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19CD8" w14:textId="660FCCA4" w:rsidR="005F71D2" w:rsidRDefault="001E488A" w:rsidP="00643D83">
      <w:pPr>
        <w:pStyle w:val="BodyText"/>
        <w:spacing w:before="82" w:line="237" w:lineRule="auto"/>
        <w:ind w:left="6731" w:right="1137"/>
        <w:jc w:val="right"/>
      </w:pPr>
      <w:bookmarkStart w:id="0" w:name="_Hlk201235752"/>
      <w:r>
        <w:t>Vilniaus</w:t>
      </w:r>
      <w:r>
        <w:rPr>
          <w:spacing w:val="-15"/>
        </w:rPr>
        <w:t xml:space="preserve"> </w:t>
      </w:r>
      <w:r>
        <w:t>rajono</w:t>
      </w:r>
      <w:r>
        <w:rPr>
          <w:spacing w:val="-15"/>
        </w:rPr>
        <w:t xml:space="preserve"> </w:t>
      </w:r>
      <w:r>
        <w:t>gyventojo kortelės išdavimo ir naudojimo</w:t>
      </w:r>
      <w:r>
        <w:rPr>
          <w:spacing w:val="-13"/>
        </w:rPr>
        <w:t xml:space="preserve"> </w:t>
      </w:r>
      <w:r>
        <w:t>tvarkos</w:t>
      </w:r>
      <w:r>
        <w:rPr>
          <w:spacing w:val="-15"/>
        </w:rPr>
        <w:t xml:space="preserve"> </w:t>
      </w:r>
      <w:r>
        <w:t>aprašo</w:t>
      </w:r>
      <w:r w:rsidR="00734D32">
        <w:t>, patvirtinto</w:t>
      </w:r>
      <w:r w:rsidR="00662F46">
        <w:t xml:space="preserve"> Vilniaus rajono savivaldybės</w:t>
      </w:r>
      <w:r w:rsidR="00734D32">
        <w:t xml:space="preserve"> </w:t>
      </w:r>
      <w:r w:rsidR="002254F2">
        <w:t>tarybos</w:t>
      </w:r>
      <w:r w:rsidR="005853FC">
        <w:t xml:space="preserve"> 2024-12-20</w:t>
      </w:r>
      <w:r w:rsidR="002254F2">
        <w:t xml:space="preserve"> </w:t>
      </w:r>
      <w:r w:rsidR="00734D32">
        <w:t>sprendimu</w:t>
      </w:r>
      <w:r w:rsidR="005853FC">
        <w:t xml:space="preserve"> Nr.</w:t>
      </w:r>
      <w:r w:rsidR="00734D32">
        <w:t xml:space="preserve"> T3-413,</w:t>
      </w:r>
      <w:r>
        <w:t xml:space="preserve"> 1 priedas</w:t>
      </w:r>
    </w:p>
    <w:p w14:paraId="106AC567" w14:textId="77777777" w:rsidR="005F71D2" w:rsidRDefault="005F71D2">
      <w:pPr>
        <w:pStyle w:val="BodyText"/>
        <w:rPr>
          <w:sz w:val="20"/>
        </w:rPr>
      </w:pPr>
    </w:p>
    <w:p w14:paraId="6B23C1B7" w14:textId="77777777" w:rsidR="005F71D2" w:rsidRDefault="001E488A">
      <w:pPr>
        <w:pStyle w:val="BodyText"/>
        <w:spacing w:before="69"/>
        <w:rPr>
          <w:sz w:val="20"/>
        </w:rPr>
      </w:pPr>
      <w:r>
        <w:rPr>
          <w:noProof/>
          <w:sz w:val="20"/>
        </w:rPr>
        <mc:AlternateContent>
          <mc:Choice Requires="wps">
            <w:drawing>
              <wp:anchor distT="0" distB="0" distL="0" distR="0" simplePos="0" relativeHeight="487588352" behindDoc="1" locked="0" layoutInCell="1" allowOverlap="1" wp14:anchorId="7005F370" wp14:editId="2F58FFB5">
                <wp:simplePos x="0" y="0"/>
                <wp:positionH relativeFrom="page">
                  <wp:posOffset>2082800</wp:posOffset>
                </wp:positionH>
                <wp:positionV relativeFrom="paragraph">
                  <wp:posOffset>205092</wp:posOffset>
                </wp:positionV>
                <wp:extent cx="403987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39870" cy="1270"/>
                        </a:xfrm>
                        <a:custGeom>
                          <a:avLst/>
                          <a:gdLst/>
                          <a:ahLst/>
                          <a:cxnLst/>
                          <a:rect l="l" t="t" r="r" b="b"/>
                          <a:pathLst>
                            <a:path w="4039870">
                              <a:moveTo>
                                <a:pt x="0" y="0"/>
                              </a:moveTo>
                              <a:lnTo>
                                <a:pt x="403987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D39AC4" id="Graphic 3" o:spid="_x0000_s1026" style="position:absolute;margin-left:164pt;margin-top:16.15pt;width:318.1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40398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E+DQIAAFsEAAAOAAAAZHJzL2Uyb0RvYy54bWysVE1v2zAMvQ/YfxB0X+xkQ9YacYqhQYcB&#10;RVegKXZWZDk2JouaqNjOvx8lfyTrbsN8ECiRIh/fo7y56xvNWuWwBpPz5SLlTBkJRW2OOX/dP3y4&#10;4Qy9MIXQYFTOzwr53fb9u01nM7WCCnShHKMkBrPO5rzy3mZJgrJSjcAFWGXIWYJrhKetOyaFEx1l&#10;b3SyStN10oErrAOpEOl0Nzj5NuYvSyX997JE5ZnOOWHzcXVxPYQ12W5EdnTCVrUcYYh/QNGI2lDR&#10;OdVOeMFOrv4rVVNLBwilX0hoEijLWqrYA3WzTN9081IJq2IvRA7amSb8f2nlU/tin12AjvYR5E8k&#10;RpLOYjZ7wgbHmL50TYgl4KyPLJ5nFlXvmaTDT+nH25vPRLYk33JFVkgpsumuPKH/qiDmEe0j+kGD&#10;YrJENVmyN5PpSMmgoY4aes5IQ8cZaXgYNLTCh3sBXDBZdwESzhpo1R6i179BTtAuXm2uo+ZWpi4p&#10;doggI5SJjc2l6fC6OW0CinV6u46jgaDr4qHWOqBAdzzca8daEQYzfiNNf4RZh34nsBriomsM02bU&#10;aZAmiHSA4vzsWEfTnHP8dRJOcaa/GRqXMPqT4SbjMBnO63uIDyQSRDX3/Q/hLAvlc+5J2SeYhlFk&#10;k2iBgzk23DTw5eShrIOicYYGROOGJjjSNb628ESu9zHq8k/Y/gYAAP//AwBQSwMEFAAGAAgAAAAh&#10;APM4WmzdAAAACQEAAA8AAABkcnMvZG93bnJldi54bWxMj0FPwzAMhe9I/IfISNxYSgtjlKbTVMGN&#10;AwyExM1tTFPROFWSbeXfk57gZvs9PX+v2s52FEfyYXCs4HqVgSDunB64V/D+9nS1AREissbRMSn4&#10;oQDb+vyswlK7E7/ScR97kUI4lKjAxDiVUobOkMWwchNx0r6ctxjT6nupPZ5SuB1lnmVraXHg9MHg&#10;RI2h7nt/sAruhud81750WppQ9M2Hbx4/ZaPU5cW8ewARaY5/ZljwEzrUial1B9ZBjAqKfJO6xGUo&#10;QCTD/fomB9Euh1uQdSX/N6h/AQAA//8DAFBLAQItABQABgAIAAAAIQC2gziS/gAAAOEBAAATAAAA&#10;AAAAAAAAAAAAAAAAAABbQ29udGVudF9UeXBlc10ueG1sUEsBAi0AFAAGAAgAAAAhADj9If/WAAAA&#10;lAEAAAsAAAAAAAAAAAAAAAAALwEAAF9yZWxzLy5yZWxzUEsBAi0AFAAGAAgAAAAhAJpJoT4NAgAA&#10;WwQAAA4AAAAAAAAAAAAAAAAALgIAAGRycy9lMm9Eb2MueG1sUEsBAi0AFAAGAAgAAAAhAPM4Wmzd&#10;AAAACQEAAA8AAAAAAAAAAAAAAAAAZwQAAGRycy9kb3ducmV2LnhtbFBLBQYAAAAABAAEAPMAAABx&#10;BQAAAAA=&#10;" path="m,l4039870,e" filled="f" strokeweight=".48pt">
                <v:path arrowok="t"/>
                <w10:wrap type="topAndBottom" anchorx="page"/>
              </v:shape>
            </w:pict>
          </mc:Fallback>
        </mc:AlternateContent>
      </w:r>
    </w:p>
    <w:p w14:paraId="55CB8200" w14:textId="77777777" w:rsidR="005F71D2" w:rsidRDefault="001E488A">
      <w:pPr>
        <w:ind w:right="406"/>
        <w:jc w:val="center"/>
        <w:rPr>
          <w:sz w:val="16"/>
        </w:rPr>
      </w:pPr>
      <w:r>
        <w:rPr>
          <w:spacing w:val="-2"/>
          <w:sz w:val="16"/>
        </w:rPr>
        <w:t>(vardas,</w:t>
      </w:r>
      <w:r>
        <w:rPr>
          <w:spacing w:val="4"/>
          <w:sz w:val="16"/>
        </w:rPr>
        <w:t xml:space="preserve"> </w:t>
      </w:r>
      <w:r>
        <w:rPr>
          <w:spacing w:val="-2"/>
          <w:sz w:val="16"/>
        </w:rPr>
        <w:t>pavardė)</w:t>
      </w:r>
    </w:p>
    <w:p w14:paraId="7B472D9C" w14:textId="77777777" w:rsidR="005F71D2" w:rsidRDefault="001E488A">
      <w:pPr>
        <w:pStyle w:val="BodyText"/>
        <w:spacing w:before="76"/>
        <w:rPr>
          <w:sz w:val="20"/>
        </w:rPr>
      </w:pPr>
      <w:r>
        <w:rPr>
          <w:noProof/>
          <w:sz w:val="20"/>
        </w:rPr>
        <mc:AlternateContent>
          <mc:Choice Requires="wps">
            <w:drawing>
              <wp:anchor distT="0" distB="0" distL="0" distR="0" simplePos="0" relativeHeight="487588864" behindDoc="1" locked="0" layoutInCell="1" allowOverlap="1" wp14:anchorId="04568B83" wp14:editId="0732E261">
                <wp:simplePos x="0" y="0"/>
                <wp:positionH relativeFrom="page">
                  <wp:posOffset>2082800</wp:posOffset>
                </wp:positionH>
                <wp:positionV relativeFrom="paragraph">
                  <wp:posOffset>209537</wp:posOffset>
                </wp:positionV>
                <wp:extent cx="40386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38600" cy="1270"/>
                        </a:xfrm>
                        <a:custGeom>
                          <a:avLst/>
                          <a:gdLst/>
                          <a:ahLst/>
                          <a:cxnLst/>
                          <a:rect l="l" t="t" r="r" b="b"/>
                          <a:pathLst>
                            <a:path w="4038600">
                              <a:moveTo>
                                <a:pt x="0" y="0"/>
                              </a:moveTo>
                              <a:lnTo>
                                <a:pt x="4038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686054B" id="Graphic 4" o:spid="_x0000_s1026" style="position:absolute;margin-left:164pt;margin-top:16.5pt;width:318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4038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fGnEAIAAFsEAAAOAAAAZHJzL2Uyb0RvYy54bWysVMFu2zAMvQ/YPwi6L3ayIeuMOMXQoMOA&#10;oivQDDsrshwbk0WNVOL070fJsZN1t2E+CJT4RD7yUV7dnjorjgapBVfK+SyXwjgNVev2pfy+vX93&#10;IwUF5SplwZlSvhiSt+u3b1a9L8wCGrCVQcFBHBW9L2UTgi+yjHRjOkUz8MaxswbsVOAt7rMKVc/R&#10;O5st8nyZ9YCVR9CGiE83g1OuU/y6Njp8q2syQdhSMreQVkzrLq7ZeqWKPSrftPpMQ/0Di061jpNO&#10;oTYqKHHA9q9QXasRCOow09BlUNetNqkGrmaev6rmuVHepFq4OeSnNtH/C6sfj8/+CSN18g+gfxJ3&#10;JOs9FZMnbuiMOdXYRSwTF6fUxZepi+YUhObDD/n7m2XOzdbsmy8+piZnqhjv6gOFLwZSHHV8oDBo&#10;UI2WakZLn9xoIisZNbRJwyAFa4hSsIa7QUOvQrwXyUVT9Bci8ayDo9lC8oZXzJnaxWvdNWoqZayS&#10;sQOCjZiGezUYKTXb18VZF1ks80/LNBoEtq3uW2sjC8L97s6iOKo4mOmLdXCEP2AeKWwUNQMuuc4w&#10;6846DdJEkXZQvTyh6HmaS0m/DgqNFPar43GJoz8aOBq70cBg7yA9kNQgzrk9/VDoRUxfysDKPsI4&#10;jKoYRYulT9h408HnQ4C6jYqmGRoYnTc8wanA82uLT+R6n1CXf8L6NwAAAP//AwBQSwMEFAAGAAgA&#10;AAAhAMv4O9HdAAAACQEAAA8AAABkcnMvZG93bnJldi54bWxMT01PwzAMvSPxHyIjcZlYSgfTKE2n&#10;gsYBbmzTxDFrvLYscaomW8u/xzvByc/20/vIl6Oz4ox9aD0puJ8mIJAqb1qqFWw3b3cLECFqMtp6&#10;QgU/GGBZXF/lOjN+oE88r2MtWIRCphU0MXaZlKFq0Okw9R0S/w6+dzry2tfS9HpgcWdlmiRz6XRL&#10;7NDoDl8brI7rk1Owep/Yx/LlexcnHxsaypX8Oo4HpW5vxvIZRMQx/pHhEp+jQ8GZ9v5EJgirYJYu&#10;uEtkMOPJhKf5A4P95ZCCLHL5v0HxCwAA//8DAFBLAQItABQABgAIAAAAIQC2gziS/gAAAOEBAAAT&#10;AAAAAAAAAAAAAAAAAAAAAABbQ29udGVudF9UeXBlc10ueG1sUEsBAi0AFAAGAAgAAAAhADj9If/W&#10;AAAAlAEAAAsAAAAAAAAAAAAAAAAALwEAAF9yZWxzLy5yZWxzUEsBAi0AFAAGAAgAAAAhAG/t8acQ&#10;AgAAWwQAAA4AAAAAAAAAAAAAAAAALgIAAGRycy9lMm9Eb2MueG1sUEsBAi0AFAAGAAgAAAAhAMv4&#10;O9HdAAAACQEAAA8AAAAAAAAAAAAAAAAAagQAAGRycy9kb3ducmV2LnhtbFBLBQYAAAAABAAEAPMA&#10;AAB0BQAAAAA=&#10;" path="m,l4038600,e" filled="f" strokeweight=".48pt">
                <v:path arrowok="t"/>
                <w10:wrap type="topAndBottom" anchorx="page"/>
              </v:shape>
            </w:pict>
          </mc:Fallback>
        </mc:AlternateContent>
      </w:r>
    </w:p>
    <w:p w14:paraId="74ADC449" w14:textId="77777777" w:rsidR="005F71D2" w:rsidRDefault="001E488A">
      <w:pPr>
        <w:spacing w:line="676" w:lineRule="auto"/>
        <w:ind w:left="2919" w:right="3331"/>
        <w:jc w:val="center"/>
        <w:rPr>
          <w:sz w:val="16"/>
        </w:rPr>
      </w:pPr>
      <w:r>
        <w:rPr>
          <w:sz w:val="16"/>
        </w:rPr>
        <w:t>(asmens</w:t>
      </w:r>
      <w:r>
        <w:rPr>
          <w:spacing w:val="-10"/>
          <w:sz w:val="16"/>
        </w:rPr>
        <w:t xml:space="preserve"> </w:t>
      </w:r>
      <w:r>
        <w:rPr>
          <w:sz w:val="16"/>
        </w:rPr>
        <w:t>kodas,</w:t>
      </w:r>
      <w:r>
        <w:rPr>
          <w:spacing w:val="-10"/>
          <w:sz w:val="16"/>
        </w:rPr>
        <w:t xml:space="preserve"> </w:t>
      </w:r>
      <w:r>
        <w:rPr>
          <w:sz w:val="16"/>
        </w:rPr>
        <w:t>deklaruotos</w:t>
      </w:r>
      <w:r>
        <w:rPr>
          <w:spacing w:val="-10"/>
          <w:sz w:val="16"/>
        </w:rPr>
        <w:t xml:space="preserve"> </w:t>
      </w:r>
      <w:r>
        <w:rPr>
          <w:sz w:val="16"/>
        </w:rPr>
        <w:t>gyvenamosios</w:t>
      </w:r>
      <w:r>
        <w:rPr>
          <w:spacing w:val="-10"/>
          <w:sz w:val="16"/>
        </w:rPr>
        <w:t xml:space="preserve"> </w:t>
      </w:r>
      <w:r>
        <w:rPr>
          <w:sz w:val="16"/>
        </w:rPr>
        <w:t>vietos</w:t>
      </w:r>
      <w:r>
        <w:rPr>
          <w:spacing w:val="-15"/>
          <w:sz w:val="16"/>
        </w:rPr>
        <w:t xml:space="preserve"> </w:t>
      </w:r>
      <w:r>
        <w:rPr>
          <w:sz w:val="16"/>
        </w:rPr>
        <w:t>adresas)</w:t>
      </w:r>
      <w:r>
        <w:rPr>
          <w:spacing w:val="40"/>
          <w:sz w:val="16"/>
        </w:rPr>
        <w:t xml:space="preserve"> </w:t>
      </w:r>
      <w:r>
        <w:rPr>
          <w:sz w:val="16"/>
        </w:rPr>
        <w:t>(telefono Nr., el. paštas)</w:t>
      </w:r>
    </w:p>
    <w:p w14:paraId="49502638" w14:textId="77777777" w:rsidR="005F71D2" w:rsidRDefault="001E488A">
      <w:pPr>
        <w:pStyle w:val="BodyText"/>
        <w:jc w:val="both"/>
      </w:pPr>
      <w:r>
        <w:rPr>
          <w:noProof/>
        </w:rPr>
        <mc:AlternateContent>
          <mc:Choice Requires="wps">
            <w:drawing>
              <wp:anchor distT="0" distB="0" distL="0" distR="0" simplePos="0" relativeHeight="15732224" behindDoc="0" locked="0" layoutInCell="1" allowOverlap="1" wp14:anchorId="46236925" wp14:editId="57859C56">
                <wp:simplePos x="0" y="0"/>
                <wp:positionH relativeFrom="page">
                  <wp:posOffset>2082800</wp:posOffset>
                </wp:positionH>
                <wp:positionV relativeFrom="paragraph">
                  <wp:posOffset>-331341</wp:posOffset>
                </wp:positionV>
                <wp:extent cx="4038600" cy="12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38600" cy="1270"/>
                        </a:xfrm>
                        <a:custGeom>
                          <a:avLst/>
                          <a:gdLst/>
                          <a:ahLst/>
                          <a:cxnLst/>
                          <a:rect l="l" t="t" r="r" b="b"/>
                          <a:pathLst>
                            <a:path w="4038600">
                              <a:moveTo>
                                <a:pt x="0" y="0"/>
                              </a:moveTo>
                              <a:lnTo>
                                <a:pt x="4038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0DD4A2" id="Graphic 5" o:spid="_x0000_s1026" style="position:absolute;margin-left:164pt;margin-top:-26.1pt;width:318pt;height:.1pt;z-index:15732224;visibility:visible;mso-wrap-style:square;mso-wrap-distance-left:0;mso-wrap-distance-top:0;mso-wrap-distance-right:0;mso-wrap-distance-bottom:0;mso-position-horizontal:absolute;mso-position-horizontal-relative:page;mso-position-vertical:absolute;mso-position-vertical-relative:text;v-text-anchor:top" coordsize="4038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fGnEAIAAFsEAAAOAAAAZHJzL2Uyb0RvYy54bWysVMFu2zAMvQ/YPwi6L3ayIeuMOMXQoMOA&#10;oivQDDsrshwbk0WNVOL070fJsZN1t2E+CJT4RD7yUV7dnjorjgapBVfK+SyXwjgNVev2pfy+vX93&#10;IwUF5SplwZlSvhiSt+u3b1a9L8wCGrCVQcFBHBW9L2UTgi+yjHRjOkUz8MaxswbsVOAt7rMKVc/R&#10;O5st8nyZ9YCVR9CGiE83g1OuU/y6Njp8q2syQdhSMreQVkzrLq7ZeqWKPSrftPpMQ/0Di061jpNO&#10;oTYqKHHA9q9QXasRCOow09BlUNetNqkGrmaev6rmuVHepFq4OeSnNtH/C6sfj8/+CSN18g+gfxJ3&#10;JOs9FZMnbuiMOdXYRSwTF6fUxZepi+YUhObDD/n7m2XOzdbsmy8+piZnqhjv6gOFLwZSHHV8oDBo&#10;UI2WakZLn9xoIisZNbRJwyAFa4hSsIa7QUOvQrwXyUVT9Bci8ayDo9lC8oZXzJnaxWvdNWoqZayS&#10;sQOCjZiGezUYKTXb18VZF1ks80/LNBoEtq3uW2sjC8L97s6iOKo4mOmLdXCEP2AeKWwUNQMuuc4w&#10;6846DdJEkXZQvTyh6HmaS0m/DgqNFPar43GJoz8aOBq70cBg7yA9kNQgzrk9/VDoRUxfysDKPsI4&#10;jKoYRYulT9h408HnQ4C6jYqmGRoYnTc8wanA82uLT+R6n1CXf8L6NwAAAP//AwBQSwMEFAAGAAgA&#10;AAAhAAp6rK3gAAAACwEAAA8AAABkcnMvZG93bnJldi54bWxMj8FOwzAQRO9I/IO1SFyq1iHQqoQ4&#10;VUDlQG+0CHF0420Saq+j2G3C37NwgePOjmbe5KvRWXHGPrSeFNzMEhBIlTct1Qreds/TJYgQNRlt&#10;PaGCLwywKi4vcp0ZP9ArnrexFhxCIdMKmhi7TMpQNeh0mPkOiX8H3zsd+exraXo9cLizMk2ShXS6&#10;JW5odIdPDVbH7ckpWL9M7Lx8/HyPk82OhnItP47jQanrq7F8ABFxjH9m+MFndCiYae9PZIKwCm7T&#10;JW+JCqbzNAXBjvvFHSv7XyUBWeTy/4biGwAA//8DAFBLAQItABQABgAIAAAAIQC2gziS/gAAAOEB&#10;AAATAAAAAAAAAAAAAAAAAAAAAABbQ29udGVudF9UeXBlc10ueG1sUEsBAi0AFAAGAAgAAAAhADj9&#10;If/WAAAAlAEAAAsAAAAAAAAAAAAAAAAALwEAAF9yZWxzLy5yZWxzUEsBAi0AFAAGAAgAAAAhAG/t&#10;8acQAgAAWwQAAA4AAAAAAAAAAAAAAAAALgIAAGRycy9lMm9Eb2MueG1sUEsBAi0AFAAGAAgAAAAh&#10;AAp6rK3gAAAACwEAAA8AAAAAAAAAAAAAAAAAagQAAGRycy9kb3ducmV2LnhtbFBLBQYAAAAABAAE&#10;APMAAAB3BQAAAAA=&#10;" path="m,l4038600,e" filled="f" strokeweight=".48pt">
                <v:path arrowok="t"/>
                <w10:wrap anchorx="page"/>
              </v:shape>
            </w:pict>
          </mc:Fallback>
        </mc:AlternateContent>
      </w:r>
      <w:r>
        <w:t>Vilniaus</w:t>
      </w:r>
      <w:r>
        <w:rPr>
          <w:spacing w:val="-10"/>
        </w:rPr>
        <w:t xml:space="preserve"> </w:t>
      </w:r>
      <w:r>
        <w:t>rajono</w:t>
      </w:r>
      <w:r>
        <w:rPr>
          <w:spacing w:val="-1"/>
        </w:rPr>
        <w:t xml:space="preserve"> </w:t>
      </w:r>
      <w:r>
        <w:t>savivaldybės</w:t>
      </w:r>
      <w:r>
        <w:rPr>
          <w:spacing w:val="-7"/>
        </w:rPr>
        <w:t xml:space="preserve"> </w:t>
      </w:r>
      <w:r>
        <w:t>administracijos</w:t>
      </w:r>
      <w:r>
        <w:rPr>
          <w:spacing w:val="-10"/>
        </w:rPr>
        <w:t xml:space="preserve"> </w:t>
      </w:r>
      <w:r>
        <w:t>direktoriui/ įgaliotam</w:t>
      </w:r>
      <w:r>
        <w:rPr>
          <w:spacing w:val="-12"/>
        </w:rPr>
        <w:t xml:space="preserve"> </w:t>
      </w:r>
      <w:r>
        <w:rPr>
          <w:spacing w:val="-2"/>
        </w:rPr>
        <w:t>skyriui</w:t>
      </w:r>
    </w:p>
    <w:p w14:paraId="22D71C5F" w14:textId="77777777" w:rsidR="005F71D2" w:rsidRDefault="001E488A">
      <w:pPr>
        <w:pStyle w:val="Heading1"/>
        <w:spacing w:before="269"/>
        <w:ind w:right="393"/>
      </w:pPr>
      <w:r>
        <w:rPr>
          <w:spacing w:val="-2"/>
        </w:rPr>
        <w:t>PRAŠYMAS</w:t>
      </w:r>
    </w:p>
    <w:p w14:paraId="31681CD0" w14:textId="77777777" w:rsidR="005F71D2" w:rsidRDefault="001E488A">
      <w:pPr>
        <w:spacing w:before="2"/>
        <w:ind w:right="398"/>
        <w:jc w:val="center"/>
        <w:rPr>
          <w:b/>
          <w:sz w:val="24"/>
        </w:rPr>
      </w:pPr>
      <w:r>
        <w:rPr>
          <w:b/>
          <w:sz w:val="24"/>
        </w:rPr>
        <w:t>DĖL</w:t>
      </w:r>
      <w:r>
        <w:rPr>
          <w:b/>
          <w:spacing w:val="-11"/>
          <w:sz w:val="24"/>
        </w:rPr>
        <w:t xml:space="preserve"> </w:t>
      </w:r>
      <w:r>
        <w:rPr>
          <w:b/>
          <w:sz w:val="24"/>
        </w:rPr>
        <w:t>VILNIAUS</w:t>
      </w:r>
      <w:r>
        <w:rPr>
          <w:b/>
          <w:spacing w:val="-3"/>
          <w:sz w:val="24"/>
        </w:rPr>
        <w:t xml:space="preserve"> </w:t>
      </w:r>
      <w:r>
        <w:rPr>
          <w:b/>
          <w:sz w:val="24"/>
        </w:rPr>
        <w:t>RAJONO</w:t>
      </w:r>
      <w:r>
        <w:rPr>
          <w:b/>
          <w:spacing w:val="-3"/>
          <w:sz w:val="24"/>
        </w:rPr>
        <w:t xml:space="preserve"> </w:t>
      </w:r>
      <w:r>
        <w:rPr>
          <w:b/>
          <w:sz w:val="24"/>
        </w:rPr>
        <w:t>GYVENTOJO</w:t>
      </w:r>
      <w:r>
        <w:rPr>
          <w:b/>
          <w:spacing w:val="-5"/>
          <w:sz w:val="24"/>
        </w:rPr>
        <w:t xml:space="preserve"> </w:t>
      </w:r>
      <w:r>
        <w:rPr>
          <w:b/>
          <w:sz w:val="24"/>
        </w:rPr>
        <w:t>KORTELĖS</w:t>
      </w:r>
      <w:r>
        <w:rPr>
          <w:b/>
          <w:spacing w:val="-5"/>
          <w:sz w:val="24"/>
        </w:rPr>
        <w:t xml:space="preserve"> </w:t>
      </w:r>
      <w:r>
        <w:rPr>
          <w:b/>
          <w:spacing w:val="-2"/>
          <w:sz w:val="24"/>
        </w:rPr>
        <w:t>IŠDAVIMO</w:t>
      </w:r>
    </w:p>
    <w:p w14:paraId="0226292A" w14:textId="77777777" w:rsidR="005F71D2" w:rsidRDefault="001E488A">
      <w:pPr>
        <w:pStyle w:val="BodyText"/>
        <w:tabs>
          <w:tab w:val="left" w:leader="dot" w:pos="2645"/>
        </w:tabs>
        <w:spacing w:before="263"/>
        <w:ind w:right="398"/>
        <w:jc w:val="center"/>
      </w:pPr>
      <w:r>
        <w:t>202_</w:t>
      </w:r>
      <w:r>
        <w:rPr>
          <w:spacing w:val="7"/>
        </w:rPr>
        <w:t xml:space="preserve"> </w:t>
      </w:r>
      <w:r>
        <w:rPr>
          <w:spacing w:val="-10"/>
        </w:rPr>
        <w:t>m</w:t>
      </w:r>
      <w:r>
        <w:tab/>
      </w:r>
      <w:r>
        <w:rPr>
          <w:spacing w:val="-5"/>
        </w:rPr>
        <w:t>d.</w:t>
      </w:r>
    </w:p>
    <w:p w14:paraId="0D05DC52" w14:textId="77777777" w:rsidR="005F71D2" w:rsidRDefault="001E488A">
      <w:pPr>
        <w:pStyle w:val="BodyText"/>
        <w:spacing w:before="2"/>
        <w:ind w:right="389"/>
        <w:jc w:val="center"/>
      </w:pPr>
      <w:r>
        <w:rPr>
          <w:spacing w:val="-2"/>
        </w:rPr>
        <w:t>Vilnius</w:t>
      </w:r>
    </w:p>
    <w:p w14:paraId="34E1E1C6" w14:textId="77777777" w:rsidR="005F71D2" w:rsidRDefault="001E488A">
      <w:pPr>
        <w:pStyle w:val="BodyText"/>
        <w:spacing w:before="267" w:line="274" w:lineRule="exact"/>
        <w:ind w:right="435"/>
        <w:jc w:val="center"/>
      </w:pPr>
      <w:r>
        <w:t>Prašau</w:t>
      </w:r>
      <w:r>
        <w:rPr>
          <w:spacing w:val="-16"/>
        </w:rPr>
        <w:t xml:space="preserve"> </w:t>
      </w:r>
      <w:r>
        <w:t>išduoti</w:t>
      </w:r>
      <w:r>
        <w:rPr>
          <w:spacing w:val="-21"/>
        </w:rPr>
        <w:t xml:space="preserve"> </w:t>
      </w:r>
      <w:r>
        <w:t>Vilniaus</w:t>
      </w:r>
      <w:r>
        <w:rPr>
          <w:spacing w:val="-8"/>
        </w:rPr>
        <w:t xml:space="preserve"> </w:t>
      </w:r>
      <w:r>
        <w:t>rajono</w:t>
      </w:r>
      <w:r>
        <w:rPr>
          <w:spacing w:val="-2"/>
        </w:rPr>
        <w:t xml:space="preserve"> </w:t>
      </w:r>
      <w:r>
        <w:t>gyventojo</w:t>
      </w:r>
      <w:r>
        <w:rPr>
          <w:spacing w:val="3"/>
        </w:rPr>
        <w:t xml:space="preserve"> </w:t>
      </w:r>
      <w:r>
        <w:t>kortelę</w:t>
      </w:r>
      <w:r>
        <w:rPr>
          <w:spacing w:val="-14"/>
        </w:rPr>
        <w:t xml:space="preserve"> </w:t>
      </w:r>
      <w:r>
        <w:rPr>
          <w:spacing w:val="-2"/>
        </w:rPr>
        <w:t>.........................................................................................</w:t>
      </w:r>
    </w:p>
    <w:p w14:paraId="589F4B4D" w14:textId="77777777" w:rsidR="005F71D2" w:rsidRDefault="001E488A">
      <w:pPr>
        <w:spacing w:line="182" w:lineRule="exact"/>
        <w:ind w:left="6386"/>
        <w:rPr>
          <w:sz w:val="16"/>
        </w:rPr>
      </w:pPr>
      <w:r>
        <w:rPr>
          <w:spacing w:val="-2"/>
          <w:sz w:val="16"/>
        </w:rPr>
        <w:t>(vardas,</w:t>
      </w:r>
      <w:r>
        <w:rPr>
          <w:spacing w:val="4"/>
          <w:sz w:val="16"/>
        </w:rPr>
        <w:t xml:space="preserve"> </w:t>
      </w:r>
      <w:r>
        <w:rPr>
          <w:spacing w:val="-2"/>
          <w:sz w:val="16"/>
        </w:rPr>
        <w:t>pavardė)</w:t>
      </w:r>
    </w:p>
    <w:p w14:paraId="7218A685" w14:textId="77777777" w:rsidR="005F71D2" w:rsidRDefault="001E488A">
      <w:pPr>
        <w:pStyle w:val="BodyText"/>
        <w:spacing w:before="106"/>
        <w:ind w:left="312"/>
        <w:jc w:val="both"/>
      </w:pPr>
      <w:r>
        <w:rPr>
          <w:noProof/>
        </w:rPr>
        <w:drawing>
          <wp:anchor distT="0" distB="0" distL="0" distR="0" simplePos="0" relativeHeight="15731200" behindDoc="0" locked="0" layoutInCell="1" allowOverlap="1" wp14:anchorId="3BCB7EA9" wp14:editId="08C6F70F">
            <wp:simplePos x="0" y="0"/>
            <wp:positionH relativeFrom="page">
              <wp:posOffset>935288</wp:posOffset>
            </wp:positionH>
            <wp:positionV relativeFrom="paragraph">
              <wp:posOffset>187101</wp:posOffset>
            </wp:positionV>
            <wp:extent cx="79375" cy="96392"/>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stretch>
                      <a:fillRect/>
                    </a:stretch>
                  </pic:blipFill>
                  <pic:spPr>
                    <a:xfrm>
                      <a:off x="0" y="0"/>
                      <a:ext cx="79375" cy="96392"/>
                    </a:xfrm>
                    <a:prstGeom prst="rect">
                      <a:avLst/>
                    </a:prstGeom>
                  </pic:spPr>
                </pic:pic>
              </a:graphicData>
            </a:graphic>
          </wp:anchor>
        </w:drawing>
      </w:r>
      <w:r>
        <w:t>Patvirtinu,</w:t>
      </w:r>
      <w:r>
        <w:rPr>
          <w:spacing w:val="-11"/>
        </w:rPr>
        <w:t xml:space="preserve"> </w:t>
      </w:r>
      <w:r>
        <w:t>kad</w:t>
      </w:r>
      <w:r>
        <w:rPr>
          <w:spacing w:val="-9"/>
        </w:rPr>
        <w:t xml:space="preserve"> </w:t>
      </w:r>
      <w:r>
        <w:t>šiame</w:t>
      </w:r>
      <w:r>
        <w:rPr>
          <w:spacing w:val="-9"/>
        </w:rPr>
        <w:t xml:space="preserve"> </w:t>
      </w:r>
      <w:r>
        <w:t>prašyme</w:t>
      </w:r>
      <w:r>
        <w:rPr>
          <w:spacing w:val="-5"/>
        </w:rPr>
        <w:t xml:space="preserve"> </w:t>
      </w:r>
      <w:r>
        <w:t>pateikti</w:t>
      </w:r>
      <w:r>
        <w:rPr>
          <w:spacing w:val="-20"/>
        </w:rPr>
        <w:t xml:space="preserve"> </w:t>
      </w:r>
      <w:r>
        <w:t>duomenys</w:t>
      </w:r>
      <w:r>
        <w:rPr>
          <w:spacing w:val="-1"/>
        </w:rPr>
        <w:t xml:space="preserve"> </w:t>
      </w:r>
      <w:r>
        <w:t>yra</w:t>
      </w:r>
      <w:r>
        <w:rPr>
          <w:spacing w:val="-10"/>
        </w:rPr>
        <w:t xml:space="preserve"> </w:t>
      </w:r>
      <w:r>
        <w:t>tikslūs,</w:t>
      </w:r>
      <w:r>
        <w:rPr>
          <w:spacing w:val="3"/>
        </w:rPr>
        <w:t xml:space="preserve"> </w:t>
      </w:r>
      <w:r>
        <w:t>išsamūs</w:t>
      </w:r>
      <w:r>
        <w:rPr>
          <w:spacing w:val="-5"/>
        </w:rPr>
        <w:t xml:space="preserve"> </w:t>
      </w:r>
      <w:r>
        <w:t>ir</w:t>
      </w:r>
      <w:r>
        <w:rPr>
          <w:spacing w:val="-6"/>
        </w:rPr>
        <w:t xml:space="preserve"> </w:t>
      </w:r>
      <w:r>
        <w:rPr>
          <w:spacing w:val="-2"/>
        </w:rPr>
        <w:t>teisingi.</w:t>
      </w:r>
    </w:p>
    <w:p w14:paraId="36B920DF" w14:textId="77777777" w:rsidR="005F71D2" w:rsidRDefault="001E488A">
      <w:pPr>
        <w:pStyle w:val="BodyText"/>
        <w:spacing w:before="2"/>
        <w:ind w:right="395" w:firstLine="398"/>
        <w:jc w:val="both"/>
      </w:pPr>
      <w:r>
        <w:rPr>
          <w:noProof/>
        </w:rPr>
        <w:drawing>
          <wp:anchor distT="0" distB="0" distL="0" distR="0" simplePos="0" relativeHeight="487378432" behindDoc="1" locked="0" layoutInCell="1" allowOverlap="1" wp14:anchorId="5400AFDF" wp14:editId="3967EB68">
            <wp:simplePos x="0" y="0"/>
            <wp:positionH relativeFrom="page">
              <wp:posOffset>935288</wp:posOffset>
            </wp:positionH>
            <wp:positionV relativeFrom="paragraph">
              <wp:posOffset>121076</wp:posOffset>
            </wp:positionV>
            <wp:extent cx="79375" cy="96392"/>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8" cstate="print"/>
                    <a:stretch>
                      <a:fillRect/>
                    </a:stretch>
                  </pic:blipFill>
                  <pic:spPr>
                    <a:xfrm>
                      <a:off x="0" y="0"/>
                      <a:ext cx="79375" cy="96392"/>
                    </a:xfrm>
                    <a:prstGeom prst="rect">
                      <a:avLst/>
                    </a:prstGeom>
                  </pic:spPr>
                </pic:pic>
              </a:graphicData>
            </a:graphic>
          </wp:anchor>
        </w:drawing>
      </w:r>
      <w:r>
        <w:t>Sutinku,</w:t>
      </w:r>
      <w:r>
        <w:rPr>
          <w:spacing w:val="-1"/>
        </w:rPr>
        <w:t xml:space="preserve"> </w:t>
      </w:r>
      <w:r>
        <w:t>kad</w:t>
      </w:r>
      <w:r>
        <w:rPr>
          <w:spacing w:val="-4"/>
        </w:rPr>
        <w:t xml:space="preserve"> </w:t>
      </w:r>
      <w:r>
        <w:t>Vilniaus</w:t>
      </w:r>
      <w:r>
        <w:rPr>
          <w:spacing w:val="-7"/>
        </w:rPr>
        <w:t xml:space="preserve"> </w:t>
      </w:r>
      <w:r>
        <w:t>rajono savivaldybės</w:t>
      </w:r>
      <w:r>
        <w:rPr>
          <w:spacing w:val="-7"/>
        </w:rPr>
        <w:t xml:space="preserve"> </w:t>
      </w:r>
      <w:r>
        <w:t>administracija Lietuvos</w:t>
      </w:r>
      <w:r>
        <w:rPr>
          <w:spacing w:val="-5"/>
        </w:rPr>
        <w:t xml:space="preserve"> </w:t>
      </w:r>
      <w:r>
        <w:t>Respublikos ir</w:t>
      </w:r>
      <w:r>
        <w:rPr>
          <w:spacing w:val="-2"/>
        </w:rPr>
        <w:t xml:space="preserve"> </w:t>
      </w:r>
      <w:r>
        <w:t>Europos</w:t>
      </w:r>
      <w:r>
        <w:rPr>
          <w:spacing w:val="-5"/>
        </w:rPr>
        <w:t xml:space="preserve"> </w:t>
      </w:r>
      <w:r>
        <w:t>Sąjungos teisės</w:t>
      </w:r>
      <w:r>
        <w:rPr>
          <w:spacing w:val="-15"/>
        </w:rPr>
        <w:t xml:space="preserve"> </w:t>
      </w:r>
      <w:r>
        <w:t>aktuose,</w:t>
      </w:r>
      <w:r>
        <w:rPr>
          <w:spacing w:val="-15"/>
        </w:rPr>
        <w:t xml:space="preserve"> </w:t>
      </w:r>
      <w:r>
        <w:t>reglamentuojančiuose</w:t>
      </w:r>
      <w:r>
        <w:rPr>
          <w:spacing w:val="-13"/>
        </w:rPr>
        <w:t xml:space="preserve"> </w:t>
      </w:r>
      <w:r>
        <w:t>asmens</w:t>
      </w:r>
      <w:r>
        <w:rPr>
          <w:spacing w:val="-14"/>
        </w:rPr>
        <w:t xml:space="preserve"> </w:t>
      </w:r>
      <w:r>
        <w:t>duomenų</w:t>
      </w:r>
      <w:r>
        <w:rPr>
          <w:spacing w:val="-13"/>
        </w:rPr>
        <w:t xml:space="preserve"> </w:t>
      </w:r>
      <w:r>
        <w:t>apsaugą,</w:t>
      </w:r>
      <w:r>
        <w:rPr>
          <w:spacing w:val="-11"/>
        </w:rPr>
        <w:t xml:space="preserve"> </w:t>
      </w:r>
      <w:r>
        <w:t>nustatyta</w:t>
      </w:r>
      <w:r>
        <w:rPr>
          <w:spacing w:val="-13"/>
        </w:rPr>
        <w:t xml:space="preserve"> </w:t>
      </w:r>
      <w:r>
        <w:t>tvarka</w:t>
      </w:r>
      <w:r>
        <w:rPr>
          <w:spacing w:val="-15"/>
        </w:rPr>
        <w:t xml:space="preserve"> </w:t>
      </w:r>
      <w:r>
        <w:t>tvarkytų</w:t>
      </w:r>
      <w:r>
        <w:rPr>
          <w:spacing w:val="-12"/>
        </w:rPr>
        <w:t xml:space="preserve"> </w:t>
      </w:r>
      <w:r>
        <w:t>pateiktus</w:t>
      </w:r>
      <w:r>
        <w:rPr>
          <w:spacing w:val="-10"/>
        </w:rPr>
        <w:t xml:space="preserve"> </w:t>
      </w:r>
      <w:r>
        <w:t>mano asmens duomenis Vilniaus rajono gyventojo kortelės išdavimo ir administravimo tikslais.</w:t>
      </w:r>
    </w:p>
    <w:p w14:paraId="772EDBDB" w14:textId="77777777" w:rsidR="005F71D2" w:rsidRDefault="001E488A">
      <w:pPr>
        <w:pStyle w:val="BodyText"/>
        <w:spacing w:line="247" w:lineRule="auto"/>
        <w:ind w:right="412" w:firstLine="36"/>
        <w:jc w:val="both"/>
      </w:pPr>
      <w:r>
        <w:rPr>
          <w:noProof/>
        </w:rPr>
        <w:drawing>
          <wp:inline distT="0" distB="0" distL="0" distR="0" wp14:anchorId="62BED61C" wp14:editId="4E28EE80">
            <wp:extent cx="74303" cy="97419"/>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9" cstate="print"/>
                    <a:stretch>
                      <a:fillRect/>
                    </a:stretch>
                  </pic:blipFill>
                  <pic:spPr>
                    <a:xfrm>
                      <a:off x="0" y="0"/>
                      <a:ext cx="74303" cy="97419"/>
                    </a:xfrm>
                    <a:prstGeom prst="rect">
                      <a:avLst/>
                    </a:prstGeom>
                  </pic:spPr>
                </pic:pic>
              </a:graphicData>
            </a:graphic>
          </wp:inline>
        </w:drawing>
      </w:r>
      <w:r>
        <w:rPr>
          <w:spacing w:val="40"/>
          <w:position w:val="1"/>
          <w:sz w:val="20"/>
        </w:rPr>
        <w:t xml:space="preserve"> </w:t>
      </w:r>
      <w:r>
        <w:rPr>
          <w:position w:val="1"/>
        </w:rPr>
        <w:t xml:space="preserve">Esu susipažinęs (-usi) su Vilniaus rajono gyventojo kortelės išdavimo ir naudojimo tvarkos aprašo </w:t>
      </w:r>
      <w:r>
        <w:t>nuostatomis ir įsipareigoju jų laikytis.</w:t>
      </w:r>
    </w:p>
    <w:p w14:paraId="5BB56063" w14:textId="77777777" w:rsidR="005F71D2" w:rsidRDefault="001E488A">
      <w:pPr>
        <w:pStyle w:val="BodyText"/>
        <w:spacing w:line="244" w:lineRule="auto"/>
        <w:ind w:right="417" w:firstLine="12"/>
        <w:jc w:val="both"/>
      </w:pPr>
      <w:r>
        <w:rPr>
          <w:noProof/>
        </w:rPr>
        <w:drawing>
          <wp:inline distT="0" distB="0" distL="0" distR="0" wp14:anchorId="135287C8" wp14:editId="602FD0FB">
            <wp:extent cx="88900" cy="88900"/>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0" cstate="print"/>
                    <a:stretch>
                      <a:fillRect/>
                    </a:stretch>
                  </pic:blipFill>
                  <pic:spPr>
                    <a:xfrm>
                      <a:off x="0" y="0"/>
                      <a:ext cx="88900" cy="88900"/>
                    </a:xfrm>
                    <a:prstGeom prst="rect">
                      <a:avLst/>
                    </a:prstGeom>
                  </pic:spPr>
                </pic:pic>
              </a:graphicData>
            </a:graphic>
          </wp:inline>
        </w:drawing>
      </w:r>
      <w:r>
        <w:rPr>
          <w:spacing w:val="40"/>
          <w:position w:val="2"/>
          <w:sz w:val="20"/>
        </w:rPr>
        <w:t xml:space="preserve"> </w:t>
      </w:r>
      <w:r>
        <w:rPr>
          <w:position w:val="2"/>
        </w:rPr>
        <w:t xml:space="preserve">Sutinku gauti informaciją elektroniniu paštu ir/ arba SMS žinute apie Vilniaus rajono gyventojo </w:t>
      </w:r>
      <w:r>
        <w:t>kortelės diegiamus tobulinimus.</w:t>
      </w:r>
    </w:p>
    <w:p w14:paraId="4E5F85A9" w14:textId="3BBAD5AA" w:rsidR="00B9582A" w:rsidRDefault="00B9582A">
      <w:pPr>
        <w:pStyle w:val="BodyText"/>
        <w:spacing w:line="244" w:lineRule="auto"/>
        <w:ind w:right="417" w:firstLine="12"/>
        <w:jc w:val="both"/>
      </w:pPr>
      <w:r>
        <w:br/>
        <w:t>Kortelę atsiimsiu: __________________</w:t>
      </w:r>
      <w:r w:rsidR="00143248">
        <w:t>_____</w:t>
      </w:r>
    </w:p>
    <w:p w14:paraId="583F8B4F" w14:textId="1E3B7B7D" w:rsidR="005F71D2" w:rsidRDefault="00B9582A" w:rsidP="00143248">
      <w:pPr>
        <w:pStyle w:val="BodyText"/>
        <w:ind w:left="1440" w:firstLine="720"/>
        <w:rPr>
          <w:sz w:val="20"/>
        </w:rPr>
      </w:pPr>
      <w:r>
        <w:rPr>
          <w:spacing w:val="-2"/>
          <w:sz w:val="16"/>
        </w:rPr>
        <w:t>(</w:t>
      </w:r>
      <w:r w:rsidR="00832D11">
        <w:rPr>
          <w:spacing w:val="-2"/>
          <w:sz w:val="16"/>
        </w:rPr>
        <w:t>s</w:t>
      </w:r>
      <w:r w:rsidR="00264CB1">
        <w:rPr>
          <w:spacing w:val="-2"/>
          <w:sz w:val="16"/>
        </w:rPr>
        <w:t>eniūnijoje arba savivaldybėje</w:t>
      </w:r>
      <w:r>
        <w:rPr>
          <w:spacing w:val="-2"/>
          <w:sz w:val="16"/>
        </w:rPr>
        <w:t>)</w:t>
      </w:r>
    </w:p>
    <w:p w14:paraId="10E0323D" w14:textId="77777777" w:rsidR="00360FB7" w:rsidRDefault="00360FB7" w:rsidP="00360FB7">
      <w:pPr>
        <w:pStyle w:val="BodyText"/>
        <w:rPr>
          <w:sz w:val="20"/>
        </w:rPr>
      </w:pPr>
    </w:p>
    <w:p w14:paraId="03F3FA4C" w14:textId="77777777" w:rsidR="00360FB7" w:rsidRDefault="00360FB7" w:rsidP="00360FB7">
      <w:pPr>
        <w:pStyle w:val="BodyText"/>
        <w:spacing w:before="180"/>
        <w:rPr>
          <w:sz w:val="20"/>
        </w:rPr>
      </w:pPr>
      <w:r>
        <w:rPr>
          <w:noProof/>
          <w:sz w:val="20"/>
        </w:rPr>
        <mc:AlternateContent>
          <mc:Choice Requires="wps">
            <w:drawing>
              <wp:anchor distT="0" distB="0" distL="0" distR="0" simplePos="0" relativeHeight="487590912" behindDoc="1" locked="0" layoutInCell="1" allowOverlap="1" wp14:anchorId="4647A392" wp14:editId="455AE7EA">
                <wp:simplePos x="0" y="0"/>
                <wp:positionH relativeFrom="page">
                  <wp:posOffset>4055109</wp:posOffset>
                </wp:positionH>
                <wp:positionV relativeFrom="paragraph">
                  <wp:posOffset>275577</wp:posOffset>
                </wp:positionV>
                <wp:extent cx="7620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0" cy="1270"/>
                        </a:xfrm>
                        <a:custGeom>
                          <a:avLst/>
                          <a:gdLst/>
                          <a:ahLst/>
                          <a:cxnLst/>
                          <a:rect l="l" t="t" r="r" b="b"/>
                          <a:pathLst>
                            <a:path w="762000">
                              <a:moveTo>
                                <a:pt x="0" y="0"/>
                              </a:moveTo>
                              <a:lnTo>
                                <a:pt x="762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4A3D7F" id="Graphic 10" o:spid="_x0000_s1026" style="position:absolute;margin-left:319.3pt;margin-top:21.7pt;width:60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762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IJlDQIAAFgEAAAOAAAAZHJzL2Uyb0RvYy54bWysVE1v2zAMvQ/YfxB0X5zkkG5GnGJo0GFA&#10;0RVoh50VWY6NyaJGKrHz70fJH8262zAfBEp8Ih/5KG9v+9aKs0FqwBVytVhKYZyGsnHHQn5/uf/w&#10;UQoKypXKgjOFvBiSt7v377adz80aarClQcFBHOWdL2Qdgs+zjHRtWkUL8MaxswJsVeAtHrMSVcfR&#10;W5utl8tN1gGWHkEbIj7dD065S/GryujwrarIBGELydxCWjGth7hmu63Kj6h83eiRhvoHFq1qHCed&#10;Q+1VUOKEzV+h2kYjEFRhoaHNoKoabVINXM1q+aaa51p5k2rh5pCf20T/L6x+PD/7J4zUyT+A/knc&#10;kazzlM+euKER01fYRiwTF33q4mXuoumD0Hx4s2FhuNeaXav1TepxpvLpqj5R+GIghVHnBwqDBOVk&#10;qXqydO8mE1nIKKFNEgYpWEKUgiU8DBJ6FeK9yC2aopt5xKMWzuYFkjO84c3MXr3WXaOmQqYSGToA&#10;2IhJuFGDkRKzfV2adZHDZvlpk+aCwDblfWNtJEF4PNxZFGcVpzJ9sQqO8AfMI4W9onrAJdcIs24U&#10;adAlKnSA8vKEouNRLiT9Oik0Utivjmclzv1k4GQcJgODvYP0OlJ/OOdL/0OhFzF9IQPL+gjTJKp8&#10;kiyWPmPjTQefTwGqJuqZBmhgNG54fFOB41OL7+N6n1CvP4TdbwAAAP//AwBQSwMEFAAGAAgAAAAh&#10;AAMgB4feAAAACQEAAA8AAABkcnMvZG93bnJldi54bWxMj8FugzAMhu+T9g6RJ+22hpaOVYxQTZOq&#10;XVuopvWWEhdQEweRUNjbL5zWo39/+v05205Gsxv2rrUkYLmIgCFVVrVUCziWu5cNMOclKaktoYBf&#10;dLDNHx8ymSo70gFvha9ZKCGXSgGN913KuasaNNItbIcUdhfbG+nD2Ndc9XIM5UbzVRQl3MiWwoVG&#10;dvjZYHUtBiMg/vrR1/K0+y5Ow1ivynJ/bA97IZ6fpo93YB4n/w/DrB/UIQ9OZzuQckwLSOJNElAB&#10;63gNLABvr3NwnoMEeJ7x+w/yPwAAAP//AwBQSwECLQAUAAYACAAAACEAtoM4kv4AAADhAQAAEwAA&#10;AAAAAAAAAAAAAAAAAAAAW0NvbnRlbnRfVHlwZXNdLnhtbFBLAQItABQABgAIAAAAIQA4/SH/1gAA&#10;AJQBAAALAAAAAAAAAAAAAAAAAC8BAABfcmVscy8ucmVsc1BLAQItABQABgAIAAAAIQAqUIJlDQIA&#10;AFgEAAAOAAAAAAAAAAAAAAAAAC4CAABkcnMvZTJvRG9jLnhtbFBLAQItABQABgAIAAAAIQADIAeH&#10;3gAAAAkBAAAPAAAAAAAAAAAAAAAAAGcEAABkcnMvZG93bnJldi54bWxQSwUGAAAAAAQABADzAAAA&#10;cgUAAAAA&#10;" path="m,l762000,e" filled="f" strokeweight=".48pt">
                <v:path arrowok="t"/>
                <w10:wrap type="topAndBottom" anchorx="page"/>
              </v:shape>
            </w:pict>
          </mc:Fallback>
        </mc:AlternateContent>
      </w:r>
      <w:r>
        <w:rPr>
          <w:noProof/>
          <w:sz w:val="20"/>
        </w:rPr>
        <mc:AlternateContent>
          <mc:Choice Requires="wps">
            <w:drawing>
              <wp:anchor distT="0" distB="0" distL="0" distR="0" simplePos="0" relativeHeight="487591936" behindDoc="1" locked="0" layoutInCell="1" allowOverlap="1" wp14:anchorId="4B7FC79C" wp14:editId="00199014">
                <wp:simplePos x="0" y="0"/>
                <wp:positionH relativeFrom="page">
                  <wp:posOffset>5541009</wp:posOffset>
                </wp:positionH>
                <wp:positionV relativeFrom="paragraph">
                  <wp:posOffset>275577</wp:posOffset>
                </wp:positionV>
                <wp:extent cx="175006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0060" cy="1270"/>
                        </a:xfrm>
                        <a:custGeom>
                          <a:avLst/>
                          <a:gdLst/>
                          <a:ahLst/>
                          <a:cxnLst/>
                          <a:rect l="l" t="t" r="r" b="b"/>
                          <a:pathLst>
                            <a:path w="1750060">
                              <a:moveTo>
                                <a:pt x="0" y="0"/>
                              </a:moveTo>
                              <a:lnTo>
                                <a:pt x="175006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3B8043" id="Graphic 11" o:spid="_x0000_s1026" style="position:absolute;margin-left:436.3pt;margin-top:21.7pt;width:137.8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1750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c2XDgIAAFsEAAAOAAAAZHJzL2Uyb0RvYy54bWysVMFu2zAMvQ/YPwi6L04CLN2MOsXQoMOA&#10;oivQFDsrshwbk0WNVGLn70fJsZN1t2E+CJT4RD7yUb6961srjgapAVfIxWwuhXEaysbtC/m6ffjw&#10;SQoKypXKgjOFPBmSd+v37247n5sl1GBLg4KDOMo7X8g6BJ9nGenatIpm4I1jZwXYqsBb3Gclqo6j&#10;tzZbzuerrAMsPYI2RHy6GZxyneJXldHhe1WRCcIWkrmFtGJad3HN1rcq36PydaPPNNQ/sGhV4zjp&#10;FGqjghIHbP4K1TYagaAKMw1tBlXVaJNq4GoW8zfVvNTKm1QLN4f81Cb6f2H10/HFP2OkTv4R9E/i&#10;jmSdp3zyxA2dMX2FbcQycdGnLp6mLpo+CM2Hi5uPLAw3W7NvsbxJTc5UPt7VBwpfDaQ46vhIYdCg&#10;HC1Vj5bu3WgiKxk1tEnDIAVriFKwhrtBQ69CvBfJRVN0FyLxrIWj2ULyhjfMmdrFa901aiplrJKx&#10;A4KNmIZ7NRgpNdvXxVkXWazmn1dpNAhsUz401kYWhPvdvUVxVHEw0xfr4Ah/wDxS2CiqB1xynWHW&#10;nXUapIki7aA8PaPoeJoLSb8OCo0U9pvjcYmjPxo4GrvRwGDvIT2Q1CDOue1/KPQipi9kYGWfYBxG&#10;lY+ixdInbLzp4MshQNVERdMMDYzOG57gVOD5tcUncr1PqMs/Yf0bAAD//wMAUEsDBBQABgAIAAAA&#10;IQBt1pBY4QAAAAoBAAAPAAAAZHJzL2Rvd25yZXYueG1sTI/BTsMwDIbvSLxDZCRuLF1bStU1nSYk&#10;EAeExAaadvOarK1onJJka3l70hMcbX/6/f3letI9uyjrOkMClosImKLayI4aAR+7p7scmPNIEntD&#10;SsCPcrCurq9KLKQZ6V1dtr5hIYRcgQJa74eCc1e3SqNbmEFRuJ2M1ejDaBsuLY4hXPc8jqKMa+wo&#10;fGhxUI+tqr+2Zy1g+LZYJ6/P9y+bXXL4PLg9fxv3QtzeTJsVMK8m/wfDrB/UoQpOR3Mm6VgvIH+I&#10;s4AKSJMU2Aws0zwGdpw3GfCq5P8rVL8AAAD//wMAUEsBAi0AFAAGAAgAAAAhALaDOJL+AAAA4QEA&#10;ABMAAAAAAAAAAAAAAAAAAAAAAFtDb250ZW50X1R5cGVzXS54bWxQSwECLQAUAAYACAAAACEAOP0h&#10;/9YAAACUAQAACwAAAAAAAAAAAAAAAAAvAQAAX3JlbHMvLnJlbHNQSwECLQAUAAYACAAAACEAudHN&#10;lw4CAABbBAAADgAAAAAAAAAAAAAAAAAuAgAAZHJzL2Uyb0RvYy54bWxQSwECLQAUAAYACAAAACEA&#10;bdaQWOEAAAAKAQAADwAAAAAAAAAAAAAAAABoBAAAZHJzL2Rvd25yZXYueG1sUEsFBgAAAAAEAAQA&#10;8wAAAHYFAAAAAA==&#10;" path="m,l1750060,e" filled="f" strokeweight=".48pt">
                <v:path arrowok="t"/>
                <w10:wrap type="topAndBottom" anchorx="page"/>
              </v:shape>
            </w:pict>
          </mc:Fallback>
        </mc:AlternateContent>
      </w:r>
    </w:p>
    <w:p w14:paraId="41D5E890" w14:textId="0FF3EB27" w:rsidR="00360FB7" w:rsidRDefault="00360FB7" w:rsidP="00360FB7">
      <w:pPr>
        <w:tabs>
          <w:tab w:val="left" w:pos="8019"/>
        </w:tabs>
        <w:ind w:left="5200"/>
        <w:rPr>
          <w:sz w:val="16"/>
        </w:rPr>
      </w:pPr>
      <w:r>
        <w:rPr>
          <w:spacing w:val="-2"/>
          <w:sz w:val="16"/>
        </w:rPr>
        <w:t>(</w:t>
      </w:r>
      <w:r w:rsidR="00832D11">
        <w:rPr>
          <w:spacing w:val="-2"/>
          <w:sz w:val="16"/>
        </w:rPr>
        <w:t>p</w:t>
      </w:r>
      <w:r>
        <w:rPr>
          <w:spacing w:val="-2"/>
          <w:sz w:val="16"/>
        </w:rPr>
        <w:t>arašas)</w:t>
      </w:r>
      <w:r>
        <w:rPr>
          <w:sz w:val="16"/>
        </w:rPr>
        <w:tab/>
        <w:t>(vardas,</w:t>
      </w:r>
      <w:r>
        <w:rPr>
          <w:spacing w:val="-8"/>
          <w:sz w:val="16"/>
        </w:rPr>
        <w:t xml:space="preserve"> </w:t>
      </w:r>
      <w:r>
        <w:rPr>
          <w:spacing w:val="-2"/>
          <w:sz w:val="16"/>
        </w:rPr>
        <w:t>pavardė)</w:t>
      </w:r>
    </w:p>
    <w:p w14:paraId="51DBB054" w14:textId="77777777" w:rsidR="005F71D2" w:rsidRDefault="005F71D2">
      <w:pPr>
        <w:pStyle w:val="BodyText"/>
        <w:rPr>
          <w:sz w:val="16"/>
        </w:rPr>
      </w:pPr>
    </w:p>
    <w:p w14:paraId="74086A18" w14:textId="77777777" w:rsidR="005F71D2" w:rsidRDefault="005F71D2">
      <w:pPr>
        <w:pStyle w:val="BodyText"/>
        <w:rPr>
          <w:sz w:val="16"/>
        </w:rPr>
      </w:pPr>
    </w:p>
    <w:p w14:paraId="01DB03EC" w14:textId="77777777" w:rsidR="005F71D2" w:rsidRDefault="005F71D2">
      <w:pPr>
        <w:pStyle w:val="BodyText"/>
        <w:rPr>
          <w:sz w:val="16"/>
        </w:rPr>
      </w:pPr>
    </w:p>
    <w:p w14:paraId="4A32291C" w14:textId="77777777" w:rsidR="005F71D2" w:rsidRDefault="005F71D2">
      <w:pPr>
        <w:pStyle w:val="BodyText"/>
        <w:rPr>
          <w:sz w:val="16"/>
        </w:rPr>
      </w:pPr>
    </w:p>
    <w:p w14:paraId="015FEFBE" w14:textId="77777777" w:rsidR="005F71D2" w:rsidRDefault="005F71D2">
      <w:pPr>
        <w:pStyle w:val="BodyText"/>
        <w:rPr>
          <w:sz w:val="16"/>
        </w:rPr>
      </w:pPr>
    </w:p>
    <w:p w14:paraId="587D0AF6" w14:textId="77777777" w:rsidR="005F71D2" w:rsidRDefault="005F71D2">
      <w:pPr>
        <w:pStyle w:val="BodyText"/>
        <w:rPr>
          <w:sz w:val="16"/>
        </w:rPr>
      </w:pPr>
    </w:p>
    <w:p w14:paraId="501A6F63" w14:textId="77777777" w:rsidR="005F71D2" w:rsidRDefault="005F71D2">
      <w:pPr>
        <w:pStyle w:val="BodyText"/>
        <w:rPr>
          <w:sz w:val="16"/>
        </w:rPr>
      </w:pPr>
    </w:p>
    <w:p w14:paraId="212FFD1D" w14:textId="77777777" w:rsidR="005F71D2" w:rsidRDefault="005F71D2">
      <w:pPr>
        <w:pStyle w:val="BodyText"/>
        <w:spacing w:before="3"/>
        <w:rPr>
          <w:sz w:val="16"/>
        </w:rPr>
      </w:pPr>
    </w:p>
    <w:p w14:paraId="376366ED" w14:textId="2773CC84" w:rsidR="005F71D2" w:rsidRDefault="001E488A" w:rsidP="001B0644">
      <w:pPr>
        <w:ind w:right="384"/>
        <w:jc w:val="both"/>
        <w:rPr>
          <w:sz w:val="18"/>
        </w:rPr>
        <w:sectPr w:rsidR="005F71D2">
          <w:headerReference w:type="default" r:id="rId11"/>
          <w:pgSz w:w="12240" w:h="15840"/>
          <w:pgMar w:top="980" w:right="360" w:bottom="280" w:left="1440" w:header="571" w:footer="0" w:gutter="0"/>
          <w:cols w:space="1296"/>
        </w:sectPr>
      </w:pPr>
      <w:r>
        <w:rPr>
          <w:sz w:val="18"/>
        </w:rPr>
        <w:t>Pasirašydami šį prašymą Jūs patvirtinate, kad esate tinkamai informuotas, kad Jūsų asmens duomenų valdytojas yra</w:t>
      </w:r>
      <w:r>
        <w:rPr>
          <w:spacing w:val="40"/>
          <w:sz w:val="18"/>
        </w:rPr>
        <w:t xml:space="preserve"> </w:t>
      </w:r>
      <w:r>
        <w:rPr>
          <w:sz w:val="18"/>
        </w:rPr>
        <w:t>Vilniaus rajono savivaldybės administracija (juridinio</w:t>
      </w:r>
      <w:r>
        <w:rPr>
          <w:spacing w:val="-4"/>
          <w:sz w:val="18"/>
        </w:rPr>
        <w:t xml:space="preserve"> </w:t>
      </w:r>
      <w:r>
        <w:rPr>
          <w:sz w:val="18"/>
        </w:rPr>
        <w:t>asmens kodas 188708224, adresas:</w:t>
      </w:r>
      <w:r>
        <w:rPr>
          <w:spacing w:val="-2"/>
          <w:sz w:val="18"/>
        </w:rPr>
        <w:t xml:space="preserve"> </w:t>
      </w:r>
      <w:r>
        <w:rPr>
          <w:sz w:val="18"/>
        </w:rPr>
        <w:t>Rinktinės g. 50, LT-09318 Vilnius, tel.</w:t>
      </w:r>
      <w:r>
        <w:rPr>
          <w:spacing w:val="-2"/>
          <w:sz w:val="18"/>
        </w:rPr>
        <w:t xml:space="preserve"> </w:t>
      </w:r>
      <w:r>
        <w:rPr>
          <w:sz w:val="18"/>
        </w:rPr>
        <w:t>(+370 5) 275 19</w:t>
      </w:r>
      <w:r w:rsidR="00BB2846">
        <w:rPr>
          <w:sz w:val="18"/>
        </w:rPr>
        <w:t>90</w:t>
      </w:r>
      <w:r>
        <w:rPr>
          <w:sz w:val="18"/>
        </w:rPr>
        <w:t xml:space="preserve">, el. p. </w:t>
      </w:r>
      <w:hyperlink r:id="rId12" w:history="1">
        <w:r w:rsidR="00BB2846" w:rsidRPr="008C1CBF">
          <w:rPr>
            <w:rStyle w:val="Hyperlink"/>
            <w:sz w:val="18"/>
          </w:rPr>
          <w:t>vrsa@vrsa.lt</w:t>
        </w:r>
      </w:hyperlink>
      <w:r>
        <w:rPr>
          <w:sz w:val="18"/>
        </w:rPr>
        <w:t xml:space="preserve"> ). Jūsų asmens duomenys tvarkomi Vilniaus rajono gyventojo kortelės išdavimo ir administravimo tikslais. Tvarkymo pagrindas – tvarkyti būtina, siekiant išduoti Vilniaus rajono gyventojo kortelę ir</w:t>
      </w:r>
      <w:r>
        <w:rPr>
          <w:spacing w:val="-3"/>
          <w:sz w:val="18"/>
        </w:rPr>
        <w:t xml:space="preserve"> </w:t>
      </w:r>
      <w:r>
        <w:rPr>
          <w:sz w:val="18"/>
        </w:rPr>
        <w:t>ją administruoti. Jūsų asmens duomenys (vardas, pavardė, asmens</w:t>
      </w:r>
      <w:r>
        <w:rPr>
          <w:spacing w:val="-3"/>
          <w:sz w:val="18"/>
        </w:rPr>
        <w:t xml:space="preserve"> </w:t>
      </w:r>
      <w:r>
        <w:rPr>
          <w:sz w:val="18"/>
        </w:rPr>
        <w:t>kodas, deklaruotos gyvenamosios vietos adresas, telefono numeris,</w:t>
      </w:r>
      <w:r>
        <w:rPr>
          <w:spacing w:val="-12"/>
          <w:sz w:val="18"/>
        </w:rPr>
        <w:t xml:space="preserve"> </w:t>
      </w:r>
      <w:r>
        <w:rPr>
          <w:sz w:val="18"/>
        </w:rPr>
        <w:t>elektroninio pašto adresas) tvarkomi ir saugomi ne ilgiau nei būtina nustatytiems duomenų tvarkymo tikslams. Jūs turite teisę kreiptis į Vilniaus rajono savivaldybės administracijos įgaliotą skyrių su prašymu</w:t>
      </w:r>
      <w:r>
        <w:rPr>
          <w:spacing w:val="-12"/>
          <w:sz w:val="18"/>
        </w:rPr>
        <w:t xml:space="preserve"> </w:t>
      </w:r>
      <w:r>
        <w:rPr>
          <w:sz w:val="18"/>
        </w:rPr>
        <w:t>susipažinti</w:t>
      </w:r>
      <w:r>
        <w:rPr>
          <w:spacing w:val="-11"/>
          <w:sz w:val="18"/>
        </w:rPr>
        <w:t xml:space="preserve"> </w:t>
      </w:r>
      <w:r>
        <w:rPr>
          <w:sz w:val="18"/>
        </w:rPr>
        <w:t>su</w:t>
      </w:r>
      <w:r>
        <w:rPr>
          <w:spacing w:val="-11"/>
          <w:sz w:val="18"/>
        </w:rPr>
        <w:t xml:space="preserve"> </w:t>
      </w:r>
      <w:r>
        <w:rPr>
          <w:sz w:val="18"/>
        </w:rPr>
        <w:t>asmens</w:t>
      </w:r>
      <w:r>
        <w:rPr>
          <w:spacing w:val="-11"/>
          <w:sz w:val="18"/>
        </w:rPr>
        <w:t xml:space="preserve"> </w:t>
      </w:r>
      <w:r>
        <w:rPr>
          <w:sz w:val="18"/>
        </w:rPr>
        <w:t>duomenimis,</w:t>
      </w:r>
      <w:r>
        <w:rPr>
          <w:spacing w:val="-12"/>
          <w:sz w:val="18"/>
        </w:rPr>
        <w:t xml:space="preserve"> </w:t>
      </w:r>
      <w:r>
        <w:rPr>
          <w:sz w:val="18"/>
        </w:rPr>
        <w:t>juos</w:t>
      </w:r>
      <w:r>
        <w:rPr>
          <w:spacing w:val="-11"/>
          <w:sz w:val="18"/>
        </w:rPr>
        <w:t xml:space="preserve"> </w:t>
      </w:r>
      <w:r>
        <w:rPr>
          <w:sz w:val="18"/>
        </w:rPr>
        <w:t>ištaisyti,</w:t>
      </w:r>
      <w:r>
        <w:rPr>
          <w:spacing w:val="-11"/>
          <w:sz w:val="18"/>
        </w:rPr>
        <w:t xml:space="preserve"> </w:t>
      </w:r>
      <w:r>
        <w:rPr>
          <w:sz w:val="18"/>
        </w:rPr>
        <w:t>ištrinti,</w:t>
      </w:r>
      <w:r>
        <w:rPr>
          <w:spacing w:val="-11"/>
          <w:sz w:val="18"/>
        </w:rPr>
        <w:t xml:space="preserve"> </w:t>
      </w:r>
      <w:r>
        <w:rPr>
          <w:sz w:val="18"/>
        </w:rPr>
        <w:t>apriboti</w:t>
      </w:r>
      <w:r>
        <w:rPr>
          <w:spacing w:val="-12"/>
          <w:sz w:val="18"/>
        </w:rPr>
        <w:t xml:space="preserve"> </w:t>
      </w:r>
      <w:r>
        <w:rPr>
          <w:sz w:val="18"/>
        </w:rPr>
        <w:t>jų</w:t>
      </w:r>
      <w:r>
        <w:rPr>
          <w:spacing w:val="-11"/>
          <w:sz w:val="18"/>
        </w:rPr>
        <w:t xml:space="preserve"> </w:t>
      </w:r>
      <w:r>
        <w:rPr>
          <w:sz w:val="18"/>
        </w:rPr>
        <w:t>tvarkymą,</w:t>
      </w:r>
      <w:r>
        <w:rPr>
          <w:spacing w:val="-11"/>
          <w:sz w:val="18"/>
        </w:rPr>
        <w:t xml:space="preserve"> </w:t>
      </w:r>
      <w:r>
        <w:rPr>
          <w:sz w:val="18"/>
        </w:rPr>
        <w:t>juos</w:t>
      </w:r>
      <w:r>
        <w:rPr>
          <w:spacing w:val="-11"/>
          <w:sz w:val="18"/>
        </w:rPr>
        <w:t xml:space="preserve"> </w:t>
      </w:r>
      <w:r>
        <w:rPr>
          <w:sz w:val="18"/>
        </w:rPr>
        <w:t>perkelti,</w:t>
      </w:r>
      <w:r>
        <w:rPr>
          <w:spacing w:val="-12"/>
          <w:sz w:val="18"/>
        </w:rPr>
        <w:t xml:space="preserve"> </w:t>
      </w:r>
      <w:r>
        <w:rPr>
          <w:sz w:val="18"/>
        </w:rPr>
        <w:t>taip</w:t>
      </w:r>
      <w:r>
        <w:rPr>
          <w:spacing w:val="-11"/>
          <w:sz w:val="18"/>
        </w:rPr>
        <w:t xml:space="preserve"> </w:t>
      </w:r>
      <w:r>
        <w:rPr>
          <w:sz w:val="18"/>
        </w:rPr>
        <w:t>pat</w:t>
      </w:r>
      <w:r>
        <w:rPr>
          <w:spacing w:val="-11"/>
          <w:sz w:val="18"/>
        </w:rPr>
        <w:t xml:space="preserve"> </w:t>
      </w:r>
      <w:r>
        <w:rPr>
          <w:sz w:val="18"/>
        </w:rPr>
        <w:t>turite</w:t>
      </w:r>
      <w:r>
        <w:rPr>
          <w:spacing w:val="-11"/>
          <w:sz w:val="18"/>
        </w:rPr>
        <w:t xml:space="preserve"> </w:t>
      </w:r>
      <w:r>
        <w:rPr>
          <w:sz w:val="18"/>
        </w:rPr>
        <w:t>teisę</w:t>
      </w:r>
      <w:r>
        <w:rPr>
          <w:spacing w:val="-12"/>
          <w:sz w:val="18"/>
        </w:rPr>
        <w:t xml:space="preserve"> </w:t>
      </w:r>
      <w:r>
        <w:rPr>
          <w:sz w:val="18"/>
        </w:rPr>
        <w:t>nesutikti</w:t>
      </w:r>
      <w:r>
        <w:rPr>
          <w:spacing w:val="-11"/>
          <w:sz w:val="18"/>
        </w:rPr>
        <w:t xml:space="preserve"> </w:t>
      </w:r>
      <w:r>
        <w:rPr>
          <w:sz w:val="18"/>
        </w:rPr>
        <w:t>su</w:t>
      </w:r>
      <w:r>
        <w:rPr>
          <w:spacing w:val="-11"/>
          <w:sz w:val="18"/>
        </w:rPr>
        <w:t xml:space="preserve"> </w:t>
      </w:r>
      <w:r>
        <w:rPr>
          <w:sz w:val="18"/>
        </w:rPr>
        <w:t>duomenų tvarkymu, pateikti skundą Valstybinei duomenų apsaugos inspekcijai (L. Sapiegos g. 17, LT-10312 Vilnius)</w:t>
      </w:r>
    </w:p>
    <w:bookmarkEnd w:id="0"/>
    <w:p w14:paraId="73651961" w14:textId="621EAB65" w:rsidR="00111D58" w:rsidRPr="006276EC" w:rsidRDefault="00111D58" w:rsidP="00AE170F">
      <w:pPr>
        <w:spacing w:line="276" w:lineRule="auto"/>
        <w:ind w:left="5102"/>
        <w:jc w:val="right"/>
        <w:rPr>
          <w:color w:val="000000"/>
          <w:sz w:val="24"/>
          <w:szCs w:val="28"/>
          <w:lang w:bidi="en-US"/>
        </w:rPr>
      </w:pPr>
      <w:r w:rsidRPr="006276EC">
        <w:rPr>
          <w:color w:val="000000"/>
          <w:sz w:val="24"/>
          <w:szCs w:val="28"/>
          <w:lang w:bidi="en-US"/>
        </w:rPr>
        <w:lastRenderedPageBreak/>
        <w:t xml:space="preserve">Asmens </w:t>
      </w:r>
      <w:r w:rsidRPr="006276EC">
        <w:rPr>
          <w:color w:val="000000"/>
          <w:sz w:val="24"/>
          <w:szCs w:val="28"/>
          <w:lang w:bidi="lt-LT"/>
        </w:rPr>
        <w:t xml:space="preserve">duomenų </w:t>
      </w:r>
      <w:r w:rsidRPr="006276EC">
        <w:rPr>
          <w:color w:val="000000"/>
          <w:sz w:val="24"/>
          <w:szCs w:val="28"/>
          <w:lang w:bidi="en-US"/>
        </w:rPr>
        <w:t xml:space="preserve">tvarkymo </w:t>
      </w:r>
      <w:r w:rsidR="00AE170F">
        <w:rPr>
          <w:color w:val="000000"/>
          <w:sz w:val="24"/>
          <w:szCs w:val="28"/>
          <w:lang w:bidi="en-US"/>
        </w:rPr>
        <w:br/>
      </w:r>
      <w:r w:rsidRPr="006276EC">
        <w:rPr>
          <w:color w:val="000000"/>
          <w:sz w:val="24"/>
          <w:szCs w:val="28"/>
          <w:lang w:bidi="en-US"/>
        </w:rPr>
        <w:t xml:space="preserve">Vilniaus rajono savivaldybės </w:t>
      </w:r>
      <w:r w:rsidR="00AE170F">
        <w:rPr>
          <w:color w:val="000000"/>
          <w:sz w:val="24"/>
          <w:szCs w:val="28"/>
          <w:lang w:bidi="en-US"/>
        </w:rPr>
        <w:br/>
      </w:r>
      <w:r w:rsidRPr="006276EC">
        <w:rPr>
          <w:color w:val="000000"/>
          <w:sz w:val="24"/>
          <w:szCs w:val="28"/>
          <w:lang w:bidi="en-US"/>
        </w:rPr>
        <w:t xml:space="preserve">administracijoje </w:t>
      </w:r>
      <w:r w:rsidRPr="006276EC">
        <w:rPr>
          <w:color w:val="000000"/>
          <w:sz w:val="24"/>
          <w:szCs w:val="28"/>
          <w:lang w:bidi="lt-LT"/>
        </w:rPr>
        <w:t xml:space="preserve">taisyklių </w:t>
      </w:r>
    </w:p>
    <w:p w14:paraId="6D503D8E" w14:textId="44FC7394" w:rsidR="00111D58" w:rsidRPr="00F42325" w:rsidRDefault="00111D58" w:rsidP="00F42325">
      <w:pPr>
        <w:tabs>
          <w:tab w:val="left" w:pos="1418"/>
        </w:tabs>
        <w:ind w:left="4536"/>
        <w:jc w:val="right"/>
        <w:rPr>
          <w:color w:val="000000" w:themeColor="text1"/>
          <w:sz w:val="24"/>
          <w:szCs w:val="28"/>
        </w:rPr>
      </w:pPr>
      <w:r w:rsidRPr="006276EC">
        <w:rPr>
          <w:color w:val="000000" w:themeColor="text1"/>
          <w:sz w:val="24"/>
          <w:szCs w:val="28"/>
        </w:rPr>
        <w:t xml:space="preserve">          3 priedas</w:t>
      </w:r>
    </w:p>
    <w:p w14:paraId="3A5673B6" w14:textId="4DA231B5" w:rsidR="00111D58" w:rsidRPr="006276EC" w:rsidRDefault="00AE170F" w:rsidP="00111D58">
      <w:pPr>
        <w:jc w:val="center"/>
        <w:rPr>
          <w:b/>
          <w:color w:val="000000" w:themeColor="text1"/>
          <w:sz w:val="24"/>
          <w:szCs w:val="28"/>
        </w:rPr>
      </w:pPr>
      <w:r>
        <w:rPr>
          <w:b/>
          <w:color w:val="000000" w:themeColor="text1"/>
          <w:sz w:val="24"/>
          <w:szCs w:val="28"/>
        </w:rPr>
        <w:br/>
      </w:r>
      <w:r w:rsidR="00111D58" w:rsidRPr="006276EC">
        <w:rPr>
          <w:b/>
          <w:color w:val="000000" w:themeColor="text1"/>
          <w:sz w:val="24"/>
          <w:szCs w:val="28"/>
        </w:rPr>
        <w:t>INFORMAVIMAS APIE ASMENS DUOMENŲ TVARKYMĄ</w:t>
      </w:r>
    </w:p>
    <w:p w14:paraId="21A1E22A" w14:textId="77777777" w:rsidR="00111D58" w:rsidRPr="006276EC" w:rsidRDefault="00111D58" w:rsidP="00111D58">
      <w:pPr>
        <w:jc w:val="both"/>
        <w:rPr>
          <w:color w:val="000000" w:themeColor="text1"/>
          <w:sz w:val="24"/>
          <w:szCs w:val="28"/>
        </w:rPr>
      </w:pPr>
    </w:p>
    <w:p w14:paraId="5A6E1EF4" w14:textId="77777777" w:rsidR="00111D58" w:rsidRPr="006276EC" w:rsidRDefault="00111D58" w:rsidP="00111D58">
      <w:pPr>
        <w:tabs>
          <w:tab w:val="left" w:pos="1347"/>
        </w:tabs>
        <w:ind w:firstLine="567"/>
        <w:jc w:val="both"/>
        <w:rPr>
          <w:color w:val="000000" w:themeColor="text1"/>
          <w:sz w:val="24"/>
          <w:szCs w:val="28"/>
        </w:rPr>
      </w:pPr>
      <w:r w:rsidRPr="006276EC">
        <w:rPr>
          <w:color w:val="000000" w:themeColor="text1"/>
          <w:sz w:val="24"/>
          <w:szCs w:val="28"/>
        </w:rPr>
        <w:t xml:space="preserve">Pasirašydamas / -a šią formą patvirtinu, kad esu informuotas / -a, jog Vilniaus rajono savivaldybės administracija (toliau – Administracija), </w:t>
      </w:r>
      <w:r w:rsidRPr="006276EC">
        <w:rPr>
          <w:color w:val="000000" w:themeColor="text1"/>
          <w:sz w:val="24"/>
          <w:szCs w:val="28"/>
          <w:lang w:eastAsia="lt-LT"/>
        </w:rPr>
        <w:t>juridinio asmens kodas 1</w:t>
      </w:r>
      <w:r w:rsidRPr="006276EC">
        <w:rPr>
          <w:sz w:val="24"/>
          <w:szCs w:val="28"/>
        </w:rPr>
        <w:t>188708224</w:t>
      </w:r>
      <w:r w:rsidRPr="006276EC">
        <w:rPr>
          <w:color w:val="000000" w:themeColor="text1"/>
          <w:sz w:val="24"/>
          <w:szCs w:val="28"/>
          <w:lang w:eastAsia="lt-LT"/>
        </w:rPr>
        <w:t>, buveinės adresas – Rinktinės g. 50, Vilnius</w:t>
      </w:r>
      <w:r w:rsidRPr="006276EC">
        <w:rPr>
          <w:color w:val="000000" w:themeColor="text1"/>
          <w:sz w:val="24"/>
          <w:szCs w:val="28"/>
        </w:rPr>
        <w:t>, tvarkydama mano asmens duomenis veikia kaip duomenų valdytojas. Administracija mano asmens duomenis tvarko šiais tikslais ir pagrindais: norėdama įvykdyti mano pateiktą prašymą, ir / arba vykdydama sutartį (arba siekdama imtis veiksmų mano prašymu prieš sudarant sutartį), kurios šalis aš esu, ir / arba dėl to, kad vykdo teisinę prievolę, kurią jai nustato teisės aktai.</w:t>
      </w:r>
    </w:p>
    <w:p w14:paraId="4DA64B3C" w14:textId="77777777" w:rsidR="00111D58" w:rsidRPr="006276EC" w:rsidRDefault="00111D58" w:rsidP="00111D58">
      <w:pPr>
        <w:jc w:val="both"/>
        <w:rPr>
          <w:color w:val="000000" w:themeColor="text1"/>
          <w:sz w:val="24"/>
          <w:szCs w:val="28"/>
        </w:rPr>
      </w:pPr>
    </w:p>
    <w:p w14:paraId="7FA11968" w14:textId="77777777" w:rsidR="00111D58" w:rsidRPr="006276EC" w:rsidRDefault="00111D58" w:rsidP="00111D58">
      <w:pPr>
        <w:ind w:firstLine="567"/>
        <w:jc w:val="both"/>
        <w:rPr>
          <w:color w:val="000000" w:themeColor="text1"/>
          <w:sz w:val="24"/>
          <w:szCs w:val="28"/>
        </w:rPr>
      </w:pPr>
      <w:r w:rsidRPr="006276EC">
        <w:rPr>
          <w:color w:val="000000" w:themeColor="text1"/>
          <w:sz w:val="24"/>
          <w:szCs w:val="28"/>
        </w:rPr>
        <w:t>Esu informuotas, jog turiu šias duomenų subjekto teises: teisę susipažinti su savo duomenimis ir kaip jie yra tvarkomi; teisę reikalauti ištaisyti arba, atsižvelgiant į asmens duomenų tvarkymo tikslus papildyti asmens neišsamius asmens duomenis; teisę prašyti savo duomenis sunaikinti arba sustabdyti savo duomenų tvarkymo veiksmus (išskyrus saugojimą); teisę prašyti, kad asmens duomenų tvarkymas būtų apribotas; teisę į duomenų perkėlimą; teisę pateikti skundą Valstybinei duomenų apsaugos inspekcijai; teisę atšaukti sutikimą, teisę būti pamirštam. Suprantu, kad mano teisės gali būti įgyvendintos tik nustačius mano tapatybę, taip pat kiekvienu konkrečiu atveju įvertinus mano prašymo pagrįstumą.</w:t>
      </w:r>
    </w:p>
    <w:p w14:paraId="6258981A" w14:textId="77777777" w:rsidR="00111D58" w:rsidRPr="006276EC" w:rsidRDefault="00111D58" w:rsidP="00111D58">
      <w:pPr>
        <w:jc w:val="both"/>
        <w:rPr>
          <w:color w:val="000000" w:themeColor="text1"/>
          <w:sz w:val="24"/>
          <w:szCs w:val="28"/>
        </w:rPr>
      </w:pPr>
    </w:p>
    <w:p w14:paraId="7BCFF7E1" w14:textId="1347DDC7" w:rsidR="00111D58" w:rsidRPr="006276EC" w:rsidRDefault="00111D58" w:rsidP="00111D58">
      <w:pPr>
        <w:ind w:firstLine="567"/>
        <w:jc w:val="both"/>
        <w:rPr>
          <w:color w:val="000000" w:themeColor="text1"/>
          <w:sz w:val="24"/>
          <w:szCs w:val="28"/>
        </w:rPr>
      </w:pPr>
      <w:r w:rsidRPr="006276EC">
        <w:rPr>
          <w:color w:val="000000" w:themeColor="text1"/>
          <w:sz w:val="24"/>
          <w:szCs w:val="28"/>
        </w:rPr>
        <w:t>Administracijos duomenų apsaugos pareigūno, į kurį galiu kreiptis dėl savo duomenų subjekto teisių įgyvendinimo bei kitų klausimų</w:t>
      </w:r>
      <w:r w:rsidR="00F22C42">
        <w:rPr>
          <w:color w:val="000000" w:themeColor="text1"/>
          <w:sz w:val="24"/>
          <w:szCs w:val="28"/>
        </w:rPr>
        <w:t>,</w:t>
      </w:r>
      <w:r w:rsidRPr="006276EC">
        <w:rPr>
          <w:color w:val="000000" w:themeColor="text1"/>
          <w:sz w:val="24"/>
          <w:szCs w:val="28"/>
        </w:rPr>
        <w:t xml:space="preserve"> tel.</w:t>
      </w:r>
      <w:r w:rsidR="00AE4945">
        <w:rPr>
          <w:color w:val="000000" w:themeColor="text1"/>
          <w:sz w:val="24"/>
          <w:szCs w:val="28"/>
        </w:rPr>
        <w:t>:</w:t>
      </w:r>
      <w:r w:rsidRPr="006276EC">
        <w:rPr>
          <w:color w:val="000000" w:themeColor="text1"/>
          <w:sz w:val="24"/>
          <w:szCs w:val="28"/>
        </w:rPr>
        <w:t xml:space="preserve"> +37066322404, el. p. adresas:   </w:t>
      </w:r>
      <w:r w:rsidR="002E2A79" w:rsidRPr="002E2A79">
        <w:rPr>
          <w:color w:val="000000" w:themeColor="text1"/>
          <w:sz w:val="24"/>
          <w:szCs w:val="28"/>
        </w:rPr>
        <w:t>duomenuapsauga@vrsa.lt</w:t>
      </w:r>
      <w:r w:rsidRPr="006276EC">
        <w:rPr>
          <w:color w:val="000000" w:themeColor="text1"/>
          <w:sz w:val="24"/>
          <w:szCs w:val="28"/>
        </w:rPr>
        <w:t>.</w:t>
      </w:r>
    </w:p>
    <w:p w14:paraId="74657C27" w14:textId="77777777" w:rsidR="00111D58" w:rsidRPr="006276EC" w:rsidRDefault="00111D58" w:rsidP="00111D58">
      <w:pPr>
        <w:jc w:val="both"/>
        <w:rPr>
          <w:color w:val="000000" w:themeColor="text1"/>
          <w:sz w:val="24"/>
          <w:szCs w:val="28"/>
        </w:rPr>
      </w:pPr>
    </w:p>
    <w:p w14:paraId="7458E976" w14:textId="77777777" w:rsidR="00111D58" w:rsidRPr="006276EC" w:rsidRDefault="00111D58" w:rsidP="00111D58">
      <w:pPr>
        <w:ind w:firstLine="567"/>
        <w:jc w:val="both"/>
        <w:rPr>
          <w:color w:val="000000" w:themeColor="text1"/>
          <w:sz w:val="24"/>
          <w:szCs w:val="28"/>
        </w:rPr>
      </w:pPr>
      <w:r w:rsidRPr="006276EC">
        <w:rPr>
          <w:color w:val="000000" w:themeColor="text1"/>
          <w:sz w:val="24"/>
          <w:szCs w:val="28"/>
        </w:rPr>
        <w:t xml:space="preserve">Administracija gali teikti mano asmens duomenis informacinių sistemų ir registrų valdytojams arba iš jų duomenis gauti tiek, kiek tai būtina vykdyti mano prašymą ar Administracijai pavestas atlikti viešojo administravimo funkcijas, ar vykdyti su manimi sudarytą sutartį. Duomenys gali būti teikiami arba gaunami iš informacinių sistemų ir registrų nurodytų Asmens duomenų tvarkymo Vilniaus rajono savivaldybės administracijos taisyklėse.  </w:t>
      </w:r>
    </w:p>
    <w:p w14:paraId="12015978" w14:textId="77777777" w:rsidR="00111D58" w:rsidRPr="006276EC" w:rsidRDefault="00111D58" w:rsidP="00111D58">
      <w:pPr>
        <w:jc w:val="both"/>
        <w:rPr>
          <w:color w:val="000000" w:themeColor="text1"/>
          <w:sz w:val="24"/>
          <w:szCs w:val="28"/>
        </w:rPr>
      </w:pPr>
    </w:p>
    <w:p w14:paraId="58D1FEF9" w14:textId="77777777" w:rsidR="00111D58" w:rsidRPr="006276EC" w:rsidRDefault="00111D58" w:rsidP="00111D58">
      <w:pPr>
        <w:ind w:firstLine="567"/>
        <w:jc w:val="both"/>
        <w:rPr>
          <w:color w:val="000000" w:themeColor="text1"/>
          <w:sz w:val="24"/>
          <w:szCs w:val="28"/>
        </w:rPr>
      </w:pPr>
      <w:r w:rsidRPr="006276EC">
        <w:rPr>
          <w:color w:val="000000" w:themeColor="text1"/>
          <w:sz w:val="24"/>
          <w:szCs w:val="28"/>
        </w:rPr>
        <w:t>Asmens duomenų saugojimo terminas yra toks, kaip nustatyta Bendrųjų dokumentų saugojimo terminų rodyklėje ir kituose teisės aktuose.</w:t>
      </w:r>
    </w:p>
    <w:p w14:paraId="0B2F8102" w14:textId="77777777" w:rsidR="00111D58" w:rsidRPr="006276EC" w:rsidRDefault="00111D58" w:rsidP="00111D58">
      <w:pPr>
        <w:jc w:val="both"/>
        <w:rPr>
          <w:color w:val="000000" w:themeColor="text1"/>
          <w:sz w:val="24"/>
          <w:szCs w:val="28"/>
        </w:rPr>
      </w:pPr>
    </w:p>
    <w:p w14:paraId="3874E871" w14:textId="77777777" w:rsidR="00111D58" w:rsidRPr="006276EC" w:rsidRDefault="00111D58" w:rsidP="00111D58">
      <w:pPr>
        <w:ind w:firstLine="567"/>
        <w:jc w:val="both"/>
        <w:rPr>
          <w:color w:val="000000" w:themeColor="text1"/>
          <w:sz w:val="24"/>
          <w:szCs w:val="28"/>
        </w:rPr>
      </w:pPr>
      <w:r w:rsidRPr="006276EC">
        <w:rPr>
          <w:color w:val="000000" w:themeColor="text1"/>
          <w:sz w:val="24"/>
          <w:szCs w:val="28"/>
        </w:rPr>
        <w:t>Esu informuotas, kad Administracija gali teikti ir gauti mano asmens duomenis kitoms valstybės ar savivaldos institucijoms ar įstaigoms, paslaugų teikėjams tiek, kiek tai būtina įvykdyti mano prašymą ar atlikti Administracijai pavestas vietos valdžios funkcijas, ar įvykdyti sutartį, susijusią su man teikiamomis paslaugomis (pavyzdžiui, kad socialinę išmoką galėčiau atsiimti pašte, Administracija pateiks mano duomenis AB „Lietuvos paštas“).</w:t>
      </w:r>
    </w:p>
    <w:p w14:paraId="78061229" w14:textId="77777777" w:rsidR="00111D58" w:rsidRPr="006276EC" w:rsidRDefault="00111D58" w:rsidP="00111D58">
      <w:pPr>
        <w:jc w:val="both"/>
        <w:rPr>
          <w:color w:val="000000" w:themeColor="text1"/>
          <w:sz w:val="24"/>
          <w:szCs w:val="28"/>
        </w:rPr>
      </w:pPr>
    </w:p>
    <w:p w14:paraId="6DD92C1A" w14:textId="4C3A0903" w:rsidR="00111D58" w:rsidRPr="006276EC" w:rsidRDefault="00111D58" w:rsidP="00111D58">
      <w:pPr>
        <w:jc w:val="both"/>
        <w:rPr>
          <w:color w:val="000000" w:themeColor="text1"/>
          <w:sz w:val="24"/>
          <w:szCs w:val="28"/>
        </w:rPr>
      </w:pPr>
    </w:p>
    <w:p w14:paraId="3F7DE35F" w14:textId="6820A799" w:rsidR="00111D58" w:rsidRPr="006276EC" w:rsidRDefault="004F164D" w:rsidP="00111D58">
      <w:pPr>
        <w:tabs>
          <w:tab w:val="left" w:pos="3119"/>
        </w:tabs>
        <w:jc w:val="both"/>
        <w:rPr>
          <w:color w:val="000000" w:themeColor="text1"/>
          <w:sz w:val="24"/>
          <w:szCs w:val="28"/>
        </w:rPr>
      </w:pPr>
      <w:r>
        <w:rPr>
          <w:color w:val="000000" w:themeColor="text1"/>
          <w:sz w:val="24"/>
          <w:szCs w:val="28"/>
        </w:rPr>
        <w:t xml:space="preserve">       </w:t>
      </w:r>
      <w:r w:rsidR="00111D58" w:rsidRPr="006276EC">
        <w:rPr>
          <w:color w:val="000000" w:themeColor="text1"/>
          <w:sz w:val="24"/>
          <w:szCs w:val="28"/>
        </w:rPr>
        <w:t xml:space="preserve">–––––––––––––––                                                    </w:t>
      </w:r>
      <w:r w:rsidR="006276EC">
        <w:rPr>
          <w:color w:val="000000" w:themeColor="text1"/>
          <w:sz w:val="24"/>
          <w:szCs w:val="28"/>
        </w:rPr>
        <w:tab/>
      </w:r>
      <w:r w:rsidR="00111D58" w:rsidRPr="006276EC">
        <w:rPr>
          <w:color w:val="000000" w:themeColor="text1"/>
          <w:sz w:val="24"/>
          <w:szCs w:val="28"/>
        </w:rPr>
        <w:t xml:space="preserve">        </w:t>
      </w:r>
      <w:r w:rsidR="00C52CEE">
        <w:rPr>
          <w:color w:val="000000" w:themeColor="text1"/>
          <w:sz w:val="24"/>
          <w:szCs w:val="28"/>
        </w:rPr>
        <w:tab/>
      </w:r>
      <w:r w:rsidR="00111D58" w:rsidRPr="006276EC">
        <w:rPr>
          <w:color w:val="000000" w:themeColor="text1"/>
          <w:sz w:val="24"/>
          <w:szCs w:val="28"/>
        </w:rPr>
        <w:t>––––––––––––––––––––––––</w:t>
      </w:r>
    </w:p>
    <w:p w14:paraId="1C409C9F" w14:textId="13695DA4" w:rsidR="001B0644" w:rsidRPr="00C52CEE" w:rsidRDefault="004F164D" w:rsidP="00F42325">
      <w:pPr>
        <w:tabs>
          <w:tab w:val="left" w:pos="4111"/>
        </w:tabs>
        <w:jc w:val="both"/>
        <w:rPr>
          <w:color w:val="000000" w:themeColor="text1"/>
          <w:sz w:val="24"/>
          <w:szCs w:val="28"/>
        </w:rPr>
      </w:pPr>
      <w:r>
        <w:rPr>
          <w:color w:val="000000" w:themeColor="text1"/>
          <w:sz w:val="24"/>
          <w:szCs w:val="28"/>
        </w:rPr>
        <w:t xml:space="preserve">     </w:t>
      </w:r>
      <w:r w:rsidR="00111D58" w:rsidRPr="006276EC">
        <w:rPr>
          <w:color w:val="000000" w:themeColor="text1"/>
          <w:sz w:val="24"/>
          <w:szCs w:val="28"/>
        </w:rPr>
        <w:t>(parašas)</w:t>
      </w:r>
      <w:r w:rsidR="00111D58" w:rsidRPr="006276EC">
        <w:rPr>
          <w:color w:val="000000" w:themeColor="text1"/>
          <w:sz w:val="24"/>
          <w:szCs w:val="28"/>
        </w:rPr>
        <w:tab/>
      </w:r>
      <w:r w:rsidR="00111D58" w:rsidRPr="006276EC">
        <w:rPr>
          <w:color w:val="000000" w:themeColor="text1"/>
          <w:sz w:val="24"/>
          <w:szCs w:val="28"/>
        </w:rPr>
        <w:tab/>
        <w:t xml:space="preserve">                </w:t>
      </w:r>
      <w:r w:rsidR="00C52CEE">
        <w:rPr>
          <w:color w:val="000000" w:themeColor="text1"/>
          <w:sz w:val="24"/>
          <w:szCs w:val="28"/>
        </w:rPr>
        <w:tab/>
      </w:r>
      <w:r w:rsidR="00C52CEE">
        <w:rPr>
          <w:color w:val="000000" w:themeColor="text1"/>
          <w:sz w:val="24"/>
          <w:szCs w:val="28"/>
        </w:rPr>
        <w:tab/>
      </w:r>
      <w:r w:rsidR="00111D58" w:rsidRPr="006276EC">
        <w:rPr>
          <w:color w:val="000000" w:themeColor="text1"/>
          <w:sz w:val="24"/>
          <w:szCs w:val="28"/>
        </w:rPr>
        <w:t>(vardas, pavardė, data)</w:t>
      </w:r>
    </w:p>
    <w:sectPr w:rsidR="001B0644" w:rsidRPr="00C52CEE" w:rsidSect="004F164D">
      <w:headerReference w:type="default" r:id="rId13"/>
      <w:pgSz w:w="12240" w:h="15840"/>
      <w:pgMar w:top="1440" w:right="1440" w:bottom="1440" w:left="1440" w:header="572" w:footer="0" w:gutter="0"/>
      <w:cols w:space="1296"/>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44200" w14:textId="77777777" w:rsidR="007F08C2" w:rsidRDefault="007F08C2">
      <w:r>
        <w:separator/>
      </w:r>
    </w:p>
  </w:endnote>
  <w:endnote w:type="continuationSeparator" w:id="0">
    <w:p w14:paraId="72C5197F" w14:textId="77777777" w:rsidR="007F08C2" w:rsidRDefault="007F0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8CC1F" w14:textId="77777777" w:rsidR="007F08C2" w:rsidRDefault="007F08C2">
      <w:r>
        <w:separator/>
      </w:r>
    </w:p>
  </w:footnote>
  <w:footnote w:type="continuationSeparator" w:id="0">
    <w:p w14:paraId="1CAC39DA" w14:textId="77777777" w:rsidR="007F08C2" w:rsidRDefault="007F08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8429F" w14:textId="77777777" w:rsidR="005F71D2" w:rsidRDefault="001E488A">
    <w:pPr>
      <w:pStyle w:val="BodyText"/>
      <w:spacing w:line="14" w:lineRule="auto"/>
      <w:rPr>
        <w:sz w:val="20"/>
      </w:rPr>
    </w:pPr>
    <w:r>
      <w:rPr>
        <w:noProof/>
        <w:sz w:val="20"/>
      </w:rPr>
      <mc:AlternateContent>
        <mc:Choice Requires="wps">
          <w:drawing>
            <wp:anchor distT="0" distB="0" distL="0" distR="0" simplePos="0" relativeHeight="251658240" behindDoc="1" locked="0" layoutInCell="1" allowOverlap="1" wp14:anchorId="1EBFD2A7" wp14:editId="40010C16">
              <wp:simplePos x="0" y="0"/>
              <wp:positionH relativeFrom="page">
                <wp:posOffset>3998976</wp:posOffset>
              </wp:positionH>
              <wp:positionV relativeFrom="page">
                <wp:posOffset>350038</wp:posOffset>
              </wp:positionV>
              <wp:extent cx="159385" cy="1809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80975"/>
                      </a:xfrm>
                      <a:prstGeom prst="rect">
                        <a:avLst/>
                      </a:prstGeom>
                    </wps:spPr>
                    <wps:txbx>
                      <w:txbxContent>
                        <w:p w14:paraId="65876DD1" w14:textId="77777777" w:rsidR="005F71D2" w:rsidRDefault="001E488A">
                          <w:pPr>
                            <w:spacing w:before="11"/>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1EBFD2A7" id="_x0000_t202" coordsize="21600,21600" o:spt="202" path="m,l,21600r21600,l21600,xe">
              <v:stroke joinstyle="miter"/>
              <v:path gradientshapeok="t" o:connecttype="rect"/>
            </v:shapetype>
            <v:shape id="Textbox 1" o:spid="_x0000_s1026" type="#_x0000_t202" style="position:absolute;margin-left:314.9pt;margin-top:27.55pt;width:12.55pt;height:14.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9KPlAEAABoDAAAOAAAAZHJzL2Uyb0RvYy54bWysUsFu2zAMvQ/YPwi6L3ZaZEuNOMW6YsOA&#10;YivQ9gMUWYqNWaJGKrHz96MUJxna27ALTZnU43uPWt2Orhd7g9SBr+V8VkphvIam89tavjx//bCU&#10;gqLyjerBm1oeDMnb9ft3qyFU5gpa6BuDgkE8VUOoZRtjqIqCdGucohkE47loAZ2KfMRt0aAaGN31&#10;xVVZfiwGwCYgaEPEf++PRbnO+NYaHX9aSyaKvpbMLeaIOW5SLNYrVW1RhbbTEw31Dyyc6jwPPUPd&#10;q6jEDrs3UK7TCAQ2zjS4AqzttMkaWM28fKXmqVXBZC1sDoWzTfT/YPWP/VN4RBHHOxh5gVkEhQfQ&#10;v4i9KYZA1dSTPKWKuDsJHS269GUJgi+yt4ezn2aMQie0xc31ciGF5tJ8Wd58WiS/i8vlgBS/GXAi&#10;JbVEXlcmoPYPFI+tp5aJy3F8IhLHzcgtKd1Ac2ANA6+xlvR7p9BI0X/37FPa+SnBU7I5JRj7L5Bf&#10;RpLi4fMugu3y5AvuNJkXkLlPjyVt+O9z7ro86fUfAAAA//8DAFBLAwQUAAYACAAAACEAHr3z898A&#10;AAAJAQAADwAAAGRycy9kb3ducmV2LnhtbEyPMU/DMBSEdyT+g/WQ2KjTQqwmxKkqBBNSRRoGRid+&#10;TazGzyF22/DvayYYT3e6+67YzHZgZ5y8cSRhuUiAIbVOG+okfNZvD2tgPijSanCEEn7Qw6a8vSlU&#10;rt2FKjzvQ8diCflcSehDGHPOfdujVX7hRqToHdxkVYhy6rie1CWW24GvkkRwqwzFhV6N+NJje9yf&#10;rITtF1Wv5nvXfFSHytR1ltC7OEp5fzdvn4EFnMNfGH7xIzqUkalxJ9KeDRLEKovoQUKaLoHFgEif&#10;MmCNhPWjAF4W/P+D8goAAP//AwBQSwECLQAUAAYACAAAACEAtoM4kv4AAADhAQAAEwAAAAAAAAAA&#10;AAAAAAAAAAAAW0NvbnRlbnRfVHlwZXNdLnhtbFBLAQItABQABgAIAAAAIQA4/SH/1gAAAJQBAAAL&#10;AAAAAAAAAAAAAAAAAC8BAABfcmVscy8ucmVsc1BLAQItABQABgAIAAAAIQDIo9KPlAEAABoDAAAO&#10;AAAAAAAAAAAAAAAAAC4CAABkcnMvZTJvRG9jLnhtbFBLAQItABQABgAIAAAAIQAevfPz3wAAAAkB&#10;AAAPAAAAAAAAAAAAAAAAAO4DAABkcnMvZG93bnJldi54bWxQSwUGAAAAAAQABADzAAAA+gQAAAAA&#10;" filled="f" stroked="f">
              <v:textbox inset="0,0,0,0">
                <w:txbxContent>
                  <w:p w14:paraId="65876DD1" w14:textId="77777777" w:rsidR="005F71D2" w:rsidRDefault="001E488A">
                    <w:pPr>
                      <w:spacing w:before="11"/>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DE89E" w14:textId="77777777" w:rsidR="005F71D2" w:rsidRDefault="001E488A">
    <w:pPr>
      <w:pStyle w:val="BodyText"/>
      <w:spacing w:line="14" w:lineRule="auto"/>
      <w:rPr>
        <w:sz w:val="20"/>
      </w:rPr>
    </w:pPr>
    <w:r>
      <w:rPr>
        <w:noProof/>
        <w:sz w:val="20"/>
      </w:rPr>
      <mc:AlternateContent>
        <mc:Choice Requires="wps">
          <w:drawing>
            <wp:anchor distT="0" distB="0" distL="0" distR="0" simplePos="0" relativeHeight="251659264" behindDoc="1" locked="0" layoutInCell="1" allowOverlap="1" wp14:anchorId="03398369" wp14:editId="5072F756">
              <wp:simplePos x="0" y="0"/>
              <wp:positionH relativeFrom="page">
                <wp:posOffset>4739385</wp:posOffset>
              </wp:positionH>
              <wp:positionV relativeFrom="page">
                <wp:posOffset>350292</wp:posOffset>
              </wp:positionV>
              <wp:extent cx="159385" cy="18097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80975"/>
                      </a:xfrm>
                      <a:prstGeom prst="rect">
                        <a:avLst/>
                      </a:prstGeom>
                    </wps:spPr>
                    <wps:txbx>
                      <w:txbxContent>
                        <w:p w14:paraId="114823A4" w14:textId="25613440" w:rsidR="005F71D2" w:rsidRDefault="005F71D2">
                          <w:pPr>
                            <w:spacing w:before="11"/>
                            <w:ind w:left="60"/>
                          </w:pPr>
                        </w:p>
                      </w:txbxContent>
                    </wps:txbx>
                    <wps:bodyPr wrap="square" lIns="0" tIns="0" rIns="0" bIns="0" rtlCol="0">
                      <a:noAutofit/>
                    </wps:bodyPr>
                  </wps:wsp>
                </a:graphicData>
              </a:graphic>
            </wp:anchor>
          </w:drawing>
        </mc:Choice>
        <mc:Fallback>
          <w:pict>
            <v:shapetype w14:anchorId="03398369" id="_x0000_t202" coordsize="21600,21600" o:spt="202" path="m,l,21600r21600,l21600,xe">
              <v:stroke joinstyle="miter"/>
              <v:path gradientshapeok="t" o:connecttype="rect"/>
            </v:shapetype>
            <v:shape id="Textbox 12" o:spid="_x0000_s1027" type="#_x0000_t202" style="position:absolute;margin-left:373.2pt;margin-top:27.6pt;width:12.55pt;height:14.2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hFelwEAACEDAAAOAAAAZHJzL2Uyb0RvYy54bWysUsFuGyEQvVfqPyDuNetEbp2V11HTqFWl&#10;qI2U5AMwC17UhaEM9q7/vgNe21Vyq3oZBmZ4vPeG1e3oerbXES34hs9nFWfaK2it3zb85fnrhyVn&#10;mKRvZQ9eN/ygkd+u379bDaHWV9BB3+rICMRjPYSGdymFWghUnXYSZxC0p6KB6GSibdyKNsqB0F0v&#10;rqrqoxggtiGC0oh0en8s8nXBN0ar9NMY1In1DSduqcRY4iZHsV7Jehtl6KyaaMh/YOGk9fToGepe&#10;Jsl20b6BclZFQDBppsAJMMYqXTSQmnn1Ss1TJ4MuWsgcDGeb8P/Bqh/7p/AYWRrvYKQBFhEYHkD9&#10;QvJGDAHrqSd7ijVSdxY6mujyShIYXSRvD2c/9ZiYymiLm+vlgjNFpfmyuvm0yH6Ly+UQMX3T4FhO&#10;Gh5pXIWA3D9gOraeWiYux+czkTRuRmbbzJk688kG2gNJGWiaDcffOxk1Z/13T3bl0Z+SeEo2pySm&#10;/guUD5IVefi8S2BsIXDBnQjQHIqE6c/kQf+9L12Xn73+AwAA//8DAFBLAwQUAAYACAAAACEACFf0&#10;TuAAAAAJAQAADwAAAGRycy9kb3ducmV2LnhtbEyPQU+DQBCF7yb+h82YeLNLa4GKDE1j9GRipHjw&#10;uMAUNmVnkd22+O9dT3qcvC/vfZNvZzOIM01OW0ZYLiIQxI1tNXcIH9XL3QaE84pbNVgmhG9ysC2u&#10;r3KVtfbCJZ33vhOhhF2mEHrvx0xK1/RklFvYkThkBzsZ5cM5dbKd1CWUm0GuoiiRRmkOC70a6amn&#10;5rg/GYTdJ5fP+uutfi8Ppa6qh4hfkyPi7c28ewThafZ/MPzqB3UoglNtT9w6MSCk62QdUIQ4XoEI&#10;QJouYxA1wuY+BVnk8v8HxQ8AAAD//wMAUEsBAi0AFAAGAAgAAAAhALaDOJL+AAAA4QEAABMAAAAA&#10;AAAAAAAAAAAAAAAAAFtDb250ZW50X1R5cGVzXS54bWxQSwECLQAUAAYACAAAACEAOP0h/9YAAACU&#10;AQAACwAAAAAAAAAAAAAAAAAvAQAAX3JlbHMvLnJlbHNQSwECLQAUAAYACAAAACEAkLIRXpcBAAAh&#10;AwAADgAAAAAAAAAAAAAAAAAuAgAAZHJzL2Uyb0RvYy54bWxQSwECLQAUAAYACAAAACEACFf0TuAA&#10;AAAJAQAADwAAAAAAAAAAAAAAAADxAwAAZHJzL2Rvd25yZXYueG1sUEsFBgAAAAAEAAQA8wAAAP4E&#10;AAAAAA==&#10;" filled="f" stroked="f">
              <v:textbox inset="0,0,0,0">
                <w:txbxContent>
                  <w:p w14:paraId="114823A4" w14:textId="25613440" w:rsidR="005F71D2" w:rsidRDefault="005F71D2">
                    <w:pPr>
                      <w:spacing w:before="11"/>
                      <w:ind w:left="6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7BC81D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i1025" type="#_x0000_t75" style="width:7pt;height:7pt;visibility:visible;mso-wrap-style:square">
            <v:imagedata r:id="rId1" o:title=""/>
            <o:lock v:ext="edit" aspectratio="f"/>
          </v:shape>
        </w:pict>
      </mc:Choice>
      <mc:Fallback>
        <w:drawing>
          <wp:inline distT="0" distB="0" distL="0" distR="0" wp14:anchorId="72C83D3A" wp14:editId="72C83D3B">
            <wp:extent cx="88900" cy="88900"/>
            <wp:effectExtent l="0" t="0" r="0" b="0"/>
            <wp:docPr id="557996952"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2" cstate="print"/>
                    <a:stretch>
                      <a:fillRect/>
                    </a:stretch>
                  </pic:blipFill>
                  <pic:spPr>
                    <a:xfrm>
                      <a:off x="0" y="0"/>
                      <a:ext cx="88900" cy="88900"/>
                    </a:xfrm>
                    <a:prstGeom prst="rect">
                      <a:avLst/>
                    </a:prstGeom>
                  </pic:spPr>
                </pic:pic>
              </a:graphicData>
            </a:graphic>
          </wp:inline>
        </w:drawing>
      </mc:Fallback>
    </mc:AlternateContent>
  </w:numPicBullet>
  <w:abstractNum w:abstractNumId="0" w15:restartNumberingAfterBreak="0">
    <w:nsid w:val="58B26A09"/>
    <w:multiLevelType w:val="hybridMultilevel"/>
    <w:tmpl w:val="2D987A40"/>
    <w:lvl w:ilvl="0" w:tplc="7F9627A2">
      <w:numFmt w:val="bullet"/>
      <w:lvlText w:val="-"/>
      <w:lvlJc w:val="left"/>
      <w:pPr>
        <w:ind w:left="110" w:hanging="120"/>
      </w:pPr>
      <w:rPr>
        <w:rFonts w:ascii="Times New Roman" w:eastAsia="Times New Roman" w:hAnsi="Times New Roman" w:cs="Times New Roman" w:hint="default"/>
        <w:b w:val="0"/>
        <w:bCs w:val="0"/>
        <w:i/>
        <w:iCs/>
        <w:spacing w:val="0"/>
        <w:w w:val="100"/>
        <w:sz w:val="20"/>
        <w:szCs w:val="20"/>
        <w:lang w:val="lt-LT" w:eastAsia="en-US" w:bidi="ar-SA"/>
      </w:rPr>
    </w:lvl>
    <w:lvl w:ilvl="1" w:tplc="F78095E0">
      <w:numFmt w:val="bullet"/>
      <w:lvlText w:val="•"/>
      <w:lvlJc w:val="left"/>
      <w:pPr>
        <w:ind w:left="615" w:hanging="120"/>
      </w:pPr>
      <w:rPr>
        <w:rFonts w:hint="default"/>
        <w:lang w:val="lt-LT" w:eastAsia="en-US" w:bidi="ar-SA"/>
      </w:rPr>
    </w:lvl>
    <w:lvl w:ilvl="2" w:tplc="21785420">
      <w:numFmt w:val="bullet"/>
      <w:lvlText w:val="•"/>
      <w:lvlJc w:val="left"/>
      <w:pPr>
        <w:ind w:left="1111" w:hanging="120"/>
      </w:pPr>
      <w:rPr>
        <w:rFonts w:hint="default"/>
        <w:lang w:val="lt-LT" w:eastAsia="en-US" w:bidi="ar-SA"/>
      </w:rPr>
    </w:lvl>
    <w:lvl w:ilvl="3" w:tplc="DCCADD4A">
      <w:numFmt w:val="bullet"/>
      <w:lvlText w:val="•"/>
      <w:lvlJc w:val="left"/>
      <w:pPr>
        <w:ind w:left="1606" w:hanging="120"/>
      </w:pPr>
      <w:rPr>
        <w:rFonts w:hint="default"/>
        <w:lang w:val="lt-LT" w:eastAsia="en-US" w:bidi="ar-SA"/>
      </w:rPr>
    </w:lvl>
    <w:lvl w:ilvl="4" w:tplc="1A0206D2">
      <w:numFmt w:val="bullet"/>
      <w:lvlText w:val="•"/>
      <w:lvlJc w:val="left"/>
      <w:pPr>
        <w:ind w:left="2102" w:hanging="120"/>
      </w:pPr>
      <w:rPr>
        <w:rFonts w:hint="default"/>
        <w:lang w:val="lt-LT" w:eastAsia="en-US" w:bidi="ar-SA"/>
      </w:rPr>
    </w:lvl>
    <w:lvl w:ilvl="5" w:tplc="0B76EA9E">
      <w:numFmt w:val="bullet"/>
      <w:lvlText w:val="•"/>
      <w:lvlJc w:val="left"/>
      <w:pPr>
        <w:ind w:left="2597" w:hanging="120"/>
      </w:pPr>
      <w:rPr>
        <w:rFonts w:hint="default"/>
        <w:lang w:val="lt-LT" w:eastAsia="en-US" w:bidi="ar-SA"/>
      </w:rPr>
    </w:lvl>
    <w:lvl w:ilvl="6" w:tplc="56009B3A">
      <w:numFmt w:val="bullet"/>
      <w:lvlText w:val="•"/>
      <w:lvlJc w:val="left"/>
      <w:pPr>
        <w:ind w:left="3093" w:hanging="120"/>
      </w:pPr>
      <w:rPr>
        <w:rFonts w:hint="default"/>
        <w:lang w:val="lt-LT" w:eastAsia="en-US" w:bidi="ar-SA"/>
      </w:rPr>
    </w:lvl>
    <w:lvl w:ilvl="7" w:tplc="97FE5188">
      <w:numFmt w:val="bullet"/>
      <w:lvlText w:val="•"/>
      <w:lvlJc w:val="left"/>
      <w:pPr>
        <w:ind w:left="3588" w:hanging="120"/>
      </w:pPr>
      <w:rPr>
        <w:rFonts w:hint="default"/>
        <w:lang w:val="lt-LT" w:eastAsia="en-US" w:bidi="ar-SA"/>
      </w:rPr>
    </w:lvl>
    <w:lvl w:ilvl="8" w:tplc="4EB4B804">
      <w:numFmt w:val="bullet"/>
      <w:lvlText w:val="•"/>
      <w:lvlJc w:val="left"/>
      <w:pPr>
        <w:ind w:left="4084" w:hanging="120"/>
      </w:pPr>
      <w:rPr>
        <w:rFonts w:hint="default"/>
        <w:lang w:val="lt-LT" w:eastAsia="en-US" w:bidi="ar-SA"/>
      </w:rPr>
    </w:lvl>
  </w:abstractNum>
  <w:abstractNum w:abstractNumId="1" w15:restartNumberingAfterBreak="0">
    <w:nsid w:val="7294710B"/>
    <w:multiLevelType w:val="hybridMultilevel"/>
    <w:tmpl w:val="F2F2F7F6"/>
    <w:lvl w:ilvl="0" w:tplc="5FD8714A">
      <w:start w:val="1"/>
      <w:numFmt w:val="decimal"/>
      <w:lvlText w:val="%1."/>
      <w:lvlJc w:val="left"/>
      <w:pPr>
        <w:ind w:left="998" w:hanging="730"/>
      </w:pPr>
      <w:rPr>
        <w:rFonts w:hint="default"/>
        <w:spacing w:val="0"/>
        <w:w w:val="100"/>
        <w:lang w:val="lt-LT" w:eastAsia="en-US" w:bidi="ar-SA"/>
      </w:rPr>
    </w:lvl>
    <w:lvl w:ilvl="1" w:tplc="955C692A">
      <w:numFmt w:val="bullet"/>
      <w:lvlText w:val="•"/>
      <w:lvlJc w:val="left"/>
      <w:pPr>
        <w:ind w:left="2340" w:hanging="730"/>
      </w:pPr>
      <w:rPr>
        <w:rFonts w:hint="default"/>
        <w:lang w:val="lt-LT" w:eastAsia="en-US" w:bidi="ar-SA"/>
      </w:rPr>
    </w:lvl>
    <w:lvl w:ilvl="2" w:tplc="F6164120">
      <w:numFmt w:val="bullet"/>
      <w:lvlText w:val="•"/>
      <w:lvlJc w:val="left"/>
      <w:pPr>
        <w:ind w:left="3680" w:hanging="730"/>
      </w:pPr>
      <w:rPr>
        <w:rFonts w:hint="default"/>
        <w:lang w:val="lt-LT" w:eastAsia="en-US" w:bidi="ar-SA"/>
      </w:rPr>
    </w:lvl>
    <w:lvl w:ilvl="3" w:tplc="ED30F28C">
      <w:numFmt w:val="bullet"/>
      <w:lvlText w:val="•"/>
      <w:lvlJc w:val="left"/>
      <w:pPr>
        <w:ind w:left="5020" w:hanging="730"/>
      </w:pPr>
      <w:rPr>
        <w:rFonts w:hint="default"/>
        <w:lang w:val="lt-LT" w:eastAsia="en-US" w:bidi="ar-SA"/>
      </w:rPr>
    </w:lvl>
    <w:lvl w:ilvl="4" w:tplc="AAF64C54">
      <w:numFmt w:val="bullet"/>
      <w:lvlText w:val="•"/>
      <w:lvlJc w:val="left"/>
      <w:pPr>
        <w:ind w:left="6360" w:hanging="730"/>
      </w:pPr>
      <w:rPr>
        <w:rFonts w:hint="default"/>
        <w:lang w:val="lt-LT" w:eastAsia="en-US" w:bidi="ar-SA"/>
      </w:rPr>
    </w:lvl>
    <w:lvl w:ilvl="5" w:tplc="AD2CE2C2">
      <w:numFmt w:val="bullet"/>
      <w:lvlText w:val="•"/>
      <w:lvlJc w:val="left"/>
      <w:pPr>
        <w:ind w:left="7700" w:hanging="730"/>
      </w:pPr>
      <w:rPr>
        <w:rFonts w:hint="default"/>
        <w:lang w:val="lt-LT" w:eastAsia="en-US" w:bidi="ar-SA"/>
      </w:rPr>
    </w:lvl>
    <w:lvl w:ilvl="6" w:tplc="C5469082">
      <w:numFmt w:val="bullet"/>
      <w:lvlText w:val="•"/>
      <w:lvlJc w:val="left"/>
      <w:pPr>
        <w:ind w:left="9040" w:hanging="730"/>
      </w:pPr>
      <w:rPr>
        <w:rFonts w:hint="default"/>
        <w:lang w:val="lt-LT" w:eastAsia="en-US" w:bidi="ar-SA"/>
      </w:rPr>
    </w:lvl>
    <w:lvl w:ilvl="7" w:tplc="3D28811C">
      <w:numFmt w:val="bullet"/>
      <w:lvlText w:val="•"/>
      <w:lvlJc w:val="left"/>
      <w:pPr>
        <w:ind w:left="10380" w:hanging="730"/>
      </w:pPr>
      <w:rPr>
        <w:rFonts w:hint="default"/>
        <w:lang w:val="lt-LT" w:eastAsia="en-US" w:bidi="ar-SA"/>
      </w:rPr>
    </w:lvl>
    <w:lvl w:ilvl="8" w:tplc="A6849370">
      <w:numFmt w:val="bullet"/>
      <w:lvlText w:val="•"/>
      <w:lvlJc w:val="left"/>
      <w:pPr>
        <w:ind w:left="11720" w:hanging="730"/>
      </w:pPr>
      <w:rPr>
        <w:rFonts w:hint="default"/>
        <w:lang w:val="lt-LT" w:eastAsia="en-US" w:bidi="ar-SA"/>
      </w:rPr>
    </w:lvl>
  </w:abstractNum>
  <w:abstractNum w:abstractNumId="2" w15:restartNumberingAfterBreak="0">
    <w:nsid w:val="7F5C4899"/>
    <w:multiLevelType w:val="multilevel"/>
    <w:tmpl w:val="4EB27802"/>
    <w:lvl w:ilvl="0">
      <w:start w:val="1"/>
      <w:numFmt w:val="decimal"/>
      <w:lvlText w:val="%1."/>
      <w:lvlJc w:val="left"/>
      <w:pPr>
        <w:ind w:left="0" w:hanging="336"/>
        <w:jc w:val="right"/>
      </w:pPr>
      <w:rPr>
        <w:rFonts w:hint="default"/>
        <w:spacing w:val="0"/>
        <w:w w:val="95"/>
        <w:lang w:val="lt-LT" w:eastAsia="en-US" w:bidi="ar-SA"/>
      </w:rPr>
    </w:lvl>
    <w:lvl w:ilvl="1">
      <w:start w:val="1"/>
      <w:numFmt w:val="decimal"/>
      <w:lvlText w:val="%1.%2."/>
      <w:lvlJc w:val="left"/>
      <w:pPr>
        <w:ind w:left="62" w:hanging="533"/>
      </w:pPr>
      <w:rPr>
        <w:rFonts w:ascii="Times New Roman" w:eastAsia="Times New Roman" w:hAnsi="Times New Roman" w:cs="Times New Roman" w:hint="default"/>
        <w:b w:val="0"/>
        <w:bCs w:val="0"/>
        <w:i w:val="0"/>
        <w:iCs w:val="0"/>
        <w:spacing w:val="0"/>
        <w:w w:val="100"/>
        <w:sz w:val="24"/>
        <w:szCs w:val="24"/>
        <w:lang w:val="lt-LT" w:eastAsia="en-US" w:bidi="ar-SA"/>
      </w:rPr>
    </w:lvl>
    <w:lvl w:ilvl="2">
      <w:numFmt w:val="bullet"/>
      <w:lvlText w:val="•"/>
      <w:lvlJc w:val="left"/>
      <w:pPr>
        <w:ind w:left="140" w:hanging="533"/>
      </w:pPr>
      <w:rPr>
        <w:rFonts w:hint="default"/>
        <w:lang w:val="lt-LT" w:eastAsia="en-US" w:bidi="ar-SA"/>
      </w:rPr>
    </w:lvl>
    <w:lvl w:ilvl="3">
      <w:numFmt w:val="bullet"/>
      <w:lvlText w:val="•"/>
      <w:lvlJc w:val="left"/>
      <w:pPr>
        <w:ind w:left="1340" w:hanging="533"/>
      </w:pPr>
      <w:rPr>
        <w:rFonts w:hint="default"/>
        <w:lang w:val="lt-LT" w:eastAsia="en-US" w:bidi="ar-SA"/>
      </w:rPr>
    </w:lvl>
    <w:lvl w:ilvl="4">
      <w:numFmt w:val="bullet"/>
      <w:lvlText w:val="•"/>
      <w:lvlJc w:val="left"/>
      <w:pPr>
        <w:ind w:left="2640" w:hanging="533"/>
      </w:pPr>
      <w:rPr>
        <w:rFonts w:hint="default"/>
        <w:lang w:val="lt-LT" w:eastAsia="en-US" w:bidi="ar-SA"/>
      </w:rPr>
    </w:lvl>
    <w:lvl w:ilvl="5">
      <w:numFmt w:val="bullet"/>
      <w:lvlText w:val="•"/>
      <w:lvlJc w:val="left"/>
      <w:pPr>
        <w:ind w:left="3940" w:hanging="533"/>
      </w:pPr>
      <w:rPr>
        <w:rFonts w:hint="default"/>
        <w:lang w:val="lt-LT" w:eastAsia="en-US" w:bidi="ar-SA"/>
      </w:rPr>
    </w:lvl>
    <w:lvl w:ilvl="6">
      <w:numFmt w:val="bullet"/>
      <w:lvlText w:val="•"/>
      <w:lvlJc w:val="left"/>
      <w:pPr>
        <w:ind w:left="5240" w:hanging="533"/>
      </w:pPr>
      <w:rPr>
        <w:rFonts w:hint="default"/>
        <w:lang w:val="lt-LT" w:eastAsia="en-US" w:bidi="ar-SA"/>
      </w:rPr>
    </w:lvl>
    <w:lvl w:ilvl="7">
      <w:numFmt w:val="bullet"/>
      <w:lvlText w:val="•"/>
      <w:lvlJc w:val="left"/>
      <w:pPr>
        <w:ind w:left="6540" w:hanging="533"/>
      </w:pPr>
      <w:rPr>
        <w:rFonts w:hint="default"/>
        <w:lang w:val="lt-LT" w:eastAsia="en-US" w:bidi="ar-SA"/>
      </w:rPr>
    </w:lvl>
    <w:lvl w:ilvl="8">
      <w:numFmt w:val="bullet"/>
      <w:lvlText w:val="•"/>
      <w:lvlJc w:val="left"/>
      <w:pPr>
        <w:ind w:left="7840" w:hanging="533"/>
      </w:pPr>
      <w:rPr>
        <w:rFonts w:hint="default"/>
        <w:lang w:val="lt-LT" w:eastAsia="en-US" w:bidi="ar-SA"/>
      </w:rPr>
    </w:lvl>
  </w:abstractNum>
  <w:num w:numId="1" w16cid:durableId="1293560992">
    <w:abstractNumId w:val="0"/>
  </w:num>
  <w:num w:numId="2" w16cid:durableId="377244311">
    <w:abstractNumId w:val="1"/>
  </w:num>
  <w:num w:numId="3" w16cid:durableId="12089527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1D2"/>
    <w:rsid w:val="00086A4A"/>
    <w:rsid w:val="00111D58"/>
    <w:rsid w:val="00143248"/>
    <w:rsid w:val="001A0590"/>
    <w:rsid w:val="001A49F2"/>
    <w:rsid w:val="001B0644"/>
    <w:rsid w:val="001E488A"/>
    <w:rsid w:val="002254F2"/>
    <w:rsid w:val="00264CB1"/>
    <w:rsid w:val="002674DE"/>
    <w:rsid w:val="002E2A79"/>
    <w:rsid w:val="00360FB7"/>
    <w:rsid w:val="00427FF3"/>
    <w:rsid w:val="004F164D"/>
    <w:rsid w:val="005853FC"/>
    <w:rsid w:val="005F71D2"/>
    <w:rsid w:val="006276EC"/>
    <w:rsid w:val="00643D83"/>
    <w:rsid w:val="00662F46"/>
    <w:rsid w:val="006F2577"/>
    <w:rsid w:val="00734D32"/>
    <w:rsid w:val="00744376"/>
    <w:rsid w:val="007F08C2"/>
    <w:rsid w:val="00832D11"/>
    <w:rsid w:val="00AE170F"/>
    <w:rsid w:val="00AE4945"/>
    <w:rsid w:val="00AE5536"/>
    <w:rsid w:val="00B9582A"/>
    <w:rsid w:val="00BB2846"/>
    <w:rsid w:val="00C52CEE"/>
    <w:rsid w:val="00EA3463"/>
    <w:rsid w:val="00F22C42"/>
    <w:rsid w:val="00F4232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F396A"/>
  <w15:docId w15:val="{339CACD7-7A21-4E29-8387-D5EB7BB21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lt-LT"/>
    </w:rPr>
  </w:style>
  <w:style w:type="paragraph" w:styleId="Heading1">
    <w:name w:val="heading 1"/>
    <w:basedOn w:val="Normal"/>
    <w:uiPriority w:val="9"/>
    <w:qFormat/>
    <w:pPr>
      <w:ind w:right="32"/>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39" w:firstLine="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B0644"/>
    <w:pPr>
      <w:tabs>
        <w:tab w:val="center" w:pos="4513"/>
        <w:tab w:val="right" w:pos="9026"/>
      </w:tabs>
    </w:pPr>
  </w:style>
  <w:style w:type="character" w:customStyle="1" w:styleId="HeaderChar">
    <w:name w:val="Header Char"/>
    <w:basedOn w:val="DefaultParagraphFont"/>
    <w:link w:val="Header"/>
    <w:uiPriority w:val="99"/>
    <w:rsid w:val="001B0644"/>
    <w:rPr>
      <w:rFonts w:ascii="Times New Roman" w:eastAsia="Times New Roman" w:hAnsi="Times New Roman" w:cs="Times New Roman"/>
      <w:lang w:val="lt-LT"/>
    </w:rPr>
  </w:style>
  <w:style w:type="paragraph" w:styleId="Footer">
    <w:name w:val="footer"/>
    <w:basedOn w:val="Normal"/>
    <w:link w:val="FooterChar"/>
    <w:uiPriority w:val="99"/>
    <w:unhideWhenUsed/>
    <w:rsid w:val="001B0644"/>
    <w:pPr>
      <w:tabs>
        <w:tab w:val="center" w:pos="4513"/>
        <w:tab w:val="right" w:pos="9026"/>
      </w:tabs>
    </w:pPr>
  </w:style>
  <w:style w:type="character" w:customStyle="1" w:styleId="FooterChar">
    <w:name w:val="Footer Char"/>
    <w:basedOn w:val="DefaultParagraphFont"/>
    <w:link w:val="Footer"/>
    <w:uiPriority w:val="99"/>
    <w:rsid w:val="001B0644"/>
    <w:rPr>
      <w:rFonts w:ascii="Times New Roman" w:eastAsia="Times New Roman" w:hAnsi="Times New Roman" w:cs="Times New Roman"/>
      <w:lang w:val="lt-LT"/>
    </w:rPr>
  </w:style>
  <w:style w:type="character" w:styleId="Hyperlink">
    <w:name w:val="Hyperlink"/>
    <w:basedOn w:val="DefaultParagraphFont"/>
    <w:uiPriority w:val="99"/>
    <w:unhideWhenUsed/>
    <w:rsid w:val="00BB2846"/>
    <w:rPr>
      <w:color w:val="0000FF" w:themeColor="hyperlink"/>
      <w:u w:val="single"/>
    </w:rPr>
  </w:style>
  <w:style w:type="character" w:styleId="UnresolvedMention">
    <w:name w:val="Unresolved Mention"/>
    <w:basedOn w:val="DefaultParagraphFont"/>
    <w:uiPriority w:val="99"/>
    <w:semiHidden/>
    <w:unhideWhenUsed/>
    <w:rsid w:val="00BB28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rsa@vrsa.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08A40-7B6D-4AE3-820F-6B894099D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3351</Words>
  <Characters>1911</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 Šalčiuvienė</dc:creator>
  <cp:lastModifiedBy>Lukas Vaigauskas</cp:lastModifiedBy>
  <cp:revision>27</cp:revision>
  <cp:lastPrinted>2025-06-19T12:25:00Z</cp:lastPrinted>
  <dcterms:created xsi:type="dcterms:W3CDTF">2025-06-19T12:35:00Z</dcterms:created>
  <dcterms:modified xsi:type="dcterms:W3CDTF">2025-06-25T10:46:00Z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2024-10-21T00:00:00Z</vt:filetime>
  </property>
  <property fmtid="{D5CDD505-2E9C-101B-9397-08002B2CF9AE}" pid="3" name="Creator">
    <vt:lpwstr>Microsoft® Word 2016</vt:lpwstr>
  </property>
  <property fmtid="{D5CDD505-2E9C-101B-9397-08002B2CF9AE}" pid="4" name="LastSaved">
    <vt:filetime>2025-06-19T00:00:00Z</vt:filetime>
  </property>
  <property fmtid="{D5CDD505-2E9C-101B-9397-08002B2CF9AE}" pid="5" name="Producer">
    <vt:lpwstr>Microsoft® Word 2016</vt:lpwstr>
  </property>
</Properties>
</file>