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="Times New Roman" w:hAnsi="Times New Roman" w:cs="Times New Roman"/>
          <w:sz w:val="24"/>
          <w:szCs w:val="20"/>
        </w:rPr>
        <w:alias w:val="pagrindine"/>
        <w:tag w:val="part_10b5968b5bc44043a637ebfc0a3633ac"/>
        <w:id w:val="1477645717"/>
      </w:sdtPr>
      <w:sdtContent>
        <w:p w14:paraId="76CCA11F" w14:textId="77777777" w:rsidR="005E138B" w:rsidRPr="005E138B" w:rsidRDefault="005E138B" w:rsidP="005E138B">
          <w:pPr>
            <w:spacing w:after="0" w:line="240" w:lineRule="auto"/>
            <w:ind w:right="-44"/>
            <w:jc w:val="center"/>
            <w:rPr>
              <w:rFonts w:ascii="Times New Roman" w:eastAsia="Times New Roman" w:hAnsi="Times New Roman" w:cs="Times New Roman"/>
              <w:sz w:val="24"/>
              <w:szCs w:val="20"/>
            </w:rPr>
          </w:pPr>
          <w:r w:rsidRPr="005E138B">
            <w:rPr>
              <w:rFonts w:ascii="Times New Roman" w:eastAsia="Times New Roman" w:hAnsi="Times New Roman" w:cs="Times New Roman"/>
              <w:sz w:val="20"/>
              <w:szCs w:val="20"/>
            </w:rPr>
            <w:object w:dxaOrig="696" w:dyaOrig="801" w14:anchorId="4F993D1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7.5pt;height:42.75pt" o:ole="" fillcolor="window">
                <v:imagedata r:id="rId4" o:title=""/>
              </v:shape>
              <o:OLEObject Type="Embed" ProgID="CorelPhotoPaint.Image.9" ShapeID="_x0000_i1025" DrawAspect="Content" ObjectID="_1810638891" r:id="rId5"/>
            </w:object>
          </w:r>
        </w:p>
        <w:p w14:paraId="234E2C82" w14:textId="77777777" w:rsidR="005E138B" w:rsidRPr="005E138B" w:rsidRDefault="005E138B" w:rsidP="005E138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0"/>
              <w:szCs w:val="20"/>
            </w:rPr>
          </w:pPr>
        </w:p>
        <w:p w14:paraId="090E2FA7" w14:textId="77777777" w:rsidR="005E138B" w:rsidRPr="005E138B" w:rsidRDefault="005E138B" w:rsidP="005E138B">
          <w:pPr>
            <w:keepNext/>
            <w:spacing w:after="0" w:line="240" w:lineRule="auto"/>
            <w:ind w:left="142" w:right="-44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x-none"/>
            </w:rPr>
          </w:pPr>
          <w:r w:rsidRPr="005E138B">
            <w:rPr>
              <w:rFonts w:ascii="Times New Roman" w:eastAsia="Times New Roman" w:hAnsi="Times New Roman" w:cs="Times New Roman"/>
              <w:b/>
              <w:sz w:val="28"/>
              <w:szCs w:val="28"/>
              <w:lang w:eastAsia="x-none"/>
            </w:rPr>
            <w:t>VILNIAUS RAJONO SAVIVALDYBĖS TARYBA</w:t>
          </w:r>
        </w:p>
        <w:p w14:paraId="0046C488" w14:textId="77777777" w:rsidR="005E138B" w:rsidRPr="005E138B" w:rsidRDefault="005E138B" w:rsidP="005E138B">
          <w:pPr>
            <w:keepNext/>
            <w:spacing w:after="0" w:line="240" w:lineRule="auto"/>
            <w:ind w:right="-44"/>
            <w:jc w:val="center"/>
            <w:rPr>
              <w:rFonts w:ascii="Times New Roman" w:eastAsia="Times New Roman" w:hAnsi="Times New Roman" w:cs="Times New Roman"/>
              <w:sz w:val="30"/>
              <w:szCs w:val="20"/>
              <w:lang w:eastAsia="x-none"/>
            </w:rPr>
          </w:pPr>
        </w:p>
        <w:p w14:paraId="35EE44FD" w14:textId="77777777" w:rsidR="005E138B" w:rsidRPr="005E138B" w:rsidRDefault="005E138B" w:rsidP="005E138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0"/>
            </w:rPr>
          </w:pPr>
          <w:r w:rsidRPr="005E138B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SPRENDIMAS</w:t>
          </w:r>
        </w:p>
        <w:p w14:paraId="10D95E81" w14:textId="77777777" w:rsidR="005E138B" w:rsidRPr="005E138B" w:rsidRDefault="005E138B" w:rsidP="005E138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0"/>
            </w:rPr>
          </w:pPr>
          <w:r w:rsidRPr="005E138B">
            <w:rPr>
              <w:rFonts w:ascii="Times New Roman" w:eastAsia="Times New Roman" w:hAnsi="Times New Roman" w:cs="Times New Roman"/>
              <w:b/>
              <w:sz w:val="24"/>
              <w:szCs w:val="20"/>
            </w:rPr>
            <w:t xml:space="preserve">DĖL </w:t>
          </w:r>
          <w:r w:rsidRPr="005E138B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VILNIAUS RAJONO SAVIVALDYBĖS TARYBOS </w:t>
          </w:r>
          <w:smartTag w:uri="urn:schemas-microsoft-com:office:smarttags" w:element="metricconverter">
            <w:smartTagPr>
              <w:attr w:name="ProductID" w:val="2012 m"/>
            </w:smartTagPr>
            <w:r w:rsidRPr="005E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2012 M</w:t>
            </w:r>
          </w:smartTag>
          <w:r w:rsidRPr="005E138B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. GRUODŽIO 7 D. SPRENDIMO NR. T3-465 „DĖL VILNIAUS RAJONO SAVIVALDYBĖS UGDYMO ĮSTAIGŲ SPORTO SALIŲ, SPORTO AIKŠTYNŲ (STADIONŲ) NUOMOS TVARKOS NE KONKURSO BŪDU APRAŠO IR NUOMOS ĮKAINIŲ PATVIRTINIMO“ PAKEITIMO</w:t>
          </w:r>
        </w:p>
        <w:p w14:paraId="7E0B2C63" w14:textId="77777777" w:rsidR="005E138B" w:rsidRPr="005E138B" w:rsidRDefault="005E138B" w:rsidP="005E138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0"/>
            </w:rPr>
          </w:pPr>
        </w:p>
        <w:p w14:paraId="0DB2D4A5" w14:textId="77777777" w:rsidR="005E138B" w:rsidRPr="005E138B" w:rsidRDefault="005E138B" w:rsidP="005E138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smartTag w:uri="urn:schemas-microsoft-com:office:smarttags" w:element="metricconverter">
            <w:smartTagPr>
              <w:attr w:name="ProductID" w:val="2014 m"/>
            </w:smartTagPr>
            <w:r w:rsidRPr="005E138B">
              <w:rPr>
                <w:rFonts w:ascii="Times New Roman" w:eastAsia="Times New Roman" w:hAnsi="Times New Roman" w:cs="Times New Roman"/>
                <w:sz w:val="24"/>
                <w:szCs w:val="24"/>
              </w:rPr>
              <w:t>2014 m</w:t>
            </w:r>
          </w:smartTag>
          <w:r w:rsidRPr="005E138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spalio 31 d.  Nr. T3-414 </w:t>
          </w:r>
        </w:p>
        <w:p w14:paraId="20946907" w14:textId="77777777" w:rsidR="005E138B" w:rsidRPr="005E138B" w:rsidRDefault="005E138B" w:rsidP="005E138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0"/>
            </w:rPr>
          </w:pPr>
          <w:r w:rsidRPr="005E138B">
            <w:rPr>
              <w:rFonts w:ascii="Times New Roman" w:eastAsia="Times New Roman" w:hAnsi="Times New Roman" w:cs="Times New Roman"/>
              <w:sz w:val="24"/>
              <w:szCs w:val="20"/>
            </w:rPr>
            <w:t>Vilnius</w:t>
          </w:r>
        </w:p>
        <w:p w14:paraId="788DF606" w14:textId="77777777" w:rsidR="005E138B" w:rsidRPr="005E138B" w:rsidRDefault="005E138B" w:rsidP="005E138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0"/>
            </w:rPr>
          </w:pPr>
        </w:p>
        <w:p w14:paraId="79244521" w14:textId="77777777" w:rsidR="005E138B" w:rsidRPr="005E138B" w:rsidRDefault="005E138B" w:rsidP="005E138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0"/>
            </w:rPr>
          </w:pPr>
        </w:p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alias w:val="preambule"/>
            <w:tag w:val="part_ee94834f44a947358119185c27982992"/>
            <w:id w:val="-304388063"/>
          </w:sdtPr>
          <w:sdtContent>
            <w:p w14:paraId="7F7CF40D" w14:textId="4E0C2BEF" w:rsidR="005E138B" w:rsidRPr="005E138B" w:rsidRDefault="005E138B" w:rsidP="005E138B">
              <w:pPr>
                <w:spacing w:after="0" w:line="240" w:lineRule="auto"/>
                <w:ind w:firstLine="720"/>
                <w:jc w:val="both"/>
                <w:rPr>
                  <w:rFonts w:ascii="Times New Roman" w:eastAsia="Times New Roman" w:hAnsi="Times New Roman" w:cs="Times New Roman"/>
                  <w:sz w:val="24"/>
                  <w:szCs w:val="20"/>
                </w:rPr>
              </w:pPr>
              <w:r w:rsidRPr="005E138B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 xml:space="preserve">Vadovaudamasi Lietuvos Respublikos vietos savivaldos įstatymo 16 str. 2 d. 37 p.,18 str. 1 d., Lietuvos Respublikos euro įvedimo Lietuvos Respublikoje įstatymo32 straipsnio 2 dalimi, Lietuvos Respublikos Vyriausybės </w:t>
              </w:r>
              <w:smartTag w:uri="urn:schemas-microsoft-com:office:smarttags" w:element="metricconverter">
                <w:smartTagPr>
                  <w:attr w:name="ProductID" w:val="2013 m"/>
                </w:smartTagPr>
                <w:r w:rsidRPr="005E138B"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  <w:t>2013 m</w:t>
                </w:r>
              </w:smartTag>
              <w:r w:rsidRPr="005E138B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>. birželio 26 d. nutarimu Nr. 604 „Dėl Nacionalinio euro įvedimo plano bei Lietuvos visuomenės informavimo apie euro įvedimą ir komunikacijos strategijos patvirtinimo</w:t>
              </w:r>
              <w:r w:rsidR="004D41D3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>“</w:t>
              </w:r>
              <w:r w:rsidRPr="005E138B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 xml:space="preserve"> patvirtintu Nacionalin</w:t>
              </w:r>
              <w:r w:rsidR="00611A72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>i</w:t>
              </w:r>
              <w:r w:rsidRPr="005E138B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 xml:space="preserve">o euro įvedimo planu bei atsižvelgdama į Vilniaus rajono savivaldybės administracijos direktoriaus </w:t>
              </w:r>
              <w:smartTag w:uri="urn:schemas-microsoft-com:office:smarttags" w:element="metricconverter">
                <w:smartTagPr>
                  <w:attr w:name="ProductID" w:val="2014 m"/>
                </w:smartTagPr>
                <w:r w:rsidRPr="005E138B"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  <w:t>2014 m</w:t>
                </w:r>
              </w:smartTag>
              <w:r w:rsidRPr="005E138B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 xml:space="preserve">. rugpjūčio 6 d. įsakymu Nr. A27(1)-1909 „Dėl Vilniaus rajono savivaldybės administracijos pasirengimo euro įvedimui priemonių plano patvirtinimo‘‘ patvirtintą Vilniaus rajono savivaldybės administracijos pasirengimo euro įvedimui priemonių planą, Vilniaus rajono savivaldybės taryba </w:t>
              </w:r>
              <w:r w:rsidR="00611A72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 xml:space="preserve"> </w:t>
              </w:r>
              <w:r w:rsidRPr="005E138B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>n u s p r e n d ž i a:</w:t>
              </w:r>
              <w:r w:rsidRPr="005E138B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ab/>
              </w:r>
            </w:p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alias w:val="1 p."/>
            <w:tag w:val="part_d6852c597aa049c39b2d880d36b719d1"/>
            <w:id w:val="450594435"/>
          </w:sdtPr>
          <w:sdtContent>
            <w:p w14:paraId="77AB9AAB" w14:textId="43FE4B03" w:rsidR="005E138B" w:rsidRPr="005E138B" w:rsidRDefault="00000000" w:rsidP="005E138B">
              <w:pPr>
                <w:spacing w:after="0" w:line="240" w:lineRule="auto"/>
                <w:ind w:firstLine="720"/>
                <w:jc w:val="both"/>
                <w:rPr>
                  <w:rFonts w:ascii="Times New Roman" w:eastAsia="Times New Roman" w:hAnsi="Times New Roman" w:cs="Times New Roman"/>
                  <w:sz w:val="24"/>
                  <w:szCs w:val="20"/>
                </w:rPr>
              </w:pPr>
              <w:sdt>
                <w:sdtPr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  <w:alias w:val="Numeris"/>
                  <w:tag w:val="nr_d6852c597aa049c39b2d880d36b719d1"/>
                  <w:id w:val="458612131"/>
                </w:sdtPr>
                <w:sdtContent>
                  <w:r w:rsidR="005E138B" w:rsidRPr="005E138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1</w:t>
                  </w:r>
                </w:sdtContent>
              </w:sdt>
              <w:r w:rsidR="005E138B" w:rsidRPr="005E138B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 xml:space="preserve">. Pakeisti Vilniaus rajono savivaldybės tarybos </w:t>
              </w:r>
              <w:smartTag w:uri="urn:schemas-microsoft-com:office:smarttags" w:element="metricconverter">
                <w:smartTagPr>
                  <w:attr w:name="ProductID" w:val="2012 m"/>
                </w:smartTagPr>
                <w:r w:rsidR="005E138B" w:rsidRPr="005E138B"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  <w:t>2012 m</w:t>
                </w:r>
              </w:smartTag>
              <w:r w:rsidR="005E138B" w:rsidRPr="005E138B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>. gruodžio 7 d. sprendimu Nr.</w:t>
              </w:r>
              <w:r w:rsidR="00611A72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 xml:space="preserve"> </w:t>
              </w:r>
              <w:r w:rsidR="005E138B" w:rsidRPr="005E138B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>T3-465 „Dėl Vilniaus rajono savivaldybės ugdymo įstaigų sporto salių, sporto aikštynų (stadionų) nuomos tvarkos ne konkurso būdu aprašo ir nuomos įkainių patvirtinimo</w:t>
              </w:r>
              <w:r w:rsidR="004D41D3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>“</w:t>
              </w:r>
              <w:r w:rsidR="005E138B" w:rsidRPr="005E138B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 xml:space="preserve"> patvirtintus įkainius ir išdėstyti juos nauja redakcija (pridedama).</w:t>
              </w:r>
            </w:p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alias w:val="2 p."/>
            <w:tag w:val="part_7755f3e42623469ba806dc693b7b5a1b"/>
            <w:id w:val="1990601256"/>
          </w:sdtPr>
          <w:sdtContent>
            <w:p w14:paraId="0D598D62" w14:textId="77777777" w:rsidR="005E138B" w:rsidRPr="005E138B" w:rsidRDefault="00000000" w:rsidP="005E138B">
              <w:pPr>
                <w:spacing w:after="0" w:line="240" w:lineRule="auto"/>
                <w:ind w:firstLine="720"/>
                <w:jc w:val="both"/>
                <w:rPr>
                  <w:rFonts w:ascii="Times New Roman" w:eastAsia="Times New Roman" w:hAnsi="Times New Roman" w:cs="Times New Roman"/>
                  <w:sz w:val="24"/>
                  <w:szCs w:val="20"/>
                </w:rPr>
              </w:pPr>
              <w:sdt>
                <w:sdtPr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  <w:alias w:val="Numeris"/>
                  <w:tag w:val="nr_7755f3e42623469ba806dc693b7b5a1b"/>
                  <w:id w:val="-1640184840"/>
                </w:sdtPr>
                <w:sdtContent>
                  <w:r w:rsidR="005E138B" w:rsidRPr="005E138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2</w:t>
                  </w:r>
                </w:sdtContent>
              </w:sdt>
              <w:r w:rsidR="005E138B" w:rsidRPr="005E138B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 xml:space="preserve">. Šis sprendimas įsigalioja </w:t>
              </w:r>
              <w:smartTag w:uri="urn:schemas-microsoft-com:office:smarttags" w:element="metricconverter">
                <w:smartTagPr>
                  <w:attr w:name="ProductID" w:val="2015 m"/>
                </w:smartTagPr>
                <w:r w:rsidR="005E138B" w:rsidRPr="005E138B"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  <w:t>2015 m</w:t>
                </w:r>
              </w:smartTag>
              <w:r w:rsidR="005E138B" w:rsidRPr="005E138B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>. sausio 1 d.</w:t>
              </w:r>
            </w:p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alias w:val="3 p."/>
            <w:tag w:val="part_62e4579483654ba2b367a263dd4aafb7"/>
            <w:id w:val="-1129935404"/>
          </w:sdtPr>
          <w:sdtContent>
            <w:p w14:paraId="3F91946F" w14:textId="77777777" w:rsidR="005E138B" w:rsidRPr="005E138B" w:rsidRDefault="00000000" w:rsidP="005E138B">
              <w:pPr>
                <w:spacing w:after="0" w:line="240" w:lineRule="auto"/>
                <w:ind w:firstLine="720"/>
                <w:jc w:val="both"/>
                <w:rPr>
                  <w:rFonts w:ascii="Times New Roman" w:eastAsia="Times New Roman" w:hAnsi="Times New Roman" w:cs="Times New Roman"/>
                  <w:sz w:val="24"/>
                  <w:szCs w:val="20"/>
                </w:rPr>
              </w:pPr>
              <w:sdt>
                <w:sdtPr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  <w:alias w:val="Numeris"/>
                  <w:tag w:val="nr_62e4579483654ba2b367a263dd4aafb7"/>
                  <w:id w:val="-1667854509"/>
                </w:sdtPr>
                <w:sdtContent>
                  <w:r w:rsidR="005E138B" w:rsidRPr="005E138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3</w:t>
                  </w:r>
                </w:sdtContent>
              </w:sdt>
              <w:r w:rsidR="005E138B" w:rsidRPr="005E138B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>. Skelbti šį sprendimą Teisės aktų registre ir Vilniaus rajono savivaldybės tinklalapyje.</w:t>
              </w:r>
            </w:p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alias w:val="signatura"/>
            <w:tag w:val="part_39486ba5c6e8484888d0d3f635e051be"/>
            <w:id w:val="1697126816"/>
          </w:sdtPr>
          <w:sdtContent>
            <w:p w14:paraId="4EF84A21" w14:textId="77777777" w:rsidR="005E138B" w:rsidRPr="005E138B" w:rsidRDefault="005E138B" w:rsidP="005E138B">
              <w:pPr>
                <w:spacing w:after="0" w:line="240" w:lineRule="auto"/>
                <w:jc w:val="both"/>
                <w:rPr>
                  <w:rFonts w:ascii="Times New Roman" w:eastAsia="Times New Roman" w:hAnsi="Times New Roman" w:cs="Times New Roman"/>
                  <w:sz w:val="24"/>
                  <w:szCs w:val="20"/>
                </w:rPr>
              </w:pPr>
            </w:p>
            <w:p w14:paraId="2640ABBB" w14:textId="77777777" w:rsidR="005E138B" w:rsidRPr="005E138B" w:rsidRDefault="005E138B" w:rsidP="005E138B">
              <w:pPr>
                <w:spacing w:after="0" w:line="240" w:lineRule="auto"/>
                <w:jc w:val="both"/>
                <w:rPr>
                  <w:rFonts w:ascii="Times New Roman" w:eastAsia="Times New Roman" w:hAnsi="Times New Roman" w:cs="Times New Roman"/>
                  <w:sz w:val="24"/>
                  <w:szCs w:val="20"/>
                </w:rPr>
              </w:pPr>
            </w:p>
            <w:p w14:paraId="1A08F350" w14:textId="77777777" w:rsidR="005E138B" w:rsidRPr="005E138B" w:rsidRDefault="005E138B" w:rsidP="005E138B">
              <w:pPr>
                <w:spacing w:after="0" w:line="240" w:lineRule="auto"/>
                <w:jc w:val="both"/>
                <w:rPr>
                  <w:rFonts w:ascii="Times New Roman" w:eastAsia="Times New Roman" w:hAnsi="Times New Roman" w:cs="Times New Roman"/>
                  <w:sz w:val="24"/>
                  <w:szCs w:val="20"/>
                </w:rPr>
              </w:pPr>
            </w:p>
            <w:p w14:paraId="646AF763" w14:textId="77777777" w:rsidR="005E138B" w:rsidRPr="005E138B" w:rsidRDefault="005E138B" w:rsidP="005E138B">
              <w:pPr>
                <w:spacing w:after="0" w:line="240" w:lineRule="auto"/>
                <w:jc w:val="both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 w:rsidRPr="005E138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Savivaldybės merė </w:t>
              </w:r>
              <w:r w:rsidRPr="005E138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ab/>
              </w:r>
              <w:r w:rsidRPr="005E138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ab/>
              </w:r>
              <w:r w:rsidRPr="005E138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ab/>
              </w:r>
              <w:r w:rsidRPr="005E138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ab/>
              </w:r>
              <w:r w:rsidRPr="005E138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ab/>
                <w:t xml:space="preserve">Marija </w:t>
              </w:r>
              <w:proofErr w:type="spellStart"/>
              <w:r w:rsidRPr="005E138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Rekst</w:t>
              </w:r>
              <w:proofErr w:type="spellEnd"/>
            </w:p>
            <w:p w14:paraId="76A17B0F" w14:textId="77777777" w:rsidR="005E138B" w:rsidRPr="005E138B" w:rsidRDefault="00000000" w:rsidP="005E138B">
              <w:pPr>
                <w:spacing w:after="0" w:line="240" w:lineRule="auto"/>
                <w:rPr>
                  <w:rFonts w:ascii="Times New Roman" w:eastAsia="Times New Roman" w:hAnsi="Times New Roman" w:cs="Times New Roman"/>
                  <w:sz w:val="24"/>
                  <w:szCs w:val="20"/>
                </w:rPr>
              </w:pPr>
            </w:p>
          </w:sdtContent>
        </w:sdt>
      </w:sdtContent>
    </w:sdt>
    <w:p w14:paraId="2BFAF672" w14:textId="77777777" w:rsidR="00206AC9" w:rsidRDefault="00206AC9" w:rsidP="005E138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55CD40F7" w14:textId="77777777" w:rsidR="00206AC9" w:rsidRDefault="00206AC9" w:rsidP="005E138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3E421D7F" w14:textId="77777777" w:rsidR="00206AC9" w:rsidRDefault="00206AC9" w:rsidP="005E138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09725BD8" w14:textId="77777777" w:rsidR="00206AC9" w:rsidRDefault="00206AC9" w:rsidP="005E138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033A249F" w14:textId="77777777" w:rsidR="00206AC9" w:rsidRDefault="00206AC9" w:rsidP="005E138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689B8F3F" w14:textId="77777777" w:rsidR="00206AC9" w:rsidRDefault="00206AC9" w:rsidP="005E138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32D35987" w14:textId="77777777" w:rsidR="00206AC9" w:rsidRDefault="00206AC9" w:rsidP="005E138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711E6143" w14:textId="77777777" w:rsidR="00206AC9" w:rsidRDefault="00206AC9" w:rsidP="005E138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358643A6" w14:textId="77777777" w:rsidR="00206AC9" w:rsidRDefault="00206AC9" w:rsidP="005E138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7ADDF7F7" w14:textId="77777777" w:rsidR="00206AC9" w:rsidRDefault="00206AC9" w:rsidP="005E138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307EB591" w14:textId="77777777" w:rsidR="00206AC9" w:rsidRDefault="00206AC9" w:rsidP="005E138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080858D1" w14:textId="77777777" w:rsidR="00206AC9" w:rsidRDefault="00206AC9" w:rsidP="005E138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4343F4EF" w14:textId="77777777" w:rsidR="00206AC9" w:rsidRDefault="00206AC9" w:rsidP="005E138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211858B5" w14:textId="77777777" w:rsidR="00206AC9" w:rsidRDefault="00206AC9" w:rsidP="005E138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3E0FD01A" w14:textId="77777777" w:rsidR="00206AC9" w:rsidRDefault="00206AC9" w:rsidP="005E138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7FAF3FB2" w14:textId="77777777" w:rsidR="00206AC9" w:rsidRDefault="00206AC9" w:rsidP="005E138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012B9018" w14:textId="77777777" w:rsidR="005E138B" w:rsidRPr="005E138B" w:rsidRDefault="005E138B" w:rsidP="00206AC9">
      <w:pPr>
        <w:spacing w:after="0" w:line="240" w:lineRule="auto"/>
        <w:ind w:left="5184" w:firstLine="1296"/>
        <w:outlineLvl w:val="0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  <w:r w:rsidRPr="005E138B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lastRenderedPageBreak/>
        <w:t>PATVIRTINTA</w:t>
      </w:r>
    </w:p>
    <w:p w14:paraId="7F43A914" w14:textId="77777777" w:rsidR="005E138B" w:rsidRPr="005E138B" w:rsidRDefault="005E138B" w:rsidP="005E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  <w:r w:rsidRPr="005E138B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 xml:space="preserve">                                                                                                           Vilniaus rajono savivaldybės</w:t>
      </w:r>
    </w:p>
    <w:p w14:paraId="61BA6597" w14:textId="77777777" w:rsidR="005E138B" w:rsidRPr="005E138B" w:rsidRDefault="005E138B" w:rsidP="005E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  <w:r w:rsidRPr="005E138B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 xml:space="preserve">                                                                                                           tarybos </w:t>
      </w:r>
      <w:smartTag w:uri="urn:schemas-microsoft-com:office:smarttags" w:element="metricconverter">
        <w:smartTagPr>
          <w:attr w:name="ProductID" w:val="2014 m"/>
        </w:smartTagPr>
        <w:r w:rsidRPr="005E138B">
          <w:rPr>
            <w:rFonts w:ascii="Times New Roman" w:eastAsia="Times New Roman" w:hAnsi="Times New Roman" w:cs="Times New Roman"/>
            <w:sz w:val="24"/>
            <w:szCs w:val="24"/>
            <w:lang w:val="pt-BR" w:eastAsia="lt-LT"/>
          </w:rPr>
          <w:t>2014 m</w:t>
        </w:r>
      </w:smartTag>
      <w:r w:rsidRPr="005E138B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>.spalio 31</w:t>
      </w:r>
      <w:r w:rsidRPr="005E13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E138B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>d.</w:t>
      </w:r>
    </w:p>
    <w:p w14:paraId="46D84ADD" w14:textId="77777777" w:rsidR="005E138B" w:rsidRPr="005E138B" w:rsidRDefault="005E138B" w:rsidP="005E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  <w:r w:rsidRPr="005E138B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 xml:space="preserve">                                                                                                           sprendimu Nr. T3-414</w:t>
      </w:r>
    </w:p>
    <w:p w14:paraId="72BCE789" w14:textId="77777777" w:rsidR="005E138B" w:rsidRPr="005E138B" w:rsidRDefault="005E138B" w:rsidP="005E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  <w:r w:rsidRPr="005E138B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 xml:space="preserve">                                                                                                           priedas    </w:t>
      </w:r>
    </w:p>
    <w:p w14:paraId="540B5826" w14:textId="77777777" w:rsidR="005E138B" w:rsidRPr="005E138B" w:rsidRDefault="005E138B" w:rsidP="005E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  <w:r w:rsidRPr="005E138B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 xml:space="preserve">                     </w:t>
      </w:r>
    </w:p>
    <w:p w14:paraId="52417A80" w14:textId="77777777" w:rsidR="005E138B" w:rsidRPr="005E138B" w:rsidRDefault="005E138B" w:rsidP="005E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35057264" w14:textId="77777777" w:rsidR="005E138B" w:rsidRPr="005E138B" w:rsidRDefault="005E138B" w:rsidP="005E13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pt-BR" w:eastAsia="lt-LT"/>
        </w:rPr>
      </w:pPr>
      <w:r w:rsidRPr="005E138B">
        <w:rPr>
          <w:rFonts w:ascii="Times New Roman" w:eastAsia="Times New Roman" w:hAnsi="Times New Roman" w:cs="Times New Roman"/>
          <w:b/>
          <w:sz w:val="24"/>
          <w:szCs w:val="24"/>
          <w:lang w:val="pt-BR" w:eastAsia="lt-LT"/>
        </w:rPr>
        <w:t>Vilniaus rajono ugdymo įstaigų sporto salių, sporto aikštynų (stadionų) nuomos įkainiai</w:t>
      </w:r>
    </w:p>
    <w:p w14:paraId="2D0243C4" w14:textId="77777777" w:rsidR="005E138B" w:rsidRPr="005E138B" w:rsidRDefault="005E138B" w:rsidP="005E1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lt-LT"/>
        </w:rPr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1008"/>
        <w:gridCol w:w="6480"/>
        <w:gridCol w:w="2366"/>
      </w:tblGrid>
      <w:tr w:rsidR="005E138B" w:rsidRPr="005E138B" w14:paraId="4AF77C66" w14:textId="77777777" w:rsidTr="00371A53">
        <w:tc>
          <w:tcPr>
            <w:tcW w:w="1008" w:type="dxa"/>
          </w:tcPr>
          <w:p w14:paraId="4AEE7D16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pt-BR"/>
              </w:rPr>
            </w:pPr>
            <w:r w:rsidRPr="005E138B">
              <w:rPr>
                <w:sz w:val="24"/>
                <w:szCs w:val="24"/>
                <w:lang w:val="pt-BR"/>
              </w:rPr>
              <w:t>Eil. Nr.</w:t>
            </w:r>
          </w:p>
        </w:tc>
        <w:tc>
          <w:tcPr>
            <w:tcW w:w="6480" w:type="dxa"/>
          </w:tcPr>
          <w:p w14:paraId="3A418863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pt-BR"/>
              </w:rPr>
            </w:pPr>
            <w:r w:rsidRPr="005E138B">
              <w:rPr>
                <w:sz w:val="24"/>
                <w:szCs w:val="24"/>
                <w:lang w:val="pt-BR"/>
              </w:rPr>
              <w:t>Paslaugos pavadinimas</w:t>
            </w:r>
          </w:p>
        </w:tc>
        <w:tc>
          <w:tcPr>
            <w:tcW w:w="2366" w:type="dxa"/>
          </w:tcPr>
          <w:p w14:paraId="7F1A1E2B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fi-FI"/>
              </w:rPr>
            </w:pPr>
            <w:r w:rsidRPr="005E138B">
              <w:rPr>
                <w:sz w:val="24"/>
                <w:szCs w:val="24"/>
                <w:lang w:val="fi-FI"/>
              </w:rPr>
              <w:t>Kaina už valandą</w:t>
            </w:r>
          </w:p>
          <w:p w14:paraId="28046084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fi-FI"/>
              </w:rPr>
            </w:pPr>
            <w:r w:rsidRPr="005E138B">
              <w:rPr>
                <w:sz w:val="24"/>
                <w:szCs w:val="24"/>
                <w:lang w:val="fi-FI"/>
              </w:rPr>
              <w:t>€</w:t>
            </w:r>
          </w:p>
        </w:tc>
      </w:tr>
      <w:tr w:rsidR="005E138B" w:rsidRPr="005E138B" w14:paraId="33415FDD" w14:textId="77777777" w:rsidTr="00371A53">
        <w:tc>
          <w:tcPr>
            <w:tcW w:w="1008" w:type="dxa"/>
          </w:tcPr>
          <w:p w14:paraId="136C23BC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pt-BR"/>
              </w:rPr>
            </w:pPr>
            <w:r w:rsidRPr="005E138B">
              <w:rPr>
                <w:sz w:val="24"/>
                <w:szCs w:val="24"/>
                <w:lang w:val="pt-BR"/>
              </w:rPr>
              <w:t>1.</w:t>
            </w:r>
          </w:p>
        </w:tc>
        <w:tc>
          <w:tcPr>
            <w:tcW w:w="6480" w:type="dxa"/>
          </w:tcPr>
          <w:p w14:paraId="36A38C22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pt-BR"/>
              </w:rPr>
            </w:pPr>
            <w:r w:rsidRPr="005E138B">
              <w:rPr>
                <w:sz w:val="24"/>
                <w:szCs w:val="24"/>
                <w:lang w:val="pt-BR"/>
              </w:rPr>
              <w:t>Bėgimo takų treniruotėms nuoma</w:t>
            </w:r>
          </w:p>
        </w:tc>
        <w:tc>
          <w:tcPr>
            <w:tcW w:w="2366" w:type="dxa"/>
          </w:tcPr>
          <w:p w14:paraId="3B43CDF7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pt-BR"/>
              </w:rPr>
            </w:pPr>
            <w:r w:rsidRPr="005E138B">
              <w:rPr>
                <w:sz w:val="24"/>
                <w:szCs w:val="24"/>
                <w:lang w:val="pt-BR"/>
              </w:rPr>
              <w:t>10</w:t>
            </w:r>
          </w:p>
        </w:tc>
      </w:tr>
      <w:tr w:rsidR="005E138B" w:rsidRPr="005E138B" w14:paraId="43ABEB85" w14:textId="77777777" w:rsidTr="00371A53">
        <w:tc>
          <w:tcPr>
            <w:tcW w:w="1008" w:type="dxa"/>
          </w:tcPr>
          <w:p w14:paraId="6E0760AC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pt-BR"/>
              </w:rPr>
            </w:pPr>
            <w:r w:rsidRPr="005E138B">
              <w:rPr>
                <w:sz w:val="24"/>
                <w:szCs w:val="24"/>
                <w:lang w:val="pt-BR"/>
              </w:rPr>
              <w:t>2.</w:t>
            </w:r>
          </w:p>
        </w:tc>
        <w:tc>
          <w:tcPr>
            <w:tcW w:w="6480" w:type="dxa"/>
          </w:tcPr>
          <w:p w14:paraId="2C1499F3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pt-BR"/>
              </w:rPr>
            </w:pPr>
            <w:r w:rsidRPr="005E138B">
              <w:rPr>
                <w:sz w:val="24"/>
                <w:szCs w:val="24"/>
                <w:lang w:val="pt-BR"/>
              </w:rPr>
              <w:t>Metimo sektorių nuoma</w:t>
            </w:r>
          </w:p>
        </w:tc>
        <w:tc>
          <w:tcPr>
            <w:tcW w:w="2366" w:type="dxa"/>
          </w:tcPr>
          <w:p w14:paraId="2D62D5AC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pt-BR"/>
              </w:rPr>
            </w:pPr>
            <w:r w:rsidRPr="005E138B">
              <w:rPr>
                <w:sz w:val="24"/>
                <w:szCs w:val="24"/>
                <w:lang w:val="pt-BR"/>
              </w:rPr>
              <w:t>10</w:t>
            </w:r>
          </w:p>
        </w:tc>
      </w:tr>
      <w:tr w:rsidR="005E138B" w:rsidRPr="005E138B" w14:paraId="2754F815" w14:textId="77777777" w:rsidTr="00371A53">
        <w:tc>
          <w:tcPr>
            <w:tcW w:w="1008" w:type="dxa"/>
          </w:tcPr>
          <w:p w14:paraId="35772475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pt-BR"/>
              </w:rPr>
            </w:pPr>
            <w:r w:rsidRPr="005E138B">
              <w:rPr>
                <w:sz w:val="24"/>
                <w:szCs w:val="24"/>
                <w:lang w:val="pt-BR"/>
              </w:rPr>
              <w:t>3.</w:t>
            </w:r>
          </w:p>
        </w:tc>
        <w:tc>
          <w:tcPr>
            <w:tcW w:w="6480" w:type="dxa"/>
          </w:tcPr>
          <w:p w14:paraId="36BE7FDC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pt-BR"/>
              </w:rPr>
            </w:pPr>
            <w:r w:rsidRPr="005E138B">
              <w:rPr>
                <w:sz w:val="24"/>
                <w:szCs w:val="24"/>
                <w:lang w:val="pt-BR"/>
              </w:rPr>
              <w:t>Viso aikštyno (stadiono) nuoma lengvosios atletikos varžyboms</w:t>
            </w:r>
          </w:p>
        </w:tc>
        <w:tc>
          <w:tcPr>
            <w:tcW w:w="2366" w:type="dxa"/>
          </w:tcPr>
          <w:p w14:paraId="453BEF37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pt-BR"/>
              </w:rPr>
            </w:pPr>
            <w:r w:rsidRPr="005E138B">
              <w:rPr>
                <w:sz w:val="24"/>
                <w:szCs w:val="24"/>
                <w:lang w:val="pt-BR"/>
              </w:rPr>
              <w:t>53</w:t>
            </w:r>
          </w:p>
        </w:tc>
      </w:tr>
      <w:tr w:rsidR="005E138B" w:rsidRPr="005E138B" w14:paraId="6F978175" w14:textId="77777777" w:rsidTr="00371A53">
        <w:tc>
          <w:tcPr>
            <w:tcW w:w="1008" w:type="dxa"/>
          </w:tcPr>
          <w:p w14:paraId="01BE1513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pt-BR"/>
              </w:rPr>
            </w:pPr>
            <w:r w:rsidRPr="005E138B">
              <w:rPr>
                <w:sz w:val="24"/>
                <w:szCs w:val="24"/>
                <w:lang w:val="pt-BR"/>
              </w:rPr>
              <w:t>4.</w:t>
            </w:r>
          </w:p>
        </w:tc>
        <w:tc>
          <w:tcPr>
            <w:tcW w:w="6480" w:type="dxa"/>
          </w:tcPr>
          <w:p w14:paraId="743B2C67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pt-BR"/>
              </w:rPr>
            </w:pPr>
            <w:r w:rsidRPr="005E138B">
              <w:rPr>
                <w:sz w:val="24"/>
                <w:szCs w:val="24"/>
                <w:lang w:val="pt-BR"/>
              </w:rPr>
              <w:t>Viso aikštyno (stadiono) nuoma lengvosios atletikos treniruotėms</w:t>
            </w:r>
          </w:p>
        </w:tc>
        <w:tc>
          <w:tcPr>
            <w:tcW w:w="2366" w:type="dxa"/>
          </w:tcPr>
          <w:p w14:paraId="1D235599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pt-BR"/>
              </w:rPr>
            </w:pPr>
            <w:r w:rsidRPr="005E138B">
              <w:rPr>
                <w:sz w:val="24"/>
                <w:szCs w:val="24"/>
                <w:lang w:val="pt-BR"/>
              </w:rPr>
              <w:t>18</w:t>
            </w:r>
          </w:p>
        </w:tc>
      </w:tr>
      <w:tr w:rsidR="005E138B" w:rsidRPr="005E138B" w14:paraId="093F9EC7" w14:textId="77777777" w:rsidTr="00371A53">
        <w:tc>
          <w:tcPr>
            <w:tcW w:w="1008" w:type="dxa"/>
          </w:tcPr>
          <w:p w14:paraId="224E4C28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pt-BR"/>
              </w:rPr>
            </w:pPr>
            <w:r w:rsidRPr="005E138B">
              <w:rPr>
                <w:sz w:val="24"/>
                <w:szCs w:val="24"/>
                <w:lang w:val="pt-BR"/>
              </w:rPr>
              <w:t>5.</w:t>
            </w:r>
          </w:p>
        </w:tc>
        <w:tc>
          <w:tcPr>
            <w:tcW w:w="6480" w:type="dxa"/>
          </w:tcPr>
          <w:p w14:paraId="30CC6EAD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it-IT"/>
              </w:rPr>
            </w:pPr>
            <w:r w:rsidRPr="005E138B">
              <w:rPr>
                <w:sz w:val="24"/>
                <w:szCs w:val="24"/>
                <w:lang w:val="it-IT"/>
              </w:rPr>
              <w:t>Viso sporto aikštyno (stadiono) nuoma  futbolo varžyboms  (trukmė 3 val.)</w:t>
            </w:r>
          </w:p>
        </w:tc>
        <w:tc>
          <w:tcPr>
            <w:tcW w:w="2366" w:type="dxa"/>
          </w:tcPr>
          <w:p w14:paraId="2DBEBC04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it-IT"/>
              </w:rPr>
            </w:pPr>
            <w:r w:rsidRPr="005E138B">
              <w:rPr>
                <w:sz w:val="24"/>
                <w:szCs w:val="24"/>
                <w:lang w:val="it-IT"/>
              </w:rPr>
              <w:t>64</w:t>
            </w:r>
          </w:p>
        </w:tc>
      </w:tr>
      <w:tr w:rsidR="005E138B" w:rsidRPr="005E138B" w14:paraId="2D8989C9" w14:textId="77777777" w:rsidTr="00371A53">
        <w:tc>
          <w:tcPr>
            <w:tcW w:w="1008" w:type="dxa"/>
          </w:tcPr>
          <w:p w14:paraId="68BAEA0B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pt-BR"/>
              </w:rPr>
            </w:pPr>
            <w:r w:rsidRPr="005E138B">
              <w:rPr>
                <w:sz w:val="24"/>
                <w:szCs w:val="24"/>
                <w:lang w:val="pt-BR"/>
              </w:rPr>
              <w:t>6.</w:t>
            </w:r>
          </w:p>
        </w:tc>
        <w:tc>
          <w:tcPr>
            <w:tcW w:w="6480" w:type="dxa"/>
          </w:tcPr>
          <w:p w14:paraId="65B19936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it-IT"/>
              </w:rPr>
            </w:pPr>
            <w:r w:rsidRPr="005E138B">
              <w:rPr>
                <w:sz w:val="24"/>
                <w:szCs w:val="24"/>
                <w:lang w:val="it-IT"/>
              </w:rPr>
              <w:t>Futbolo aikštės nuoma treniruotėms</w:t>
            </w:r>
          </w:p>
        </w:tc>
        <w:tc>
          <w:tcPr>
            <w:tcW w:w="2366" w:type="dxa"/>
          </w:tcPr>
          <w:p w14:paraId="694F9810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it-IT"/>
              </w:rPr>
            </w:pPr>
            <w:r w:rsidRPr="005E138B">
              <w:rPr>
                <w:sz w:val="24"/>
                <w:szCs w:val="24"/>
                <w:lang w:val="it-IT"/>
              </w:rPr>
              <w:t>18</w:t>
            </w:r>
          </w:p>
        </w:tc>
      </w:tr>
      <w:tr w:rsidR="005E138B" w:rsidRPr="005E138B" w14:paraId="511EC655" w14:textId="77777777" w:rsidTr="00371A53">
        <w:tc>
          <w:tcPr>
            <w:tcW w:w="1008" w:type="dxa"/>
          </w:tcPr>
          <w:p w14:paraId="1077B40C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pt-BR"/>
              </w:rPr>
            </w:pPr>
            <w:r w:rsidRPr="005E138B">
              <w:rPr>
                <w:sz w:val="24"/>
                <w:szCs w:val="24"/>
                <w:lang w:val="pt-BR"/>
              </w:rPr>
              <w:t>7.</w:t>
            </w:r>
          </w:p>
        </w:tc>
        <w:tc>
          <w:tcPr>
            <w:tcW w:w="6480" w:type="dxa"/>
          </w:tcPr>
          <w:p w14:paraId="5B42E389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it-IT"/>
              </w:rPr>
            </w:pPr>
            <w:r w:rsidRPr="005E138B">
              <w:rPr>
                <w:sz w:val="24"/>
                <w:szCs w:val="24"/>
                <w:lang w:val="it-IT"/>
              </w:rPr>
              <w:t>Pusės futbolo aikštės nuoma treniruotėms</w:t>
            </w:r>
          </w:p>
        </w:tc>
        <w:tc>
          <w:tcPr>
            <w:tcW w:w="2366" w:type="dxa"/>
          </w:tcPr>
          <w:p w14:paraId="301FDAEF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it-IT"/>
              </w:rPr>
            </w:pPr>
            <w:r w:rsidRPr="005E138B">
              <w:rPr>
                <w:sz w:val="24"/>
                <w:szCs w:val="24"/>
                <w:lang w:val="it-IT"/>
              </w:rPr>
              <w:t>9</w:t>
            </w:r>
          </w:p>
        </w:tc>
      </w:tr>
      <w:tr w:rsidR="005E138B" w:rsidRPr="005E138B" w14:paraId="68542786" w14:textId="77777777" w:rsidTr="00371A53">
        <w:tc>
          <w:tcPr>
            <w:tcW w:w="1008" w:type="dxa"/>
          </w:tcPr>
          <w:p w14:paraId="24AB9DF9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pt-BR"/>
              </w:rPr>
            </w:pPr>
            <w:r w:rsidRPr="005E138B">
              <w:rPr>
                <w:sz w:val="24"/>
                <w:szCs w:val="24"/>
                <w:lang w:val="pt-BR"/>
              </w:rPr>
              <w:t>8.</w:t>
            </w:r>
          </w:p>
        </w:tc>
        <w:tc>
          <w:tcPr>
            <w:tcW w:w="6480" w:type="dxa"/>
          </w:tcPr>
          <w:p w14:paraId="66D80CEE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it-IT"/>
              </w:rPr>
            </w:pPr>
            <w:r w:rsidRPr="005E138B">
              <w:rPr>
                <w:sz w:val="24"/>
                <w:szCs w:val="24"/>
                <w:lang w:val="it-IT"/>
              </w:rPr>
              <w:t>Tinklinio aikštės nuoma</w:t>
            </w:r>
          </w:p>
        </w:tc>
        <w:tc>
          <w:tcPr>
            <w:tcW w:w="2366" w:type="dxa"/>
          </w:tcPr>
          <w:p w14:paraId="0974FE80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it-IT"/>
              </w:rPr>
            </w:pPr>
            <w:r w:rsidRPr="005E138B">
              <w:rPr>
                <w:sz w:val="24"/>
                <w:szCs w:val="24"/>
                <w:lang w:val="it-IT"/>
              </w:rPr>
              <w:t>9</w:t>
            </w:r>
          </w:p>
        </w:tc>
      </w:tr>
      <w:tr w:rsidR="005E138B" w:rsidRPr="005E138B" w14:paraId="6D9C5B74" w14:textId="77777777" w:rsidTr="00371A53">
        <w:tc>
          <w:tcPr>
            <w:tcW w:w="1008" w:type="dxa"/>
          </w:tcPr>
          <w:p w14:paraId="7F7D3444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pt-BR"/>
              </w:rPr>
            </w:pPr>
            <w:r w:rsidRPr="005E138B">
              <w:rPr>
                <w:sz w:val="24"/>
                <w:szCs w:val="24"/>
                <w:lang w:val="pt-BR"/>
              </w:rPr>
              <w:t xml:space="preserve">9. </w:t>
            </w:r>
          </w:p>
        </w:tc>
        <w:tc>
          <w:tcPr>
            <w:tcW w:w="6480" w:type="dxa"/>
          </w:tcPr>
          <w:p w14:paraId="014B06D3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it-IT"/>
              </w:rPr>
            </w:pPr>
            <w:r w:rsidRPr="005E138B">
              <w:rPr>
                <w:sz w:val="24"/>
                <w:szCs w:val="24"/>
                <w:lang w:val="it-IT"/>
              </w:rPr>
              <w:t>Krepšinio aikštelės nuoma</w:t>
            </w:r>
          </w:p>
        </w:tc>
        <w:tc>
          <w:tcPr>
            <w:tcW w:w="2366" w:type="dxa"/>
          </w:tcPr>
          <w:p w14:paraId="36517258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it-IT"/>
              </w:rPr>
            </w:pPr>
            <w:r w:rsidRPr="005E138B">
              <w:rPr>
                <w:sz w:val="24"/>
                <w:szCs w:val="24"/>
                <w:lang w:val="it-IT"/>
              </w:rPr>
              <w:t>9</w:t>
            </w:r>
          </w:p>
        </w:tc>
      </w:tr>
      <w:tr w:rsidR="005E138B" w:rsidRPr="005E138B" w14:paraId="43FE7B93" w14:textId="77777777" w:rsidTr="00371A53">
        <w:tc>
          <w:tcPr>
            <w:tcW w:w="1008" w:type="dxa"/>
          </w:tcPr>
          <w:p w14:paraId="226D735E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pt-BR"/>
              </w:rPr>
            </w:pPr>
            <w:r w:rsidRPr="005E138B">
              <w:rPr>
                <w:sz w:val="24"/>
                <w:szCs w:val="24"/>
                <w:lang w:val="pt-BR"/>
              </w:rPr>
              <w:t>10.</w:t>
            </w:r>
          </w:p>
        </w:tc>
        <w:tc>
          <w:tcPr>
            <w:tcW w:w="6480" w:type="dxa"/>
          </w:tcPr>
          <w:p w14:paraId="5BEFAB4C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it-IT"/>
              </w:rPr>
            </w:pPr>
            <w:r w:rsidRPr="005E138B">
              <w:rPr>
                <w:sz w:val="24"/>
                <w:szCs w:val="24"/>
                <w:lang w:val="it-IT"/>
              </w:rPr>
              <w:t>Sporto salės nuoma treniruotėms</w:t>
            </w:r>
          </w:p>
        </w:tc>
        <w:tc>
          <w:tcPr>
            <w:tcW w:w="2366" w:type="dxa"/>
          </w:tcPr>
          <w:p w14:paraId="148B6DC3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it-IT"/>
              </w:rPr>
            </w:pPr>
            <w:r w:rsidRPr="005E138B">
              <w:rPr>
                <w:sz w:val="24"/>
                <w:szCs w:val="24"/>
                <w:lang w:val="it-IT"/>
              </w:rPr>
              <w:t>15</w:t>
            </w:r>
          </w:p>
        </w:tc>
      </w:tr>
      <w:tr w:rsidR="005E138B" w:rsidRPr="005E138B" w14:paraId="17B55EDC" w14:textId="77777777" w:rsidTr="00371A53">
        <w:tc>
          <w:tcPr>
            <w:tcW w:w="1008" w:type="dxa"/>
          </w:tcPr>
          <w:p w14:paraId="14D796EA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pt-BR"/>
              </w:rPr>
            </w:pPr>
            <w:r w:rsidRPr="005E138B">
              <w:rPr>
                <w:sz w:val="24"/>
                <w:szCs w:val="24"/>
                <w:lang w:val="pt-BR"/>
              </w:rPr>
              <w:t>11.</w:t>
            </w:r>
          </w:p>
        </w:tc>
        <w:tc>
          <w:tcPr>
            <w:tcW w:w="6480" w:type="dxa"/>
          </w:tcPr>
          <w:p w14:paraId="2DC540B0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it-IT"/>
              </w:rPr>
            </w:pPr>
            <w:r w:rsidRPr="005E138B">
              <w:rPr>
                <w:sz w:val="24"/>
                <w:szCs w:val="24"/>
                <w:lang w:val="it-IT"/>
              </w:rPr>
              <w:t>Sporto salės nuoma varžyboms</w:t>
            </w:r>
          </w:p>
        </w:tc>
        <w:tc>
          <w:tcPr>
            <w:tcW w:w="2366" w:type="dxa"/>
          </w:tcPr>
          <w:p w14:paraId="034F63D4" w14:textId="77777777" w:rsidR="005E138B" w:rsidRPr="005E138B" w:rsidRDefault="005E138B" w:rsidP="005E138B">
            <w:pPr>
              <w:jc w:val="center"/>
              <w:rPr>
                <w:sz w:val="24"/>
                <w:szCs w:val="24"/>
                <w:lang w:val="it-IT"/>
              </w:rPr>
            </w:pPr>
            <w:r w:rsidRPr="005E138B">
              <w:rPr>
                <w:sz w:val="24"/>
                <w:szCs w:val="24"/>
                <w:lang w:val="it-IT"/>
              </w:rPr>
              <w:t>18</w:t>
            </w:r>
          </w:p>
        </w:tc>
      </w:tr>
    </w:tbl>
    <w:p w14:paraId="2404E329" w14:textId="77777777" w:rsidR="005E138B" w:rsidRPr="005E138B" w:rsidRDefault="005E138B" w:rsidP="005E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lt-LT"/>
        </w:rPr>
      </w:pPr>
    </w:p>
    <w:p w14:paraId="6A8B6014" w14:textId="77777777" w:rsidR="005E138B" w:rsidRPr="005E138B" w:rsidRDefault="00FC1C3D" w:rsidP="005E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lt-LT"/>
        </w:rPr>
        <w:t>__________________________________</w:t>
      </w:r>
    </w:p>
    <w:p w14:paraId="7FF1C457" w14:textId="77777777" w:rsidR="005E138B" w:rsidRPr="005E138B" w:rsidRDefault="005E138B" w:rsidP="005E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lt-LT"/>
        </w:rPr>
      </w:pPr>
    </w:p>
    <w:p w14:paraId="79063F14" w14:textId="77777777" w:rsidR="005E138B" w:rsidRPr="005E138B" w:rsidRDefault="005E138B" w:rsidP="005E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lt-LT"/>
        </w:rPr>
      </w:pPr>
      <w:r w:rsidRPr="005E138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9756B" wp14:editId="7FAA7072">
                <wp:simplePos x="0" y="0"/>
                <wp:positionH relativeFrom="column">
                  <wp:posOffset>3002915</wp:posOffset>
                </wp:positionH>
                <wp:positionV relativeFrom="paragraph">
                  <wp:posOffset>78105</wp:posOffset>
                </wp:positionV>
                <wp:extent cx="0" cy="0"/>
                <wp:effectExtent l="12065" t="11430" r="6985" b="762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3DA92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45pt,6.15pt" to="236.4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GESZ63aAAAACQEAAA8AAAAAAAAAAAAAAAAAAQQAAGRycy9kb3ducmV2LnhtbFBLBQYAAAAA&#10;BAAEAPMAAAAIBQAAAAA=&#10;"/>
            </w:pict>
          </mc:Fallback>
        </mc:AlternateContent>
      </w:r>
    </w:p>
    <w:p w14:paraId="7FAEDDAB" w14:textId="77777777" w:rsidR="005E138B" w:rsidRPr="005E138B" w:rsidRDefault="005E138B" w:rsidP="005E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lt-LT"/>
        </w:rPr>
      </w:pPr>
    </w:p>
    <w:p w14:paraId="727AEF9D" w14:textId="77777777" w:rsidR="005E138B" w:rsidRPr="005E138B" w:rsidRDefault="005E138B" w:rsidP="005E1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 w:eastAsia="lt-LT"/>
        </w:rPr>
      </w:pPr>
    </w:p>
    <w:p w14:paraId="71475C08" w14:textId="77777777" w:rsidR="005E138B" w:rsidRPr="005E138B" w:rsidRDefault="005E138B" w:rsidP="005E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lt-LT"/>
        </w:rPr>
      </w:pPr>
      <w:r w:rsidRPr="005E138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8B8CE" wp14:editId="0BC68630">
                <wp:simplePos x="0" y="0"/>
                <wp:positionH relativeFrom="column">
                  <wp:posOffset>7820025</wp:posOffset>
                </wp:positionH>
                <wp:positionV relativeFrom="paragraph">
                  <wp:posOffset>1234440</wp:posOffset>
                </wp:positionV>
                <wp:extent cx="4686300" cy="114300"/>
                <wp:effectExtent l="9525" t="9525" r="9525" b="952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86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8A3B2" id="Line 1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5.75pt,97.2pt" to="984.75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"/>
            </w:pict>
          </mc:Fallback>
        </mc:AlternateContent>
      </w:r>
    </w:p>
    <w:p w14:paraId="59A2A4CD" w14:textId="77777777" w:rsidR="00DC705F" w:rsidRDefault="00DC705F"/>
    <w:sectPr w:rsidR="00DC705F" w:rsidSect="002910B2">
      <w:pgSz w:w="11907" w:h="16840" w:code="9"/>
      <w:pgMar w:top="1134" w:right="567" w:bottom="1134" w:left="1701" w:header="709" w:footer="709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38B"/>
    <w:rsid w:val="00162E18"/>
    <w:rsid w:val="00206AC9"/>
    <w:rsid w:val="002910B2"/>
    <w:rsid w:val="00305806"/>
    <w:rsid w:val="004B6664"/>
    <w:rsid w:val="004D41D3"/>
    <w:rsid w:val="005E138B"/>
    <w:rsid w:val="00611A72"/>
    <w:rsid w:val="00991F92"/>
    <w:rsid w:val="00DC705F"/>
    <w:rsid w:val="00FC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5D03F47"/>
  <w15:docId w15:val="{B0F6F472-F383-4011-801B-DC519698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1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138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5E1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1912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VRSA Admin #1</dc:creator>
  <cp:lastModifiedBy>Andrius Karvelis</cp:lastModifiedBy>
  <cp:revision>8</cp:revision>
  <dcterms:created xsi:type="dcterms:W3CDTF">2019-04-30T12:10:00Z</dcterms:created>
  <dcterms:modified xsi:type="dcterms:W3CDTF">2025-06-05T11:28:00Z</dcterms:modified>
</cp:coreProperties>
</file>