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BAE61" w14:textId="77777777" w:rsidR="00823546" w:rsidRPr="0046001C" w:rsidRDefault="00823546" w:rsidP="00823546">
      <w:pPr>
        <w:pStyle w:val="Antrats"/>
        <w:tabs>
          <w:tab w:val="left" w:pos="1296"/>
        </w:tabs>
        <w:ind w:right="-44"/>
        <w:jc w:val="center"/>
        <w:rPr>
          <w:rFonts w:ascii="Times New Roman" w:hAnsi="Times New Roman"/>
          <w:sz w:val="28"/>
          <w:szCs w:val="28"/>
          <w:lang w:val="lt-LT"/>
        </w:rPr>
      </w:pPr>
      <w:r w:rsidRPr="0046001C">
        <w:rPr>
          <w:rFonts w:ascii="Times New Roman" w:hAnsi="Times New Roman"/>
          <w:sz w:val="28"/>
          <w:szCs w:val="28"/>
          <w:lang w:val="lt-LT"/>
        </w:rPr>
        <w:object w:dxaOrig="740" w:dyaOrig="850" w14:anchorId="7EDED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5pt" o:ole="" fillcolor="window">
            <v:imagedata r:id="rId6" o:title=""/>
          </v:shape>
          <o:OLEObject Type="Embed" ProgID="CorelPhotoPaint.Image.9" ShapeID="_x0000_i1025" DrawAspect="Content" ObjectID="_1797412589" r:id="rId7"/>
        </w:object>
      </w:r>
    </w:p>
    <w:p w14:paraId="73EDC462" w14:textId="77777777" w:rsidR="00823546" w:rsidRPr="0046001C" w:rsidRDefault="00823546" w:rsidP="00823546">
      <w:pPr>
        <w:jc w:val="center"/>
        <w:rPr>
          <w:sz w:val="28"/>
          <w:szCs w:val="28"/>
          <w:lang w:val="lt-LT"/>
        </w:rPr>
      </w:pPr>
    </w:p>
    <w:p w14:paraId="0393DB44" w14:textId="77777777" w:rsidR="00823546" w:rsidRPr="0046001C" w:rsidRDefault="00823546" w:rsidP="00823546">
      <w:pPr>
        <w:pStyle w:val="Antrat1"/>
        <w:ind w:left="142" w:right="-44"/>
        <w:rPr>
          <w:szCs w:val="28"/>
        </w:rPr>
      </w:pPr>
      <w:r w:rsidRPr="0046001C">
        <w:rPr>
          <w:szCs w:val="28"/>
        </w:rPr>
        <w:t>VILNIAUS RAJONO SAVIVALDYBĖS MERAS</w:t>
      </w:r>
    </w:p>
    <w:p w14:paraId="5A4F7653" w14:textId="77777777" w:rsidR="00823546" w:rsidRPr="0046001C" w:rsidRDefault="00823546" w:rsidP="00823546">
      <w:pPr>
        <w:pStyle w:val="Antrat1"/>
        <w:ind w:right="-44"/>
        <w:rPr>
          <w:sz w:val="24"/>
          <w:szCs w:val="24"/>
        </w:rPr>
      </w:pPr>
    </w:p>
    <w:p w14:paraId="357B37F4" w14:textId="77777777" w:rsidR="00823546" w:rsidRPr="0046001C" w:rsidRDefault="00823546" w:rsidP="00823546">
      <w:pPr>
        <w:pStyle w:val="Antrat3"/>
        <w:rPr>
          <w:rFonts w:ascii="Times New Roman" w:hAnsi="Times New Roman"/>
          <w:sz w:val="24"/>
          <w:szCs w:val="24"/>
          <w:lang w:val="lt-LT"/>
        </w:rPr>
      </w:pPr>
      <w:r w:rsidRPr="0046001C">
        <w:rPr>
          <w:rFonts w:ascii="Times New Roman" w:hAnsi="Times New Roman"/>
          <w:sz w:val="24"/>
          <w:szCs w:val="24"/>
          <w:lang w:val="lt-LT"/>
        </w:rPr>
        <w:t>POTVARKIS</w:t>
      </w:r>
    </w:p>
    <w:p w14:paraId="4D259404" w14:textId="44B81CB3" w:rsidR="00823546" w:rsidRPr="0046001C" w:rsidRDefault="00823546" w:rsidP="00FE31B9">
      <w:pPr>
        <w:pStyle w:val="Antrat1"/>
        <w:rPr>
          <w:sz w:val="24"/>
          <w:szCs w:val="24"/>
        </w:rPr>
      </w:pPr>
      <w:r w:rsidRPr="0046001C">
        <w:rPr>
          <w:sz w:val="24"/>
          <w:szCs w:val="24"/>
        </w:rPr>
        <w:t>DĖL</w:t>
      </w:r>
      <w:r w:rsidR="00C165FD" w:rsidRPr="0046001C">
        <w:rPr>
          <w:sz w:val="24"/>
          <w:szCs w:val="24"/>
        </w:rPr>
        <w:t xml:space="preserve"> PROJEKTINIŲ PASIŪLYMŲ, SPECIALIŲJŲ REIKALAVIMŲ</w:t>
      </w:r>
      <w:r w:rsidR="00C22365" w:rsidRPr="0046001C">
        <w:rPr>
          <w:sz w:val="24"/>
          <w:szCs w:val="24"/>
        </w:rPr>
        <w:t>,</w:t>
      </w:r>
      <w:r w:rsidR="00C165FD" w:rsidRPr="0046001C">
        <w:rPr>
          <w:sz w:val="24"/>
          <w:szCs w:val="24"/>
        </w:rPr>
        <w:t xml:space="preserve"> INFORMACIJOS APIE </w:t>
      </w:r>
      <w:r w:rsidR="000A304C" w:rsidRPr="0046001C">
        <w:rPr>
          <w:sz w:val="24"/>
          <w:szCs w:val="24"/>
        </w:rPr>
        <w:t xml:space="preserve">NUMATOMĄ </w:t>
      </w:r>
      <w:r w:rsidR="00C165FD" w:rsidRPr="0046001C">
        <w:rPr>
          <w:sz w:val="24"/>
          <w:szCs w:val="24"/>
        </w:rPr>
        <w:t xml:space="preserve">VISUOMENEI SVARBIŲ STATINIŲ IR </w:t>
      </w:r>
      <w:r w:rsidR="000A304C" w:rsidRPr="0046001C">
        <w:rPr>
          <w:sz w:val="24"/>
          <w:szCs w:val="24"/>
        </w:rPr>
        <w:t>JŲ</w:t>
      </w:r>
      <w:r w:rsidR="00C165FD" w:rsidRPr="0046001C">
        <w:rPr>
          <w:sz w:val="24"/>
          <w:szCs w:val="24"/>
        </w:rPr>
        <w:t xml:space="preserve"> DALIŲ PROJEKTAVIM</w:t>
      </w:r>
      <w:r w:rsidR="00085C4F" w:rsidRPr="0046001C">
        <w:rPr>
          <w:sz w:val="24"/>
          <w:szCs w:val="24"/>
        </w:rPr>
        <w:t>Ą</w:t>
      </w:r>
      <w:r w:rsidR="00C165FD" w:rsidRPr="0046001C">
        <w:rPr>
          <w:sz w:val="24"/>
          <w:szCs w:val="24"/>
        </w:rPr>
        <w:t xml:space="preserve"> </w:t>
      </w:r>
      <w:r w:rsidR="00C22365" w:rsidRPr="0046001C">
        <w:rPr>
          <w:sz w:val="24"/>
          <w:szCs w:val="24"/>
        </w:rPr>
        <w:t xml:space="preserve">IR APIE NUMATOMĄ PAGRINDINĖS ŽEMĖS NAUDOJIMO PASKIRTIES IR BŪDO KEITIMĄ </w:t>
      </w:r>
      <w:r w:rsidR="00C165FD" w:rsidRPr="0046001C">
        <w:rPr>
          <w:sz w:val="24"/>
          <w:szCs w:val="24"/>
        </w:rPr>
        <w:t xml:space="preserve">VIEŠINIMO TVARKOS </w:t>
      </w:r>
      <w:r w:rsidR="00C165FD" w:rsidRPr="0046001C">
        <w:rPr>
          <w:sz w:val="24"/>
          <w:szCs w:val="24"/>
        </w:rPr>
        <w:tab/>
      </w:r>
    </w:p>
    <w:p w14:paraId="35AC2EC0" w14:textId="565499FA" w:rsidR="00823546" w:rsidRPr="0046001C" w:rsidRDefault="00823546" w:rsidP="00823546">
      <w:pPr>
        <w:jc w:val="center"/>
        <w:rPr>
          <w:sz w:val="24"/>
          <w:szCs w:val="24"/>
          <w:lang w:val="lt-LT"/>
        </w:rPr>
      </w:pPr>
      <w:r w:rsidRPr="0046001C">
        <w:rPr>
          <w:sz w:val="24"/>
          <w:szCs w:val="24"/>
          <w:lang w:val="lt-LT"/>
        </w:rPr>
        <w:t>202</w:t>
      </w:r>
      <w:r w:rsidR="00085C4F" w:rsidRPr="0046001C">
        <w:rPr>
          <w:sz w:val="24"/>
          <w:szCs w:val="24"/>
          <w:lang w:val="lt-LT"/>
        </w:rPr>
        <w:t>4</w:t>
      </w:r>
      <w:r w:rsidRPr="0046001C">
        <w:rPr>
          <w:sz w:val="24"/>
          <w:szCs w:val="24"/>
          <w:lang w:val="lt-LT"/>
        </w:rPr>
        <w:t xml:space="preserve"> m. </w:t>
      </w:r>
      <w:r w:rsidR="00FE31B9" w:rsidRPr="0046001C">
        <w:rPr>
          <w:sz w:val="24"/>
          <w:szCs w:val="24"/>
          <w:lang w:val="lt-LT"/>
        </w:rPr>
        <w:t>gruodžio</w:t>
      </w:r>
      <w:r w:rsidRPr="0046001C">
        <w:rPr>
          <w:sz w:val="24"/>
          <w:szCs w:val="24"/>
          <w:lang w:val="lt-LT"/>
        </w:rPr>
        <w:t xml:space="preserve"> </w:t>
      </w:r>
      <w:r w:rsidR="00900831">
        <w:rPr>
          <w:sz w:val="24"/>
          <w:szCs w:val="24"/>
          <w:lang w:val="lt-LT"/>
        </w:rPr>
        <w:t>16</w:t>
      </w:r>
      <w:r w:rsidRPr="0046001C">
        <w:rPr>
          <w:sz w:val="24"/>
          <w:szCs w:val="24"/>
          <w:lang w:val="lt-LT"/>
        </w:rPr>
        <w:t xml:space="preserve"> d. Nr. M22-</w:t>
      </w:r>
      <w:r w:rsidR="00900831">
        <w:rPr>
          <w:sz w:val="24"/>
          <w:szCs w:val="24"/>
          <w:lang w:val="lt-LT"/>
        </w:rPr>
        <w:t>1604</w:t>
      </w:r>
    </w:p>
    <w:p w14:paraId="298A58AA" w14:textId="77777777" w:rsidR="00823546" w:rsidRPr="0046001C" w:rsidRDefault="00823546" w:rsidP="00823546">
      <w:pPr>
        <w:jc w:val="center"/>
        <w:rPr>
          <w:sz w:val="24"/>
          <w:szCs w:val="24"/>
          <w:lang w:val="lt-LT"/>
        </w:rPr>
      </w:pPr>
      <w:r w:rsidRPr="0046001C">
        <w:rPr>
          <w:sz w:val="24"/>
          <w:szCs w:val="24"/>
          <w:lang w:val="lt-LT"/>
        </w:rPr>
        <w:t>Vilnius</w:t>
      </w:r>
    </w:p>
    <w:p w14:paraId="3B782E3A" w14:textId="77777777" w:rsidR="00823546" w:rsidRPr="0046001C" w:rsidRDefault="00823546" w:rsidP="00823546">
      <w:pPr>
        <w:pStyle w:val="Betarp"/>
        <w:spacing w:line="276" w:lineRule="auto"/>
        <w:rPr>
          <w:lang w:val="lt-LT"/>
        </w:rPr>
      </w:pPr>
    </w:p>
    <w:p w14:paraId="757CD90D" w14:textId="774953F9" w:rsidR="00C519A1" w:rsidRPr="0046001C" w:rsidRDefault="00823546" w:rsidP="00C519A1">
      <w:pPr>
        <w:pStyle w:val="Betarp"/>
        <w:ind w:firstLine="720"/>
        <w:jc w:val="both"/>
        <w:rPr>
          <w:sz w:val="24"/>
          <w:szCs w:val="24"/>
          <w:lang w:val="lt-LT"/>
        </w:rPr>
      </w:pPr>
      <w:r w:rsidRPr="0046001C">
        <w:rPr>
          <w:sz w:val="24"/>
          <w:szCs w:val="24"/>
          <w:lang w:val="lt-LT"/>
        </w:rPr>
        <w:t>Vadovaudamasi</w:t>
      </w:r>
      <w:r w:rsidR="00D74497" w:rsidRPr="0046001C">
        <w:rPr>
          <w:sz w:val="24"/>
          <w:szCs w:val="24"/>
          <w:lang w:val="lt-LT"/>
        </w:rPr>
        <w:t>s</w:t>
      </w:r>
      <w:r w:rsidRPr="0046001C">
        <w:rPr>
          <w:sz w:val="24"/>
          <w:szCs w:val="24"/>
          <w:lang w:val="lt-LT"/>
        </w:rPr>
        <w:t xml:space="preserve"> Lietuvos Respublikos vietos savivaldos įstatymo </w:t>
      </w:r>
      <w:r w:rsidR="00D219F1" w:rsidRPr="0046001C">
        <w:rPr>
          <w:sz w:val="24"/>
          <w:szCs w:val="24"/>
          <w:lang w:val="lt-LT"/>
        </w:rPr>
        <w:t xml:space="preserve">3 straipsnio </w:t>
      </w:r>
      <w:r w:rsidR="001D329C" w:rsidRPr="0046001C">
        <w:rPr>
          <w:sz w:val="24"/>
          <w:szCs w:val="24"/>
          <w:lang w:val="lt-LT"/>
        </w:rPr>
        <w:t>3 dalimi</w:t>
      </w:r>
      <w:r w:rsidR="00D74497" w:rsidRPr="0046001C">
        <w:rPr>
          <w:sz w:val="24"/>
          <w:szCs w:val="24"/>
          <w:lang w:val="lt-LT"/>
        </w:rPr>
        <w:t xml:space="preserve">, </w:t>
      </w:r>
      <w:r w:rsidR="00AB1B50" w:rsidRPr="0046001C">
        <w:rPr>
          <w:sz w:val="24"/>
          <w:szCs w:val="24"/>
          <w:lang w:val="lt-LT"/>
        </w:rPr>
        <w:t>25</w:t>
      </w:r>
      <w:r w:rsidRPr="0046001C">
        <w:rPr>
          <w:sz w:val="24"/>
          <w:szCs w:val="24"/>
          <w:lang w:val="lt-LT"/>
        </w:rPr>
        <w:t xml:space="preserve"> straipsnio </w:t>
      </w:r>
      <w:r w:rsidR="00AB1B50" w:rsidRPr="0046001C">
        <w:rPr>
          <w:sz w:val="24"/>
          <w:szCs w:val="24"/>
          <w:lang w:val="lt-LT"/>
        </w:rPr>
        <w:t>5</w:t>
      </w:r>
      <w:r w:rsidRPr="0046001C">
        <w:rPr>
          <w:sz w:val="24"/>
          <w:szCs w:val="24"/>
          <w:lang w:val="lt-LT"/>
        </w:rPr>
        <w:t xml:space="preserve"> </w:t>
      </w:r>
      <w:bookmarkStart w:id="0" w:name="_Hlk182351505"/>
      <w:r w:rsidRPr="0046001C">
        <w:rPr>
          <w:sz w:val="24"/>
          <w:szCs w:val="24"/>
          <w:lang w:val="lt-LT"/>
        </w:rPr>
        <w:t>dalimi</w:t>
      </w:r>
      <w:bookmarkEnd w:id="0"/>
      <w:r w:rsidR="006C17B1" w:rsidRPr="0046001C">
        <w:rPr>
          <w:sz w:val="24"/>
          <w:szCs w:val="24"/>
          <w:lang w:val="lt-LT"/>
        </w:rPr>
        <w:t xml:space="preserve">, </w:t>
      </w:r>
      <w:r w:rsidR="00D74497" w:rsidRPr="0046001C">
        <w:rPr>
          <w:sz w:val="24"/>
          <w:szCs w:val="24"/>
          <w:lang w:val="lt-LT"/>
        </w:rPr>
        <w:t>27 straipsnio 2 dalies 8 punktu</w:t>
      </w:r>
      <w:r w:rsidR="002A789D" w:rsidRPr="0046001C">
        <w:rPr>
          <w:sz w:val="24"/>
          <w:szCs w:val="24"/>
          <w:lang w:val="lt-LT"/>
        </w:rPr>
        <w:t xml:space="preserve"> ir</w:t>
      </w:r>
      <w:r w:rsidR="000D3653" w:rsidRPr="0046001C">
        <w:rPr>
          <w:sz w:val="24"/>
          <w:szCs w:val="24"/>
          <w:lang w:val="lt-LT"/>
        </w:rPr>
        <w:t xml:space="preserve"> 2</w:t>
      </w:r>
      <w:r w:rsidR="000D3653" w:rsidRPr="0046001C">
        <w:rPr>
          <w:sz w:val="24"/>
          <w:szCs w:val="24"/>
          <w:vertAlign w:val="superscript"/>
          <w:lang w:val="lt-LT"/>
        </w:rPr>
        <w:t xml:space="preserve">1 </w:t>
      </w:r>
      <w:r w:rsidR="000D3653" w:rsidRPr="0046001C">
        <w:rPr>
          <w:sz w:val="24"/>
          <w:szCs w:val="24"/>
          <w:lang w:val="lt-LT"/>
        </w:rPr>
        <w:t xml:space="preserve">dalimi, </w:t>
      </w:r>
      <w:r w:rsidR="00346E05" w:rsidRPr="0046001C">
        <w:rPr>
          <w:sz w:val="24"/>
          <w:szCs w:val="24"/>
          <w:lang w:val="lt-LT"/>
        </w:rPr>
        <w:t xml:space="preserve">Lietuvos Respublikos statybos įstatymo </w:t>
      </w:r>
      <w:r w:rsidR="00B929CA" w:rsidRPr="0046001C">
        <w:rPr>
          <w:sz w:val="24"/>
          <w:szCs w:val="24"/>
          <w:lang w:val="lt-LT"/>
        </w:rPr>
        <w:t>2 straipsnio 45 ir 47 dalimis, 24 straipsnio 4-</w:t>
      </w:r>
      <w:bookmarkStart w:id="1" w:name="_Hlk182376671"/>
      <w:r w:rsidR="00F44BBB" w:rsidRPr="0046001C">
        <w:rPr>
          <w:sz w:val="24"/>
          <w:szCs w:val="24"/>
          <w:lang w:val="lt-LT"/>
        </w:rPr>
        <w:t>11</w:t>
      </w:r>
      <w:r w:rsidR="00F44BBB" w:rsidRPr="0046001C">
        <w:rPr>
          <w:sz w:val="24"/>
          <w:szCs w:val="24"/>
          <w:vertAlign w:val="superscript"/>
          <w:lang w:val="lt-LT"/>
        </w:rPr>
        <w:t>2</w:t>
      </w:r>
      <w:r w:rsidR="00B929CA" w:rsidRPr="0046001C">
        <w:rPr>
          <w:sz w:val="24"/>
          <w:szCs w:val="24"/>
          <w:lang w:val="lt-LT"/>
        </w:rPr>
        <w:t xml:space="preserve"> </w:t>
      </w:r>
      <w:bookmarkEnd w:id="1"/>
      <w:r w:rsidR="00B929CA" w:rsidRPr="0046001C">
        <w:rPr>
          <w:sz w:val="24"/>
          <w:szCs w:val="24"/>
          <w:lang w:val="lt-LT"/>
        </w:rPr>
        <w:t>dalimis</w:t>
      </w:r>
      <w:r w:rsidR="00352624" w:rsidRPr="0046001C">
        <w:rPr>
          <w:sz w:val="24"/>
          <w:szCs w:val="24"/>
          <w:lang w:val="lt-LT"/>
        </w:rPr>
        <w:t xml:space="preserve"> bei</w:t>
      </w:r>
      <w:r w:rsidR="00B929CA" w:rsidRPr="0046001C">
        <w:rPr>
          <w:sz w:val="24"/>
          <w:szCs w:val="24"/>
          <w:lang w:val="lt-LT"/>
        </w:rPr>
        <w:t xml:space="preserve"> </w:t>
      </w:r>
      <w:r w:rsidR="00ED1A18" w:rsidRPr="0046001C">
        <w:rPr>
          <w:sz w:val="24"/>
          <w:szCs w:val="24"/>
          <w:lang w:val="lt-LT"/>
        </w:rPr>
        <w:t>37</w:t>
      </w:r>
      <w:r w:rsidR="00346E05" w:rsidRPr="0046001C">
        <w:rPr>
          <w:sz w:val="24"/>
          <w:szCs w:val="24"/>
          <w:lang w:val="lt-LT"/>
        </w:rPr>
        <w:t xml:space="preserve"> str</w:t>
      </w:r>
      <w:r w:rsidR="00B00F4D" w:rsidRPr="0046001C">
        <w:rPr>
          <w:sz w:val="24"/>
          <w:szCs w:val="24"/>
          <w:lang w:val="lt-LT"/>
        </w:rPr>
        <w:t>aipsnio</w:t>
      </w:r>
      <w:r w:rsidR="00346E05" w:rsidRPr="0046001C">
        <w:rPr>
          <w:sz w:val="24"/>
          <w:szCs w:val="24"/>
          <w:lang w:val="lt-LT"/>
        </w:rPr>
        <w:t xml:space="preserve"> </w:t>
      </w:r>
      <w:r w:rsidR="00ED1A18" w:rsidRPr="0046001C">
        <w:rPr>
          <w:sz w:val="24"/>
          <w:szCs w:val="24"/>
          <w:lang w:val="lt-LT"/>
        </w:rPr>
        <w:t>1</w:t>
      </w:r>
      <w:r w:rsidR="00346E05" w:rsidRPr="0046001C">
        <w:rPr>
          <w:sz w:val="24"/>
          <w:szCs w:val="24"/>
          <w:lang w:val="lt-LT"/>
        </w:rPr>
        <w:t xml:space="preserve"> d</w:t>
      </w:r>
      <w:r w:rsidR="00B00F4D" w:rsidRPr="0046001C">
        <w:rPr>
          <w:sz w:val="24"/>
          <w:szCs w:val="24"/>
          <w:lang w:val="lt-LT"/>
        </w:rPr>
        <w:t>alimi</w:t>
      </w:r>
      <w:r w:rsidR="00352624" w:rsidRPr="0046001C">
        <w:rPr>
          <w:sz w:val="24"/>
          <w:szCs w:val="24"/>
          <w:lang w:val="lt-LT"/>
        </w:rPr>
        <w:t>,</w:t>
      </w:r>
      <w:r w:rsidR="006C17B1" w:rsidRPr="0046001C">
        <w:rPr>
          <w:sz w:val="24"/>
          <w:szCs w:val="24"/>
          <w:lang w:val="lt-LT"/>
        </w:rPr>
        <w:t xml:space="preserve"> </w:t>
      </w:r>
      <w:bookmarkStart w:id="2" w:name="_Hlk182350907"/>
      <w:r w:rsidR="00C22365" w:rsidRPr="0046001C">
        <w:rPr>
          <w:sz w:val="24"/>
          <w:szCs w:val="24"/>
          <w:lang w:val="lt-LT"/>
        </w:rPr>
        <w:t>Lietuvos Respublikos žemės įstatymo 23 straipsnio 1 dalimi, Pagrindinės žemės naudojimo paskirties ir būdo nustatymo, keitimo tvarkos ir sąlygų aprašo, patvirtinto Lietuvos Respublikos Vyriausybės 1999 m. rugsėjo 29 d. nutarimu Nr. 1073 „Dėl  Pagrindinės žemės naudojimo paskirties ir būdo nustatymo, keitimo tvarkos ir sąlygų aprašo patvirtinimo“</w:t>
      </w:r>
      <w:r w:rsidR="00A57B08">
        <w:rPr>
          <w:sz w:val="24"/>
          <w:szCs w:val="24"/>
          <w:lang w:val="lt-LT"/>
        </w:rPr>
        <w:t>,</w:t>
      </w:r>
      <w:r w:rsidR="00C22365" w:rsidRPr="0046001C">
        <w:rPr>
          <w:sz w:val="24"/>
          <w:szCs w:val="24"/>
          <w:lang w:val="lt-LT"/>
        </w:rPr>
        <w:t xml:space="preserve"> 10 punktu, </w:t>
      </w:r>
      <w:r w:rsidR="00D74497" w:rsidRPr="0046001C">
        <w:rPr>
          <w:sz w:val="24"/>
          <w:szCs w:val="24"/>
          <w:lang w:val="lt-LT"/>
        </w:rPr>
        <w:t>s</w:t>
      </w:r>
      <w:r w:rsidR="00665D0D" w:rsidRPr="0046001C">
        <w:rPr>
          <w:sz w:val="24"/>
          <w:szCs w:val="24"/>
          <w:lang w:val="lt-LT"/>
        </w:rPr>
        <w:t xml:space="preserve">tatybos techninio reglamento STR 1.04.04:2017 „Statinio projektavimas, projekto ekspertizė“, patvirtinto </w:t>
      </w:r>
      <w:r w:rsidR="006C17B1" w:rsidRPr="0046001C">
        <w:rPr>
          <w:sz w:val="24"/>
          <w:szCs w:val="24"/>
          <w:lang w:val="lt-LT"/>
        </w:rPr>
        <w:t>Lietuvos Respublikos aplinkos ministro 2016</w:t>
      </w:r>
      <w:r w:rsidR="00665D0D" w:rsidRPr="0046001C">
        <w:rPr>
          <w:sz w:val="24"/>
          <w:szCs w:val="24"/>
          <w:lang w:val="lt-LT"/>
        </w:rPr>
        <w:t xml:space="preserve"> m. lapkričio 7 d. </w:t>
      </w:r>
      <w:r w:rsidR="006C17B1" w:rsidRPr="0046001C">
        <w:rPr>
          <w:sz w:val="24"/>
          <w:szCs w:val="24"/>
          <w:lang w:val="lt-LT"/>
        </w:rPr>
        <w:t>įsakymu Nr. D1-</w:t>
      </w:r>
      <w:r w:rsidR="00ED1A18" w:rsidRPr="0046001C">
        <w:rPr>
          <w:sz w:val="24"/>
          <w:szCs w:val="24"/>
          <w:lang w:val="lt-LT"/>
        </w:rPr>
        <w:t>738</w:t>
      </w:r>
      <w:r w:rsidR="00665D0D" w:rsidRPr="0046001C">
        <w:rPr>
          <w:sz w:val="24"/>
          <w:szCs w:val="24"/>
          <w:lang w:val="lt-LT"/>
        </w:rPr>
        <w:t xml:space="preserve"> „Dėl statybos techninio reglamento STR 1.04.04:2017 „Statinio projektavimas, projekto ekspertizė“ patvirtinimo“ </w:t>
      </w:r>
      <w:r w:rsidR="006C17B1" w:rsidRPr="0046001C">
        <w:rPr>
          <w:sz w:val="24"/>
          <w:szCs w:val="24"/>
          <w:lang w:val="lt-LT"/>
        </w:rPr>
        <w:t>(toliau</w:t>
      </w:r>
      <w:r w:rsidR="00665D0D" w:rsidRPr="0046001C">
        <w:rPr>
          <w:sz w:val="24"/>
          <w:szCs w:val="24"/>
          <w:lang w:val="lt-LT"/>
        </w:rPr>
        <w:t xml:space="preserve"> </w:t>
      </w:r>
      <w:r w:rsidR="00052B1F" w:rsidRPr="0046001C">
        <w:rPr>
          <w:sz w:val="24"/>
          <w:szCs w:val="24"/>
          <w:lang w:val="lt-LT"/>
        </w:rPr>
        <w:t xml:space="preserve"> </w:t>
      </w:r>
      <w:r w:rsidR="00507579" w:rsidRPr="0046001C">
        <w:rPr>
          <w:sz w:val="24"/>
          <w:szCs w:val="24"/>
          <w:lang w:val="lt-LT"/>
        </w:rPr>
        <w:t>̶</w:t>
      </w:r>
      <w:r w:rsidR="006C17B1" w:rsidRPr="0046001C">
        <w:rPr>
          <w:sz w:val="24"/>
          <w:szCs w:val="24"/>
          <w:lang w:val="lt-LT"/>
        </w:rPr>
        <w:t xml:space="preserve"> Reglamentas)</w:t>
      </w:r>
      <w:r w:rsidR="007D2FF9">
        <w:rPr>
          <w:sz w:val="24"/>
          <w:szCs w:val="24"/>
          <w:lang w:val="lt-LT"/>
        </w:rPr>
        <w:t>,</w:t>
      </w:r>
      <w:r w:rsidR="00052B1F" w:rsidRPr="0046001C">
        <w:rPr>
          <w:sz w:val="24"/>
          <w:szCs w:val="24"/>
          <w:lang w:val="lt-LT"/>
        </w:rPr>
        <w:t xml:space="preserve"> </w:t>
      </w:r>
      <w:r w:rsidR="009C4C83" w:rsidRPr="0046001C">
        <w:rPr>
          <w:sz w:val="24"/>
          <w:szCs w:val="24"/>
          <w:lang w:val="lt-LT"/>
        </w:rPr>
        <w:t xml:space="preserve">VIII skyriaus </w:t>
      </w:r>
      <w:r w:rsidR="00052B1F" w:rsidRPr="0046001C">
        <w:rPr>
          <w:sz w:val="24"/>
          <w:szCs w:val="24"/>
          <w:lang w:val="lt-LT"/>
        </w:rPr>
        <w:t>nuostatomis</w:t>
      </w:r>
      <w:bookmarkEnd w:id="2"/>
      <w:r w:rsidR="00665D0D" w:rsidRPr="0046001C">
        <w:rPr>
          <w:sz w:val="24"/>
          <w:szCs w:val="24"/>
          <w:lang w:val="lt-LT"/>
        </w:rPr>
        <w:t xml:space="preserve"> </w:t>
      </w:r>
      <w:r w:rsidR="009C4C83" w:rsidRPr="0046001C">
        <w:rPr>
          <w:sz w:val="24"/>
          <w:szCs w:val="24"/>
          <w:lang w:val="lt-LT"/>
        </w:rPr>
        <w:t>ir</w:t>
      </w:r>
      <w:r w:rsidR="00085C4F" w:rsidRPr="0046001C">
        <w:rPr>
          <w:sz w:val="24"/>
          <w:szCs w:val="24"/>
          <w:lang w:val="lt-LT"/>
        </w:rPr>
        <w:t xml:space="preserve"> </w:t>
      </w:r>
      <w:bookmarkStart w:id="3" w:name="_Hlk182351048"/>
      <w:r w:rsidR="009C4C83" w:rsidRPr="0046001C">
        <w:rPr>
          <w:sz w:val="24"/>
          <w:szCs w:val="24"/>
          <w:lang w:val="lt-LT"/>
        </w:rPr>
        <w:t xml:space="preserve">Specialiųjų reikalavimų, specialiųjų architektūros reikalavimų, specialiųjų saugomos teritorijos tvarkymo ir apsaugos reikalavimų struktūros ir išdavimo tvarkos aprašo, patvirtinto </w:t>
      </w:r>
      <w:bookmarkEnd w:id="3"/>
      <w:r w:rsidR="00085C4F" w:rsidRPr="0046001C">
        <w:rPr>
          <w:sz w:val="24"/>
          <w:szCs w:val="24"/>
          <w:lang w:val="lt-LT"/>
        </w:rPr>
        <w:t>Lietuvos Respublikos aplinkos ministro 2017</w:t>
      </w:r>
      <w:r w:rsidR="009C4C83" w:rsidRPr="0046001C">
        <w:rPr>
          <w:sz w:val="24"/>
          <w:szCs w:val="24"/>
          <w:lang w:val="lt-LT"/>
        </w:rPr>
        <w:t xml:space="preserve"> m. sausio </w:t>
      </w:r>
      <w:r w:rsidR="00085C4F" w:rsidRPr="0046001C">
        <w:rPr>
          <w:sz w:val="24"/>
          <w:szCs w:val="24"/>
          <w:lang w:val="lt-LT"/>
        </w:rPr>
        <w:t xml:space="preserve">6 </w:t>
      </w:r>
      <w:r w:rsidR="009C4C83" w:rsidRPr="0046001C">
        <w:rPr>
          <w:sz w:val="24"/>
          <w:szCs w:val="24"/>
          <w:lang w:val="lt-LT"/>
        </w:rPr>
        <w:t xml:space="preserve">d. </w:t>
      </w:r>
      <w:r w:rsidR="00085C4F" w:rsidRPr="0046001C">
        <w:rPr>
          <w:sz w:val="24"/>
          <w:szCs w:val="24"/>
          <w:lang w:val="lt-LT"/>
        </w:rPr>
        <w:t xml:space="preserve">įsakymu Nr. D1-22 </w:t>
      </w:r>
      <w:r w:rsidR="009C4C83" w:rsidRPr="0046001C">
        <w:rPr>
          <w:sz w:val="24"/>
          <w:szCs w:val="24"/>
          <w:lang w:val="lt-LT"/>
        </w:rPr>
        <w:t xml:space="preserve">„Dėl Specialiųjų reikalavimų, specialiųjų architektūros reikalavimų, specialiųjų saugomos teritorijos tvarkymo ir apsaugos reikalavimų struktūros ir išdavimo tvarkos aprašo </w:t>
      </w:r>
      <w:r w:rsidR="00085C4F" w:rsidRPr="0046001C">
        <w:rPr>
          <w:sz w:val="24"/>
          <w:szCs w:val="24"/>
          <w:lang w:val="lt-LT"/>
        </w:rPr>
        <w:t>patvirtin</w:t>
      </w:r>
      <w:r w:rsidR="009C4C83" w:rsidRPr="0046001C">
        <w:rPr>
          <w:sz w:val="24"/>
          <w:szCs w:val="24"/>
          <w:lang w:val="lt-LT"/>
        </w:rPr>
        <w:t>imo“</w:t>
      </w:r>
      <w:r w:rsidR="00085C4F" w:rsidRPr="0046001C">
        <w:rPr>
          <w:sz w:val="24"/>
          <w:szCs w:val="24"/>
          <w:lang w:val="lt-LT"/>
        </w:rPr>
        <w:t xml:space="preserve"> (toliau – Aprašas)</w:t>
      </w:r>
      <w:r w:rsidR="00A57B08">
        <w:rPr>
          <w:sz w:val="24"/>
          <w:szCs w:val="24"/>
          <w:lang w:val="lt-LT"/>
        </w:rPr>
        <w:t>,</w:t>
      </w:r>
      <w:r w:rsidR="00085C4F" w:rsidRPr="0046001C">
        <w:rPr>
          <w:sz w:val="24"/>
          <w:szCs w:val="24"/>
          <w:lang w:val="lt-LT"/>
        </w:rPr>
        <w:t xml:space="preserve"> </w:t>
      </w:r>
      <w:r w:rsidR="00D12C9F" w:rsidRPr="0046001C">
        <w:rPr>
          <w:sz w:val="24"/>
          <w:szCs w:val="24"/>
          <w:lang w:val="lt-LT"/>
        </w:rPr>
        <w:t xml:space="preserve">III skyriaus </w:t>
      </w:r>
      <w:r w:rsidR="00085C4F" w:rsidRPr="0046001C">
        <w:rPr>
          <w:sz w:val="24"/>
          <w:szCs w:val="24"/>
          <w:lang w:val="lt-LT"/>
        </w:rPr>
        <w:t>nuostatomis</w:t>
      </w:r>
      <w:r w:rsidR="00295571" w:rsidRPr="0046001C">
        <w:rPr>
          <w:sz w:val="24"/>
          <w:szCs w:val="24"/>
          <w:lang w:val="lt-LT"/>
        </w:rPr>
        <w:t>, siekdamas padidinti statybos procesų skaidrumą ir užtikrinti efektyvų visuomenės informavimą bei dalyvavimą šiuose procesuose</w:t>
      </w:r>
      <w:r w:rsidR="00085C4F" w:rsidRPr="0046001C">
        <w:rPr>
          <w:sz w:val="24"/>
          <w:szCs w:val="24"/>
          <w:lang w:val="lt-LT"/>
        </w:rPr>
        <w:t>:</w:t>
      </w:r>
    </w:p>
    <w:p w14:paraId="0596EA63" w14:textId="0626472E" w:rsidR="006A5020" w:rsidRPr="0046001C" w:rsidRDefault="00C519A1" w:rsidP="003D1286">
      <w:pPr>
        <w:pStyle w:val="Komentarotekstas"/>
        <w:numPr>
          <w:ilvl w:val="0"/>
          <w:numId w:val="3"/>
        </w:numPr>
        <w:ind w:left="0" w:firstLine="720"/>
        <w:jc w:val="both"/>
        <w:rPr>
          <w:lang w:val="lt-LT"/>
        </w:rPr>
      </w:pPr>
      <w:bookmarkStart w:id="4" w:name="_Hlk182352805"/>
      <w:bookmarkStart w:id="5" w:name="_Hlk133171281"/>
      <w:r w:rsidRPr="0046001C">
        <w:rPr>
          <w:spacing w:val="100"/>
          <w:sz w:val="24"/>
          <w:szCs w:val="24"/>
          <w:lang w:val="lt-LT"/>
        </w:rPr>
        <w:t>Pavedu</w:t>
      </w:r>
      <w:r w:rsidR="003D1286" w:rsidRPr="0046001C">
        <w:rPr>
          <w:spacing w:val="100"/>
          <w:sz w:val="24"/>
          <w:szCs w:val="24"/>
          <w:lang w:val="lt-LT"/>
        </w:rPr>
        <w:t xml:space="preserve"> </w:t>
      </w:r>
      <w:r w:rsidRPr="0046001C">
        <w:rPr>
          <w:sz w:val="24"/>
          <w:szCs w:val="24"/>
          <w:lang w:val="lt-LT"/>
        </w:rPr>
        <w:t>Vi</w:t>
      </w:r>
      <w:r w:rsidR="000E31BF" w:rsidRPr="0046001C">
        <w:rPr>
          <w:sz w:val="24"/>
          <w:szCs w:val="24"/>
          <w:lang w:val="lt-LT"/>
        </w:rPr>
        <w:t>lniaus rajono</w:t>
      </w:r>
      <w:r w:rsidRPr="0046001C">
        <w:rPr>
          <w:sz w:val="24"/>
          <w:szCs w:val="24"/>
          <w:lang w:val="lt-LT"/>
        </w:rPr>
        <w:t xml:space="preserve"> savivaldybės administracij</w:t>
      </w:r>
      <w:r w:rsidR="002A789D" w:rsidRPr="0046001C">
        <w:rPr>
          <w:sz w:val="24"/>
          <w:szCs w:val="24"/>
          <w:lang w:val="lt-LT"/>
        </w:rPr>
        <w:t>ai</w:t>
      </w:r>
      <w:r w:rsidR="000E31BF" w:rsidRPr="0046001C">
        <w:rPr>
          <w:sz w:val="24"/>
          <w:szCs w:val="24"/>
          <w:lang w:val="lt-LT"/>
        </w:rPr>
        <w:t xml:space="preserve"> (toliau – Administracija)</w:t>
      </w:r>
      <w:r w:rsidR="00FA4982" w:rsidRPr="0046001C">
        <w:rPr>
          <w:sz w:val="24"/>
          <w:szCs w:val="24"/>
          <w:lang w:val="lt-LT"/>
        </w:rPr>
        <w:t xml:space="preserve"> </w:t>
      </w:r>
      <w:r w:rsidR="00F766CA" w:rsidRPr="0046001C">
        <w:rPr>
          <w:sz w:val="24"/>
          <w:szCs w:val="24"/>
          <w:lang w:val="lt-LT"/>
        </w:rPr>
        <w:t xml:space="preserve">ir </w:t>
      </w:r>
      <w:r w:rsidR="004E150A" w:rsidRPr="0046001C">
        <w:rPr>
          <w:sz w:val="24"/>
          <w:szCs w:val="24"/>
          <w:lang w:val="lt-LT"/>
        </w:rPr>
        <w:t xml:space="preserve">Vilniaus rajono savivaldybės </w:t>
      </w:r>
      <w:r w:rsidR="00221491">
        <w:rPr>
          <w:sz w:val="24"/>
          <w:szCs w:val="24"/>
          <w:lang w:val="lt-LT"/>
        </w:rPr>
        <w:t>vyriausiajam architektui</w:t>
      </w:r>
      <w:r w:rsidR="004E150A" w:rsidRPr="0046001C">
        <w:rPr>
          <w:sz w:val="24"/>
          <w:szCs w:val="24"/>
          <w:lang w:val="lt-LT"/>
        </w:rPr>
        <w:t xml:space="preserve"> (toliau – </w:t>
      </w:r>
      <w:r w:rsidR="00CC6386" w:rsidRPr="0046001C">
        <w:rPr>
          <w:sz w:val="24"/>
          <w:szCs w:val="24"/>
          <w:lang w:val="lt-LT"/>
        </w:rPr>
        <w:t>V</w:t>
      </w:r>
      <w:r w:rsidR="004E150A" w:rsidRPr="0046001C">
        <w:rPr>
          <w:sz w:val="24"/>
          <w:szCs w:val="24"/>
          <w:lang w:val="lt-LT"/>
        </w:rPr>
        <w:t>yr. architekt</w:t>
      </w:r>
      <w:r w:rsidR="00221491">
        <w:rPr>
          <w:sz w:val="24"/>
          <w:szCs w:val="24"/>
          <w:lang w:val="lt-LT"/>
        </w:rPr>
        <w:t>as)</w:t>
      </w:r>
      <w:r w:rsidR="004E150A" w:rsidRPr="0046001C">
        <w:rPr>
          <w:sz w:val="24"/>
          <w:szCs w:val="24"/>
          <w:lang w:val="lt-LT"/>
        </w:rPr>
        <w:t xml:space="preserve"> </w:t>
      </w:r>
      <w:r w:rsidR="000E31BF" w:rsidRPr="0046001C">
        <w:rPr>
          <w:sz w:val="24"/>
          <w:szCs w:val="24"/>
          <w:lang w:val="lt-LT"/>
        </w:rPr>
        <w:t xml:space="preserve">užtikrinti šią </w:t>
      </w:r>
      <w:bookmarkStart w:id="6" w:name="_Hlk182378155"/>
      <w:r w:rsidR="000E31BF" w:rsidRPr="0046001C">
        <w:rPr>
          <w:sz w:val="24"/>
          <w:szCs w:val="24"/>
          <w:lang w:val="lt-LT"/>
        </w:rPr>
        <w:t xml:space="preserve">specialiųjų </w:t>
      </w:r>
      <w:bookmarkStart w:id="7" w:name="_Hlk182352076"/>
      <w:r w:rsidR="000E31BF" w:rsidRPr="0046001C">
        <w:rPr>
          <w:sz w:val="24"/>
          <w:szCs w:val="24"/>
          <w:lang w:val="lt-LT"/>
        </w:rPr>
        <w:t xml:space="preserve">reikalavimų, </w:t>
      </w:r>
      <w:bookmarkEnd w:id="7"/>
      <w:r w:rsidR="000E31BF" w:rsidRPr="0046001C">
        <w:rPr>
          <w:sz w:val="24"/>
          <w:szCs w:val="24"/>
          <w:lang w:val="lt-LT"/>
        </w:rPr>
        <w:t xml:space="preserve">specialiųjų architektūros reikalavimų, specialiųjų paveldosaugos reikalavimų, specialiųjų saugomos teritorijos tvarkymo ir apsaugos reikalavimų (toliau – </w:t>
      </w:r>
      <w:r w:rsidR="002836FF" w:rsidRPr="0046001C">
        <w:rPr>
          <w:sz w:val="24"/>
          <w:szCs w:val="24"/>
          <w:lang w:val="lt-LT"/>
        </w:rPr>
        <w:t>Specialieji reikalavimai</w:t>
      </w:r>
      <w:r w:rsidR="000E31BF" w:rsidRPr="0046001C">
        <w:rPr>
          <w:sz w:val="24"/>
          <w:szCs w:val="24"/>
          <w:lang w:val="lt-LT"/>
        </w:rPr>
        <w:t>) viešinimo tvarką</w:t>
      </w:r>
      <w:bookmarkEnd w:id="6"/>
      <w:r w:rsidR="000E31BF" w:rsidRPr="0046001C">
        <w:rPr>
          <w:sz w:val="24"/>
          <w:szCs w:val="24"/>
          <w:lang w:val="lt-LT"/>
        </w:rPr>
        <w:t>:</w:t>
      </w:r>
    </w:p>
    <w:p w14:paraId="5D3DD726" w14:textId="79D4AFD4" w:rsidR="0043103A" w:rsidRPr="0046001C" w:rsidRDefault="006A5020" w:rsidP="006A5020">
      <w:pPr>
        <w:pStyle w:val="Betarp"/>
        <w:numPr>
          <w:ilvl w:val="1"/>
          <w:numId w:val="3"/>
        </w:numPr>
        <w:ind w:left="0" w:firstLine="720"/>
        <w:jc w:val="both"/>
        <w:rPr>
          <w:sz w:val="24"/>
          <w:szCs w:val="24"/>
          <w:lang w:val="lt-LT"/>
        </w:rPr>
      </w:pPr>
      <w:r w:rsidRPr="0046001C">
        <w:rPr>
          <w:sz w:val="24"/>
          <w:szCs w:val="24"/>
          <w:lang w:val="lt-LT"/>
        </w:rPr>
        <w:t xml:space="preserve"> </w:t>
      </w:r>
      <w:r w:rsidR="002836FF" w:rsidRPr="0046001C">
        <w:rPr>
          <w:sz w:val="24"/>
          <w:szCs w:val="24"/>
          <w:lang w:val="lt-LT"/>
        </w:rPr>
        <w:t xml:space="preserve">Specialieji architektūros reikalavimai (toliau – SAR) </w:t>
      </w:r>
      <w:r w:rsidRPr="0046001C">
        <w:rPr>
          <w:sz w:val="24"/>
          <w:szCs w:val="24"/>
          <w:lang w:val="lt-LT"/>
        </w:rPr>
        <w:t>privalomi, kai statinio projektui privalomos Reglamento VIII skyriaus nuostatos. Kitais atvejais SAR išduodami statytojo iniciatyva;</w:t>
      </w:r>
    </w:p>
    <w:bookmarkEnd w:id="4"/>
    <w:p w14:paraId="1224980A" w14:textId="42B6170E" w:rsidR="003249D1" w:rsidRPr="0046001C" w:rsidRDefault="002A789D" w:rsidP="003249D1">
      <w:pPr>
        <w:pStyle w:val="Betarp"/>
        <w:numPr>
          <w:ilvl w:val="1"/>
          <w:numId w:val="3"/>
        </w:numPr>
        <w:ind w:left="0" w:firstLine="720"/>
        <w:jc w:val="both"/>
        <w:rPr>
          <w:sz w:val="24"/>
          <w:szCs w:val="24"/>
          <w:lang w:val="lt-LT"/>
        </w:rPr>
      </w:pPr>
      <w:r w:rsidRPr="0046001C">
        <w:rPr>
          <w:sz w:val="24"/>
          <w:szCs w:val="24"/>
          <w:lang w:val="lt-LT"/>
        </w:rPr>
        <w:t>V</w:t>
      </w:r>
      <w:r w:rsidR="00BC589E" w:rsidRPr="0046001C">
        <w:rPr>
          <w:sz w:val="24"/>
          <w:szCs w:val="24"/>
          <w:lang w:val="lt-LT"/>
        </w:rPr>
        <w:t>yr. architekt</w:t>
      </w:r>
      <w:r w:rsidR="00221491">
        <w:rPr>
          <w:sz w:val="24"/>
          <w:szCs w:val="24"/>
          <w:lang w:val="lt-LT"/>
        </w:rPr>
        <w:t>as</w:t>
      </w:r>
      <w:r w:rsidR="00BC589E" w:rsidRPr="0046001C">
        <w:rPr>
          <w:sz w:val="24"/>
          <w:szCs w:val="24"/>
          <w:lang w:val="lt-LT"/>
        </w:rPr>
        <w:t xml:space="preserve"> SAR rengimo metu nusta</w:t>
      </w:r>
      <w:r w:rsidR="00556FAA">
        <w:rPr>
          <w:sz w:val="24"/>
          <w:szCs w:val="24"/>
          <w:lang w:val="lt-LT"/>
        </w:rPr>
        <w:t>tęs</w:t>
      </w:r>
      <w:r w:rsidR="00BC589E" w:rsidRPr="0046001C">
        <w:rPr>
          <w:sz w:val="24"/>
          <w:szCs w:val="24"/>
          <w:lang w:val="lt-LT"/>
        </w:rPr>
        <w:t xml:space="preserve"> papildomos informacijos, kurią gali suteikti visuomenė, poreikį, gali konsultuotis su visuomene dėl šių reikalavimų nustatymo. Konsultuojantis su visuomene SAR išdavimo terminas </w:t>
      </w:r>
      <w:r w:rsidR="00CC6386" w:rsidRPr="0046001C">
        <w:rPr>
          <w:sz w:val="24"/>
          <w:szCs w:val="24"/>
          <w:lang w:val="lt-LT"/>
        </w:rPr>
        <w:t>V</w:t>
      </w:r>
      <w:r w:rsidR="00BC589E" w:rsidRPr="0046001C">
        <w:rPr>
          <w:sz w:val="24"/>
          <w:szCs w:val="24"/>
          <w:lang w:val="lt-LT"/>
        </w:rPr>
        <w:t>yr. architekt</w:t>
      </w:r>
      <w:r w:rsidR="00221491">
        <w:rPr>
          <w:sz w:val="24"/>
          <w:szCs w:val="24"/>
          <w:lang w:val="lt-LT"/>
        </w:rPr>
        <w:t>o</w:t>
      </w:r>
      <w:r w:rsidR="00BC589E" w:rsidRPr="0046001C">
        <w:rPr>
          <w:sz w:val="24"/>
          <w:szCs w:val="24"/>
          <w:lang w:val="lt-LT"/>
        </w:rPr>
        <w:t xml:space="preserve"> sprendimu pratęsiamas ne ilgiau kaip 20 darbo dienų. Apie priimtą sprendimą statytojas per </w:t>
      </w:r>
      <w:r w:rsidR="00CC6386" w:rsidRPr="0046001C">
        <w:rPr>
          <w:sz w:val="24"/>
          <w:szCs w:val="24"/>
          <w:lang w:val="lt-LT"/>
        </w:rPr>
        <w:t>Lietuvos Respublikos statybos leidimų ir statybos valstybinės priežiūros informacinę sistemą „</w:t>
      </w:r>
      <w:proofErr w:type="spellStart"/>
      <w:r w:rsidR="00CC6386" w:rsidRPr="0046001C">
        <w:rPr>
          <w:sz w:val="24"/>
          <w:szCs w:val="24"/>
          <w:lang w:val="lt-LT"/>
        </w:rPr>
        <w:t>Infostatyba</w:t>
      </w:r>
      <w:proofErr w:type="spellEnd"/>
      <w:r w:rsidR="00CC6386" w:rsidRPr="0046001C">
        <w:rPr>
          <w:sz w:val="24"/>
          <w:szCs w:val="24"/>
          <w:lang w:val="lt-LT"/>
        </w:rPr>
        <w:t>“ (toliau – IS „</w:t>
      </w:r>
      <w:proofErr w:type="spellStart"/>
      <w:r w:rsidR="00CC6386" w:rsidRPr="0046001C">
        <w:rPr>
          <w:sz w:val="24"/>
          <w:szCs w:val="24"/>
          <w:lang w:val="lt-LT"/>
        </w:rPr>
        <w:t>Infostatyba</w:t>
      </w:r>
      <w:proofErr w:type="spellEnd"/>
      <w:r w:rsidR="00CC6386" w:rsidRPr="0046001C">
        <w:rPr>
          <w:sz w:val="24"/>
          <w:szCs w:val="24"/>
          <w:lang w:val="lt-LT"/>
        </w:rPr>
        <w:t xml:space="preserve">“) </w:t>
      </w:r>
      <w:r w:rsidR="00BC589E" w:rsidRPr="0046001C">
        <w:rPr>
          <w:sz w:val="24"/>
          <w:szCs w:val="24"/>
          <w:lang w:val="lt-LT"/>
        </w:rPr>
        <w:t xml:space="preserve">informuojamas ne vėliau kaip per 3 darbo dienas nuo sprendimo priėmimo. </w:t>
      </w:r>
      <w:bookmarkStart w:id="8" w:name="_Hlk182380871"/>
      <w:r w:rsidR="00BC589E" w:rsidRPr="0046001C">
        <w:rPr>
          <w:sz w:val="24"/>
          <w:szCs w:val="24"/>
          <w:lang w:val="lt-LT"/>
        </w:rPr>
        <w:t>Šiuo atveju</w:t>
      </w:r>
      <w:r w:rsidR="003249D1" w:rsidRPr="0046001C">
        <w:rPr>
          <w:sz w:val="24"/>
          <w:szCs w:val="24"/>
          <w:lang w:val="lt-LT"/>
        </w:rPr>
        <w:t xml:space="preserve"> atliekami teisės aktuose numatyti viešinimo veiksmai</w:t>
      </w:r>
      <w:r w:rsidR="00BC589E" w:rsidRPr="0046001C">
        <w:rPr>
          <w:sz w:val="24"/>
          <w:szCs w:val="24"/>
          <w:lang w:val="lt-LT"/>
        </w:rPr>
        <w:t>:</w:t>
      </w:r>
    </w:p>
    <w:bookmarkEnd w:id="8"/>
    <w:p w14:paraId="7BD922D6" w14:textId="48AACD53" w:rsidR="003249D1" w:rsidRPr="0046001C" w:rsidRDefault="008A4A25" w:rsidP="003249D1">
      <w:pPr>
        <w:pStyle w:val="Betarp"/>
        <w:numPr>
          <w:ilvl w:val="2"/>
          <w:numId w:val="3"/>
        </w:numPr>
        <w:ind w:left="0" w:firstLine="720"/>
        <w:jc w:val="both"/>
        <w:rPr>
          <w:sz w:val="24"/>
          <w:szCs w:val="24"/>
          <w:lang w:val="lt-LT"/>
        </w:rPr>
      </w:pPr>
      <w:r w:rsidRPr="0046001C">
        <w:rPr>
          <w:sz w:val="24"/>
          <w:szCs w:val="24"/>
          <w:lang w:val="lt-LT"/>
        </w:rPr>
        <w:lastRenderedPageBreak/>
        <w:t>V</w:t>
      </w:r>
      <w:r w:rsidR="003249D1" w:rsidRPr="0046001C">
        <w:rPr>
          <w:sz w:val="24"/>
          <w:szCs w:val="24"/>
          <w:lang w:val="lt-LT"/>
        </w:rPr>
        <w:t>yr. architekt</w:t>
      </w:r>
      <w:r w:rsidR="00221491">
        <w:rPr>
          <w:sz w:val="24"/>
          <w:szCs w:val="24"/>
          <w:lang w:val="lt-LT"/>
        </w:rPr>
        <w:t>as</w:t>
      </w:r>
      <w:r w:rsidR="003249D1" w:rsidRPr="0046001C">
        <w:rPr>
          <w:sz w:val="24"/>
          <w:szCs w:val="24"/>
          <w:lang w:val="lt-LT"/>
        </w:rPr>
        <w:t xml:space="preserve"> ne vėliau kaip per 10 darbo dienų nuo Statybos įstatymo 24 straipsnio 4 dalyje nurodytų dokumentų gavimo parengia SAR projektą;</w:t>
      </w:r>
    </w:p>
    <w:p w14:paraId="7DA5D935" w14:textId="77777777" w:rsidR="00B95F4A" w:rsidRPr="0046001C" w:rsidRDefault="003249D1" w:rsidP="0056558B">
      <w:pPr>
        <w:pStyle w:val="Betarp"/>
        <w:numPr>
          <w:ilvl w:val="2"/>
          <w:numId w:val="3"/>
        </w:numPr>
        <w:ind w:left="0" w:firstLine="720"/>
        <w:jc w:val="both"/>
        <w:rPr>
          <w:sz w:val="24"/>
          <w:szCs w:val="24"/>
          <w:lang w:val="lt-LT"/>
        </w:rPr>
      </w:pPr>
      <w:r w:rsidRPr="0046001C">
        <w:rPr>
          <w:sz w:val="24"/>
          <w:szCs w:val="24"/>
          <w:lang w:val="lt-LT"/>
        </w:rPr>
        <w:t>SAR projektas (be statytojo asmens duomenų) kartu su informacija apie konsultavimosi tvarką, susirinkimo (viešosios konsultacijos) vietą ir laiką Administracijos valstybės tarnautojo paskelbiami IS „</w:t>
      </w:r>
      <w:proofErr w:type="spellStart"/>
      <w:r w:rsidRPr="0046001C">
        <w:rPr>
          <w:sz w:val="24"/>
          <w:szCs w:val="24"/>
          <w:lang w:val="lt-LT"/>
        </w:rPr>
        <w:t>Infostatyba</w:t>
      </w:r>
      <w:proofErr w:type="spellEnd"/>
      <w:r w:rsidRPr="0046001C">
        <w:rPr>
          <w:sz w:val="24"/>
          <w:szCs w:val="24"/>
          <w:lang w:val="lt-LT"/>
        </w:rPr>
        <w:t xml:space="preserve">“ ir Vilniaus rajono savivaldybės (toliau – Savivaldybė) interneto svetainėje (toliau – Svetainė), taip pat ši informacija išsiunčiama seniūnijos, į kurios teritoriją patenka projektuojamas statinys (statinių grupė), seniūnams ir seniūnaičiams. </w:t>
      </w:r>
      <w:r w:rsidR="002243BD" w:rsidRPr="0046001C">
        <w:rPr>
          <w:sz w:val="24"/>
          <w:szCs w:val="24"/>
          <w:lang w:val="lt-LT"/>
        </w:rPr>
        <w:t xml:space="preserve"> Administracija gali informuoti v</w:t>
      </w:r>
      <w:r w:rsidRPr="0046001C">
        <w:rPr>
          <w:sz w:val="24"/>
          <w:szCs w:val="24"/>
          <w:lang w:val="lt-LT"/>
        </w:rPr>
        <w:t>isuomenę apie viešąsias konsultacijas ir kitais būdais. SAR projekto viešinimas vyksta 10 darbo dienų nuo jo paskelbimo IS „</w:t>
      </w:r>
      <w:proofErr w:type="spellStart"/>
      <w:r w:rsidRPr="0046001C">
        <w:rPr>
          <w:sz w:val="24"/>
          <w:szCs w:val="24"/>
          <w:lang w:val="lt-LT"/>
        </w:rPr>
        <w:t>Infostatyba</w:t>
      </w:r>
      <w:proofErr w:type="spellEnd"/>
      <w:r w:rsidRPr="0046001C">
        <w:rPr>
          <w:sz w:val="24"/>
          <w:szCs w:val="24"/>
          <w:lang w:val="lt-LT"/>
        </w:rPr>
        <w:t>“ ir Svetainėje</w:t>
      </w:r>
      <w:r w:rsidR="00DF3043" w:rsidRPr="0046001C">
        <w:rPr>
          <w:sz w:val="24"/>
          <w:szCs w:val="24"/>
          <w:lang w:val="lt-LT"/>
        </w:rPr>
        <w:t xml:space="preserve">. </w:t>
      </w:r>
      <w:bookmarkStart w:id="9" w:name="_Hlk183733470"/>
    </w:p>
    <w:p w14:paraId="6E98F2AB" w14:textId="68E162A5" w:rsidR="0056558B" w:rsidRPr="0046001C" w:rsidRDefault="00B95F4A" w:rsidP="00B95F4A">
      <w:pPr>
        <w:pStyle w:val="Betarp"/>
        <w:jc w:val="both"/>
        <w:rPr>
          <w:sz w:val="24"/>
          <w:szCs w:val="24"/>
          <w:lang w:val="lt-LT"/>
        </w:rPr>
      </w:pPr>
      <w:r w:rsidRPr="0046001C">
        <w:rPr>
          <w:sz w:val="24"/>
          <w:szCs w:val="24"/>
          <w:lang w:val="lt-LT"/>
        </w:rPr>
        <w:t xml:space="preserve">           </w:t>
      </w:r>
      <w:r w:rsidR="00DF3043" w:rsidRPr="0046001C">
        <w:rPr>
          <w:sz w:val="24"/>
          <w:szCs w:val="24"/>
          <w:lang w:val="lt-LT"/>
        </w:rPr>
        <w:t xml:space="preserve">Už tinkamą šiame papunktyje nurodytos informacijos </w:t>
      </w:r>
      <w:r w:rsidR="00E2083A" w:rsidRPr="0046001C">
        <w:rPr>
          <w:sz w:val="24"/>
          <w:szCs w:val="24"/>
          <w:lang w:val="lt-LT"/>
        </w:rPr>
        <w:t>pateikimą seniūnams</w:t>
      </w:r>
      <w:r w:rsidR="00DF3043" w:rsidRPr="0046001C">
        <w:rPr>
          <w:sz w:val="24"/>
          <w:szCs w:val="24"/>
          <w:lang w:val="lt-LT"/>
        </w:rPr>
        <w:t xml:space="preserve"> atsako </w:t>
      </w:r>
      <w:r w:rsidR="008A4A25" w:rsidRPr="0046001C">
        <w:rPr>
          <w:sz w:val="24"/>
          <w:szCs w:val="24"/>
          <w:lang w:val="lt-LT"/>
        </w:rPr>
        <w:t>V</w:t>
      </w:r>
      <w:r w:rsidR="00DF3043" w:rsidRPr="0046001C">
        <w:rPr>
          <w:sz w:val="24"/>
          <w:szCs w:val="24"/>
          <w:lang w:val="lt-LT"/>
        </w:rPr>
        <w:t>yr. architekt</w:t>
      </w:r>
      <w:r w:rsidR="00221491">
        <w:rPr>
          <w:sz w:val="24"/>
          <w:szCs w:val="24"/>
          <w:lang w:val="lt-LT"/>
        </w:rPr>
        <w:t>as</w:t>
      </w:r>
      <w:r w:rsidR="00E2083A" w:rsidRPr="0046001C">
        <w:rPr>
          <w:sz w:val="24"/>
          <w:szCs w:val="24"/>
          <w:lang w:val="lt-LT"/>
        </w:rPr>
        <w:t>, o už tinkamą informacijos pateikimą seniūnaičiams – seniūnai</w:t>
      </w:r>
      <w:r w:rsidR="00B3393F" w:rsidRPr="0046001C">
        <w:rPr>
          <w:sz w:val="24"/>
          <w:szCs w:val="24"/>
          <w:lang w:val="lt-LT"/>
        </w:rPr>
        <w:t xml:space="preserve">. </w:t>
      </w:r>
      <w:bookmarkStart w:id="10" w:name="_Hlk184136493"/>
      <w:r w:rsidR="00B3393F" w:rsidRPr="0046001C">
        <w:rPr>
          <w:sz w:val="24"/>
          <w:szCs w:val="24"/>
          <w:lang w:val="lt-LT"/>
        </w:rPr>
        <w:t>Seniūnai privalo gautą informaciją paskelbti skelbimų lentose, įraš</w:t>
      </w:r>
      <w:r w:rsidR="00A57B08">
        <w:rPr>
          <w:sz w:val="24"/>
          <w:szCs w:val="24"/>
          <w:lang w:val="lt-LT"/>
        </w:rPr>
        <w:t>ę</w:t>
      </w:r>
      <w:r w:rsidR="00B3393F" w:rsidRPr="0046001C">
        <w:rPr>
          <w:sz w:val="24"/>
          <w:szCs w:val="24"/>
          <w:lang w:val="lt-LT"/>
        </w:rPr>
        <w:t xml:space="preserve"> seniūnijos </w:t>
      </w:r>
      <w:r w:rsidR="0046001C">
        <w:rPr>
          <w:sz w:val="24"/>
          <w:szCs w:val="24"/>
          <w:lang w:val="lt-LT"/>
        </w:rPr>
        <w:t>socialinio tinklo</w:t>
      </w:r>
      <w:r w:rsidR="00B3393F" w:rsidRPr="0046001C">
        <w:rPr>
          <w:sz w:val="24"/>
          <w:szCs w:val="24"/>
          <w:lang w:val="lt-LT"/>
        </w:rPr>
        <w:t xml:space="preserve"> paskyroje</w:t>
      </w:r>
      <w:r w:rsidR="00A57B08">
        <w:rPr>
          <w:sz w:val="24"/>
          <w:szCs w:val="24"/>
          <w:lang w:val="lt-LT"/>
        </w:rPr>
        <w:t>,</w:t>
      </w:r>
      <w:r w:rsidR="00B3393F" w:rsidRPr="0046001C">
        <w:rPr>
          <w:sz w:val="24"/>
          <w:szCs w:val="24"/>
          <w:lang w:val="lt-LT"/>
        </w:rPr>
        <w:t xml:space="preserve"> ir užtikrinti jos viešumą kitais seniūnijai prieinamais būdais</w:t>
      </w:r>
      <w:bookmarkEnd w:id="10"/>
      <w:r w:rsidR="003249D1" w:rsidRPr="0046001C">
        <w:rPr>
          <w:sz w:val="24"/>
          <w:szCs w:val="24"/>
          <w:lang w:val="lt-LT"/>
        </w:rPr>
        <w:t>;</w:t>
      </w:r>
    </w:p>
    <w:bookmarkEnd w:id="9"/>
    <w:p w14:paraId="02DF2278" w14:textId="288BA9BB" w:rsidR="0056558B" w:rsidRPr="0046001C" w:rsidRDefault="007D2FF9" w:rsidP="0056558B">
      <w:pPr>
        <w:pStyle w:val="Betarp"/>
        <w:numPr>
          <w:ilvl w:val="2"/>
          <w:numId w:val="3"/>
        </w:numPr>
        <w:ind w:left="0" w:firstLine="720"/>
        <w:jc w:val="both"/>
        <w:rPr>
          <w:sz w:val="24"/>
          <w:szCs w:val="24"/>
          <w:lang w:val="lt-LT"/>
        </w:rPr>
      </w:pPr>
      <w:r>
        <w:rPr>
          <w:sz w:val="24"/>
          <w:szCs w:val="24"/>
          <w:lang w:val="lt-LT"/>
        </w:rPr>
        <w:t>N</w:t>
      </w:r>
      <w:r w:rsidR="0056558B" w:rsidRPr="0046001C">
        <w:rPr>
          <w:sz w:val="24"/>
          <w:szCs w:val="24"/>
          <w:lang w:val="lt-LT"/>
        </w:rPr>
        <w:t xml:space="preserve">e vėliau kaip per 3 darbo dienas nuo SAR projekto viešinimo pabaigos organizuojamas susirinkimas (viešoji konsultacija), kurio metu pristatomas SAR projektas ir konsultuojamasi su visuomenės atstovais dėl jame išdėstytų reikalavimų, planuojamos statybos vietos ypatybių ir kitų aspektų. Susirinkimo metu </w:t>
      </w:r>
      <w:r w:rsidR="00654CB5">
        <w:rPr>
          <w:sz w:val="24"/>
          <w:szCs w:val="24"/>
          <w:lang w:val="lt-LT"/>
        </w:rPr>
        <w:t xml:space="preserve">Administracijos darbuotojas protokoluoja </w:t>
      </w:r>
      <w:r w:rsidR="0056558B" w:rsidRPr="0046001C">
        <w:rPr>
          <w:sz w:val="24"/>
          <w:szCs w:val="24"/>
          <w:lang w:val="lt-LT"/>
        </w:rPr>
        <w:t>gaut</w:t>
      </w:r>
      <w:r w:rsidR="00654CB5">
        <w:rPr>
          <w:sz w:val="24"/>
          <w:szCs w:val="24"/>
          <w:lang w:val="lt-LT"/>
        </w:rPr>
        <w:t>us</w:t>
      </w:r>
      <w:r w:rsidR="0056558B" w:rsidRPr="0046001C">
        <w:rPr>
          <w:sz w:val="24"/>
          <w:szCs w:val="24"/>
          <w:lang w:val="lt-LT"/>
        </w:rPr>
        <w:t xml:space="preserve"> visuomenės atstovų pasiūlym</w:t>
      </w:r>
      <w:r w:rsidR="00654CB5">
        <w:rPr>
          <w:sz w:val="24"/>
          <w:szCs w:val="24"/>
          <w:lang w:val="lt-LT"/>
        </w:rPr>
        <w:t>us;</w:t>
      </w:r>
      <w:r w:rsidR="0056558B" w:rsidRPr="0046001C">
        <w:rPr>
          <w:sz w:val="24"/>
          <w:szCs w:val="24"/>
          <w:lang w:val="lt-LT"/>
        </w:rPr>
        <w:t xml:space="preserve"> </w:t>
      </w:r>
    </w:p>
    <w:p w14:paraId="4F807DF1" w14:textId="1195DC99" w:rsidR="003D1286" w:rsidRPr="0046001C" w:rsidRDefault="007D2FF9" w:rsidP="003D1286">
      <w:pPr>
        <w:pStyle w:val="Betarp"/>
        <w:numPr>
          <w:ilvl w:val="2"/>
          <w:numId w:val="3"/>
        </w:numPr>
        <w:ind w:left="0" w:firstLine="720"/>
        <w:jc w:val="both"/>
        <w:rPr>
          <w:sz w:val="24"/>
          <w:szCs w:val="24"/>
          <w:lang w:val="lt-LT"/>
        </w:rPr>
      </w:pPr>
      <w:r>
        <w:rPr>
          <w:sz w:val="24"/>
          <w:szCs w:val="24"/>
          <w:lang w:val="lt-LT"/>
        </w:rPr>
        <w:t>P</w:t>
      </w:r>
      <w:r w:rsidR="0056558B" w:rsidRPr="0046001C">
        <w:rPr>
          <w:sz w:val="24"/>
          <w:szCs w:val="24"/>
          <w:lang w:val="lt-LT"/>
        </w:rPr>
        <w:t xml:space="preserve">arengtas protokolas ne vėliau kaip per 3 darbo dienas perduodamas </w:t>
      </w:r>
      <w:r w:rsidR="00420054" w:rsidRPr="0046001C">
        <w:rPr>
          <w:sz w:val="24"/>
          <w:szCs w:val="24"/>
          <w:lang w:val="lt-LT"/>
        </w:rPr>
        <w:t>V</w:t>
      </w:r>
      <w:r w:rsidR="0056558B" w:rsidRPr="0046001C">
        <w:rPr>
          <w:sz w:val="24"/>
          <w:szCs w:val="24"/>
          <w:lang w:val="lt-LT"/>
        </w:rPr>
        <w:t>yr. architekt</w:t>
      </w:r>
      <w:r w:rsidR="00B316AD">
        <w:rPr>
          <w:sz w:val="24"/>
          <w:szCs w:val="24"/>
          <w:lang w:val="lt-LT"/>
        </w:rPr>
        <w:t>u</w:t>
      </w:r>
      <w:r w:rsidR="0056558B" w:rsidRPr="0046001C">
        <w:rPr>
          <w:sz w:val="24"/>
          <w:szCs w:val="24"/>
          <w:lang w:val="lt-LT"/>
        </w:rPr>
        <w:t>i, kuri</w:t>
      </w:r>
      <w:r w:rsidR="00B316AD">
        <w:rPr>
          <w:sz w:val="24"/>
          <w:szCs w:val="24"/>
          <w:lang w:val="lt-LT"/>
        </w:rPr>
        <w:t>s</w:t>
      </w:r>
      <w:r w:rsidR="0056558B" w:rsidRPr="0046001C">
        <w:rPr>
          <w:sz w:val="24"/>
          <w:szCs w:val="24"/>
          <w:lang w:val="lt-LT"/>
        </w:rPr>
        <w:t xml:space="preserve"> išnagrinėja susirinkimo (viešosios konsultacijos) metu gautus pasiūlymus ir, jei reikia, koreguoja SAR</w:t>
      </w:r>
      <w:r w:rsidR="00A57B08">
        <w:rPr>
          <w:sz w:val="24"/>
          <w:szCs w:val="24"/>
          <w:lang w:val="lt-LT"/>
        </w:rPr>
        <w:t>;</w:t>
      </w:r>
    </w:p>
    <w:p w14:paraId="2CEAABAD" w14:textId="2114DCCC" w:rsidR="00247541" w:rsidRPr="0046001C" w:rsidRDefault="006A5020" w:rsidP="00247541">
      <w:pPr>
        <w:pStyle w:val="Betarp"/>
        <w:numPr>
          <w:ilvl w:val="1"/>
          <w:numId w:val="3"/>
        </w:numPr>
        <w:ind w:left="0" w:firstLine="720"/>
        <w:jc w:val="both"/>
        <w:rPr>
          <w:sz w:val="24"/>
          <w:szCs w:val="24"/>
          <w:lang w:val="lt-LT"/>
        </w:rPr>
      </w:pPr>
      <w:r w:rsidRPr="0046001C">
        <w:rPr>
          <w:sz w:val="24"/>
          <w:szCs w:val="24"/>
          <w:lang w:val="lt-LT"/>
        </w:rPr>
        <w:t xml:space="preserve"> </w:t>
      </w:r>
      <w:r w:rsidR="00C519A1" w:rsidRPr="00B316AD">
        <w:rPr>
          <w:sz w:val="24"/>
          <w:szCs w:val="24"/>
          <w:lang w:val="lt-LT"/>
        </w:rPr>
        <w:t xml:space="preserve">Kai </w:t>
      </w:r>
      <w:r w:rsidR="000373FB" w:rsidRPr="00B316AD">
        <w:rPr>
          <w:sz w:val="24"/>
          <w:szCs w:val="24"/>
          <w:lang w:val="lt-LT"/>
        </w:rPr>
        <w:t>Specialieji reikalavimai</w:t>
      </w:r>
      <w:r w:rsidR="000E31BF" w:rsidRPr="00B316AD">
        <w:rPr>
          <w:sz w:val="24"/>
          <w:szCs w:val="24"/>
          <w:lang w:val="lt-LT"/>
        </w:rPr>
        <w:t xml:space="preserve"> </w:t>
      </w:r>
      <w:r w:rsidR="00C519A1" w:rsidRPr="00B316AD">
        <w:rPr>
          <w:sz w:val="24"/>
          <w:szCs w:val="24"/>
          <w:lang w:val="lt-LT"/>
        </w:rPr>
        <w:t xml:space="preserve">yra privalomi </w:t>
      </w:r>
      <w:r w:rsidR="000E31BF" w:rsidRPr="00B316AD">
        <w:rPr>
          <w:sz w:val="24"/>
          <w:szCs w:val="24"/>
          <w:lang w:val="lt-LT"/>
        </w:rPr>
        <w:t>Statybos</w:t>
      </w:r>
      <w:r w:rsidR="00C519A1" w:rsidRPr="00B316AD">
        <w:rPr>
          <w:sz w:val="24"/>
          <w:szCs w:val="24"/>
          <w:lang w:val="lt-LT"/>
        </w:rPr>
        <w:t xml:space="preserve"> įstatymo, </w:t>
      </w:r>
      <w:bookmarkStart w:id="11" w:name="n58b95ef6cbe5484c8b273a07ea50f13b"/>
      <w:r w:rsidR="00C519A1" w:rsidRPr="00B316AD">
        <w:rPr>
          <w:sz w:val="24"/>
          <w:szCs w:val="24"/>
        </w:rPr>
        <w:fldChar w:fldCharType="begin"/>
      </w:r>
      <w:r w:rsidR="00C519A1" w:rsidRPr="00B316AD">
        <w:rPr>
          <w:sz w:val="24"/>
          <w:szCs w:val="24"/>
          <w:lang w:val="lt-LT"/>
        </w:rPr>
        <w:instrText xml:space="preserve"> HYPERLINK "https://www.infolex.lt/ta/96375" \o "Lietuvos Respublikos nekilnojamojo kultūros paveldo apsaugos įstatymas" \t "_blank" </w:instrText>
      </w:r>
      <w:r w:rsidR="00C519A1" w:rsidRPr="00B316AD">
        <w:rPr>
          <w:sz w:val="24"/>
          <w:szCs w:val="24"/>
        </w:rPr>
      </w:r>
      <w:r w:rsidR="00C519A1" w:rsidRPr="00B316AD">
        <w:rPr>
          <w:sz w:val="24"/>
          <w:szCs w:val="24"/>
        </w:rPr>
        <w:fldChar w:fldCharType="separate"/>
      </w:r>
      <w:r w:rsidR="00C519A1" w:rsidRPr="00B316AD">
        <w:rPr>
          <w:rStyle w:val="Hipersaitas"/>
          <w:iCs/>
          <w:color w:val="auto"/>
          <w:sz w:val="24"/>
          <w:szCs w:val="24"/>
          <w:u w:val="none"/>
          <w:lang w:val="lt-LT"/>
        </w:rPr>
        <w:t>Nekilnojamojo kultūros paveldo </w:t>
      </w:r>
      <w:r w:rsidR="00C519A1" w:rsidRPr="00B316AD">
        <w:rPr>
          <w:sz w:val="24"/>
          <w:szCs w:val="24"/>
          <w:lang w:val="lt-LT"/>
        </w:rPr>
        <w:fldChar w:fldCharType="end"/>
      </w:r>
      <w:bookmarkEnd w:id="11"/>
      <w:r w:rsidR="00C519A1" w:rsidRPr="00B316AD">
        <w:rPr>
          <w:sz w:val="24"/>
          <w:szCs w:val="24"/>
          <w:lang w:val="lt-LT"/>
        </w:rPr>
        <w:t>apsaugos įstatymo, </w:t>
      </w:r>
      <w:bookmarkStart w:id="12" w:name="ncda587790c034aebbd3d264701c38a66"/>
      <w:r w:rsidR="00C519A1" w:rsidRPr="00B316AD">
        <w:rPr>
          <w:sz w:val="24"/>
          <w:szCs w:val="24"/>
        </w:rPr>
        <w:fldChar w:fldCharType="begin"/>
      </w:r>
      <w:r w:rsidR="00C519A1" w:rsidRPr="00B316AD">
        <w:rPr>
          <w:sz w:val="24"/>
          <w:szCs w:val="24"/>
          <w:lang w:val="lt-LT"/>
        </w:rPr>
        <w:instrText xml:space="preserve"> HYPERLINK "https://www.infolex.lt/ta/124089" \o "Lietuvos Respublikos saugomų teritorijų įstatymas" \t "_blank" </w:instrText>
      </w:r>
      <w:r w:rsidR="00C519A1" w:rsidRPr="00B316AD">
        <w:rPr>
          <w:sz w:val="24"/>
          <w:szCs w:val="24"/>
        </w:rPr>
      </w:r>
      <w:r w:rsidR="00C519A1" w:rsidRPr="00B316AD">
        <w:rPr>
          <w:sz w:val="24"/>
          <w:szCs w:val="24"/>
        </w:rPr>
        <w:fldChar w:fldCharType="separate"/>
      </w:r>
      <w:r w:rsidR="00C519A1" w:rsidRPr="00B316AD">
        <w:rPr>
          <w:rStyle w:val="Hipersaitas"/>
          <w:iCs/>
          <w:color w:val="auto"/>
          <w:sz w:val="24"/>
          <w:szCs w:val="24"/>
          <w:u w:val="none"/>
          <w:lang w:val="lt-LT"/>
        </w:rPr>
        <w:t>Saugomų teritorijų įstatymo</w:t>
      </w:r>
      <w:r w:rsidR="00C519A1" w:rsidRPr="00B316AD">
        <w:rPr>
          <w:sz w:val="24"/>
          <w:szCs w:val="24"/>
          <w:lang w:val="lt-LT"/>
        </w:rPr>
        <w:fldChar w:fldCharType="end"/>
      </w:r>
      <w:bookmarkEnd w:id="12"/>
      <w:r w:rsidR="00C519A1" w:rsidRPr="00B316AD">
        <w:rPr>
          <w:sz w:val="24"/>
          <w:szCs w:val="24"/>
          <w:lang w:val="lt-LT"/>
        </w:rPr>
        <w:t xml:space="preserve"> nustatytais atvejais, </w:t>
      </w:r>
      <w:r w:rsidR="000E31BF" w:rsidRPr="00B316AD">
        <w:rPr>
          <w:sz w:val="24"/>
          <w:szCs w:val="24"/>
          <w:lang w:val="lt-LT"/>
        </w:rPr>
        <w:t xml:space="preserve">Administracija </w:t>
      </w:r>
      <w:r w:rsidR="008F51C4" w:rsidRPr="00B316AD">
        <w:rPr>
          <w:sz w:val="24"/>
          <w:szCs w:val="24"/>
          <w:lang w:val="lt-LT"/>
        </w:rPr>
        <w:t xml:space="preserve"> </w:t>
      </w:r>
      <w:r w:rsidR="00C519A1" w:rsidRPr="00B316AD">
        <w:rPr>
          <w:sz w:val="24"/>
          <w:szCs w:val="24"/>
          <w:lang w:val="lt-LT"/>
        </w:rPr>
        <w:t xml:space="preserve">viešai paskelbia </w:t>
      </w:r>
      <w:r w:rsidR="000373FB" w:rsidRPr="00B316AD">
        <w:rPr>
          <w:sz w:val="24"/>
          <w:szCs w:val="24"/>
          <w:lang w:val="lt-LT"/>
        </w:rPr>
        <w:t>Specialiuosius reikalavimus</w:t>
      </w:r>
      <w:r w:rsidR="00C519A1" w:rsidRPr="00B316AD">
        <w:rPr>
          <w:sz w:val="24"/>
          <w:szCs w:val="24"/>
          <w:lang w:val="lt-LT"/>
        </w:rPr>
        <w:t xml:space="preserve"> </w:t>
      </w:r>
      <w:bookmarkStart w:id="13" w:name="_Hlk184287975"/>
      <w:r w:rsidR="000E31BF" w:rsidRPr="00B316AD">
        <w:rPr>
          <w:sz w:val="24"/>
          <w:szCs w:val="24"/>
          <w:lang w:val="lt-LT"/>
        </w:rPr>
        <w:t>IS „</w:t>
      </w:r>
      <w:proofErr w:type="spellStart"/>
      <w:r w:rsidR="000E31BF" w:rsidRPr="00B316AD">
        <w:rPr>
          <w:sz w:val="24"/>
          <w:szCs w:val="24"/>
          <w:lang w:val="lt-LT"/>
        </w:rPr>
        <w:t>Infostatyba</w:t>
      </w:r>
      <w:proofErr w:type="spellEnd"/>
      <w:r w:rsidR="000E31BF" w:rsidRPr="00B316AD">
        <w:rPr>
          <w:sz w:val="24"/>
          <w:szCs w:val="24"/>
          <w:lang w:val="lt-LT"/>
        </w:rPr>
        <w:t>“</w:t>
      </w:r>
      <w:bookmarkEnd w:id="13"/>
      <w:r w:rsidR="00C519A1" w:rsidRPr="00B316AD">
        <w:rPr>
          <w:sz w:val="24"/>
          <w:szCs w:val="24"/>
          <w:lang w:val="lt-LT"/>
        </w:rPr>
        <w:t>, neskelb</w:t>
      </w:r>
      <w:r w:rsidR="00A57B08">
        <w:rPr>
          <w:sz w:val="24"/>
          <w:szCs w:val="24"/>
          <w:lang w:val="lt-LT"/>
        </w:rPr>
        <w:t xml:space="preserve">dama </w:t>
      </w:r>
      <w:r w:rsidR="00C519A1" w:rsidRPr="00B316AD">
        <w:rPr>
          <w:sz w:val="24"/>
          <w:szCs w:val="24"/>
          <w:lang w:val="lt-LT"/>
        </w:rPr>
        <w:t>statytojo</w:t>
      </w:r>
      <w:r w:rsidR="008F51C4" w:rsidRPr="00B316AD">
        <w:rPr>
          <w:sz w:val="24"/>
          <w:szCs w:val="24"/>
          <w:lang w:val="lt-LT"/>
        </w:rPr>
        <w:t xml:space="preserve"> (</w:t>
      </w:r>
      <w:r w:rsidR="00C519A1" w:rsidRPr="00B316AD">
        <w:rPr>
          <w:sz w:val="24"/>
          <w:szCs w:val="24"/>
          <w:lang w:val="lt-LT"/>
        </w:rPr>
        <w:t>jeigu jis yra fizinis asmuo</w:t>
      </w:r>
      <w:r w:rsidR="008F51C4" w:rsidRPr="00B316AD">
        <w:rPr>
          <w:sz w:val="24"/>
          <w:szCs w:val="24"/>
          <w:lang w:val="lt-LT"/>
        </w:rPr>
        <w:t>)</w:t>
      </w:r>
      <w:r w:rsidR="00C519A1" w:rsidRPr="00B316AD">
        <w:rPr>
          <w:sz w:val="24"/>
          <w:szCs w:val="24"/>
          <w:lang w:val="lt-LT"/>
        </w:rPr>
        <w:t xml:space="preserve"> vardo ir pavardės, asmens kodo, ir </w:t>
      </w:r>
      <w:bookmarkStart w:id="14" w:name="_Hlk184288206"/>
      <w:r w:rsidR="00C519A1" w:rsidRPr="00B316AD">
        <w:rPr>
          <w:sz w:val="24"/>
          <w:szCs w:val="24"/>
          <w:lang w:val="lt-LT"/>
        </w:rPr>
        <w:t xml:space="preserve">informuoja apie šių </w:t>
      </w:r>
      <w:r w:rsidR="000E31BF" w:rsidRPr="00B316AD">
        <w:rPr>
          <w:sz w:val="24"/>
          <w:szCs w:val="24"/>
          <w:lang w:val="lt-LT"/>
        </w:rPr>
        <w:t>SAR</w:t>
      </w:r>
      <w:r w:rsidR="00C519A1" w:rsidRPr="00B316AD">
        <w:rPr>
          <w:sz w:val="24"/>
          <w:szCs w:val="24"/>
          <w:lang w:val="lt-LT"/>
        </w:rPr>
        <w:t xml:space="preserve"> paskelbimą toje gyvenamojoje vietovėje ar jos dalyje įsteigtos seniūnijos seniūną ir seniūnaitį (seniūnaičius). </w:t>
      </w:r>
      <w:r w:rsidR="00C519A1" w:rsidRPr="0046001C">
        <w:rPr>
          <w:sz w:val="24"/>
          <w:szCs w:val="24"/>
          <w:lang w:val="lt-LT"/>
        </w:rPr>
        <w:t xml:space="preserve">Visuomenė, sužinojusi apie numatomą statybą, aplinkos ministro nustatyta tvarka turi teisę </w:t>
      </w:r>
      <w:r w:rsidR="000E31BF" w:rsidRPr="0046001C">
        <w:rPr>
          <w:sz w:val="24"/>
          <w:szCs w:val="24"/>
          <w:lang w:val="lt-LT"/>
        </w:rPr>
        <w:t>IS</w:t>
      </w:r>
      <w:r w:rsidR="00C519A1" w:rsidRPr="0046001C">
        <w:rPr>
          <w:sz w:val="24"/>
          <w:szCs w:val="24"/>
          <w:lang w:val="lt-LT"/>
        </w:rPr>
        <w:t xml:space="preserve"> „</w:t>
      </w:r>
      <w:proofErr w:type="spellStart"/>
      <w:r w:rsidR="00C519A1" w:rsidRPr="0046001C">
        <w:rPr>
          <w:sz w:val="24"/>
          <w:szCs w:val="24"/>
          <w:lang w:val="lt-LT"/>
        </w:rPr>
        <w:t>Infostatyba</w:t>
      </w:r>
      <w:proofErr w:type="spellEnd"/>
      <w:r w:rsidR="00C519A1" w:rsidRPr="0046001C">
        <w:rPr>
          <w:sz w:val="24"/>
          <w:szCs w:val="24"/>
          <w:lang w:val="lt-LT"/>
        </w:rPr>
        <w:t>“ teikti siūlymus statytojui iki viešo susirinkimo dėl projektinių pasiūlymų svarstymo</w:t>
      </w:r>
      <w:r w:rsidR="00B17314" w:rsidRPr="0046001C">
        <w:rPr>
          <w:sz w:val="24"/>
          <w:szCs w:val="24"/>
          <w:lang w:val="lt-LT"/>
        </w:rPr>
        <w:t>.</w:t>
      </w:r>
      <w:r w:rsidR="00DF3043" w:rsidRPr="0046001C">
        <w:rPr>
          <w:sz w:val="24"/>
          <w:szCs w:val="24"/>
          <w:lang w:val="lt-LT"/>
        </w:rPr>
        <w:t xml:space="preserve"> </w:t>
      </w:r>
      <w:bookmarkStart w:id="15" w:name="_Hlk183734955"/>
    </w:p>
    <w:p w14:paraId="2876BCF6" w14:textId="5F797344" w:rsidR="008F5722" w:rsidRPr="0046001C" w:rsidRDefault="00247541" w:rsidP="00247541">
      <w:pPr>
        <w:pStyle w:val="Betarp"/>
        <w:jc w:val="both"/>
        <w:rPr>
          <w:sz w:val="24"/>
          <w:szCs w:val="24"/>
          <w:lang w:val="lt-LT"/>
        </w:rPr>
      </w:pPr>
      <w:r w:rsidRPr="0046001C">
        <w:rPr>
          <w:sz w:val="24"/>
          <w:szCs w:val="24"/>
          <w:lang w:val="lt-LT"/>
        </w:rPr>
        <w:t xml:space="preserve">           </w:t>
      </w:r>
      <w:r w:rsidR="00DF3043" w:rsidRPr="0046001C">
        <w:rPr>
          <w:sz w:val="24"/>
          <w:szCs w:val="24"/>
          <w:lang w:val="lt-LT"/>
        </w:rPr>
        <w:t xml:space="preserve">Už tinkamą šiame papunktyje nurodytos informacijos </w:t>
      </w:r>
      <w:r w:rsidR="00E2083A" w:rsidRPr="0046001C">
        <w:rPr>
          <w:sz w:val="24"/>
          <w:szCs w:val="24"/>
          <w:lang w:val="lt-LT"/>
        </w:rPr>
        <w:t>pateikimą seniūnams</w:t>
      </w:r>
      <w:r w:rsidR="00DF3043" w:rsidRPr="0046001C">
        <w:rPr>
          <w:sz w:val="24"/>
          <w:szCs w:val="24"/>
          <w:lang w:val="lt-LT"/>
        </w:rPr>
        <w:t xml:space="preserve"> atsako </w:t>
      </w:r>
      <w:r w:rsidR="00420054" w:rsidRPr="0046001C">
        <w:rPr>
          <w:sz w:val="24"/>
          <w:szCs w:val="24"/>
          <w:lang w:val="lt-LT"/>
        </w:rPr>
        <w:t>V</w:t>
      </w:r>
      <w:r w:rsidR="00DF3043" w:rsidRPr="0046001C">
        <w:rPr>
          <w:sz w:val="24"/>
          <w:szCs w:val="24"/>
          <w:lang w:val="lt-LT"/>
        </w:rPr>
        <w:t>yr. architekt</w:t>
      </w:r>
      <w:r w:rsidR="00B316AD">
        <w:rPr>
          <w:sz w:val="24"/>
          <w:szCs w:val="24"/>
          <w:lang w:val="lt-LT"/>
        </w:rPr>
        <w:t>as</w:t>
      </w:r>
      <w:r w:rsidR="00E2083A" w:rsidRPr="0046001C">
        <w:rPr>
          <w:sz w:val="24"/>
          <w:szCs w:val="24"/>
          <w:lang w:val="lt-LT"/>
        </w:rPr>
        <w:t>, o už tinkamą informacijos pateikimą seniūnaičiams – seniūnai</w:t>
      </w:r>
      <w:r w:rsidR="00DF3043" w:rsidRPr="0046001C">
        <w:rPr>
          <w:sz w:val="24"/>
          <w:szCs w:val="24"/>
          <w:lang w:val="lt-LT"/>
        </w:rPr>
        <w:t>.</w:t>
      </w:r>
      <w:r w:rsidR="000A2C64" w:rsidRPr="0046001C">
        <w:rPr>
          <w:sz w:val="24"/>
          <w:szCs w:val="24"/>
          <w:lang w:val="lt-LT"/>
        </w:rPr>
        <w:t xml:space="preserve"> </w:t>
      </w:r>
      <w:r w:rsidR="00B3393F" w:rsidRPr="0046001C">
        <w:rPr>
          <w:sz w:val="24"/>
          <w:szCs w:val="24"/>
          <w:lang w:val="lt-LT"/>
        </w:rPr>
        <w:t>Seniūnai privalo gautą informaciją paskelbti skelbimų lentose, įraš</w:t>
      </w:r>
      <w:r w:rsidR="00A57B08">
        <w:rPr>
          <w:sz w:val="24"/>
          <w:szCs w:val="24"/>
          <w:lang w:val="lt-LT"/>
        </w:rPr>
        <w:t>ę</w:t>
      </w:r>
      <w:r w:rsidR="00B3393F" w:rsidRPr="0046001C">
        <w:rPr>
          <w:sz w:val="24"/>
          <w:szCs w:val="24"/>
          <w:lang w:val="lt-LT"/>
        </w:rPr>
        <w:t xml:space="preserve"> seniūnijos </w:t>
      </w:r>
      <w:r w:rsidR="0046001C" w:rsidRPr="0046001C">
        <w:rPr>
          <w:sz w:val="24"/>
          <w:szCs w:val="24"/>
          <w:lang w:val="lt-LT"/>
        </w:rPr>
        <w:t xml:space="preserve">socialinio tinklo </w:t>
      </w:r>
      <w:r w:rsidR="00B3393F" w:rsidRPr="0046001C">
        <w:rPr>
          <w:sz w:val="24"/>
          <w:szCs w:val="24"/>
          <w:lang w:val="lt-LT"/>
        </w:rPr>
        <w:t>paskyroje</w:t>
      </w:r>
      <w:r w:rsidR="00A57B08">
        <w:rPr>
          <w:sz w:val="24"/>
          <w:szCs w:val="24"/>
          <w:lang w:val="lt-LT"/>
        </w:rPr>
        <w:t>,</w:t>
      </w:r>
      <w:r w:rsidR="00B3393F" w:rsidRPr="0046001C">
        <w:rPr>
          <w:sz w:val="24"/>
          <w:szCs w:val="24"/>
          <w:lang w:val="lt-LT"/>
        </w:rPr>
        <w:t xml:space="preserve"> ir užtikrinti jos viešumą kitais seniūnijai prieinamais būdais.</w:t>
      </w:r>
      <w:r w:rsidR="00DF3043" w:rsidRPr="0046001C">
        <w:rPr>
          <w:sz w:val="24"/>
          <w:szCs w:val="24"/>
          <w:lang w:val="lt-LT"/>
        </w:rPr>
        <w:t xml:space="preserve"> </w:t>
      </w:r>
    </w:p>
    <w:p w14:paraId="30796188" w14:textId="7F89DAB1" w:rsidR="00C27F37" w:rsidRPr="0046001C" w:rsidRDefault="00C27F37" w:rsidP="006A5020">
      <w:pPr>
        <w:pStyle w:val="Betarp"/>
        <w:numPr>
          <w:ilvl w:val="0"/>
          <w:numId w:val="3"/>
        </w:numPr>
        <w:ind w:left="0" w:firstLine="720"/>
        <w:jc w:val="both"/>
        <w:rPr>
          <w:sz w:val="24"/>
          <w:szCs w:val="24"/>
          <w:lang w:val="lt-LT"/>
        </w:rPr>
      </w:pPr>
      <w:bookmarkStart w:id="16" w:name="_Hlk183734150"/>
      <w:bookmarkEnd w:id="14"/>
      <w:bookmarkEnd w:id="15"/>
      <w:r w:rsidRPr="0046001C">
        <w:rPr>
          <w:spacing w:val="100"/>
          <w:sz w:val="24"/>
          <w:szCs w:val="24"/>
          <w:lang w:val="lt-LT"/>
        </w:rPr>
        <w:t xml:space="preserve">Pavedu </w:t>
      </w:r>
      <w:r w:rsidR="00420054" w:rsidRPr="0046001C">
        <w:rPr>
          <w:sz w:val="24"/>
          <w:szCs w:val="24"/>
          <w:lang w:val="lt-LT"/>
        </w:rPr>
        <w:t>V</w:t>
      </w:r>
      <w:r w:rsidRPr="0046001C">
        <w:rPr>
          <w:sz w:val="24"/>
          <w:szCs w:val="24"/>
          <w:lang w:val="lt-LT"/>
        </w:rPr>
        <w:t>yr. architekt</w:t>
      </w:r>
      <w:r w:rsidR="00221491">
        <w:rPr>
          <w:sz w:val="24"/>
          <w:szCs w:val="24"/>
          <w:lang w:val="lt-LT"/>
        </w:rPr>
        <w:t>u</w:t>
      </w:r>
      <w:r w:rsidRPr="0046001C">
        <w:rPr>
          <w:sz w:val="24"/>
          <w:szCs w:val="24"/>
          <w:lang w:val="lt-LT"/>
        </w:rPr>
        <w:t>i užtikrint</w:t>
      </w:r>
      <w:bookmarkEnd w:id="16"/>
      <w:r w:rsidRPr="0046001C">
        <w:rPr>
          <w:sz w:val="24"/>
          <w:szCs w:val="24"/>
          <w:lang w:val="lt-LT"/>
        </w:rPr>
        <w:t xml:space="preserve">i šią </w:t>
      </w:r>
      <w:bookmarkStart w:id="17" w:name="_Hlk182379007"/>
      <w:r w:rsidRPr="0046001C">
        <w:rPr>
          <w:sz w:val="24"/>
          <w:szCs w:val="24"/>
          <w:lang w:val="lt-LT"/>
        </w:rPr>
        <w:t>visuomenės informavimo apie numatomą statinių projektavimą ir visuomenės dalyvavim</w:t>
      </w:r>
      <w:r w:rsidR="00452E34" w:rsidRPr="0046001C">
        <w:rPr>
          <w:sz w:val="24"/>
          <w:szCs w:val="24"/>
          <w:lang w:val="lt-LT"/>
        </w:rPr>
        <w:t>o</w:t>
      </w:r>
      <w:r w:rsidRPr="0046001C">
        <w:rPr>
          <w:sz w:val="24"/>
          <w:szCs w:val="24"/>
          <w:lang w:val="lt-LT"/>
        </w:rPr>
        <w:t xml:space="preserve"> svarstant statinių projektinius pasiūlymus tvarką</w:t>
      </w:r>
      <w:bookmarkEnd w:id="17"/>
      <w:r w:rsidRPr="0046001C">
        <w:rPr>
          <w:sz w:val="24"/>
          <w:szCs w:val="24"/>
          <w:lang w:val="lt-LT"/>
        </w:rPr>
        <w:t>:</w:t>
      </w:r>
    </w:p>
    <w:p w14:paraId="34E42762" w14:textId="46558852" w:rsidR="0035429F" w:rsidRPr="0046001C" w:rsidRDefault="0035429F" w:rsidP="00DC009F">
      <w:pPr>
        <w:pStyle w:val="Betarp"/>
        <w:numPr>
          <w:ilvl w:val="1"/>
          <w:numId w:val="3"/>
        </w:numPr>
        <w:ind w:left="0" w:firstLine="720"/>
        <w:jc w:val="both"/>
        <w:rPr>
          <w:sz w:val="24"/>
          <w:szCs w:val="24"/>
          <w:lang w:val="lt-LT"/>
        </w:rPr>
      </w:pPr>
      <w:r w:rsidRPr="0046001C">
        <w:rPr>
          <w:sz w:val="24"/>
          <w:szCs w:val="24"/>
          <w:lang w:val="lt-LT"/>
        </w:rPr>
        <w:t>Teisės aktų nustatyta tvarka ir terminais informuoti visuomenę apie numatomą visuomenei svarbių statinių ir statinių dalių projektavimą, apie numatomą statinių ir statinių dalių projektavimą, kai Lietuvos Respublikos </w:t>
      </w:r>
      <w:bookmarkStart w:id="18" w:name="nd80aaf630ba94b01ae54164c6a3709bd"/>
      <w:r w:rsidRPr="0046001C">
        <w:rPr>
          <w:sz w:val="24"/>
          <w:szCs w:val="24"/>
        </w:rPr>
        <w:fldChar w:fldCharType="begin"/>
      </w:r>
      <w:r w:rsidRPr="0046001C">
        <w:rPr>
          <w:sz w:val="24"/>
          <w:szCs w:val="24"/>
          <w:lang w:val="lt-LT"/>
        </w:rPr>
        <w:instrText xml:space="preserve"> HYPERLINK "https://www.infolex.lt/ta/87322" \o "Lietuvos Respublikos teritorijų planavimo įstatymas" \t "_blank" </w:instrText>
      </w:r>
      <w:r w:rsidRPr="0046001C">
        <w:rPr>
          <w:sz w:val="24"/>
          <w:szCs w:val="24"/>
        </w:rPr>
      </w:r>
      <w:r w:rsidRPr="0046001C">
        <w:rPr>
          <w:sz w:val="24"/>
          <w:szCs w:val="24"/>
        </w:rPr>
        <w:fldChar w:fldCharType="separate"/>
      </w:r>
      <w:r w:rsidRPr="0046001C">
        <w:rPr>
          <w:rStyle w:val="Hipersaitas"/>
          <w:iCs/>
          <w:color w:val="auto"/>
          <w:sz w:val="24"/>
          <w:szCs w:val="24"/>
          <w:u w:val="none"/>
          <w:lang w:val="lt-LT"/>
        </w:rPr>
        <w:t>teritorijų planavimo įstatymo</w:t>
      </w:r>
      <w:r w:rsidRPr="0046001C">
        <w:rPr>
          <w:sz w:val="24"/>
          <w:szCs w:val="24"/>
          <w:lang w:val="lt-LT"/>
        </w:rPr>
        <w:fldChar w:fldCharType="end"/>
      </w:r>
      <w:bookmarkEnd w:id="18"/>
      <w:r w:rsidRPr="0046001C">
        <w:rPr>
          <w:sz w:val="24"/>
          <w:szCs w:val="24"/>
          <w:lang w:val="lt-LT"/>
        </w:rPr>
        <w:t> </w:t>
      </w:r>
      <w:bookmarkStart w:id="19" w:name="ne7dce5a167f846398ddc97eb526fcb9d"/>
      <w:r w:rsidRPr="0046001C">
        <w:rPr>
          <w:sz w:val="24"/>
          <w:szCs w:val="24"/>
        </w:rPr>
        <w:fldChar w:fldCharType="begin"/>
      </w:r>
      <w:r w:rsidRPr="0046001C">
        <w:rPr>
          <w:sz w:val="24"/>
          <w:szCs w:val="24"/>
          <w:lang w:val="lt-LT"/>
        </w:rPr>
        <w:instrText xml:space="preserve"> HYPERLINK "javascript:OL('87322','20')" \o "Teisė statyti (str. 20)" </w:instrText>
      </w:r>
      <w:r w:rsidRPr="0046001C">
        <w:rPr>
          <w:sz w:val="24"/>
          <w:szCs w:val="24"/>
        </w:rPr>
      </w:r>
      <w:r w:rsidRPr="0046001C">
        <w:rPr>
          <w:sz w:val="24"/>
          <w:szCs w:val="24"/>
        </w:rPr>
        <w:fldChar w:fldCharType="separate"/>
      </w:r>
      <w:r w:rsidRPr="0046001C">
        <w:rPr>
          <w:rStyle w:val="Hipersaitas"/>
          <w:iCs/>
          <w:color w:val="auto"/>
          <w:sz w:val="24"/>
          <w:szCs w:val="24"/>
          <w:u w:val="none"/>
          <w:lang w:val="lt-LT"/>
        </w:rPr>
        <w:t>20</w:t>
      </w:r>
      <w:r w:rsidRPr="0046001C">
        <w:rPr>
          <w:sz w:val="24"/>
          <w:szCs w:val="24"/>
          <w:lang w:val="lt-LT"/>
        </w:rPr>
        <w:fldChar w:fldCharType="end"/>
      </w:r>
      <w:bookmarkEnd w:id="19"/>
      <w:r w:rsidRPr="0046001C">
        <w:rPr>
          <w:sz w:val="24"/>
          <w:szCs w:val="24"/>
          <w:lang w:val="lt-LT"/>
        </w:rPr>
        <w:t> straipsnyje nustatytais atvejais neparengti vietovės lygmens teritorijų planavimo dokumentai ir statyba konkrečiame žemės sklype leidžiama, taip pat apie visuomenės dalyvavimą svarstant statinių ir statinių dalių projektinius pasiūlymus</w:t>
      </w:r>
      <w:r w:rsidR="00C32624" w:rsidRPr="0046001C">
        <w:rPr>
          <w:sz w:val="24"/>
          <w:szCs w:val="24"/>
          <w:lang w:val="lt-LT"/>
        </w:rPr>
        <w:t>;</w:t>
      </w:r>
    </w:p>
    <w:p w14:paraId="0421F34B" w14:textId="55E3635D" w:rsidR="007E6505" w:rsidRPr="0046001C" w:rsidRDefault="007E6505" w:rsidP="00C32624">
      <w:pPr>
        <w:pStyle w:val="Betarp"/>
        <w:numPr>
          <w:ilvl w:val="1"/>
          <w:numId w:val="3"/>
        </w:numPr>
        <w:ind w:left="0" w:firstLine="720"/>
        <w:jc w:val="both"/>
        <w:rPr>
          <w:sz w:val="24"/>
          <w:szCs w:val="24"/>
          <w:lang w:val="lt-LT"/>
        </w:rPr>
      </w:pPr>
      <w:r w:rsidRPr="0046001C">
        <w:rPr>
          <w:sz w:val="24"/>
          <w:szCs w:val="24"/>
          <w:lang w:val="lt-LT"/>
        </w:rPr>
        <w:t>Statytoj</w:t>
      </w:r>
      <w:r w:rsidR="00194BE3" w:rsidRPr="0046001C">
        <w:rPr>
          <w:sz w:val="24"/>
          <w:szCs w:val="24"/>
          <w:lang w:val="lt-LT"/>
        </w:rPr>
        <w:t>ui</w:t>
      </w:r>
      <w:r w:rsidRPr="0046001C">
        <w:rPr>
          <w:sz w:val="24"/>
          <w:szCs w:val="24"/>
          <w:lang w:val="lt-LT"/>
        </w:rPr>
        <w:t xml:space="preserve"> </w:t>
      </w:r>
      <w:r w:rsidR="00EB509E" w:rsidRPr="00654CB5">
        <w:rPr>
          <w:sz w:val="24"/>
          <w:szCs w:val="24"/>
          <w:lang w:val="lt-LT"/>
        </w:rPr>
        <w:t>V</w:t>
      </w:r>
      <w:r w:rsidR="00B07BE7" w:rsidRPr="00654CB5">
        <w:rPr>
          <w:sz w:val="24"/>
          <w:szCs w:val="24"/>
          <w:lang w:val="lt-LT"/>
        </w:rPr>
        <w:t>yr. architekt</w:t>
      </w:r>
      <w:r w:rsidR="00654CB5" w:rsidRPr="00654CB5">
        <w:rPr>
          <w:sz w:val="24"/>
          <w:szCs w:val="24"/>
          <w:lang w:val="lt-LT"/>
        </w:rPr>
        <w:t>ui</w:t>
      </w:r>
      <w:r w:rsidRPr="00654CB5">
        <w:rPr>
          <w:sz w:val="24"/>
          <w:szCs w:val="24"/>
          <w:lang w:val="lt-LT"/>
        </w:rPr>
        <w:t xml:space="preserve"> </w:t>
      </w:r>
      <w:r w:rsidR="00C907FA" w:rsidRPr="00654CB5">
        <w:rPr>
          <w:sz w:val="24"/>
          <w:szCs w:val="24"/>
          <w:lang w:val="lt-LT"/>
        </w:rPr>
        <w:t xml:space="preserve"> </w:t>
      </w:r>
      <w:r w:rsidR="00194BE3" w:rsidRPr="0046001C">
        <w:rPr>
          <w:sz w:val="24"/>
          <w:szCs w:val="24"/>
          <w:lang w:val="lt-LT"/>
        </w:rPr>
        <w:t>pateikus</w:t>
      </w:r>
      <w:r w:rsidR="00C907FA" w:rsidRPr="0046001C">
        <w:rPr>
          <w:sz w:val="24"/>
          <w:szCs w:val="24"/>
          <w:lang w:val="lt-LT"/>
        </w:rPr>
        <w:t xml:space="preserve"> </w:t>
      </w:r>
      <w:r w:rsidRPr="0046001C">
        <w:rPr>
          <w:sz w:val="24"/>
          <w:szCs w:val="24"/>
          <w:lang w:val="lt-LT"/>
        </w:rPr>
        <w:t>prašymą informuoti visuomenę naujo statinio statybos ar rekonstravimo atvej</w:t>
      </w:r>
      <w:r w:rsidR="00194BE3" w:rsidRPr="0046001C">
        <w:rPr>
          <w:sz w:val="24"/>
          <w:szCs w:val="24"/>
          <w:lang w:val="lt-LT"/>
        </w:rPr>
        <w:t>u</w:t>
      </w:r>
      <w:r w:rsidRPr="0046001C">
        <w:rPr>
          <w:sz w:val="24"/>
          <w:szCs w:val="24"/>
          <w:lang w:val="lt-LT"/>
        </w:rPr>
        <w:t xml:space="preserve">s (išskyrus </w:t>
      </w:r>
      <w:r w:rsidR="00C907FA" w:rsidRPr="0046001C">
        <w:rPr>
          <w:sz w:val="24"/>
          <w:szCs w:val="24"/>
          <w:lang w:val="lt-LT"/>
        </w:rPr>
        <w:t xml:space="preserve">teisės aktuose numatytus </w:t>
      </w:r>
      <w:r w:rsidRPr="0046001C">
        <w:rPr>
          <w:sz w:val="24"/>
          <w:szCs w:val="24"/>
          <w:lang w:val="lt-LT"/>
        </w:rPr>
        <w:t xml:space="preserve">atvejus, kai </w:t>
      </w:r>
      <w:r w:rsidR="00194BE3" w:rsidRPr="0046001C">
        <w:rPr>
          <w:sz w:val="24"/>
          <w:szCs w:val="24"/>
          <w:lang w:val="lt-LT"/>
        </w:rPr>
        <w:t>šis reikalavimas netaikomas),</w:t>
      </w:r>
      <w:r w:rsidR="00194BE3" w:rsidRPr="0046001C">
        <w:rPr>
          <w:i/>
          <w:sz w:val="24"/>
          <w:szCs w:val="24"/>
          <w:lang w:val="lt-LT"/>
        </w:rPr>
        <w:t xml:space="preserve"> </w:t>
      </w:r>
      <w:r w:rsidR="00C907FA" w:rsidRPr="0046001C">
        <w:rPr>
          <w:sz w:val="24"/>
          <w:szCs w:val="24"/>
          <w:lang w:val="lt-LT"/>
        </w:rPr>
        <w:t xml:space="preserve">atliekami </w:t>
      </w:r>
      <w:r w:rsidR="00194BE3" w:rsidRPr="0046001C">
        <w:rPr>
          <w:sz w:val="24"/>
          <w:szCs w:val="24"/>
          <w:lang w:val="lt-LT"/>
        </w:rPr>
        <w:t xml:space="preserve">šie </w:t>
      </w:r>
      <w:r w:rsidR="00C907FA" w:rsidRPr="0046001C">
        <w:rPr>
          <w:sz w:val="24"/>
          <w:szCs w:val="24"/>
          <w:lang w:val="lt-LT"/>
        </w:rPr>
        <w:t>teisės aktuose numatyti viešinimo veiksmai:</w:t>
      </w:r>
    </w:p>
    <w:p w14:paraId="2F3696A7" w14:textId="11E88E8D" w:rsidR="005D42C8" w:rsidRPr="0046001C" w:rsidRDefault="00EB509E" w:rsidP="00C907FA">
      <w:pPr>
        <w:pStyle w:val="Betarp"/>
        <w:numPr>
          <w:ilvl w:val="2"/>
          <w:numId w:val="3"/>
        </w:numPr>
        <w:ind w:left="0" w:firstLine="720"/>
        <w:jc w:val="both"/>
        <w:rPr>
          <w:sz w:val="24"/>
          <w:szCs w:val="24"/>
          <w:lang w:val="lt-LT"/>
        </w:rPr>
      </w:pPr>
      <w:r w:rsidRPr="00654CB5">
        <w:rPr>
          <w:sz w:val="24"/>
          <w:szCs w:val="24"/>
          <w:lang w:val="lt-LT"/>
        </w:rPr>
        <w:t>V</w:t>
      </w:r>
      <w:r w:rsidR="00B07BE7" w:rsidRPr="00654CB5">
        <w:rPr>
          <w:sz w:val="24"/>
          <w:szCs w:val="24"/>
          <w:lang w:val="lt-LT"/>
        </w:rPr>
        <w:t>yr. architekt</w:t>
      </w:r>
      <w:r w:rsidR="00654CB5" w:rsidRPr="00654CB5">
        <w:rPr>
          <w:sz w:val="24"/>
          <w:szCs w:val="24"/>
          <w:lang w:val="lt-LT"/>
        </w:rPr>
        <w:t>as</w:t>
      </w:r>
      <w:r w:rsidR="005D42C8" w:rsidRPr="00654CB5">
        <w:rPr>
          <w:sz w:val="24"/>
          <w:szCs w:val="24"/>
          <w:lang w:val="lt-LT"/>
        </w:rPr>
        <w:t xml:space="preserve"> </w:t>
      </w:r>
      <w:r w:rsidR="005D42C8" w:rsidRPr="0046001C">
        <w:rPr>
          <w:sz w:val="24"/>
          <w:szCs w:val="24"/>
          <w:lang w:val="lt-LT"/>
        </w:rPr>
        <w:t>patikrina, ar su prašymu ir projektiniais pasiūlymais pateikti visi privalomi dokumentai ir per 3 darbo dienas nuo jų gavimo dienos paskelbia juos IS „</w:t>
      </w:r>
      <w:proofErr w:type="spellStart"/>
      <w:r w:rsidR="005D42C8" w:rsidRPr="0046001C">
        <w:rPr>
          <w:sz w:val="24"/>
          <w:szCs w:val="24"/>
          <w:lang w:val="lt-LT"/>
        </w:rPr>
        <w:t>Infostatyba</w:t>
      </w:r>
      <w:proofErr w:type="spellEnd"/>
      <w:r w:rsidR="005D42C8" w:rsidRPr="0046001C">
        <w:rPr>
          <w:sz w:val="24"/>
          <w:szCs w:val="24"/>
          <w:lang w:val="lt-LT"/>
        </w:rPr>
        <w:t xml:space="preserve">“ arba atmeta prašymą, informuodama statytoją apie trūkstamus dokumentus. IS </w:t>
      </w:r>
      <w:r w:rsidR="005D42C8" w:rsidRPr="0046001C">
        <w:rPr>
          <w:sz w:val="24"/>
          <w:szCs w:val="24"/>
          <w:lang w:val="lt-LT"/>
        </w:rPr>
        <w:lastRenderedPageBreak/>
        <w:t>„</w:t>
      </w:r>
      <w:proofErr w:type="spellStart"/>
      <w:r w:rsidR="005D42C8" w:rsidRPr="0046001C">
        <w:rPr>
          <w:sz w:val="24"/>
          <w:szCs w:val="24"/>
          <w:lang w:val="lt-LT"/>
        </w:rPr>
        <w:t>Infostatyba</w:t>
      </w:r>
      <w:proofErr w:type="spellEnd"/>
      <w:r w:rsidR="005D42C8" w:rsidRPr="0046001C">
        <w:rPr>
          <w:sz w:val="24"/>
          <w:szCs w:val="24"/>
          <w:lang w:val="lt-LT"/>
        </w:rPr>
        <w:t>“ viešinimo skiltyje skelbiami prašymo informuoti visuomenę ir su prašymu pateiktų projektinių pasiūlymų duomenys;</w:t>
      </w:r>
    </w:p>
    <w:p w14:paraId="060C2341" w14:textId="1AF8919E" w:rsidR="005D42C8" w:rsidRPr="0046001C" w:rsidRDefault="00B07BE7" w:rsidP="005D42C8">
      <w:pPr>
        <w:pStyle w:val="Betarp"/>
        <w:numPr>
          <w:ilvl w:val="2"/>
          <w:numId w:val="3"/>
        </w:numPr>
        <w:ind w:left="0" w:firstLine="720"/>
        <w:jc w:val="both"/>
        <w:rPr>
          <w:sz w:val="24"/>
          <w:szCs w:val="24"/>
          <w:lang w:val="lt-LT"/>
        </w:rPr>
      </w:pPr>
      <w:r w:rsidRPr="00654CB5">
        <w:rPr>
          <w:sz w:val="24"/>
          <w:szCs w:val="24"/>
          <w:lang w:val="lt-LT"/>
        </w:rPr>
        <w:t>Vyr. architekt</w:t>
      </w:r>
      <w:r w:rsidR="00654CB5" w:rsidRPr="00654CB5">
        <w:rPr>
          <w:sz w:val="24"/>
          <w:szCs w:val="24"/>
          <w:lang w:val="lt-LT"/>
        </w:rPr>
        <w:t>as</w:t>
      </w:r>
      <w:r w:rsidRPr="00654CB5">
        <w:rPr>
          <w:sz w:val="24"/>
          <w:szCs w:val="24"/>
          <w:lang w:val="lt-LT"/>
        </w:rPr>
        <w:t xml:space="preserve"> </w:t>
      </w:r>
      <w:r w:rsidRPr="0046001C">
        <w:rPr>
          <w:sz w:val="24"/>
          <w:szCs w:val="24"/>
          <w:lang w:val="lt-LT"/>
        </w:rPr>
        <w:t xml:space="preserve">užtikrina, kad </w:t>
      </w:r>
      <w:r w:rsidR="007E6505" w:rsidRPr="0046001C">
        <w:rPr>
          <w:sz w:val="24"/>
          <w:szCs w:val="24"/>
          <w:lang w:val="lt-LT"/>
        </w:rPr>
        <w:t xml:space="preserve">Savivaldybės </w:t>
      </w:r>
      <w:r w:rsidR="005D42C8" w:rsidRPr="0046001C">
        <w:rPr>
          <w:sz w:val="24"/>
          <w:szCs w:val="24"/>
          <w:lang w:val="lt-LT"/>
        </w:rPr>
        <w:t>S</w:t>
      </w:r>
      <w:r w:rsidR="007E6505" w:rsidRPr="0046001C">
        <w:rPr>
          <w:sz w:val="24"/>
          <w:szCs w:val="24"/>
          <w:lang w:val="lt-LT"/>
        </w:rPr>
        <w:t xml:space="preserve">vetainės pirmajame puslapyje </w:t>
      </w:r>
      <w:r w:rsidRPr="0046001C">
        <w:rPr>
          <w:sz w:val="24"/>
          <w:szCs w:val="24"/>
          <w:lang w:val="lt-LT"/>
        </w:rPr>
        <w:t xml:space="preserve">būtų </w:t>
      </w:r>
      <w:r w:rsidR="007E6505" w:rsidRPr="0046001C">
        <w:rPr>
          <w:sz w:val="24"/>
          <w:szCs w:val="24"/>
          <w:lang w:val="lt-LT"/>
        </w:rPr>
        <w:t>paskelb</w:t>
      </w:r>
      <w:r w:rsidRPr="0046001C">
        <w:rPr>
          <w:sz w:val="24"/>
          <w:szCs w:val="24"/>
          <w:lang w:val="lt-LT"/>
        </w:rPr>
        <w:t>ti</w:t>
      </w:r>
      <w:r w:rsidR="007E6505" w:rsidRPr="0046001C">
        <w:rPr>
          <w:sz w:val="24"/>
          <w:szCs w:val="24"/>
          <w:lang w:val="lt-LT"/>
        </w:rPr>
        <w:t xml:space="preserve"> (arba jame pateik</w:t>
      </w:r>
      <w:r w:rsidRPr="0046001C">
        <w:rPr>
          <w:sz w:val="24"/>
          <w:szCs w:val="24"/>
          <w:lang w:val="lt-LT"/>
        </w:rPr>
        <w:t>t</w:t>
      </w:r>
      <w:r w:rsidR="007E6505" w:rsidRPr="0046001C">
        <w:rPr>
          <w:sz w:val="24"/>
          <w:szCs w:val="24"/>
          <w:lang w:val="lt-LT"/>
        </w:rPr>
        <w:t>a nuorod</w:t>
      </w:r>
      <w:r w:rsidRPr="0046001C">
        <w:rPr>
          <w:sz w:val="24"/>
          <w:szCs w:val="24"/>
          <w:lang w:val="lt-LT"/>
        </w:rPr>
        <w:t>a</w:t>
      </w:r>
      <w:r w:rsidR="007E6505" w:rsidRPr="0046001C">
        <w:rPr>
          <w:sz w:val="24"/>
          <w:szCs w:val="24"/>
          <w:lang w:val="lt-LT"/>
        </w:rPr>
        <w:t xml:space="preserve"> į atitinkamą </w:t>
      </w:r>
      <w:r w:rsidR="00194BE3" w:rsidRPr="0046001C">
        <w:rPr>
          <w:sz w:val="24"/>
          <w:szCs w:val="24"/>
          <w:lang w:val="lt-LT"/>
        </w:rPr>
        <w:t>S</w:t>
      </w:r>
      <w:r w:rsidR="007E6505" w:rsidRPr="0046001C">
        <w:rPr>
          <w:sz w:val="24"/>
          <w:szCs w:val="24"/>
          <w:lang w:val="lt-LT"/>
        </w:rPr>
        <w:t xml:space="preserve">vetainės skiltį) </w:t>
      </w:r>
      <w:r w:rsidR="005D42C8" w:rsidRPr="0046001C">
        <w:rPr>
          <w:sz w:val="24"/>
          <w:szCs w:val="24"/>
          <w:lang w:val="lt-LT"/>
        </w:rPr>
        <w:t>nuasmenint</w:t>
      </w:r>
      <w:r w:rsidR="00E16CDC" w:rsidRPr="0046001C">
        <w:rPr>
          <w:sz w:val="24"/>
          <w:szCs w:val="24"/>
          <w:lang w:val="lt-LT"/>
        </w:rPr>
        <w:t>i</w:t>
      </w:r>
      <w:r w:rsidR="005D42C8" w:rsidRPr="0046001C">
        <w:rPr>
          <w:sz w:val="24"/>
          <w:szCs w:val="24"/>
          <w:lang w:val="lt-LT"/>
        </w:rPr>
        <w:t xml:space="preserve"> </w:t>
      </w:r>
      <w:r w:rsidR="007E6505" w:rsidRPr="0046001C">
        <w:rPr>
          <w:sz w:val="24"/>
          <w:szCs w:val="24"/>
          <w:lang w:val="lt-LT"/>
        </w:rPr>
        <w:t>projektini</w:t>
      </w:r>
      <w:r w:rsidR="00E16CDC" w:rsidRPr="0046001C">
        <w:rPr>
          <w:sz w:val="24"/>
          <w:szCs w:val="24"/>
          <w:lang w:val="lt-LT"/>
        </w:rPr>
        <w:t>ai</w:t>
      </w:r>
      <w:r w:rsidR="007E6505" w:rsidRPr="0046001C">
        <w:rPr>
          <w:sz w:val="24"/>
          <w:szCs w:val="24"/>
          <w:lang w:val="lt-LT"/>
        </w:rPr>
        <w:t xml:space="preserve"> pasiūlym</w:t>
      </w:r>
      <w:r w:rsidR="00E16CDC" w:rsidRPr="0046001C">
        <w:rPr>
          <w:sz w:val="24"/>
          <w:szCs w:val="24"/>
          <w:lang w:val="lt-LT"/>
        </w:rPr>
        <w:t>ai</w:t>
      </w:r>
      <w:r w:rsidR="007E6505" w:rsidRPr="0046001C">
        <w:rPr>
          <w:sz w:val="24"/>
          <w:szCs w:val="24"/>
          <w:lang w:val="lt-LT"/>
        </w:rPr>
        <w:t xml:space="preserve"> ir pranešim</w:t>
      </w:r>
      <w:r w:rsidR="00E16CDC" w:rsidRPr="0046001C">
        <w:rPr>
          <w:sz w:val="24"/>
          <w:szCs w:val="24"/>
          <w:lang w:val="lt-LT"/>
        </w:rPr>
        <w:t>as</w:t>
      </w:r>
      <w:r w:rsidR="00EB509E" w:rsidRPr="0046001C">
        <w:rPr>
          <w:sz w:val="24"/>
          <w:szCs w:val="24"/>
          <w:lang w:val="lt-LT"/>
        </w:rPr>
        <w:t>,</w:t>
      </w:r>
      <w:r w:rsidR="00181E28" w:rsidRPr="0046001C">
        <w:rPr>
          <w:sz w:val="24"/>
          <w:szCs w:val="24"/>
          <w:lang w:val="lt-LT"/>
        </w:rPr>
        <w:t xml:space="preserve"> </w:t>
      </w:r>
      <w:r w:rsidR="00EB509E" w:rsidRPr="0046001C">
        <w:rPr>
          <w:sz w:val="24"/>
          <w:szCs w:val="24"/>
          <w:lang w:val="lt-LT"/>
        </w:rPr>
        <w:t>taip pat informuoja apie šių dokumentų paskelbimą toje gyvenamojoje vietovėje ar jos dalyje įsteigtos seniūnijos seniūną, o seniūnas – ir seniūnaitį (seniūnaičius)</w:t>
      </w:r>
      <w:r w:rsidR="005D42C8" w:rsidRPr="0046001C">
        <w:rPr>
          <w:sz w:val="24"/>
          <w:szCs w:val="24"/>
          <w:lang w:val="lt-LT"/>
        </w:rPr>
        <w:t>;</w:t>
      </w:r>
    </w:p>
    <w:p w14:paraId="0D4FE7D7" w14:textId="3174E625" w:rsidR="007E6505" w:rsidRPr="0046001C" w:rsidRDefault="007E6505" w:rsidP="005D42C8">
      <w:pPr>
        <w:pStyle w:val="Betarp"/>
        <w:numPr>
          <w:ilvl w:val="2"/>
          <w:numId w:val="3"/>
        </w:numPr>
        <w:ind w:left="0" w:firstLine="720"/>
        <w:jc w:val="both"/>
        <w:rPr>
          <w:sz w:val="24"/>
          <w:szCs w:val="24"/>
          <w:lang w:val="lt-LT"/>
        </w:rPr>
      </w:pPr>
      <w:r w:rsidRPr="0046001C">
        <w:rPr>
          <w:sz w:val="24"/>
          <w:szCs w:val="24"/>
          <w:lang w:val="lt-LT"/>
        </w:rPr>
        <w:t>Visuomenė, sužinojusi apie numatomą statybą, turi teisę IS „</w:t>
      </w:r>
      <w:proofErr w:type="spellStart"/>
      <w:r w:rsidRPr="0046001C">
        <w:rPr>
          <w:sz w:val="24"/>
          <w:szCs w:val="24"/>
          <w:lang w:val="lt-LT"/>
        </w:rPr>
        <w:t>Infostatyba</w:t>
      </w:r>
      <w:proofErr w:type="spellEnd"/>
      <w:r w:rsidRPr="0046001C">
        <w:rPr>
          <w:sz w:val="24"/>
          <w:szCs w:val="24"/>
          <w:lang w:val="lt-LT"/>
        </w:rPr>
        <w:t>“ teikti siūlymus statytojui iki viešo susirinkimo dėl projektinių pasiūlymų svarstymo</w:t>
      </w:r>
      <w:r w:rsidR="00AA4624" w:rsidRPr="0046001C">
        <w:rPr>
          <w:sz w:val="24"/>
          <w:szCs w:val="24"/>
          <w:lang w:val="lt-LT"/>
        </w:rPr>
        <w:t>;</w:t>
      </w:r>
    </w:p>
    <w:p w14:paraId="3EF0287B" w14:textId="24BBFC74" w:rsidR="00C65FA4" w:rsidRPr="0046001C" w:rsidRDefault="00DC2755" w:rsidP="004D46DC">
      <w:pPr>
        <w:pStyle w:val="Betarp"/>
        <w:numPr>
          <w:ilvl w:val="2"/>
          <w:numId w:val="3"/>
        </w:numPr>
        <w:ind w:left="0" w:firstLine="720"/>
        <w:jc w:val="both"/>
        <w:rPr>
          <w:sz w:val="24"/>
          <w:szCs w:val="24"/>
          <w:lang w:val="lt-LT"/>
        </w:rPr>
      </w:pPr>
      <w:r w:rsidRPr="0046001C">
        <w:rPr>
          <w:sz w:val="24"/>
          <w:szCs w:val="24"/>
          <w:lang w:val="lt-LT"/>
        </w:rPr>
        <w:t xml:space="preserve">Statytojas po pranešimo paskelbimo </w:t>
      </w:r>
      <w:r w:rsidR="004D46DC" w:rsidRPr="0046001C">
        <w:rPr>
          <w:sz w:val="24"/>
          <w:szCs w:val="24"/>
          <w:lang w:val="lt-LT"/>
        </w:rPr>
        <w:t>S</w:t>
      </w:r>
      <w:r w:rsidRPr="0046001C">
        <w:rPr>
          <w:sz w:val="24"/>
          <w:szCs w:val="24"/>
          <w:lang w:val="lt-LT"/>
        </w:rPr>
        <w:t xml:space="preserve">avivaldybės </w:t>
      </w:r>
      <w:r w:rsidR="004D46DC" w:rsidRPr="0046001C">
        <w:rPr>
          <w:sz w:val="24"/>
          <w:szCs w:val="24"/>
          <w:lang w:val="lt-LT"/>
        </w:rPr>
        <w:t>S</w:t>
      </w:r>
      <w:r w:rsidRPr="0046001C">
        <w:rPr>
          <w:sz w:val="24"/>
          <w:szCs w:val="24"/>
          <w:lang w:val="lt-LT"/>
        </w:rPr>
        <w:t>vetainėje per 3 darbo dienas privalo įrengti stendą su Reglamento 61 punkte išvard</w:t>
      </w:r>
      <w:r w:rsidR="00A57B08">
        <w:rPr>
          <w:sz w:val="24"/>
          <w:szCs w:val="24"/>
          <w:lang w:val="lt-LT"/>
        </w:rPr>
        <w:t>y</w:t>
      </w:r>
      <w:r w:rsidRPr="0046001C">
        <w:rPr>
          <w:sz w:val="24"/>
          <w:szCs w:val="24"/>
          <w:lang w:val="lt-LT"/>
        </w:rPr>
        <w:t>ta informacija ir šią informaciją per E. pristatymo sistem</w:t>
      </w:r>
      <w:r w:rsidR="004D46DC" w:rsidRPr="0046001C">
        <w:rPr>
          <w:sz w:val="24"/>
          <w:szCs w:val="24"/>
          <w:lang w:val="lt-LT"/>
        </w:rPr>
        <w:t>ą</w:t>
      </w:r>
      <w:r w:rsidRPr="0046001C">
        <w:rPr>
          <w:sz w:val="24"/>
          <w:szCs w:val="24"/>
          <w:lang w:val="lt-LT"/>
        </w:rPr>
        <w:t xml:space="preserve"> arba registruotais laiškais pateikti planuojamo statyti objekto žemės sklypo (-ų) ir kaimyninių (susiekimo komunikacijų projektavimo atveju – tik kaimyninių sklypų, besiribojančių su planuojama statybos zona) žemės sklypų valdytojams, naudotojams, (išskyrus statytoją) registruotiems Nekilnojamojo turto registre</w:t>
      </w:r>
      <w:r w:rsidR="004D46DC" w:rsidRPr="0046001C">
        <w:rPr>
          <w:sz w:val="24"/>
          <w:szCs w:val="24"/>
          <w:lang w:val="lt-LT"/>
        </w:rPr>
        <w:t>,</w:t>
      </w:r>
      <w:r w:rsidRPr="0046001C">
        <w:rPr>
          <w:sz w:val="24"/>
          <w:szCs w:val="24"/>
          <w:lang w:val="lt-LT"/>
        </w:rPr>
        <w:t xml:space="preserve"> daugiabučio gyvenamojo namo savininkų bendrija</w:t>
      </w:r>
      <w:r w:rsidR="004D46DC" w:rsidRPr="0046001C">
        <w:rPr>
          <w:sz w:val="24"/>
          <w:szCs w:val="24"/>
          <w:lang w:val="lt-LT"/>
        </w:rPr>
        <w:t>i</w:t>
      </w:r>
      <w:r w:rsidRPr="0046001C">
        <w:rPr>
          <w:sz w:val="24"/>
          <w:szCs w:val="24"/>
          <w:lang w:val="lt-LT"/>
        </w:rPr>
        <w:t xml:space="preserve"> ar kita</w:t>
      </w:r>
      <w:r w:rsidR="004D46DC" w:rsidRPr="0046001C">
        <w:rPr>
          <w:sz w:val="24"/>
          <w:szCs w:val="24"/>
          <w:lang w:val="lt-LT"/>
        </w:rPr>
        <w:t>m</w:t>
      </w:r>
      <w:r w:rsidRPr="0046001C">
        <w:rPr>
          <w:sz w:val="24"/>
          <w:szCs w:val="24"/>
          <w:lang w:val="lt-LT"/>
        </w:rPr>
        <w:t xml:space="preserve"> bendrojo naudojimo objektų valdytoj</w:t>
      </w:r>
      <w:r w:rsidR="004D46DC" w:rsidRPr="0046001C">
        <w:rPr>
          <w:sz w:val="24"/>
          <w:szCs w:val="24"/>
          <w:lang w:val="lt-LT"/>
        </w:rPr>
        <w:t>ui;</w:t>
      </w:r>
    </w:p>
    <w:p w14:paraId="5C651591" w14:textId="0E766F64" w:rsidR="004241E6" w:rsidRPr="0046001C" w:rsidRDefault="004241E6" w:rsidP="004241E6">
      <w:pPr>
        <w:pStyle w:val="Betarp"/>
        <w:numPr>
          <w:ilvl w:val="2"/>
          <w:numId w:val="3"/>
        </w:numPr>
        <w:ind w:left="0" w:firstLine="720"/>
        <w:jc w:val="both"/>
        <w:rPr>
          <w:sz w:val="24"/>
          <w:szCs w:val="24"/>
          <w:lang w:val="lt-LT"/>
        </w:rPr>
      </w:pPr>
      <w:r w:rsidRPr="0046001C">
        <w:rPr>
          <w:sz w:val="24"/>
          <w:szCs w:val="24"/>
          <w:lang w:val="lt-LT"/>
        </w:rPr>
        <w:t>P</w:t>
      </w:r>
      <w:r w:rsidR="00A52FA1" w:rsidRPr="0046001C">
        <w:rPr>
          <w:sz w:val="24"/>
          <w:szCs w:val="24"/>
          <w:lang w:val="lt-LT"/>
        </w:rPr>
        <w:t xml:space="preserve">rieš </w:t>
      </w:r>
      <w:r w:rsidR="00EC6921" w:rsidRPr="00EC6921">
        <w:rPr>
          <w:sz w:val="24"/>
          <w:szCs w:val="24"/>
          <w:lang w:val="lt-LT"/>
        </w:rPr>
        <w:t>paskelbiant</w:t>
      </w:r>
      <w:r w:rsidR="00EC6921">
        <w:rPr>
          <w:color w:val="FF0000"/>
          <w:sz w:val="24"/>
          <w:szCs w:val="24"/>
          <w:lang w:val="lt-LT"/>
        </w:rPr>
        <w:t xml:space="preserve"> </w:t>
      </w:r>
      <w:r w:rsidR="00A52FA1" w:rsidRPr="0046001C">
        <w:rPr>
          <w:sz w:val="24"/>
          <w:szCs w:val="24"/>
          <w:lang w:val="lt-LT"/>
        </w:rPr>
        <w:t xml:space="preserve">informaciją, statytojas suderina su Administracija </w:t>
      </w:r>
      <w:r w:rsidR="00384840" w:rsidRPr="0046001C">
        <w:rPr>
          <w:sz w:val="24"/>
          <w:szCs w:val="24"/>
          <w:lang w:val="lt-LT"/>
        </w:rPr>
        <w:t xml:space="preserve">arba seniūnija </w:t>
      </w:r>
      <w:r w:rsidR="00A52FA1" w:rsidRPr="0046001C">
        <w:rPr>
          <w:sz w:val="24"/>
          <w:szCs w:val="24"/>
          <w:lang w:val="lt-LT"/>
        </w:rPr>
        <w:t>viešo susirinkimo datą, laiką ir vietą</w:t>
      </w:r>
      <w:r w:rsidR="00F71223" w:rsidRPr="0046001C">
        <w:rPr>
          <w:sz w:val="24"/>
          <w:szCs w:val="24"/>
          <w:lang w:val="lt-LT"/>
        </w:rPr>
        <w:t xml:space="preserve">. </w:t>
      </w:r>
      <w:r w:rsidR="00A52FA1" w:rsidRPr="0046001C">
        <w:rPr>
          <w:sz w:val="24"/>
          <w:szCs w:val="24"/>
          <w:lang w:val="lt-LT"/>
        </w:rPr>
        <w:t xml:space="preserve">Viešas susirinkimas rengiamas pasibaigus su projektiniais pasiūlymais susipažinti skirtam terminui ir turi vykti </w:t>
      </w:r>
      <w:r w:rsidR="00F71223" w:rsidRPr="0046001C">
        <w:rPr>
          <w:sz w:val="24"/>
          <w:szCs w:val="24"/>
          <w:lang w:val="lt-LT"/>
        </w:rPr>
        <w:t>A</w:t>
      </w:r>
      <w:r w:rsidR="00A52FA1" w:rsidRPr="0046001C">
        <w:rPr>
          <w:sz w:val="24"/>
          <w:szCs w:val="24"/>
          <w:lang w:val="lt-LT"/>
        </w:rPr>
        <w:t xml:space="preserve">dministracijos </w:t>
      </w:r>
      <w:r w:rsidR="00B07BE7" w:rsidRPr="0046001C">
        <w:rPr>
          <w:sz w:val="24"/>
          <w:szCs w:val="24"/>
          <w:lang w:val="lt-LT"/>
        </w:rPr>
        <w:t xml:space="preserve">arba </w:t>
      </w:r>
      <w:r w:rsidR="00384840" w:rsidRPr="0046001C">
        <w:rPr>
          <w:sz w:val="24"/>
          <w:szCs w:val="24"/>
          <w:lang w:val="lt-LT"/>
        </w:rPr>
        <w:t>seniūnijos</w:t>
      </w:r>
      <w:r w:rsidR="00A52FA1" w:rsidRPr="0046001C">
        <w:rPr>
          <w:sz w:val="24"/>
          <w:szCs w:val="24"/>
          <w:lang w:val="lt-LT"/>
        </w:rPr>
        <w:t xml:space="preserve"> patalpose visuomenei patogiu laiku (ne anksčiau kaip 15 valandą). Organizuojant susirinkimą elektroninėje erdvėje tiesioginės garso ir vaizdo transliacijos (toliau – transliacija) būdu</w:t>
      </w:r>
      <w:r w:rsidR="005E2249" w:rsidRPr="0046001C">
        <w:rPr>
          <w:sz w:val="24"/>
          <w:szCs w:val="24"/>
          <w:lang w:val="lt-LT"/>
        </w:rPr>
        <w:t>,</w:t>
      </w:r>
      <w:r w:rsidR="00A52FA1" w:rsidRPr="0046001C">
        <w:rPr>
          <w:sz w:val="24"/>
          <w:szCs w:val="24"/>
          <w:lang w:val="lt-LT"/>
        </w:rPr>
        <w:t xml:space="preserve"> </w:t>
      </w:r>
      <w:r w:rsidR="00F71223" w:rsidRPr="0046001C">
        <w:rPr>
          <w:sz w:val="24"/>
          <w:szCs w:val="24"/>
          <w:lang w:val="lt-LT"/>
        </w:rPr>
        <w:t>Reglamento VIII</w:t>
      </w:r>
      <w:r w:rsidR="00A52FA1" w:rsidRPr="0046001C">
        <w:rPr>
          <w:sz w:val="24"/>
          <w:szCs w:val="24"/>
          <w:lang w:val="lt-LT"/>
        </w:rPr>
        <w:t xml:space="preserve"> skyriuje nustatyta tvarka pateikiama transliacijos nuoroda;</w:t>
      </w:r>
    </w:p>
    <w:p w14:paraId="6FD4D0E9" w14:textId="297798A7" w:rsidR="004241E6" w:rsidRPr="0046001C" w:rsidRDefault="004241E6" w:rsidP="004241E6">
      <w:pPr>
        <w:pStyle w:val="Betarp"/>
        <w:numPr>
          <w:ilvl w:val="2"/>
          <w:numId w:val="3"/>
        </w:numPr>
        <w:ind w:left="0" w:firstLine="720"/>
        <w:jc w:val="both"/>
        <w:rPr>
          <w:sz w:val="24"/>
          <w:szCs w:val="24"/>
          <w:lang w:val="lt-LT"/>
        </w:rPr>
      </w:pPr>
      <w:r w:rsidRPr="0046001C">
        <w:rPr>
          <w:sz w:val="24"/>
          <w:szCs w:val="24"/>
          <w:lang w:val="lt-LT"/>
        </w:rPr>
        <w:t xml:space="preserve"> </w:t>
      </w:r>
      <w:r w:rsidR="00230063" w:rsidRPr="0046001C">
        <w:rPr>
          <w:sz w:val="24"/>
          <w:szCs w:val="24"/>
          <w:lang w:val="lt-LT"/>
        </w:rPr>
        <w:t xml:space="preserve">Jei visuomenei supažindinti su projektiniais pasiūlymais organizuojami keli susirinkimai, apie kiekvieną kitą viešą susirinkimą  </w:t>
      </w:r>
      <w:r w:rsidR="00181E28" w:rsidRPr="00654CB5">
        <w:rPr>
          <w:sz w:val="24"/>
          <w:szCs w:val="24"/>
          <w:lang w:val="lt-LT"/>
        </w:rPr>
        <w:t>V</w:t>
      </w:r>
      <w:r w:rsidR="00384840" w:rsidRPr="00654CB5">
        <w:rPr>
          <w:sz w:val="24"/>
          <w:szCs w:val="24"/>
          <w:lang w:val="lt-LT"/>
        </w:rPr>
        <w:t>yr. architekt</w:t>
      </w:r>
      <w:r w:rsidR="00654CB5" w:rsidRPr="00654CB5">
        <w:rPr>
          <w:sz w:val="24"/>
          <w:szCs w:val="24"/>
          <w:lang w:val="lt-LT"/>
        </w:rPr>
        <w:t>as</w:t>
      </w:r>
      <w:r w:rsidR="00230063" w:rsidRPr="00654CB5">
        <w:rPr>
          <w:sz w:val="24"/>
          <w:szCs w:val="24"/>
          <w:lang w:val="lt-LT"/>
        </w:rPr>
        <w:t xml:space="preserve"> </w:t>
      </w:r>
      <w:r w:rsidR="00230063" w:rsidRPr="0046001C">
        <w:rPr>
          <w:sz w:val="24"/>
          <w:szCs w:val="24"/>
          <w:lang w:val="lt-LT"/>
        </w:rPr>
        <w:t xml:space="preserve">paskelbia ir informuoja </w:t>
      </w:r>
      <w:r w:rsidRPr="0046001C">
        <w:rPr>
          <w:sz w:val="24"/>
          <w:szCs w:val="24"/>
          <w:lang w:val="lt-LT"/>
        </w:rPr>
        <w:t>R</w:t>
      </w:r>
      <w:r w:rsidR="00230063" w:rsidRPr="0046001C">
        <w:rPr>
          <w:sz w:val="24"/>
          <w:szCs w:val="24"/>
          <w:lang w:val="lt-LT"/>
        </w:rPr>
        <w:t>eglamento nustatyta tvarka</w:t>
      </w:r>
      <w:r w:rsidR="00181E28" w:rsidRPr="0046001C">
        <w:rPr>
          <w:sz w:val="24"/>
          <w:szCs w:val="24"/>
          <w:lang w:val="lt-LT"/>
        </w:rPr>
        <w:t>, taip pat informuoja toje gyvenamojoje vietovėje ar jos dalyje įsteigtos seniūnijos seniūną, o seniūnas – ir seniūnaitį (seniūnaičius)</w:t>
      </w:r>
      <w:r w:rsidRPr="0046001C">
        <w:rPr>
          <w:sz w:val="24"/>
          <w:szCs w:val="24"/>
          <w:lang w:val="lt-LT"/>
        </w:rPr>
        <w:t>;</w:t>
      </w:r>
    </w:p>
    <w:p w14:paraId="12597C42" w14:textId="0F96BD05" w:rsidR="006A3C5B" w:rsidRPr="0046001C" w:rsidRDefault="006A3C5B" w:rsidP="004241E6">
      <w:pPr>
        <w:pStyle w:val="Betarp"/>
        <w:numPr>
          <w:ilvl w:val="2"/>
          <w:numId w:val="3"/>
        </w:numPr>
        <w:ind w:left="0" w:firstLine="720"/>
        <w:jc w:val="both"/>
        <w:rPr>
          <w:sz w:val="24"/>
          <w:szCs w:val="24"/>
          <w:lang w:val="lt-LT"/>
        </w:rPr>
      </w:pPr>
      <w:r w:rsidRPr="0046001C">
        <w:rPr>
          <w:sz w:val="24"/>
          <w:szCs w:val="24"/>
          <w:lang w:val="lt-LT"/>
        </w:rPr>
        <w:t>Projektuotojas, po viešo susirinkimo per 5 darbo dienas išnagrinėjęs visus (iki viešo susirinkimo ir viešame susirinkime) gautus visuomenės atstovų pasiūlymus, juos priima arba motyvuotai atmeta; patikslina (jei reikia) projektinius pasiūlymus; parengia projektinių pasiūlymų viešinimo ataskaitą; prideda priedus (stendo nuotrauką (kai jis buvo įrengtas), registruotų laiškų kopijas, visuomenės atstovų pateiktų pasiūlymų kopijas, viešo susirinkimo protokolą (protokolus) su jo (jų) priedais, kitą su visuomenės informavimu ir dalyvavimu susijusią medžiagą). Pasiūlymus pateikusiems visuomenės atstovams projektuotojas ne vėliau kaip per 5 darbo dienas po viešo susirinkimo atsako raštu. Atmesdamas pasiūlymą, projektuotojas nurodo pasiūlymo atmetimo motyvus</w:t>
      </w:r>
      <w:r w:rsidR="004241E6" w:rsidRPr="0046001C">
        <w:rPr>
          <w:sz w:val="24"/>
          <w:szCs w:val="24"/>
          <w:lang w:val="lt-LT"/>
        </w:rPr>
        <w:t>;</w:t>
      </w:r>
    </w:p>
    <w:p w14:paraId="67BA1B4A" w14:textId="66CE160C" w:rsidR="006A3C5B" w:rsidRPr="0046001C" w:rsidRDefault="006A3C5B" w:rsidP="004241E6">
      <w:pPr>
        <w:pStyle w:val="Betarp"/>
        <w:numPr>
          <w:ilvl w:val="2"/>
          <w:numId w:val="3"/>
        </w:numPr>
        <w:ind w:left="0" w:firstLine="720"/>
        <w:jc w:val="both"/>
        <w:rPr>
          <w:sz w:val="24"/>
          <w:szCs w:val="24"/>
          <w:lang w:val="lt-LT"/>
        </w:rPr>
      </w:pPr>
      <w:r w:rsidRPr="0046001C">
        <w:rPr>
          <w:sz w:val="24"/>
          <w:szCs w:val="24"/>
          <w:lang w:val="lt-LT"/>
        </w:rPr>
        <w:t>Statytojas</w:t>
      </w:r>
      <w:r w:rsidR="004241E6" w:rsidRPr="0046001C">
        <w:rPr>
          <w:sz w:val="24"/>
          <w:szCs w:val="24"/>
          <w:lang w:val="lt-LT"/>
        </w:rPr>
        <w:t xml:space="preserve">, </w:t>
      </w:r>
      <w:r w:rsidRPr="0046001C">
        <w:rPr>
          <w:sz w:val="24"/>
          <w:szCs w:val="24"/>
          <w:lang w:val="lt-LT"/>
        </w:rPr>
        <w:t>pateikdamas prašymą išduoti statybą leidžiantį dokumentą</w:t>
      </w:r>
      <w:r w:rsidR="007D2FF9">
        <w:rPr>
          <w:sz w:val="24"/>
          <w:szCs w:val="24"/>
          <w:lang w:val="lt-LT"/>
        </w:rPr>
        <w:t>,</w:t>
      </w:r>
      <w:r w:rsidRPr="0046001C">
        <w:rPr>
          <w:sz w:val="24"/>
          <w:szCs w:val="24"/>
          <w:lang w:val="lt-LT"/>
        </w:rPr>
        <w:t xml:space="preserve"> pateikia ir ataskaitą. </w:t>
      </w:r>
      <w:r w:rsidR="005168F3" w:rsidRPr="0046001C">
        <w:rPr>
          <w:sz w:val="24"/>
          <w:szCs w:val="24"/>
          <w:lang w:val="lt-LT"/>
        </w:rPr>
        <w:t>Savivaldybei</w:t>
      </w:r>
      <w:r w:rsidRPr="0046001C">
        <w:rPr>
          <w:sz w:val="24"/>
          <w:szCs w:val="24"/>
          <w:lang w:val="lt-LT"/>
        </w:rPr>
        <w:t xml:space="preserve"> priėmus prašymą išduoti statybą leidžiantį dokumentą, tinkamai nuasmeninta ataskaita automatiškai paskelbiama IS „</w:t>
      </w:r>
      <w:proofErr w:type="spellStart"/>
      <w:r w:rsidRPr="0046001C">
        <w:rPr>
          <w:sz w:val="24"/>
          <w:szCs w:val="24"/>
          <w:lang w:val="lt-LT"/>
        </w:rPr>
        <w:t>Infostatyba</w:t>
      </w:r>
      <w:proofErr w:type="spellEnd"/>
      <w:r w:rsidRPr="0046001C">
        <w:rPr>
          <w:sz w:val="24"/>
          <w:szCs w:val="24"/>
          <w:lang w:val="lt-LT"/>
        </w:rPr>
        <w:t>“.</w:t>
      </w:r>
    </w:p>
    <w:p w14:paraId="1342E5B7" w14:textId="6171DC4A" w:rsidR="00247541" w:rsidRPr="0046001C" w:rsidRDefault="000D259B" w:rsidP="00056ADD">
      <w:pPr>
        <w:pStyle w:val="Default"/>
        <w:ind w:firstLine="720"/>
        <w:jc w:val="both"/>
      </w:pPr>
      <w:r w:rsidRPr="0046001C">
        <w:t xml:space="preserve">3.  </w:t>
      </w:r>
      <w:r w:rsidRPr="0046001C">
        <w:rPr>
          <w:spacing w:val="100"/>
        </w:rPr>
        <w:t xml:space="preserve">Pavedu </w:t>
      </w:r>
      <w:bookmarkStart w:id="20" w:name="_Hlk184856087"/>
      <w:r w:rsidR="007B4A3A">
        <w:t>Administracijos Žemės tvarkymo ir administravimo skyriaus vedėjui</w:t>
      </w:r>
      <w:r w:rsidR="007B4A3A" w:rsidRPr="0046001C">
        <w:t xml:space="preserve"> </w:t>
      </w:r>
      <w:bookmarkEnd w:id="20"/>
      <w:r w:rsidRPr="0046001C">
        <w:t>užtikrint</w:t>
      </w:r>
      <w:r w:rsidR="00056ADD" w:rsidRPr="0046001C">
        <w:t xml:space="preserve">i, kad </w:t>
      </w:r>
      <w:r w:rsidR="00056ADD" w:rsidRPr="0046001C">
        <w:rPr>
          <w:bCs/>
        </w:rPr>
        <w:t xml:space="preserve">nuasmeninti prašymai pakeisti žemės sklypo pagrindinę žemės naudojimo paskirtį ir (ar) pakeisti ar nustatyti, jeigu jis nenustatytas, žemės sklypo naudojimo būdą ne vėliau kaip per 5 darbo dienas nuo prašymo gavimo arba trūkumų pašalinimo dienos būtų skelbiami Lietuvos Respublikos teritorijų planavimo dokumentų rengimo ir teritorijų planavimo proceso valstybinės priežiūros informacinėje sistemoje ir Savivaldybės interneto svetainėje, taip pat </w:t>
      </w:r>
      <w:r w:rsidR="00056ADD" w:rsidRPr="0046001C">
        <w:t xml:space="preserve">apie šių prašymų paskelbimą būtų informuojami toje gyvenamojoje vietovėje ar jos dalyje įsteigtos seniūnijos seniūnai ir seniūnaitis (seniūnaičiai). </w:t>
      </w:r>
    </w:p>
    <w:p w14:paraId="344343C9" w14:textId="4BC91EB1" w:rsidR="0018397B" w:rsidRDefault="00056ADD" w:rsidP="00B95F4A">
      <w:pPr>
        <w:pStyle w:val="Default"/>
        <w:ind w:firstLine="720"/>
        <w:jc w:val="both"/>
      </w:pPr>
      <w:r w:rsidRPr="0046001C">
        <w:t xml:space="preserve">Už tinkamą šiame papunktyje nurodytos informacijos </w:t>
      </w:r>
      <w:r w:rsidR="00E430F0" w:rsidRPr="0046001C">
        <w:t>pateikimą seniūnams</w:t>
      </w:r>
      <w:r w:rsidRPr="0046001C">
        <w:t xml:space="preserve"> atsako </w:t>
      </w:r>
      <w:r w:rsidR="007B4A3A" w:rsidRPr="007B4A3A">
        <w:t>Administracijos Žemės tvarkymo ir administravimo skyriaus vedėj</w:t>
      </w:r>
      <w:r w:rsidR="007B4A3A">
        <w:t>as</w:t>
      </w:r>
      <w:r w:rsidR="00E430F0" w:rsidRPr="0046001C">
        <w:t>,</w:t>
      </w:r>
      <w:r w:rsidR="00197C35" w:rsidRPr="0046001C">
        <w:t xml:space="preserve"> </w:t>
      </w:r>
      <w:r w:rsidR="00495B63" w:rsidRPr="0046001C">
        <w:t>o už tinkamą informacijos pateikimą seniūnaičiams – seniūnai</w:t>
      </w:r>
      <w:r w:rsidRPr="0046001C">
        <w:t xml:space="preserve">. </w:t>
      </w:r>
      <w:r w:rsidR="00B3393F" w:rsidRPr="0046001C">
        <w:t xml:space="preserve">Seniūnai privalo gautą informaciją paskelbti </w:t>
      </w:r>
      <w:r w:rsidR="00B3393F" w:rsidRPr="0046001C">
        <w:lastRenderedPageBreak/>
        <w:t>skelbimų lentose, įraš</w:t>
      </w:r>
      <w:r w:rsidR="007D2FF9">
        <w:t>ę</w:t>
      </w:r>
      <w:r w:rsidR="00B3393F" w:rsidRPr="0046001C">
        <w:t xml:space="preserve"> seniūnijos </w:t>
      </w:r>
      <w:r w:rsidR="0046001C" w:rsidRPr="0046001C">
        <w:t xml:space="preserve">socialinio tinklo </w:t>
      </w:r>
      <w:r w:rsidR="00B3393F" w:rsidRPr="0046001C">
        <w:t>paskyroje</w:t>
      </w:r>
      <w:r w:rsidR="007D2FF9">
        <w:t>,</w:t>
      </w:r>
      <w:r w:rsidR="00B3393F" w:rsidRPr="0046001C">
        <w:t xml:space="preserve"> ir užtikrinti jos viešumą kitais seniūnijai prieinamais būdais.</w:t>
      </w:r>
    </w:p>
    <w:p w14:paraId="648AA8D9" w14:textId="77777777" w:rsidR="007B4A3A" w:rsidRPr="0046001C" w:rsidRDefault="007B4A3A" w:rsidP="00B95F4A">
      <w:pPr>
        <w:pStyle w:val="Default"/>
        <w:ind w:firstLine="720"/>
        <w:jc w:val="both"/>
      </w:pPr>
    </w:p>
    <w:bookmarkEnd w:id="5"/>
    <w:p w14:paraId="3441F4FC" w14:textId="1288DDD8" w:rsidR="000D259B" w:rsidRPr="0046001C" w:rsidRDefault="000D259B" w:rsidP="00071F0A">
      <w:pPr>
        <w:pStyle w:val="Betarp"/>
        <w:ind w:firstLine="720"/>
        <w:jc w:val="both"/>
        <w:rPr>
          <w:sz w:val="24"/>
          <w:szCs w:val="24"/>
          <w:lang w:val="lt-LT"/>
        </w:rPr>
      </w:pPr>
      <w:r w:rsidRPr="0046001C">
        <w:rPr>
          <w:sz w:val="24"/>
          <w:szCs w:val="24"/>
          <w:lang w:val="lt-LT"/>
        </w:rPr>
        <w:t>4</w:t>
      </w:r>
      <w:r w:rsidR="00A15513" w:rsidRPr="0046001C">
        <w:rPr>
          <w:sz w:val="24"/>
          <w:szCs w:val="24"/>
          <w:lang w:val="lt-LT"/>
        </w:rPr>
        <w:t>.</w:t>
      </w:r>
      <w:r w:rsidR="00A15513" w:rsidRPr="0046001C">
        <w:rPr>
          <w:sz w:val="24"/>
          <w:szCs w:val="24"/>
          <w:lang w:val="lt-LT"/>
        </w:rPr>
        <w:tab/>
      </w:r>
      <w:bookmarkStart w:id="21" w:name="_Hlk182351983"/>
      <w:r w:rsidRPr="0046001C">
        <w:rPr>
          <w:spacing w:val="100"/>
          <w:sz w:val="24"/>
          <w:szCs w:val="24"/>
          <w:lang w:val="lt-LT"/>
        </w:rPr>
        <w:t>Nurodau</w:t>
      </w:r>
      <w:r w:rsidR="00E647CC" w:rsidRPr="0046001C">
        <w:rPr>
          <w:spacing w:val="100"/>
          <w:sz w:val="24"/>
          <w:szCs w:val="24"/>
          <w:lang w:val="lt-LT"/>
        </w:rPr>
        <w:t xml:space="preserve"> </w:t>
      </w:r>
      <w:r w:rsidR="0018397B" w:rsidRPr="0046001C">
        <w:rPr>
          <w:sz w:val="24"/>
          <w:szCs w:val="24"/>
          <w:lang w:val="lt-LT"/>
        </w:rPr>
        <w:t>įgaliotiems</w:t>
      </w:r>
      <w:r w:rsidR="004241E6" w:rsidRPr="0046001C">
        <w:rPr>
          <w:sz w:val="24"/>
          <w:szCs w:val="24"/>
          <w:lang w:val="lt-LT"/>
        </w:rPr>
        <w:t xml:space="preserve"> Savivaldybės</w:t>
      </w:r>
      <w:r w:rsidR="00A15513" w:rsidRPr="0046001C">
        <w:rPr>
          <w:sz w:val="24"/>
          <w:szCs w:val="24"/>
          <w:lang w:val="lt-LT"/>
        </w:rPr>
        <w:t xml:space="preserve"> </w:t>
      </w:r>
      <w:r w:rsidR="004241E6" w:rsidRPr="0046001C">
        <w:rPr>
          <w:sz w:val="24"/>
          <w:szCs w:val="24"/>
          <w:lang w:val="lt-LT"/>
        </w:rPr>
        <w:t>a</w:t>
      </w:r>
      <w:r w:rsidR="00A15513" w:rsidRPr="0046001C">
        <w:rPr>
          <w:sz w:val="24"/>
          <w:szCs w:val="24"/>
          <w:lang w:val="lt-LT"/>
        </w:rPr>
        <w:t>tstov</w:t>
      </w:r>
      <w:r w:rsidR="004241E6" w:rsidRPr="0046001C">
        <w:rPr>
          <w:sz w:val="24"/>
          <w:szCs w:val="24"/>
          <w:lang w:val="lt-LT"/>
        </w:rPr>
        <w:t>ams</w:t>
      </w:r>
      <w:r w:rsidRPr="0046001C">
        <w:rPr>
          <w:sz w:val="24"/>
          <w:szCs w:val="24"/>
          <w:lang w:val="lt-LT"/>
        </w:rPr>
        <w:t>:</w:t>
      </w:r>
    </w:p>
    <w:p w14:paraId="53DC0718" w14:textId="6B1A7FEC" w:rsidR="00823546" w:rsidRPr="0046001C" w:rsidRDefault="000D259B" w:rsidP="000D259B">
      <w:pPr>
        <w:pStyle w:val="Betarp"/>
        <w:jc w:val="both"/>
        <w:rPr>
          <w:sz w:val="24"/>
          <w:szCs w:val="24"/>
          <w:lang w:val="lt-LT"/>
        </w:rPr>
      </w:pPr>
      <w:r w:rsidRPr="0046001C">
        <w:rPr>
          <w:sz w:val="24"/>
          <w:szCs w:val="24"/>
          <w:lang w:val="lt-LT"/>
        </w:rPr>
        <w:t xml:space="preserve">            4.1.</w:t>
      </w:r>
      <w:r w:rsidR="00A15513" w:rsidRPr="0046001C">
        <w:rPr>
          <w:sz w:val="24"/>
          <w:szCs w:val="24"/>
          <w:lang w:val="lt-LT"/>
        </w:rPr>
        <w:t xml:space="preserve"> </w:t>
      </w:r>
      <w:r w:rsidRPr="0046001C">
        <w:rPr>
          <w:sz w:val="24"/>
          <w:szCs w:val="24"/>
          <w:lang w:val="lt-LT"/>
        </w:rPr>
        <w:t xml:space="preserve">Šio </w:t>
      </w:r>
      <w:r w:rsidR="00B92EDC">
        <w:rPr>
          <w:sz w:val="24"/>
          <w:szCs w:val="24"/>
          <w:lang w:val="lt-LT"/>
        </w:rPr>
        <w:t>p</w:t>
      </w:r>
      <w:r w:rsidRPr="0046001C">
        <w:rPr>
          <w:sz w:val="24"/>
          <w:szCs w:val="24"/>
          <w:lang w:val="lt-LT"/>
        </w:rPr>
        <w:t xml:space="preserve">otvarkio </w:t>
      </w:r>
      <w:r w:rsidR="00247541" w:rsidRPr="0046001C">
        <w:rPr>
          <w:sz w:val="24"/>
          <w:szCs w:val="24"/>
          <w:lang w:val="lt-LT"/>
        </w:rPr>
        <w:t>1</w:t>
      </w:r>
      <w:r w:rsidR="0018397B" w:rsidRPr="0046001C">
        <w:rPr>
          <w:sz w:val="24"/>
          <w:szCs w:val="24"/>
          <w:lang w:val="lt-LT"/>
        </w:rPr>
        <w:t>–</w:t>
      </w:r>
      <w:r w:rsidRPr="0046001C">
        <w:rPr>
          <w:sz w:val="24"/>
          <w:szCs w:val="24"/>
          <w:lang w:val="lt-LT"/>
        </w:rPr>
        <w:t>3 punkt</w:t>
      </w:r>
      <w:r w:rsidR="00247541" w:rsidRPr="0046001C">
        <w:rPr>
          <w:sz w:val="24"/>
          <w:szCs w:val="24"/>
          <w:lang w:val="lt-LT"/>
        </w:rPr>
        <w:t>uose</w:t>
      </w:r>
      <w:r w:rsidR="00CC7CBA" w:rsidRPr="0046001C">
        <w:rPr>
          <w:sz w:val="24"/>
          <w:szCs w:val="24"/>
          <w:lang w:val="lt-LT"/>
        </w:rPr>
        <w:t xml:space="preserve"> numatytas</w:t>
      </w:r>
      <w:r w:rsidR="00854C58" w:rsidRPr="0046001C">
        <w:rPr>
          <w:sz w:val="24"/>
          <w:szCs w:val="24"/>
          <w:lang w:val="lt-LT"/>
        </w:rPr>
        <w:t xml:space="preserve"> procedūras</w:t>
      </w:r>
      <w:r w:rsidR="00A15513" w:rsidRPr="0046001C">
        <w:rPr>
          <w:sz w:val="24"/>
          <w:szCs w:val="24"/>
          <w:lang w:val="lt-LT"/>
        </w:rPr>
        <w:t xml:space="preserve"> </w:t>
      </w:r>
      <w:r w:rsidR="00CC7CBA" w:rsidRPr="0046001C">
        <w:rPr>
          <w:sz w:val="24"/>
          <w:szCs w:val="24"/>
          <w:lang w:val="lt-LT"/>
        </w:rPr>
        <w:t xml:space="preserve">(toliau – Procedūros) </w:t>
      </w:r>
      <w:r w:rsidR="00A15513" w:rsidRPr="0046001C">
        <w:rPr>
          <w:sz w:val="24"/>
          <w:szCs w:val="24"/>
          <w:lang w:val="lt-LT"/>
        </w:rPr>
        <w:t xml:space="preserve">vykdyti pagal </w:t>
      </w:r>
      <w:r w:rsidR="00E647CC" w:rsidRPr="0046001C">
        <w:rPr>
          <w:sz w:val="24"/>
          <w:szCs w:val="24"/>
          <w:lang w:val="lt-LT"/>
        </w:rPr>
        <w:t xml:space="preserve">Lietuvos Respublikos statybos įstatyme, </w:t>
      </w:r>
      <w:r w:rsidR="00A15513" w:rsidRPr="0046001C">
        <w:rPr>
          <w:sz w:val="24"/>
          <w:szCs w:val="24"/>
          <w:lang w:val="lt-LT"/>
        </w:rPr>
        <w:t>Reglamente</w:t>
      </w:r>
      <w:r w:rsidR="004241E6" w:rsidRPr="0046001C">
        <w:rPr>
          <w:sz w:val="24"/>
          <w:szCs w:val="24"/>
          <w:lang w:val="lt-LT"/>
        </w:rPr>
        <w:t>, Apraše</w:t>
      </w:r>
      <w:r w:rsidR="00A15513" w:rsidRPr="0046001C">
        <w:rPr>
          <w:sz w:val="24"/>
          <w:szCs w:val="24"/>
          <w:lang w:val="lt-LT"/>
        </w:rPr>
        <w:t xml:space="preserve"> ir kituose teisės aktuose nurodytą </w:t>
      </w:r>
      <w:r w:rsidR="00B21F91" w:rsidRPr="0046001C">
        <w:rPr>
          <w:sz w:val="24"/>
          <w:szCs w:val="24"/>
          <w:lang w:val="lt-LT"/>
        </w:rPr>
        <w:t xml:space="preserve">Savivaldybės </w:t>
      </w:r>
      <w:r w:rsidR="00A15513" w:rsidRPr="0046001C">
        <w:rPr>
          <w:sz w:val="24"/>
          <w:szCs w:val="24"/>
          <w:lang w:val="lt-LT"/>
        </w:rPr>
        <w:t>kompetenciją</w:t>
      </w:r>
      <w:r w:rsidR="004241E6" w:rsidRPr="0046001C">
        <w:rPr>
          <w:sz w:val="24"/>
          <w:szCs w:val="24"/>
          <w:lang w:val="lt-LT"/>
        </w:rPr>
        <w:t>, vadovaujantis</w:t>
      </w:r>
      <w:r w:rsidR="00A15513" w:rsidRPr="0046001C">
        <w:rPr>
          <w:sz w:val="24"/>
          <w:szCs w:val="24"/>
          <w:lang w:val="lt-LT"/>
        </w:rPr>
        <w:t xml:space="preserve"> </w:t>
      </w:r>
      <w:bookmarkEnd w:id="21"/>
      <w:r w:rsidR="004241E6" w:rsidRPr="0046001C">
        <w:rPr>
          <w:sz w:val="24"/>
          <w:szCs w:val="24"/>
          <w:lang w:val="lt-LT"/>
        </w:rPr>
        <w:t xml:space="preserve">skyrių nuostatais, </w:t>
      </w:r>
      <w:r w:rsidR="00247541" w:rsidRPr="0046001C">
        <w:rPr>
          <w:sz w:val="24"/>
          <w:szCs w:val="24"/>
          <w:lang w:val="lt-LT"/>
        </w:rPr>
        <w:t xml:space="preserve">seniūnijų veiklos nuostatais, </w:t>
      </w:r>
      <w:r w:rsidR="004241E6" w:rsidRPr="0046001C">
        <w:rPr>
          <w:sz w:val="24"/>
          <w:szCs w:val="24"/>
          <w:lang w:val="lt-LT"/>
        </w:rPr>
        <w:t>pareigybės aprašymais, kitais dokumentais, nustatančiais vykdomas darbo funkcijas, ir šiuo potvarkiu</w:t>
      </w:r>
      <w:r w:rsidR="00332CE6">
        <w:rPr>
          <w:sz w:val="24"/>
          <w:szCs w:val="24"/>
          <w:lang w:val="lt-LT"/>
        </w:rPr>
        <w:t xml:space="preserve"> (veiksmų schem</w:t>
      </w:r>
      <w:r w:rsidR="00A01D91">
        <w:rPr>
          <w:sz w:val="24"/>
          <w:szCs w:val="24"/>
          <w:lang w:val="lt-LT"/>
        </w:rPr>
        <w:t>os</w:t>
      </w:r>
      <w:r w:rsidR="00332CE6">
        <w:rPr>
          <w:sz w:val="24"/>
          <w:szCs w:val="24"/>
          <w:lang w:val="lt-LT"/>
        </w:rPr>
        <w:t xml:space="preserve"> pridedam</w:t>
      </w:r>
      <w:r w:rsidR="007D2FF9">
        <w:rPr>
          <w:sz w:val="24"/>
          <w:szCs w:val="24"/>
          <w:lang w:val="lt-LT"/>
        </w:rPr>
        <w:t>os</w:t>
      </w:r>
      <w:r w:rsidR="00332CE6">
        <w:rPr>
          <w:sz w:val="24"/>
          <w:szCs w:val="24"/>
          <w:lang w:val="lt-LT"/>
        </w:rPr>
        <w:t>)</w:t>
      </w:r>
      <w:r w:rsidR="004241E6" w:rsidRPr="0046001C">
        <w:rPr>
          <w:sz w:val="24"/>
          <w:szCs w:val="24"/>
          <w:lang w:val="lt-LT"/>
        </w:rPr>
        <w:t>.</w:t>
      </w:r>
      <w:r w:rsidR="0018397B" w:rsidRPr="0046001C">
        <w:rPr>
          <w:sz w:val="24"/>
          <w:szCs w:val="24"/>
          <w:lang w:val="lt-LT"/>
        </w:rPr>
        <w:t xml:space="preserve"> </w:t>
      </w:r>
      <w:r w:rsidR="00E647CC" w:rsidRPr="0046001C">
        <w:rPr>
          <w:sz w:val="24"/>
          <w:szCs w:val="24"/>
          <w:lang w:val="lt-LT"/>
        </w:rPr>
        <w:t>Atstov</w:t>
      </w:r>
      <w:r w:rsidR="004241E6" w:rsidRPr="0046001C">
        <w:rPr>
          <w:sz w:val="24"/>
          <w:szCs w:val="24"/>
          <w:lang w:val="lt-LT"/>
        </w:rPr>
        <w:t>ai</w:t>
      </w:r>
      <w:r w:rsidR="00A15513" w:rsidRPr="0046001C">
        <w:rPr>
          <w:sz w:val="24"/>
          <w:szCs w:val="24"/>
          <w:lang w:val="lt-LT"/>
        </w:rPr>
        <w:t xml:space="preserve"> pagal kompetenciją atsako už</w:t>
      </w:r>
      <w:r w:rsidR="00854C58" w:rsidRPr="0046001C">
        <w:rPr>
          <w:sz w:val="24"/>
          <w:szCs w:val="24"/>
          <w:lang w:val="lt-LT"/>
        </w:rPr>
        <w:t xml:space="preserve"> </w:t>
      </w:r>
      <w:r w:rsidR="00CC7CBA" w:rsidRPr="0046001C">
        <w:rPr>
          <w:sz w:val="24"/>
          <w:szCs w:val="24"/>
          <w:lang w:val="lt-LT"/>
        </w:rPr>
        <w:t>P</w:t>
      </w:r>
      <w:r w:rsidR="00854C58" w:rsidRPr="0046001C">
        <w:rPr>
          <w:sz w:val="24"/>
          <w:szCs w:val="24"/>
          <w:lang w:val="lt-LT"/>
        </w:rPr>
        <w:t>rocedūrų</w:t>
      </w:r>
      <w:r w:rsidR="00A15513" w:rsidRPr="0046001C">
        <w:rPr>
          <w:sz w:val="24"/>
          <w:szCs w:val="24"/>
          <w:lang w:val="lt-LT"/>
        </w:rPr>
        <w:t xml:space="preserve"> tvarkos pažeidimus</w:t>
      </w:r>
      <w:r w:rsidRPr="0046001C">
        <w:rPr>
          <w:sz w:val="24"/>
          <w:szCs w:val="24"/>
          <w:lang w:val="lt-LT"/>
        </w:rPr>
        <w:t>;</w:t>
      </w:r>
    </w:p>
    <w:p w14:paraId="04BB1B6A" w14:textId="0E589498" w:rsidR="000D259B" w:rsidRPr="0046001C" w:rsidRDefault="000D259B" w:rsidP="000D259B">
      <w:pPr>
        <w:pStyle w:val="Betarp"/>
        <w:jc w:val="both"/>
        <w:rPr>
          <w:bCs/>
          <w:sz w:val="24"/>
          <w:szCs w:val="24"/>
          <w:lang w:val="lt-LT"/>
        </w:rPr>
      </w:pPr>
      <w:r w:rsidRPr="0046001C">
        <w:rPr>
          <w:sz w:val="24"/>
          <w:szCs w:val="24"/>
          <w:lang w:val="lt-LT"/>
        </w:rPr>
        <w:t xml:space="preserve">          4.2. Esant poreikiui </w:t>
      </w:r>
      <w:r w:rsidRPr="0046001C">
        <w:rPr>
          <w:bCs/>
          <w:sz w:val="24"/>
          <w:szCs w:val="24"/>
          <w:lang w:val="lt-LT"/>
        </w:rPr>
        <w:t>papildomai</w:t>
      </w:r>
      <w:r w:rsidRPr="0046001C">
        <w:rPr>
          <w:sz w:val="24"/>
          <w:szCs w:val="24"/>
          <w:lang w:val="lt-LT"/>
        </w:rPr>
        <w:t xml:space="preserve"> </w:t>
      </w:r>
      <w:r w:rsidRPr="0046001C">
        <w:rPr>
          <w:bCs/>
          <w:sz w:val="24"/>
          <w:szCs w:val="24"/>
          <w:lang w:val="lt-LT"/>
        </w:rPr>
        <w:t>informacijos sklaidai</w:t>
      </w:r>
      <w:r w:rsidRPr="0046001C">
        <w:rPr>
          <w:sz w:val="24"/>
          <w:szCs w:val="24"/>
          <w:lang w:val="lt-LT"/>
        </w:rPr>
        <w:t xml:space="preserve"> (</w:t>
      </w:r>
      <w:bookmarkStart w:id="22" w:name="_Hlk184136417"/>
      <w:r w:rsidRPr="0046001C">
        <w:rPr>
          <w:sz w:val="24"/>
          <w:szCs w:val="24"/>
          <w:lang w:val="lt-LT"/>
        </w:rPr>
        <w:t xml:space="preserve">informacinis pranešimas Svetainėje, įrašas </w:t>
      </w:r>
      <w:r w:rsidR="00E67B81" w:rsidRPr="0046001C">
        <w:rPr>
          <w:sz w:val="24"/>
          <w:szCs w:val="24"/>
          <w:lang w:val="lt-LT"/>
        </w:rPr>
        <w:t xml:space="preserve">Savivaldybės </w:t>
      </w:r>
      <w:r w:rsidR="0046001C" w:rsidRPr="0046001C">
        <w:rPr>
          <w:sz w:val="24"/>
          <w:szCs w:val="24"/>
          <w:lang w:val="lt-LT"/>
        </w:rPr>
        <w:t xml:space="preserve">socialinio tinklo </w:t>
      </w:r>
      <w:r w:rsidR="00E67B81" w:rsidRPr="0046001C">
        <w:rPr>
          <w:sz w:val="24"/>
          <w:szCs w:val="24"/>
          <w:lang w:val="lt-LT"/>
        </w:rPr>
        <w:t>paskyroje</w:t>
      </w:r>
      <w:r w:rsidRPr="0046001C">
        <w:rPr>
          <w:sz w:val="24"/>
          <w:szCs w:val="24"/>
          <w:lang w:val="lt-LT"/>
        </w:rPr>
        <w:t>, straipsnis ar skelbimas laikraštyje, informacijos įkėlimas į tam tikrą svetainės skiltį ir kt</w:t>
      </w:r>
      <w:bookmarkEnd w:id="22"/>
      <w:r w:rsidRPr="0046001C">
        <w:rPr>
          <w:sz w:val="24"/>
          <w:szCs w:val="24"/>
          <w:lang w:val="lt-LT"/>
        </w:rPr>
        <w:t>.)</w:t>
      </w:r>
      <w:r w:rsidR="00842F43" w:rsidRPr="0046001C">
        <w:rPr>
          <w:sz w:val="24"/>
          <w:szCs w:val="24"/>
          <w:lang w:val="lt-LT"/>
        </w:rPr>
        <w:t>, apie tai</w:t>
      </w:r>
      <w:r w:rsidRPr="0046001C">
        <w:rPr>
          <w:sz w:val="24"/>
          <w:szCs w:val="24"/>
          <w:lang w:val="lt-LT"/>
        </w:rPr>
        <w:t xml:space="preserve"> </w:t>
      </w:r>
      <w:r w:rsidR="00247541" w:rsidRPr="0046001C">
        <w:rPr>
          <w:sz w:val="24"/>
          <w:szCs w:val="24"/>
          <w:lang w:val="lt-LT"/>
        </w:rPr>
        <w:t xml:space="preserve">nedelsiant </w:t>
      </w:r>
      <w:r w:rsidRPr="0046001C">
        <w:rPr>
          <w:bCs/>
          <w:sz w:val="24"/>
          <w:szCs w:val="24"/>
          <w:lang w:val="lt-LT"/>
        </w:rPr>
        <w:t>informuoti Administracijos Viešųjų ir tarptautinių ryšių skyrių</w:t>
      </w:r>
      <w:r w:rsidR="00842F43" w:rsidRPr="0046001C">
        <w:rPr>
          <w:bCs/>
          <w:sz w:val="24"/>
          <w:szCs w:val="24"/>
          <w:lang w:val="lt-LT"/>
        </w:rPr>
        <w:t>.</w:t>
      </w:r>
    </w:p>
    <w:p w14:paraId="7719880B" w14:textId="778AA9EF" w:rsidR="00840192" w:rsidRPr="00840192" w:rsidRDefault="00E67B81" w:rsidP="00840192">
      <w:pPr>
        <w:pStyle w:val="Betarp"/>
        <w:jc w:val="both"/>
        <w:rPr>
          <w:bCs/>
          <w:sz w:val="24"/>
          <w:szCs w:val="24"/>
          <w:lang w:val="lt-LT"/>
        </w:rPr>
      </w:pPr>
      <w:r w:rsidRPr="0046001C">
        <w:rPr>
          <w:bCs/>
          <w:sz w:val="24"/>
          <w:szCs w:val="24"/>
          <w:lang w:val="lt-LT"/>
        </w:rPr>
        <w:t xml:space="preserve">           5. </w:t>
      </w:r>
      <w:r w:rsidR="00840192" w:rsidRPr="00840192">
        <w:rPr>
          <w:bCs/>
          <w:sz w:val="24"/>
          <w:szCs w:val="24"/>
          <w:lang w:val="lt-LT"/>
        </w:rPr>
        <w:t xml:space="preserve">P a v e d u Administracijai paskelbti šį potvarkį Savivaldybės interneto svetainėje. </w:t>
      </w:r>
    </w:p>
    <w:p w14:paraId="2984F313" w14:textId="77777777" w:rsidR="00840192" w:rsidRPr="00FE31B9" w:rsidRDefault="00840192" w:rsidP="00840192">
      <w:pPr>
        <w:pStyle w:val="Betarp"/>
        <w:jc w:val="both"/>
        <w:rPr>
          <w:bCs/>
          <w:sz w:val="24"/>
          <w:szCs w:val="24"/>
          <w:lang w:val="lt-LT"/>
        </w:rPr>
      </w:pPr>
    </w:p>
    <w:p w14:paraId="69F4F3B6" w14:textId="1DA62745" w:rsidR="00E67B81" w:rsidRPr="0046001C" w:rsidRDefault="00E67B81" w:rsidP="000D259B">
      <w:pPr>
        <w:pStyle w:val="Betarp"/>
        <w:jc w:val="both"/>
        <w:rPr>
          <w:bCs/>
          <w:sz w:val="24"/>
          <w:szCs w:val="24"/>
          <w:lang w:val="lt-LT"/>
        </w:rPr>
      </w:pPr>
      <w:r w:rsidRPr="0046001C">
        <w:rPr>
          <w:bCs/>
          <w:sz w:val="24"/>
          <w:szCs w:val="24"/>
          <w:lang w:val="lt-LT"/>
        </w:rPr>
        <w:t xml:space="preserve"> </w:t>
      </w:r>
    </w:p>
    <w:p w14:paraId="33167600" w14:textId="15F2E51D" w:rsidR="00056ADD" w:rsidRPr="0046001C" w:rsidRDefault="00056ADD" w:rsidP="000D259B">
      <w:pPr>
        <w:pStyle w:val="Betarp"/>
        <w:jc w:val="both"/>
        <w:rPr>
          <w:bCs/>
          <w:sz w:val="24"/>
          <w:szCs w:val="24"/>
          <w:lang w:val="lt-LT"/>
        </w:rPr>
      </w:pPr>
    </w:p>
    <w:p w14:paraId="402AA208" w14:textId="19687D75" w:rsidR="000D259B" w:rsidRPr="0046001C" w:rsidRDefault="000D259B" w:rsidP="000D259B">
      <w:pPr>
        <w:pStyle w:val="Betarp"/>
        <w:jc w:val="both"/>
        <w:rPr>
          <w:bCs/>
          <w:sz w:val="24"/>
          <w:szCs w:val="24"/>
          <w:lang w:val="lt-LT"/>
        </w:rPr>
      </w:pPr>
      <w:r w:rsidRPr="0046001C">
        <w:rPr>
          <w:sz w:val="24"/>
          <w:szCs w:val="24"/>
          <w:lang w:val="lt-LT"/>
        </w:rPr>
        <w:br/>
      </w:r>
    </w:p>
    <w:p w14:paraId="75BEE0C3" w14:textId="77777777" w:rsidR="00071F0A" w:rsidRPr="0046001C" w:rsidRDefault="00071F0A" w:rsidP="00071F0A">
      <w:pPr>
        <w:pStyle w:val="Betarp"/>
        <w:ind w:firstLine="720"/>
        <w:jc w:val="both"/>
        <w:rPr>
          <w:sz w:val="24"/>
          <w:szCs w:val="24"/>
          <w:lang w:val="lt-LT"/>
        </w:rPr>
      </w:pPr>
    </w:p>
    <w:p w14:paraId="3B090773" w14:textId="2AF3D64D" w:rsidR="00823546" w:rsidRPr="0046001C" w:rsidRDefault="00823546" w:rsidP="00823546">
      <w:pPr>
        <w:pStyle w:val="Antrat2"/>
        <w:rPr>
          <w:szCs w:val="24"/>
        </w:rPr>
      </w:pPr>
    </w:p>
    <w:p w14:paraId="677110A7" w14:textId="77777777" w:rsidR="00071F0A" w:rsidRPr="0046001C" w:rsidRDefault="00071F0A" w:rsidP="00071F0A">
      <w:pPr>
        <w:rPr>
          <w:lang w:val="lt-LT"/>
        </w:rPr>
      </w:pPr>
    </w:p>
    <w:p w14:paraId="646F978C" w14:textId="77777777" w:rsidR="00823546" w:rsidRPr="0046001C" w:rsidRDefault="00823546" w:rsidP="00823546">
      <w:pPr>
        <w:rPr>
          <w:sz w:val="24"/>
          <w:szCs w:val="24"/>
          <w:lang w:val="lt-LT"/>
        </w:rPr>
      </w:pPr>
      <w:r w:rsidRPr="0046001C">
        <w:rPr>
          <w:sz w:val="24"/>
          <w:szCs w:val="24"/>
          <w:lang w:val="lt-LT"/>
        </w:rPr>
        <w:t>Savivaldybės mer</w:t>
      </w:r>
      <w:r w:rsidR="00346E05" w:rsidRPr="0046001C">
        <w:rPr>
          <w:sz w:val="24"/>
          <w:szCs w:val="24"/>
          <w:lang w:val="lt-LT"/>
        </w:rPr>
        <w:t>as</w:t>
      </w:r>
      <w:r w:rsidRPr="0046001C">
        <w:rPr>
          <w:sz w:val="24"/>
          <w:szCs w:val="24"/>
          <w:lang w:val="lt-LT"/>
        </w:rPr>
        <w:t xml:space="preserve"> </w:t>
      </w:r>
      <w:r w:rsidRPr="0046001C">
        <w:rPr>
          <w:sz w:val="24"/>
          <w:szCs w:val="24"/>
          <w:lang w:val="lt-LT"/>
        </w:rPr>
        <w:tab/>
      </w:r>
      <w:r w:rsidRPr="0046001C">
        <w:rPr>
          <w:sz w:val="24"/>
          <w:szCs w:val="24"/>
          <w:lang w:val="lt-LT"/>
        </w:rPr>
        <w:tab/>
      </w:r>
      <w:r w:rsidRPr="0046001C">
        <w:rPr>
          <w:sz w:val="24"/>
          <w:szCs w:val="24"/>
          <w:lang w:val="lt-LT"/>
        </w:rPr>
        <w:tab/>
        <w:t xml:space="preserve">                                  </w:t>
      </w:r>
      <w:r w:rsidR="00346E05" w:rsidRPr="0046001C">
        <w:rPr>
          <w:sz w:val="24"/>
          <w:szCs w:val="24"/>
          <w:lang w:val="lt-LT"/>
        </w:rPr>
        <w:t>Robert</w:t>
      </w:r>
      <w:r w:rsidRPr="0046001C">
        <w:rPr>
          <w:sz w:val="24"/>
          <w:szCs w:val="24"/>
          <w:lang w:val="lt-LT"/>
        </w:rPr>
        <w:t xml:space="preserve"> </w:t>
      </w:r>
      <w:r w:rsidR="00346E05" w:rsidRPr="0046001C">
        <w:rPr>
          <w:sz w:val="24"/>
          <w:szCs w:val="24"/>
          <w:lang w:val="lt-LT"/>
        </w:rPr>
        <w:t>Duchnevič</w:t>
      </w:r>
      <w:r w:rsidRPr="0046001C">
        <w:rPr>
          <w:sz w:val="24"/>
          <w:szCs w:val="24"/>
          <w:lang w:val="lt-LT"/>
        </w:rPr>
        <w:tab/>
      </w:r>
      <w:r w:rsidRPr="0046001C">
        <w:rPr>
          <w:sz w:val="24"/>
          <w:szCs w:val="24"/>
          <w:lang w:val="lt-LT"/>
        </w:rPr>
        <w:tab/>
      </w:r>
      <w:r w:rsidRPr="0046001C">
        <w:rPr>
          <w:sz w:val="24"/>
          <w:szCs w:val="24"/>
          <w:lang w:val="lt-LT"/>
        </w:rPr>
        <w:tab/>
      </w:r>
      <w:r w:rsidRPr="0046001C">
        <w:rPr>
          <w:sz w:val="24"/>
          <w:szCs w:val="24"/>
          <w:lang w:val="lt-LT"/>
        </w:rPr>
        <w:tab/>
      </w:r>
      <w:r w:rsidRPr="0046001C">
        <w:rPr>
          <w:sz w:val="24"/>
          <w:szCs w:val="24"/>
          <w:lang w:val="lt-LT"/>
        </w:rPr>
        <w:tab/>
      </w:r>
      <w:r w:rsidRPr="0046001C">
        <w:rPr>
          <w:sz w:val="24"/>
          <w:szCs w:val="24"/>
          <w:lang w:val="lt-LT"/>
        </w:rPr>
        <w:tab/>
        <w:t xml:space="preserve">       </w:t>
      </w:r>
    </w:p>
    <w:p w14:paraId="2815CEB8" w14:textId="7798B7D9" w:rsidR="00823546" w:rsidRPr="0046001C" w:rsidRDefault="00823546" w:rsidP="00823546">
      <w:pPr>
        <w:rPr>
          <w:sz w:val="24"/>
          <w:szCs w:val="24"/>
          <w:lang w:val="lt-LT"/>
        </w:rPr>
      </w:pPr>
    </w:p>
    <w:p w14:paraId="38D1F03A" w14:textId="68F9A63A" w:rsidR="00071F0A" w:rsidRPr="0046001C" w:rsidRDefault="00071F0A" w:rsidP="00823546">
      <w:pPr>
        <w:rPr>
          <w:sz w:val="24"/>
          <w:szCs w:val="24"/>
          <w:lang w:val="lt-LT"/>
        </w:rPr>
      </w:pPr>
    </w:p>
    <w:p w14:paraId="5FB3FABE" w14:textId="1416EF57" w:rsidR="00071F0A" w:rsidRPr="0046001C" w:rsidRDefault="00071F0A" w:rsidP="00823546">
      <w:pPr>
        <w:rPr>
          <w:sz w:val="24"/>
          <w:szCs w:val="24"/>
          <w:lang w:val="lt-LT"/>
        </w:rPr>
      </w:pPr>
    </w:p>
    <w:p w14:paraId="4EE88777" w14:textId="49A1B62C" w:rsidR="00B21F91" w:rsidRPr="0046001C" w:rsidRDefault="00B21F91" w:rsidP="00823546">
      <w:pPr>
        <w:rPr>
          <w:sz w:val="24"/>
          <w:szCs w:val="24"/>
          <w:lang w:val="lt-LT"/>
        </w:rPr>
      </w:pPr>
    </w:p>
    <w:p w14:paraId="5BD69CEF" w14:textId="534F6CB1" w:rsidR="00B21F91" w:rsidRPr="0046001C" w:rsidRDefault="00B21F91" w:rsidP="00823546">
      <w:pPr>
        <w:rPr>
          <w:sz w:val="24"/>
          <w:szCs w:val="24"/>
          <w:lang w:val="lt-LT"/>
        </w:rPr>
      </w:pPr>
    </w:p>
    <w:p w14:paraId="2909A369" w14:textId="71CEB634" w:rsidR="00B21F91" w:rsidRPr="0046001C" w:rsidRDefault="00B21F91" w:rsidP="00823546">
      <w:pPr>
        <w:rPr>
          <w:sz w:val="24"/>
          <w:szCs w:val="24"/>
          <w:lang w:val="lt-LT"/>
        </w:rPr>
      </w:pPr>
    </w:p>
    <w:p w14:paraId="2230D889" w14:textId="46EFCC1F" w:rsidR="00B21F91" w:rsidRPr="0046001C" w:rsidRDefault="00B21F91" w:rsidP="00823546">
      <w:pPr>
        <w:rPr>
          <w:sz w:val="24"/>
          <w:szCs w:val="24"/>
          <w:lang w:val="lt-LT"/>
        </w:rPr>
      </w:pPr>
    </w:p>
    <w:p w14:paraId="78769E9F" w14:textId="79B02009" w:rsidR="00B21F91" w:rsidRPr="0046001C" w:rsidRDefault="00B21F91" w:rsidP="00823546">
      <w:pPr>
        <w:rPr>
          <w:sz w:val="24"/>
          <w:szCs w:val="24"/>
          <w:lang w:val="lt-LT"/>
        </w:rPr>
      </w:pPr>
    </w:p>
    <w:p w14:paraId="74C9F739" w14:textId="031E2C96" w:rsidR="00B21F91" w:rsidRPr="0046001C" w:rsidRDefault="00B21F91" w:rsidP="00823546">
      <w:pPr>
        <w:rPr>
          <w:sz w:val="24"/>
          <w:szCs w:val="24"/>
          <w:lang w:val="lt-LT"/>
        </w:rPr>
      </w:pPr>
    </w:p>
    <w:p w14:paraId="37A1391B" w14:textId="3F1886A5" w:rsidR="00B21F91" w:rsidRPr="0046001C" w:rsidRDefault="00B21F91" w:rsidP="00823546">
      <w:pPr>
        <w:rPr>
          <w:sz w:val="24"/>
          <w:szCs w:val="24"/>
          <w:lang w:val="lt-LT"/>
        </w:rPr>
      </w:pPr>
    </w:p>
    <w:p w14:paraId="2AF23D83" w14:textId="2A2E8EB4" w:rsidR="00B21F91" w:rsidRPr="0046001C" w:rsidRDefault="00B21F91" w:rsidP="00823546">
      <w:pPr>
        <w:rPr>
          <w:sz w:val="24"/>
          <w:szCs w:val="24"/>
          <w:lang w:val="lt-LT"/>
        </w:rPr>
      </w:pPr>
    </w:p>
    <w:p w14:paraId="39E47A25" w14:textId="77777777" w:rsidR="00197C35" w:rsidRPr="0046001C" w:rsidRDefault="00197C35" w:rsidP="00823546">
      <w:pPr>
        <w:rPr>
          <w:sz w:val="24"/>
          <w:szCs w:val="24"/>
          <w:lang w:val="lt-LT"/>
        </w:rPr>
      </w:pPr>
    </w:p>
    <w:p w14:paraId="5498F28F" w14:textId="77777777" w:rsidR="00197C35" w:rsidRPr="0046001C" w:rsidRDefault="00197C35" w:rsidP="00823546">
      <w:pPr>
        <w:rPr>
          <w:sz w:val="24"/>
          <w:szCs w:val="24"/>
          <w:lang w:val="lt-LT"/>
        </w:rPr>
      </w:pPr>
    </w:p>
    <w:p w14:paraId="747566B2" w14:textId="77777777" w:rsidR="00197C35" w:rsidRPr="0046001C" w:rsidRDefault="00197C35" w:rsidP="00823546">
      <w:pPr>
        <w:rPr>
          <w:sz w:val="24"/>
          <w:szCs w:val="24"/>
          <w:lang w:val="lt-LT"/>
        </w:rPr>
      </w:pPr>
    </w:p>
    <w:p w14:paraId="10532294" w14:textId="77777777" w:rsidR="00197C35" w:rsidRPr="0046001C" w:rsidRDefault="00197C35" w:rsidP="00823546">
      <w:pPr>
        <w:rPr>
          <w:sz w:val="24"/>
          <w:szCs w:val="24"/>
          <w:lang w:val="lt-LT"/>
        </w:rPr>
      </w:pPr>
    </w:p>
    <w:p w14:paraId="3259B8C7" w14:textId="77777777" w:rsidR="00197C35" w:rsidRPr="0046001C" w:rsidRDefault="00197C35" w:rsidP="00823546">
      <w:pPr>
        <w:rPr>
          <w:sz w:val="24"/>
          <w:szCs w:val="24"/>
          <w:lang w:val="lt-LT"/>
        </w:rPr>
      </w:pPr>
    </w:p>
    <w:p w14:paraId="582DEE85" w14:textId="77777777" w:rsidR="00197C35" w:rsidRPr="0046001C" w:rsidRDefault="00197C35" w:rsidP="00823546">
      <w:pPr>
        <w:rPr>
          <w:sz w:val="24"/>
          <w:szCs w:val="24"/>
          <w:lang w:val="lt-LT"/>
        </w:rPr>
      </w:pPr>
    </w:p>
    <w:p w14:paraId="0C00E43B" w14:textId="77777777" w:rsidR="00197C35" w:rsidRPr="0046001C" w:rsidRDefault="00197C35" w:rsidP="00823546">
      <w:pPr>
        <w:rPr>
          <w:sz w:val="24"/>
          <w:szCs w:val="24"/>
          <w:lang w:val="lt-LT"/>
        </w:rPr>
      </w:pPr>
    </w:p>
    <w:p w14:paraId="55DC1E70" w14:textId="77777777" w:rsidR="00197C35" w:rsidRPr="0046001C" w:rsidRDefault="00197C35" w:rsidP="00823546">
      <w:pPr>
        <w:rPr>
          <w:sz w:val="24"/>
          <w:szCs w:val="24"/>
          <w:lang w:val="lt-LT"/>
        </w:rPr>
      </w:pPr>
    </w:p>
    <w:p w14:paraId="2791843C" w14:textId="77777777" w:rsidR="00197C35" w:rsidRPr="0046001C" w:rsidRDefault="00197C35" w:rsidP="00823546">
      <w:pPr>
        <w:rPr>
          <w:sz w:val="24"/>
          <w:szCs w:val="24"/>
          <w:lang w:val="lt-LT"/>
        </w:rPr>
      </w:pPr>
    </w:p>
    <w:p w14:paraId="2B0685A6" w14:textId="77777777" w:rsidR="00197C35" w:rsidRPr="0046001C" w:rsidRDefault="00197C35" w:rsidP="00823546">
      <w:pPr>
        <w:rPr>
          <w:sz w:val="24"/>
          <w:szCs w:val="24"/>
          <w:lang w:val="lt-LT"/>
        </w:rPr>
      </w:pPr>
    </w:p>
    <w:p w14:paraId="73CE2196" w14:textId="43B7A949" w:rsidR="00B95F4A" w:rsidRPr="0046001C" w:rsidRDefault="00B95F4A" w:rsidP="00823546">
      <w:pPr>
        <w:rPr>
          <w:sz w:val="24"/>
          <w:szCs w:val="24"/>
          <w:lang w:val="lt-LT"/>
        </w:rPr>
      </w:pPr>
    </w:p>
    <w:p w14:paraId="77E635F3" w14:textId="55B0A2B6" w:rsidR="00B95F4A" w:rsidRPr="0046001C" w:rsidRDefault="00B95F4A" w:rsidP="00823546">
      <w:pPr>
        <w:rPr>
          <w:sz w:val="24"/>
          <w:szCs w:val="24"/>
          <w:lang w:val="lt-LT"/>
        </w:rPr>
      </w:pPr>
    </w:p>
    <w:p w14:paraId="17215714" w14:textId="77777777" w:rsidR="00B95F0B" w:rsidRPr="0046001C" w:rsidRDefault="00B95F0B" w:rsidP="00823546">
      <w:pPr>
        <w:rPr>
          <w:sz w:val="24"/>
          <w:szCs w:val="24"/>
          <w:lang w:val="lt-LT"/>
        </w:rPr>
      </w:pPr>
    </w:p>
    <w:p w14:paraId="05934C32" w14:textId="6CD362B1" w:rsidR="00F74015" w:rsidRDefault="00717B01" w:rsidP="00D64496">
      <w:r w:rsidRPr="0046001C">
        <w:rPr>
          <w:sz w:val="24"/>
          <w:szCs w:val="24"/>
          <w:lang w:val="lt-LT"/>
        </w:rPr>
        <w:t xml:space="preserve">Barbara Aliaševičienė, tel. +37068751312, </w:t>
      </w:r>
      <w:hyperlink r:id="rId8" w:history="1">
        <w:r w:rsidRPr="0046001C">
          <w:rPr>
            <w:sz w:val="24"/>
            <w:szCs w:val="24"/>
            <w:lang w:val="lt-LT"/>
          </w:rPr>
          <w:t>barbara.aliaseviciene@vrsa.lt</w:t>
        </w:r>
      </w:hyperlink>
    </w:p>
    <w:sectPr w:rsidR="00F74015">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E75CC"/>
    <w:multiLevelType w:val="multilevel"/>
    <w:tmpl w:val="64FA4682"/>
    <w:lvl w:ilvl="0">
      <w:start w:val="1"/>
      <w:numFmt w:val="decimal"/>
      <w:lvlText w:val="%1."/>
      <w:lvlJc w:val="left"/>
      <w:pPr>
        <w:ind w:left="360" w:hanging="360"/>
      </w:pPr>
      <w:rPr>
        <w:rFonts w:hint="default"/>
        <w:sz w:val="24"/>
        <w:szCs w:val="24"/>
      </w:rPr>
    </w:lvl>
    <w:lvl w:ilvl="1">
      <w:start w:val="1"/>
      <w:numFmt w:val="decimal"/>
      <w:lvlText w:val="%1.%2."/>
      <w:lvlJc w:val="left"/>
      <w:pPr>
        <w:ind w:left="262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B9E6CD4"/>
    <w:multiLevelType w:val="multilevel"/>
    <w:tmpl w:val="566CCFF4"/>
    <w:lvl w:ilvl="0">
      <w:start w:val="1"/>
      <w:numFmt w:val="decimal"/>
      <w:lvlText w:val="%1."/>
      <w:lvlJc w:val="left"/>
      <w:pPr>
        <w:ind w:left="1296" w:hanging="576"/>
      </w:pPr>
      <w:rPr>
        <w:rFonts w:ascii="Times New Roman" w:eastAsia="Times New Roman" w:hAnsi="Times New Roman" w:cs="Times New Roman"/>
      </w:rPr>
    </w:lvl>
    <w:lvl w:ilvl="1">
      <w:start w:val="1"/>
      <w:numFmt w:val="decimal"/>
      <w:isLgl/>
      <w:lvlText w:val="%1.%2."/>
      <w:lvlJc w:val="left"/>
      <w:pPr>
        <w:ind w:left="1141" w:hanging="432"/>
      </w:pPr>
      <w:rPr>
        <w:rFonts w:hint="default"/>
      </w:rPr>
    </w:lvl>
    <w:lvl w:ilvl="2">
      <w:start w:val="1"/>
      <w:numFmt w:val="decimal"/>
      <w:isLgl/>
      <w:lvlText w:val="%1.%2.%3."/>
      <w:lvlJc w:val="left"/>
      <w:pPr>
        <w:ind w:left="2592" w:hanging="720"/>
      </w:pPr>
      <w:rPr>
        <w:rFonts w:hint="default"/>
      </w:rPr>
    </w:lvl>
    <w:lvl w:ilvl="3">
      <w:start w:val="1"/>
      <w:numFmt w:val="decimal"/>
      <w:isLgl/>
      <w:lvlText w:val="%1.%2.%3.%4."/>
      <w:lvlJc w:val="left"/>
      <w:pPr>
        <w:ind w:left="3168" w:hanging="72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616" w:hanging="1440"/>
      </w:pPr>
      <w:rPr>
        <w:rFonts w:hint="default"/>
      </w:rPr>
    </w:lvl>
    <w:lvl w:ilvl="7">
      <w:start w:val="1"/>
      <w:numFmt w:val="decimal"/>
      <w:isLgl/>
      <w:lvlText w:val="%1.%2.%3.%4.%5.%6.%7.%8."/>
      <w:lvlJc w:val="left"/>
      <w:pPr>
        <w:ind w:left="6192" w:hanging="1440"/>
      </w:pPr>
      <w:rPr>
        <w:rFonts w:hint="default"/>
      </w:rPr>
    </w:lvl>
    <w:lvl w:ilvl="8">
      <w:start w:val="1"/>
      <w:numFmt w:val="decimal"/>
      <w:isLgl/>
      <w:lvlText w:val="%1.%2.%3.%4.%5.%6.%7.%8.%9."/>
      <w:lvlJc w:val="left"/>
      <w:pPr>
        <w:ind w:left="7128" w:hanging="1800"/>
      </w:pPr>
      <w:rPr>
        <w:rFonts w:hint="default"/>
      </w:rPr>
    </w:lvl>
  </w:abstractNum>
  <w:abstractNum w:abstractNumId="2" w15:restartNumberingAfterBreak="0">
    <w:nsid w:val="46C81C03"/>
    <w:multiLevelType w:val="multilevel"/>
    <w:tmpl w:val="566CCFF4"/>
    <w:lvl w:ilvl="0">
      <w:start w:val="1"/>
      <w:numFmt w:val="decimal"/>
      <w:lvlText w:val="%1."/>
      <w:lvlJc w:val="left"/>
      <w:pPr>
        <w:ind w:left="1296" w:hanging="576"/>
      </w:pPr>
      <w:rPr>
        <w:rFonts w:ascii="Times New Roman" w:eastAsia="Times New Roman" w:hAnsi="Times New Roman" w:cs="Times New Roman"/>
      </w:rPr>
    </w:lvl>
    <w:lvl w:ilvl="1">
      <w:start w:val="1"/>
      <w:numFmt w:val="decimal"/>
      <w:isLgl/>
      <w:lvlText w:val="%1.%2."/>
      <w:lvlJc w:val="left"/>
      <w:pPr>
        <w:ind w:left="1141" w:hanging="432"/>
      </w:pPr>
      <w:rPr>
        <w:rFonts w:hint="default"/>
      </w:rPr>
    </w:lvl>
    <w:lvl w:ilvl="2">
      <w:start w:val="1"/>
      <w:numFmt w:val="decimal"/>
      <w:isLgl/>
      <w:lvlText w:val="%1.%2.%3."/>
      <w:lvlJc w:val="left"/>
      <w:pPr>
        <w:ind w:left="2592" w:hanging="720"/>
      </w:pPr>
      <w:rPr>
        <w:rFonts w:hint="default"/>
      </w:rPr>
    </w:lvl>
    <w:lvl w:ilvl="3">
      <w:start w:val="1"/>
      <w:numFmt w:val="decimal"/>
      <w:isLgl/>
      <w:lvlText w:val="%1.%2.%3.%4."/>
      <w:lvlJc w:val="left"/>
      <w:pPr>
        <w:ind w:left="3168" w:hanging="72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616" w:hanging="1440"/>
      </w:pPr>
      <w:rPr>
        <w:rFonts w:hint="default"/>
      </w:rPr>
    </w:lvl>
    <w:lvl w:ilvl="7">
      <w:start w:val="1"/>
      <w:numFmt w:val="decimal"/>
      <w:isLgl/>
      <w:lvlText w:val="%1.%2.%3.%4.%5.%6.%7.%8."/>
      <w:lvlJc w:val="left"/>
      <w:pPr>
        <w:ind w:left="6192" w:hanging="1440"/>
      </w:pPr>
      <w:rPr>
        <w:rFonts w:hint="default"/>
      </w:rPr>
    </w:lvl>
    <w:lvl w:ilvl="8">
      <w:start w:val="1"/>
      <w:numFmt w:val="decimal"/>
      <w:isLgl/>
      <w:lvlText w:val="%1.%2.%3.%4.%5.%6.%7.%8.%9."/>
      <w:lvlJc w:val="left"/>
      <w:pPr>
        <w:ind w:left="7128" w:hanging="1800"/>
      </w:pPr>
      <w:rPr>
        <w:rFonts w:hint="default"/>
      </w:rPr>
    </w:lvl>
  </w:abstractNum>
  <w:num w:numId="1" w16cid:durableId="1056659477">
    <w:abstractNumId w:val="2"/>
  </w:num>
  <w:num w:numId="2" w16cid:durableId="2064789051">
    <w:abstractNumId w:val="1"/>
  </w:num>
  <w:num w:numId="3" w16cid:durableId="156953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46"/>
    <w:rsid w:val="000070B2"/>
    <w:rsid w:val="00016DD9"/>
    <w:rsid w:val="000373FB"/>
    <w:rsid w:val="00052B1F"/>
    <w:rsid w:val="00056ADD"/>
    <w:rsid w:val="000665FC"/>
    <w:rsid w:val="00071F0A"/>
    <w:rsid w:val="00085C4F"/>
    <w:rsid w:val="00095E48"/>
    <w:rsid w:val="000A2C64"/>
    <w:rsid w:val="000A304C"/>
    <w:rsid w:val="000D259B"/>
    <w:rsid w:val="000D3653"/>
    <w:rsid w:val="000E31BF"/>
    <w:rsid w:val="0012747A"/>
    <w:rsid w:val="00164488"/>
    <w:rsid w:val="00181E28"/>
    <w:rsid w:val="0018397B"/>
    <w:rsid w:val="00194BE3"/>
    <w:rsid w:val="00197C35"/>
    <w:rsid w:val="001B452F"/>
    <w:rsid w:val="001D329C"/>
    <w:rsid w:val="00211A2A"/>
    <w:rsid w:val="00221491"/>
    <w:rsid w:val="002233EB"/>
    <w:rsid w:val="002243BD"/>
    <w:rsid w:val="00225311"/>
    <w:rsid w:val="00230063"/>
    <w:rsid w:val="0023259E"/>
    <w:rsid w:val="00236C6B"/>
    <w:rsid w:val="00242484"/>
    <w:rsid w:val="00247541"/>
    <w:rsid w:val="00252C4B"/>
    <w:rsid w:val="00274BE2"/>
    <w:rsid w:val="002836FF"/>
    <w:rsid w:val="00295571"/>
    <w:rsid w:val="002A789D"/>
    <w:rsid w:val="003249D1"/>
    <w:rsid w:val="00332CE6"/>
    <w:rsid w:val="00346E05"/>
    <w:rsid w:val="00352624"/>
    <w:rsid w:val="0035429F"/>
    <w:rsid w:val="00370D5F"/>
    <w:rsid w:val="00384840"/>
    <w:rsid w:val="003B4440"/>
    <w:rsid w:val="003D1286"/>
    <w:rsid w:val="003F1C8C"/>
    <w:rsid w:val="00420054"/>
    <w:rsid w:val="004241E6"/>
    <w:rsid w:val="0043103A"/>
    <w:rsid w:val="00452E34"/>
    <w:rsid w:val="0046001C"/>
    <w:rsid w:val="0049392A"/>
    <w:rsid w:val="00495B63"/>
    <w:rsid w:val="004D46DC"/>
    <w:rsid w:val="004E054D"/>
    <w:rsid w:val="004E150A"/>
    <w:rsid w:val="00507579"/>
    <w:rsid w:val="005168F3"/>
    <w:rsid w:val="005175D7"/>
    <w:rsid w:val="00556FAA"/>
    <w:rsid w:val="0056558B"/>
    <w:rsid w:val="00566C94"/>
    <w:rsid w:val="005D42C8"/>
    <w:rsid w:val="005E2249"/>
    <w:rsid w:val="006240F3"/>
    <w:rsid w:val="00654CB5"/>
    <w:rsid w:val="006634C9"/>
    <w:rsid w:val="00665D0D"/>
    <w:rsid w:val="00671A3F"/>
    <w:rsid w:val="006A3C5B"/>
    <w:rsid w:val="006A5020"/>
    <w:rsid w:val="006C17B1"/>
    <w:rsid w:val="006E272D"/>
    <w:rsid w:val="006E470F"/>
    <w:rsid w:val="006F4827"/>
    <w:rsid w:val="00716E0B"/>
    <w:rsid w:val="00717B01"/>
    <w:rsid w:val="00720CE9"/>
    <w:rsid w:val="00721D50"/>
    <w:rsid w:val="00764E02"/>
    <w:rsid w:val="00765728"/>
    <w:rsid w:val="007B4A3A"/>
    <w:rsid w:val="007C4B9C"/>
    <w:rsid w:val="007D2FF9"/>
    <w:rsid w:val="007E6505"/>
    <w:rsid w:val="00814D4D"/>
    <w:rsid w:val="00823546"/>
    <w:rsid w:val="00826A00"/>
    <w:rsid w:val="00840192"/>
    <w:rsid w:val="00842F43"/>
    <w:rsid w:val="00854C58"/>
    <w:rsid w:val="008721B2"/>
    <w:rsid w:val="008A4A25"/>
    <w:rsid w:val="008B2F2E"/>
    <w:rsid w:val="008F51C4"/>
    <w:rsid w:val="008F5722"/>
    <w:rsid w:val="00900831"/>
    <w:rsid w:val="00927E70"/>
    <w:rsid w:val="009C4C83"/>
    <w:rsid w:val="009D5623"/>
    <w:rsid w:val="00A01D91"/>
    <w:rsid w:val="00A15513"/>
    <w:rsid w:val="00A52FA1"/>
    <w:rsid w:val="00A57B08"/>
    <w:rsid w:val="00A57E79"/>
    <w:rsid w:val="00AA4624"/>
    <w:rsid w:val="00AB1B50"/>
    <w:rsid w:val="00B00F4D"/>
    <w:rsid w:val="00B07BE7"/>
    <w:rsid w:val="00B13B1D"/>
    <w:rsid w:val="00B17314"/>
    <w:rsid w:val="00B21F91"/>
    <w:rsid w:val="00B316AD"/>
    <w:rsid w:val="00B3393F"/>
    <w:rsid w:val="00B504AB"/>
    <w:rsid w:val="00B62DE5"/>
    <w:rsid w:val="00B90F12"/>
    <w:rsid w:val="00B929CA"/>
    <w:rsid w:val="00B92EDC"/>
    <w:rsid w:val="00B95F0B"/>
    <w:rsid w:val="00B95F4A"/>
    <w:rsid w:val="00BA4F33"/>
    <w:rsid w:val="00BC589E"/>
    <w:rsid w:val="00BE09DE"/>
    <w:rsid w:val="00BF7AEE"/>
    <w:rsid w:val="00C165FD"/>
    <w:rsid w:val="00C22365"/>
    <w:rsid w:val="00C27F37"/>
    <w:rsid w:val="00C32624"/>
    <w:rsid w:val="00C519A1"/>
    <w:rsid w:val="00C65FA4"/>
    <w:rsid w:val="00C907FA"/>
    <w:rsid w:val="00CC6386"/>
    <w:rsid w:val="00CC7CBA"/>
    <w:rsid w:val="00CE65B8"/>
    <w:rsid w:val="00D07BF3"/>
    <w:rsid w:val="00D12C9F"/>
    <w:rsid w:val="00D219F1"/>
    <w:rsid w:val="00D24B72"/>
    <w:rsid w:val="00D37145"/>
    <w:rsid w:val="00D64496"/>
    <w:rsid w:val="00D74497"/>
    <w:rsid w:val="00D873DC"/>
    <w:rsid w:val="00DC009F"/>
    <w:rsid w:val="00DC192D"/>
    <w:rsid w:val="00DC2755"/>
    <w:rsid w:val="00DE5512"/>
    <w:rsid w:val="00DF3043"/>
    <w:rsid w:val="00E16CDC"/>
    <w:rsid w:val="00E2083A"/>
    <w:rsid w:val="00E430F0"/>
    <w:rsid w:val="00E43407"/>
    <w:rsid w:val="00E46F86"/>
    <w:rsid w:val="00E47969"/>
    <w:rsid w:val="00E53E46"/>
    <w:rsid w:val="00E57107"/>
    <w:rsid w:val="00E627D1"/>
    <w:rsid w:val="00E647CC"/>
    <w:rsid w:val="00E6631D"/>
    <w:rsid w:val="00E67B81"/>
    <w:rsid w:val="00EB509E"/>
    <w:rsid w:val="00EC6921"/>
    <w:rsid w:val="00ED1A18"/>
    <w:rsid w:val="00F03E33"/>
    <w:rsid w:val="00F04590"/>
    <w:rsid w:val="00F44BBB"/>
    <w:rsid w:val="00F71223"/>
    <w:rsid w:val="00F74015"/>
    <w:rsid w:val="00F766CA"/>
    <w:rsid w:val="00FA4982"/>
    <w:rsid w:val="00FE31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877B"/>
  <w15:chartTrackingRefBased/>
  <w15:docId w15:val="{076D5E7E-190D-445B-8141-CB11D55B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23546"/>
    <w:pPr>
      <w:spacing w:after="0" w:line="240" w:lineRule="auto"/>
    </w:pPr>
    <w:rPr>
      <w:rFonts w:ascii="Times New Roman" w:eastAsia="Times New Roman" w:hAnsi="Times New Roman" w:cs="Times New Roman"/>
      <w:sz w:val="20"/>
      <w:szCs w:val="20"/>
      <w:lang w:val="en-US" w:eastAsia="lt-LT"/>
    </w:rPr>
  </w:style>
  <w:style w:type="paragraph" w:styleId="Antrat1">
    <w:name w:val="heading 1"/>
    <w:basedOn w:val="prastasis"/>
    <w:next w:val="prastasis"/>
    <w:link w:val="Antrat1Diagrama"/>
    <w:qFormat/>
    <w:rsid w:val="00823546"/>
    <w:pPr>
      <w:keepNext/>
      <w:jc w:val="center"/>
      <w:outlineLvl w:val="0"/>
    </w:pPr>
    <w:rPr>
      <w:b/>
      <w:sz w:val="28"/>
      <w:lang w:val="lt-LT"/>
    </w:rPr>
  </w:style>
  <w:style w:type="paragraph" w:styleId="Antrat2">
    <w:name w:val="heading 2"/>
    <w:basedOn w:val="prastasis"/>
    <w:next w:val="prastasis"/>
    <w:link w:val="Antrat2Diagrama"/>
    <w:semiHidden/>
    <w:unhideWhenUsed/>
    <w:qFormat/>
    <w:rsid w:val="00823546"/>
    <w:pPr>
      <w:keepNext/>
      <w:jc w:val="both"/>
      <w:outlineLvl w:val="1"/>
    </w:pPr>
    <w:rPr>
      <w:sz w:val="24"/>
      <w:lang w:val="lt-LT"/>
    </w:rPr>
  </w:style>
  <w:style w:type="paragraph" w:styleId="Antrat3">
    <w:name w:val="heading 3"/>
    <w:basedOn w:val="prastasis"/>
    <w:next w:val="prastasis"/>
    <w:link w:val="Antrat3Diagrama"/>
    <w:semiHidden/>
    <w:unhideWhenUsed/>
    <w:qFormat/>
    <w:rsid w:val="00823546"/>
    <w:pPr>
      <w:keepNext/>
      <w:jc w:val="center"/>
      <w:outlineLvl w:val="2"/>
    </w:pPr>
    <w:rPr>
      <w:rFonts w:ascii="Bookman Old Style" w:hAnsi="Bookman Old Style"/>
      <w:b/>
      <w:sz w:val="3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23546"/>
    <w:rPr>
      <w:rFonts w:ascii="Times New Roman" w:eastAsia="Times New Roman" w:hAnsi="Times New Roman" w:cs="Times New Roman"/>
      <w:b/>
      <w:sz w:val="28"/>
      <w:szCs w:val="20"/>
      <w:lang w:eastAsia="lt-LT"/>
    </w:rPr>
  </w:style>
  <w:style w:type="character" w:customStyle="1" w:styleId="Antrat2Diagrama">
    <w:name w:val="Antraštė 2 Diagrama"/>
    <w:basedOn w:val="Numatytasispastraiposriftas"/>
    <w:link w:val="Antrat2"/>
    <w:semiHidden/>
    <w:rsid w:val="00823546"/>
    <w:rPr>
      <w:rFonts w:ascii="Times New Roman" w:eastAsia="Times New Roman" w:hAnsi="Times New Roman" w:cs="Times New Roman"/>
      <w:sz w:val="24"/>
      <w:szCs w:val="20"/>
      <w:lang w:eastAsia="lt-LT"/>
    </w:rPr>
  </w:style>
  <w:style w:type="character" w:customStyle="1" w:styleId="Antrat3Diagrama">
    <w:name w:val="Antraštė 3 Diagrama"/>
    <w:basedOn w:val="Numatytasispastraiposriftas"/>
    <w:link w:val="Antrat3"/>
    <w:semiHidden/>
    <w:rsid w:val="00823546"/>
    <w:rPr>
      <w:rFonts w:ascii="Bookman Old Style" w:eastAsia="Times New Roman" w:hAnsi="Bookman Old Style" w:cs="Times New Roman"/>
      <w:b/>
      <w:sz w:val="30"/>
      <w:szCs w:val="20"/>
      <w:lang w:val="en-US" w:eastAsia="lt-LT"/>
    </w:rPr>
  </w:style>
  <w:style w:type="character" w:styleId="Hipersaitas">
    <w:name w:val="Hyperlink"/>
    <w:basedOn w:val="Numatytasispastraiposriftas"/>
    <w:unhideWhenUsed/>
    <w:rsid w:val="00823546"/>
    <w:rPr>
      <w:color w:val="0563C1" w:themeColor="hyperlink"/>
      <w:u w:val="single"/>
    </w:rPr>
  </w:style>
  <w:style w:type="paragraph" w:styleId="Antrats">
    <w:name w:val="header"/>
    <w:basedOn w:val="prastasis"/>
    <w:link w:val="AntratsDiagrama"/>
    <w:semiHidden/>
    <w:unhideWhenUsed/>
    <w:rsid w:val="00823546"/>
    <w:pPr>
      <w:tabs>
        <w:tab w:val="center" w:pos="4153"/>
        <w:tab w:val="right" w:pos="8306"/>
      </w:tabs>
    </w:pPr>
    <w:rPr>
      <w:rFonts w:ascii="TimesLT" w:hAnsi="TimesLT"/>
      <w:sz w:val="24"/>
    </w:rPr>
  </w:style>
  <w:style w:type="character" w:customStyle="1" w:styleId="AntratsDiagrama">
    <w:name w:val="Antraštės Diagrama"/>
    <w:basedOn w:val="Numatytasispastraiposriftas"/>
    <w:link w:val="Antrats"/>
    <w:semiHidden/>
    <w:rsid w:val="00823546"/>
    <w:rPr>
      <w:rFonts w:ascii="TimesLT" w:eastAsia="Times New Roman" w:hAnsi="TimesLT" w:cs="Times New Roman"/>
      <w:sz w:val="24"/>
      <w:szCs w:val="20"/>
      <w:lang w:val="en-US" w:eastAsia="lt-LT"/>
    </w:rPr>
  </w:style>
  <w:style w:type="paragraph" w:styleId="Betarp">
    <w:name w:val="No Spacing"/>
    <w:uiPriority w:val="1"/>
    <w:qFormat/>
    <w:rsid w:val="00823546"/>
    <w:pPr>
      <w:spacing w:after="0" w:line="240" w:lineRule="auto"/>
    </w:pPr>
    <w:rPr>
      <w:rFonts w:ascii="Times New Roman" w:eastAsia="Times New Roman" w:hAnsi="Times New Roman" w:cs="Times New Roman"/>
      <w:sz w:val="20"/>
      <w:szCs w:val="20"/>
      <w:lang w:val="en-US" w:eastAsia="lt-LT"/>
    </w:rPr>
  </w:style>
  <w:style w:type="character" w:styleId="Komentaronuoroda">
    <w:name w:val="annotation reference"/>
    <w:basedOn w:val="Numatytasispastraiposriftas"/>
    <w:uiPriority w:val="99"/>
    <w:semiHidden/>
    <w:unhideWhenUsed/>
    <w:rsid w:val="006240F3"/>
    <w:rPr>
      <w:sz w:val="16"/>
      <w:szCs w:val="16"/>
    </w:rPr>
  </w:style>
  <w:style w:type="paragraph" w:styleId="Komentarotekstas">
    <w:name w:val="annotation text"/>
    <w:basedOn w:val="prastasis"/>
    <w:link w:val="KomentarotekstasDiagrama"/>
    <w:uiPriority w:val="99"/>
    <w:unhideWhenUsed/>
    <w:rsid w:val="006240F3"/>
  </w:style>
  <w:style w:type="character" w:customStyle="1" w:styleId="KomentarotekstasDiagrama">
    <w:name w:val="Komentaro tekstas Diagrama"/>
    <w:basedOn w:val="Numatytasispastraiposriftas"/>
    <w:link w:val="Komentarotekstas"/>
    <w:uiPriority w:val="99"/>
    <w:rsid w:val="006240F3"/>
    <w:rPr>
      <w:rFonts w:ascii="Times New Roman" w:eastAsia="Times New Roman" w:hAnsi="Times New Roman" w:cs="Times New Roman"/>
      <w:sz w:val="20"/>
      <w:szCs w:val="20"/>
      <w:lang w:val="en-US" w:eastAsia="lt-LT"/>
    </w:rPr>
  </w:style>
  <w:style w:type="paragraph" w:styleId="Komentarotema">
    <w:name w:val="annotation subject"/>
    <w:basedOn w:val="Komentarotekstas"/>
    <w:next w:val="Komentarotekstas"/>
    <w:link w:val="KomentarotemaDiagrama"/>
    <w:uiPriority w:val="99"/>
    <w:semiHidden/>
    <w:unhideWhenUsed/>
    <w:rsid w:val="006240F3"/>
    <w:rPr>
      <w:b/>
      <w:bCs/>
    </w:rPr>
  </w:style>
  <w:style w:type="character" w:customStyle="1" w:styleId="KomentarotemaDiagrama">
    <w:name w:val="Komentaro tema Diagrama"/>
    <w:basedOn w:val="KomentarotekstasDiagrama"/>
    <w:link w:val="Komentarotema"/>
    <w:uiPriority w:val="99"/>
    <w:semiHidden/>
    <w:rsid w:val="006240F3"/>
    <w:rPr>
      <w:rFonts w:ascii="Times New Roman" w:eastAsia="Times New Roman" w:hAnsi="Times New Roman" w:cs="Times New Roman"/>
      <w:b/>
      <w:bCs/>
      <w:sz w:val="20"/>
      <w:szCs w:val="20"/>
      <w:lang w:val="en-US" w:eastAsia="lt-LT"/>
    </w:rPr>
  </w:style>
  <w:style w:type="paragraph" w:styleId="Debesliotekstas">
    <w:name w:val="Balloon Text"/>
    <w:basedOn w:val="prastasis"/>
    <w:link w:val="DebesliotekstasDiagrama"/>
    <w:uiPriority w:val="99"/>
    <w:semiHidden/>
    <w:unhideWhenUsed/>
    <w:rsid w:val="006240F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240F3"/>
    <w:rPr>
      <w:rFonts w:ascii="Segoe UI" w:eastAsia="Times New Roman" w:hAnsi="Segoe UI" w:cs="Segoe UI"/>
      <w:sz w:val="18"/>
      <w:szCs w:val="18"/>
      <w:lang w:val="en-US" w:eastAsia="lt-LT"/>
    </w:rPr>
  </w:style>
  <w:style w:type="paragraph" w:styleId="Pataisymai">
    <w:name w:val="Revision"/>
    <w:hidden/>
    <w:uiPriority w:val="99"/>
    <w:semiHidden/>
    <w:rsid w:val="00A57E79"/>
    <w:pPr>
      <w:spacing w:after="0" w:line="240" w:lineRule="auto"/>
    </w:pPr>
    <w:rPr>
      <w:rFonts w:ascii="Times New Roman" w:eastAsia="Times New Roman" w:hAnsi="Times New Roman" w:cs="Times New Roman"/>
      <w:sz w:val="20"/>
      <w:szCs w:val="20"/>
      <w:lang w:val="en-US" w:eastAsia="lt-LT"/>
    </w:rPr>
  </w:style>
  <w:style w:type="character" w:styleId="Neapdorotaspaminjimas">
    <w:name w:val="Unresolved Mention"/>
    <w:basedOn w:val="Numatytasispastraiposriftas"/>
    <w:uiPriority w:val="99"/>
    <w:semiHidden/>
    <w:unhideWhenUsed/>
    <w:rsid w:val="00C519A1"/>
    <w:rPr>
      <w:color w:val="605E5C"/>
      <w:shd w:val="clear" w:color="auto" w:fill="E1DFDD"/>
    </w:rPr>
  </w:style>
  <w:style w:type="paragraph" w:customStyle="1" w:styleId="Default">
    <w:name w:val="Default"/>
    <w:rsid w:val="00056ADD"/>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15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aliaseviciene@vrsa.lt"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36BB7-4012-4938-9D50-19B693B1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8199</Words>
  <Characters>4674</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Zelenkevič</dc:creator>
  <cp:keywords/>
  <dc:description/>
  <cp:lastModifiedBy>Ilona Leganovič</cp:lastModifiedBy>
  <cp:revision>11</cp:revision>
  <cp:lastPrinted>2023-05-04T08:28:00Z</cp:lastPrinted>
  <dcterms:created xsi:type="dcterms:W3CDTF">2024-12-11T22:07:00Z</dcterms:created>
  <dcterms:modified xsi:type="dcterms:W3CDTF">2025-01-03T10:30:00Z</dcterms:modified>
</cp:coreProperties>
</file>