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4B6" w:rsidRPr="00E77589" w:rsidRDefault="00420E86" w:rsidP="002414B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7"/>
          <w:lang w:eastAsia="lt-LT"/>
        </w:rPr>
        <w:t>V</w:t>
      </w:r>
      <w:r w:rsidR="002414B6" w:rsidRPr="00E77589">
        <w:rPr>
          <w:rFonts w:ascii="Times New Roman" w:eastAsia="Times New Roman" w:hAnsi="Times New Roman" w:cs="Times New Roman"/>
          <w:b/>
          <w:bCs/>
          <w:sz w:val="24"/>
          <w:szCs w:val="27"/>
          <w:lang w:eastAsia="lt-LT"/>
        </w:rPr>
        <w:t xml:space="preserve">irtualaus kūrybos konkurso </w:t>
      </w:r>
    </w:p>
    <w:p w:rsidR="002414B6" w:rsidRPr="00E77589" w:rsidRDefault="002414B6" w:rsidP="002414B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lt-LT"/>
        </w:rPr>
      </w:pPr>
      <w:r w:rsidRPr="00E77589">
        <w:rPr>
          <w:rFonts w:ascii="Times New Roman" w:eastAsia="Times New Roman" w:hAnsi="Times New Roman" w:cs="Times New Roman"/>
          <w:b/>
          <w:bCs/>
          <w:sz w:val="24"/>
          <w:szCs w:val="27"/>
          <w:lang w:eastAsia="lt-LT"/>
        </w:rPr>
        <w:t xml:space="preserve">„Žiemos pasaka: tradicijos ir šiuolaikinės idėjos“ </w:t>
      </w:r>
    </w:p>
    <w:p w:rsidR="002414B6" w:rsidRPr="00E77589" w:rsidRDefault="002414B6" w:rsidP="002414B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lt-LT"/>
        </w:rPr>
      </w:pPr>
      <w:r w:rsidRPr="00E77589">
        <w:rPr>
          <w:rFonts w:ascii="Times New Roman" w:eastAsia="Times New Roman" w:hAnsi="Times New Roman" w:cs="Times New Roman"/>
          <w:b/>
          <w:bCs/>
          <w:sz w:val="24"/>
          <w:szCs w:val="27"/>
          <w:lang w:eastAsia="lt-LT"/>
        </w:rPr>
        <w:t>nuostatai</w:t>
      </w:r>
    </w:p>
    <w:p w:rsidR="002414B6" w:rsidRPr="002414B6" w:rsidRDefault="002414B6" w:rsidP="002414B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2414B6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I. BENDROSIOS NUOSTATOS</w:t>
      </w:r>
    </w:p>
    <w:p w:rsidR="002414B6" w:rsidRPr="002414B6" w:rsidRDefault="002414B6" w:rsidP="002414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414B6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Konkurso organizatorius:</w:t>
      </w:r>
      <w:r w:rsidRPr="002414B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Rudaminos kultūros centras.</w:t>
      </w:r>
    </w:p>
    <w:p w:rsidR="002414B6" w:rsidRPr="002414B6" w:rsidRDefault="002414B6" w:rsidP="002414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414B6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Konkurso tikslas:</w:t>
      </w:r>
      <w:r w:rsidR="00E7758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</w:t>
      </w:r>
      <w:r w:rsidRPr="002414B6">
        <w:rPr>
          <w:rFonts w:ascii="Times New Roman" w:eastAsia="Times New Roman" w:hAnsi="Times New Roman" w:cs="Times New Roman"/>
          <w:sz w:val="24"/>
          <w:szCs w:val="24"/>
          <w:lang w:eastAsia="lt-LT"/>
        </w:rPr>
        <w:t>katinti kūrybiškumą, supažindinti visuomenę su įvairių Lietuvos regionų žiemos šventėmis ir tradicijomis, bei parodyti šiuolaikines švenčių interpretacijas.</w:t>
      </w:r>
    </w:p>
    <w:p w:rsidR="002414B6" w:rsidRPr="002414B6" w:rsidRDefault="002414B6" w:rsidP="002414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414B6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Konkurso dalyviai:</w:t>
      </w:r>
      <w:r w:rsidR="00E7758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</w:t>
      </w:r>
      <w:r w:rsidRPr="002414B6">
        <w:rPr>
          <w:rFonts w:ascii="Times New Roman" w:eastAsia="Times New Roman" w:hAnsi="Times New Roman" w:cs="Times New Roman"/>
          <w:sz w:val="24"/>
          <w:szCs w:val="24"/>
          <w:lang w:eastAsia="lt-LT"/>
        </w:rPr>
        <w:t>onkurse gali dalyvauti visi Lietuvos gyventojai (vaikai, jaunimas, suaugusieji), suskirstyti pagal amžiaus grupes.</w:t>
      </w:r>
    </w:p>
    <w:p w:rsidR="002414B6" w:rsidRPr="002414B6" w:rsidRDefault="002414B6" w:rsidP="002414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414B6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Konkurso trukmė:</w:t>
      </w:r>
      <w:r w:rsidR="00E7758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</w:t>
      </w:r>
      <w:r w:rsidRPr="002414B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onkursas vyksta nuo </w:t>
      </w:r>
      <w:r w:rsidRPr="002414B6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2024 m. lapkričio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18</w:t>
      </w:r>
      <w:r w:rsidRPr="002414B6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d.</w:t>
      </w:r>
      <w:r w:rsidRPr="002414B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iki </w:t>
      </w:r>
      <w:r w:rsidRPr="002414B6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2024 m. gruodžio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7</w:t>
      </w:r>
      <w:r w:rsidRPr="002414B6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d.</w:t>
      </w:r>
    </w:p>
    <w:p w:rsidR="002414B6" w:rsidRPr="002414B6" w:rsidRDefault="002414B6" w:rsidP="002414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414B6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Konkurso apdovanojimai ir rezultatų skelbimas:</w:t>
      </w:r>
      <w:r w:rsidR="00E7758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</w:t>
      </w:r>
      <w:r w:rsidRPr="002414B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ugalėtojai bus paskelbti </w:t>
      </w:r>
      <w:r w:rsidRPr="002414B6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2024 m. gruodžio 22 d.</w:t>
      </w:r>
    </w:p>
    <w:p w:rsidR="002414B6" w:rsidRPr="002414B6" w:rsidRDefault="002414B6" w:rsidP="002414B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2414B6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II. KONKURSO ORGANIZAVIMAS</w:t>
      </w:r>
    </w:p>
    <w:p w:rsidR="002414B6" w:rsidRPr="002414B6" w:rsidRDefault="002414B6" w:rsidP="00FB2E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414B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Konkursas organizuojamas virtualiai, dalyviai savo kūrinius pateikia elektroniniu būdu </w:t>
      </w:r>
      <w:r w:rsidR="00FB2EA3">
        <w:rPr>
          <w:rFonts w:ascii="Times New Roman" w:eastAsia="Times New Roman" w:hAnsi="Times New Roman" w:cs="Times New Roman"/>
          <w:sz w:val="24"/>
          <w:szCs w:val="24"/>
          <w:lang w:eastAsia="lt-LT"/>
        </w:rPr>
        <w:t>užpildžius</w:t>
      </w:r>
      <w:r w:rsidRPr="002414B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specialią formą </w:t>
      </w:r>
      <w:hyperlink r:id="rId5" w:history="1">
        <w:r w:rsidR="00650BF3" w:rsidRPr="00A75893">
          <w:rPr>
            <w:rStyle w:val="Hipersaitas"/>
            <w:rFonts w:ascii="Times New Roman" w:hAnsi="Times New Roman" w:cs="Times New Roman"/>
            <w:sz w:val="24"/>
          </w:rPr>
          <w:t>https://forms.gle/ZHvfMpke7Fsp5x81A</w:t>
        </w:r>
      </w:hyperlink>
      <w:r w:rsidR="00650BF3">
        <w:rPr>
          <w:rFonts w:ascii="Times New Roman" w:hAnsi="Times New Roman" w:cs="Times New Roman"/>
          <w:sz w:val="24"/>
        </w:rPr>
        <w:t xml:space="preserve"> </w:t>
      </w:r>
      <w:r w:rsidR="00FB2EA3" w:rsidRPr="00650BF3">
        <w:rPr>
          <w:rFonts w:ascii="Times New Roman" w:eastAsia="Times New Roman" w:hAnsi="Times New Roman" w:cs="Times New Roman"/>
          <w:sz w:val="28"/>
          <w:szCs w:val="24"/>
          <w:lang w:eastAsia="lt-LT"/>
        </w:rPr>
        <w:t xml:space="preserve">  </w:t>
      </w:r>
    </w:p>
    <w:p w:rsidR="002414B6" w:rsidRPr="002414B6" w:rsidRDefault="002414B6" w:rsidP="002414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414B6">
        <w:rPr>
          <w:rFonts w:ascii="Times New Roman" w:eastAsia="Times New Roman" w:hAnsi="Times New Roman" w:cs="Times New Roman"/>
          <w:sz w:val="24"/>
          <w:szCs w:val="24"/>
          <w:lang w:eastAsia="lt-LT"/>
        </w:rPr>
        <w:t>Konkurso temos: „Tradicinė žiema: papročiai ir ritualai“ bei „Šiuolaikinės žiemos šventės idėjos“.</w:t>
      </w:r>
    </w:p>
    <w:p w:rsidR="002414B6" w:rsidRPr="002414B6" w:rsidRDefault="002414B6" w:rsidP="002414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414B6">
        <w:rPr>
          <w:rFonts w:ascii="Times New Roman" w:eastAsia="Times New Roman" w:hAnsi="Times New Roman" w:cs="Times New Roman"/>
          <w:sz w:val="24"/>
          <w:szCs w:val="24"/>
          <w:lang w:eastAsia="lt-LT"/>
        </w:rPr>
        <w:t>Kiekvienas dalyvis gali pateikti po vieną kūrinį kiekvienoje kategorijoje.</w:t>
      </w:r>
    </w:p>
    <w:p w:rsidR="002414B6" w:rsidRPr="002414B6" w:rsidRDefault="002414B6" w:rsidP="002414B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2414B6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III. KŪRYBINIŲ DARBŲ KATEGORIJOS</w:t>
      </w:r>
    </w:p>
    <w:p w:rsidR="002414B6" w:rsidRPr="002414B6" w:rsidRDefault="002414B6" w:rsidP="002414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414B6">
        <w:rPr>
          <w:rFonts w:ascii="Times New Roman" w:eastAsia="Times New Roman" w:hAnsi="Times New Roman" w:cs="Times New Roman"/>
          <w:sz w:val="24"/>
          <w:szCs w:val="24"/>
          <w:lang w:eastAsia="lt-LT"/>
        </w:rPr>
        <w:t>Konkurso kūriniai priimami trijose kategorijose:</w:t>
      </w:r>
    </w:p>
    <w:p w:rsidR="002414B6" w:rsidRPr="002414B6" w:rsidRDefault="002414B6" w:rsidP="002414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414B6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Literatūra:</w:t>
      </w:r>
      <w:r w:rsidRPr="002414B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Kalėdiniai ar žiemos švenčių apsakymai, pasakos, eilėraščiai. Tekstai turi būti iki 1000 žodžių.</w:t>
      </w:r>
    </w:p>
    <w:p w:rsidR="002414B6" w:rsidRPr="002414B6" w:rsidRDefault="002414B6" w:rsidP="002414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414B6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Vizualinė išraiška:</w:t>
      </w:r>
      <w:r w:rsidRPr="002414B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Piešiniai, tapybos darbai, fotografijos, rankdarbiai, skaitmeninės iliustracijos. Darbai pateikiami skaitmeniniu formatu (JPG, PNG, PDF</w:t>
      </w:r>
      <w:r w:rsidR="00C96D6D">
        <w:rPr>
          <w:rFonts w:ascii="Times New Roman" w:eastAsia="Times New Roman" w:hAnsi="Times New Roman" w:cs="Times New Roman"/>
          <w:sz w:val="24"/>
          <w:szCs w:val="24"/>
          <w:lang w:eastAsia="lt-LT"/>
        </w:rPr>
        <w:t>, DOC</w:t>
      </w:r>
      <w:r w:rsidR="00FB2EA3">
        <w:rPr>
          <w:rFonts w:ascii="Times New Roman" w:eastAsia="Times New Roman" w:hAnsi="Times New Roman" w:cs="Times New Roman"/>
          <w:sz w:val="24"/>
          <w:szCs w:val="24"/>
          <w:lang w:eastAsia="lt-LT"/>
        </w:rPr>
        <w:t>, MP4</w:t>
      </w:r>
      <w:r w:rsidRPr="002414B6">
        <w:rPr>
          <w:rFonts w:ascii="Times New Roman" w:eastAsia="Times New Roman" w:hAnsi="Times New Roman" w:cs="Times New Roman"/>
          <w:sz w:val="24"/>
          <w:szCs w:val="24"/>
          <w:lang w:eastAsia="lt-LT"/>
        </w:rPr>
        <w:t>).</w:t>
      </w:r>
    </w:p>
    <w:p w:rsidR="002414B6" w:rsidRPr="002414B6" w:rsidRDefault="002414B6" w:rsidP="002414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414B6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Vaizdo įrašai:</w:t>
      </w:r>
      <w:r w:rsidRPr="002414B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Muzikiniai pasirodymai, šokiai, spektakliai ar kiti performansai, susiję su žiemos šventėmis. Maksimali vaizdo įrašo trukmė – </w:t>
      </w:r>
      <w:r w:rsidR="00C96D6D">
        <w:rPr>
          <w:rFonts w:ascii="Times New Roman" w:eastAsia="Times New Roman" w:hAnsi="Times New Roman" w:cs="Times New Roman"/>
          <w:sz w:val="24"/>
          <w:szCs w:val="24"/>
          <w:lang w:eastAsia="lt-LT"/>
        </w:rPr>
        <w:t>1 minutė</w:t>
      </w:r>
      <w:r w:rsidRPr="002414B6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:rsidR="002414B6" w:rsidRPr="002414B6" w:rsidRDefault="002414B6" w:rsidP="002414B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2414B6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IV. DALYVIŲ AMŽIAUS GRUPĖS</w:t>
      </w:r>
    </w:p>
    <w:p w:rsidR="002414B6" w:rsidRPr="002414B6" w:rsidRDefault="002414B6" w:rsidP="002414B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414B6">
        <w:rPr>
          <w:rFonts w:ascii="Times New Roman" w:eastAsia="Times New Roman" w:hAnsi="Times New Roman" w:cs="Times New Roman"/>
          <w:sz w:val="24"/>
          <w:szCs w:val="24"/>
          <w:lang w:eastAsia="lt-LT"/>
        </w:rPr>
        <w:t>Vaikai (iki 12 metų).</w:t>
      </w:r>
    </w:p>
    <w:p w:rsidR="002414B6" w:rsidRPr="002414B6" w:rsidRDefault="002414B6" w:rsidP="002414B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414B6">
        <w:rPr>
          <w:rFonts w:ascii="Times New Roman" w:eastAsia="Times New Roman" w:hAnsi="Times New Roman" w:cs="Times New Roman"/>
          <w:sz w:val="24"/>
          <w:szCs w:val="24"/>
          <w:lang w:eastAsia="lt-LT"/>
        </w:rPr>
        <w:t>Jaunimas (13–18 metų).</w:t>
      </w:r>
    </w:p>
    <w:p w:rsidR="002414B6" w:rsidRPr="002414B6" w:rsidRDefault="002414B6" w:rsidP="002414B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414B6">
        <w:rPr>
          <w:rFonts w:ascii="Times New Roman" w:eastAsia="Times New Roman" w:hAnsi="Times New Roman" w:cs="Times New Roman"/>
          <w:sz w:val="24"/>
          <w:szCs w:val="24"/>
          <w:lang w:eastAsia="lt-LT"/>
        </w:rPr>
        <w:t>Suaugusieji (19 metų ir vyresni).</w:t>
      </w:r>
    </w:p>
    <w:p w:rsidR="002414B6" w:rsidRPr="002414B6" w:rsidRDefault="002414B6" w:rsidP="002414B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2414B6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V. VERTINIMO KRITERIJAI</w:t>
      </w:r>
    </w:p>
    <w:p w:rsidR="002414B6" w:rsidRPr="002414B6" w:rsidRDefault="002414B6" w:rsidP="002414B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414B6">
        <w:rPr>
          <w:rFonts w:ascii="Times New Roman" w:eastAsia="Times New Roman" w:hAnsi="Times New Roman" w:cs="Times New Roman"/>
          <w:sz w:val="24"/>
          <w:szCs w:val="24"/>
          <w:lang w:eastAsia="lt-LT"/>
        </w:rPr>
        <w:t>Kūrybingumas ir originalumas.</w:t>
      </w:r>
    </w:p>
    <w:p w:rsidR="002414B6" w:rsidRPr="002414B6" w:rsidRDefault="002414B6" w:rsidP="002414B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414B6">
        <w:rPr>
          <w:rFonts w:ascii="Times New Roman" w:eastAsia="Times New Roman" w:hAnsi="Times New Roman" w:cs="Times New Roman"/>
          <w:sz w:val="24"/>
          <w:szCs w:val="24"/>
          <w:lang w:eastAsia="lt-LT"/>
        </w:rPr>
        <w:t>Temos atitikimas („Tradicijos“ arba „Šiuolaikinės idėjos“).</w:t>
      </w:r>
    </w:p>
    <w:p w:rsidR="002414B6" w:rsidRPr="002414B6" w:rsidRDefault="002414B6" w:rsidP="002414B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414B6">
        <w:rPr>
          <w:rFonts w:ascii="Times New Roman" w:eastAsia="Times New Roman" w:hAnsi="Times New Roman" w:cs="Times New Roman"/>
          <w:sz w:val="24"/>
          <w:szCs w:val="24"/>
          <w:lang w:eastAsia="lt-LT"/>
        </w:rPr>
        <w:t>Estetinė vertė.</w:t>
      </w:r>
    </w:p>
    <w:p w:rsidR="002414B6" w:rsidRPr="002414B6" w:rsidRDefault="002414B6" w:rsidP="002414B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414B6">
        <w:rPr>
          <w:rFonts w:ascii="Times New Roman" w:eastAsia="Times New Roman" w:hAnsi="Times New Roman" w:cs="Times New Roman"/>
          <w:sz w:val="24"/>
          <w:szCs w:val="24"/>
          <w:lang w:eastAsia="lt-LT"/>
        </w:rPr>
        <w:t>Techninė kokybė (vaizdo ir garso kokybė, jei tai vaizdo įrašai; kūrinio aiškumas ir suprantamumas, jei tai tekstiniai kūriniai).</w:t>
      </w:r>
    </w:p>
    <w:p w:rsidR="002414B6" w:rsidRPr="002414B6" w:rsidRDefault="002414B6" w:rsidP="002414B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414B6">
        <w:rPr>
          <w:rFonts w:ascii="Times New Roman" w:eastAsia="Times New Roman" w:hAnsi="Times New Roman" w:cs="Times New Roman"/>
          <w:sz w:val="24"/>
          <w:szCs w:val="24"/>
          <w:lang w:eastAsia="lt-LT"/>
        </w:rPr>
        <w:t>Emocinis poveikis.</w:t>
      </w:r>
    </w:p>
    <w:p w:rsidR="002414B6" w:rsidRPr="002414B6" w:rsidRDefault="002414B6" w:rsidP="002414B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2414B6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lastRenderedPageBreak/>
        <w:t>VI. KŪRYBINIŲ DARBŲ VERTINIMAS</w:t>
      </w:r>
    </w:p>
    <w:p w:rsidR="002414B6" w:rsidRPr="002414B6" w:rsidRDefault="002414B6" w:rsidP="002414B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414B6">
        <w:rPr>
          <w:rFonts w:ascii="Times New Roman" w:eastAsia="Times New Roman" w:hAnsi="Times New Roman" w:cs="Times New Roman"/>
          <w:sz w:val="24"/>
          <w:szCs w:val="24"/>
          <w:lang w:eastAsia="lt-LT"/>
        </w:rPr>
        <w:t>Konkurso darbus vertins komisija, sudaryta iš meno, literatūros ir kitų sričių specialistų.</w:t>
      </w:r>
    </w:p>
    <w:p w:rsidR="002414B6" w:rsidRPr="002414B6" w:rsidRDefault="002414B6" w:rsidP="002414B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414B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Dalyvių kūrinius papildomai vertins visuomenė per balsavimą socialiniuose tinkluose nuo </w:t>
      </w:r>
      <w:r w:rsidRPr="002414B6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2024 m. gruodžio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7</w:t>
      </w:r>
      <w:r w:rsidRPr="002414B6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d.</w:t>
      </w:r>
      <w:r w:rsidRPr="002414B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iki </w:t>
      </w:r>
      <w:r w:rsidRPr="002414B6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2024 m. gruodžio 20 d.</w:t>
      </w:r>
    </w:p>
    <w:p w:rsidR="002414B6" w:rsidRPr="002414B6" w:rsidRDefault="002414B6" w:rsidP="002414B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414B6">
        <w:rPr>
          <w:rFonts w:ascii="Times New Roman" w:eastAsia="Times New Roman" w:hAnsi="Times New Roman" w:cs="Times New Roman"/>
          <w:sz w:val="24"/>
          <w:szCs w:val="24"/>
          <w:lang w:eastAsia="lt-LT"/>
        </w:rPr>
        <w:t>Galutiniai nugalėtojai bus paskelbti atsižvelgiant į komisijos ir visuomenės balsavimus.</w:t>
      </w:r>
    </w:p>
    <w:p w:rsidR="002414B6" w:rsidRPr="002414B6" w:rsidRDefault="002414B6" w:rsidP="002414B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2414B6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VII. APDOVANOJIMAI</w:t>
      </w:r>
    </w:p>
    <w:p w:rsidR="002414B6" w:rsidRPr="00C96D6D" w:rsidRDefault="002414B6" w:rsidP="00C96D6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414B6">
        <w:rPr>
          <w:rFonts w:ascii="Times New Roman" w:eastAsia="Times New Roman" w:hAnsi="Times New Roman" w:cs="Times New Roman"/>
          <w:sz w:val="24"/>
          <w:szCs w:val="24"/>
          <w:lang w:eastAsia="lt-LT"/>
        </w:rPr>
        <w:t>Kiekvienoje kategorijoje ir amžiaus grupėje bus išrinkti I, II ir III vietos nugalėtojai.</w:t>
      </w:r>
    </w:p>
    <w:p w:rsidR="002414B6" w:rsidRPr="002414B6" w:rsidRDefault="002414B6" w:rsidP="002414B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2414B6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VIII. DALYVIŲ DARBŲ PATEIKIMO TVARKA</w:t>
      </w:r>
    </w:p>
    <w:p w:rsidR="002414B6" w:rsidRPr="002414B6" w:rsidRDefault="002414B6" w:rsidP="00FB2EA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414B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Visi darbai turi būti pateikti per organizatoriaus pateiktą internetinę formą iki </w:t>
      </w:r>
      <w:r w:rsidRPr="002414B6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2024 m. gruodžio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6</w:t>
      </w:r>
      <w:r w:rsidRPr="002414B6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d.</w:t>
      </w:r>
      <w:r w:rsidRPr="002414B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FB2EA3">
        <w:rPr>
          <w:rFonts w:ascii="Times New Roman" w:eastAsia="Times New Roman" w:hAnsi="Times New Roman" w:cs="Times New Roman"/>
          <w:sz w:val="24"/>
          <w:szCs w:val="24"/>
          <w:lang w:eastAsia="lt-LT"/>
        </w:rPr>
        <w:t>(</w:t>
      </w:r>
      <w:hyperlink r:id="rId6" w:history="1">
        <w:r w:rsidR="00650BF3" w:rsidRPr="00650BF3">
          <w:rPr>
            <w:rStyle w:val="Hipersaitas"/>
            <w:rFonts w:ascii="Times New Roman" w:hAnsi="Times New Roman" w:cs="Times New Roman"/>
            <w:sz w:val="24"/>
          </w:rPr>
          <w:t>https://forms.gle/ZHvfMpke7Fsp5x81A</w:t>
        </w:r>
      </w:hyperlink>
      <w:r w:rsidR="00650BF3" w:rsidRPr="00650BF3">
        <w:rPr>
          <w:rFonts w:ascii="Times New Roman" w:hAnsi="Times New Roman" w:cs="Times New Roman"/>
          <w:sz w:val="24"/>
        </w:rPr>
        <w:t>)</w:t>
      </w:r>
    </w:p>
    <w:p w:rsidR="002414B6" w:rsidRPr="002414B6" w:rsidRDefault="002414B6" w:rsidP="002414B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414B6">
        <w:rPr>
          <w:rFonts w:ascii="Times New Roman" w:eastAsia="Times New Roman" w:hAnsi="Times New Roman" w:cs="Times New Roman"/>
          <w:sz w:val="24"/>
          <w:szCs w:val="24"/>
          <w:lang w:eastAsia="lt-LT"/>
        </w:rPr>
        <w:t>Kartu su kūriniu būtina pateikti užpildytą dalyvio registracijos formą, nurodant vardą, pavardę, amžių, kontaktinius duomenis ir kūrinio kategoriją.</w:t>
      </w:r>
    </w:p>
    <w:p w:rsidR="002414B6" w:rsidRPr="002414B6" w:rsidRDefault="002414B6" w:rsidP="002414B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2414B6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IX. BAIGIAMOSIOS NUOSTATOS</w:t>
      </w:r>
      <w:bookmarkStart w:id="0" w:name="_GoBack"/>
      <w:bookmarkEnd w:id="0"/>
    </w:p>
    <w:p w:rsidR="002414B6" w:rsidRPr="002414B6" w:rsidRDefault="002414B6" w:rsidP="002414B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414B6">
        <w:rPr>
          <w:rFonts w:ascii="Times New Roman" w:eastAsia="Times New Roman" w:hAnsi="Times New Roman" w:cs="Times New Roman"/>
          <w:sz w:val="24"/>
          <w:szCs w:val="24"/>
          <w:lang w:eastAsia="lt-LT"/>
        </w:rPr>
        <w:t>Pateikdamas darbą dalyvis sutinka, kad jo kūrinys būtų naudojamas konkurso viešinimo ir pristatymo tikslais (internetinėse platformose, socialiniuose tinkluose).</w:t>
      </w:r>
    </w:p>
    <w:p w:rsidR="002414B6" w:rsidRPr="002414B6" w:rsidRDefault="002414B6" w:rsidP="002414B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414B6">
        <w:rPr>
          <w:rFonts w:ascii="Times New Roman" w:eastAsia="Times New Roman" w:hAnsi="Times New Roman" w:cs="Times New Roman"/>
          <w:sz w:val="24"/>
          <w:szCs w:val="24"/>
          <w:lang w:eastAsia="lt-LT"/>
        </w:rPr>
        <w:t>Dalyvavimas konkurse reiškia sutikimą su šiais nuostatais.</w:t>
      </w:r>
    </w:p>
    <w:p w:rsidR="002414B6" w:rsidRPr="002414B6" w:rsidRDefault="002414B6" w:rsidP="002414B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414B6">
        <w:rPr>
          <w:rFonts w:ascii="Times New Roman" w:eastAsia="Times New Roman" w:hAnsi="Times New Roman" w:cs="Times New Roman"/>
          <w:sz w:val="24"/>
          <w:szCs w:val="24"/>
          <w:lang w:eastAsia="lt-LT"/>
        </w:rPr>
        <w:t>Organizatoriai pasilieka teisę keisti nuostatus ar konkurso sąlygas, apie tai iš anksto informuodami dalyvius.</w:t>
      </w:r>
    </w:p>
    <w:p w:rsidR="002414B6" w:rsidRPr="002414B6" w:rsidRDefault="002414B6" w:rsidP="002414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414B6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Kontaktinė informacija:</w:t>
      </w:r>
      <w:r w:rsidRPr="002414B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Rudaminos kultūros centras</w:t>
      </w:r>
      <w:r w:rsidRPr="002414B6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 xml:space="preserve">El. paštas: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rudaminosdkc</w:t>
      </w:r>
      <w:r w:rsidRPr="00C96D6D">
        <w:rPr>
          <w:rFonts w:ascii="Times New Roman" w:eastAsia="Times New Roman" w:hAnsi="Times New Roman" w:cs="Times New Roman"/>
          <w:sz w:val="24"/>
          <w:szCs w:val="24"/>
          <w:lang w:val="pl-PL" w:eastAsia="lt-LT"/>
        </w:rPr>
        <w:t>@gmail.com</w:t>
      </w:r>
      <w:r w:rsidRPr="002414B6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 xml:space="preserve">Tel.: +370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67580613</w:t>
      </w:r>
    </w:p>
    <w:sectPr w:rsidR="002414B6" w:rsidRPr="002414B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1607F"/>
    <w:multiLevelType w:val="multilevel"/>
    <w:tmpl w:val="4FDAC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96577E"/>
    <w:multiLevelType w:val="multilevel"/>
    <w:tmpl w:val="7C625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B77922"/>
    <w:multiLevelType w:val="multilevel"/>
    <w:tmpl w:val="C3B6A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8C2AA2"/>
    <w:multiLevelType w:val="multilevel"/>
    <w:tmpl w:val="98822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EA382B"/>
    <w:multiLevelType w:val="multilevel"/>
    <w:tmpl w:val="0DC22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7B7EA2"/>
    <w:multiLevelType w:val="multilevel"/>
    <w:tmpl w:val="E3F49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1E6087"/>
    <w:multiLevelType w:val="multilevel"/>
    <w:tmpl w:val="C7C21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58537F"/>
    <w:multiLevelType w:val="multilevel"/>
    <w:tmpl w:val="0DFCC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C621E6"/>
    <w:multiLevelType w:val="multilevel"/>
    <w:tmpl w:val="7D18A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463922"/>
    <w:multiLevelType w:val="multilevel"/>
    <w:tmpl w:val="005E8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9"/>
  </w:num>
  <w:num w:numId="6">
    <w:abstractNumId w:val="8"/>
  </w:num>
  <w:num w:numId="7">
    <w:abstractNumId w:val="1"/>
  </w:num>
  <w:num w:numId="8">
    <w:abstractNumId w:val="0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14B6"/>
    <w:rsid w:val="002414B6"/>
    <w:rsid w:val="00420E86"/>
    <w:rsid w:val="005D73C0"/>
    <w:rsid w:val="00650BF3"/>
    <w:rsid w:val="00C21BF8"/>
    <w:rsid w:val="00C96D6D"/>
    <w:rsid w:val="00DC07CA"/>
    <w:rsid w:val="00E77589"/>
    <w:rsid w:val="00FB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0F6F5"/>
  <w15:docId w15:val="{9E2929A8-F8FF-46EE-BB6D-915584C04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paragraph" w:styleId="Antrat3">
    <w:name w:val="heading 3"/>
    <w:basedOn w:val="prastasis"/>
    <w:link w:val="Antrat3Diagrama"/>
    <w:uiPriority w:val="9"/>
    <w:qFormat/>
    <w:rsid w:val="002414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t-LT"/>
    </w:rPr>
  </w:style>
  <w:style w:type="paragraph" w:styleId="Antrat4">
    <w:name w:val="heading 4"/>
    <w:basedOn w:val="prastasis"/>
    <w:link w:val="Antrat4Diagrama"/>
    <w:uiPriority w:val="9"/>
    <w:qFormat/>
    <w:rsid w:val="002414B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styleId="Antrat5">
    <w:name w:val="heading 5"/>
    <w:basedOn w:val="prastasis"/>
    <w:link w:val="Antrat5Diagrama"/>
    <w:uiPriority w:val="9"/>
    <w:qFormat/>
    <w:rsid w:val="002414B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lt-LT"/>
    </w:rPr>
  </w:style>
  <w:style w:type="paragraph" w:styleId="Antrat6">
    <w:name w:val="heading 6"/>
    <w:basedOn w:val="prastasis"/>
    <w:link w:val="Antrat6Diagrama"/>
    <w:uiPriority w:val="9"/>
    <w:qFormat/>
    <w:rsid w:val="002414B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3Diagrama">
    <w:name w:val="Antraštė 3 Diagrama"/>
    <w:basedOn w:val="Numatytasispastraiposriftas"/>
    <w:link w:val="Antrat3"/>
    <w:uiPriority w:val="9"/>
    <w:rsid w:val="002414B6"/>
    <w:rPr>
      <w:rFonts w:ascii="Times New Roman" w:eastAsia="Times New Roman" w:hAnsi="Times New Roman" w:cs="Times New Roman"/>
      <w:b/>
      <w:bCs/>
      <w:sz w:val="27"/>
      <w:szCs w:val="27"/>
      <w:lang w:eastAsia="lt-LT"/>
    </w:rPr>
  </w:style>
  <w:style w:type="character" w:customStyle="1" w:styleId="Antrat4Diagrama">
    <w:name w:val="Antraštė 4 Diagrama"/>
    <w:basedOn w:val="Numatytasispastraiposriftas"/>
    <w:link w:val="Antrat4"/>
    <w:uiPriority w:val="9"/>
    <w:rsid w:val="002414B6"/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character" w:customStyle="1" w:styleId="Antrat5Diagrama">
    <w:name w:val="Antraštė 5 Diagrama"/>
    <w:basedOn w:val="Numatytasispastraiposriftas"/>
    <w:link w:val="Antrat5"/>
    <w:uiPriority w:val="9"/>
    <w:rsid w:val="002414B6"/>
    <w:rPr>
      <w:rFonts w:ascii="Times New Roman" w:eastAsia="Times New Roman" w:hAnsi="Times New Roman" w:cs="Times New Roman"/>
      <w:b/>
      <w:bCs/>
      <w:sz w:val="20"/>
      <w:szCs w:val="20"/>
      <w:lang w:eastAsia="lt-LT"/>
    </w:rPr>
  </w:style>
  <w:style w:type="character" w:customStyle="1" w:styleId="Antrat6Diagrama">
    <w:name w:val="Antraštė 6 Diagrama"/>
    <w:basedOn w:val="Numatytasispastraiposriftas"/>
    <w:link w:val="Antrat6"/>
    <w:uiPriority w:val="9"/>
    <w:rsid w:val="002414B6"/>
    <w:rPr>
      <w:rFonts w:ascii="Times New Roman" w:eastAsia="Times New Roman" w:hAnsi="Times New Roman" w:cs="Times New Roman"/>
      <w:b/>
      <w:bCs/>
      <w:sz w:val="15"/>
      <w:szCs w:val="15"/>
      <w:lang w:eastAsia="lt-LT"/>
    </w:rPr>
  </w:style>
  <w:style w:type="character" w:styleId="Grietas">
    <w:name w:val="Strong"/>
    <w:basedOn w:val="Numatytasispastraiposriftas"/>
    <w:uiPriority w:val="22"/>
    <w:qFormat/>
    <w:rsid w:val="002414B6"/>
    <w:rPr>
      <w:b/>
      <w:bCs/>
    </w:rPr>
  </w:style>
  <w:style w:type="paragraph" w:styleId="prastasiniatinklio">
    <w:name w:val="Normal (Web)"/>
    <w:basedOn w:val="prastasis"/>
    <w:uiPriority w:val="99"/>
    <w:semiHidden/>
    <w:unhideWhenUsed/>
    <w:rsid w:val="00241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overflow-hidden">
    <w:name w:val="overflow-hidden"/>
    <w:basedOn w:val="Numatytasispastraiposriftas"/>
    <w:rsid w:val="002414B6"/>
  </w:style>
  <w:style w:type="character" w:styleId="Hipersaitas">
    <w:name w:val="Hyperlink"/>
    <w:basedOn w:val="Numatytasispastraiposriftas"/>
    <w:uiPriority w:val="99"/>
    <w:unhideWhenUsed/>
    <w:rsid w:val="00FB2EA3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650B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8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3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7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53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72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827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51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35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87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55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005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61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8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15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81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80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222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518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72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0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1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8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74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6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85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34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0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71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59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765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942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15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26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407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03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7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2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0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12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77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9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964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52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6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7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0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3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80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95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62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01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97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027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ZHvfMpke7Fsp5x81A" TargetMode="External"/><Relationship Id="rId5" Type="http://schemas.openxmlformats.org/officeDocument/2006/relationships/hyperlink" Target="https://forms.gle/ZHvfMpke7Fsp5x81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2082</Words>
  <Characters>1187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Sukurta bibliotekoje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Radevič</dc:creator>
  <cp:lastModifiedBy>Elena Radevič</cp:lastModifiedBy>
  <cp:revision>4</cp:revision>
  <dcterms:created xsi:type="dcterms:W3CDTF">2024-11-17T14:41:00Z</dcterms:created>
  <dcterms:modified xsi:type="dcterms:W3CDTF">2024-11-18T07:17:00Z</dcterms:modified>
</cp:coreProperties>
</file>