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59EA0FE2"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0248545B" w:rsidR="00204E52" w:rsidRDefault="00204E52" w:rsidP="005175A2">
      <w:r>
        <w:tab/>
      </w:r>
      <w:r>
        <w:tab/>
      </w:r>
      <w:r>
        <w:tab/>
      </w:r>
      <w:r>
        <w:tab/>
      </w:r>
      <w:r>
        <w:tab/>
        <w:t>Administracijos direktor</w:t>
      </w:r>
      <w:r w:rsidR="0063092A">
        <w:t>iaus</w:t>
      </w:r>
    </w:p>
    <w:p w14:paraId="10905FDF" w14:textId="4C0B831E" w:rsidR="005175A2" w:rsidRPr="00685DC4" w:rsidRDefault="00204E52" w:rsidP="005175A2">
      <w:r>
        <w:tab/>
      </w:r>
      <w:r>
        <w:tab/>
      </w:r>
      <w:r>
        <w:tab/>
      </w:r>
      <w:r>
        <w:tab/>
      </w:r>
      <w:r>
        <w:tab/>
      </w:r>
      <w:r w:rsidR="005175A2" w:rsidRPr="00685DC4">
        <w:t>20</w:t>
      </w:r>
      <w:r w:rsidR="00186074">
        <w:t>2</w:t>
      </w:r>
      <w:r w:rsidR="00D72DCC">
        <w:t>3</w:t>
      </w:r>
      <w:r w:rsidR="005175A2" w:rsidRPr="00685DC4">
        <w:t xml:space="preserve"> m</w:t>
      </w:r>
      <w:r w:rsidR="00427F17">
        <w:t>.</w:t>
      </w:r>
      <w:r w:rsidR="00427F17" w:rsidRPr="00427F17">
        <w:t xml:space="preserve"> </w:t>
      </w:r>
      <w:r w:rsidR="007E1FC6">
        <w:t>rugsėjo 9</w:t>
      </w:r>
      <w:r w:rsidR="00FC718C">
        <w:t xml:space="preserve"> </w:t>
      </w:r>
      <w:r w:rsidR="00427F17" w:rsidRPr="00AE5B2D">
        <w:t>d.</w:t>
      </w:r>
    </w:p>
    <w:p w14:paraId="0DBA9581" w14:textId="463675CB" w:rsidR="005175A2" w:rsidRDefault="00204E52" w:rsidP="005175A2">
      <w:r>
        <w:tab/>
      </w:r>
      <w:r>
        <w:tab/>
      </w:r>
      <w:r>
        <w:tab/>
      </w:r>
      <w:r>
        <w:tab/>
      </w:r>
      <w:r>
        <w:tab/>
        <w:t>įsakymu</w:t>
      </w:r>
      <w:r w:rsidR="005175A2" w:rsidRPr="00685DC4">
        <w:t xml:space="preserve"> Nr. </w:t>
      </w:r>
      <w:r w:rsidR="00FC718C">
        <w:t>A27(1)-</w:t>
      </w:r>
      <w:r w:rsidR="007E1FC6">
        <w:t>1205</w:t>
      </w:r>
    </w:p>
    <w:p w14:paraId="4A061EC6" w14:textId="76AD8D76" w:rsidR="00637C9C" w:rsidRPr="00685DC4" w:rsidRDefault="00FC718C" w:rsidP="005175A2">
      <w:r>
        <w:tab/>
      </w:r>
      <w:r>
        <w:tab/>
      </w:r>
      <w:r>
        <w:tab/>
      </w:r>
      <w:r>
        <w:tab/>
      </w:r>
      <w:r>
        <w:tab/>
        <w:t xml:space="preserve">Priedas Nr. </w:t>
      </w:r>
      <w:r w:rsidR="00B83129">
        <w:t>2</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733F4193"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547F81">
        <w:rPr>
          <w:b/>
          <w:sz w:val="28"/>
          <w:szCs w:val="28"/>
        </w:rPr>
        <w:t>Bezdonių</w:t>
      </w:r>
      <w:r w:rsidR="00204E52" w:rsidRPr="002E4559">
        <w:rPr>
          <w:b/>
          <w:sz w:val="28"/>
          <w:szCs w:val="28"/>
        </w:rPr>
        <w:t xml:space="preserve"> </w:t>
      </w:r>
      <w:r w:rsidRPr="002E4559">
        <w:rPr>
          <w:b/>
          <w:sz w:val="28"/>
          <w:szCs w:val="28"/>
        </w:rPr>
        <w:t>seniūnijos</w:t>
      </w:r>
    </w:p>
    <w:p w14:paraId="61C770B2" w14:textId="009EBEF1"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5A7CDB">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741A61E8"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547F81">
        <w:rPr>
          <w:b/>
          <w:bCs/>
          <w:sz w:val="26"/>
          <w:szCs w:val="26"/>
        </w:rPr>
        <w:t>Bezdonių</w:t>
      </w:r>
      <w:r w:rsidRPr="002E4559">
        <w:rPr>
          <w:b/>
          <w:bCs/>
          <w:sz w:val="26"/>
          <w:szCs w:val="26"/>
        </w:rPr>
        <w:t xml:space="preserve"> seniūnijos </w:t>
      </w:r>
      <w:r w:rsidR="00B50A07">
        <w:rPr>
          <w:b/>
          <w:bCs/>
          <w:sz w:val="26"/>
          <w:szCs w:val="26"/>
        </w:rPr>
        <w:t>202</w:t>
      </w:r>
      <w:r w:rsidR="001D0ABF">
        <w:rPr>
          <w:b/>
          <w:bCs/>
          <w:sz w:val="26"/>
          <w:szCs w:val="26"/>
        </w:rPr>
        <w:t>3</w:t>
      </w:r>
      <w:r w:rsidR="00326181">
        <w:rPr>
          <w:b/>
          <w:bCs/>
          <w:sz w:val="26"/>
          <w:szCs w:val="26"/>
        </w:rPr>
        <w:t>-</w:t>
      </w:r>
      <w:r w:rsidR="001D0ABF">
        <w:rPr>
          <w:b/>
          <w:bCs/>
          <w:sz w:val="26"/>
          <w:szCs w:val="26"/>
        </w:rPr>
        <w:t>či</w:t>
      </w:r>
      <w:r w:rsidR="00326181">
        <w:rPr>
          <w:b/>
          <w:bCs/>
          <w:sz w:val="26"/>
          <w:szCs w:val="26"/>
        </w:rPr>
        <w: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1352A81" w14:textId="77777777" w:rsidR="00363A80" w:rsidRDefault="00363A80" w:rsidP="00363A80">
      <w:pPr>
        <w:suppressAutoHyphens/>
        <w:ind w:firstLine="720"/>
        <w:jc w:val="both"/>
      </w:pPr>
      <w:r>
        <w:t xml:space="preserve">Bezdonių seniūnija ribojasi su Riešės, Nemenčinės, Buivydžių, Lavoriškių, Mickūnų seniūnijomis bei Vilniaus miestu. Bezdonių seniūniją sudaro 34 kaimo gyvenviečių bei 22 sodo bendrijos. Didžiausios gyvenvietės: seniūnijos centras - Bezdonių miestelis, Arvydų bei Ąžuolinės kaimai. Bendras seniūnijos teritorijos plotas sudaro 12 tūkst. ha, iš jų apie 9050 ha užima miškas, 2413 ha žemės ūkio naudmenos, 534 ha vandens telkinių plotas. </w:t>
      </w:r>
    </w:p>
    <w:p w14:paraId="3FAC605C" w14:textId="0D0E62B8" w:rsidR="00363A80" w:rsidRDefault="00363A80" w:rsidP="00363A80">
      <w:pPr>
        <w:suppressAutoHyphens/>
        <w:ind w:firstLine="720"/>
        <w:jc w:val="both"/>
      </w:pPr>
      <w:r>
        <w:t>Seniūnijos teritorijoje veikia penkios stambesnės įmonės, kuriose dirba nemažai mūsų gyventojų. Bezdonių mstl. veikia UAB „Camargo“, UAB „Vildika“, UAB „Woodhouses“ bei Arvydų k. UAB „Arvydai“ (žuvų auginimas)</w:t>
      </w:r>
      <w:r w:rsidR="00634029">
        <w:t xml:space="preserve"> ir</w:t>
      </w:r>
      <w:r>
        <w:t xml:space="preserve"> UAB „Mediniai namai“.</w:t>
      </w:r>
    </w:p>
    <w:p w14:paraId="6FDE1BCE" w14:textId="1A3EDBDD" w:rsidR="00817FE0" w:rsidRPr="002E4559" w:rsidRDefault="00817FE0" w:rsidP="00363A80">
      <w:pPr>
        <w:suppressAutoHyphens/>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36729D1E"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974"/>
        <w:gridCol w:w="2151"/>
        <w:gridCol w:w="1906"/>
      </w:tblGrid>
      <w:tr w:rsidR="00FF22FE" w:rsidRPr="002E4559" w14:paraId="7E68468D" w14:textId="77777777" w:rsidTr="00566791">
        <w:tc>
          <w:tcPr>
            <w:tcW w:w="3074" w:type="dxa"/>
            <w:vAlign w:val="center"/>
          </w:tcPr>
          <w:p w14:paraId="767EA7F4" w14:textId="77777777" w:rsidR="00FF22FE" w:rsidRPr="002E4559" w:rsidRDefault="00FF22FE" w:rsidP="00566791">
            <w:pPr>
              <w:suppressAutoHyphens/>
              <w:jc w:val="center"/>
              <w:rPr>
                <w:b/>
                <w:bCs/>
              </w:rPr>
            </w:pPr>
            <w:r w:rsidRPr="002E4559">
              <w:rPr>
                <w:b/>
                <w:bCs/>
              </w:rPr>
              <w:t>Seniūnijos gyventojai pagal pagrindines amžiaus grupes</w:t>
            </w:r>
          </w:p>
        </w:tc>
        <w:tc>
          <w:tcPr>
            <w:tcW w:w="2028" w:type="dxa"/>
            <w:vAlign w:val="center"/>
          </w:tcPr>
          <w:p w14:paraId="73FE43EF" w14:textId="77777777" w:rsidR="00FF22FE" w:rsidRPr="002E4559" w:rsidRDefault="00FF22FE" w:rsidP="00566791">
            <w:pPr>
              <w:suppressAutoHyphens/>
              <w:jc w:val="center"/>
              <w:rPr>
                <w:b/>
                <w:bCs/>
              </w:rPr>
            </w:pPr>
            <w:r>
              <w:rPr>
                <w:b/>
                <w:bCs/>
              </w:rPr>
              <w:t>2022</w:t>
            </w:r>
            <w:r w:rsidRPr="002E4559">
              <w:rPr>
                <w:b/>
                <w:bCs/>
              </w:rPr>
              <w:t>-ųjų metų skaičius</w:t>
            </w:r>
          </w:p>
        </w:tc>
        <w:tc>
          <w:tcPr>
            <w:tcW w:w="2215" w:type="dxa"/>
            <w:vAlign w:val="center"/>
          </w:tcPr>
          <w:p w14:paraId="7C81113F" w14:textId="77777777" w:rsidR="00FF22FE" w:rsidRPr="002E4559" w:rsidRDefault="00FF22FE" w:rsidP="00566791">
            <w:pPr>
              <w:suppressAutoHyphens/>
              <w:jc w:val="center"/>
              <w:rPr>
                <w:b/>
                <w:bCs/>
              </w:rPr>
            </w:pPr>
            <w:r>
              <w:rPr>
                <w:b/>
                <w:bCs/>
              </w:rPr>
              <w:t>2023</w:t>
            </w:r>
            <w:r w:rsidRPr="002E4559">
              <w:rPr>
                <w:b/>
                <w:bCs/>
              </w:rPr>
              <w:t>-ųjų metų skaičius</w:t>
            </w:r>
          </w:p>
        </w:tc>
        <w:tc>
          <w:tcPr>
            <w:tcW w:w="1959" w:type="dxa"/>
            <w:vAlign w:val="center"/>
          </w:tcPr>
          <w:p w14:paraId="7E7F8D9A" w14:textId="77777777" w:rsidR="00FF22FE" w:rsidRPr="002E4559" w:rsidRDefault="00FF22FE" w:rsidP="00566791">
            <w:pPr>
              <w:suppressAutoHyphens/>
              <w:jc w:val="center"/>
              <w:rPr>
                <w:b/>
                <w:bCs/>
              </w:rPr>
            </w:pPr>
            <w:r w:rsidRPr="002E4559">
              <w:rPr>
                <w:b/>
                <w:bCs/>
              </w:rPr>
              <w:t xml:space="preserve">Pokytis (- </w:t>
            </w:r>
            <w:r w:rsidRPr="002E4559">
              <w:rPr>
                <w:b/>
                <w:bCs/>
                <w:lang w:val="pl-PL"/>
              </w:rPr>
              <w:t>+</w:t>
            </w:r>
            <w:r w:rsidRPr="002E4559">
              <w:rPr>
                <w:b/>
                <w:bCs/>
              </w:rPr>
              <w:t>)</w:t>
            </w:r>
          </w:p>
        </w:tc>
      </w:tr>
      <w:tr w:rsidR="00FF22FE" w:rsidRPr="002E4559" w14:paraId="3AE81D26" w14:textId="77777777" w:rsidTr="00566791">
        <w:tc>
          <w:tcPr>
            <w:tcW w:w="3074" w:type="dxa"/>
          </w:tcPr>
          <w:p w14:paraId="016787F0" w14:textId="77777777" w:rsidR="00FF22FE" w:rsidRPr="002E4559" w:rsidRDefault="00FF22FE" w:rsidP="00566791">
            <w:pPr>
              <w:suppressAutoHyphens/>
              <w:rPr>
                <w:b/>
              </w:rPr>
            </w:pPr>
            <w:r w:rsidRPr="002E4559">
              <w:rPr>
                <w:b/>
              </w:rPr>
              <w:t>Gyventojų skaičius (iš viso)</w:t>
            </w:r>
          </w:p>
        </w:tc>
        <w:tc>
          <w:tcPr>
            <w:tcW w:w="2028" w:type="dxa"/>
          </w:tcPr>
          <w:p w14:paraId="7BD6A746" w14:textId="1AC7511B" w:rsidR="00FF22FE" w:rsidRPr="002E4559" w:rsidRDefault="00150735" w:rsidP="00C5268B">
            <w:pPr>
              <w:suppressAutoHyphens/>
              <w:jc w:val="center"/>
              <w:rPr>
                <w:bCs/>
              </w:rPr>
            </w:pPr>
            <w:r>
              <w:rPr>
                <w:bCs/>
              </w:rPr>
              <w:t>3469</w:t>
            </w:r>
          </w:p>
        </w:tc>
        <w:tc>
          <w:tcPr>
            <w:tcW w:w="2215" w:type="dxa"/>
          </w:tcPr>
          <w:p w14:paraId="74DC2542" w14:textId="03C6A7E2" w:rsidR="00FF22FE" w:rsidRPr="002E4559" w:rsidRDefault="00150735" w:rsidP="005676C5">
            <w:pPr>
              <w:suppressAutoHyphens/>
              <w:jc w:val="center"/>
              <w:rPr>
                <w:bCs/>
              </w:rPr>
            </w:pPr>
            <w:r>
              <w:rPr>
                <w:bCs/>
              </w:rPr>
              <w:t>3636</w:t>
            </w:r>
          </w:p>
        </w:tc>
        <w:tc>
          <w:tcPr>
            <w:tcW w:w="1959" w:type="dxa"/>
          </w:tcPr>
          <w:p w14:paraId="3C8E51E2" w14:textId="2FF040AA" w:rsidR="00FF22FE" w:rsidRPr="002E4559" w:rsidRDefault="00150735" w:rsidP="005676C5">
            <w:pPr>
              <w:suppressAutoHyphens/>
              <w:jc w:val="center"/>
              <w:rPr>
                <w:bCs/>
              </w:rPr>
            </w:pPr>
            <w:r>
              <w:rPr>
                <w:bCs/>
              </w:rPr>
              <w:t>+167</w:t>
            </w:r>
          </w:p>
        </w:tc>
      </w:tr>
      <w:tr w:rsidR="00FF22FE" w:rsidRPr="002E4559" w14:paraId="32F33F9C" w14:textId="77777777" w:rsidTr="00566791">
        <w:tc>
          <w:tcPr>
            <w:tcW w:w="3074" w:type="dxa"/>
          </w:tcPr>
          <w:p w14:paraId="75B310AB" w14:textId="77777777" w:rsidR="00FF22FE" w:rsidRPr="002E4559" w:rsidRDefault="00FF22FE" w:rsidP="00566791">
            <w:pPr>
              <w:suppressAutoHyphens/>
              <w:rPr>
                <w:b/>
              </w:rPr>
            </w:pPr>
            <w:r w:rsidRPr="002E4559">
              <w:rPr>
                <w:b/>
              </w:rPr>
              <w:t>Gyvenamąją vietą deklaravo:</w:t>
            </w:r>
          </w:p>
        </w:tc>
        <w:tc>
          <w:tcPr>
            <w:tcW w:w="2028" w:type="dxa"/>
          </w:tcPr>
          <w:p w14:paraId="71937677" w14:textId="77777777" w:rsidR="00FF22FE" w:rsidRPr="002E4559" w:rsidRDefault="00FF22FE" w:rsidP="00C5268B">
            <w:pPr>
              <w:suppressAutoHyphens/>
              <w:jc w:val="center"/>
              <w:rPr>
                <w:bCs/>
              </w:rPr>
            </w:pPr>
          </w:p>
        </w:tc>
        <w:tc>
          <w:tcPr>
            <w:tcW w:w="2215" w:type="dxa"/>
          </w:tcPr>
          <w:p w14:paraId="4134A74B" w14:textId="77777777" w:rsidR="00FF22FE" w:rsidRPr="002E4559" w:rsidRDefault="00FF22FE" w:rsidP="005676C5">
            <w:pPr>
              <w:suppressAutoHyphens/>
              <w:jc w:val="center"/>
              <w:rPr>
                <w:bCs/>
              </w:rPr>
            </w:pPr>
          </w:p>
        </w:tc>
        <w:tc>
          <w:tcPr>
            <w:tcW w:w="1959" w:type="dxa"/>
          </w:tcPr>
          <w:p w14:paraId="1C02D006" w14:textId="77777777" w:rsidR="00FF22FE" w:rsidRPr="002E4559" w:rsidRDefault="00FF22FE" w:rsidP="005676C5">
            <w:pPr>
              <w:suppressAutoHyphens/>
              <w:jc w:val="center"/>
              <w:rPr>
                <w:bCs/>
              </w:rPr>
            </w:pPr>
          </w:p>
        </w:tc>
      </w:tr>
      <w:tr w:rsidR="00FF22FE" w:rsidRPr="002E4559" w14:paraId="704E58FE" w14:textId="77777777" w:rsidTr="00566791">
        <w:tc>
          <w:tcPr>
            <w:tcW w:w="3074" w:type="dxa"/>
          </w:tcPr>
          <w:p w14:paraId="38DC1DD0" w14:textId="77777777" w:rsidR="00FF22FE" w:rsidRPr="002E4559" w:rsidRDefault="00FF22FE" w:rsidP="00566791">
            <w:pPr>
              <w:suppressAutoHyphens/>
            </w:pPr>
            <w:r w:rsidRPr="002E4559">
              <w:t xml:space="preserve">Iki </w:t>
            </w:r>
            <w:r w:rsidRPr="002E4559">
              <w:rPr>
                <w:lang w:val="pl-PL"/>
              </w:rPr>
              <w:t>18 met</w:t>
            </w:r>
            <w:r w:rsidRPr="002E4559">
              <w:t>ų</w:t>
            </w:r>
          </w:p>
        </w:tc>
        <w:tc>
          <w:tcPr>
            <w:tcW w:w="2028" w:type="dxa"/>
          </w:tcPr>
          <w:p w14:paraId="6F707BBE" w14:textId="0F413390" w:rsidR="00FF22FE" w:rsidRPr="002E4559" w:rsidRDefault="00150735" w:rsidP="00C5268B">
            <w:pPr>
              <w:suppressAutoHyphens/>
              <w:jc w:val="center"/>
              <w:rPr>
                <w:bCs/>
              </w:rPr>
            </w:pPr>
            <w:r>
              <w:rPr>
                <w:bCs/>
              </w:rPr>
              <w:t>623</w:t>
            </w:r>
          </w:p>
        </w:tc>
        <w:tc>
          <w:tcPr>
            <w:tcW w:w="2215" w:type="dxa"/>
          </w:tcPr>
          <w:p w14:paraId="4948174B" w14:textId="5BD82C9D" w:rsidR="00FF22FE" w:rsidRPr="002E4559" w:rsidRDefault="00150735" w:rsidP="005676C5">
            <w:pPr>
              <w:suppressAutoHyphens/>
              <w:jc w:val="center"/>
              <w:rPr>
                <w:bCs/>
              </w:rPr>
            </w:pPr>
            <w:r>
              <w:rPr>
                <w:bCs/>
              </w:rPr>
              <w:t>6</w:t>
            </w:r>
            <w:r w:rsidR="00EE7363">
              <w:rPr>
                <w:bCs/>
              </w:rPr>
              <w:t>14</w:t>
            </w:r>
          </w:p>
        </w:tc>
        <w:tc>
          <w:tcPr>
            <w:tcW w:w="1959" w:type="dxa"/>
          </w:tcPr>
          <w:p w14:paraId="6DB2680B" w14:textId="764EC9A2" w:rsidR="00FF22FE" w:rsidRPr="002E4559" w:rsidRDefault="00150735" w:rsidP="005676C5">
            <w:pPr>
              <w:suppressAutoHyphens/>
              <w:jc w:val="center"/>
              <w:rPr>
                <w:bCs/>
              </w:rPr>
            </w:pPr>
            <w:r>
              <w:rPr>
                <w:bCs/>
              </w:rPr>
              <w:t>-</w:t>
            </w:r>
            <w:r w:rsidR="00EE7363">
              <w:rPr>
                <w:bCs/>
              </w:rPr>
              <w:t>9</w:t>
            </w:r>
          </w:p>
        </w:tc>
      </w:tr>
      <w:tr w:rsidR="00FF22FE" w:rsidRPr="002E4559" w14:paraId="42CFC7E6" w14:textId="77777777" w:rsidTr="00566791">
        <w:tc>
          <w:tcPr>
            <w:tcW w:w="3074" w:type="dxa"/>
          </w:tcPr>
          <w:p w14:paraId="08B8F0CD" w14:textId="77777777" w:rsidR="00FF22FE" w:rsidRPr="002E4559" w:rsidRDefault="00FF22FE" w:rsidP="00566791">
            <w:pPr>
              <w:suppressAutoHyphens/>
            </w:pPr>
            <w:r w:rsidRPr="002E4559">
              <w:rPr>
                <w:lang w:val="pl-PL"/>
              </w:rPr>
              <w:t>18-45 met</w:t>
            </w:r>
            <w:r w:rsidRPr="002E4559">
              <w:t>ų</w:t>
            </w:r>
          </w:p>
        </w:tc>
        <w:tc>
          <w:tcPr>
            <w:tcW w:w="2028" w:type="dxa"/>
          </w:tcPr>
          <w:p w14:paraId="39FAAAEF" w14:textId="4442C5F8" w:rsidR="00FF22FE" w:rsidRPr="002E4559" w:rsidRDefault="00AB0F0D" w:rsidP="00C5268B">
            <w:pPr>
              <w:suppressAutoHyphens/>
              <w:jc w:val="center"/>
              <w:rPr>
                <w:bCs/>
              </w:rPr>
            </w:pPr>
            <w:r>
              <w:rPr>
                <w:bCs/>
              </w:rPr>
              <w:t>1339</w:t>
            </w:r>
          </w:p>
        </w:tc>
        <w:tc>
          <w:tcPr>
            <w:tcW w:w="2215" w:type="dxa"/>
          </w:tcPr>
          <w:p w14:paraId="607C7115" w14:textId="17B52FEA" w:rsidR="00FF22FE" w:rsidRPr="002E4559" w:rsidRDefault="00AB0F0D" w:rsidP="005676C5">
            <w:pPr>
              <w:suppressAutoHyphens/>
              <w:jc w:val="center"/>
              <w:rPr>
                <w:bCs/>
              </w:rPr>
            </w:pPr>
            <w:r>
              <w:rPr>
                <w:bCs/>
              </w:rPr>
              <w:t>14</w:t>
            </w:r>
            <w:r w:rsidR="00EE7363">
              <w:rPr>
                <w:bCs/>
              </w:rPr>
              <w:t>53</w:t>
            </w:r>
          </w:p>
        </w:tc>
        <w:tc>
          <w:tcPr>
            <w:tcW w:w="1959" w:type="dxa"/>
          </w:tcPr>
          <w:p w14:paraId="210B1FCD" w14:textId="7842CF66" w:rsidR="00FF22FE" w:rsidRPr="002E4559" w:rsidRDefault="00AB0F0D" w:rsidP="005676C5">
            <w:pPr>
              <w:suppressAutoHyphens/>
              <w:jc w:val="center"/>
              <w:rPr>
                <w:bCs/>
              </w:rPr>
            </w:pPr>
            <w:r>
              <w:rPr>
                <w:bCs/>
              </w:rPr>
              <w:t>+1</w:t>
            </w:r>
            <w:r w:rsidR="00EE7363">
              <w:rPr>
                <w:bCs/>
              </w:rPr>
              <w:t>14</w:t>
            </w:r>
          </w:p>
        </w:tc>
      </w:tr>
      <w:tr w:rsidR="00FF22FE" w:rsidRPr="002E4559" w14:paraId="054A67D1" w14:textId="77777777" w:rsidTr="00566791">
        <w:tc>
          <w:tcPr>
            <w:tcW w:w="3074" w:type="dxa"/>
          </w:tcPr>
          <w:p w14:paraId="3834A6E2" w14:textId="77777777" w:rsidR="00FF22FE" w:rsidRPr="00C6792E" w:rsidRDefault="00FF22FE" w:rsidP="00566791">
            <w:pPr>
              <w:suppressAutoHyphens/>
              <w:rPr>
                <w:highlight w:val="yellow"/>
              </w:rPr>
            </w:pPr>
            <w:r w:rsidRPr="00AB0F0D">
              <w:rPr>
                <w:lang w:val="pl-PL"/>
              </w:rPr>
              <w:t>45-65 met</w:t>
            </w:r>
            <w:r w:rsidRPr="00AB0F0D">
              <w:t>ų</w:t>
            </w:r>
          </w:p>
        </w:tc>
        <w:tc>
          <w:tcPr>
            <w:tcW w:w="2028" w:type="dxa"/>
          </w:tcPr>
          <w:p w14:paraId="56F30E42" w14:textId="1DA2F28F" w:rsidR="00FF22FE" w:rsidRPr="002E4559" w:rsidRDefault="00EE7363" w:rsidP="00C5268B">
            <w:pPr>
              <w:suppressAutoHyphens/>
              <w:jc w:val="center"/>
              <w:rPr>
                <w:bCs/>
              </w:rPr>
            </w:pPr>
            <w:r>
              <w:rPr>
                <w:bCs/>
              </w:rPr>
              <w:t>10</w:t>
            </w:r>
            <w:r w:rsidR="00A465C8">
              <w:rPr>
                <w:bCs/>
              </w:rPr>
              <w:t>51</w:t>
            </w:r>
          </w:p>
        </w:tc>
        <w:tc>
          <w:tcPr>
            <w:tcW w:w="2215" w:type="dxa"/>
          </w:tcPr>
          <w:p w14:paraId="4576D1DE" w14:textId="21E12116" w:rsidR="00FF22FE" w:rsidRPr="002E4559" w:rsidRDefault="00C5268B" w:rsidP="005676C5">
            <w:pPr>
              <w:suppressAutoHyphens/>
              <w:jc w:val="center"/>
              <w:rPr>
                <w:bCs/>
              </w:rPr>
            </w:pPr>
            <w:r>
              <w:rPr>
                <w:bCs/>
              </w:rPr>
              <w:t>10</w:t>
            </w:r>
            <w:r w:rsidR="00EE7363">
              <w:rPr>
                <w:bCs/>
              </w:rPr>
              <w:t>93</w:t>
            </w:r>
          </w:p>
        </w:tc>
        <w:tc>
          <w:tcPr>
            <w:tcW w:w="1959" w:type="dxa"/>
          </w:tcPr>
          <w:p w14:paraId="7A5E0DF5" w14:textId="08CFBAA2" w:rsidR="00FF22FE" w:rsidRPr="002E4559" w:rsidRDefault="00A465C8" w:rsidP="005676C5">
            <w:pPr>
              <w:suppressAutoHyphens/>
              <w:jc w:val="center"/>
              <w:rPr>
                <w:bCs/>
              </w:rPr>
            </w:pPr>
            <w:r>
              <w:rPr>
                <w:bCs/>
              </w:rPr>
              <w:t>+42</w:t>
            </w:r>
          </w:p>
        </w:tc>
      </w:tr>
      <w:tr w:rsidR="00FF22FE" w:rsidRPr="002E4559" w14:paraId="009933CB" w14:textId="77777777" w:rsidTr="00566791">
        <w:tc>
          <w:tcPr>
            <w:tcW w:w="3074" w:type="dxa"/>
          </w:tcPr>
          <w:p w14:paraId="127D817D" w14:textId="77777777" w:rsidR="00FF22FE" w:rsidRPr="004B21BD" w:rsidRDefault="00FF22FE" w:rsidP="00566791">
            <w:pPr>
              <w:suppressAutoHyphens/>
            </w:pPr>
            <w:r w:rsidRPr="004B21BD">
              <w:rPr>
                <w:lang w:val="pl-PL"/>
              </w:rPr>
              <w:t>65-85</w:t>
            </w:r>
            <w:r w:rsidRPr="004B21BD">
              <w:t xml:space="preserve"> metų</w:t>
            </w:r>
          </w:p>
        </w:tc>
        <w:tc>
          <w:tcPr>
            <w:tcW w:w="2028" w:type="dxa"/>
          </w:tcPr>
          <w:p w14:paraId="73DD539A" w14:textId="676FF762" w:rsidR="00FF22FE" w:rsidRPr="002E4559" w:rsidRDefault="00EE7363" w:rsidP="00C5268B">
            <w:pPr>
              <w:suppressAutoHyphens/>
              <w:jc w:val="center"/>
              <w:rPr>
                <w:bCs/>
              </w:rPr>
            </w:pPr>
            <w:r>
              <w:rPr>
                <w:bCs/>
              </w:rPr>
              <w:t>4</w:t>
            </w:r>
            <w:r w:rsidR="00A465C8">
              <w:rPr>
                <w:bCs/>
              </w:rPr>
              <w:t>10</w:t>
            </w:r>
          </w:p>
        </w:tc>
        <w:tc>
          <w:tcPr>
            <w:tcW w:w="2215" w:type="dxa"/>
          </w:tcPr>
          <w:p w14:paraId="0CDD27D2" w14:textId="73C7A1E3" w:rsidR="00FF22FE" w:rsidRPr="002E4559" w:rsidRDefault="00C5268B" w:rsidP="005676C5">
            <w:pPr>
              <w:suppressAutoHyphens/>
              <w:jc w:val="center"/>
              <w:rPr>
                <w:bCs/>
              </w:rPr>
            </w:pPr>
            <w:r>
              <w:rPr>
                <w:bCs/>
              </w:rPr>
              <w:t>4</w:t>
            </w:r>
            <w:r w:rsidR="00EE7363">
              <w:rPr>
                <w:bCs/>
              </w:rPr>
              <w:t>31</w:t>
            </w:r>
          </w:p>
        </w:tc>
        <w:tc>
          <w:tcPr>
            <w:tcW w:w="1959" w:type="dxa"/>
          </w:tcPr>
          <w:p w14:paraId="1B4D53EC" w14:textId="0175B33B" w:rsidR="00FF22FE" w:rsidRPr="002E4559" w:rsidRDefault="00A465C8" w:rsidP="005676C5">
            <w:pPr>
              <w:suppressAutoHyphens/>
              <w:jc w:val="center"/>
              <w:rPr>
                <w:bCs/>
              </w:rPr>
            </w:pPr>
            <w:r>
              <w:rPr>
                <w:bCs/>
              </w:rPr>
              <w:t>+21</w:t>
            </w:r>
          </w:p>
        </w:tc>
      </w:tr>
      <w:tr w:rsidR="00FF22FE" w:rsidRPr="002E4559" w14:paraId="4AD7C53C" w14:textId="77777777" w:rsidTr="00566791">
        <w:tc>
          <w:tcPr>
            <w:tcW w:w="3074" w:type="dxa"/>
          </w:tcPr>
          <w:p w14:paraId="1064A8EC" w14:textId="77777777" w:rsidR="00FF22FE" w:rsidRPr="004B21BD" w:rsidRDefault="00FF22FE" w:rsidP="00566791">
            <w:pPr>
              <w:suppressAutoHyphens/>
            </w:pPr>
            <w:r w:rsidRPr="004B21BD">
              <w:t xml:space="preserve">Nuo </w:t>
            </w:r>
            <w:r w:rsidRPr="004B21BD">
              <w:rPr>
                <w:lang w:val="pl-PL"/>
              </w:rPr>
              <w:t>85 met</w:t>
            </w:r>
            <w:r w:rsidRPr="004B21BD">
              <w:t>ų</w:t>
            </w:r>
          </w:p>
        </w:tc>
        <w:tc>
          <w:tcPr>
            <w:tcW w:w="2028" w:type="dxa"/>
          </w:tcPr>
          <w:p w14:paraId="00B125BA" w14:textId="55AD9E63" w:rsidR="00FF22FE" w:rsidRPr="002E4559" w:rsidRDefault="00C5268B" w:rsidP="00C5268B">
            <w:pPr>
              <w:suppressAutoHyphens/>
              <w:jc w:val="center"/>
              <w:rPr>
                <w:bCs/>
              </w:rPr>
            </w:pPr>
            <w:r>
              <w:rPr>
                <w:bCs/>
              </w:rPr>
              <w:t>46</w:t>
            </w:r>
          </w:p>
        </w:tc>
        <w:tc>
          <w:tcPr>
            <w:tcW w:w="2215" w:type="dxa"/>
          </w:tcPr>
          <w:p w14:paraId="27011432" w14:textId="74FF9B5D" w:rsidR="00FF22FE" w:rsidRPr="002E4559" w:rsidRDefault="00C5268B" w:rsidP="005676C5">
            <w:pPr>
              <w:suppressAutoHyphens/>
              <w:jc w:val="center"/>
              <w:rPr>
                <w:bCs/>
              </w:rPr>
            </w:pPr>
            <w:r>
              <w:rPr>
                <w:bCs/>
              </w:rPr>
              <w:t>45</w:t>
            </w:r>
          </w:p>
        </w:tc>
        <w:tc>
          <w:tcPr>
            <w:tcW w:w="1959" w:type="dxa"/>
          </w:tcPr>
          <w:p w14:paraId="6F708629" w14:textId="3D65884D" w:rsidR="00FF22FE" w:rsidRPr="002E4559" w:rsidRDefault="00A465C8" w:rsidP="005676C5">
            <w:pPr>
              <w:suppressAutoHyphens/>
              <w:jc w:val="center"/>
              <w:rPr>
                <w:bCs/>
              </w:rPr>
            </w:pPr>
            <w:r>
              <w:rPr>
                <w:bCs/>
              </w:rPr>
              <w:t>-1</w:t>
            </w:r>
          </w:p>
        </w:tc>
      </w:tr>
      <w:tr w:rsidR="00FF22FE" w:rsidRPr="002E4559" w14:paraId="358A1432" w14:textId="77777777" w:rsidTr="00566791">
        <w:tc>
          <w:tcPr>
            <w:tcW w:w="3074" w:type="dxa"/>
          </w:tcPr>
          <w:p w14:paraId="52B66FD4" w14:textId="77777777" w:rsidR="00FF22FE" w:rsidRPr="002E4559" w:rsidRDefault="00FF22FE" w:rsidP="00566791">
            <w:pPr>
              <w:suppressAutoHyphens/>
              <w:rPr>
                <w:b/>
                <w:bCs/>
              </w:rPr>
            </w:pPr>
            <w:r w:rsidRPr="002E4559">
              <w:rPr>
                <w:b/>
              </w:rPr>
              <w:t>Darbingo amžiaus</w:t>
            </w:r>
          </w:p>
        </w:tc>
        <w:tc>
          <w:tcPr>
            <w:tcW w:w="2028" w:type="dxa"/>
          </w:tcPr>
          <w:p w14:paraId="3BECFA79" w14:textId="27E665DB" w:rsidR="00FF22FE" w:rsidRPr="002E4559" w:rsidRDefault="00774446" w:rsidP="00774446">
            <w:pPr>
              <w:suppressAutoHyphens/>
              <w:jc w:val="center"/>
              <w:rPr>
                <w:bCs/>
              </w:rPr>
            </w:pPr>
            <w:r>
              <w:rPr>
                <w:bCs/>
              </w:rPr>
              <w:t>2385</w:t>
            </w:r>
          </w:p>
        </w:tc>
        <w:tc>
          <w:tcPr>
            <w:tcW w:w="2215" w:type="dxa"/>
          </w:tcPr>
          <w:p w14:paraId="0D51C15D" w14:textId="08861804" w:rsidR="00FF22FE" w:rsidRPr="002E4559" w:rsidRDefault="00740AE0" w:rsidP="005676C5">
            <w:pPr>
              <w:suppressAutoHyphens/>
              <w:jc w:val="center"/>
              <w:rPr>
                <w:bCs/>
              </w:rPr>
            </w:pPr>
            <w:r>
              <w:rPr>
                <w:bCs/>
              </w:rPr>
              <w:t>2546</w:t>
            </w:r>
          </w:p>
        </w:tc>
        <w:tc>
          <w:tcPr>
            <w:tcW w:w="1959" w:type="dxa"/>
          </w:tcPr>
          <w:p w14:paraId="1473B241" w14:textId="02D0C3FD" w:rsidR="00FF22FE" w:rsidRPr="002E4559" w:rsidRDefault="00740AE0" w:rsidP="005676C5">
            <w:pPr>
              <w:suppressAutoHyphens/>
              <w:jc w:val="center"/>
              <w:rPr>
                <w:bCs/>
              </w:rPr>
            </w:pPr>
            <w:r>
              <w:rPr>
                <w:bCs/>
              </w:rPr>
              <w:t>+161</w:t>
            </w:r>
          </w:p>
        </w:tc>
      </w:tr>
      <w:tr w:rsidR="00FF22FE" w:rsidRPr="002E4559" w14:paraId="15FDE1FC" w14:textId="77777777" w:rsidTr="00566791">
        <w:tc>
          <w:tcPr>
            <w:tcW w:w="3074" w:type="dxa"/>
          </w:tcPr>
          <w:p w14:paraId="0D359EEE" w14:textId="77777777" w:rsidR="00FF22FE" w:rsidRPr="002E4559" w:rsidRDefault="00FF22FE" w:rsidP="00566791">
            <w:pPr>
              <w:suppressAutoHyphens/>
              <w:rPr>
                <w:b/>
                <w:bCs/>
              </w:rPr>
            </w:pPr>
            <w:r w:rsidRPr="002E4559">
              <w:rPr>
                <w:b/>
              </w:rPr>
              <w:t>Pensinio amžiaus</w:t>
            </w:r>
          </w:p>
        </w:tc>
        <w:tc>
          <w:tcPr>
            <w:tcW w:w="2028" w:type="dxa"/>
          </w:tcPr>
          <w:p w14:paraId="5D1EBEFD" w14:textId="177C89DF" w:rsidR="00FF22FE" w:rsidRPr="002E4559" w:rsidRDefault="00774446" w:rsidP="00774446">
            <w:pPr>
              <w:suppressAutoHyphens/>
              <w:jc w:val="center"/>
              <w:rPr>
                <w:bCs/>
              </w:rPr>
            </w:pPr>
            <w:r>
              <w:rPr>
                <w:bCs/>
              </w:rPr>
              <w:t>461</w:t>
            </w:r>
          </w:p>
        </w:tc>
        <w:tc>
          <w:tcPr>
            <w:tcW w:w="2215" w:type="dxa"/>
          </w:tcPr>
          <w:p w14:paraId="7F91E864" w14:textId="5703C49F" w:rsidR="00FF22FE" w:rsidRPr="002E4559" w:rsidRDefault="00740AE0" w:rsidP="005676C5">
            <w:pPr>
              <w:suppressAutoHyphens/>
              <w:jc w:val="center"/>
              <w:rPr>
                <w:bCs/>
              </w:rPr>
            </w:pPr>
            <w:r>
              <w:rPr>
                <w:bCs/>
              </w:rPr>
              <w:t>472</w:t>
            </w:r>
          </w:p>
        </w:tc>
        <w:tc>
          <w:tcPr>
            <w:tcW w:w="1959" w:type="dxa"/>
          </w:tcPr>
          <w:p w14:paraId="1B8D4788" w14:textId="1AD340B0" w:rsidR="00FF22FE" w:rsidRPr="002E4559" w:rsidRDefault="00740AE0" w:rsidP="005676C5">
            <w:pPr>
              <w:suppressAutoHyphens/>
              <w:jc w:val="center"/>
              <w:rPr>
                <w:bCs/>
              </w:rPr>
            </w:pPr>
            <w:r>
              <w:rPr>
                <w:bCs/>
              </w:rPr>
              <w:t>+11</w:t>
            </w:r>
          </w:p>
        </w:tc>
      </w:tr>
      <w:tr w:rsidR="00FF22FE" w:rsidRPr="002E4559" w14:paraId="2299829D" w14:textId="77777777" w:rsidTr="00566791">
        <w:tc>
          <w:tcPr>
            <w:tcW w:w="3074" w:type="dxa"/>
          </w:tcPr>
          <w:p w14:paraId="47D32F27" w14:textId="77777777" w:rsidR="00FF22FE" w:rsidRPr="002E4559" w:rsidRDefault="00FF22FE" w:rsidP="00566791">
            <w:pPr>
              <w:suppressAutoHyphens/>
              <w:rPr>
                <w:b/>
                <w:bCs/>
              </w:rPr>
            </w:pPr>
            <w:r w:rsidRPr="002E4559">
              <w:rPr>
                <w:b/>
              </w:rPr>
              <w:t>Vienišų nusenusių</w:t>
            </w:r>
          </w:p>
        </w:tc>
        <w:tc>
          <w:tcPr>
            <w:tcW w:w="2028" w:type="dxa"/>
          </w:tcPr>
          <w:p w14:paraId="0BC4C443" w14:textId="5A65047F" w:rsidR="00FF22FE" w:rsidRPr="002E4559" w:rsidRDefault="00774446" w:rsidP="00774446">
            <w:pPr>
              <w:suppressAutoHyphens/>
              <w:jc w:val="center"/>
              <w:rPr>
                <w:bCs/>
              </w:rPr>
            </w:pPr>
            <w:r>
              <w:rPr>
                <w:bCs/>
              </w:rPr>
              <w:t>6</w:t>
            </w:r>
          </w:p>
        </w:tc>
        <w:tc>
          <w:tcPr>
            <w:tcW w:w="2215" w:type="dxa"/>
          </w:tcPr>
          <w:p w14:paraId="16A9F0B2" w14:textId="469ADC95" w:rsidR="00FF22FE" w:rsidRPr="002E4559" w:rsidRDefault="00740AE0" w:rsidP="005676C5">
            <w:pPr>
              <w:suppressAutoHyphens/>
              <w:jc w:val="center"/>
              <w:rPr>
                <w:bCs/>
              </w:rPr>
            </w:pPr>
            <w:r>
              <w:rPr>
                <w:bCs/>
              </w:rPr>
              <w:t>5</w:t>
            </w:r>
          </w:p>
        </w:tc>
        <w:tc>
          <w:tcPr>
            <w:tcW w:w="1959" w:type="dxa"/>
          </w:tcPr>
          <w:p w14:paraId="1083928A" w14:textId="0CD328F3" w:rsidR="00FF22FE" w:rsidRPr="002E4559" w:rsidRDefault="00740AE0" w:rsidP="005676C5">
            <w:pPr>
              <w:suppressAutoHyphens/>
              <w:jc w:val="center"/>
              <w:rPr>
                <w:bCs/>
              </w:rPr>
            </w:pPr>
            <w:r>
              <w:rPr>
                <w:bCs/>
              </w:rPr>
              <w:t>-1</w:t>
            </w:r>
          </w:p>
        </w:tc>
      </w:tr>
      <w:tr w:rsidR="00FF22FE" w:rsidRPr="002E4559" w14:paraId="231560B5" w14:textId="77777777" w:rsidTr="00566791">
        <w:tc>
          <w:tcPr>
            <w:tcW w:w="3074" w:type="dxa"/>
          </w:tcPr>
          <w:p w14:paraId="763489A3" w14:textId="77777777" w:rsidR="00FF22FE" w:rsidRPr="002E4559" w:rsidRDefault="00FF22FE" w:rsidP="00566791">
            <w:pPr>
              <w:suppressAutoHyphens/>
              <w:rPr>
                <w:b/>
                <w:bCs/>
              </w:rPr>
            </w:pPr>
            <w:r w:rsidRPr="004B21BD">
              <w:rPr>
                <w:b/>
              </w:rPr>
              <w:t>Daugiau nei 65 m. amžiaus</w:t>
            </w:r>
          </w:p>
        </w:tc>
        <w:tc>
          <w:tcPr>
            <w:tcW w:w="2028" w:type="dxa"/>
          </w:tcPr>
          <w:p w14:paraId="589132CA" w14:textId="7AD3B0F7" w:rsidR="00FF22FE" w:rsidRPr="002E4559" w:rsidRDefault="006F5B33" w:rsidP="00774446">
            <w:pPr>
              <w:suppressAutoHyphens/>
              <w:jc w:val="center"/>
              <w:rPr>
                <w:bCs/>
              </w:rPr>
            </w:pPr>
            <w:r>
              <w:rPr>
                <w:bCs/>
              </w:rPr>
              <w:t>415</w:t>
            </w:r>
          </w:p>
        </w:tc>
        <w:tc>
          <w:tcPr>
            <w:tcW w:w="2215" w:type="dxa"/>
          </w:tcPr>
          <w:p w14:paraId="555663E5" w14:textId="42D9F275" w:rsidR="00FF22FE" w:rsidRPr="002E4559" w:rsidRDefault="00740AE0" w:rsidP="005676C5">
            <w:pPr>
              <w:suppressAutoHyphens/>
              <w:jc w:val="center"/>
              <w:rPr>
                <w:bCs/>
              </w:rPr>
            </w:pPr>
            <w:r>
              <w:rPr>
                <w:bCs/>
              </w:rPr>
              <w:t>478</w:t>
            </w:r>
          </w:p>
        </w:tc>
        <w:tc>
          <w:tcPr>
            <w:tcW w:w="1959" w:type="dxa"/>
          </w:tcPr>
          <w:p w14:paraId="6E433356" w14:textId="3573AD44" w:rsidR="00FF22FE" w:rsidRPr="002E4559" w:rsidRDefault="00740AE0" w:rsidP="005676C5">
            <w:pPr>
              <w:suppressAutoHyphens/>
              <w:jc w:val="center"/>
              <w:rPr>
                <w:bCs/>
              </w:rPr>
            </w:pPr>
            <w:r>
              <w:rPr>
                <w:bCs/>
              </w:rPr>
              <w:t>+63</w:t>
            </w:r>
          </w:p>
        </w:tc>
      </w:tr>
      <w:tr w:rsidR="00FF22FE" w:rsidRPr="002E4559" w14:paraId="208A1614" w14:textId="77777777" w:rsidTr="00566791">
        <w:tc>
          <w:tcPr>
            <w:tcW w:w="3074" w:type="dxa"/>
          </w:tcPr>
          <w:p w14:paraId="062BB9FA" w14:textId="77777777" w:rsidR="00FF22FE" w:rsidRPr="002E4559" w:rsidRDefault="00FF22FE" w:rsidP="00566791">
            <w:pPr>
              <w:suppressAutoHyphens/>
              <w:rPr>
                <w:b/>
                <w:bCs/>
              </w:rPr>
            </w:pPr>
            <w:r w:rsidRPr="002E4559">
              <w:rPr>
                <w:b/>
              </w:rPr>
              <w:t>Suaugusiųjų neįgaliųjų</w:t>
            </w:r>
          </w:p>
        </w:tc>
        <w:tc>
          <w:tcPr>
            <w:tcW w:w="2028" w:type="dxa"/>
          </w:tcPr>
          <w:p w14:paraId="568A6477" w14:textId="40DFADAC" w:rsidR="00FF22FE" w:rsidRPr="002E4559" w:rsidRDefault="00774446" w:rsidP="00774446">
            <w:pPr>
              <w:suppressAutoHyphens/>
              <w:jc w:val="center"/>
              <w:rPr>
                <w:bCs/>
              </w:rPr>
            </w:pPr>
            <w:r>
              <w:rPr>
                <w:bCs/>
              </w:rPr>
              <w:t>215</w:t>
            </w:r>
          </w:p>
        </w:tc>
        <w:tc>
          <w:tcPr>
            <w:tcW w:w="2215" w:type="dxa"/>
          </w:tcPr>
          <w:p w14:paraId="163D0F5C" w14:textId="71762236" w:rsidR="00FF22FE" w:rsidRPr="002E4559" w:rsidRDefault="00740AE0" w:rsidP="005676C5">
            <w:pPr>
              <w:suppressAutoHyphens/>
              <w:jc w:val="center"/>
              <w:rPr>
                <w:bCs/>
              </w:rPr>
            </w:pPr>
            <w:r>
              <w:rPr>
                <w:bCs/>
              </w:rPr>
              <w:t>218</w:t>
            </w:r>
          </w:p>
        </w:tc>
        <w:tc>
          <w:tcPr>
            <w:tcW w:w="1959" w:type="dxa"/>
          </w:tcPr>
          <w:p w14:paraId="3F830600" w14:textId="4EFE2360" w:rsidR="00FF22FE" w:rsidRPr="002E4559" w:rsidRDefault="00740AE0" w:rsidP="005676C5">
            <w:pPr>
              <w:suppressAutoHyphens/>
              <w:jc w:val="center"/>
              <w:rPr>
                <w:bCs/>
              </w:rPr>
            </w:pPr>
            <w:r>
              <w:rPr>
                <w:bCs/>
              </w:rPr>
              <w:t>+3</w:t>
            </w:r>
          </w:p>
        </w:tc>
      </w:tr>
      <w:tr w:rsidR="00FF22FE" w:rsidRPr="002E4559" w14:paraId="70352D29" w14:textId="77777777" w:rsidTr="00566791">
        <w:tc>
          <w:tcPr>
            <w:tcW w:w="3074" w:type="dxa"/>
          </w:tcPr>
          <w:p w14:paraId="6C7DBC34" w14:textId="77777777" w:rsidR="00FF22FE" w:rsidRPr="002E4559" w:rsidRDefault="00FF22FE" w:rsidP="00566791">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028" w:type="dxa"/>
          </w:tcPr>
          <w:p w14:paraId="2EAA06E9" w14:textId="580E4446" w:rsidR="00FF22FE" w:rsidRPr="002E4559" w:rsidRDefault="00774446" w:rsidP="00774446">
            <w:pPr>
              <w:suppressAutoHyphens/>
              <w:jc w:val="center"/>
              <w:rPr>
                <w:bCs/>
              </w:rPr>
            </w:pPr>
            <w:r>
              <w:rPr>
                <w:bCs/>
              </w:rPr>
              <w:t>12</w:t>
            </w:r>
          </w:p>
        </w:tc>
        <w:tc>
          <w:tcPr>
            <w:tcW w:w="2215" w:type="dxa"/>
          </w:tcPr>
          <w:p w14:paraId="4BD7E166" w14:textId="3BD2D137" w:rsidR="00FF22FE" w:rsidRPr="002E4559" w:rsidRDefault="00740AE0" w:rsidP="005676C5">
            <w:pPr>
              <w:suppressAutoHyphens/>
              <w:jc w:val="center"/>
              <w:rPr>
                <w:bCs/>
              </w:rPr>
            </w:pPr>
            <w:r>
              <w:rPr>
                <w:bCs/>
              </w:rPr>
              <w:t>17</w:t>
            </w:r>
          </w:p>
        </w:tc>
        <w:tc>
          <w:tcPr>
            <w:tcW w:w="1959" w:type="dxa"/>
          </w:tcPr>
          <w:p w14:paraId="33EEEE35" w14:textId="422A3B95" w:rsidR="00FF22FE" w:rsidRPr="002E4559" w:rsidRDefault="00740AE0" w:rsidP="005676C5">
            <w:pPr>
              <w:suppressAutoHyphens/>
              <w:jc w:val="center"/>
              <w:rPr>
                <w:bCs/>
              </w:rPr>
            </w:pPr>
            <w:r>
              <w:rPr>
                <w:bCs/>
              </w:rPr>
              <w:t>+5</w:t>
            </w:r>
          </w:p>
        </w:tc>
      </w:tr>
      <w:tr w:rsidR="00FF22FE" w:rsidRPr="002E4559" w14:paraId="7685532F" w14:textId="77777777" w:rsidTr="00566791">
        <w:tc>
          <w:tcPr>
            <w:tcW w:w="3074" w:type="dxa"/>
          </w:tcPr>
          <w:p w14:paraId="431269CB" w14:textId="77777777" w:rsidR="00FF22FE" w:rsidRPr="002E4559" w:rsidRDefault="00FF22FE" w:rsidP="00566791">
            <w:pPr>
              <w:suppressAutoHyphens/>
              <w:rPr>
                <w:b/>
              </w:rPr>
            </w:pPr>
            <w:r w:rsidRPr="002E4559">
              <w:rPr>
                <w:b/>
              </w:rPr>
              <w:t>Darbingo amžiaus neįgaliųjų</w:t>
            </w:r>
          </w:p>
        </w:tc>
        <w:tc>
          <w:tcPr>
            <w:tcW w:w="2028" w:type="dxa"/>
          </w:tcPr>
          <w:p w14:paraId="347159CD" w14:textId="08064216" w:rsidR="00FF22FE" w:rsidRPr="002E4559" w:rsidRDefault="00774446" w:rsidP="00774446">
            <w:pPr>
              <w:suppressAutoHyphens/>
              <w:jc w:val="center"/>
              <w:rPr>
                <w:bCs/>
              </w:rPr>
            </w:pPr>
            <w:r>
              <w:rPr>
                <w:bCs/>
              </w:rPr>
              <w:t>149</w:t>
            </w:r>
          </w:p>
        </w:tc>
        <w:tc>
          <w:tcPr>
            <w:tcW w:w="2215" w:type="dxa"/>
          </w:tcPr>
          <w:p w14:paraId="7B8EEB21" w14:textId="722CF13C" w:rsidR="00FF22FE" w:rsidRPr="002E4559" w:rsidRDefault="00740AE0" w:rsidP="005676C5">
            <w:pPr>
              <w:suppressAutoHyphens/>
              <w:jc w:val="center"/>
              <w:rPr>
                <w:bCs/>
              </w:rPr>
            </w:pPr>
            <w:r>
              <w:rPr>
                <w:bCs/>
              </w:rPr>
              <w:t>150</w:t>
            </w:r>
          </w:p>
        </w:tc>
        <w:tc>
          <w:tcPr>
            <w:tcW w:w="1959" w:type="dxa"/>
          </w:tcPr>
          <w:p w14:paraId="34DF5324" w14:textId="5598252E" w:rsidR="00FF22FE" w:rsidRPr="002E4559" w:rsidRDefault="00740AE0" w:rsidP="005676C5">
            <w:pPr>
              <w:suppressAutoHyphens/>
              <w:jc w:val="center"/>
              <w:rPr>
                <w:bCs/>
              </w:rPr>
            </w:pPr>
            <w:r>
              <w:rPr>
                <w:bCs/>
              </w:rPr>
              <w:t>+1</w:t>
            </w:r>
          </w:p>
        </w:tc>
      </w:tr>
      <w:tr w:rsidR="00FF22FE" w:rsidRPr="002E4559" w14:paraId="38D6F6D8" w14:textId="77777777" w:rsidTr="00566791">
        <w:tc>
          <w:tcPr>
            <w:tcW w:w="3074" w:type="dxa"/>
          </w:tcPr>
          <w:p w14:paraId="73D51A5F" w14:textId="77777777" w:rsidR="00FF22FE" w:rsidRPr="002E4559" w:rsidRDefault="00FF22FE" w:rsidP="00566791">
            <w:pPr>
              <w:suppressAutoHyphens/>
              <w:rPr>
                <w:b/>
              </w:rPr>
            </w:pPr>
            <w:r>
              <w:rPr>
                <w:b/>
              </w:rPr>
              <w:t>Šeimų patiriančių socialinę atskirtį sk.</w:t>
            </w:r>
          </w:p>
        </w:tc>
        <w:tc>
          <w:tcPr>
            <w:tcW w:w="2028" w:type="dxa"/>
          </w:tcPr>
          <w:p w14:paraId="5161A8B8" w14:textId="73220C92" w:rsidR="00FF22FE" w:rsidRPr="002E4559" w:rsidRDefault="00774446" w:rsidP="00774446">
            <w:pPr>
              <w:suppressAutoHyphens/>
              <w:jc w:val="center"/>
              <w:rPr>
                <w:bCs/>
              </w:rPr>
            </w:pPr>
            <w:r>
              <w:rPr>
                <w:bCs/>
              </w:rPr>
              <w:t>6</w:t>
            </w:r>
          </w:p>
        </w:tc>
        <w:tc>
          <w:tcPr>
            <w:tcW w:w="2215" w:type="dxa"/>
          </w:tcPr>
          <w:p w14:paraId="2A927E93" w14:textId="412F7E69" w:rsidR="00FF22FE" w:rsidRPr="002E4559" w:rsidRDefault="00740AE0" w:rsidP="005676C5">
            <w:pPr>
              <w:suppressAutoHyphens/>
              <w:jc w:val="center"/>
              <w:rPr>
                <w:bCs/>
              </w:rPr>
            </w:pPr>
            <w:r>
              <w:rPr>
                <w:bCs/>
              </w:rPr>
              <w:t>6</w:t>
            </w:r>
          </w:p>
        </w:tc>
        <w:tc>
          <w:tcPr>
            <w:tcW w:w="1959" w:type="dxa"/>
          </w:tcPr>
          <w:p w14:paraId="510E9E2D" w14:textId="77777777" w:rsidR="00FF22FE" w:rsidRPr="002E4559" w:rsidRDefault="00FF22FE" w:rsidP="005676C5">
            <w:pPr>
              <w:suppressAutoHyphens/>
              <w:jc w:val="center"/>
              <w:rPr>
                <w:bCs/>
              </w:rPr>
            </w:pPr>
          </w:p>
        </w:tc>
      </w:tr>
      <w:tr w:rsidR="00FF22FE" w:rsidRPr="002E4559" w14:paraId="1C8AEA9D" w14:textId="77777777" w:rsidTr="00566791">
        <w:tc>
          <w:tcPr>
            <w:tcW w:w="3074" w:type="dxa"/>
          </w:tcPr>
          <w:p w14:paraId="29C895C9" w14:textId="77777777" w:rsidR="00FF22FE" w:rsidRPr="002E4559" w:rsidRDefault="00FF22FE" w:rsidP="00566791">
            <w:pPr>
              <w:suppressAutoHyphens/>
              <w:rPr>
                <w:b/>
              </w:rPr>
            </w:pPr>
            <w:r w:rsidRPr="002E4559">
              <w:rPr>
                <w:b/>
              </w:rPr>
              <w:t>Gimė</w:t>
            </w:r>
          </w:p>
        </w:tc>
        <w:tc>
          <w:tcPr>
            <w:tcW w:w="2028" w:type="dxa"/>
          </w:tcPr>
          <w:p w14:paraId="0F270748" w14:textId="55391EEA" w:rsidR="00FF22FE" w:rsidRPr="002E4559" w:rsidRDefault="005676C5" w:rsidP="00774446">
            <w:pPr>
              <w:suppressAutoHyphens/>
              <w:jc w:val="center"/>
              <w:rPr>
                <w:bCs/>
              </w:rPr>
            </w:pPr>
            <w:r>
              <w:rPr>
                <w:bCs/>
              </w:rPr>
              <w:t>25</w:t>
            </w:r>
          </w:p>
        </w:tc>
        <w:tc>
          <w:tcPr>
            <w:tcW w:w="2215" w:type="dxa"/>
          </w:tcPr>
          <w:p w14:paraId="674EFEAA" w14:textId="1B8A76E7" w:rsidR="00FF22FE" w:rsidRPr="002E4559" w:rsidRDefault="005676C5" w:rsidP="005676C5">
            <w:pPr>
              <w:suppressAutoHyphens/>
              <w:jc w:val="center"/>
              <w:rPr>
                <w:bCs/>
              </w:rPr>
            </w:pPr>
            <w:r>
              <w:rPr>
                <w:bCs/>
              </w:rPr>
              <w:t>29</w:t>
            </w:r>
          </w:p>
        </w:tc>
        <w:tc>
          <w:tcPr>
            <w:tcW w:w="1959" w:type="dxa"/>
          </w:tcPr>
          <w:p w14:paraId="5C8CB1B9" w14:textId="2571CC47" w:rsidR="00FF22FE" w:rsidRPr="002E4559" w:rsidRDefault="005676C5" w:rsidP="005676C5">
            <w:pPr>
              <w:suppressAutoHyphens/>
              <w:jc w:val="center"/>
              <w:rPr>
                <w:bCs/>
              </w:rPr>
            </w:pPr>
            <w:r>
              <w:rPr>
                <w:bCs/>
              </w:rPr>
              <w:t>+4</w:t>
            </w:r>
          </w:p>
        </w:tc>
      </w:tr>
      <w:tr w:rsidR="00FF22FE" w:rsidRPr="002E4559" w14:paraId="7AF109EB" w14:textId="77777777" w:rsidTr="00566791">
        <w:tc>
          <w:tcPr>
            <w:tcW w:w="3074" w:type="dxa"/>
          </w:tcPr>
          <w:p w14:paraId="18574BCD" w14:textId="77777777" w:rsidR="00FF22FE" w:rsidRPr="002E4559" w:rsidRDefault="00FF22FE" w:rsidP="00566791">
            <w:pPr>
              <w:suppressAutoHyphens/>
              <w:rPr>
                <w:b/>
              </w:rPr>
            </w:pPr>
            <w:r w:rsidRPr="002E4559">
              <w:rPr>
                <w:b/>
              </w:rPr>
              <w:t>Mirė</w:t>
            </w:r>
          </w:p>
        </w:tc>
        <w:tc>
          <w:tcPr>
            <w:tcW w:w="2028" w:type="dxa"/>
          </w:tcPr>
          <w:p w14:paraId="6803A4E1" w14:textId="101EDD32" w:rsidR="00FF22FE" w:rsidRPr="002E4559" w:rsidRDefault="005676C5" w:rsidP="00774446">
            <w:pPr>
              <w:suppressAutoHyphens/>
              <w:jc w:val="center"/>
              <w:rPr>
                <w:bCs/>
              </w:rPr>
            </w:pPr>
            <w:r>
              <w:rPr>
                <w:bCs/>
              </w:rPr>
              <w:t>30</w:t>
            </w:r>
          </w:p>
        </w:tc>
        <w:tc>
          <w:tcPr>
            <w:tcW w:w="2215" w:type="dxa"/>
          </w:tcPr>
          <w:p w14:paraId="6ED9286C" w14:textId="38DD3BF2" w:rsidR="00FF22FE" w:rsidRPr="002E4559" w:rsidRDefault="00DC366E" w:rsidP="005676C5">
            <w:pPr>
              <w:suppressAutoHyphens/>
              <w:jc w:val="center"/>
              <w:rPr>
                <w:bCs/>
              </w:rPr>
            </w:pPr>
            <w:r>
              <w:rPr>
                <w:bCs/>
              </w:rPr>
              <w:t>29</w:t>
            </w:r>
          </w:p>
        </w:tc>
        <w:tc>
          <w:tcPr>
            <w:tcW w:w="1959" w:type="dxa"/>
          </w:tcPr>
          <w:p w14:paraId="1BF0AB87" w14:textId="46243330" w:rsidR="00FF22FE" w:rsidRPr="002E4559" w:rsidRDefault="00DC366E" w:rsidP="005676C5">
            <w:pPr>
              <w:suppressAutoHyphens/>
              <w:jc w:val="center"/>
              <w:rPr>
                <w:bCs/>
              </w:rPr>
            </w:pPr>
            <w:r>
              <w:rPr>
                <w:bCs/>
              </w:rPr>
              <w:t>-1</w:t>
            </w:r>
          </w:p>
        </w:tc>
      </w:tr>
      <w:tr w:rsidR="00FF22FE" w:rsidRPr="002E4559" w14:paraId="1D453A08" w14:textId="77777777" w:rsidTr="00566791">
        <w:tc>
          <w:tcPr>
            <w:tcW w:w="3074" w:type="dxa"/>
          </w:tcPr>
          <w:p w14:paraId="0C167F33" w14:textId="77777777" w:rsidR="00FF22FE" w:rsidRPr="002E4559" w:rsidRDefault="00FF22FE" w:rsidP="00566791">
            <w:pPr>
              <w:suppressAutoHyphens/>
              <w:rPr>
                <w:b/>
              </w:rPr>
            </w:pPr>
            <w:r w:rsidRPr="002E4559">
              <w:rPr>
                <w:b/>
              </w:rPr>
              <w:lastRenderedPageBreak/>
              <w:t>Seniūnijos mokyklose, darželiuose besimokančių skaičius:</w:t>
            </w:r>
          </w:p>
        </w:tc>
        <w:tc>
          <w:tcPr>
            <w:tcW w:w="2028" w:type="dxa"/>
          </w:tcPr>
          <w:p w14:paraId="561A80B2" w14:textId="77777777" w:rsidR="00FF22FE" w:rsidRPr="002E4559" w:rsidRDefault="00FF22FE" w:rsidP="00650182">
            <w:pPr>
              <w:suppressAutoHyphens/>
              <w:jc w:val="center"/>
              <w:rPr>
                <w:bCs/>
              </w:rPr>
            </w:pPr>
          </w:p>
        </w:tc>
        <w:tc>
          <w:tcPr>
            <w:tcW w:w="2215" w:type="dxa"/>
          </w:tcPr>
          <w:p w14:paraId="51C81D35" w14:textId="77777777" w:rsidR="00FF22FE" w:rsidRPr="002E4559" w:rsidRDefault="00FF22FE" w:rsidP="00650182">
            <w:pPr>
              <w:suppressAutoHyphens/>
              <w:jc w:val="center"/>
              <w:rPr>
                <w:bCs/>
              </w:rPr>
            </w:pPr>
          </w:p>
        </w:tc>
        <w:tc>
          <w:tcPr>
            <w:tcW w:w="1959" w:type="dxa"/>
          </w:tcPr>
          <w:p w14:paraId="05154D5A" w14:textId="77777777" w:rsidR="00FF22FE" w:rsidRPr="002E4559" w:rsidRDefault="00FF22FE" w:rsidP="00650182">
            <w:pPr>
              <w:suppressAutoHyphens/>
              <w:jc w:val="center"/>
              <w:rPr>
                <w:bCs/>
              </w:rPr>
            </w:pPr>
          </w:p>
        </w:tc>
      </w:tr>
      <w:tr w:rsidR="00FF22FE" w:rsidRPr="002E4559" w14:paraId="0A6830B1" w14:textId="77777777" w:rsidTr="00566791">
        <w:tc>
          <w:tcPr>
            <w:tcW w:w="3074" w:type="dxa"/>
          </w:tcPr>
          <w:p w14:paraId="1B5A52A7" w14:textId="77777777" w:rsidR="00FF22FE" w:rsidRDefault="00650182" w:rsidP="00566791">
            <w:pPr>
              <w:suppressAutoHyphens/>
            </w:pPr>
            <w:r>
              <w:t>„</w:t>
            </w:r>
            <w:r w:rsidRPr="00650182">
              <w:rPr>
                <w:b/>
                <w:bCs/>
              </w:rPr>
              <w:t>SAULĖTEKIO</w:t>
            </w:r>
            <w:r>
              <w:t>“ pagrindinė mokykla</w:t>
            </w:r>
          </w:p>
          <w:p w14:paraId="03D01190" w14:textId="3F7B7E4B" w:rsidR="00650182" w:rsidRPr="002E4559" w:rsidRDefault="00650182" w:rsidP="00566791">
            <w:pPr>
              <w:suppressAutoHyphens/>
            </w:pPr>
          </w:p>
        </w:tc>
        <w:tc>
          <w:tcPr>
            <w:tcW w:w="2028" w:type="dxa"/>
          </w:tcPr>
          <w:p w14:paraId="603E6DD1" w14:textId="5BA51909" w:rsidR="00FF22FE" w:rsidRPr="002E4559" w:rsidRDefault="00650182" w:rsidP="00650182">
            <w:pPr>
              <w:suppressAutoHyphens/>
              <w:jc w:val="center"/>
              <w:rPr>
                <w:bCs/>
              </w:rPr>
            </w:pPr>
            <w:r>
              <w:rPr>
                <w:bCs/>
              </w:rPr>
              <w:t>123</w:t>
            </w:r>
          </w:p>
        </w:tc>
        <w:tc>
          <w:tcPr>
            <w:tcW w:w="2215" w:type="dxa"/>
          </w:tcPr>
          <w:p w14:paraId="5607E715" w14:textId="2FE34942" w:rsidR="00FF22FE" w:rsidRPr="002E4559" w:rsidRDefault="004B21BD" w:rsidP="00650182">
            <w:pPr>
              <w:suppressAutoHyphens/>
              <w:jc w:val="center"/>
              <w:rPr>
                <w:bCs/>
              </w:rPr>
            </w:pPr>
            <w:r>
              <w:rPr>
                <w:bCs/>
              </w:rPr>
              <w:t>136</w:t>
            </w:r>
          </w:p>
        </w:tc>
        <w:tc>
          <w:tcPr>
            <w:tcW w:w="1959" w:type="dxa"/>
          </w:tcPr>
          <w:p w14:paraId="0838E9A6" w14:textId="56513D67" w:rsidR="00FF22FE" w:rsidRPr="002E4559" w:rsidRDefault="004B21BD" w:rsidP="00650182">
            <w:pPr>
              <w:suppressAutoHyphens/>
              <w:jc w:val="center"/>
              <w:rPr>
                <w:bCs/>
              </w:rPr>
            </w:pPr>
            <w:r>
              <w:rPr>
                <w:bCs/>
              </w:rPr>
              <w:t>+13</w:t>
            </w:r>
          </w:p>
        </w:tc>
      </w:tr>
      <w:tr w:rsidR="00FF22FE" w:rsidRPr="002E4559" w14:paraId="5E572C44" w14:textId="77777777" w:rsidTr="00566791">
        <w:tc>
          <w:tcPr>
            <w:tcW w:w="3074" w:type="dxa"/>
          </w:tcPr>
          <w:p w14:paraId="6A135656" w14:textId="77777777" w:rsidR="00650182" w:rsidRDefault="00650182" w:rsidP="00566791">
            <w:pPr>
              <w:suppressAutoHyphens/>
            </w:pPr>
            <w:r>
              <w:t>„</w:t>
            </w:r>
            <w:r w:rsidRPr="00650182">
              <w:rPr>
                <w:b/>
                <w:bCs/>
              </w:rPr>
              <w:t>J.SLOVACKIO</w:t>
            </w:r>
            <w:r>
              <w:t>“</w:t>
            </w:r>
          </w:p>
          <w:p w14:paraId="5A20B04B" w14:textId="2FA9D473" w:rsidR="00FF22FE" w:rsidRPr="002E4559" w:rsidRDefault="00650182" w:rsidP="00566791">
            <w:pPr>
              <w:suppressAutoHyphens/>
            </w:pPr>
            <w:r>
              <w:t xml:space="preserve">gimnazija </w:t>
            </w:r>
          </w:p>
        </w:tc>
        <w:tc>
          <w:tcPr>
            <w:tcW w:w="2028" w:type="dxa"/>
          </w:tcPr>
          <w:p w14:paraId="33181DB7" w14:textId="354DA4BC" w:rsidR="00FF22FE" w:rsidRPr="002E4559" w:rsidRDefault="00650182" w:rsidP="00650182">
            <w:pPr>
              <w:suppressAutoHyphens/>
              <w:jc w:val="center"/>
              <w:rPr>
                <w:bCs/>
              </w:rPr>
            </w:pPr>
            <w:r>
              <w:rPr>
                <w:bCs/>
              </w:rPr>
              <w:t>144</w:t>
            </w:r>
          </w:p>
        </w:tc>
        <w:tc>
          <w:tcPr>
            <w:tcW w:w="2215" w:type="dxa"/>
          </w:tcPr>
          <w:p w14:paraId="3F38C19C" w14:textId="2670DDA8" w:rsidR="00FF22FE" w:rsidRPr="002E4559" w:rsidRDefault="004B21BD" w:rsidP="00650182">
            <w:pPr>
              <w:suppressAutoHyphens/>
              <w:jc w:val="center"/>
              <w:rPr>
                <w:bCs/>
              </w:rPr>
            </w:pPr>
            <w:r>
              <w:rPr>
                <w:bCs/>
              </w:rPr>
              <w:t>151</w:t>
            </w:r>
          </w:p>
        </w:tc>
        <w:tc>
          <w:tcPr>
            <w:tcW w:w="1959" w:type="dxa"/>
          </w:tcPr>
          <w:p w14:paraId="7F684620" w14:textId="1E31E359" w:rsidR="00FF22FE" w:rsidRPr="002E4559" w:rsidRDefault="004B21BD" w:rsidP="00650182">
            <w:pPr>
              <w:suppressAutoHyphens/>
              <w:jc w:val="center"/>
              <w:rPr>
                <w:bCs/>
              </w:rPr>
            </w:pPr>
            <w:r>
              <w:rPr>
                <w:bCs/>
              </w:rPr>
              <w:t>+7</w:t>
            </w:r>
          </w:p>
        </w:tc>
      </w:tr>
      <w:tr w:rsidR="00FF22FE" w:rsidRPr="002E4559" w14:paraId="41A08EF1" w14:textId="77777777" w:rsidTr="00566791">
        <w:tc>
          <w:tcPr>
            <w:tcW w:w="3074" w:type="dxa"/>
          </w:tcPr>
          <w:p w14:paraId="514A033F" w14:textId="46F598B7" w:rsidR="00FF22FE" w:rsidRPr="00650182" w:rsidRDefault="00650182" w:rsidP="00566791">
            <w:pPr>
              <w:suppressAutoHyphens/>
              <w:rPr>
                <w:b/>
                <w:bCs/>
              </w:rPr>
            </w:pPr>
            <w:r w:rsidRPr="00650182">
              <w:rPr>
                <w:b/>
                <w:bCs/>
              </w:rPr>
              <w:t>BEZDONIŲ VAIKŲ DARŽELIS</w:t>
            </w:r>
          </w:p>
        </w:tc>
        <w:tc>
          <w:tcPr>
            <w:tcW w:w="2028" w:type="dxa"/>
          </w:tcPr>
          <w:p w14:paraId="1F6B59DC" w14:textId="13C531FB" w:rsidR="00FF22FE" w:rsidRPr="002E4559" w:rsidRDefault="00650182" w:rsidP="00650182">
            <w:pPr>
              <w:suppressAutoHyphens/>
              <w:jc w:val="center"/>
              <w:rPr>
                <w:bCs/>
              </w:rPr>
            </w:pPr>
            <w:r>
              <w:rPr>
                <w:bCs/>
              </w:rPr>
              <w:t>54</w:t>
            </w:r>
          </w:p>
        </w:tc>
        <w:tc>
          <w:tcPr>
            <w:tcW w:w="2215" w:type="dxa"/>
          </w:tcPr>
          <w:p w14:paraId="74631BD2" w14:textId="00CB99A5" w:rsidR="00FF22FE" w:rsidRPr="002E4559" w:rsidRDefault="004B21BD" w:rsidP="00650182">
            <w:pPr>
              <w:suppressAutoHyphens/>
              <w:jc w:val="center"/>
              <w:rPr>
                <w:bCs/>
              </w:rPr>
            </w:pPr>
            <w:r>
              <w:rPr>
                <w:bCs/>
              </w:rPr>
              <w:t>52</w:t>
            </w:r>
          </w:p>
        </w:tc>
        <w:tc>
          <w:tcPr>
            <w:tcW w:w="1959" w:type="dxa"/>
          </w:tcPr>
          <w:p w14:paraId="192F2B65" w14:textId="37BAC6CF" w:rsidR="00FF22FE" w:rsidRPr="002E4559" w:rsidRDefault="004B21BD" w:rsidP="00650182">
            <w:pPr>
              <w:suppressAutoHyphens/>
              <w:jc w:val="center"/>
              <w:rPr>
                <w:bCs/>
              </w:rPr>
            </w:pPr>
            <w:r>
              <w:rPr>
                <w:bCs/>
              </w:rPr>
              <w:t>-2</w:t>
            </w:r>
          </w:p>
        </w:tc>
      </w:tr>
    </w:tbl>
    <w:p w14:paraId="0B1F497C" w14:textId="77777777" w:rsidR="00251B95" w:rsidRPr="002E4559" w:rsidRDefault="00251B95" w:rsidP="00426E38">
      <w:pPr>
        <w:suppressAutoHyphens/>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481CE186" w14:textId="6991EC2A" w:rsidR="00C965DD" w:rsidRDefault="00C965DD" w:rsidP="004B6BEC">
      <w:pPr>
        <w:ind w:firstLine="720"/>
        <w:jc w:val="both"/>
        <w:rPr>
          <w:rFonts w:eastAsia="Calibri"/>
          <w:lang w:eastAsia="en-US"/>
        </w:rPr>
      </w:pPr>
      <w:r w:rsidRPr="00EF4895">
        <w:rPr>
          <w:rFonts w:eastAsia="Calibri"/>
          <w:lang w:eastAsia="en-US"/>
        </w:rPr>
        <w:t>202</w:t>
      </w:r>
      <w:r w:rsidR="005A7CDB">
        <w:rPr>
          <w:rFonts w:eastAsia="Calibri"/>
          <w:lang w:eastAsia="en-US"/>
        </w:rPr>
        <w:t>3</w:t>
      </w:r>
      <w:r w:rsidRPr="00EF4895">
        <w:rPr>
          <w:rFonts w:eastAsia="Calibri"/>
          <w:lang w:eastAsia="en-US"/>
        </w:rPr>
        <w:t xml:space="preserve"> metais seni</w:t>
      </w:r>
      <w:r w:rsidRPr="00EF4895">
        <w:rPr>
          <w:rFonts w:ascii="TimesNewRoman" w:eastAsia="Calibri" w:hAnsi="TimesNewRoman" w:cs="TimesNewRoman"/>
          <w:lang w:eastAsia="en-US"/>
        </w:rPr>
        <w:t>ū</w:t>
      </w:r>
      <w:r w:rsidRPr="00EF4895">
        <w:rPr>
          <w:rFonts w:eastAsia="Calibri"/>
          <w:lang w:eastAsia="en-US"/>
        </w:rPr>
        <w:t>nijos personal</w:t>
      </w:r>
      <w:r w:rsidRPr="00EF4895">
        <w:rPr>
          <w:rFonts w:ascii="TimesNewRoman" w:eastAsia="Calibri" w:hAnsi="TimesNewRoman" w:cs="TimesNewRoman"/>
          <w:lang w:eastAsia="en-US"/>
        </w:rPr>
        <w:t xml:space="preserve">ą </w:t>
      </w:r>
      <w:r w:rsidRPr="00EF4895">
        <w:rPr>
          <w:rFonts w:eastAsia="Calibri"/>
          <w:lang w:eastAsia="en-US"/>
        </w:rPr>
        <w:t>sudar</w:t>
      </w:r>
      <w:r w:rsidRPr="00EF4895">
        <w:rPr>
          <w:rFonts w:ascii="TimesNewRoman" w:eastAsia="Calibri" w:hAnsi="TimesNewRoman" w:cs="TimesNewRoman"/>
          <w:lang w:eastAsia="en-US"/>
        </w:rPr>
        <w:t xml:space="preserve">ė </w:t>
      </w:r>
      <w:r>
        <w:rPr>
          <w:rFonts w:eastAsia="Calibri"/>
          <w:lang w:eastAsia="en-US"/>
        </w:rPr>
        <w:t>1</w:t>
      </w:r>
      <w:r w:rsidR="005A7CDB">
        <w:rPr>
          <w:rFonts w:eastAsia="Calibri"/>
          <w:lang w:eastAsia="en-US"/>
        </w:rPr>
        <w:t>1</w:t>
      </w:r>
      <w:r w:rsidRPr="00EF4895">
        <w:rPr>
          <w:rFonts w:eastAsia="Calibri"/>
          <w:lang w:eastAsia="en-US"/>
        </w:rPr>
        <w:t xml:space="preserve"> etat</w:t>
      </w:r>
      <w:r>
        <w:rPr>
          <w:rFonts w:eastAsia="Calibri"/>
          <w:lang w:eastAsia="en-US"/>
        </w:rPr>
        <w:t>ų</w:t>
      </w:r>
      <w:r w:rsidRPr="00EF4895">
        <w:rPr>
          <w:rFonts w:eastAsia="Calibri"/>
          <w:lang w:eastAsia="en-US"/>
        </w:rPr>
        <w:t>, dirbo 1</w:t>
      </w:r>
      <w:r w:rsidR="005A7CDB">
        <w:rPr>
          <w:rFonts w:eastAsia="Calibri"/>
          <w:lang w:eastAsia="en-US"/>
        </w:rPr>
        <w:t>2</w:t>
      </w:r>
      <w:r w:rsidRPr="00EF4895">
        <w:rPr>
          <w:rFonts w:eastAsia="Calibri"/>
          <w:lang w:eastAsia="en-US"/>
        </w:rPr>
        <w:t xml:space="preserve"> darbuotojų, administracin</w:t>
      </w:r>
      <w:r w:rsidRPr="00EF4895">
        <w:rPr>
          <w:rFonts w:ascii="TimesNewRoman" w:eastAsia="Calibri" w:hAnsi="TimesNewRoman" w:cs="TimesNewRoman"/>
          <w:lang w:eastAsia="en-US"/>
        </w:rPr>
        <w:t xml:space="preserve">į </w:t>
      </w:r>
      <w:r w:rsidRPr="00EF4895">
        <w:rPr>
          <w:rFonts w:eastAsia="Calibri"/>
          <w:lang w:eastAsia="en-US"/>
        </w:rPr>
        <w:t>darb</w:t>
      </w:r>
      <w:r w:rsidRPr="00EF4895">
        <w:rPr>
          <w:rFonts w:ascii="TimesNewRoman" w:eastAsia="Calibri" w:hAnsi="TimesNewRoman" w:cs="TimesNewRoman"/>
          <w:lang w:eastAsia="en-US"/>
        </w:rPr>
        <w:t xml:space="preserve">ą </w:t>
      </w:r>
      <w:r w:rsidRPr="00EF4895">
        <w:rPr>
          <w:rFonts w:eastAsia="Calibri"/>
          <w:lang w:eastAsia="en-US"/>
        </w:rPr>
        <w:t xml:space="preserve">dirbo </w:t>
      </w:r>
      <w:r>
        <w:rPr>
          <w:rFonts w:eastAsia="Calibri"/>
          <w:lang w:eastAsia="en-US"/>
        </w:rPr>
        <w:t>6</w:t>
      </w:r>
      <w:r w:rsidRPr="00EF4895">
        <w:rPr>
          <w:rFonts w:eastAsia="Calibri"/>
          <w:lang w:eastAsia="en-US"/>
        </w:rPr>
        <w:t xml:space="preserve"> darbuotojai.</w:t>
      </w:r>
    </w:p>
    <w:p w14:paraId="1704A5C1" w14:textId="77777777" w:rsidR="00C965DD" w:rsidRPr="00EF4895" w:rsidRDefault="00C965DD" w:rsidP="004B6BEC">
      <w:pPr>
        <w:ind w:firstLine="720"/>
        <w:jc w:val="both"/>
        <w:rPr>
          <w:rFonts w:ascii="TimesNewRoman" w:eastAsia="Calibri" w:hAnsi="TimesNewRoman" w:cs="TimesNewRoman"/>
          <w:lang w:eastAsia="en-US"/>
        </w:rPr>
      </w:pPr>
      <w:r>
        <w:rPr>
          <w:rFonts w:eastAsia="Calibri"/>
          <w:lang w:eastAsia="en-US"/>
        </w:rPr>
        <w:t>Seniūno pavaduotoja l. e. seniūno pareigas – Danuta Klimaševska;</w:t>
      </w:r>
    </w:p>
    <w:p w14:paraId="412D8FB8" w14:textId="77777777" w:rsidR="00C965DD" w:rsidRPr="00EF4895" w:rsidRDefault="00C965DD" w:rsidP="004B6BEC">
      <w:pPr>
        <w:ind w:firstLine="720"/>
        <w:jc w:val="both"/>
        <w:rPr>
          <w:rFonts w:eastAsia="Calibri"/>
          <w:lang w:eastAsia="en-US"/>
        </w:rPr>
      </w:pPr>
      <w:r w:rsidRPr="00EF4895">
        <w:rPr>
          <w:rFonts w:eastAsia="Calibri"/>
          <w:lang w:eastAsia="en-US"/>
        </w:rPr>
        <w:t>Vyriausioji raštvedė – Irina Vertinskaja;</w:t>
      </w:r>
    </w:p>
    <w:p w14:paraId="0BEF5D97" w14:textId="77777777" w:rsidR="00C965DD" w:rsidRPr="00EF4895" w:rsidRDefault="00C965DD" w:rsidP="004B6BEC">
      <w:pPr>
        <w:ind w:firstLine="720"/>
        <w:jc w:val="both"/>
        <w:rPr>
          <w:rFonts w:eastAsia="Calibri"/>
          <w:lang w:eastAsia="en-US"/>
        </w:rPr>
      </w:pPr>
      <w:r w:rsidRPr="00EF4895">
        <w:rPr>
          <w:rFonts w:eastAsia="Calibri"/>
          <w:lang w:eastAsia="en-US"/>
        </w:rPr>
        <w:t>Vyresnioji finansininkė</w:t>
      </w:r>
      <w:r w:rsidRPr="00EF4895">
        <w:rPr>
          <w:rFonts w:ascii="TimesNewRoman" w:eastAsia="Calibri" w:hAnsi="TimesNewRoman" w:cs="TimesNewRoman"/>
          <w:lang w:eastAsia="en-US"/>
        </w:rPr>
        <w:t xml:space="preserve"> </w:t>
      </w:r>
      <w:r w:rsidRPr="00EF4895">
        <w:rPr>
          <w:rFonts w:eastAsia="Calibri"/>
          <w:lang w:eastAsia="en-US"/>
        </w:rPr>
        <w:t>– Lilija Krasadomska;</w:t>
      </w:r>
    </w:p>
    <w:p w14:paraId="78E611DD" w14:textId="77777777" w:rsidR="00C965DD" w:rsidRPr="00EF4895" w:rsidRDefault="00C965DD" w:rsidP="004B6BEC">
      <w:pPr>
        <w:ind w:firstLine="720"/>
        <w:jc w:val="both"/>
        <w:rPr>
          <w:rFonts w:eastAsia="Calibri"/>
          <w:lang w:eastAsia="en-US"/>
        </w:rPr>
      </w:pPr>
      <w:r w:rsidRPr="00EF4895">
        <w:rPr>
          <w:rFonts w:eastAsia="Calibri"/>
          <w:lang w:eastAsia="en-US"/>
        </w:rPr>
        <w:t>Vyresnioji soc.</w:t>
      </w:r>
      <w:r>
        <w:rPr>
          <w:rFonts w:eastAsia="Calibri"/>
          <w:lang w:eastAsia="en-US"/>
        </w:rPr>
        <w:t xml:space="preserve"> </w:t>
      </w:r>
      <w:r w:rsidRPr="00EF4895">
        <w:rPr>
          <w:rFonts w:eastAsia="Calibri"/>
          <w:lang w:eastAsia="en-US"/>
        </w:rPr>
        <w:t>darbo organizatorė – Beata Kučinskienė;</w:t>
      </w:r>
    </w:p>
    <w:p w14:paraId="2D484B57" w14:textId="77777777" w:rsidR="00C965DD" w:rsidRDefault="00C965DD" w:rsidP="004B6BEC">
      <w:pPr>
        <w:ind w:firstLine="720"/>
        <w:jc w:val="both"/>
        <w:rPr>
          <w:rFonts w:eastAsia="Calibri"/>
          <w:lang w:eastAsia="en-US"/>
        </w:rPr>
      </w:pPr>
      <w:r w:rsidRPr="00EF4895">
        <w:rPr>
          <w:rFonts w:eastAsia="Calibri"/>
          <w:lang w:eastAsia="en-US"/>
        </w:rPr>
        <w:t>Vyresnioji specialist</w:t>
      </w:r>
      <w:r w:rsidRPr="00EF4895">
        <w:rPr>
          <w:rFonts w:ascii="TimesNewRoman" w:eastAsia="Calibri" w:hAnsi="TimesNewRoman" w:cs="TimesNewRoman"/>
          <w:lang w:eastAsia="en-US"/>
        </w:rPr>
        <w:t>ė (</w:t>
      </w:r>
      <w:r w:rsidRPr="00EF4895">
        <w:rPr>
          <w:rFonts w:eastAsia="Calibri"/>
          <w:lang w:eastAsia="en-US"/>
        </w:rPr>
        <w:t>žem</w:t>
      </w:r>
      <w:r w:rsidRPr="00EF4895">
        <w:rPr>
          <w:rFonts w:ascii="TimesNewRoman" w:eastAsia="Calibri" w:hAnsi="TimesNewRoman" w:cs="TimesNewRoman"/>
          <w:lang w:eastAsia="en-US"/>
        </w:rPr>
        <w:t>ė</w:t>
      </w:r>
      <w:r w:rsidRPr="00EF4895">
        <w:rPr>
          <w:rFonts w:eastAsia="Calibri"/>
          <w:lang w:eastAsia="en-US"/>
        </w:rPr>
        <w:t xml:space="preserve">s </w:t>
      </w:r>
      <w:r w:rsidRPr="00EF4895">
        <w:rPr>
          <w:rFonts w:ascii="TimesNewRoman" w:eastAsia="Calibri" w:hAnsi="TimesNewRoman" w:cs="TimesNewRoman"/>
          <w:lang w:eastAsia="en-US"/>
        </w:rPr>
        <w:t>ū</w:t>
      </w:r>
      <w:r w:rsidRPr="00EF4895">
        <w:rPr>
          <w:rFonts w:eastAsia="Calibri"/>
          <w:lang w:eastAsia="en-US"/>
        </w:rPr>
        <w:t>kio klausimais) – Vanda Gvozdovič;</w:t>
      </w:r>
    </w:p>
    <w:p w14:paraId="6D3AF1B1" w14:textId="13DB3AD5" w:rsidR="005A7CDB" w:rsidRPr="00EF4895" w:rsidRDefault="005A7CDB" w:rsidP="004B6BEC">
      <w:pPr>
        <w:ind w:firstLine="720"/>
        <w:jc w:val="both"/>
        <w:rPr>
          <w:rFonts w:eastAsia="Calibri"/>
          <w:lang w:eastAsia="en-US"/>
        </w:rPr>
      </w:pPr>
      <w:r w:rsidRPr="00EF4895">
        <w:rPr>
          <w:rFonts w:eastAsia="Calibri"/>
          <w:lang w:eastAsia="en-US"/>
        </w:rPr>
        <w:t>Vyresn</w:t>
      </w:r>
      <w:r>
        <w:rPr>
          <w:rFonts w:eastAsia="Calibri"/>
          <w:lang w:eastAsia="en-US"/>
        </w:rPr>
        <w:t>ysis</w:t>
      </w:r>
      <w:r w:rsidRPr="00EF4895">
        <w:rPr>
          <w:rFonts w:eastAsia="Calibri"/>
          <w:lang w:eastAsia="en-US"/>
        </w:rPr>
        <w:t xml:space="preserve"> specialist</w:t>
      </w:r>
      <w:r>
        <w:rPr>
          <w:rFonts w:ascii="TimesNewRoman" w:eastAsia="Calibri" w:hAnsi="TimesNewRoman" w:cs="TimesNewRoman"/>
          <w:lang w:eastAsia="en-US"/>
        </w:rPr>
        <w:t>as – Stanislav Višumirski</w:t>
      </w:r>
      <w:r w:rsidR="009B77F9">
        <w:rPr>
          <w:rFonts w:ascii="TimesNewRoman" w:eastAsia="Calibri" w:hAnsi="TimesNewRoman" w:cs="TimesNewRoman"/>
          <w:lang w:eastAsia="en-US"/>
        </w:rPr>
        <w:t>;</w:t>
      </w:r>
    </w:p>
    <w:p w14:paraId="497F0C6A" w14:textId="77777777" w:rsidR="00C965DD" w:rsidRPr="00EF4895" w:rsidRDefault="00C965DD" w:rsidP="004B6BEC">
      <w:pPr>
        <w:ind w:firstLine="720"/>
        <w:jc w:val="both"/>
        <w:rPr>
          <w:rFonts w:eastAsia="Calibri"/>
          <w:lang w:eastAsia="en-US"/>
        </w:rPr>
      </w:pPr>
      <w:r w:rsidRPr="00EF4895">
        <w:rPr>
          <w:rFonts w:eastAsia="Calibri"/>
          <w:lang w:eastAsia="en-US"/>
        </w:rPr>
        <w:t>Kapinių prižiūrėtoja – Janina Bosijak;</w:t>
      </w:r>
    </w:p>
    <w:p w14:paraId="2A0C271C" w14:textId="77777777" w:rsidR="00C965DD" w:rsidRPr="00EF4895" w:rsidRDefault="00C965DD" w:rsidP="004B6BEC">
      <w:pPr>
        <w:ind w:firstLine="720"/>
        <w:jc w:val="both"/>
        <w:rPr>
          <w:rFonts w:eastAsia="Calibri"/>
          <w:lang w:eastAsia="en-US"/>
        </w:rPr>
      </w:pPr>
      <w:r w:rsidRPr="00EF4895">
        <w:rPr>
          <w:rFonts w:eastAsia="Calibri"/>
          <w:lang w:eastAsia="en-US"/>
        </w:rPr>
        <w:t>Valytoja – Sabina Bosijak;</w:t>
      </w:r>
    </w:p>
    <w:p w14:paraId="2F452687" w14:textId="77777777" w:rsidR="00C965DD" w:rsidRPr="00EF4895" w:rsidRDefault="00C965DD" w:rsidP="004B6BEC">
      <w:pPr>
        <w:ind w:firstLine="720"/>
        <w:jc w:val="both"/>
        <w:rPr>
          <w:rFonts w:eastAsia="Calibri"/>
          <w:lang w:eastAsia="en-US"/>
        </w:rPr>
      </w:pPr>
      <w:r w:rsidRPr="00EF4895">
        <w:rPr>
          <w:rFonts w:eastAsia="Calibri"/>
          <w:lang w:eastAsia="en-US"/>
        </w:rPr>
        <w:t xml:space="preserve">Kiemsargis – Valdas Kukėnas;  </w:t>
      </w:r>
    </w:p>
    <w:p w14:paraId="0AE3DC38" w14:textId="77777777" w:rsidR="00C965DD" w:rsidRDefault="00C965DD" w:rsidP="004B6BEC">
      <w:pPr>
        <w:ind w:firstLine="720"/>
        <w:jc w:val="both"/>
        <w:rPr>
          <w:rFonts w:eastAsia="Calibri"/>
          <w:lang w:eastAsia="en-US"/>
        </w:rPr>
      </w:pPr>
      <w:r w:rsidRPr="00EF4895">
        <w:rPr>
          <w:rFonts w:eastAsia="Calibri"/>
          <w:lang w:eastAsia="en-US"/>
        </w:rPr>
        <w:t>Kiemsargis – Zygmund Podlecki;</w:t>
      </w:r>
    </w:p>
    <w:p w14:paraId="268B4390" w14:textId="72F4537B" w:rsidR="005A7CDB" w:rsidRPr="00EF4895" w:rsidRDefault="005A7CDB" w:rsidP="004B6BEC">
      <w:pPr>
        <w:ind w:firstLine="720"/>
        <w:jc w:val="both"/>
        <w:rPr>
          <w:rFonts w:eastAsia="Calibri"/>
          <w:lang w:eastAsia="en-US"/>
        </w:rPr>
      </w:pPr>
      <w:r>
        <w:rPr>
          <w:rFonts w:eastAsia="Calibri"/>
          <w:lang w:eastAsia="en-US"/>
        </w:rPr>
        <w:t>Kiemsargė – Regina Augustinska;</w:t>
      </w:r>
    </w:p>
    <w:p w14:paraId="6283F548" w14:textId="77777777" w:rsidR="00C965DD" w:rsidRDefault="00C965DD" w:rsidP="004B6BEC">
      <w:pPr>
        <w:ind w:firstLine="720"/>
        <w:jc w:val="both"/>
        <w:rPr>
          <w:rFonts w:eastAsia="Calibri"/>
          <w:lang w:eastAsia="en-US"/>
        </w:rPr>
      </w:pPr>
      <w:r w:rsidRPr="00EF4895">
        <w:rPr>
          <w:rFonts w:eastAsia="Calibri"/>
          <w:lang w:eastAsia="en-US"/>
        </w:rPr>
        <w:t>Elektrikas – Ivan Grinevskij.</w:t>
      </w:r>
    </w:p>
    <w:p w14:paraId="098AEB17" w14:textId="77777777" w:rsidR="004B6447" w:rsidRPr="00EF4895" w:rsidRDefault="004B6447" w:rsidP="004B6BEC">
      <w:pPr>
        <w:ind w:firstLine="720"/>
        <w:jc w:val="both"/>
        <w:rPr>
          <w:rFonts w:eastAsia="Calibri"/>
          <w:lang w:eastAsia="en-US"/>
        </w:rPr>
      </w:pPr>
    </w:p>
    <w:p w14:paraId="7B65BA0C" w14:textId="30B0AFB6" w:rsidR="00C965DD" w:rsidRDefault="00C965DD" w:rsidP="004B6BEC">
      <w:pPr>
        <w:ind w:firstLine="720"/>
        <w:jc w:val="both"/>
        <w:rPr>
          <w:rFonts w:eastAsia="Calibri"/>
          <w:lang w:eastAsia="en-US"/>
        </w:rPr>
      </w:pPr>
      <w:r w:rsidRPr="00EF4895">
        <w:rPr>
          <w:rFonts w:eastAsia="Calibri"/>
          <w:lang w:eastAsia="en-US"/>
        </w:rPr>
        <w:t>Seni</w:t>
      </w:r>
      <w:r w:rsidRPr="00EF4895">
        <w:rPr>
          <w:rFonts w:ascii="TimesNewRoman" w:eastAsia="Calibri" w:hAnsi="TimesNewRoman" w:cs="TimesNewRoman"/>
          <w:lang w:eastAsia="en-US"/>
        </w:rPr>
        <w:t>ū</w:t>
      </w:r>
      <w:r w:rsidRPr="00EF4895">
        <w:rPr>
          <w:rFonts w:eastAsia="Calibri"/>
          <w:lang w:eastAsia="en-US"/>
        </w:rPr>
        <w:t xml:space="preserve">nija yra padalinta </w:t>
      </w:r>
      <w:r w:rsidRPr="00EF4895">
        <w:rPr>
          <w:rFonts w:ascii="TimesNewRoman" w:eastAsia="Calibri" w:hAnsi="TimesNewRoman" w:cs="TimesNewRoman"/>
          <w:lang w:eastAsia="en-US"/>
        </w:rPr>
        <w:t xml:space="preserve">į </w:t>
      </w:r>
      <w:r w:rsidR="005A7CDB">
        <w:rPr>
          <w:rFonts w:eastAsia="Calibri"/>
          <w:lang w:eastAsia="en-US"/>
        </w:rPr>
        <w:t>5</w:t>
      </w:r>
      <w:r w:rsidRPr="00EF4895">
        <w:rPr>
          <w:rFonts w:eastAsia="Calibri"/>
          <w:lang w:eastAsia="en-US"/>
        </w:rPr>
        <w:t xml:space="preserve"> seni</w:t>
      </w:r>
      <w:r w:rsidRPr="00EF4895">
        <w:rPr>
          <w:rFonts w:ascii="TimesNewRoman" w:eastAsia="Calibri" w:hAnsi="TimesNewRoman" w:cs="TimesNewRoman"/>
          <w:lang w:eastAsia="en-US"/>
        </w:rPr>
        <w:t>ū</w:t>
      </w:r>
      <w:r w:rsidRPr="00EF4895">
        <w:rPr>
          <w:rFonts w:eastAsia="Calibri"/>
          <w:lang w:eastAsia="en-US"/>
        </w:rPr>
        <w:t>naitijas:</w:t>
      </w:r>
    </w:p>
    <w:p w14:paraId="03382F1E" w14:textId="77777777" w:rsidR="00426E38" w:rsidRDefault="00426E38" w:rsidP="004B6BEC">
      <w:pPr>
        <w:ind w:firstLine="72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59"/>
        <w:gridCol w:w="2870"/>
        <w:gridCol w:w="4949"/>
      </w:tblGrid>
      <w:tr w:rsidR="00B83129" w14:paraId="4E869866" w14:textId="77777777" w:rsidTr="00426E38">
        <w:tc>
          <w:tcPr>
            <w:tcW w:w="1559" w:type="dxa"/>
            <w:vMerge w:val="restart"/>
            <w:tcBorders>
              <w:top w:val="single" w:sz="4" w:space="0" w:color="auto"/>
              <w:left w:val="single" w:sz="4" w:space="0" w:color="auto"/>
              <w:bottom w:val="single" w:sz="4" w:space="0" w:color="auto"/>
              <w:right w:val="single" w:sz="4" w:space="0" w:color="auto"/>
            </w:tcBorders>
            <w:hideMark/>
          </w:tcPr>
          <w:p w14:paraId="6571AA34" w14:textId="4040CEEA" w:rsidR="00B83129" w:rsidRDefault="00B83129">
            <w:r>
              <w:rPr>
                <w:b/>
                <w:bCs/>
              </w:rPr>
              <w:t>Bezdonių seniūnija </w:t>
            </w:r>
          </w:p>
        </w:tc>
        <w:tc>
          <w:tcPr>
            <w:tcW w:w="2870" w:type="dxa"/>
            <w:tcBorders>
              <w:top w:val="single" w:sz="4" w:space="0" w:color="auto"/>
              <w:left w:val="single" w:sz="4" w:space="0" w:color="auto"/>
              <w:bottom w:val="single" w:sz="4" w:space="0" w:color="auto"/>
              <w:right w:val="single" w:sz="4" w:space="0" w:color="auto"/>
            </w:tcBorders>
            <w:hideMark/>
          </w:tcPr>
          <w:p w14:paraId="62B21D17" w14:textId="77777777" w:rsidR="00B83129" w:rsidRDefault="00B83129">
            <w:r>
              <w:t>Bezdonių seniūnaitija</w:t>
            </w:r>
          </w:p>
          <w:p w14:paraId="4ED9C18A" w14:textId="77777777" w:rsidR="00B83129" w:rsidRDefault="00B83129">
            <w:r>
              <w:t>Seniūnaitė</w:t>
            </w:r>
          </w:p>
          <w:p w14:paraId="549B7F9B" w14:textId="0415AEA6" w:rsidR="00B83129" w:rsidRDefault="00B83129">
            <w:r>
              <w:t xml:space="preserve"> Gražina Gricevičienė</w:t>
            </w:r>
          </w:p>
        </w:tc>
        <w:tc>
          <w:tcPr>
            <w:tcW w:w="4949" w:type="dxa"/>
            <w:tcBorders>
              <w:top w:val="single" w:sz="4" w:space="0" w:color="auto"/>
              <w:left w:val="single" w:sz="4" w:space="0" w:color="auto"/>
              <w:bottom w:val="single" w:sz="4" w:space="0" w:color="auto"/>
              <w:right w:val="single" w:sz="4" w:space="0" w:color="auto"/>
            </w:tcBorders>
            <w:hideMark/>
          </w:tcPr>
          <w:p w14:paraId="6C7B3AAB" w14:textId="77777777" w:rsidR="00B83129" w:rsidRDefault="00B83129">
            <w:r>
              <w:t xml:space="preserve">Geležinkelio g., Pakalnės g., Arklių g., Šilo g. Trumpoji g., Malūno g., Statybininkų g., Miško g., Vėtrungės g., Kalno g., Užupio g., </w:t>
            </w:r>
            <w:r w:rsidRPr="00B22ED9">
              <w:rPr>
                <w:color w:val="000000" w:themeColor="text1"/>
              </w:rPr>
              <w:t xml:space="preserve">Pempių g., </w:t>
            </w:r>
            <w:r>
              <w:t>Kranto g., Draugystės g., Naujoji g., Pakrantės g., Pušų g. </w:t>
            </w:r>
          </w:p>
        </w:tc>
      </w:tr>
      <w:tr w:rsidR="00B83129" w14:paraId="6ED869BB" w14:textId="77777777" w:rsidTr="00426E38">
        <w:tc>
          <w:tcPr>
            <w:tcW w:w="1559" w:type="dxa"/>
            <w:vMerge/>
            <w:tcBorders>
              <w:top w:val="single" w:sz="4" w:space="0" w:color="auto"/>
              <w:left w:val="single" w:sz="4" w:space="0" w:color="auto"/>
              <w:bottom w:val="single" w:sz="4" w:space="0" w:color="auto"/>
              <w:right w:val="single" w:sz="4" w:space="0" w:color="auto"/>
            </w:tcBorders>
            <w:vAlign w:val="center"/>
            <w:hideMark/>
          </w:tcPr>
          <w:p w14:paraId="0F0298BF" w14:textId="77777777" w:rsidR="00B83129" w:rsidRDefault="00B83129">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597ACF65" w14:textId="6ADC6826" w:rsidR="00B83129" w:rsidRDefault="00B83129">
            <w:r>
              <w:t>Arvydų seniūnaitija </w:t>
            </w:r>
          </w:p>
          <w:p w14:paraId="1AC322EF" w14:textId="77777777" w:rsidR="00B83129" w:rsidRDefault="00B83129">
            <w:r>
              <w:t>Seniūnaitis</w:t>
            </w:r>
          </w:p>
          <w:p w14:paraId="71AA92F4" w14:textId="1A2AD562" w:rsidR="00B83129" w:rsidRDefault="00B83129">
            <w:r>
              <w:t>Aleksandr Martusevič</w:t>
            </w:r>
          </w:p>
        </w:tc>
        <w:tc>
          <w:tcPr>
            <w:tcW w:w="4949" w:type="dxa"/>
            <w:tcBorders>
              <w:top w:val="single" w:sz="4" w:space="0" w:color="auto"/>
              <w:left w:val="single" w:sz="4" w:space="0" w:color="auto"/>
              <w:bottom w:val="single" w:sz="4" w:space="0" w:color="auto"/>
              <w:right w:val="single" w:sz="4" w:space="0" w:color="auto"/>
            </w:tcBorders>
            <w:hideMark/>
          </w:tcPr>
          <w:p w14:paraId="37D483FE" w14:textId="77777777" w:rsidR="00B83129" w:rsidRDefault="00B83129">
            <w:r>
              <w:t>Arvydai, Aukštieji Bezdonys., Bezdonomiškiai., Diedelupės k., Kreivėnų vs., Naujasodės k., Pušinės k., Skersabalių glž.st., Spragilinių k. </w:t>
            </w:r>
          </w:p>
        </w:tc>
      </w:tr>
      <w:tr w:rsidR="00B83129" w14:paraId="51904857" w14:textId="77777777" w:rsidTr="00426E38">
        <w:tc>
          <w:tcPr>
            <w:tcW w:w="1559" w:type="dxa"/>
            <w:vMerge/>
            <w:tcBorders>
              <w:top w:val="single" w:sz="4" w:space="0" w:color="auto"/>
              <w:left w:val="single" w:sz="4" w:space="0" w:color="auto"/>
              <w:bottom w:val="single" w:sz="4" w:space="0" w:color="auto"/>
              <w:right w:val="single" w:sz="4" w:space="0" w:color="auto"/>
            </w:tcBorders>
            <w:vAlign w:val="center"/>
            <w:hideMark/>
          </w:tcPr>
          <w:p w14:paraId="34F647E8" w14:textId="77777777" w:rsidR="00B83129" w:rsidRDefault="00B83129">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30EAB015" w14:textId="0CC3944E" w:rsidR="00B83129" w:rsidRDefault="00B83129">
            <w:r>
              <w:t xml:space="preserve">Ąžuolinės seniūnaitija </w:t>
            </w:r>
          </w:p>
          <w:p w14:paraId="64762CA0" w14:textId="6ACF61E0" w:rsidR="00B83129" w:rsidRDefault="00B83129">
            <w:r>
              <w:t> Seniūnaitė</w:t>
            </w:r>
          </w:p>
          <w:p w14:paraId="673169B8" w14:textId="65E89F3C" w:rsidR="00B83129" w:rsidRDefault="00B83129">
            <w:r>
              <w:t>Božena Dubova</w:t>
            </w:r>
          </w:p>
        </w:tc>
        <w:tc>
          <w:tcPr>
            <w:tcW w:w="4949" w:type="dxa"/>
            <w:tcBorders>
              <w:top w:val="single" w:sz="4" w:space="0" w:color="auto"/>
              <w:left w:val="single" w:sz="4" w:space="0" w:color="auto"/>
              <w:bottom w:val="single" w:sz="4" w:space="0" w:color="auto"/>
              <w:right w:val="single" w:sz="4" w:space="0" w:color="auto"/>
            </w:tcBorders>
            <w:hideMark/>
          </w:tcPr>
          <w:p w14:paraId="6DB19AE6" w14:textId="77777777" w:rsidR="00B83129" w:rsidRDefault="00B83129">
            <w:r>
              <w:t>Ąžuolinės k., Balsiškių k., Bliudikalnio vs., Plikakalnių vs., Baronų k., Jonėnų k., Girdiškių vs., Juodeglių k., Meiriškių k. </w:t>
            </w:r>
          </w:p>
        </w:tc>
      </w:tr>
      <w:tr w:rsidR="00B83129" w14:paraId="760C9CB3" w14:textId="77777777" w:rsidTr="00426E38">
        <w:tc>
          <w:tcPr>
            <w:tcW w:w="1559" w:type="dxa"/>
            <w:vMerge/>
            <w:tcBorders>
              <w:top w:val="single" w:sz="4" w:space="0" w:color="auto"/>
              <w:left w:val="single" w:sz="4" w:space="0" w:color="auto"/>
              <w:bottom w:val="single" w:sz="4" w:space="0" w:color="auto"/>
              <w:right w:val="single" w:sz="4" w:space="0" w:color="auto"/>
            </w:tcBorders>
            <w:vAlign w:val="center"/>
            <w:hideMark/>
          </w:tcPr>
          <w:p w14:paraId="116034D5" w14:textId="77777777" w:rsidR="00B83129" w:rsidRDefault="00B83129">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33FF2214" w14:textId="77777777" w:rsidR="00B83129" w:rsidRDefault="00B83129">
            <w:r>
              <w:t>Sakiškių seniūnaitija</w:t>
            </w:r>
          </w:p>
          <w:p w14:paraId="32D78BD9" w14:textId="2DA98356" w:rsidR="00B83129" w:rsidRDefault="00B83129">
            <w:r>
              <w:t>Seniūnaitė                Neringa Dubrovina </w:t>
            </w:r>
          </w:p>
        </w:tc>
        <w:tc>
          <w:tcPr>
            <w:tcW w:w="4949" w:type="dxa"/>
            <w:tcBorders>
              <w:top w:val="single" w:sz="4" w:space="0" w:color="auto"/>
              <w:left w:val="single" w:sz="4" w:space="0" w:color="auto"/>
              <w:bottom w:val="single" w:sz="4" w:space="0" w:color="auto"/>
              <w:right w:val="single" w:sz="4" w:space="0" w:color="auto"/>
            </w:tcBorders>
            <w:hideMark/>
          </w:tcPr>
          <w:p w14:paraId="121CCDB7" w14:textId="77777777" w:rsidR="00B83129" w:rsidRDefault="00B83129">
            <w:r>
              <w:t>Žviriškių vs., Miškonių k., Pasakiškių k., Liepių k., Liepalotų vs., Ažunerės k., Sakiškių k., Zamečkavo k., Laurų k., Bratoniškių k., Bilkiškių k. </w:t>
            </w:r>
          </w:p>
        </w:tc>
      </w:tr>
      <w:tr w:rsidR="00B83129" w14:paraId="36D88D25" w14:textId="77777777" w:rsidTr="00426E38">
        <w:tc>
          <w:tcPr>
            <w:tcW w:w="1559" w:type="dxa"/>
            <w:vMerge/>
            <w:tcBorders>
              <w:top w:val="single" w:sz="4" w:space="0" w:color="auto"/>
              <w:left w:val="single" w:sz="4" w:space="0" w:color="auto"/>
              <w:bottom w:val="single" w:sz="4" w:space="0" w:color="auto"/>
              <w:right w:val="single" w:sz="4" w:space="0" w:color="auto"/>
            </w:tcBorders>
            <w:vAlign w:val="center"/>
            <w:hideMark/>
          </w:tcPr>
          <w:p w14:paraId="443134C5" w14:textId="77777777" w:rsidR="00B83129" w:rsidRDefault="00B83129">
            <w:pPr>
              <w:rPr>
                <w:rFonts w:ascii="Calibri" w:eastAsiaTheme="minorHAnsi" w:hAnsi="Calibri" w:cs="Calibri"/>
                <w:sz w:val="22"/>
                <w:szCs w:val="22"/>
              </w:rPr>
            </w:pPr>
          </w:p>
        </w:tc>
        <w:tc>
          <w:tcPr>
            <w:tcW w:w="2870" w:type="dxa"/>
            <w:tcBorders>
              <w:top w:val="single" w:sz="4" w:space="0" w:color="auto"/>
              <w:left w:val="single" w:sz="4" w:space="0" w:color="auto"/>
              <w:bottom w:val="single" w:sz="4" w:space="0" w:color="auto"/>
              <w:right w:val="single" w:sz="4" w:space="0" w:color="auto"/>
            </w:tcBorders>
            <w:hideMark/>
          </w:tcPr>
          <w:p w14:paraId="4CAB7854" w14:textId="77777777" w:rsidR="00B83129" w:rsidRDefault="00B83129">
            <w:r>
              <w:t>Vilkiškių seniūnaitija</w:t>
            </w:r>
          </w:p>
          <w:p w14:paraId="2434F864" w14:textId="77777777" w:rsidR="00B83129" w:rsidRDefault="00B83129">
            <w:r>
              <w:t>Seniūnaitė  </w:t>
            </w:r>
          </w:p>
          <w:p w14:paraId="2EC24A86" w14:textId="23715CBE" w:rsidR="00B83129" w:rsidRDefault="00B83129">
            <w:r>
              <w:t>Danguolė Voinič</w:t>
            </w:r>
          </w:p>
        </w:tc>
        <w:tc>
          <w:tcPr>
            <w:tcW w:w="4949" w:type="dxa"/>
            <w:tcBorders>
              <w:top w:val="single" w:sz="4" w:space="0" w:color="auto"/>
              <w:left w:val="single" w:sz="4" w:space="0" w:color="auto"/>
              <w:bottom w:val="single" w:sz="4" w:space="0" w:color="auto"/>
              <w:right w:val="single" w:sz="4" w:space="0" w:color="auto"/>
            </w:tcBorders>
            <w:hideMark/>
          </w:tcPr>
          <w:p w14:paraId="6EB1D22A" w14:textId="77777777" w:rsidR="00B83129" w:rsidRDefault="00B83129">
            <w:r>
              <w:t>Vilkiškių k., Aukštuolės k., Šeškučių k., Tapelių k. </w:t>
            </w:r>
          </w:p>
        </w:tc>
      </w:tr>
    </w:tbl>
    <w:p w14:paraId="01C384AB" w14:textId="77777777" w:rsidR="00D075B3" w:rsidRPr="00EF4895" w:rsidRDefault="00D075B3" w:rsidP="004B6BEC">
      <w:pPr>
        <w:ind w:firstLine="720"/>
        <w:jc w:val="both"/>
        <w:rPr>
          <w:rFonts w:eastAsia="Calibri"/>
          <w:lang w:eastAsia="en-US"/>
        </w:rPr>
      </w:pPr>
    </w:p>
    <w:p w14:paraId="42E2AE24" w14:textId="6BB3BDA5" w:rsidR="00C965DD" w:rsidRPr="00EF4895" w:rsidRDefault="00C965DD" w:rsidP="004B6BEC">
      <w:pPr>
        <w:ind w:firstLine="720"/>
        <w:jc w:val="both"/>
        <w:rPr>
          <w:rFonts w:eastAsia="Calibri"/>
          <w:lang w:eastAsia="en-US"/>
        </w:rPr>
      </w:pPr>
      <w:r w:rsidRPr="00EF4895">
        <w:t xml:space="preserve">Seniūnijos teritorijoje yra Arvydų girininkija, taip pat 22 sodų bendrijos </w:t>
      </w:r>
      <w:r w:rsidR="008C337F">
        <w:t>(</w:t>
      </w:r>
      <w:r w:rsidRPr="00EF4895">
        <w:t>,,Ąžuol</w:t>
      </w:r>
      <w:r w:rsidR="008C337F">
        <w:t>y</w:t>
      </w:r>
      <w:r w:rsidRPr="00EF4895">
        <w:t>nė</w:t>
      </w:r>
      <w:r w:rsidR="004B6BEC">
        <w:t>“</w:t>
      </w:r>
      <w:r w:rsidRPr="00EF4895">
        <w:t>,</w:t>
      </w:r>
      <w:r w:rsidR="009722DA">
        <w:t xml:space="preserve"> „</w:t>
      </w:r>
      <w:r w:rsidR="008C337F">
        <w:t>Ąžuolinė“,</w:t>
      </w:r>
      <w:r w:rsidRPr="00EF4895">
        <w:t xml:space="preserve"> ,,Beržas</w:t>
      </w:r>
      <w:r w:rsidR="004B6BEC">
        <w:t>“</w:t>
      </w:r>
      <w:r w:rsidRPr="00EF4895">
        <w:t>, ,,Beržas-3</w:t>
      </w:r>
      <w:r w:rsidR="004B6BEC">
        <w:t>“</w:t>
      </w:r>
      <w:r w:rsidRPr="00EF4895">
        <w:t>, ,,Beržynas</w:t>
      </w:r>
      <w:r w:rsidR="004B6BEC">
        <w:t>“</w:t>
      </w:r>
      <w:r w:rsidRPr="00EF4895">
        <w:t>, „Daina“, „Delfinas“, „Dobilas“, „Dovana“</w:t>
      </w:r>
      <w:r w:rsidR="008C337F">
        <w:t>, „Giri</w:t>
      </w:r>
      <w:r w:rsidR="004B6447">
        <w:t>ų</w:t>
      </w:r>
      <w:r w:rsidR="009B77F9">
        <w:t xml:space="preserve"> Sodų</w:t>
      </w:r>
      <w:r w:rsidR="008C337F">
        <w:t>“, „Gojus“, „Menas“, „Miškonys“, „Pelkynas“, „Ramunė“, „Rapsas“, „Romuva“, „Serbenta“, „Šilas“, „Telefonistas“, „Vakaras“, „Žeimena“</w:t>
      </w:r>
      <w:r w:rsidRPr="00EF4895">
        <w:t>).</w:t>
      </w:r>
    </w:p>
    <w:p w14:paraId="55139CF3" w14:textId="5B23DC24" w:rsidR="00C965DD" w:rsidRPr="004B6BEC" w:rsidRDefault="00C965DD" w:rsidP="004B6BEC">
      <w:pPr>
        <w:ind w:firstLine="720"/>
        <w:jc w:val="both"/>
      </w:pPr>
      <w:r w:rsidRPr="00EF4895">
        <w:lastRenderedPageBreak/>
        <w:t>Seniūnijoje yra 34 gyvenvietės, didesnės iš jų: Aukštuolės k., Miškonių k., Vilkiškių k., Arvydų k., Ąžuolynės k., Sk</w:t>
      </w:r>
      <w:r>
        <w:t>e</w:t>
      </w:r>
      <w:r w:rsidRPr="00EF4895">
        <w:t>rsabalių k., Sakiškių k.</w:t>
      </w:r>
    </w:p>
    <w:p w14:paraId="68B13C2C" w14:textId="5A068B5A" w:rsidR="00251B95" w:rsidRPr="002E4559" w:rsidRDefault="00251B95" w:rsidP="002E4559">
      <w:pPr>
        <w:suppressAutoHyphens/>
        <w:ind w:left="720" w:firstLine="556"/>
        <w:rPr>
          <w:bCs/>
        </w:rPr>
      </w:pPr>
    </w:p>
    <w:p w14:paraId="2324E962" w14:textId="77777777" w:rsidR="004B6447"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p>
    <w:p w14:paraId="725E5B58" w14:textId="3919858B" w:rsidR="004B225B" w:rsidRPr="002E4559" w:rsidRDefault="00EE5B52" w:rsidP="004B6447">
      <w:pPr>
        <w:suppressAutoHyphens/>
        <w:rPr>
          <w:bCs/>
        </w:rPr>
      </w:pPr>
      <w:r w:rsidRPr="002E4559">
        <w:rPr>
          <w:bCs/>
        </w:rPr>
        <w:t>per metus</w:t>
      </w:r>
      <w:r w:rsidR="00B965B1" w:rsidRPr="002E4559">
        <w:rPr>
          <w:bCs/>
        </w:rPr>
        <w:t>)</w:t>
      </w:r>
      <w:r w:rsidR="002E4559">
        <w:rPr>
          <w:bCs/>
        </w:rPr>
        <w:t>.</w:t>
      </w:r>
    </w:p>
    <w:p w14:paraId="3DB68515" w14:textId="4678F889" w:rsidR="004A3630" w:rsidRDefault="004A3630" w:rsidP="00E05A86">
      <w:pPr>
        <w:suppressAutoHyphens/>
        <w:ind w:firstLine="720"/>
        <w:jc w:val="both"/>
        <w:rPr>
          <w:bCs/>
        </w:rPr>
      </w:pPr>
      <w:r>
        <w:t>202</w:t>
      </w:r>
      <w:r w:rsidR="005A7CDB">
        <w:t>3</w:t>
      </w:r>
      <w:r>
        <w:t xml:space="preserve"> metais viešųjų darbų programai įgyvendinti buvo panaudota  </w:t>
      </w:r>
      <w:r w:rsidR="00B835CE">
        <w:t>3,7</w:t>
      </w:r>
      <w:r>
        <w:t xml:space="preserve"> tūkst. Eur iš užimtumo didinimo programos. </w:t>
      </w:r>
    </w:p>
    <w:p w14:paraId="3CC6DA1B" w14:textId="4019F9E8" w:rsidR="004A3630" w:rsidRPr="004B6BEC" w:rsidRDefault="004A3630" w:rsidP="004B6BEC">
      <w:pPr>
        <w:ind w:firstLine="720"/>
        <w:jc w:val="both"/>
      </w:pPr>
      <w:r>
        <w:t>202</w:t>
      </w:r>
      <w:r w:rsidR="005A7CDB">
        <w:t>3</w:t>
      </w:r>
      <w:r>
        <w:t xml:space="preserve"> m. Bezdonių seniūnijos laikino pobūdžio teritorijos tvarkymo darbams buvo įdarbint</w:t>
      </w:r>
      <w:r w:rsidR="005A7CDB">
        <w:t>as</w:t>
      </w:r>
      <w:r>
        <w:t xml:space="preserve"> </w:t>
      </w:r>
      <w:r w:rsidR="005A7CDB">
        <w:t>1</w:t>
      </w:r>
      <w:r>
        <w:t xml:space="preserve"> žmo</w:t>
      </w:r>
      <w:r w:rsidR="005A7CDB">
        <w:t>gus</w:t>
      </w:r>
      <w:r>
        <w:t>, kuri</w:t>
      </w:r>
      <w:r w:rsidR="005A7CDB">
        <w:t>s</w:t>
      </w:r>
      <w:r>
        <w:t xml:space="preserve"> sezono metu šienavo žolę, grėbė lapus, tvarkė kapines ir apleistus kapus, pakeles, rinko  šiukšles, tvarkė nelegalias šiukšl</w:t>
      </w:r>
      <w:r w:rsidR="00B75696">
        <w:t>ia</w:t>
      </w:r>
      <w:r>
        <w:t>vietes. Prižiūrėjo visuomenės poreikiams skirtų teritorijų aplinką.</w:t>
      </w:r>
    </w:p>
    <w:p w14:paraId="28E3265F" w14:textId="244BE6D5" w:rsidR="00251B95" w:rsidRPr="002E4559" w:rsidRDefault="00251B95" w:rsidP="00EE5B52">
      <w:pPr>
        <w:suppressAutoHyphens/>
        <w:ind w:left="720" w:firstLine="556"/>
        <w:rPr>
          <w:bCs/>
        </w:rPr>
      </w:pPr>
    </w:p>
    <w:p w14:paraId="22EB9CDF" w14:textId="77777777" w:rsidR="004B6447"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p>
    <w:p w14:paraId="2D43D777" w14:textId="36F6536F" w:rsidR="00B965B1" w:rsidRPr="002E4559" w:rsidRDefault="00EE5B52" w:rsidP="004B6447">
      <w:pPr>
        <w:suppressAutoHyphens/>
        <w:rPr>
          <w:bCs/>
        </w:rPr>
      </w:pPr>
      <w:r w:rsidRPr="002E4559">
        <w:rPr>
          <w:bCs/>
        </w:rPr>
        <w:t>per metus</w:t>
      </w:r>
      <w:r w:rsidR="00B965B1" w:rsidRPr="002E4559">
        <w:rPr>
          <w:bCs/>
        </w:rPr>
        <w:t>)</w:t>
      </w:r>
      <w:r w:rsidR="002E4559">
        <w:rPr>
          <w:bCs/>
        </w:rPr>
        <w:t>.</w:t>
      </w:r>
    </w:p>
    <w:p w14:paraId="2EB81010" w14:textId="0742760B" w:rsidR="008100B8" w:rsidRDefault="008100B8" w:rsidP="008100B8">
      <w:pPr>
        <w:suppressAutoHyphens/>
        <w:ind w:firstLine="720"/>
        <w:jc w:val="both"/>
        <w:rPr>
          <w:bCs/>
        </w:rPr>
      </w:pPr>
      <w:r>
        <w:rPr>
          <w:bCs/>
        </w:rPr>
        <w:t>202</w:t>
      </w:r>
      <w:r w:rsidR="005A7CDB">
        <w:rPr>
          <w:bCs/>
        </w:rPr>
        <w:t>3</w:t>
      </w:r>
      <w:r>
        <w:rPr>
          <w:bCs/>
        </w:rPr>
        <w:t xml:space="preserve"> metais Bezdonių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 </w:t>
      </w:r>
      <w:r w:rsidR="00B835CE">
        <w:rPr>
          <w:bCs/>
        </w:rPr>
        <w:t>8,4</w:t>
      </w:r>
      <w:r>
        <w:rPr>
          <w:bCs/>
        </w:rPr>
        <w:t xml:space="preserve"> tūkst. Eur. Papildomai buvo užtikrinamas viešųjų erdvių (kapinių, poilsio zonų ir pan.) tvarkymas seniūnijoje. Išlyginti greideriu seniūnijai priklausantys keliai, nušienautos aikštelės, išpjauti avariniai medžiai, </w:t>
      </w:r>
      <w:r w:rsidRPr="0034205B">
        <w:rPr>
          <w:bCs/>
        </w:rPr>
        <w:t>perdirbimui išvežti krūmai</w:t>
      </w:r>
      <w:r>
        <w:rPr>
          <w:bCs/>
        </w:rPr>
        <w:t>, sutvarkytos kapinės</w:t>
      </w:r>
      <w:r w:rsidRPr="0034205B">
        <w:rPr>
          <w:bCs/>
        </w:rPr>
        <w:t xml:space="preserve">. Įsigyti ir įmontuoti kelių ženklai, kaimų pavadinimų </w:t>
      </w:r>
      <w:r>
        <w:rPr>
          <w:bCs/>
        </w:rPr>
        <w:t xml:space="preserve">lentelės.  </w:t>
      </w:r>
    </w:p>
    <w:p w14:paraId="664D09BB" w14:textId="317160BE" w:rsidR="008100B8" w:rsidRDefault="008100B8" w:rsidP="008100B8">
      <w:pPr>
        <w:ind w:firstLine="720"/>
        <w:jc w:val="both"/>
        <w:rPr>
          <w:rFonts w:eastAsia="Calibri"/>
          <w:lang w:val="fi-FI" w:eastAsia="en-US"/>
        </w:rPr>
      </w:pPr>
      <w:r>
        <w:rPr>
          <w:rFonts w:eastAsia="Calibri"/>
          <w:lang w:val="fi-FI" w:eastAsia="en-US"/>
        </w:rPr>
        <w:t xml:space="preserve">Seniūnija didelį darbą atlieka vykdydama </w:t>
      </w:r>
      <w:r w:rsidR="00E05A86">
        <w:rPr>
          <w:rFonts w:eastAsia="Calibri"/>
          <w:lang w:val="fi-FI" w:eastAsia="en-US"/>
        </w:rPr>
        <w:t>v</w:t>
      </w:r>
      <w:r>
        <w:rPr>
          <w:rFonts w:eastAsia="Calibri"/>
          <w:lang w:val="fi-FI" w:eastAsia="en-US"/>
        </w:rPr>
        <w:t xml:space="preserve">ietinės rinkliavos už komunalinių atliekų surinkimą funkciją. </w:t>
      </w:r>
    </w:p>
    <w:p w14:paraId="343595A2" w14:textId="77777777" w:rsidR="00E05A86" w:rsidRDefault="00E05A86" w:rsidP="008100B8">
      <w:pPr>
        <w:ind w:firstLine="720"/>
        <w:jc w:val="both"/>
        <w:rPr>
          <w:bCs/>
        </w:rPr>
      </w:pPr>
    </w:p>
    <w:p w14:paraId="1B3F8E0B" w14:textId="23E0977A" w:rsidR="00BF4AE0" w:rsidRDefault="00426E38" w:rsidP="00426E38">
      <w:pPr>
        <w:suppressAutoHyphens/>
        <w:rPr>
          <w:bCs/>
        </w:rPr>
      </w:pPr>
      <w:r>
        <w:rPr>
          <w:bCs/>
        </w:rPr>
        <w:t xml:space="preserve">                   </w:t>
      </w:r>
      <w:r w:rsidR="00817FE0"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w:t>
      </w:r>
    </w:p>
    <w:p w14:paraId="79CF1E7B" w14:textId="64D0F8CD" w:rsidR="00B965B1" w:rsidRPr="002E4559" w:rsidRDefault="00B965B1" w:rsidP="00EB6E8A">
      <w:pPr>
        <w:suppressAutoHyphens/>
        <w:rPr>
          <w:bCs/>
        </w:rPr>
      </w:pPr>
      <w:r w:rsidRPr="002E4559">
        <w:rPr>
          <w:bCs/>
        </w:rPr>
        <w:t>prekybos nuomos vietų (kioskai), prekybos aikštelių, prekybos ir paslaugų vietų ir kt. pokytis per metus: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3904092D" w:rsidR="008932B9" w:rsidRPr="0015138D" w:rsidRDefault="00B50A07" w:rsidP="0015138D">
            <w:pPr>
              <w:suppressAutoHyphens/>
              <w:jc w:val="center"/>
              <w:rPr>
                <w:b/>
                <w:bCs/>
              </w:rPr>
            </w:pPr>
            <w:r>
              <w:rPr>
                <w:b/>
                <w:bCs/>
              </w:rPr>
              <w:t>202</w:t>
            </w:r>
            <w:r w:rsidR="005A7CDB">
              <w:rPr>
                <w:b/>
                <w:bCs/>
              </w:rPr>
              <w:t>2</w:t>
            </w:r>
            <w:r w:rsidR="008932B9" w:rsidRPr="0015138D">
              <w:rPr>
                <w:b/>
                <w:bCs/>
              </w:rPr>
              <w:t>-ųjų metų skaičius</w:t>
            </w:r>
          </w:p>
        </w:tc>
        <w:tc>
          <w:tcPr>
            <w:tcW w:w="2331" w:type="dxa"/>
            <w:vAlign w:val="center"/>
          </w:tcPr>
          <w:p w14:paraId="69D13A56" w14:textId="50F99BF1" w:rsidR="008932B9" w:rsidRPr="0015138D" w:rsidRDefault="00B50A07" w:rsidP="0015138D">
            <w:pPr>
              <w:suppressAutoHyphens/>
              <w:jc w:val="center"/>
              <w:rPr>
                <w:b/>
                <w:bCs/>
              </w:rPr>
            </w:pPr>
            <w:r>
              <w:rPr>
                <w:b/>
                <w:bCs/>
              </w:rPr>
              <w:t>202</w:t>
            </w:r>
            <w:r w:rsidR="005A7CDB">
              <w:rPr>
                <w:b/>
                <w:bCs/>
              </w:rPr>
              <w:t>3</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09C6188F" w:rsidR="008932B9" w:rsidRPr="0015138D" w:rsidRDefault="00C965DD" w:rsidP="0015138D">
            <w:pPr>
              <w:suppressAutoHyphens/>
              <w:rPr>
                <w:bCs/>
              </w:rPr>
            </w:pPr>
            <w:r>
              <w:rPr>
                <w:bCs/>
              </w:rPr>
              <w:t>-</w:t>
            </w:r>
          </w:p>
        </w:tc>
        <w:tc>
          <w:tcPr>
            <w:tcW w:w="2331" w:type="dxa"/>
          </w:tcPr>
          <w:p w14:paraId="0EC2FFF2" w14:textId="64A9B6BB" w:rsidR="008932B9" w:rsidRPr="0015138D" w:rsidRDefault="00894FE3" w:rsidP="0015138D">
            <w:pPr>
              <w:suppressAutoHyphens/>
              <w:rPr>
                <w:bCs/>
              </w:rPr>
            </w:pPr>
            <w:r>
              <w:rPr>
                <w:bCs/>
              </w:rPr>
              <w:t>-</w:t>
            </w:r>
          </w:p>
        </w:tc>
        <w:tc>
          <w:tcPr>
            <w:tcW w:w="2039" w:type="dxa"/>
          </w:tcPr>
          <w:p w14:paraId="69E1A7F3" w14:textId="630A6C87" w:rsidR="008932B9" w:rsidRPr="0015138D" w:rsidRDefault="00894FE3" w:rsidP="0015138D">
            <w:pPr>
              <w:suppressAutoHyphens/>
              <w:rPr>
                <w:bCs/>
              </w:rPr>
            </w:pPr>
            <w:r>
              <w:rPr>
                <w:bCs/>
              </w:rPr>
              <w:t>-</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0FA8DF16" w:rsidR="008932B9" w:rsidRPr="0015138D" w:rsidRDefault="00C965DD" w:rsidP="0015138D">
            <w:pPr>
              <w:suppressAutoHyphens/>
              <w:rPr>
                <w:bCs/>
              </w:rPr>
            </w:pPr>
            <w:r>
              <w:rPr>
                <w:bCs/>
              </w:rPr>
              <w:t>-</w:t>
            </w:r>
          </w:p>
        </w:tc>
        <w:tc>
          <w:tcPr>
            <w:tcW w:w="2331" w:type="dxa"/>
          </w:tcPr>
          <w:p w14:paraId="64D9DC20" w14:textId="5DD41466" w:rsidR="008932B9" w:rsidRPr="0015138D" w:rsidRDefault="00894FE3" w:rsidP="0015138D">
            <w:pPr>
              <w:suppressAutoHyphens/>
              <w:rPr>
                <w:bCs/>
              </w:rPr>
            </w:pPr>
            <w:r>
              <w:rPr>
                <w:bCs/>
              </w:rPr>
              <w:t>-</w:t>
            </w:r>
          </w:p>
        </w:tc>
        <w:tc>
          <w:tcPr>
            <w:tcW w:w="2039" w:type="dxa"/>
          </w:tcPr>
          <w:p w14:paraId="14DEA1A7" w14:textId="21F270BB" w:rsidR="008932B9" w:rsidRPr="0015138D" w:rsidRDefault="00894FE3" w:rsidP="0015138D">
            <w:pPr>
              <w:suppressAutoHyphens/>
              <w:rPr>
                <w:bCs/>
              </w:rPr>
            </w:pPr>
            <w:r>
              <w:rPr>
                <w:bCs/>
              </w:rPr>
              <w:t>-</w:t>
            </w:r>
          </w:p>
        </w:tc>
      </w:tr>
      <w:tr w:rsidR="008932B9" w:rsidRPr="0015138D" w14:paraId="4C150E3B" w14:textId="77777777" w:rsidTr="0015138D">
        <w:tc>
          <w:tcPr>
            <w:tcW w:w="2575" w:type="dxa"/>
          </w:tcPr>
          <w:p w14:paraId="702BF6B0" w14:textId="082B85F9" w:rsidR="008932B9" w:rsidRPr="0015138D" w:rsidRDefault="00C965DD" w:rsidP="0015138D">
            <w:pPr>
              <w:suppressAutoHyphens/>
              <w:rPr>
                <w:bCs/>
              </w:rPr>
            </w:pPr>
            <w:r>
              <w:rPr>
                <w:bCs/>
              </w:rPr>
              <w:t>Kioskai</w:t>
            </w:r>
          </w:p>
        </w:tc>
        <w:tc>
          <w:tcPr>
            <w:tcW w:w="2331" w:type="dxa"/>
          </w:tcPr>
          <w:p w14:paraId="61A3B6B8" w14:textId="08BF5576" w:rsidR="008932B9" w:rsidRPr="0015138D" w:rsidRDefault="00C965DD" w:rsidP="0015138D">
            <w:pPr>
              <w:suppressAutoHyphens/>
              <w:rPr>
                <w:bCs/>
              </w:rPr>
            </w:pPr>
            <w:r>
              <w:rPr>
                <w:bCs/>
              </w:rPr>
              <w:t>2</w:t>
            </w:r>
          </w:p>
        </w:tc>
        <w:tc>
          <w:tcPr>
            <w:tcW w:w="2331" w:type="dxa"/>
          </w:tcPr>
          <w:p w14:paraId="60A5A98D" w14:textId="2F3E4598" w:rsidR="008932B9" w:rsidRPr="0015138D" w:rsidRDefault="00C965DD" w:rsidP="0015138D">
            <w:pPr>
              <w:suppressAutoHyphens/>
              <w:rPr>
                <w:bCs/>
              </w:rPr>
            </w:pPr>
            <w:r>
              <w:rPr>
                <w:bCs/>
              </w:rPr>
              <w:t>2</w:t>
            </w:r>
          </w:p>
        </w:tc>
        <w:tc>
          <w:tcPr>
            <w:tcW w:w="2039" w:type="dxa"/>
          </w:tcPr>
          <w:p w14:paraId="4E6677F7" w14:textId="030094C4" w:rsidR="008932B9" w:rsidRPr="0015138D" w:rsidRDefault="00C965DD" w:rsidP="0015138D">
            <w:pPr>
              <w:suppressAutoHyphens/>
              <w:rPr>
                <w:bCs/>
              </w:rPr>
            </w:pPr>
            <w:r>
              <w:rPr>
                <w:bCs/>
              </w:rPr>
              <w:t>2</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BF4AE0">
      <w:pPr>
        <w:suppressAutoHyphens/>
        <w:ind w:left="709"/>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5752C484" w14:textId="443516C1" w:rsidR="000A735E" w:rsidRPr="000A735E" w:rsidRDefault="000A735E" w:rsidP="00E05A86">
      <w:pPr>
        <w:suppressAutoHyphens/>
        <w:ind w:firstLine="720"/>
        <w:rPr>
          <w:bCs/>
        </w:rPr>
      </w:pPr>
      <w:r w:rsidRPr="000A735E">
        <w:rPr>
          <w:bCs/>
        </w:rPr>
        <w:t>202</w:t>
      </w:r>
      <w:r w:rsidR="005A7CDB">
        <w:rPr>
          <w:bCs/>
        </w:rPr>
        <w:t>3</w:t>
      </w:r>
      <w:r w:rsidRPr="000A735E">
        <w:rPr>
          <w:bCs/>
        </w:rPr>
        <w:t xml:space="preserve"> m. Bezdonių seniūnijoje buvo atlikti:</w:t>
      </w:r>
    </w:p>
    <w:p w14:paraId="1D49E8C0" w14:textId="6335EDA9" w:rsidR="000A735E" w:rsidRPr="000A735E" w:rsidRDefault="000A735E" w:rsidP="004B6BEC">
      <w:pPr>
        <w:pStyle w:val="Sraopastraipa"/>
        <w:suppressAutoHyphens/>
        <w:ind w:left="0" w:firstLine="720"/>
        <w:jc w:val="both"/>
        <w:rPr>
          <w:bCs/>
        </w:rPr>
      </w:pPr>
      <w:r w:rsidRPr="000A735E">
        <w:rPr>
          <w:bCs/>
        </w:rPr>
        <w:t>- Asfaltbetono dangos remonto darbai: nauj</w:t>
      </w:r>
      <w:r w:rsidR="005A7CDB">
        <w:rPr>
          <w:bCs/>
        </w:rPr>
        <w:t>a</w:t>
      </w:r>
      <w:r w:rsidRPr="000A735E">
        <w:rPr>
          <w:bCs/>
        </w:rPr>
        <w:t xml:space="preserve"> asfalto betoninė dang</w:t>
      </w:r>
      <w:r w:rsidR="005A7CDB">
        <w:rPr>
          <w:bCs/>
        </w:rPr>
        <w:t>a</w:t>
      </w:r>
      <w:r w:rsidRPr="000A735E">
        <w:rPr>
          <w:bCs/>
        </w:rPr>
        <w:t xml:space="preserve"> </w:t>
      </w:r>
      <w:r w:rsidR="006D36D5">
        <w:rPr>
          <w:bCs/>
        </w:rPr>
        <w:t xml:space="preserve">jungiamojoje gatvėje tarp </w:t>
      </w:r>
      <w:r w:rsidR="005A7CDB">
        <w:rPr>
          <w:bCs/>
        </w:rPr>
        <w:t>Statybininkų g., Bezdonių mstl., pradėtas kapitalinis kelio remontas Draugystės g., Bezdonių k.</w:t>
      </w:r>
      <w:r w:rsidRPr="000A735E">
        <w:rPr>
          <w:bCs/>
        </w:rPr>
        <w:t xml:space="preserve">; Kelių ir gatvių asfaltbetonio dangos pažaidų taisymas Bezdonių sen.; </w:t>
      </w:r>
    </w:p>
    <w:p w14:paraId="3772DDB3" w14:textId="26EB4AF5" w:rsidR="000A735E" w:rsidRPr="000A735E" w:rsidRDefault="000A735E" w:rsidP="004B6BEC">
      <w:pPr>
        <w:pStyle w:val="Sraopastraipa"/>
        <w:ind w:left="0" w:firstLine="720"/>
        <w:jc w:val="both"/>
        <w:rPr>
          <w:bCs/>
        </w:rPr>
      </w:pPr>
      <w:r w:rsidRPr="000A735E">
        <w:rPr>
          <w:bCs/>
        </w:rPr>
        <w:t xml:space="preserve">- Žvyro dangos remontas: papildomi darbai dėl žvyro dangos įrengimo Bezdonių </w:t>
      </w:r>
      <w:r w:rsidR="005A7CDB">
        <w:rPr>
          <w:bCs/>
        </w:rPr>
        <w:t>mstl. Geležinkelio g., Malūno g</w:t>
      </w:r>
      <w:r w:rsidRPr="000A735E">
        <w:rPr>
          <w:bCs/>
        </w:rPr>
        <w:t xml:space="preserve">.; </w:t>
      </w:r>
      <w:r w:rsidR="00AD4AF2">
        <w:rPr>
          <w:bCs/>
        </w:rPr>
        <w:t>Ž</w:t>
      </w:r>
      <w:r w:rsidRPr="000A735E">
        <w:rPr>
          <w:bCs/>
        </w:rPr>
        <w:t xml:space="preserve">vyro dangos remontas </w:t>
      </w:r>
      <w:r w:rsidR="004B6447">
        <w:rPr>
          <w:bCs/>
        </w:rPr>
        <w:t xml:space="preserve">Baronų g., Balsiškių g., </w:t>
      </w:r>
      <w:r w:rsidR="0091012D">
        <w:rPr>
          <w:bCs/>
        </w:rPr>
        <w:t>Bezdonamiškių k., Naujosios g., Bratoni</w:t>
      </w:r>
      <w:r w:rsidR="00AD1ADE">
        <w:rPr>
          <w:bCs/>
        </w:rPr>
        <w:t>š</w:t>
      </w:r>
      <w:r w:rsidR="0091012D">
        <w:rPr>
          <w:bCs/>
        </w:rPr>
        <w:t>kių g.</w:t>
      </w:r>
      <w:r w:rsidRPr="000A735E">
        <w:rPr>
          <w:bCs/>
        </w:rPr>
        <w:t xml:space="preserve"> ir </w:t>
      </w:r>
      <w:r w:rsidR="0091012D">
        <w:rPr>
          <w:bCs/>
        </w:rPr>
        <w:t xml:space="preserve">dalis </w:t>
      </w:r>
      <w:r w:rsidR="00D73638">
        <w:rPr>
          <w:bCs/>
        </w:rPr>
        <w:t>privažiuojamojo kelio prie Vilkiškių g.</w:t>
      </w:r>
      <w:r w:rsidR="00E05A86">
        <w:rPr>
          <w:bCs/>
        </w:rPr>
        <w:t>;</w:t>
      </w:r>
    </w:p>
    <w:p w14:paraId="4CAFEE99" w14:textId="0A448C12" w:rsidR="000A735E" w:rsidRDefault="000A735E" w:rsidP="004B6BEC">
      <w:pPr>
        <w:pStyle w:val="Sraopastraipa"/>
        <w:suppressAutoHyphens/>
        <w:ind w:left="0" w:firstLine="720"/>
        <w:jc w:val="both"/>
        <w:rPr>
          <w:bCs/>
        </w:rPr>
      </w:pPr>
      <w:r w:rsidRPr="000A735E">
        <w:rPr>
          <w:bCs/>
        </w:rPr>
        <w:t xml:space="preserve">- Kelio ženklų įrengimas, greičio mažinimo kalnelių dažymas: įrengta </w:t>
      </w:r>
      <w:r w:rsidR="00EF3EF8" w:rsidRPr="00E05A86">
        <w:rPr>
          <w:bCs/>
          <w:color w:val="3B3838" w:themeColor="background2" w:themeShade="40"/>
        </w:rPr>
        <w:t>19</w:t>
      </w:r>
      <w:r w:rsidRPr="000A735E">
        <w:rPr>
          <w:bCs/>
        </w:rPr>
        <w:t xml:space="preserve"> kelio ženkl</w:t>
      </w:r>
      <w:r w:rsidR="00EF3EF8">
        <w:rPr>
          <w:bCs/>
        </w:rPr>
        <w:t>ų</w:t>
      </w:r>
      <w:r w:rsidR="00AD4AF2">
        <w:rPr>
          <w:bCs/>
        </w:rPr>
        <w:t xml:space="preserve">, 2 </w:t>
      </w:r>
      <w:r w:rsidR="00AD4AF2" w:rsidRPr="000A735E">
        <w:rPr>
          <w:bCs/>
        </w:rPr>
        <w:t>greičio mažinimo kalneli</w:t>
      </w:r>
      <w:r w:rsidR="00AD4AF2">
        <w:rPr>
          <w:bCs/>
        </w:rPr>
        <w:t>ai</w:t>
      </w:r>
      <w:r w:rsidRPr="000A735E">
        <w:rPr>
          <w:bCs/>
        </w:rPr>
        <w:t xml:space="preserve"> seniūnijos teritorijoje</w:t>
      </w:r>
      <w:r w:rsidR="00E05A86">
        <w:rPr>
          <w:bCs/>
        </w:rPr>
        <w:t>;</w:t>
      </w:r>
      <w:r w:rsidRPr="000A735E">
        <w:rPr>
          <w:bCs/>
        </w:rPr>
        <w:t xml:space="preserve"> </w:t>
      </w:r>
    </w:p>
    <w:p w14:paraId="1515A9AA" w14:textId="0BD4D527" w:rsidR="006D36D5" w:rsidRPr="009B77F9" w:rsidRDefault="006D36D5" w:rsidP="004B6BEC">
      <w:pPr>
        <w:pStyle w:val="Sraopastraipa"/>
        <w:suppressAutoHyphens/>
        <w:ind w:left="0" w:firstLine="720"/>
        <w:jc w:val="both"/>
        <w:rPr>
          <w:bCs/>
        </w:rPr>
      </w:pPr>
      <w:r>
        <w:rPr>
          <w:bCs/>
        </w:rPr>
        <w:t>- Melioracijos sutvarkymas Blūdikalnio g.</w:t>
      </w:r>
      <w:r w:rsidR="00AD4AF2">
        <w:rPr>
          <w:bCs/>
        </w:rPr>
        <w:t xml:space="preserve">, </w:t>
      </w:r>
      <w:r w:rsidR="00944E52">
        <w:rPr>
          <w:bCs/>
        </w:rPr>
        <w:t>Bezdonių sen.</w:t>
      </w:r>
      <w:r w:rsidR="00E05A86">
        <w:rPr>
          <w:bCs/>
        </w:rPr>
        <w:t>;</w:t>
      </w:r>
    </w:p>
    <w:p w14:paraId="45875AB9" w14:textId="0A5948A8" w:rsidR="00AD4AF2" w:rsidRPr="000A735E" w:rsidRDefault="00AD4AF2" w:rsidP="004B6BEC">
      <w:pPr>
        <w:pStyle w:val="Sraopastraipa"/>
        <w:suppressAutoHyphens/>
        <w:ind w:left="0" w:firstLine="720"/>
        <w:jc w:val="both"/>
        <w:rPr>
          <w:bCs/>
        </w:rPr>
      </w:pPr>
      <w:r>
        <w:rPr>
          <w:bCs/>
        </w:rPr>
        <w:t>- Vandens nuvedimo sutvarkymas Užupio g. ir Statybininkų g. Bezdonių sen.</w:t>
      </w:r>
    </w:p>
    <w:p w14:paraId="1EFB8A79" w14:textId="35C91A52" w:rsidR="003E479F" w:rsidRDefault="003E479F" w:rsidP="002E4559">
      <w:pPr>
        <w:suppressAutoHyphens/>
        <w:ind w:left="709" w:firstLine="567"/>
        <w:rPr>
          <w:bCs/>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77A1C3A3" w:rsidR="00E516FC" w:rsidRPr="002A0480" w:rsidRDefault="009B77F9" w:rsidP="00AD4AF2">
            <w:pPr>
              <w:suppressAutoHyphens/>
              <w:jc w:val="right"/>
              <w:rPr>
                <w:bCs/>
              </w:rPr>
            </w:pPr>
            <w:r>
              <w:rPr>
                <w:bCs/>
              </w:rPr>
              <w:t>240</w:t>
            </w:r>
          </w:p>
        </w:tc>
        <w:tc>
          <w:tcPr>
            <w:tcW w:w="2906" w:type="dxa"/>
            <w:shd w:val="clear" w:color="auto" w:fill="auto"/>
          </w:tcPr>
          <w:p w14:paraId="1BEA7F7E" w14:textId="010F77B8" w:rsidR="00E516FC" w:rsidRPr="002A0480" w:rsidRDefault="00E516FC" w:rsidP="002A0480">
            <w:pPr>
              <w:suppressAutoHyphens/>
              <w:rPr>
                <w:bCs/>
              </w:rPr>
            </w:pPr>
          </w:p>
        </w:tc>
        <w:tc>
          <w:tcPr>
            <w:tcW w:w="2197" w:type="dxa"/>
            <w:shd w:val="clear" w:color="auto" w:fill="auto"/>
          </w:tcPr>
          <w:p w14:paraId="6C56C615" w14:textId="4296B86B" w:rsidR="00E516FC" w:rsidRPr="002A0480" w:rsidRDefault="00E95ACF" w:rsidP="00E95ACF">
            <w:pPr>
              <w:suppressAutoHyphens/>
              <w:jc w:val="center"/>
              <w:rPr>
                <w:bCs/>
              </w:rPr>
            </w:pPr>
            <w:r>
              <w:rPr>
                <w:bCs/>
              </w:rPr>
              <w:t>6</w:t>
            </w:r>
          </w:p>
        </w:tc>
      </w:tr>
    </w:tbl>
    <w:p w14:paraId="45971BF7" w14:textId="3EA2E952" w:rsidR="00B70EC1" w:rsidRDefault="00BF4AE0" w:rsidP="00BF4AE0">
      <w:pPr>
        <w:suppressAutoHyphens/>
        <w:ind w:firstLine="709"/>
        <w:rPr>
          <w:bCs/>
        </w:rPr>
      </w:pPr>
      <w:r>
        <w:rPr>
          <w:bCs/>
        </w:rPr>
        <w:lastRenderedPageBreak/>
        <w:t>Įrengtas apšvietimas Skersabalių g</w:t>
      </w:r>
      <w:r w:rsidR="00E95ACF">
        <w:rPr>
          <w:bCs/>
        </w:rPr>
        <w:t>., Medžiotojų g., Pasakiškių g.</w:t>
      </w:r>
    </w:p>
    <w:p w14:paraId="0F0F38BC" w14:textId="77777777" w:rsidR="00BF4AE0" w:rsidRPr="002E4559" w:rsidRDefault="00BF4AE0" w:rsidP="00BF4AE0">
      <w:pPr>
        <w:suppressAutoHyphens/>
        <w:ind w:firstLine="709"/>
        <w:rPr>
          <w:bCs/>
        </w:rPr>
      </w:pPr>
    </w:p>
    <w:p w14:paraId="26C97EDF" w14:textId="77777777" w:rsidR="00BF4AE0" w:rsidRDefault="003E479F" w:rsidP="00BF4AE0">
      <w:pPr>
        <w:suppressAutoHyphens/>
        <w:ind w:left="709"/>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p>
    <w:p w14:paraId="7D0A15E2" w14:textId="3A2133B5" w:rsidR="003E479F" w:rsidRPr="002E4559" w:rsidRDefault="003E479F" w:rsidP="00BF4AE0">
      <w:pPr>
        <w:suppressAutoHyphens/>
        <w:rPr>
          <w:bCs/>
        </w:rPr>
      </w:pPr>
      <w:r w:rsidRPr="002E4559">
        <w:rPr>
          <w:bCs/>
        </w:rPr>
        <w:t>dokumentai</w:t>
      </w:r>
      <w:r w:rsidR="006D57E9" w:rsidRPr="002E4559">
        <w:rPr>
          <w:bCs/>
        </w:rPr>
        <w:t xml:space="preserve"> </w:t>
      </w:r>
      <w:r w:rsidR="008932B9" w:rsidRPr="002E4559">
        <w:rPr>
          <w:bCs/>
        </w:rPr>
        <w:t>per metus</w:t>
      </w:r>
      <w:r w:rsidRPr="002E4559">
        <w:rPr>
          <w:bCs/>
        </w:rPr>
        <w:t>)</w:t>
      </w:r>
      <w:r w:rsidR="002E4559">
        <w:rPr>
          <w:bCs/>
        </w:rPr>
        <w:t>.</w:t>
      </w:r>
    </w:p>
    <w:p w14:paraId="06F67617" w14:textId="5DBC252F"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208F70D6" w:rsidR="003E479F" w:rsidRPr="0015138D" w:rsidRDefault="00B50A07" w:rsidP="0015138D">
            <w:pPr>
              <w:suppressAutoHyphens/>
              <w:rPr>
                <w:b/>
                <w:bCs/>
              </w:rPr>
            </w:pPr>
            <w:r>
              <w:rPr>
                <w:b/>
                <w:bCs/>
              </w:rPr>
              <w:t>202</w:t>
            </w:r>
            <w:r w:rsidR="00E95ACF">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265B91B7" w:rsidR="003E479F" w:rsidRPr="0015138D" w:rsidRDefault="00B50A07" w:rsidP="0015138D">
            <w:pPr>
              <w:suppressAutoHyphens/>
              <w:rPr>
                <w:b/>
                <w:bCs/>
              </w:rPr>
            </w:pPr>
            <w:r>
              <w:rPr>
                <w:b/>
                <w:bCs/>
              </w:rPr>
              <w:t>202</w:t>
            </w:r>
            <w:r w:rsidR="00E95ACF">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67593456" w:rsidR="003E479F" w:rsidRPr="00E20FBC" w:rsidRDefault="00416F8A" w:rsidP="0015138D">
            <w:pPr>
              <w:suppressAutoHyphens/>
              <w:rPr>
                <w:bCs/>
              </w:rPr>
            </w:pPr>
            <w:r w:rsidRPr="00E20FBC">
              <w:rPr>
                <w:bCs/>
              </w:rPr>
              <w:t>3</w:t>
            </w:r>
            <w:r w:rsidR="000C40E2">
              <w:rPr>
                <w:bCs/>
              </w:rPr>
              <w:t>6</w:t>
            </w:r>
          </w:p>
        </w:tc>
        <w:tc>
          <w:tcPr>
            <w:tcW w:w="3071" w:type="dxa"/>
          </w:tcPr>
          <w:p w14:paraId="11E99B44" w14:textId="31554CD7" w:rsidR="003E479F" w:rsidRPr="00283D3D" w:rsidRDefault="00283D3D" w:rsidP="0015138D">
            <w:pPr>
              <w:suppressAutoHyphens/>
              <w:rPr>
                <w:bCs/>
                <w:highlight w:val="yellow"/>
              </w:rPr>
            </w:pPr>
            <w:r w:rsidRPr="00E20FBC">
              <w:rPr>
                <w:bCs/>
              </w:rPr>
              <w:t>29</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64661D68" w:rsidR="003E479F" w:rsidRPr="00592512" w:rsidRDefault="00592512" w:rsidP="0015138D">
            <w:pPr>
              <w:suppressAutoHyphens/>
              <w:rPr>
                <w:bCs/>
              </w:rPr>
            </w:pPr>
            <w:r>
              <w:rPr>
                <w:bCs/>
              </w:rPr>
              <w:t>72</w:t>
            </w:r>
          </w:p>
        </w:tc>
        <w:tc>
          <w:tcPr>
            <w:tcW w:w="3071" w:type="dxa"/>
          </w:tcPr>
          <w:p w14:paraId="5E605199" w14:textId="31EE568D" w:rsidR="003E479F" w:rsidRPr="00E95ACF" w:rsidRDefault="00592512" w:rsidP="0015138D">
            <w:pPr>
              <w:suppressAutoHyphens/>
              <w:rPr>
                <w:bCs/>
                <w:highlight w:val="yellow"/>
              </w:rPr>
            </w:pPr>
            <w:r w:rsidRPr="00592512">
              <w:rPr>
                <w:bCs/>
              </w:rPr>
              <w:t>43</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2312CB09" w:rsidR="003E479F" w:rsidRPr="00592512" w:rsidRDefault="00592512" w:rsidP="0015138D">
            <w:pPr>
              <w:suppressAutoHyphens/>
              <w:rPr>
                <w:bCs/>
              </w:rPr>
            </w:pPr>
            <w:r w:rsidRPr="00592512">
              <w:rPr>
                <w:bCs/>
              </w:rPr>
              <w:t>611</w:t>
            </w:r>
          </w:p>
        </w:tc>
        <w:tc>
          <w:tcPr>
            <w:tcW w:w="3071" w:type="dxa"/>
          </w:tcPr>
          <w:p w14:paraId="4F9A32F2" w14:textId="10BA3188" w:rsidR="003E479F" w:rsidRPr="00CC5CDD" w:rsidRDefault="00CC5CDD" w:rsidP="0015138D">
            <w:pPr>
              <w:suppressAutoHyphens/>
              <w:rPr>
                <w:bCs/>
              </w:rPr>
            </w:pPr>
            <w:r w:rsidRPr="00CC5CDD">
              <w:rPr>
                <w:bCs/>
              </w:rPr>
              <w:t>579</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122A76CD" w:rsidR="003E479F" w:rsidRPr="00592512" w:rsidRDefault="00592512" w:rsidP="0015138D">
            <w:pPr>
              <w:suppressAutoHyphens/>
              <w:rPr>
                <w:bCs/>
              </w:rPr>
            </w:pPr>
            <w:r w:rsidRPr="00592512">
              <w:rPr>
                <w:bCs/>
              </w:rPr>
              <w:t>23</w:t>
            </w:r>
          </w:p>
        </w:tc>
        <w:tc>
          <w:tcPr>
            <w:tcW w:w="3071" w:type="dxa"/>
          </w:tcPr>
          <w:p w14:paraId="143E5153" w14:textId="0696CC21" w:rsidR="003E479F" w:rsidRPr="00CC5CDD" w:rsidRDefault="00CC5CDD" w:rsidP="0015138D">
            <w:pPr>
              <w:suppressAutoHyphens/>
              <w:rPr>
                <w:bCs/>
              </w:rPr>
            </w:pPr>
            <w:r w:rsidRPr="00CC5CDD">
              <w:rPr>
                <w:bCs/>
              </w:rPr>
              <w:t>96</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0134C8CE" w:rsidR="003E479F" w:rsidRPr="00E95ACF" w:rsidRDefault="00592512" w:rsidP="0015138D">
            <w:pPr>
              <w:suppressAutoHyphens/>
              <w:rPr>
                <w:bCs/>
                <w:highlight w:val="yellow"/>
              </w:rPr>
            </w:pPr>
            <w:r w:rsidRPr="00592512">
              <w:rPr>
                <w:bCs/>
              </w:rPr>
              <w:t>268</w:t>
            </w:r>
          </w:p>
        </w:tc>
        <w:tc>
          <w:tcPr>
            <w:tcW w:w="3071" w:type="dxa"/>
          </w:tcPr>
          <w:p w14:paraId="0867AD68" w14:textId="5D2EDBBD" w:rsidR="003E479F" w:rsidRPr="00CC5CDD" w:rsidRDefault="00B87EF6" w:rsidP="0015138D">
            <w:pPr>
              <w:suppressAutoHyphens/>
              <w:rPr>
                <w:bCs/>
              </w:rPr>
            </w:pPr>
            <w:r>
              <w:rPr>
                <w:bCs/>
              </w:rPr>
              <w:t>333</w:t>
            </w:r>
          </w:p>
        </w:tc>
      </w:tr>
      <w:tr w:rsidR="003E479F" w:rsidRPr="0015138D" w14:paraId="3BEEA33B" w14:textId="77777777" w:rsidTr="0015138D">
        <w:tc>
          <w:tcPr>
            <w:tcW w:w="3134" w:type="dxa"/>
          </w:tcPr>
          <w:p w14:paraId="5CA3E30C" w14:textId="77777777" w:rsidR="003E479F" w:rsidRPr="00592512" w:rsidRDefault="003E479F" w:rsidP="0015138D">
            <w:pPr>
              <w:suppressAutoHyphens/>
              <w:rPr>
                <w:bCs/>
              </w:rPr>
            </w:pPr>
            <w:r w:rsidRPr="00592512">
              <w:rPr>
                <w:bCs/>
              </w:rPr>
              <w:t>Atlikta notarinių veiksmų</w:t>
            </w:r>
          </w:p>
        </w:tc>
        <w:tc>
          <w:tcPr>
            <w:tcW w:w="3071" w:type="dxa"/>
          </w:tcPr>
          <w:p w14:paraId="164A2119" w14:textId="02FACF91" w:rsidR="003E479F" w:rsidRPr="00592512" w:rsidRDefault="00592512" w:rsidP="0015138D">
            <w:pPr>
              <w:suppressAutoHyphens/>
              <w:rPr>
                <w:bCs/>
              </w:rPr>
            </w:pPr>
            <w:r w:rsidRPr="00592512">
              <w:rPr>
                <w:bCs/>
              </w:rPr>
              <w:t>-</w:t>
            </w:r>
          </w:p>
        </w:tc>
        <w:tc>
          <w:tcPr>
            <w:tcW w:w="3071" w:type="dxa"/>
          </w:tcPr>
          <w:p w14:paraId="34E4787A" w14:textId="427AA472" w:rsidR="003E479F" w:rsidRPr="00E95ACF" w:rsidRDefault="00D066CE" w:rsidP="0015138D">
            <w:pPr>
              <w:suppressAutoHyphens/>
              <w:rPr>
                <w:bCs/>
                <w:highlight w:val="yellow"/>
              </w:rPr>
            </w:pPr>
            <w:r w:rsidRPr="00592512">
              <w:rPr>
                <w:bCs/>
              </w:rPr>
              <w:t>-</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sidRPr="0058267D">
        <w:rPr>
          <w:bCs/>
          <w:lang w:val="nl-N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035964EE" w:rsidR="003E479F" w:rsidRPr="002E4559" w:rsidRDefault="00E05A86" w:rsidP="002E4559">
      <w:pPr>
        <w:suppressAutoHyphens/>
        <w:ind w:left="709" w:firstLine="567"/>
        <w:rPr>
          <w:bCs/>
        </w:rPr>
      </w:pPr>
      <w:r>
        <w:rPr>
          <w:bCs/>
        </w:rPr>
        <w:t>D</w:t>
      </w:r>
      <w:r w:rsidR="008C75DC">
        <w:rPr>
          <w:bCs/>
        </w:rPr>
        <w:t>ėl kibernetinės atakos neturime duomenų už 2023 metus</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4"/>
        <w:gridCol w:w="2990"/>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12F6C159" w:rsidR="003E479F" w:rsidRPr="0015138D" w:rsidRDefault="00B50A07" w:rsidP="0015138D">
            <w:pPr>
              <w:suppressAutoHyphens/>
              <w:rPr>
                <w:b/>
                <w:bCs/>
              </w:rPr>
            </w:pPr>
            <w:r>
              <w:rPr>
                <w:b/>
                <w:bCs/>
              </w:rPr>
              <w:t>202</w:t>
            </w:r>
            <w:r w:rsidR="00E95ACF">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6295E953" w:rsidR="003E479F" w:rsidRPr="0015138D" w:rsidRDefault="00B50A07" w:rsidP="00850FD1">
            <w:pPr>
              <w:suppressAutoHyphens/>
              <w:rPr>
                <w:b/>
                <w:bCs/>
              </w:rPr>
            </w:pPr>
            <w:r>
              <w:rPr>
                <w:b/>
                <w:bCs/>
              </w:rPr>
              <w:t>202</w:t>
            </w:r>
            <w:r w:rsidR="00E95ACF">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443718BC" w:rsidR="003E479F" w:rsidRPr="006D1A19" w:rsidRDefault="00416F8A" w:rsidP="0015138D">
            <w:pPr>
              <w:suppressAutoHyphens/>
              <w:rPr>
                <w:bCs/>
              </w:rPr>
            </w:pPr>
            <w:r w:rsidRPr="006D1A19">
              <w:rPr>
                <w:bCs/>
              </w:rPr>
              <w:t>6</w:t>
            </w:r>
            <w:r w:rsidR="006D1A19">
              <w:rPr>
                <w:bCs/>
              </w:rPr>
              <w:t>92492,19</w:t>
            </w:r>
            <w:r w:rsidRPr="006D1A19">
              <w:rPr>
                <w:bCs/>
              </w:rPr>
              <w:t xml:space="preserve"> Eur</w:t>
            </w:r>
          </w:p>
        </w:tc>
        <w:tc>
          <w:tcPr>
            <w:tcW w:w="3071" w:type="dxa"/>
          </w:tcPr>
          <w:p w14:paraId="50A06FAE" w14:textId="1D483919" w:rsidR="003E479F" w:rsidRPr="006D1A19" w:rsidRDefault="00850FD1" w:rsidP="00850FD1">
            <w:pPr>
              <w:suppressAutoHyphens/>
              <w:rPr>
                <w:bCs/>
              </w:rPr>
            </w:pPr>
            <w:r>
              <w:rPr>
                <w:bCs/>
              </w:rPr>
              <w:t>-</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A752B84" w:rsidR="003E479F" w:rsidRPr="006D1A19" w:rsidRDefault="006D1A19" w:rsidP="0015138D">
            <w:pPr>
              <w:suppressAutoHyphens/>
              <w:rPr>
                <w:bCs/>
              </w:rPr>
            </w:pPr>
            <w:r>
              <w:rPr>
                <w:bCs/>
              </w:rPr>
              <w:t>36</w:t>
            </w:r>
            <w:r w:rsidR="00416F8A" w:rsidRPr="006D1A19">
              <w:rPr>
                <w:bCs/>
              </w:rPr>
              <w:t xml:space="preserve"> asm.</w:t>
            </w:r>
          </w:p>
        </w:tc>
        <w:tc>
          <w:tcPr>
            <w:tcW w:w="3071" w:type="dxa"/>
          </w:tcPr>
          <w:p w14:paraId="159A6CC7" w14:textId="2C72A30A" w:rsidR="003E479F" w:rsidRPr="006D1A19" w:rsidRDefault="008C75DC" w:rsidP="00850FD1">
            <w:pPr>
              <w:suppressAutoHyphens/>
              <w:rPr>
                <w:bCs/>
              </w:rPr>
            </w:pPr>
            <w:r>
              <w:rPr>
                <w:bCs/>
              </w:rPr>
              <w:t xml:space="preserve">22 </w:t>
            </w:r>
            <w:r w:rsidR="006D1A19">
              <w:rPr>
                <w:bCs/>
              </w:rPr>
              <w:t>asm.</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749AE684" w:rsidR="003E479F" w:rsidRPr="006D1A19" w:rsidRDefault="006D1A19" w:rsidP="0015138D">
            <w:pPr>
              <w:suppressAutoHyphens/>
              <w:rPr>
                <w:bCs/>
              </w:rPr>
            </w:pPr>
            <w:r>
              <w:rPr>
                <w:bCs/>
              </w:rPr>
              <w:t>36837,20</w:t>
            </w:r>
            <w:r w:rsidR="00416F8A" w:rsidRPr="006D1A19">
              <w:rPr>
                <w:bCs/>
              </w:rPr>
              <w:t xml:space="preserve"> Eur</w:t>
            </w:r>
          </w:p>
        </w:tc>
        <w:tc>
          <w:tcPr>
            <w:tcW w:w="3071" w:type="dxa"/>
          </w:tcPr>
          <w:p w14:paraId="43082A17" w14:textId="76C32B9A" w:rsidR="003E479F" w:rsidRPr="006D1A19" w:rsidRDefault="00850FD1" w:rsidP="00850FD1">
            <w:pPr>
              <w:suppressAutoHyphens/>
              <w:rPr>
                <w:bCs/>
              </w:rPr>
            </w:pPr>
            <w:r>
              <w:rPr>
                <w:bCs/>
              </w:rPr>
              <w:t>-</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07A773A9" w:rsidR="003E479F" w:rsidRPr="006D1A19" w:rsidRDefault="006D1A19" w:rsidP="0015138D">
            <w:pPr>
              <w:suppressAutoHyphens/>
              <w:rPr>
                <w:bCs/>
              </w:rPr>
            </w:pPr>
            <w:r>
              <w:rPr>
                <w:bCs/>
              </w:rPr>
              <w:t>71230,37</w:t>
            </w:r>
            <w:r w:rsidR="00416F8A" w:rsidRPr="006D1A19">
              <w:rPr>
                <w:bCs/>
              </w:rPr>
              <w:t xml:space="preserve"> Eur</w:t>
            </w:r>
          </w:p>
        </w:tc>
        <w:tc>
          <w:tcPr>
            <w:tcW w:w="3071" w:type="dxa"/>
          </w:tcPr>
          <w:p w14:paraId="33103631" w14:textId="386CA3A3" w:rsidR="003E479F" w:rsidRPr="006D1A19" w:rsidRDefault="00850FD1" w:rsidP="00850FD1">
            <w:pPr>
              <w:suppressAutoHyphens/>
              <w:rPr>
                <w:bCs/>
              </w:rPr>
            </w:pPr>
            <w:r>
              <w:rPr>
                <w:bCs/>
              </w:rPr>
              <w:t>-</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3D9DE06E" w:rsidR="003E479F" w:rsidRPr="006D1A19" w:rsidRDefault="006D1A19" w:rsidP="0015138D">
            <w:pPr>
              <w:suppressAutoHyphens/>
              <w:rPr>
                <w:bCs/>
              </w:rPr>
            </w:pPr>
            <w:r>
              <w:rPr>
                <w:bCs/>
              </w:rPr>
              <w:t>7360</w:t>
            </w:r>
            <w:r w:rsidR="00416F8A" w:rsidRPr="006D1A19">
              <w:rPr>
                <w:bCs/>
              </w:rPr>
              <w:t>,00 Eur</w:t>
            </w:r>
          </w:p>
        </w:tc>
        <w:tc>
          <w:tcPr>
            <w:tcW w:w="3071" w:type="dxa"/>
          </w:tcPr>
          <w:p w14:paraId="4DC9B446" w14:textId="4BCE800D" w:rsidR="003E479F" w:rsidRPr="006D1A19" w:rsidRDefault="00850FD1" w:rsidP="00850FD1">
            <w:pPr>
              <w:suppressAutoHyphens/>
              <w:rPr>
                <w:bCs/>
              </w:rPr>
            </w:pPr>
            <w:r>
              <w:rPr>
                <w:bCs/>
              </w:rPr>
              <w:t>-</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2BECB784" w:rsidR="003E479F" w:rsidRPr="006D1A19" w:rsidRDefault="00416F8A" w:rsidP="0015138D">
            <w:pPr>
              <w:suppressAutoHyphens/>
              <w:rPr>
                <w:bCs/>
              </w:rPr>
            </w:pPr>
            <w:r w:rsidRPr="006D1A19">
              <w:rPr>
                <w:bCs/>
              </w:rPr>
              <w:t>1</w:t>
            </w:r>
            <w:r w:rsidR="006D1A19">
              <w:rPr>
                <w:bCs/>
              </w:rPr>
              <w:t>3090</w:t>
            </w:r>
            <w:r w:rsidRPr="006D1A19">
              <w:rPr>
                <w:bCs/>
              </w:rPr>
              <w:t>,00 Eur</w:t>
            </w:r>
          </w:p>
        </w:tc>
        <w:tc>
          <w:tcPr>
            <w:tcW w:w="3071" w:type="dxa"/>
          </w:tcPr>
          <w:p w14:paraId="0C817E2A" w14:textId="4C1343B8" w:rsidR="003E479F" w:rsidRPr="006D1A19" w:rsidRDefault="00850FD1" w:rsidP="00850FD1">
            <w:pPr>
              <w:suppressAutoHyphens/>
              <w:rPr>
                <w:bCs/>
              </w:rPr>
            </w:pPr>
            <w:r>
              <w:rPr>
                <w:bCs/>
              </w:rPr>
              <w:t>-</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0556A5FA" w:rsidR="00F007F4" w:rsidRPr="006D1A19" w:rsidRDefault="006D1A19" w:rsidP="0015138D">
            <w:pPr>
              <w:suppressAutoHyphens/>
              <w:rPr>
                <w:bCs/>
              </w:rPr>
            </w:pPr>
            <w:r>
              <w:rPr>
                <w:bCs/>
              </w:rPr>
              <w:t>821009,76</w:t>
            </w:r>
            <w:r w:rsidR="00416F8A" w:rsidRPr="006D1A19">
              <w:rPr>
                <w:bCs/>
              </w:rPr>
              <w:t xml:space="preserve"> Eur</w:t>
            </w:r>
          </w:p>
        </w:tc>
        <w:tc>
          <w:tcPr>
            <w:tcW w:w="3071" w:type="dxa"/>
          </w:tcPr>
          <w:p w14:paraId="35D8E64C" w14:textId="21DF915F" w:rsidR="00F007F4" w:rsidRPr="006D1A19" w:rsidRDefault="00850FD1" w:rsidP="00850FD1">
            <w:pPr>
              <w:suppressAutoHyphens/>
              <w:rPr>
                <w:bCs/>
              </w:rPr>
            </w:pPr>
            <w:r>
              <w:rPr>
                <w:bCs/>
              </w:rPr>
              <w:t>-</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062899D0" w:rsidR="00F007F4" w:rsidRPr="0015138D" w:rsidRDefault="00B50A07" w:rsidP="0015138D">
            <w:pPr>
              <w:suppressAutoHyphens/>
              <w:rPr>
                <w:b/>
                <w:bCs/>
              </w:rPr>
            </w:pPr>
            <w:r>
              <w:rPr>
                <w:b/>
                <w:bCs/>
              </w:rPr>
              <w:t>202</w:t>
            </w:r>
            <w:r w:rsidR="00E95ACF">
              <w:rPr>
                <w:b/>
                <w:bCs/>
              </w:rPr>
              <w:t>2</w:t>
            </w:r>
            <w:r w:rsidR="00F007F4" w:rsidRPr="0015138D">
              <w:rPr>
                <w:b/>
                <w:bCs/>
              </w:rPr>
              <w:t>-ųjų metų dokumentų sk.</w:t>
            </w:r>
          </w:p>
        </w:tc>
        <w:tc>
          <w:tcPr>
            <w:tcW w:w="3071" w:type="dxa"/>
          </w:tcPr>
          <w:p w14:paraId="6D7BE60B" w14:textId="75AAD5BF" w:rsidR="00F007F4" w:rsidRPr="0015138D" w:rsidRDefault="00B50A07" w:rsidP="0015138D">
            <w:pPr>
              <w:suppressAutoHyphens/>
              <w:rPr>
                <w:b/>
                <w:bCs/>
              </w:rPr>
            </w:pPr>
            <w:r>
              <w:rPr>
                <w:b/>
                <w:bCs/>
              </w:rPr>
              <w:t>202</w:t>
            </w:r>
            <w:r w:rsidR="00E95ACF">
              <w:rPr>
                <w:b/>
                <w:bCs/>
              </w:rPr>
              <w:t>3</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171AA7F1" w:rsidR="00F007F4" w:rsidRPr="00E95ACF" w:rsidRDefault="00AD3540" w:rsidP="0015138D">
            <w:pPr>
              <w:suppressAutoHyphens/>
              <w:rPr>
                <w:bCs/>
                <w:highlight w:val="yellow"/>
              </w:rPr>
            </w:pPr>
            <w:r w:rsidRPr="00AD3540">
              <w:rPr>
                <w:bCs/>
              </w:rPr>
              <w:t>30</w:t>
            </w:r>
          </w:p>
        </w:tc>
        <w:tc>
          <w:tcPr>
            <w:tcW w:w="3071" w:type="dxa"/>
          </w:tcPr>
          <w:p w14:paraId="4CD315EA" w14:textId="0E67914B" w:rsidR="00F007F4" w:rsidRPr="00566585" w:rsidRDefault="00566585" w:rsidP="0015138D">
            <w:pPr>
              <w:suppressAutoHyphens/>
              <w:rPr>
                <w:bCs/>
              </w:rPr>
            </w:pPr>
            <w:r w:rsidRPr="00566585">
              <w:rPr>
                <w:bCs/>
              </w:rPr>
              <w:t>10</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4CEE106A" w:rsidR="00F007F4" w:rsidRPr="00E95ACF" w:rsidRDefault="00AD3540" w:rsidP="0015138D">
            <w:pPr>
              <w:suppressAutoHyphens/>
              <w:rPr>
                <w:bCs/>
                <w:highlight w:val="yellow"/>
              </w:rPr>
            </w:pPr>
            <w:r w:rsidRPr="00AD3540">
              <w:rPr>
                <w:bCs/>
              </w:rPr>
              <w:t>21</w:t>
            </w:r>
          </w:p>
        </w:tc>
        <w:tc>
          <w:tcPr>
            <w:tcW w:w="3071" w:type="dxa"/>
          </w:tcPr>
          <w:p w14:paraId="04321184" w14:textId="76B2DE89" w:rsidR="00F007F4" w:rsidRPr="00566585" w:rsidRDefault="00566585" w:rsidP="0015138D">
            <w:pPr>
              <w:suppressAutoHyphens/>
              <w:rPr>
                <w:bCs/>
              </w:rPr>
            </w:pPr>
            <w:r w:rsidRPr="00566585">
              <w:rPr>
                <w:bCs/>
              </w:rPr>
              <w:t>11</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25BF8709" w:rsidR="00F007F4" w:rsidRPr="00E95ACF" w:rsidRDefault="00416F8A" w:rsidP="0015138D">
            <w:pPr>
              <w:suppressAutoHyphens/>
              <w:rPr>
                <w:bCs/>
                <w:highlight w:val="yellow"/>
              </w:rPr>
            </w:pPr>
            <w:r w:rsidRPr="007277F3">
              <w:rPr>
                <w:bCs/>
              </w:rPr>
              <w:t>2</w:t>
            </w:r>
            <w:r w:rsidR="007277F3">
              <w:rPr>
                <w:bCs/>
              </w:rPr>
              <w:t>6</w:t>
            </w:r>
          </w:p>
        </w:tc>
        <w:tc>
          <w:tcPr>
            <w:tcW w:w="3071" w:type="dxa"/>
          </w:tcPr>
          <w:p w14:paraId="66C81F0E" w14:textId="544489D2" w:rsidR="00F007F4" w:rsidRPr="00566585" w:rsidRDefault="00566585" w:rsidP="0015138D">
            <w:pPr>
              <w:suppressAutoHyphens/>
              <w:rPr>
                <w:bCs/>
              </w:rPr>
            </w:pPr>
            <w:r w:rsidRPr="00566585">
              <w:rPr>
                <w:bCs/>
              </w:rPr>
              <w:t>22</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6253555E" w:rsidR="00F007F4" w:rsidRPr="00E95ACF" w:rsidRDefault="007277F3" w:rsidP="0015138D">
            <w:pPr>
              <w:suppressAutoHyphens/>
              <w:rPr>
                <w:bCs/>
                <w:highlight w:val="yellow"/>
              </w:rPr>
            </w:pPr>
            <w:r w:rsidRPr="007277F3">
              <w:rPr>
                <w:bCs/>
              </w:rPr>
              <w:t>4</w:t>
            </w:r>
          </w:p>
        </w:tc>
        <w:tc>
          <w:tcPr>
            <w:tcW w:w="3071" w:type="dxa"/>
          </w:tcPr>
          <w:p w14:paraId="0C80A5F8" w14:textId="6468115B" w:rsidR="00F007F4" w:rsidRPr="00566585" w:rsidRDefault="00566585" w:rsidP="0015138D">
            <w:pPr>
              <w:suppressAutoHyphens/>
              <w:rPr>
                <w:bCs/>
              </w:rPr>
            </w:pPr>
            <w:r w:rsidRPr="00566585">
              <w:rPr>
                <w:bCs/>
              </w:rPr>
              <w:t>2</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29BF8F83" w:rsidR="00F007F4" w:rsidRPr="00E95ACF" w:rsidRDefault="007277F3" w:rsidP="0015138D">
            <w:pPr>
              <w:suppressAutoHyphens/>
              <w:rPr>
                <w:bCs/>
                <w:highlight w:val="yellow"/>
              </w:rPr>
            </w:pPr>
            <w:r w:rsidRPr="007277F3">
              <w:rPr>
                <w:bCs/>
              </w:rPr>
              <w:t>135</w:t>
            </w:r>
          </w:p>
        </w:tc>
        <w:tc>
          <w:tcPr>
            <w:tcW w:w="3071" w:type="dxa"/>
          </w:tcPr>
          <w:p w14:paraId="48B309FB" w14:textId="3C8657A2" w:rsidR="00F007F4" w:rsidRPr="00566585" w:rsidRDefault="00566585" w:rsidP="0015138D">
            <w:pPr>
              <w:suppressAutoHyphens/>
              <w:rPr>
                <w:bCs/>
              </w:rPr>
            </w:pPr>
            <w:r w:rsidRPr="00566585">
              <w:rPr>
                <w:bCs/>
              </w:rPr>
              <w:t>162</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5DBF235A" w:rsidR="00F007F4" w:rsidRPr="00E95ACF" w:rsidRDefault="007277F3" w:rsidP="0015138D">
            <w:pPr>
              <w:suppressAutoHyphens/>
              <w:rPr>
                <w:bCs/>
                <w:highlight w:val="yellow"/>
              </w:rPr>
            </w:pPr>
            <w:r w:rsidRPr="007277F3">
              <w:rPr>
                <w:bCs/>
              </w:rPr>
              <w:t>86</w:t>
            </w:r>
          </w:p>
        </w:tc>
        <w:tc>
          <w:tcPr>
            <w:tcW w:w="3071" w:type="dxa"/>
          </w:tcPr>
          <w:p w14:paraId="50B18128" w14:textId="15617AC3" w:rsidR="00F007F4" w:rsidRPr="00566585" w:rsidRDefault="00566585" w:rsidP="0015138D">
            <w:pPr>
              <w:suppressAutoHyphens/>
              <w:rPr>
                <w:bCs/>
              </w:rPr>
            </w:pPr>
            <w:r w:rsidRPr="00566585">
              <w:rPr>
                <w:bCs/>
              </w:rPr>
              <w:t>83</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48DF35E7" w:rsidR="00453FB7" w:rsidRPr="00E95ACF" w:rsidRDefault="007277F3" w:rsidP="0015138D">
            <w:pPr>
              <w:suppressAutoHyphens/>
              <w:rPr>
                <w:bCs/>
                <w:highlight w:val="yellow"/>
              </w:rPr>
            </w:pPr>
            <w:r w:rsidRPr="007277F3">
              <w:rPr>
                <w:bCs/>
              </w:rPr>
              <w:t>484</w:t>
            </w:r>
          </w:p>
        </w:tc>
        <w:tc>
          <w:tcPr>
            <w:tcW w:w="3071" w:type="dxa"/>
          </w:tcPr>
          <w:p w14:paraId="646A67C8" w14:textId="7B663F08" w:rsidR="00453FB7" w:rsidRPr="00566585" w:rsidRDefault="00566585" w:rsidP="0015138D">
            <w:pPr>
              <w:suppressAutoHyphens/>
              <w:rPr>
                <w:bCs/>
              </w:rPr>
            </w:pPr>
            <w:r w:rsidRPr="00566585">
              <w:rPr>
                <w:bCs/>
              </w:rPr>
              <w:t>12</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4CBF1052" w14:textId="77777777" w:rsidR="004B6447" w:rsidRDefault="004B6447" w:rsidP="00F007F4">
      <w:pPr>
        <w:suppressAutoHyphens/>
        <w:ind w:left="1701" w:hanging="425"/>
        <w:rPr>
          <w:bCs/>
        </w:rPr>
      </w:pPr>
    </w:p>
    <w:p w14:paraId="240C71AA" w14:textId="0007F7EE" w:rsidR="00F007F4" w:rsidRPr="002E4559" w:rsidRDefault="00F007F4" w:rsidP="00F007F4">
      <w:pPr>
        <w:suppressAutoHyphens/>
        <w:ind w:left="1701" w:hanging="425"/>
        <w:rPr>
          <w:bCs/>
        </w:rPr>
      </w:pPr>
      <w:r w:rsidRPr="002E4559">
        <w:rPr>
          <w:bCs/>
        </w:rPr>
        <w:t>1.</w:t>
      </w:r>
      <w:r w:rsidR="00F36ABB" w:rsidRPr="0058267D">
        <w:rPr>
          <w:bC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40289F5F"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7AC1E02" w:rsidR="00EE5B52" w:rsidRPr="0015138D" w:rsidRDefault="00B50A07" w:rsidP="0015138D">
            <w:pPr>
              <w:suppressAutoHyphens/>
              <w:jc w:val="center"/>
              <w:rPr>
                <w:b/>
                <w:bCs/>
              </w:rPr>
            </w:pPr>
            <w:r>
              <w:rPr>
                <w:b/>
                <w:bCs/>
              </w:rPr>
              <w:t>202</w:t>
            </w:r>
            <w:r w:rsidR="00E95ACF">
              <w:rPr>
                <w:b/>
                <w:bCs/>
              </w:rPr>
              <w:t>2</w:t>
            </w:r>
            <w:r w:rsidR="00EE5B52" w:rsidRPr="0015138D">
              <w:rPr>
                <w:b/>
                <w:bCs/>
              </w:rPr>
              <w:t>-ųjų metų skaičius</w:t>
            </w:r>
          </w:p>
        </w:tc>
        <w:tc>
          <w:tcPr>
            <w:tcW w:w="2411" w:type="dxa"/>
            <w:vAlign w:val="center"/>
          </w:tcPr>
          <w:p w14:paraId="319743C0" w14:textId="2C165104" w:rsidR="00EE5B52" w:rsidRPr="0015138D" w:rsidRDefault="00B50A07" w:rsidP="0015138D">
            <w:pPr>
              <w:suppressAutoHyphens/>
              <w:jc w:val="center"/>
              <w:rPr>
                <w:b/>
                <w:bCs/>
              </w:rPr>
            </w:pPr>
            <w:r>
              <w:rPr>
                <w:b/>
                <w:bCs/>
              </w:rPr>
              <w:t>202</w:t>
            </w:r>
            <w:r w:rsidR="00E95ACF">
              <w:rPr>
                <w:b/>
                <w:bCs/>
              </w:rPr>
              <w:t>3</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267E95">
            <w:pPr>
              <w:suppressAutoHyphens/>
              <w:jc w:val="center"/>
              <w:rPr>
                <w:bCs/>
              </w:rPr>
            </w:pPr>
            <w:r w:rsidRPr="0015138D">
              <w:rPr>
                <w:bCs/>
              </w:rPr>
              <w:t>Įbraižyti laukai</w:t>
            </w:r>
          </w:p>
        </w:tc>
        <w:tc>
          <w:tcPr>
            <w:tcW w:w="2411" w:type="dxa"/>
          </w:tcPr>
          <w:p w14:paraId="6DF83FB3" w14:textId="2BDCD72C" w:rsidR="00EE5B52" w:rsidRPr="007277F3" w:rsidRDefault="007277F3" w:rsidP="00267E95">
            <w:pPr>
              <w:suppressAutoHyphens/>
              <w:jc w:val="center"/>
              <w:rPr>
                <w:bCs/>
              </w:rPr>
            </w:pPr>
            <w:r w:rsidRPr="007277F3">
              <w:rPr>
                <w:bCs/>
              </w:rPr>
              <w:t>216</w:t>
            </w:r>
          </w:p>
        </w:tc>
        <w:tc>
          <w:tcPr>
            <w:tcW w:w="2411" w:type="dxa"/>
          </w:tcPr>
          <w:p w14:paraId="67B0A658" w14:textId="65D3F96A" w:rsidR="00EE5B52" w:rsidRPr="007277F3" w:rsidRDefault="002404FE" w:rsidP="00267E95">
            <w:pPr>
              <w:suppressAutoHyphens/>
              <w:jc w:val="center"/>
              <w:rPr>
                <w:bCs/>
              </w:rPr>
            </w:pPr>
            <w:r>
              <w:rPr>
                <w:bCs/>
              </w:rPr>
              <w:t>210</w:t>
            </w:r>
          </w:p>
        </w:tc>
        <w:tc>
          <w:tcPr>
            <w:tcW w:w="1952" w:type="dxa"/>
          </w:tcPr>
          <w:p w14:paraId="7EEA6298" w14:textId="76843DA6" w:rsidR="00EE5B52" w:rsidRPr="00E95ACF" w:rsidRDefault="002404FE" w:rsidP="00267E95">
            <w:pPr>
              <w:suppressAutoHyphens/>
              <w:jc w:val="center"/>
              <w:rPr>
                <w:bCs/>
                <w:highlight w:val="yellow"/>
              </w:rPr>
            </w:pPr>
            <w:r w:rsidRPr="002404FE">
              <w:rPr>
                <w:bCs/>
              </w:rPr>
              <w:t>-6</w:t>
            </w:r>
          </w:p>
        </w:tc>
      </w:tr>
      <w:tr w:rsidR="00EE5B52" w:rsidRPr="007277F3" w14:paraId="72C07E97" w14:textId="77777777" w:rsidTr="0015138D">
        <w:tc>
          <w:tcPr>
            <w:tcW w:w="2502" w:type="dxa"/>
          </w:tcPr>
          <w:p w14:paraId="14B3E1CF" w14:textId="77777777" w:rsidR="00EE5B52" w:rsidRPr="007277F3" w:rsidRDefault="00EE5B52" w:rsidP="00267E95">
            <w:pPr>
              <w:suppressAutoHyphens/>
              <w:jc w:val="center"/>
              <w:rPr>
                <w:bCs/>
              </w:rPr>
            </w:pPr>
            <w:r w:rsidRPr="007277F3">
              <w:rPr>
                <w:bCs/>
              </w:rPr>
              <w:t>Plotas ha</w:t>
            </w:r>
          </w:p>
        </w:tc>
        <w:tc>
          <w:tcPr>
            <w:tcW w:w="2411" w:type="dxa"/>
          </w:tcPr>
          <w:p w14:paraId="53EA8795" w14:textId="70FB742A" w:rsidR="00EE5B52" w:rsidRPr="007277F3" w:rsidRDefault="007277F3" w:rsidP="00267E95">
            <w:pPr>
              <w:suppressAutoHyphens/>
              <w:jc w:val="center"/>
              <w:rPr>
                <w:bCs/>
              </w:rPr>
            </w:pPr>
            <w:r>
              <w:rPr>
                <w:bCs/>
              </w:rPr>
              <w:t>314,49</w:t>
            </w:r>
          </w:p>
        </w:tc>
        <w:tc>
          <w:tcPr>
            <w:tcW w:w="2411" w:type="dxa"/>
          </w:tcPr>
          <w:p w14:paraId="67604C1C" w14:textId="32F42A02" w:rsidR="00EE5B52" w:rsidRPr="007277F3" w:rsidRDefault="002404FE" w:rsidP="00267E95">
            <w:pPr>
              <w:suppressAutoHyphens/>
              <w:jc w:val="center"/>
              <w:rPr>
                <w:bCs/>
              </w:rPr>
            </w:pPr>
            <w:r>
              <w:rPr>
                <w:bCs/>
              </w:rPr>
              <w:t>282,18</w:t>
            </w:r>
          </w:p>
        </w:tc>
        <w:tc>
          <w:tcPr>
            <w:tcW w:w="1952" w:type="dxa"/>
          </w:tcPr>
          <w:p w14:paraId="7454C2C2" w14:textId="35F3D57D" w:rsidR="00EE5B52" w:rsidRPr="007277F3" w:rsidRDefault="002404FE" w:rsidP="00267E95">
            <w:pPr>
              <w:suppressAutoHyphens/>
              <w:jc w:val="center"/>
              <w:rPr>
                <w:bCs/>
              </w:rPr>
            </w:pPr>
            <w:r>
              <w:rPr>
                <w:bCs/>
              </w:rPr>
              <w:t>-32,31</w:t>
            </w:r>
          </w:p>
        </w:tc>
      </w:tr>
      <w:tr w:rsidR="00EE5B52" w:rsidRPr="007277F3" w14:paraId="2C0BBEFF" w14:textId="77777777" w:rsidTr="0015138D">
        <w:tc>
          <w:tcPr>
            <w:tcW w:w="2502" w:type="dxa"/>
          </w:tcPr>
          <w:p w14:paraId="5DC55945" w14:textId="77777777" w:rsidR="00EE5B52" w:rsidRPr="007277F3" w:rsidRDefault="00EE5B52" w:rsidP="00267E95">
            <w:pPr>
              <w:suppressAutoHyphens/>
              <w:jc w:val="center"/>
              <w:rPr>
                <w:bCs/>
              </w:rPr>
            </w:pPr>
            <w:r w:rsidRPr="007277F3">
              <w:rPr>
                <w:bCs/>
              </w:rPr>
              <w:t>Priimta paraiškų</w:t>
            </w:r>
          </w:p>
        </w:tc>
        <w:tc>
          <w:tcPr>
            <w:tcW w:w="2411" w:type="dxa"/>
          </w:tcPr>
          <w:p w14:paraId="76FE93FD" w14:textId="366C2997" w:rsidR="00EE5B52" w:rsidRPr="007277F3" w:rsidRDefault="007277F3" w:rsidP="00267E95">
            <w:pPr>
              <w:suppressAutoHyphens/>
              <w:jc w:val="center"/>
              <w:rPr>
                <w:bCs/>
              </w:rPr>
            </w:pPr>
            <w:r>
              <w:rPr>
                <w:bCs/>
              </w:rPr>
              <w:t>34</w:t>
            </w:r>
          </w:p>
        </w:tc>
        <w:tc>
          <w:tcPr>
            <w:tcW w:w="2411" w:type="dxa"/>
          </w:tcPr>
          <w:p w14:paraId="1F804EA4" w14:textId="4910D132" w:rsidR="00EE5B52" w:rsidRPr="007277F3" w:rsidRDefault="002404FE" w:rsidP="00267E95">
            <w:pPr>
              <w:suppressAutoHyphens/>
              <w:jc w:val="center"/>
              <w:rPr>
                <w:bCs/>
              </w:rPr>
            </w:pPr>
            <w:r>
              <w:rPr>
                <w:bCs/>
              </w:rPr>
              <w:t>30</w:t>
            </w:r>
          </w:p>
        </w:tc>
        <w:tc>
          <w:tcPr>
            <w:tcW w:w="1952" w:type="dxa"/>
          </w:tcPr>
          <w:p w14:paraId="1855BBA1" w14:textId="3107463F" w:rsidR="00EE5B52" w:rsidRPr="007277F3" w:rsidRDefault="002404FE" w:rsidP="00267E95">
            <w:pPr>
              <w:suppressAutoHyphens/>
              <w:jc w:val="center"/>
              <w:rPr>
                <w:bCs/>
              </w:rPr>
            </w:pPr>
            <w:r>
              <w:rPr>
                <w:bCs/>
              </w:rPr>
              <w:t>-4</w:t>
            </w:r>
          </w:p>
        </w:tc>
      </w:tr>
      <w:tr w:rsidR="00EE5B52" w:rsidRPr="007277F3" w14:paraId="0522FDC9" w14:textId="77777777" w:rsidTr="0015138D">
        <w:tc>
          <w:tcPr>
            <w:tcW w:w="2502" w:type="dxa"/>
          </w:tcPr>
          <w:p w14:paraId="59AAF641" w14:textId="77777777" w:rsidR="00EE5B52" w:rsidRPr="007277F3" w:rsidRDefault="00EE5B52" w:rsidP="00267E95">
            <w:pPr>
              <w:suppressAutoHyphens/>
              <w:jc w:val="center"/>
              <w:rPr>
                <w:bCs/>
              </w:rPr>
            </w:pPr>
            <w:r w:rsidRPr="007277F3">
              <w:rPr>
                <w:bCs/>
              </w:rPr>
              <w:t>Atnaujinta valdų</w:t>
            </w:r>
          </w:p>
        </w:tc>
        <w:tc>
          <w:tcPr>
            <w:tcW w:w="2411" w:type="dxa"/>
          </w:tcPr>
          <w:p w14:paraId="0EB60F9B" w14:textId="2C5CFAFD" w:rsidR="00EE5B52" w:rsidRPr="007277F3" w:rsidRDefault="00416F8A" w:rsidP="00267E95">
            <w:pPr>
              <w:suppressAutoHyphens/>
              <w:jc w:val="center"/>
              <w:rPr>
                <w:bCs/>
              </w:rPr>
            </w:pPr>
            <w:r w:rsidRPr="007277F3">
              <w:rPr>
                <w:bCs/>
              </w:rPr>
              <w:t>31</w:t>
            </w:r>
          </w:p>
        </w:tc>
        <w:tc>
          <w:tcPr>
            <w:tcW w:w="2411" w:type="dxa"/>
          </w:tcPr>
          <w:p w14:paraId="798167AD" w14:textId="3A1466D4" w:rsidR="00EE5B52" w:rsidRPr="007277F3" w:rsidRDefault="00267E95" w:rsidP="00267E95">
            <w:pPr>
              <w:suppressAutoHyphens/>
              <w:jc w:val="center"/>
              <w:rPr>
                <w:bCs/>
              </w:rPr>
            </w:pPr>
            <w:r>
              <w:rPr>
                <w:bCs/>
              </w:rPr>
              <w:t>39</w:t>
            </w:r>
          </w:p>
        </w:tc>
        <w:tc>
          <w:tcPr>
            <w:tcW w:w="1952" w:type="dxa"/>
          </w:tcPr>
          <w:p w14:paraId="747344CA" w14:textId="712189C4" w:rsidR="00EE5B52" w:rsidRPr="007277F3" w:rsidRDefault="002404FE" w:rsidP="00267E95">
            <w:pPr>
              <w:suppressAutoHyphens/>
              <w:jc w:val="center"/>
              <w:rPr>
                <w:bCs/>
              </w:rPr>
            </w:pPr>
            <w:r>
              <w:rPr>
                <w:bCs/>
              </w:rPr>
              <w:t>+8</w:t>
            </w:r>
          </w:p>
        </w:tc>
      </w:tr>
      <w:tr w:rsidR="00EE5B52" w:rsidRPr="007277F3" w14:paraId="64FD86DF" w14:textId="77777777" w:rsidTr="0015138D">
        <w:tc>
          <w:tcPr>
            <w:tcW w:w="2502" w:type="dxa"/>
          </w:tcPr>
          <w:p w14:paraId="2A6EBA00" w14:textId="77777777" w:rsidR="00EE5B52" w:rsidRPr="007277F3" w:rsidRDefault="00EE5B52" w:rsidP="00267E95">
            <w:pPr>
              <w:suppressAutoHyphens/>
              <w:jc w:val="center"/>
              <w:rPr>
                <w:bCs/>
              </w:rPr>
            </w:pPr>
            <w:r w:rsidRPr="007277F3">
              <w:rPr>
                <w:bCs/>
              </w:rPr>
              <w:t>Naujai įregistruotų valdų</w:t>
            </w:r>
          </w:p>
        </w:tc>
        <w:tc>
          <w:tcPr>
            <w:tcW w:w="2411" w:type="dxa"/>
          </w:tcPr>
          <w:p w14:paraId="74E24B64" w14:textId="06159168" w:rsidR="00EE5B52" w:rsidRPr="007277F3" w:rsidRDefault="00416F8A" w:rsidP="00267E95">
            <w:pPr>
              <w:suppressAutoHyphens/>
              <w:jc w:val="center"/>
              <w:rPr>
                <w:bCs/>
              </w:rPr>
            </w:pPr>
            <w:r w:rsidRPr="007277F3">
              <w:rPr>
                <w:bCs/>
              </w:rPr>
              <w:t>1</w:t>
            </w:r>
          </w:p>
        </w:tc>
        <w:tc>
          <w:tcPr>
            <w:tcW w:w="2411" w:type="dxa"/>
          </w:tcPr>
          <w:p w14:paraId="287340C7" w14:textId="137160EC" w:rsidR="00EE5B52" w:rsidRPr="007277F3" w:rsidRDefault="00267E95" w:rsidP="00267E95">
            <w:pPr>
              <w:suppressAutoHyphens/>
              <w:jc w:val="center"/>
              <w:rPr>
                <w:bCs/>
              </w:rPr>
            </w:pPr>
            <w:r>
              <w:rPr>
                <w:bCs/>
              </w:rPr>
              <w:t>2</w:t>
            </w:r>
          </w:p>
        </w:tc>
        <w:tc>
          <w:tcPr>
            <w:tcW w:w="1952" w:type="dxa"/>
          </w:tcPr>
          <w:p w14:paraId="6888D919" w14:textId="0C5A2678" w:rsidR="00EE5B52" w:rsidRPr="007277F3" w:rsidRDefault="002404FE" w:rsidP="00267E95">
            <w:pPr>
              <w:suppressAutoHyphens/>
              <w:jc w:val="center"/>
              <w:rPr>
                <w:bCs/>
              </w:rPr>
            </w:pPr>
            <w:r>
              <w:rPr>
                <w:bCs/>
              </w:rPr>
              <w:t>+1</w:t>
            </w:r>
          </w:p>
        </w:tc>
      </w:tr>
      <w:tr w:rsidR="00EE5B52" w:rsidRPr="0015138D" w14:paraId="24ADE41E" w14:textId="77777777" w:rsidTr="0015138D">
        <w:tc>
          <w:tcPr>
            <w:tcW w:w="2502" w:type="dxa"/>
          </w:tcPr>
          <w:p w14:paraId="6D2BFD57" w14:textId="77777777" w:rsidR="00EE5B52" w:rsidRPr="007277F3" w:rsidRDefault="00EE5B52" w:rsidP="00267E95">
            <w:pPr>
              <w:suppressAutoHyphens/>
              <w:jc w:val="center"/>
              <w:rPr>
                <w:bCs/>
              </w:rPr>
            </w:pPr>
            <w:r w:rsidRPr="007277F3">
              <w:rPr>
                <w:bCs/>
              </w:rPr>
              <w:t>Išregistruotų valdų</w:t>
            </w:r>
          </w:p>
        </w:tc>
        <w:tc>
          <w:tcPr>
            <w:tcW w:w="2411" w:type="dxa"/>
          </w:tcPr>
          <w:p w14:paraId="4BA2D4C3" w14:textId="123BB58F" w:rsidR="00EE5B52" w:rsidRPr="007277F3" w:rsidRDefault="007277F3" w:rsidP="00267E95">
            <w:pPr>
              <w:suppressAutoHyphens/>
              <w:jc w:val="center"/>
              <w:rPr>
                <w:bCs/>
              </w:rPr>
            </w:pPr>
            <w:r>
              <w:rPr>
                <w:bCs/>
              </w:rPr>
              <w:t>1</w:t>
            </w:r>
          </w:p>
        </w:tc>
        <w:tc>
          <w:tcPr>
            <w:tcW w:w="2411" w:type="dxa"/>
          </w:tcPr>
          <w:p w14:paraId="40C914E2" w14:textId="3BB99C39" w:rsidR="00EE5B52" w:rsidRPr="007277F3" w:rsidRDefault="00267E95" w:rsidP="00267E95">
            <w:pPr>
              <w:suppressAutoHyphens/>
              <w:jc w:val="center"/>
              <w:rPr>
                <w:bCs/>
              </w:rPr>
            </w:pPr>
            <w:r>
              <w:rPr>
                <w:bCs/>
              </w:rPr>
              <w:t>-</w:t>
            </w:r>
          </w:p>
        </w:tc>
        <w:tc>
          <w:tcPr>
            <w:tcW w:w="1952" w:type="dxa"/>
          </w:tcPr>
          <w:p w14:paraId="7D32E5FC" w14:textId="798276B3" w:rsidR="00EE5B52" w:rsidRPr="007277F3" w:rsidRDefault="002404FE" w:rsidP="00267E95">
            <w:pPr>
              <w:suppressAutoHyphens/>
              <w:jc w:val="center"/>
              <w:rPr>
                <w:bCs/>
              </w:rPr>
            </w:pPr>
            <w:r>
              <w:rPr>
                <w:bCs/>
              </w:rPr>
              <w:t>-</w:t>
            </w:r>
          </w:p>
        </w:tc>
      </w:tr>
    </w:tbl>
    <w:p w14:paraId="3E151835" w14:textId="77777777" w:rsidR="00637C9C" w:rsidRPr="002E4559" w:rsidRDefault="00637C9C" w:rsidP="00267E95">
      <w:pPr>
        <w:suppressAutoHyphens/>
        <w:ind w:left="1080"/>
        <w:jc w:val="center"/>
        <w:rPr>
          <w:b/>
          <w:bCs/>
        </w:rPr>
      </w:pPr>
    </w:p>
    <w:p w14:paraId="4A4E83C4" w14:textId="23CC5648"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 </w:t>
      </w:r>
      <w:r w:rsidR="00EE5B52" w:rsidRPr="002E4559">
        <w:t>lėšos (</w:t>
      </w:r>
      <w:r w:rsidR="00BB22B3" w:rsidRPr="002E4559">
        <w:t>įgyvendinti darbai, tikslai, uždaviniai</w:t>
      </w:r>
      <w:r w:rsidR="00EE5B52" w:rsidRPr="002E4559">
        <w:t xml:space="preserve"> per metus</w:t>
      </w:r>
      <w:r w:rsidR="00BB22B3" w:rsidRPr="002E4559">
        <w:t>).</w:t>
      </w:r>
    </w:p>
    <w:p w14:paraId="1DCFEDC9" w14:textId="1B7DD291" w:rsidR="00674A77" w:rsidRPr="00674A77" w:rsidRDefault="00674A77" w:rsidP="00E05A86">
      <w:pPr>
        <w:tabs>
          <w:tab w:val="left" w:pos="709"/>
        </w:tabs>
        <w:ind w:firstLine="720"/>
        <w:jc w:val="both"/>
      </w:pPr>
      <w:r w:rsidRPr="00674A77">
        <w:t>202</w:t>
      </w:r>
      <w:r w:rsidR="00E95ACF">
        <w:t>3</w:t>
      </w:r>
      <w:r w:rsidRPr="00674A77">
        <w:t xml:space="preserve"> metais Bezdonių seniūnijoje už gautas 1</w:t>
      </w:r>
      <w:r w:rsidR="00E95ACF">
        <w:t>60</w:t>
      </w:r>
      <w:r w:rsidRPr="00674A77">
        <w:t xml:space="preserve"> 000 Eur KPPP lėšas buvo </w:t>
      </w:r>
      <w:r w:rsidR="00E95ACF">
        <w:t>pradėti</w:t>
      </w:r>
      <w:r w:rsidRPr="00674A77">
        <w:t xml:space="preserve"> </w:t>
      </w:r>
      <w:r w:rsidR="00E95ACF">
        <w:t>kelio kapitalinio remonto darbai Draugystės g., Bezdonių k.</w:t>
      </w:r>
    </w:p>
    <w:p w14:paraId="4121E03A" w14:textId="1B3D9A19" w:rsidR="00BB22B3" w:rsidRDefault="00BB22B3" w:rsidP="002E4559">
      <w:pPr>
        <w:ind w:left="709" w:firstLine="567"/>
        <w:jc w:val="both"/>
      </w:pPr>
    </w:p>
    <w:p w14:paraId="566FEA7B" w14:textId="2E4782EC" w:rsidR="0058267D" w:rsidRDefault="00453FB7" w:rsidP="0058267D">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8267D">
        <w:t>į</w:t>
      </w:r>
      <w:r w:rsidR="005B7EBA">
        <w:t>gyvendinti</w:t>
      </w:r>
    </w:p>
    <w:p w14:paraId="4BA3EBBC" w14:textId="650D9DE9" w:rsidR="00453FB7" w:rsidRDefault="005B7EBA" w:rsidP="0058267D">
      <w:pPr>
        <w:jc w:val="both"/>
      </w:pPr>
      <w:r>
        <w:t xml:space="preserve">darbai </w:t>
      </w:r>
      <w:r w:rsidR="00453FB7">
        <w:t>seniūnijoje, pagrindinė informacija).</w:t>
      </w:r>
    </w:p>
    <w:p w14:paraId="0C59A788" w14:textId="0BBF4B6C" w:rsidR="008100B8" w:rsidRDefault="008100B8" w:rsidP="00B70EC1">
      <w:pPr>
        <w:ind w:firstLine="720"/>
        <w:jc w:val="both"/>
      </w:pPr>
      <w:r>
        <w:t>202</w:t>
      </w:r>
      <w:r w:rsidR="00E95ACF">
        <w:t>3</w:t>
      </w:r>
      <w:r>
        <w:t xml:space="preserve"> metais paramos neturėjome.</w:t>
      </w:r>
    </w:p>
    <w:p w14:paraId="6A975CE4" w14:textId="6FB10309" w:rsidR="00453FB7" w:rsidRPr="00453FB7" w:rsidRDefault="00453FB7" w:rsidP="008100B8">
      <w:pPr>
        <w:jc w:val="both"/>
      </w:pPr>
    </w:p>
    <w:p w14:paraId="18ADE147" w14:textId="77777777" w:rsidR="0058267D"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w:t>
      </w:r>
    </w:p>
    <w:p w14:paraId="4BD38F9D" w14:textId="6E35954F" w:rsidR="007732BA" w:rsidRDefault="00BB22B3" w:rsidP="0058267D">
      <w:pPr>
        <w:jc w:val="both"/>
      </w:pPr>
      <w:r w:rsidRPr="002E4559">
        <w:t>tikslai, uždaviniai</w:t>
      </w:r>
      <w:r w:rsidR="00CC140A" w:rsidRPr="002E4559">
        <w:t xml:space="preserve"> per metus</w:t>
      </w:r>
      <w:r w:rsidRPr="002E4559">
        <w:t>).</w:t>
      </w:r>
    </w:p>
    <w:p w14:paraId="423834EF" w14:textId="339D1E28" w:rsidR="0059058D" w:rsidRPr="00E95ACF" w:rsidRDefault="00015BA6" w:rsidP="0059058D">
      <w:pPr>
        <w:ind w:firstLine="720"/>
        <w:jc w:val="both"/>
        <w:rPr>
          <w:highlight w:val="yellow"/>
        </w:rPr>
      </w:pPr>
      <w:r>
        <w:t>Nevyriausybinių organizacijų ir b</w:t>
      </w:r>
      <w:r w:rsidR="00705A86">
        <w:t>e</w:t>
      </w:r>
      <w:r>
        <w:t>ndruomeninės veiklos stiprinimo 2023-2025 metų</w:t>
      </w:r>
      <w:r w:rsidR="00705A86">
        <w:t xml:space="preserve"> </w:t>
      </w:r>
      <w:r>
        <w:t xml:space="preserve">veiksmų plano </w:t>
      </w:r>
      <w:r w:rsidR="00705A86">
        <w:t>įgyvendinimo 2.1.1.1 priemonės „Stiprinti bendruomeninę veiklą savivaldybėse“, įgyvendinant bandomąjį modelį 2023 metais buvo skirta 2639,65 Eur. Projekto pavadinimas „Verslumo mugė Arvyduose“.</w:t>
      </w:r>
      <w:r w:rsidR="00E76BB1">
        <w:t xml:space="preserve"> Lėšos bu</w:t>
      </w:r>
      <w:r w:rsidR="00894FE3">
        <w:t>vo</w:t>
      </w:r>
      <w:r w:rsidR="00E76BB1">
        <w:t xml:space="preserve"> panaudot</w:t>
      </w:r>
      <w:r w:rsidR="00260416">
        <w:t>os</w:t>
      </w:r>
      <w:r w:rsidR="00E76BB1">
        <w:t xml:space="preserve"> pagal projekto paskirtį.</w:t>
      </w:r>
    </w:p>
    <w:p w14:paraId="0E394C62" w14:textId="6915ABCB" w:rsidR="002E4559" w:rsidRPr="002E4559" w:rsidRDefault="002E4559" w:rsidP="006D5518">
      <w:pPr>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2603A551" w14:textId="6BC9903F" w:rsidR="00822E2D" w:rsidRDefault="000D4E5C" w:rsidP="00E05A86">
      <w:pPr>
        <w:suppressAutoHyphens/>
        <w:ind w:firstLine="709"/>
        <w:jc w:val="both"/>
        <w:rPr>
          <w:color w:val="000000"/>
        </w:rPr>
      </w:pPr>
      <w:bookmarkStart w:id="0" w:name="_Hlk171337173"/>
      <w:r w:rsidRPr="000D4E5C">
        <w:rPr>
          <w:color w:val="000000"/>
        </w:rPr>
        <w:t xml:space="preserve">Antžeminių komunalinių atliekų surinkimo konteinerių aikštelių naujos statybos Bezdonių sen., Buivydžių sen., Nemenčinės sen., Nemenčinės m. </w:t>
      </w:r>
      <w:r w:rsidR="002072DD">
        <w:rPr>
          <w:color w:val="000000"/>
        </w:rPr>
        <w:t>s</w:t>
      </w:r>
      <w:r w:rsidRPr="000D4E5C">
        <w:rPr>
          <w:color w:val="000000"/>
        </w:rPr>
        <w:t xml:space="preserve">en., Paberžės sen., Riešės sen., Sužionių sen., Vilniaus raj. </w:t>
      </w:r>
      <w:r>
        <w:rPr>
          <w:color w:val="000000"/>
        </w:rPr>
        <w:t>s</w:t>
      </w:r>
      <w:r w:rsidRPr="000D4E5C">
        <w:rPr>
          <w:color w:val="000000"/>
        </w:rPr>
        <w:t>av. projektas.</w:t>
      </w:r>
    </w:p>
    <w:bookmarkEnd w:id="0"/>
    <w:p w14:paraId="1F281BEC" w14:textId="77777777" w:rsidR="002072DD" w:rsidRPr="000D4E5C" w:rsidRDefault="002072DD" w:rsidP="00E05A86">
      <w:pPr>
        <w:suppressAutoHyphens/>
        <w:ind w:firstLine="709"/>
        <w:jc w:val="both"/>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9F82013" w14:textId="5BC94EF3" w:rsidR="00117B09" w:rsidRDefault="00117B09" w:rsidP="002072DD">
      <w:pPr>
        <w:suppressAutoHyphens/>
        <w:ind w:firstLine="720"/>
        <w:jc w:val="both"/>
      </w:pPr>
      <w:r>
        <w:t>Bezdonių seniūnijoje veikia kultūros centras. Kultūros centre 202</w:t>
      </w:r>
      <w:r w:rsidR="00850AF4">
        <w:t>3</w:t>
      </w:r>
      <w:r>
        <w:t xml:space="preserve"> metais veikia moterų ansamblis „Melodija“.</w:t>
      </w:r>
    </w:p>
    <w:p w14:paraId="392196D0" w14:textId="14D71317" w:rsidR="00117B09" w:rsidRDefault="00117B09" w:rsidP="002072DD">
      <w:pPr>
        <w:suppressAutoHyphens/>
        <w:ind w:firstLine="720"/>
        <w:jc w:val="both"/>
      </w:pPr>
      <w:r>
        <w:t xml:space="preserve">Bezdonių seniūnijoje veikia biblioteka. Bibliotekos darbuotoja Dorota Gaidamovič. </w:t>
      </w:r>
    </w:p>
    <w:p w14:paraId="79CE6C6E" w14:textId="77777777" w:rsidR="0058125D" w:rsidRDefault="0058125D" w:rsidP="002072DD">
      <w:pPr>
        <w:ind w:firstLine="567"/>
        <w:jc w:val="both"/>
      </w:pPr>
      <w:r>
        <w:t xml:space="preserve">2023 metais Vilniaus rajono savivaldybės Centrinės bibliotekos (VRSCB) Bezdonių struktūrinio padalinio veikla buvo nukreipta į teigiamo bibliotekos įvaizdžio formavimą organizuojant įvairius renginius, parodas, reklamuojant bibliotekos veiklą. </w:t>
      </w:r>
    </w:p>
    <w:p w14:paraId="7F22B35D" w14:textId="77777777" w:rsidR="0058125D" w:rsidRDefault="0058125D" w:rsidP="002072DD">
      <w:pPr>
        <w:ind w:firstLine="567"/>
        <w:jc w:val="both"/>
      </w:pPr>
      <w:r>
        <w:t>2023 metų bibliotekos vartotojų skaičius yra 103 (36 iš jų vaikai):</w:t>
      </w:r>
    </w:p>
    <w:p w14:paraId="7147FD47" w14:textId="77777777" w:rsidR="0058125D" w:rsidRDefault="0058125D" w:rsidP="002072DD">
      <w:pPr>
        <w:pStyle w:val="Sraopastraipa"/>
        <w:numPr>
          <w:ilvl w:val="0"/>
          <w:numId w:val="9"/>
        </w:numPr>
        <w:jc w:val="both"/>
      </w:pPr>
      <w:r>
        <w:t xml:space="preserve">87 perregistruoti vartotojai </w:t>
      </w:r>
    </w:p>
    <w:p w14:paraId="71CC8ECA" w14:textId="77777777" w:rsidR="0058125D" w:rsidRDefault="0058125D" w:rsidP="002072DD">
      <w:pPr>
        <w:pStyle w:val="Sraopastraipa"/>
        <w:numPr>
          <w:ilvl w:val="0"/>
          <w:numId w:val="9"/>
        </w:numPr>
        <w:jc w:val="both"/>
      </w:pPr>
      <w:r>
        <w:t>16 naujai registruoti</w:t>
      </w:r>
    </w:p>
    <w:p w14:paraId="4F8EE147" w14:textId="77777777" w:rsidR="0058125D" w:rsidRDefault="0058125D" w:rsidP="002072DD">
      <w:pPr>
        <w:ind w:left="567"/>
        <w:jc w:val="both"/>
      </w:pPr>
      <w:r>
        <w:t>Apsilankymo skaičius: 1205 (462 iš jų vaikai).</w:t>
      </w:r>
    </w:p>
    <w:p w14:paraId="37655169" w14:textId="28C43E44" w:rsidR="0058125D" w:rsidRDefault="0058125D" w:rsidP="002072DD">
      <w:pPr>
        <w:ind w:left="567"/>
        <w:jc w:val="both"/>
      </w:pPr>
      <w:r>
        <w:t>Iš viso surengta 20 renginių ir parodų. Renginiai rengiami susijungus su Bezdoni</w:t>
      </w:r>
      <w:r w:rsidR="00AD4AF2">
        <w:t>ų</w:t>
      </w:r>
      <w:r>
        <w:t xml:space="preserve"> Saulėtekio pagrindine mokykla. </w:t>
      </w:r>
    </w:p>
    <w:p w14:paraId="2AABFF30" w14:textId="77777777" w:rsidR="0058125D" w:rsidRDefault="0058125D" w:rsidP="00117B09">
      <w:pPr>
        <w:suppressAutoHyphens/>
        <w:ind w:firstLine="720"/>
        <w:jc w:val="both"/>
      </w:pPr>
    </w:p>
    <w:p w14:paraId="58A36CFF" w14:textId="4950BFCD" w:rsidR="00117B09" w:rsidRDefault="00117B09" w:rsidP="00117B09">
      <w:pPr>
        <w:suppressAutoHyphens/>
        <w:ind w:firstLine="720"/>
        <w:jc w:val="both"/>
      </w:pPr>
      <w:r>
        <w:t xml:space="preserve">Seniūnijoje veikia Bezdonių Švč. Mergelės Marijos Aušros Vartų Gailestingumo Motinos bažnyčia. Bažnyčios kunigas Arūnas Mitkevičius. Per savo darbo metus kunigas įdėjo daug pastangų </w:t>
      </w:r>
      <w:r w:rsidR="005F5151">
        <w:t xml:space="preserve"> bažnyčios tvarkymui, bei  bažnyčios aplink</w:t>
      </w:r>
      <w:r w:rsidR="000F7AC6">
        <w:t>os  tvarkymui</w:t>
      </w:r>
      <w:r w:rsidR="005F5151">
        <w:t>.</w:t>
      </w:r>
      <w:r>
        <w:t xml:space="preserve"> </w:t>
      </w:r>
    </w:p>
    <w:p w14:paraId="230CC7AD" w14:textId="5F7B9884" w:rsidR="002E4559" w:rsidRPr="002E4559" w:rsidRDefault="002E4559" w:rsidP="002E4559">
      <w:pPr>
        <w:suppressAutoHyphens/>
        <w:ind w:left="709" w:firstLine="567"/>
        <w:rPr>
          <w:bCs/>
        </w:rPr>
      </w:pPr>
    </w:p>
    <w:p w14:paraId="3C54F8BC" w14:textId="77777777" w:rsidR="008932B9" w:rsidRDefault="00453FB7" w:rsidP="005B7EBA">
      <w:pPr>
        <w:suppressAutoHyphens/>
        <w:ind w:left="709" w:firstLine="567"/>
        <w:rPr>
          <w:bCs/>
        </w:rPr>
      </w:pPr>
      <w:r>
        <w:rPr>
          <w:bCs/>
        </w:rPr>
        <w:lastRenderedPageBreak/>
        <w:t>1.1</w:t>
      </w:r>
      <w:r w:rsidR="00F36ABB" w:rsidRPr="00E37663">
        <w:rPr>
          <w:bCs/>
        </w:rPr>
        <w:t>7</w:t>
      </w:r>
      <w:r w:rsidR="008932B9" w:rsidRPr="002E4559">
        <w:rPr>
          <w:bCs/>
        </w:rPr>
        <w:t>. Bendruomenės, bendrijos (pagrindinė informacija, įgyvendinti darbai per metus)</w:t>
      </w:r>
      <w:r w:rsidR="002E4559" w:rsidRPr="002E4559">
        <w:rPr>
          <w:bCs/>
        </w:rPr>
        <w:t>.</w:t>
      </w:r>
    </w:p>
    <w:p w14:paraId="22D729AD" w14:textId="224528A6" w:rsidR="00326181" w:rsidRPr="00DA0416" w:rsidRDefault="00260A07" w:rsidP="00DA0416">
      <w:pPr>
        <w:spacing w:line="360" w:lineRule="auto"/>
        <w:ind w:firstLine="567"/>
        <w:jc w:val="both"/>
        <w:rPr>
          <w:rFonts w:eastAsiaTheme="minorHAnsi"/>
        </w:rPr>
      </w:pPr>
      <w:r>
        <w:rPr>
          <w:rFonts w:eastAsiaTheme="minorHAnsi"/>
        </w:rPr>
        <w:t xml:space="preserve"> </w:t>
      </w:r>
      <w:r w:rsidR="00311606">
        <w:rPr>
          <w:rFonts w:eastAsiaTheme="minorHAnsi"/>
        </w:rPr>
        <w:t>Kaip ir kiekvienais metais Arvydų bendruomenė padeda</w:t>
      </w:r>
      <w:r w:rsidR="002072DD">
        <w:rPr>
          <w:rFonts w:eastAsiaTheme="minorHAnsi"/>
        </w:rPr>
        <w:t xml:space="preserve"> </w:t>
      </w:r>
      <w:r w:rsidR="00311606">
        <w:rPr>
          <w:rFonts w:eastAsiaTheme="minorHAnsi"/>
        </w:rPr>
        <w:t>Bezdonių seniūnijai organizuoti ir rengti šventes.</w:t>
      </w:r>
    </w:p>
    <w:p w14:paraId="648C7F6A" w14:textId="77777777" w:rsidR="00822E2D" w:rsidRPr="002E4559" w:rsidRDefault="00822E2D"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0373C085" w14:textId="59CE2036" w:rsidR="00C17FA2" w:rsidRPr="00326181" w:rsidRDefault="00C17FA2" w:rsidP="00217FA9">
      <w:pPr>
        <w:suppressAutoHyphens/>
        <w:ind w:firstLine="720"/>
        <w:jc w:val="both"/>
        <w:rPr>
          <w:bCs/>
        </w:rPr>
        <w:sectPr w:rsidR="00C17FA2" w:rsidRPr="00326181" w:rsidSect="001E33C2">
          <w:pgSz w:w="11907" w:h="16840" w:code="9"/>
          <w:pgMar w:top="1134" w:right="567" w:bottom="1134" w:left="1560" w:header="709" w:footer="709" w:gutter="0"/>
          <w:cols w:space="1296"/>
          <w:docGrid w:linePitch="360"/>
        </w:sectPr>
      </w:pPr>
      <w:r>
        <w:rPr>
          <w:bCs/>
        </w:rPr>
        <w:t xml:space="preserve">Didžiausia seniūnijos problema iškyla </w:t>
      </w:r>
      <w:r w:rsidR="00BF4AE0">
        <w:rPr>
          <w:bCs/>
        </w:rPr>
        <w:t xml:space="preserve">bendradarbiaujant </w:t>
      </w:r>
      <w:r>
        <w:rPr>
          <w:bCs/>
        </w:rPr>
        <w:t xml:space="preserve">su </w:t>
      </w:r>
      <w:r w:rsidR="002072DD">
        <w:rPr>
          <w:bCs/>
        </w:rPr>
        <w:t>AB „Via Lietuva“ (</w:t>
      </w:r>
      <w:r w:rsidR="0046730A">
        <w:rPr>
          <w:bCs/>
        </w:rPr>
        <w:t xml:space="preserve">pernai </w:t>
      </w:r>
      <w:r>
        <w:rPr>
          <w:bCs/>
        </w:rPr>
        <w:t>Lietuvos automobilių kelių direkcija</w:t>
      </w:r>
      <w:r w:rsidR="0046730A">
        <w:rPr>
          <w:bCs/>
        </w:rPr>
        <w:t xml:space="preserve">. </w:t>
      </w:r>
      <w:r w:rsidR="00BF4AE0">
        <w:rPr>
          <w:bCs/>
        </w:rPr>
        <w:t>K</w:t>
      </w:r>
      <w:r>
        <w:rPr>
          <w:bCs/>
        </w:rPr>
        <w:t>eli</w:t>
      </w:r>
      <w:r w:rsidR="00217FA9">
        <w:rPr>
          <w:bCs/>
        </w:rPr>
        <w:t xml:space="preserve">us, priklausančius </w:t>
      </w:r>
      <w:r w:rsidR="0046730A">
        <w:rPr>
          <w:bCs/>
        </w:rPr>
        <w:t>AB „Via Lietuva“</w:t>
      </w:r>
      <w:r w:rsidR="00217FA9">
        <w:rPr>
          <w:bCs/>
        </w:rPr>
        <w:t xml:space="preserve">, </w:t>
      </w:r>
      <w:r>
        <w:rPr>
          <w:bCs/>
        </w:rPr>
        <w:t>reikia asfaltuoti</w:t>
      </w:r>
      <w:r w:rsidR="00BF4AE0">
        <w:rPr>
          <w:bCs/>
        </w:rPr>
        <w:t>, įrengti pėsčiųjų, dviračių takus</w:t>
      </w:r>
      <w:r>
        <w:rPr>
          <w:bCs/>
        </w:rPr>
        <w:t xml:space="preserve"> ir stoteles</w:t>
      </w:r>
      <w:r w:rsidR="00217FA9">
        <w:rPr>
          <w:bCs/>
        </w:rPr>
        <w:t xml:space="preserve">, tačiau </w:t>
      </w:r>
      <w:r w:rsidR="0046730A">
        <w:rPr>
          <w:bCs/>
        </w:rPr>
        <w:t xml:space="preserve">AB „Via Lietuva“ </w:t>
      </w:r>
      <w:r w:rsidR="00217FA9">
        <w:rPr>
          <w:bCs/>
        </w:rPr>
        <w:t>daugelis metų</w:t>
      </w:r>
      <w:r w:rsidR="0046730A">
        <w:rPr>
          <w:bCs/>
        </w:rPr>
        <w:t xml:space="preserve"> </w:t>
      </w:r>
      <w:r w:rsidR="00217FA9">
        <w:rPr>
          <w:bCs/>
        </w:rPr>
        <w:t>minėtų darbų nevykdo</w:t>
      </w:r>
      <w:r>
        <w:rPr>
          <w:bCs/>
        </w:rPr>
        <w:t xml:space="preserve">. </w:t>
      </w:r>
      <w:r w:rsidR="00B75696">
        <w:rPr>
          <w:bCs/>
        </w:rPr>
        <w:t>Kiekvienais metais g</w:t>
      </w:r>
      <w:r>
        <w:rPr>
          <w:bCs/>
        </w:rPr>
        <w:t>au</w:t>
      </w:r>
      <w:r w:rsidR="00217FA9">
        <w:rPr>
          <w:bCs/>
        </w:rPr>
        <w:t>tus</w:t>
      </w:r>
      <w:r>
        <w:rPr>
          <w:bCs/>
        </w:rPr>
        <w:t xml:space="preserve"> gyventojų prašym</w:t>
      </w:r>
      <w:r w:rsidR="00217FA9">
        <w:rPr>
          <w:bCs/>
        </w:rPr>
        <w:t xml:space="preserve">us dėl </w:t>
      </w:r>
      <w:r w:rsidR="0046730A">
        <w:rPr>
          <w:bCs/>
        </w:rPr>
        <w:t xml:space="preserve">AB „Via Lietuva“ </w:t>
      </w:r>
      <w:r w:rsidR="00B75696">
        <w:rPr>
          <w:bCs/>
        </w:rPr>
        <w:t xml:space="preserve">priklausančių </w:t>
      </w:r>
      <w:r w:rsidR="00217FA9">
        <w:rPr>
          <w:bCs/>
        </w:rPr>
        <w:t>kelių asfaltavimo, pėsčiųjų, dviračių tak</w:t>
      </w:r>
      <w:r w:rsidR="00B75696">
        <w:rPr>
          <w:bCs/>
        </w:rPr>
        <w:t>ų</w:t>
      </w:r>
      <w:r w:rsidR="00217FA9">
        <w:rPr>
          <w:bCs/>
        </w:rPr>
        <w:t xml:space="preserve"> ir stotelių įrengimo seniūnijos darbuotojai persiunčia </w:t>
      </w:r>
      <w:r w:rsidR="0046730A">
        <w:rPr>
          <w:bCs/>
        </w:rPr>
        <w:t>AB „Via Lietuva“</w:t>
      </w:r>
      <w:r w:rsidR="00BF4AE0">
        <w:rPr>
          <w:bCs/>
        </w:rPr>
        <w:t>.</w:t>
      </w:r>
    </w:p>
    <w:p w14:paraId="4D350B7F" w14:textId="3546436D" w:rsidR="001B2082" w:rsidRPr="002E4559" w:rsidRDefault="001B2082" w:rsidP="001B2082">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Pr>
          <w:b/>
          <w:bCs/>
          <w:sz w:val="26"/>
          <w:szCs w:val="26"/>
        </w:rPr>
        <w:t>Bezdonių</w:t>
      </w:r>
      <w:r w:rsidRPr="002E4559">
        <w:rPr>
          <w:b/>
          <w:bCs/>
          <w:sz w:val="26"/>
          <w:szCs w:val="26"/>
        </w:rPr>
        <w:t xml:space="preserve"> seniūnijos </w:t>
      </w:r>
      <w:r w:rsidRPr="002E4559">
        <w:rPr>
          <w:b/>
          <w:sz w:val="28"/>
          <w:szCs w:val="28"/>
        </w:rPr>
        <w:t xml:space="preserve">lėšų panaudojimas per </w:t>
      </w:r>
      <w:r>
        <w:rPr>
          <w:b/>
          <w:sz w:val="28"/>
          <w:szCs w:val="28"/>
        </w:rPr>
        <w:t>2023</w:t>
      </w:r>
      <w:r w:rsidRPr="002E4559">
        <w:rPr>
          <w:b/>
          <w:sz w:val="28"/>
          <w:szCs w:val="28"/>
        </w:rPr>
        <w:t>-uosius metus.</w:t>
      </w:r>
    </w:p>
    <w:p w14:paraId="0706E04E" w14:textId="77777777" w:rsidR="001B2082" w:rsidRPr="002E4559" w:rsidRDefault="001B2082" w:rsidP="001B2082">
      <w:pPr>
        <w:rPr>
          <w:b/>
          <w:sz w:val="28"/>
          <w:szCs w:val="28"/>
        </w:rPr>
      </w:pPr>
    </w:p>
    <w:tbl>
      <w:tblPr>
        <w:tblW w:w="15446" w:type="dxa"/>
        <w:tblLayout w:type="fixed"/>
        <w:tblCellMar>
          <w:left w:w="0" w:type="dxa"/>
          <w:right w:w="0" w:type="dxa"/>
        </w:tblCellMar>
        <w:tblLook w:val="04A0" w:firstRow="1" w:lastRow="0" w:firstColumn="1" w:lastColumn="0" w:noHBand="0" w:noVBand="1"/>
      </w:tblPr>
      <w:tblGrid>
        <w:gridCol w:w="637"/>
        <w:gridCol w:w="636"/>
        <w:gridCol w:w="636"/>
        <w:gridCol w:w="636"/>
        <w:gridCol w:w="1307"/>
        <w:gridCol w:w="1388"/>
        <w:gridCol w:w="709"/>
        <w:gridCol w:w="709"/>
        <w:gridCol w:w="992"/>
        <w:gridCol w:w="709"/>
        <w:gridCol w:w="850"/>
        <w:gridCol w:w="772"/>
        <w:gridCol w:w="596"/>
        <w:gridCol w:w="840"/>
        <w:gridCol w:w="596"/>
        <w:gridCol w:w="740"/>
        <w:gridCol w:w="850"/>
        <w:gridCol w:w="851"/>
        <w:gridCol w:w="992"/>
      </w:tblGrid>
      <w:tr w:rsidR="001B2082" w:rsidRPr="002E4559" w14:paraId="36487590" w14:textId="77777777" w:rsidTr="009474DE">
        <w:trPr>
          <w:trHeight w:val="362"/>
        </w:trPr>
        <w:tc>
          <w:tcPr>
            <w:tcW w:w="63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hideMark/>
          </w:tcPr>
          <w:p w14:paraId="2DD7C9A8" w14:textId="77777777" w:rsidR="001B2082" w:rsidRPr="002E4559" w:rsidRDefault="001B2082" w:rsidP="00E103F2">
            <w:pPr>
              <w:spacing w:before="100" w:beforeAutospacing="1" w:after="100" w:afterAutospacing="1"/>
              <w:ind w:left="113" w:right="113"/>
              <w:jc w:val="center"/>
              <w:rPr>
                <w:b/>
                <w:sz w:val="20"/>
                <w:szCs w:val="20"/>
              </w:rPr>
            </w:pPr>
            <w:bookmarkStart w:id="1" w:name="_Hlk93417196"/>
            <w:r w:rsidRPr="002E4559">
              <w:rPr>
                <w:b/>
                <w:color w:val="000000"/>
                <w:sz w:val="20"/>
                <w:szCs w:val="20"/>
              </w:rPr>
              <w:t>Programos kodas</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hideMark/>
          </w:tcPr>
          <w:p w14:paraId="4A600A26" w14:textId="77777777" w:rsidR="001B2082" w:rsidRPr="002E4559" w:rsidRDefault="001B2082" w:rsidP="00E103F2">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hideMark/>
          </w:tcPr>
          <w:p w14:paraId="61721EA8" w14:textId="77777777" w:rsidR="001B2082" w:rsidRPr="002E4559" w:rsidRDefault="001B2082" w:rsidP="00E103F2">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hideMark/>
          </w:tcPr>
          <w:p w14:paraId="720EFE7A" w14:textId="77777777" w:rsidR="001B2082" w:rsidRPr="002E4559" w:rsidRDefault="001B2082" w:rsidP="00E103F2">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457A4B" w14:textId="77777777" w:rsidR="001B2082" w:rsidRPr="002E4559" w:rsidRDefault="001B2082" w:rsidP="00E103F2">
            <w:pPr>
              <w:spacing w:before="100" w:beforeAutospacing="1" w:after="100" w:afterAutospacing="1"/>
              <w:jc w:val="center"/>
              <w:rPr>
                <w:b/>
                <w:sz w:val="20"/>
                <w:szCs w:val="20"/>
              </w:rPr>
            </w:pPr>
            <w:r w:rsidRPr="002E4559">
              <w:rPr>
                <w:b/>
                <w:color w:val="000000"/>
                <w:sz w:val="20"/>
                <w:szCs w:val="20"/>
              </w:rPr>
              <w:t>Priemonės  pavadinimas</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009F63" w14:textId="77777777" w:rsidR="009474DE" w:rsidRDefault="001B2082" w:rsidP="009474DE">
            <w:pPr>
              <w:jc w:val="center"/>
              <w:rPr>
                <w:b/>
                <w:sz w:val="20"/>
                <w:szCs w:val="20"/>
              </w:rPr>
            </w:pPr>
            <w:r w:rsidRPr="002E4559">
              <w:rPr>
                <w:b/>
                <w:sz w:val="20"/>
                <w:szCs w:val="20"/>
              </w:rPr>
              <w:t>Rezultatai/</w:t>
            </w:r>
          </w:p>
          <w:p w14:paraId="38715F58" w14:textId="0D8B45C7" w:rsidR="001B2082" w:rsidRPr="002E4559" w:rsidRDefault="001B2082" w:rsidP="009474DE">
            <w:pPr>
              <w:spacing w:after="100" w:afterAutospacing="1"/>
              <w:jc w:val="center"/>
              <w:rPr>
                <w:b/>
                <w:sz w:val="20"/>
                <w:szCs w:val="20"/>
              </w:rPr>
            </w:pPr>
            <w:r w:rsidRPr="002E4559">
              <w:rPr>
                <w:b/>
                <w:sz w:val="20"/>
                <w:szCs w:val="20"/>
              </w:rPr>
              <w:t>Vertinimo kriterijai</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639379" w14:textId="77777777" w:rsidR="001B2082" w:rsidRPr="002E4559" w:rsidRDefault="001B2082" w:rsidP="00E103F2">
            <w:pPr>
              <w:spacing w:before="100" w:beforeAutospacing="1" w:after="100" w:afterAutospacing="1"/>
              <w:jc w:val="center"/>
              <w:rPr>
                <w:b/>
                <w:sz w:val="20"/>
                <w:szCs w:val="20"/>
              </w:rPr>
            </w:pPr>
            <w:r w:rsidRPr="002E4559">
              <w:rPr>
                <w:b/>
                <w:color w:val="000000"/>
                <w:sz w:val="20"/>
                <w:szCs w:val="20"/>
              </w:rPr>
              <w:t>Savivaldybės biudžeto asignavimai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371D875D" w14:textId="77777777" w:rsidR="001B2082" w:rsidRPr="002E4559" w:rsidRDefault="001B2082" w:rsidP="00E103F2">
            <w:pPr>
              <w:spacing w:before="100" w:beforeAutospacing="1" w:after="100" w:afterAutospacing="1"/>
              <w:rPr>
                <w:b/>
                <w:sz w:val="20"/>
                <w:szCs w:val="20"/>
              </w:rPr>
            </w:pPr>
            <w:r w:rsidRPr="002E4559">
              <w:rPr>
                <w:b/>
                <w:color w:val="000000"/>
                <w:sz w:val="20"/>
                <w:szCs w:val="20"/>
              </w:rPr>
              <w:t>Iš viso</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DEBEC0" w14:textId="77777777" w:rsidR="001B2082" w:rsidRPr="00F96C69" w:rsidRDefault="001B2082" w:rsidP="00E103F2">
            <w:pPr>
              <w:spacing w:before="100" w:beforeAutospacing="1" w:after="100" w:afterAutospacing="1"/>
              <w:rPr>
                <w:b/>
                <w:color w:val="000000"/>
                <w:sz w:val="20"/>
                <w:szCs w:val="20"/>
                <w:highlight w:val="lightGray"/>
              </w:rPr>
            </w:pPr>
            <w:r w:rsidRPr="00F96C69">
              <w:rPr>
                <w:b/>
                <w:color w:val="000000"/>
                <w:sz w:val="20"/>
                <w:szCs w:val="20"/>
                <w:highlight w:val="lightGray"/>
              </w:rPr>
              <w:t>Pastabos</w:t>
            </w:r>
          </w:p>
        </w:tc>
      </w:tr>
      <w:tr w:rsidR="0046730A" w:rsidRPr="002E4559" w14:paraId="5072B368" w14:textId="77777777" w:rsidTr="009474DE">
        <w:trPr>
          <w:trHeight w:val="1668"/>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14D2D66E" w14:textId="77777777" w:rsidR="0046730A" w:rsidRPr="002E4559" w:rsidRDefault="0046730A" w:rsidP="00E103F2">
            <w:pPr>
              <w:jc w:val="center"/>
              <w:rPr>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7778FE84" w14:textId="77777777" w:rsidR="0046730A" w:rsidRPr="002E4559" w:rsidRDefault="0046730A" w:rsidP="00E103F2">
            <w:pPr>
              <w:jc w:val="center"/>
              <w:rPr>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77C915DF" w14:textId="77777777" w:rsidR="0046730A" w:rsidRPr="002E4559" w:rsidRDefault="0046730A" w:rsidP="00E103F2">
            <w:pPr>
              <w:jc w:val="center"/>
              <w:rPr>
                <w:sz w:val="20"/>
                <w:szCs w:val="20"/>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14:paraId="7858F907" w14:textId="77777777" w:rsidR="0046730A" w:rsidRPr="002E4559" w:rsidRDefault="0046730A" w:rsidP="00E103F2">
            <w:pPr>
              <w:jc w:val="center"/>
              <w:rPr>
                <w:sz w:val="20"/>
                <w:szCs w:val="20"/>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08568CD7" w14:textId="77777777" w:rsidR="0046730A" w:rsidRPr="002E4559" w:rsidRDefault="0046730A" w:rsidP="00E103F2">
            <w:pPr>
              <w:jc w:val="center"/>
              <w:rPr>
                <w:b/>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14:paraId="7B65BAFD" w14:textId="77777777" w:rsidR="0046730A" w:rsidRPr="002E4559" w:rsidRDefault="0046730A" w:rsidP="00E103F2">
            <w:pPr>
              <w:jc w:val="center"/>
              <w:rPr>
                <w:b/>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C38688" w14:textId="77777777" w:rsidR="0046730A" w:rsidRPr="002E4559" w:rsidRDefault="0046730A" w:rsidP="00E103F2">
            <w:pPr>
              <w:spacing w:before="100" w:beforeAutospacing="1" w:after="100" w:afterAutospacing="1"/>
              <w:jc w:val="center"/>
              <w:rPr>
                <w:b/>
                <w:sz w:val="20"/>
                <w:szCs w:val="20"/>
              </w:rPr>
            </w:pPr>
            <w:r w:rsidRPr="002E4559">
              <w:rPr>
                <w:b/>
                <w:color w:val="000000"/>
                <w:sz w:val="20"/>
                <w:szCs w:val="20"/>
              </w:rPr>
              <w:t>Iš savivaldybės biudžeto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0CC461" w14:textId="77777777" w:rsidR="0046730A" w:rsidRPr="002E4559" w:rsidRDefault="0046730A" w:rsidP="00E103F2">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62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D6A731" w14:textId="77777777" w:rsidR="0046730A" w:rsidRPr="002E4559" w:rsidRDefault="0046730A" w:rsidP="00E103F2">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D8B023" w14:textId="77777777" w:rsidR="0046730A" w:rsidRPr="002E4559" w:rsidRDefault="0046730A" w:rsidP="00E103F2">
            <w:pPr>
              <w:spacing w:before="100" w:beforeAutospacing="1" w:after="100" w:afterAutospacing="1"/>
              <w:jc w:val="center"/>
              <w:rPr>
                <w:b/>
                <w:sz w:val="20"/>
                <w:szCs w:val="20"/>
              </w:rPr>
            </w:pPr>
            <w:r w:rsidRPr="002E4559">
              <w:rPr>
                <w:b/>
                <w:color w:val="000000"/>
                <w:sz w:val="20"/>
                <w:szCs w:val="20"/>
              </w:rPr>
              <w:t>Iš viso asignavimų</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E9DE11" w14:textId="77777777" w:rsidR="0046730A" w:rsidRPr="002E4559" w:rsidRDefault="0046730A" w:rsidP="00E103F2">
            <w:pPr>
              <w:spacing w:before="100" w:beforeAutospacing="1" w:after="100" w:afterAutospacing="1"/>
              <w:jc w:val="center"/>
              <w:rPr>
                <w:b/>
                <w:sz w:val="20"/>
                <w:szCs w:val="20"/>
              </w:rPr>
            </w:pPr>
            <w:r w:rsidRPr="002E4559">
              <w:rPr>
                <w:b/>
                <w:color w:val="000000"/>
                <w:sz w:val="20"/>
                <w:szCs w:val="20"/>
              </w:rPr>
              <w:t>Kitos lėšos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1EF92A96" w14:textId="77777777" w:rsidR="0046730A" w:rsidRPr="002E4559" w:rsidRDefault="0046730A" w:rsidP="00E103F2">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E3925C" w14:textId="77777777" w:rsidR="0046730A" w:rsidRPr="00F96C69" w:rsidRDefault="0046730A" w:rsidP="00E103F2">
            <w:pPr>
              <w:rPr>
                <w:sz w:val="20"/>
                <w:szCs w:val="20"/>
                <w:highlight w:val="lightGray"/>
              </w:rPr>
            </w:pPr>
          </w:p>
        </w:tc>
      </w:tr>
      <w:tr w:rsidR="002238F2" w:rsidRPr="002E4559" w14:paraId="61818DDF" w14:textId="77777777" w:rsidTr="009474DE">
        <w:trPr>
          <w:trHeight w:val="443"/>
        </w:trPr>
        <w:tc>
          <w:tcPr>
            <w:tcW w:w="524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CEE69E" w14:textId="77777777" w:rsidR="001B2082" w:rsidRPr="002E4559" w:rsidRDefault="001B2082" w:rsidP="00E103F2">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7231B5" w14:textId="34E343ED"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E9E5B0" w14:textId="3A5DEC13" w:rsidR="001B2082" w:rsidRPr="002238F2" w:rsidRDefault="001B2082" w:rsidP="00CB5427">
            <w:pPr>
              <w:spacing w:before="100" w:beforeAutospacing="1" w:after="100" w:afterAutospacing="1"/>
              <w:jc w:val="center"/>
              <w:rPr>
                <w:bCs/>
                <w:color w:val="000000"/>
                <w:sz w:val="14"/>
                <w:szCs w:val="14"/>
              </w:rPr>
            </w:pPr>
            <w:r w:rsidRPr="002238F2">
              <w:rPr>
                <w:bCs/>
                <w:color w:val="000000"/>
                <w:sz w:val="14"/>
                <w:szCs w:val="14"/>
              </w:rPr>
              <w:t>Panaudotos lėšos</w:t>
            </w:r>
            <w:r w:rsidR="00CB5427">
              <w:rPr>
                <w:bCs/>
                <w:color w:val="000000"/>
                <w:sz w:val="14"/>
                <w:szCs w:val="14"/>
              </w:rPr>
              <w:t xml:space="preserve"> 2023 m.</w:t>
            </w:r>
            <w:r w:rsidRPr="002238F2">
              <w:rPr>
                <w:bCs/>
                <w:color w:val="000000"/>
                <w:sz w:val="14"/>
                <w:szCs w:val="1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F1D715E" w14:textId="746EB8C1"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7931A96" w14:textId="56B2BF5F" w:rsidR="001B2082" w:rsidRPr="002238F2" w:rsidRDefault="001B2082" w:rsidP="00E103F2">
            <w:pPr>
              <w:spacing w:before="100" w:beforeAutospacing="1" w:after="100" w:afterAutospacing="1"/>
              <w:jc w:val="center"/>
              <w:rPr>
                <w:bCs/>
                <w:color w:val="000000"/>
                <w:sz w:val="14"/>
                <w:szCs w:val="14"/>
              </w:rPr>
            </w:pPr>
            <w:r w:rsidRPr="002238F2">
              <w:rPr>
                <w:bCs/>
                <w:color w:val="000000"/>
                <w:sz w:val="14"/>
                <w:szCs w:val="14"/>
              </w:rPr>
              <w:t xml:space="preserve">Panaudotos lėšos </w:t>
            </w:r>
            <w:r w:rsidR="0046730A" w:rsidRPr="002238F2">
              <w:rPr>
                <w:bCs/>
                <w:color w:val="000000"/>
                <w:sz w:val="14"/>
                <w:szCs w:val="14"/>
              </w:rPr>
              <w:t>2023</w:t>
            </w:r>
            <w:r w:rsidRPr="002238F2">
              <w:rPr>
                <w:bCs/>
                <w:color w:val="000000"/>
                <w:sz w:val="14"/>
                <w:szCs w:val="14"/>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6FB4A6" w14:textId="226471B6"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45721B12" w14:textId="026B1090" w:rsidR="001B2082" w:rsidRPr="00B53E7F" w:rsidRDefault="001B2082" w:rsidP="00E103F2">
            <w:pPr>
              <w:spacing w:before="100" w:beforeAutospacing="1" w:after="100" w:afterAutospacing="1"/>
              <w:jc w:val="center"/>
              <w:rPr>
                <w:bCs/>
                <w:color w:val="000000"/>
                <w:sz w:val="14"/>
                <w:szCs w:val="14"/>
              </w:rPr>
            </w:pPr>
            <w:r w:rsidRPr="00B53E7F">
              <w:rPr>
                <w:bCs/>
                <w:color w:val="000000"/>
                <w:sz w:val="14"/>
                <w:szCs w:val="14"/>
              </w:rPr>
              <w:t xml:space="preserve">Panaudotos lėšos </w:t>
            </w:r>
            <w:r w:rsidR="0046730A" w:rsidRPr="00B53E7F">
              <w:rPr>
                <w:bCs/>
                <w:color w:val="000000"/>
                <w:sz w:val="14"/>
                <w:szCs w:val="14"/>
              </w:rPr>
              <w:t>2023</w:t>
            </w:r>
            <w:r w:rsidRPr="00B53E7F">
              <w:rPr>
                <w:bCs/>
                <w:color w:val="000000"/>
                <w:sz w:val="14"/>
                <w:szCs w:val="14"/>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585686A" w14:textId="606715B0"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A039369" w14:textId="6DB7F5AD"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Panaudotos lėšos </w:t>
            </w:r>
            <w:r w:rsidR="0046730A" w:rsidRPr="0046730A">
              <w:rPr>
                <w:bCs/>
                <w:color w:val="000000"/>
                <w:sz w:val="16"/>
                <w:szCs w:val="16"/>
              </w:rPr>
              <w:t>2023</w:t>
            </w:r>
            <w:r w:rsidRPr="0046730A">
              <w:rPr>
                <w:bCs/>
                <w:color w:val="000000"/>
                <w:sz w:val="16"/>
                <w:szCs w:val="16"/>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63AE202" w14:textId="4558DE8A"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7BFD4FC6" w14:textId="7D5E3529" w:rsidR="001B2082" w:rsidRPr="0046730A" w:rsidRDefault="001B2082" w:rsidP="00E103F2">
            <w:pPr>
              <w:spacing w:before="100" w:beforeAutospacing="1" w:after="100" w:afterAutospacing="1"/>
              <w:jc w:val="center"/>
              <w:rPr>
                <w:bCs/>
                <w:color w:val="000000"/>
                <w:sz w:val="16"/>
                <w:szCs w:val="16"/>
              </w:rPr>
            </w:pPr>
            <w:r w:rsidRPr="002238F2">
              <w:rPr>
                <w:bCs/>
                <w:color w:val="000000"/>
                <w:sz w:val="14"/>
                <w:szCs w:val="14"/>
              </w:rPr>
              <w:t>Panaudotos</w:t>
            </w:r>
            <w:r w:rsidRPr="0046730A">
              <w:rPr>
                <w:bCs/>
                <w:color w:val="000000"/>
                <w:sz w:val="16"/>
                <w:szCs w:val="16"/>
              </w:rPr>
              <w:t xml:space="preserve"> lėšos </w:t>
            </w:r>
            <w:r w:rsidR="0046730A" w:rsidRPr="0046730A">
              <w:rPr>
                <w:bCs/>
                <w:color w:val="000000"/>
                <w:sz w:val="16"/>
                <w:szCs w:val="16"/>
              </w:rPr>
              <w:t>2023</w:t>
            </w:r>
            <w:r w:rsidRPr="0046730A">
              <w:rPr>
                <w:bCs/>
                <w:color w:val="000000"/>
                <w:sz w:val="16"/>
                <w:szCs w:val="16"/>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EA5218" w14:textId="222A6EB7" w:rsidR="001B2082" w:rsidRPr="0046730A" w:rsidRDefault="001B2082" w:rsidP="00E103F2">
            <w:pPr>
              <w:spacing w:before="100" w:beforeAutospacing="1" w:after="100" w:afterAutospacing="1"/>
              <w:jc w:val="center"/>
              <w:rPr>
                <w:bCs/>
                <w:color w:val="000000"/>
                <w:sz w:val="16"/>
                <w:szCs w:val="16"/>
              </w:rPr>
            </w:pPr>
            <w:r w:rsidRPr="0046730A">
              <w:rPr>
                <w:bCs/>
                <w:color w:val="000000"/>
                <w:sz w:val="16"/>
                <w:szCs w:val="16"/>
              </w:rPr>
              <w:t xml:space="preserve">Skirtos lėšos </w:t>
            </w:r>
            <w:r w:rsidR="0046730A" w:rsidRPr="0046730A">
              <w:rPr>
                <w:bCs/>
                <w:color w:val="000000"/>
                <w:sz w:val="16"/>
                <w:szCs w:val="16"/>
              </w:rPr>
              <w:t>2023</w:t>
            </w:r>
            <w:r w:rsidRPr="0046730A">
              <w:rPr>
                <w:bCs/>
                <w:color w:val="000000"/>
                <w:sz w:val="16"/>
                <w:szCs w:val="16"/>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5C439B" w14:textId="50E63008" w:rsidR="001B2082" w:rsidRPr="0046730A" w:rsidRDefault="001B2082" w:rsidP="00E103F2">
            <w:pPr>
              <w:spacing w:before="100" w:beforeAutospacing="1" w:after="100" w:afterAutospacing="1"/>
              <w:jc w:val="center"/>
              <w:rPr>
                <w:bCs/>
                <w:color w:val="000000"/>
                <w:sz w:val="16"/>
                <w:szCs w:val="16"/>
              </w:rPr>
            </w:pPr>
            <w:r w:rsidRPr="002238F2">
              <w:rPr>
                <w:bCs/>
                <w:color w:val="000000"/>
                <w:sz w:val="14"/>
                <w:szCs w:val="14"/>
              </w:rPr>
              <w:t xml:space="preserve">Panaudotos lėšos </w:t>
            </w:r>
            <w:r w:rsidR="0046730A" w:rsidRPr="002238F2">
              <w:rPr>
                <w:bCs/>
                <w:color w:val="000000"/>
                <w:sz w:val="14"/>
                <w:szCs w:val="14"/>
              </w:rPr>
              <w:t>2023</w:t>
            </w:r>
            <w:r w:rsidRPr="002238F2">
              <w:rPr>
                <w:bCs/>
                <w:color w:val="000000"/>
                <w:sz w:val="14"/>
                <w:szCs w:val="14"/>
              </w:rPr>
              <w:t xml:space="preserve"> m</w:t>
            </w:r>
            <w:r w:rsidRPr="0046730A">
              <w:rPr>
                <w:bCs/>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9A3F77" w14:textId="77777777" w:rsidR="001B2082" w:rsidRPr="00F96C69" w:rsidRDefault="001B2082" w:rsidP="00E103F2">
            <w:pPr>
              <w:spacing w:before="100" w:beforeAutospacing="1" w:after="100" w:afterAutospacing="1"/>
              <w:jc w:val="center"/>
              <w:rPr>
                <w:bCs/>
                <w:color w:val="000000"/>
                <w:sz w:val="18"/>
                <w:szCs w:val="18"/>
                <w:highlight w:val="lightGray"/>
              </w:rPr>
            </w:pPr>
          </w:p>
        </w:tc>
      </w:tr>
      <w:tr w:rsidR="002238F2" w:rsidRPr="002E4559" w14:paraId="7A13AE77" w14:textId="77777777" w:rsidTr="009474DE">
        <w:trPr>
          <w:trHeight w:val="443"/>
        </w:trPr>
        <w:tc>
          <w:tcPr>
            <w:tcW w:w="524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2C9574" w14:textId="77777777" w:rsidR="001B2082" w:rsidRPr="002E4559" w:rsidRDefault="001B2082" w:rsidP="00E103F2">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6E5D21" w14:textId="1E23734F"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F79A98" w14:textId="510B5FC9"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F2B0BA" w14:textId="3C6683CD"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72C4FC" w14:textId="43DB2AE3"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FBC339" w14:textId="4A091105"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437D4D14" w14:textId="58DEBC64"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902DD45" w14:textId="73EE1E6B"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DEF7436" w14:textId="1111E3C3"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64A14C9" w14:textId="765B7119"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030C1C58" w14:textId="2D0ED44E"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A80DBA" w14:textId="2CF37081"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4233D11" w14:textId="122FD93C" w:rsidR="001B2082" w:rsidRPr="002E4559" w:rsidRDefault="001B2082" w:rsidP="00E103F2">
            <w:pPr>
              <w:spacing w:before="100" w:beforeAutospacing="1" w:after="100" w:afterAutospacing="1"/>
              <w:jc w:val="center"/>
              <w:rPr>
                <w:bCs/>
                <w:color w:val="000000"/>
                <w:sz w:val="18"/>
                <w:szCs w:val="18"/>
              </w:rPr>
            </w:pPr>
            <w:r w:rsidRPr="002E4559">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EA6AE5" w14:textId="77777777" w:rsidR="001B2082" w:rsidRPr="00F96C69" w:rsidRDefault="001B2082" w:rsidP="00E103F2">
            <w:pPr>
              <w:spacing w:before="100" w:beforeAutospacing="1" w:after="100" w:afterAutospacing="1"/>
              <w:jc w:val="center"/>
              <w:rPr>
                <w:bCs/>
                <w:color w:val="000000"/>
                <w:sz w:val="18"/>
                <w:szCs w:val="18"/>
                <w:highlight w:val="lightGray"/>
              </w:rPr>
            </w:pPr>
          </w:p>
        </w:tc>
      </w:tr>
      <w:bookmarkEnd w:id="1"/>
      <w:tr w:rsidR="001B2082" w:rsidRPr="002E4559" w14:paraId="5C65110F" w14:textId="77777777" w:rsidTr="009474DE">
        <w:trPr>
          <w:trHeight w:val="407"/>
        </w:trPr>
        <w:tc>
          <w:tcPr>
            <w:tcW w:w="14454"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60190510" w14:textId="77777777" w:rsidR="001B2082" w:rsidRPr="00E135FF" w:rsidRDefault="001B2082" w:rsidP="00E103F2">
            <w:pPr>
              <w:jc w:val="center"/>
              <w:rPr>
                <w:b/>
                <w:bCs/>
                <w:color w:val="000000"/>
                <w:sz w:val="28"/>
                <w:szCs w:val="28"/>
              </w:rPr>
            </w:pPr>
            <w:r w:rsidRPr="00E135FF">
              <w:rPr>
                <w:b/>
                <w:bCs/>
                <w:color w:val="000000"/>
                <w:sz w:val="28"/>
                <w:szCs w:val="28"/>
              </w:rPr>
              <w:t>Ekonominio konkurencingumo didinimo programa (1)</w:t>
            </w:r>
          </w:p>
        </w:tc>
        <w:tc>
          <w:tcPr>
            <w:tcW w:w="992" w:type="dxa"/>
            <w:tcBorders>
              <w:top w:val="single" w:sz="4" w:space="0" w:color="auto"/>
              <w:left w:val="single" w:sz="8" w:space="0" w:color="auto"/>
              <w:bottom w:val="nil"/>
              <w:right w:val="single" w:sz="8" w:space="0" w:color="000000"/>
            </w:tcBorders>
            <w:shd w:val="clear" w:color="auto" w:fill="FFFFFF"/>
          </w:tcPr>
          <w:p w14:paraId="3AE41E24" w14:textId="77777777" w:rsidR="001B2082" w:rsidRPr="00F96C69" w:rsidRDefault="001B2082" w:rsidP="00E103F2">
            <w:pPr>
              <w:jc w:val="center"/>
              <w:rPr>
                <w:b/>
                <w:bCs/>
                <w:color w:val="000000"/>
                <w:sz w:val="28"/>
                <w:szCs w:val="28"/>
                <w:highlight w:val="lightGray"/>
              </w:rPr>
            </w:pPr>
          </w:p>
        </w:tc>
      </w:tr>
      <w:tr w:rsidR="001B2082" w:rsidRPr="002E4559" w14:paraId="7EFA745A" w14:textId="77777777" w:rsidTr="009474DE">
        <w:trPr>
          <w:trHeight w:val="322"/>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C4C5F51"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F16B5D"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13181"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B08675" w14:textId="77777777" w:rsidR="001B2082" w:rsidRPr="002E4559" w:rsidRDefault="001B2082" w:rsidP="00E103F2">
            <w:pPr>
              <w:spacing w:before="100" w:beforeAutospacing="1" w:after="100" w:afterAutospacing="1"/>
              <w:rPr>
                <w:b/>
              </w:rPr>
            </w:pPr>
          </w:p>
        </w:tc>
        <w:tc>
          <w:tcPr>
            <w:tcW w:w="992" w:type="dxa"/>
            <w:tcBorders>
              <w:top w:val="single" w:sz="8" w:space="0" w:color="auto"/>
              <w:left w:val="nil"/>
              <w:bottom w:val="single" w:sz="8" w:space="0" w:color="auto"/>
              <w:right w:val="single" w:sz="8" w:space="0" w:color="auto"/>
            </w:tcBorders>
            <w:shd w:val="clear" w:color="auto" w:fill="FFFFFF"/>
          </w:tcPr>
          <w:p w14:paraId="7F230EC4" w14:textId="77777777" w:rsidR="001B2082" w:rsidRPr="00F96C69" w:rsidRDefault="001B2082" w:rsidP="00E103F2">
            <w:pPr>
              <w:spacing w:before="100" w:beforeAutospacing="1" w:after="100" w:afterAutospacing="1"/>
              <w:rPr>
                <w:b/>
                <w:highlight w:val="lightGray"/>
              </w:rPr>
            </w:pPr>
          </w:p>
        </w:tc>
      </w:tr>
      <w:tr w:rsidR="001B2082" w:rsidRPr="002E4559" w14:paraId="04999785" w14:textId="77777777" w:rsidTr="009474DE">
        <w:trPr>
          <w:trHeight w:val="322"/>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94EAA56"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9E99903"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19FAD8D"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12545"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5D1F388" w14:textId="77777777" w:rsidR="001B2082" w:rsidRPr="002E4559" w:rsidRDefault="001B2082" w:rsidP="00E103F2">
            <w:pPr>
              <w:spacing w:before="100" w:beforeAutospacing="1" w:after="100" w:afterAutospacing="1"/>
              <w:rPr>
                <w:b/>
              </w:rPr>
            </w:pPr>
            <w:r>
              <w:rPr>
                <w:b/>
              </w:rPr>
              <w:t>Gyvenamojo būsto įsigijimas</w:t>
            </w:r>
          </w:p>
        </w:tc>
        <w:tc>
          <w:tcPr>
            <w:tcW w:w="992" w:type="dxa"/>
            <w:tcBorders>
              <w:top w:val="nil"/>
              <w:left w:val="nil"/>
              <w:bottom w:val="single" w:sz="8" w:space="0" w:color="auto"/>
              <w:right w:val="single" w:sz="8" w:space="0" w:color="auto"/>
            </w:tcBorders>
            <w:shd w:val="clear" w:color="auto" w:fill="FFFFFF"/>
          </w:tcPr>
          <w:p w14:paraId="2278852B" w14:textId="77777777" w:rsidR="001B2082" w:rsidRPr="00F96C69" w:rsidRDefault="001B2082" w:rsidP="00E103F2">
            <w:pPr>
              <w:spacing w:before="100" w:beforeAutospacing="1" w:after="100" w:afterAutospacing="1"/>
              <w:rPr>
                <w:b/>
                <w:highlight w:val="lightGray"/>
              </w:rPr>
            </w:pPr>
          </w:p>
        </w:tc>
      </w:tr>
      <w:tr w:rsidR="002238F2" w:rsidRPr="002E4559" w14:paraId="7178FA84" w14:textId="77777777" w:rsidTr="009474DE">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3567514" w14:textId="77777777" w:rsidR="001B2082" w:rsidRPr="002E4559" w:rsidRDefault="001B2082" w:rsidP="00E103F2">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D636BC"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FECC86" w14:textId="77777777" w:rsidR="001B2082" w:rsidRPr="002E4559" w:rsidRDefault="001B2082" w:rsidP="00E103F2">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F8FED4" w14:textId="77777777" w:rsidR="001B2082" w:rsidRPr="002E4559" w:rsidRDefault="001B2082" w:rsidP="00E103F2">
            <w:pPr>
              <w:spacing w:before="100" w:beforeAutospacing="1" w:after="100" w:afterAutospacing="1"/>
              <w:jc w:val="center"/>
              <w:rPr>
                <w:sz w:val="18"/>
                <w:szCs w:val="18"/>
              </w:rPr>
            </w:pPr>
            <w:r>
              <w:rPr>
                <w:sz w:val="18"/>
                <w:szCs w:val="18"/>
              </w:rPr>
              <w:t>15</w:t>
            </w:r>
          </w:p>
        </w:tc>
        <w:tc>
          <w:tcPr>
            <w:tcW w:w="13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54F62B" w14:textId="77777777" w:rsidR="001B2082" w:rsidRPr="002E4559" w:rsidRDefault="001B2082" w:rsidP="00E103F2">
            <w:pPr>
              <w:spacing w:before="100" w:beforeAutospacing="1" w:after="100" w:afterAutospacing="1"/>
              <w:jc w:val="center"/>
              <w:rPr>
                <w:sz w:val="18"/>
                <w:szCs w:val="18"/>
              </w:rPr>
            </w:pPr>
            <w:r>
              <w:rPr>
                <w:sz w:val="18"/>
                <w:szCs w:val="18"/>
              </w:rPr>
              <w:t>Gyvenamojo būsto įsigijimas</w:t>
            </w:r>
          </w:p>
        </w:tc>
        <w:tc>
          <w:tcPr>
            <w:tcW w:w="1388" w:type="dxa"/>
            <w:tcBorders>
              <w:top w:val="nil"/>
              <w:left w:val="nil"/>
              <w:bottom w:val="single" w:sz="4" w:space="0" w:color="auto"/>
              <w:right w:val="single" w:sz="8" w:space="0" w:color="auto"/>
            </w:tcBorders>
            <w:shd w:val="clear" w:color="auto" w:fill="FFFFFF"/>
            <w:vAlign w:val="center"/>
          </w:tcPr>
          <w:p w14:paraId="6074795B" w14:textId="77777777" w:rsidR="001B2082" w:rsidRPr="00B15B08" w:rsidRDefault="001B2082" w:rsidP="00E103F2">
            <w:pPr>
              <w:rPr>
                <w:sz w:val="18"/>
                <w:szCs w:val="18"/>
              </w:rPr>
            </w:pPr>
            <w:r w:rsidRPr="00B15B08">
              <w:rPr>
                <w:sz w:val="18"/>
                <w:szCs w:val="18"/>
              </w:rPr>
              <w:t>Iš lėšų, gautų už gyv. patalpų nuomą apmokamas remontas, administravimo išlaidos, kaupimo fondas</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607890" w14:textId="77777777" w:rsidR="001B2082" w:rsidRPr="002E4559" w:rsidRDefault="001B2082" w:rsidP="00E103F2">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62FE2AB7" w14:textId="77777777" w:rsidR="001B2082" w:rsidRPr="002E4559" w:rsidRDefault="001B2082" w:rsidP="00E103F2">
            <w:pPr>
              <w:spacing w:before="100" w:beforeAutospacing="1" w:after="100" w:afterAutospacing="1"/>
              <w:jc w:val="center"/>
              <w:rPr>
                <w:sz w:val="18"/>
                <w:szCs w:val="18"/>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E135AF3" w14:textId="77777777" w:rsidR="00160BBC" w:rsidRDefault="00160BBC" w:rsidP="00A8479D">
            <w:pPr>
              <w:jc w:val="center"/>
              <w:rPr>
                <w:sz w:val="16"/>
                <w:szCs w:val="16"/>
              </w:rPr>
            </w:pPr>
          </w:p>
          <w:p w14:paraId="2F65D203" w14:textId="77777777" w:rsidR="002238F2" w:rsidRDefault="002238F2" w:rsidP="00A8479D">
            <w:pPr>
              <w:jc w:val="center"/>
              <w:rPr>
                <w:sz w:val="16"/>
                <w:szCs w:val="16"/>
              </w:rPr>
            </w:pPr>
          </w:p>
          <w:p w14:paraId="2E34F4AB" w14:textId="0DC3E646" w:rsidR="00A8479D" w:rsidRPr="0046730A" w:rsidRDefault="00A8479D" w:rsidP="00A8479D">
            <w:pPr>
              <w:jc w:val="center"/>
              <w:rPr>
                <w:sz w:val="16"/>
                <w:szCs w:val="16"/>
              </w:rPr>
            </w:pPr>
            <w:r w:rsidRPr="0046730A">
              <w:rPr>
                <w:sz w:val="16"/>
                <w:szCs w:val="16"/>
              </w:rPr>
              <w:t>5907,47</w:t>
            </w:r>
          </w:p>
          <w:p w14:paraId="4BB998CE" w14:textId="2661A699" w:rsidR="001B2082" w:rsidRPr="0046730A" w:rsidRDefault="001B2082" w:rsidP="00E103F2">
            <w:pPr>
              <w:spacing w:before="100" w:beforeAutospacing="1" w:after="100" w:afterAutospacing="1"/>
              <w:jc w:val="center"/>
              <w:rPr>
                <w:sz w:val="16"/>
                <w:szCs w:val="16"/>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65DE4F29" w14:textId="77777777" w:rsidR="00160BBC" w:rsidRDefault="00160BBC" w:rsidP="00A8479D">
            <w:pPr>
              <w:jc w:val="center"/>
              <w:rPr>
                <w:sz w:val="16"/>
                <w:szCs w:val="16"/>
              </w:rPr>
            </w:pPr>
          </w:p>
          <w:p w14:paraId="79E43325" w14:textId="77777777" w:rsidR="002238F2" w:rsidRDefault="002238F2" w:rsidP="00A8479D">
            <w:pPr>
              <w:jc w:val="center"/>
              <w:rPr>
                <w:sz w:val="16"/>
                <w:szCs w:val="16"/>
              </w:rPr>
            </w:pPr>
          </w:p>
          <w:p w14:paraId="4E10F718" w14:textId="70369AF9" w:rsidR="00A8479D" w:rsidRPr="0046730A" w:rsidRDefault="00A8479D" w:rsidP="00A8479D">
            <w:pPr>
              <w:jc w:val="center"/>
              <w:rPr>
                <w:sz w:val="16"/>
                <w:szCs w:val="16"/>
              </w:rPr>
            </w:pPr>
            <w:r w:rsidRPr="0046730A">
              <w:rPr>
                <w:sz w:val="16"/>
                <w:szCs w:val="16"/>
              </w:rPr>
              <w:t>5907,47</w:t>
            </w:r>
          </w:p>
          <w:p w14:paraId="2A27E703" w14:textId="645323B6" w:rsidR="001B2082" w:rsidRPr="0046730A" w:rsidRDefault="001B2082" w:rsidP="00E103F2">
            <w:pPr>
              <w:spacing w:before="100" w:beforeAutospacing="1" w:after="100" w:afterAutospacing="1"/>
              <w:jc w:val="center"/>
              <w:rPr>
                <w:sz w:val="16"/>
                <w:szCs w:val="16"/>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7D61F34" w14:textId="77777777" w:rsidR="001B2082" w:rsidRPr="0046730A" w:rsidRDefault="001B2082" w:rsidP="00E103F2">
            <w:pPr>
              <w:spacing w:before="100" w:beforeAutospacing="1" w:after="100" w:afterAutospacing="1"/>
              <w:jc w:val="center"/>
              <w:rPr>
                <w:sz w:val="16"/>
                <w:szCs w:val="16"/>
              </w:rPr>
            </w:pPr>
          </w:p>
        </w:tc>
        <w:tc>
          <w:tcPr>
            <w:tcW w:w="772" w:type="dxa"/>
            <w:tcBorders>
              <w:top w:val="nil"/>
              <w:left w:val="single" w:sz="4" w:space="0" w:color="auto"/>
              <w:bottom w:val="single" w:sz="4" w:space="0" w:color="auto"/>
              <w:right w:val="single" w:sz="8" w:space="0" w:color="auto"/>
            </w:tcBorders>
            <w:shd w:val="clear" w:color="auto" w:fill="FFFFFF"/>
            <w:vAlign w:val="center"/>
          </w:tcPr>
          <w:p w14:paraId="4C77E1CF" w14:textId="77777777" w:rsidR="001B2082" w:rsidRPr="0046730A" w:rsidRDefault="001B2082" w:rsidP="00E103F2">
            <w:pPr>
              <w:spacing w:before="100" w:beforeAutospacing="1" w:after="100" w:afterAutospacing="1"/>
              <w:jc w:val="center"/>
              <w:rPr>
                <w:sz w:val="16"/>
                <w:szCs w:val="16"/>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E1EACD3" w14:textId="77777777" w:rsidR="001B2082" w:rsidRPr="0046730A" w:rsidRDefault="001B2082" w:rsidP="00E103F2">
            <w:pPr>
              <w:spacing w:before="100" w:beforeAutospacing="1" w:after="100" w:afterAutospacing="1"/>
              <w:jc w:val="center"/>
              <w:rPr>
                <w:sz w:val="16"/>
                <w:szCs w:val="16"/>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9D8E055" w14:textId="77777777" w:rsidR="001B2082" w:rsidRPr="0046730A" w:rsidRDefault="001B2082" w:rsidP="00E103F2">
            <w:pPr>
              <w:spacing w:before="100" w:beforeAutospacing="1" w:after="100" w:afterAutospacing="1"/>
              <w:jc w:val="center"/>
              <w:rPr>
                <w:sz w:val="16"/>
                <w:szCs w:val="16"/>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0231A3C" w14:textId="77777777" w:rsidR="001B2082" w:rsidRPr="0046730A" w:rsidRDefault="001B2082" w:rsidP="00E103F2">
            <w:pPr>
              <w:spacing w:before="100" w:beforeAutospacing="1" w:after="100" w:afterAutospacing="1"/>
              <w:jc w:val="center"/>
              <w:rPr>
                <w:sz w:val="16"/>
                <w:szCs w:val="16"/>
              </w:rPr>
            </w:pPr>
          </w:p>
        </w:tc>
        <w:tc>
          <w:tcPr>
            <w:tcW w:w="740" w:type="dxa"/>
            <w:tcBorders>
              <w:top w:val="nil"/>
              <w:left w:val="single" w:sz="4" w:space="0" w:color="auto"/>
              <w:bottom w:val="single" w:sz="4" w:space="0" w:color="auto"/>
              <w:right w:val="single" w:sz="8" w:space="0" w:color="auto"/>
            </w:tcBorders>
            <w:shd w:val="clear" w:color="auto" w:fill="auto"/>
            <w:vAlign w:val="center"/>
          </w:tcPr>
          <w:p w14:paraId="1DB24538" w14:textId="77777777" w:rsidR="001B2082" w:rsidRPr="0046730A" w:rsidRDefault="001B2082" w:rsidP="00E103F2">
            <w:pPr>
              <w:spacing w:before="100" w:beforeAutospacing="1" w:after="100" w:afterAutospacing="1"/>
              <w:jc w:val="center"/>
              <w:rPr>
                <w:sz w:val="16"/>
                <w:szCs w:val="16"/>
              </w:rPr>
            </w:pPr>
          </w:p>
        </w:tc>
        <w:tc>
          <w:tcPr>
            <w:tcW w:w="850"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D6B0945" w14:textId="77777777" w:rsidR="002238F2" w:rsidRDefault="002238F2" w:rsidP="00A8479D">
            <w:pPr>
              <w:jc w:val="center"/>
              <w:rPr>
                <w:sz w:val="16"/>
                <w:szCs w:val="16"/>
              </w:rPr>
            </w:pPr>
          </w:p>
          <w:p w14:paraId="5B162B84" w14:textId="428B19D6" w:rsidR="001B2082" w:rsidRPr="0046730A" w:rsidRDefault="00A8479D" w:rsidP="00A8479D">
            <w:pPr>
              <w:jc w:val="center"/>
              <w:rPr>
                <w:sz w:val="16"/>
                <w:szCs w:val="16"/>
              </w:rPr>
            </w:pPr>
            <w:r w:rsidRPr="0046730A">
              <w:rPr>
                <w:sz w:val="16"/>
                <w:szCs w:val="16"/>
              </w:rPr>
              <w:t>5907,47</w:t>
            </w:r>
          </w:p>
        </w:tc>
        <w:tc>
          <w:tcPr>
            <w:tcW w:w="851" w:type="dxa"/>
            <w:tcBorders>
              <w:top w:val="nil"/>
              <w:left w:val="single" w:sz="4" w:space="0" w:color="auto"/>
              <w:bottom w:val="single" w:sz="4" w:space="0" w:color="auto"/>
              <w:right w:val="single" w:sz="8" w:space="0" w:color="auto"/>
            </w:tcBorders>
            <w:shd w:val="clear" w:color="auto" w:fill="FFFFCC"/>
            <w:vAlign w:val="center"/>
          </w:tcPr>
          <w:p w14:paraId="4FF88717" w14:textId="77777777" w:rsidR="00160BBC" w:rsidRDefault="00160BBC" w:rsidP="00A8479D">
            <w:pPr>
              <w:jc w:val="center"/>
              <w:rPr>
                <w:sz w:val="16"/>
                <w:szCs w:val="16"/>
              </w:rPr>
            </w:pPr>
          </w:p>
          <w:p w14:paraId="58BBFA5B" w14:textId="77777777" w:rsidR="00160BBC" w:rsidRDefault="00160BBC" w:rsidP="00A8479D">
            <w:pPr>
              <w:jc w:val="center"/>
              <w:rPr>
                <w:sz w:val="16"/>
                <w:szCs w:val="16"/>
              </w:rPr>
            </w:pPr>
          </w:p>
          <w:p w14:paraId="0F0FFF26" w14:textId="77777777" w:rsidR="002238F2" w:rsidRDefault="002238F2" w:rsidP="00A8479D">
            <w:pPr>
              <w:jc w:val="center"/>
              <w:rPr>
                <w:sz w:val="16"/>
                <w:szCs w:val="16"/>
              </w:rPr>
            </w:pPr>
          </w:p>
          <w:p w14:paraId="7948F11F" w14:textId="77777777" w:rsidR="00491BA4" w:rsidRDefault="002238F2" w:rsidP="002238F2">
            <w:pPr>
              <w:rPr>
                <w:sz w:val="16"/>
                <w:szCs w:val="16"/>
              </w:rPr>
            </w:pPr>
            <w:r>
              <w:rPr>
                <w:sz w:val="16"/>
                <w:szCs w:val="16"/>
              </w:rPr>
              <w:t xml:space="preserve"> </w:t>
            </w:r>
          </w:p>
          <w:p w14:paraId="56AC62BB" w14:textId="0394A9F6" w:rsidR="00A8479D" w:rsidRPr="0046730A" w:rsidRDefault="002238F2" w:rsidP="002238F2">
            <w:pPr>
              <w:rPr>
                <w:sz w:val="16"/>
                <w:szCs w:val="16"/>
              </w:rPr>
            </w:pPr>
            <w:r>
              <w:rPr>
                <w:sz w:val="16"/>
                <w:szCs w:val="16"/>
              </w:rPr>
              <w:t xml:space="preserve"> </w:t>
            </w:r>
            <w:r w:rsidR="00A8479D" w:rsidRPr="0046730A">
              <w:rPr>
                <w:sz w:val="16"/>
                <w:szCs w:val="16"/>
              </w:rPr>
              <w:t>5907,47</w:t>
            </w:r>
          </w:p>
          <w:p w14:paraId="7C904D4D" w14:textId="744DD817" w:rsidR="001B2082" w:rsidRPr="0046730A" w:rsidRDefault="001B2082" w:rsidP="00E103F2">
            <w:pPr>
              <w:spacing w:before="100" w:beforeAutospacing="1" w:after="100" w:afterAutospacing="1"/>
              <w:jc w:val="center"/>
              <w:rPr>
                <w:sz w:val="16"/>
                <w:szCs w:val="16"/>
              </w:rPr>
            </w:pPr>
          </w:p>
        </w:tc>
        <w:tc>
          <w:tcPr>
            <w:tcW w:w="992" w:type="dxa"/>
            <w:tcBorders>
              <w:top w:val="nil"/>
              <w:left w:val="single" w:sz="4" w:space="0" w:color="auto"/>
              <w:bottom w:val="single" w:sz="4" w:space="0" w:color="auto"/>
              <w:right w:val="single" w:sz="8" w:space="0" w:color="auto"/>
            </w:tcBorders>
            <w:shd w:val="clear" w:color="auto" w:fill="D0CECE" w:themeFill="background2" w:themeFillShade="E6"/>
          </w:tcPr>
          <w:p w14:paraId="09B9494D" w14:textId="60173641" w:rsidR="001B2082" w:rsidRPr="0046730A" w:rsidRDefault="001B2082" w:rsidP="00E103F2">
            <w:pPr>
              <w:spacing w:before="100" w:beforeAutospacing="1" w:after="100" w:afterAutospacing="1"/>
              <w:rPr>
                <w:sz w:val="16"/>
                <w:szCs w:val="16"/>
                <w:highlight w:val="lightGray"/>
              </w:rPr>
            </w:pPr>
            <w:r w:rsidRPr="0046730A">
              <w:rPr>
                <w:sz w:val="16"/>
                <w:szCs w:val="16"/>
                <w:highlight w:val="lightGray"/>
              </w:rPr>
              <w:t xml:space="preserve">  Paslaugos</w:t>
            </w:r>
          </w:p>
          <w:p w14:paraId="338CCC7E" w14:textId="77777777" w:rsidR="00227656" w:rsidRDefault="00227656" w:rsidP="00160BBC">
            <w:pPr>
              <w:rPr>
                <w:sz w:val="16"/>
                <w:szCs w:val="16"/>
              </w:rPr>
            </w:pPr>
          </w:p>
          <w:p w14:paraId="22B3BEA6" w14:textId="77777777" w:rsidR="00B15B08" w:rsidRDefault="00B15B08" w:rsidP="00160BBC">
            <w:pPr>
              <w:rPr>
                <w:sz w:val="16"/>
                <w:szCs w:val="16"/>
              </w:rPr>
            </w:pPr>
          </w:p>
          <w:p w14:paraId="0A51B946" w14:textId="0979DA2E" w:rsidR="00A8479D" w:rsidRPr="0046730A" w:rsidRDefault="00A8479D" w:rsidP="00160BBC">
            <w:pPr>
              <w:rPr>
                <w:sz w:val="16"/>
                <w:szCs w:val="16"/>
              </w:rPr>
            </w:pPr>
            <w:r w:rsidRPr="0046730A">
              <w:rPr>
                <w:sz w:val="16"/>
                <w:szCs w:val="16"/>
              </w:rPr>
              <w:t>5907,47</w:t>
            </w:r>
          </w:p>
          <w:p w14:paraId="243DC9F1" w14:textId="55782C8C" w:rsidR="001B2082" w:rsidRPr="0046730A" w:rsidRDefault="001B2082" w:rsidP="00E103F2">
            <w:pPr>
              <w:jc w:val="center"/>
              <w:rPr>
                <w:sz w:val="16"/>
                <w:szCs w:val="16"/>
                <w:highlight w:val="lightGray"/>
              </w:rPr>
            </w:pPr>
          </w:p>
        </w:tc>
      </w:tr>
      <w:tr w:rsidR="001B2082" w:rsidRPr="002E4559" w14:paraId="58B7FA01" w14:textId="77777777" w:rsidTr="009474DE">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2F7D3C" w14:textId="77777777" w:rsidR="001B2082" w:rsidRDefault="001B2082" w:rsidP="00E103F2">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E43433" w14:textId="77777777" w:rsidR="001B2082" w:rsidRDefault="001B2082" w:rsidP="00E103F2">
            <w:pPr>
              <w:spacing w:before="100" w:beforeAutospacing="1" w:after="100" w:afterAutospacing="1"/>
              <w:jc w:val="center"/>
              <w:rPr>
                <w:sz w:val="18"/>
                <w:szCs w:val="18"/>
              </w:rPr>
            </w:pPr>
            <w:r>
              <w:rPr>
                <w:sz w:val="18"/>
                <w:szCs w:val="18"/>
              </w:rPr>
              <w:t>02</w:t>
            </w:r>
          </w:p>
        </w:tc>
        <w:tc>
          <w:tcPr>
            <w:tcW w:w="14173"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B3545A" w14:textId="77777777" w:rsidR="001B2082" w:rsidRDefault="001B2082" w:rsidP="00E103F2">
            <w:pPr>
              <w:spacing w:before="100" w:beforeAutospacing="1" w:after="100" w:afterAutospacing="1"/>
              <w:jc w:val="center"/>
              <w:rPr>
                <w:sz w:val="18"/>
                <w:szCs w:val="18"/>
                <w:highlight w:val="lightGray"/>
              </w:rPr>
            </w:pPr>
          </w:p>
        </w:tc>
      </w:tr>
      <w:tr w:rsidR="001B2082" w:rsidRPr="002E4559" w14:paraId="24927DEA" w14:textId="77777777" w:rsidTr="009474DE">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4FED534" w14:textId="77777777" w:rsidR="001B2082" w:rsidRDefault="001B2082" w:rsidP="00E103F2">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45E163" w14:textId="77777777" w:rsidR="001B2082" w:rsidRDefault="001B2082" w:rsidP="00E103F2">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E48755" w14:textId="77777777" w:rsidR="001B2082" w:rsidRDefault="001B2082" w:rsidP="00E103F2">
            <w:pPr>
              <w:spacing w:before="100" w:beforeAutospacing="1" w:after="100" w:afterAutospacing="1"/>
              <w:ind w:left="-107" w:firstLine="107"/>
              <w:jc w:val="center"/>
              <w:rPr>
                <w:sz w:val="18"/>
                <w:szCs w:val="18"/>
              </w:rPr>
            </w:pPr>
            <w:r>
              <w:rPr>
                <w:sz w:val="18"/>
                <w:szCs w:val="18"/>
              </w:rPr>
              <w:t>01</w:t>
            </w:r>
          </w:p>
        </w:tc>
        <w:tc>
          <w:tcPr>
            <w:tcW w:w="13537"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287EBA" w14:textId="77777777" w:rsidR="001B2082" w:rsidRPr="00145907" w:rsidRDefault="001B2082" w:rsidP="00E103F2">
            <w:pPr>
              <w:spacing w:before="100" w:beforeAutospacing="1" w:after="100" w:afterAutospacing="1"/>
              <w:rPr>
                <w:b/>
                <w:bCs/>
                <w:highlight w:val="lightGray"/>
              </w:rPr>
            </w:pPr>
            <w:r w:rsidRPr="00145907">
              <w:rPr>
                <w:b/>
                <w:bCs/>
              </w:rPr>
              <w:t xml:space="preserve">Žemės kadastras ir geodezija </w:t>
            </w:r>
          </w:p>
        </w:tc>
      </w:tr>
      <w:tr w:rsidR="002238F2" w:rsidRPr="002E4559" w14:paraId="5B6CBD25" w14:textId="77777777" w:rsidTr="009474DE">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2F53368" w14:textId="77777777" w:rsidR="001B2082" w:rsidRDefault="001B2082" w:rsidP="00E103F2">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C1D581" w14:textId="77777777" w:rsidR="001B2082" w:rsidRDefault="001B2082" w:rsidP="00E103F2">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287C99" w14:textId="77777777" w:rsidR="001B2082" w:rsidRDefault="001B2082" w:rsidP="00E103F2">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40BF0A" w14:textId="77777777" w:rsidR="001B2082" w:rsidRDefault="001B2082" w:rsidP="00E103F2">
            <w:pPr>
              <w:spacing w:before="100" w:beforeAutospacing="1" w:after="100" w:afterAutospacing="1"/>
              <w:jc w:val="center"/>
              <w:rPr>
                <w:sz w:val="18"/>
                <w:szCs w:val="18"/>
              </w:rPr>
            </w:pPr>
            <w:r>
              <w:rPr>
                <w:sz w:val="18"/>
                <w:szCs w:val="18"/>
              </w:rPr>
              <w:t>21</w:t>
            </w:r>
          </w:p>
        </w:tc>
        <w:tc>
          <w:tcPr>
            <w:tcW w:w="13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EDCB15" w14:textId="77777777" w:rsidR="001B2082" w:rsidRDefault="001B2082" w:rsidP="00E103F2">
            <w:pPr>
              <w:spacing w:before="100" w:beforeAutospacing="1" w:after="100" w:afterAutospacing="1"/>
              <w:jc w:val="center"/>
              <w:rPr>
                <w:sz w:val="18"/>
                <w:szCs w:val="18"/>
              </w:rPr>
            </w:pPr>
            <w:r>
              <w:rPr>
                <w:sz w:val="18"/>
                <w:szCs w:val="18"/>
              </w:rPr>
              <w:t>Žemės kadastras ir geodezija</w:t>
            </w:r>
          </w:p>
        </w:tc>
        <w:tc>
          <w:tcPr>
            <w:tcW w:w="1388" w:type="dxa"/>
            <w:tcBorders>
              <w:top w:val="nil"/>
              <w:left w:val="nil"/>
              <w:bottom w:val="single" w:sz="4" w:space="0" w:color="auto"/>
              <w:right w:val="single" w:sz="8" w:space="0" w:color="auto"/>
            </w:tcBorders>
            <w:shd w:val="clear" w:color="auto" w:fill="FFFFFF"/>
            <w:vAlign w:val="center"/>
          </w:tcPr>
          <w:p w14:paraId="0594C66A" w14:textId="77777777" w:rsidR="001B2082" w:rsidRPr="00B15B08" w:rsidRDefault="001B2082" w:rsidP="00E103F2">
            <w:pPr>
              <w:rPr>
                <w:sz w:val="18"/>
                <w:szCs w:val="18"/>
              </w:rPr>
            </w:pPr>
            <w:r w:rsidRPr="00B15B08">
              <w:rPr>
                <w:sz w:val="18"/>
                <w:szCs w:val="18"/>
              </w:rPr>
              <w:t>Registro centro paslaugos</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78C858F" w14:textId="77777777" w:rsidR="001B2082" w:rsidRPr="002E4559" w:rsidRDefault="001B2082" w:rsidP="00E103F2">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24EC8981" w14:textId="77777777" w:rsidR="001B2082" w:rsidRPr="002E4559" w:rsidRDefault="001B2082" w:rsidP="00E103F2">
            <w:pPr>
              <w:spacing w:before="100" w:beforeAutospacing="1" w:after="100" w:afterAutospacing="1"/>
              <w:jc w:val="center"/>
              <w:rPr>
                <w:sz w:val="18"/>
                <w:szCs w:val="18"/>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163E970" w14:textId="77777777" w:rsidR="001B2082" w:rsidRDefault="001B2082" w:rsidP="00E103F2">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10FF43C9" w14:textId="77777777" w:rsidR="001B2082" w:rsidRPr="0046730A" w:rsidRDefault="001B2082" w:rsidP="00E103F2">
            <w:pPr>
              <w:spacing w:before="100" w:beforeAutospacing="1" w:after="100" w:afterAutospacing="1"/>
              <w:jc w:val="center"/>
              <w:rPr>
                <w:sz w:val="16"/>
                <w:szCs w:val="16"/>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E6ECC3" w14:textId="77777777" w:rsidR="00227656" w:rsidRDefault="00227656" w:rsidP="00E103F2">
            <w:pPr>
              <w:spacing w:before="100" w:beforeAutospacing="1" w:after="100" w:afterAutospacing="1"/>
              <w:jc w:val="center"/>
              <w:rPr>
                <w:sz w:val="16"/>
                <w:szCs w:val="16"/>
              </w:rPr>
            </w:pPr>
          </w:p>
          <w:p w14:paraId="2BD81E2F" w14:textId="60D015F3" w:rsidR="001B2082" w:rsidRPr="008B48C7" w:rsidRDefault="001B2082" w:rsidP="00E103F2">
            <w:pPr>
              <w:spacing w:before="100" w:beforeAutospacing="1" w:after="100" w:afterAutospacing="1"/>
              <w:jc w:val="center"/>
              <w:rPr>
                <w:sz w:val="16"/>
                <w:szCs w:val="16"/>
              </w:rPr>
            </w:pPr>
            <w:r w:rsidRPr="0046730A">
              <w:rPr>
                <w:sz w:val="16"/>
                <w:szCs w:val="16"/>
              </w:rPr>
              <w:t>1480</w:t>
            </w:r>
            <w:r w:rsidR="008B48C7">
              <w:rPr>
                <w:sz w:val="16"/>
                <w:szCs w:val="16"/>
              </w:rPr>
              <w:t>,00</w:t>
            </w:r>
          </w:p>
        </w:tc>
        <w:tc>
          <w:tcPr>
            <w:tcW w:w="772" w:type="dxa"/>
            <w:tcBorders>
              <w:top w:val="nil"/>
              <w:left w:val="single" w:sz="4" w:space="0" w:color="auto"/>
              <w:bottom w:val="single" w:sz="4" w:space="0" w:color="auto"/>
              <w:right w:val="single" w:sz="8" w:space="0" w:color="auto"/>
            </w:tcBorders>
            <w:shd w:val="clear" w:color="auto" w:fill="FFFFFF"/>
            <w:vAlign w:val="center"/>
          </w:tcPr>
          <w:p w14:paraId="2AB5C847" w14:textId="77777777" w:rsidR="00227656" w:rsidRDefault="00227656" w:rsidP="00E103F2">
            <w:pPr>
              <w:spacing w:before="100" w:beforeAutospacing="1" w:after="100" w:afterAutospacing="1"/>
              <w:jc w:val="center"/>
              <w:rPr>
                <w:sz w:val="16"/>
                <w:szCs w:val="16"/>
              </w:rPr>
            </w:pPr>
          </w:p>
          <w:p w14:paraId="1D0AB257" w14:textId="1B15B462" w:rsidR="001B2082" w:rsidRPr="0046730A" w:rsidRDefault="001B2082" w:rsidP="00E103F2">
            <w:pPr>
              <w:spacing w:before="100" w:beforeAutospacing="1" w:after="100" w:afterAutospacing="1"/>
              <w:jc w:val="center"/>
              <w:rPr>
                <w:sz w:val="16"/>
                <w:szCs w:val="16"/>
              </w:rPr>
            </w:pPr>
            <w:r w:rsidRPr="0046730A">
              <w:rPr>
                <w:sz w:val="16"/>
                <w:szCs w:val="16"/>
              </w:rPr>
              <w:t>1480</w:t>
            </w:r>
            <w:r w:rsidR="008B48C7">
              <w:rPr>
                <w:sz w:val="16"/>
                <w:szCs w:val="16"/>
              </w:rPr>
              <w:t>,00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E686F19" w14:textId="77777777" w:rsidR="001B2082" w:rsidRPr="0046730A" w:rsidRDefault="001B2082" w:rsidP="00E103F2">
            <w:pPr>
              <w:spacing w:before="100" w:beforeAutospacing="1" w:after="100" w:afterAutospacing="1"/>
              <w:jc w:val="center"/>
              <w:rPr>
                <w:sz w:val="16"/>
                <w:szCs w:val="16"/>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77AF476" w14:textId="77777777" w:rsidR="001B2082" w:rsidRPr="0046730A" w:rsidRDefault="001B2082" w:rsidP="00E103F2">
            <w:pPr>
              <w:spacing w:before="100" w:beforeAutospacing="1" w:after="100" w:afterAutospacing="1"/>
              <w:jc w:val="center"/>
              <w:rPr>
                <w:sz w:val="16"/>
                <w:szCs w:val="16"/>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3013FAA" w14:textId="77777777" w:rsidR="001B2082" w:rsidRPr="0046730A" w:rsidRDefault="001B2082" w:rsidP="00E103F2">
            <w:pPr>
              <w:spacing w:before="100" w:beforeAutospacing="1" w:after="100" w:afterAutospacing="1"/>
              <w:jc w:val="center"/>
              <w:rPr>
                <w:sz w:val="16"/>
                <w:szCs w:val="16"/>
              </w:rPr>
            </w:pPr>
          </w:p>
        </w:tc>
        <w:tc>
          <w:tcPr>
            <w:tcW w:w="740" w:type="dxa"/>
            <w:tcBorders>
              <w:top w:val="nil"/>
              <w:left w:val="single" w:sz="4" w:space="0" w:color="auto"/>
              <w:bottom w:val="single" w:sz="4" w:space="0" w:color="auto"/>
              <w:right w:val="single" w:sz="8" w:space="0" w:color="auto"/>
            </w:tcBorders>
            <w:shd w:val="clear" w:color="auto" w:fill="auto"/>
            <w:vAlign w:val="center"/>
          </w:tcPr>
          <w:p w14:paraId="71F42CB4" w14:textId="77777777" w:rsidR="001B2082" w:rsidRPr="0046730A" w:rsidRDefault="001B2082" w:rsidP="00E103F2">
            <w:pPr>
              <w:spacing w:before="100" w:beforeAutospacing="1" w:after="100" w:afterAutospacing="1"/>
              <w:jc w:val="center"/>
              <w:rPr>
                <w:sz w:val="16"/>
                <w:szCs w:val="16"/>
              </w:rPr>
            </w:pPr>
          </w:p>
        </w:tc>
        <w:tc>
          <w:tcPr>
            <w:tcW w:w="850"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2DA3DD3" w14:textId="77777777" w:rsidR="00227656" w:rsidRDefault="00227656" w:rsidP="00E103F2">
            <w:pPr>
              <w:spacing w:before="100" w:beforeAutospacing="1" w:after="100" w:afterAutospacing="1"/>
              <w:jc w:val="center"/>
              <w:rPr>
                <w:sz w:val="16"/>
                <w:szCs w:val="16"/>
              </w:rPr>
            </w:pPr>
          </w:p>
          <w:p w14:paraId="3F63EE53" w14:textId="1AD119DF" w:rsidR="001B2082" w:rsidRPr="0046730A" w:rsidRDefault="001B2082" w:rsidP="00E103F2">
            <w:pPr>
              <w:spacing w:before="100" w:beforeAutospacing="1" w:after="100" w:afterAutospacing="1"/>
              <w:jc w:val="center"/>
              <w:rPr>
                <w:sz w:val="16"/>
                <w:szCs w:val="16"/>
              </w:rPr>
            </w:pPr>
            <w:r w:rsidRPr="0046730A">
              <w:rPr>
                <w:sz w:val="16"/>
                <w:szCs w:val="16"/>
              </w:rPr>
              <w:t>1480</w:t>
            </w:r>
            <w:r w:rsidR="008B48C7">
              <w:rPr>
                <w:sz w:val="16"/>
                <w:szCs w:val="16"/>
              </w:rPr>
              <w:t>,00</w:t>
            </w:r>
          </w:p>
        </w:tc>
        <w:tc>
          <w:tcPr>
            <w:tcW w:w="851" w:type="dxa"/>
            <w:tcBorders>
              <w:top w:val="nil"/>
              <w:left w:val="single" w:sz="4" w:space="0" w:color="auto"/>
              <w:bottom w:val="single" w:sz="4" w:space="0" w:color="auto"/>
              <w:right w:val="single" w:sz="8" w:space="0" w:color="auto"/>
            </w:tcBorders>
            <w:shd w:val="clear" w:color="auto" w:fill="FFFFCC"/>
            <w:vAlign w:val="center"/>
          </w:tcPr>
          <w:p w14:paraId="1E54F598" w14:textId="77777777" w:rsidR="00CB5427" w:rsidRDefault="00CB5427" w:rsidP="00160BBC">
            <w:pPr>
              <w:spacing w:before="100" w:beforeAutospacing="1" w:after="100" w:afterAutospacing="1"/>
              <w:rPr>
                <w:sz w:val="16"/>
                <w:szCs w:val="16"/>
              </w:rPr>
            </w:pPr>
          </w:p>
          <w:p w14:paraId="77BAC695" w14:textId="1C986B31" w:rsidR="001B2082" w:rsidRPr="0046730A" w:rsidRDefault="001B2082" w:rsidP="00160BBC">
            <w:pPr>
              <w:spacing w:before="100" w:beforeAutospacing="1" w:after="100" w:afterAutospacing="1"/>
              <w:rPr>
                <w:sz w:val="16"/>
                <w:szCs w:val="16"/>
              </w:rPr>
            </w:pPr>
            <w:r w:rsidRPr="0046730A">
              <w:rPr>
                <w:sz w:val="16"/>
                <w:szCs w:val="16"/>
              </w:rPr>
              <w:t>1480</w:t>
            </w:r>
            <w:r w:rsidR="008B48C7">
              <w:rPr>
                <w:sz w:val="16"/>
                <w:szCs w:val="16"/>
              </w:rPr>
              <w:t>,00</w:t>
            </w:r>
          </w:p>
        </w:tc>
        <w:tc>
          <w:tcPr>
            <w:tcW w:w="992" w:type="dxa"/>
            <w:tcBorders>
              <w:top w:val="nil"/>
              <w:left w:val="single" w:sz="4" w:space="0" w:color="auto"/>
              <w:bottom w:val="single" w:sz="4" w:space="0" w:color="auto"/>
              <w:right w:val="single" w:sz="8" w:space="0" w:color="auto"/>
            </w:tcBorders>
            <w:shd w:val="clear" w:color="auto" w:fill="D0CECE" w:themeFill="background2" w:themeFillShade="E6"/>
          </w:tcPr>
          <w:p w14:paraId="53613990" w14:textId="77777777" w:rsidR="001B2082" w:rsidRPr="0046730A" w:rsidRDefault="001B2082" w:rsidP="00E103F2">
            <w:pPr>
              <w:spacing w:before="100" w:beforeAutospacing="1" w:after="100" w:afterAutospacing="1"/>
              <w:jc w:val="center"/>
              <w:rPr>
                <w:sz w:val="16"/>
                <w:szCs w:val="16"/>
                <w:highlight w:val="lightGray"/>
              </w:rPr>
            </w:pPr>
            <w:r w:rsidRPr="0046730A">
              <w:rPr>
                <w:sz w:val="16"/>
                <w:szCs w:val="16"/>
                <w:highlight w:val="lightGray"/>
              </w:rPr>
              <w:t>Paslaugos</w:t>
            </w:r>
          </w:p>
          <w:p w14:paraId="53EA37D5" w14:textId="7E571949" w:rsidR="001B2082" w:rsidRPr="0046730A" w:rsidRDefault="001B2082" w:rsidP="002238F2">
            <w:pPr>
              <w:spacing w:before="100" w:beforeAutospacing="1" w:after="100" w:afterAutospacing="1"/>
              <w:rPr>
                <w:sz w:val="16"/>
                <w:szCs w:val="16"/>
                <w:highlight w:val="lightGray"/>
              </w:rPr>
            </w:pPr>
            <w:r w:rsidRPr="0046730A">
              <w:rPr>
                <w:sz w:val="16"/>
                <w:szCs w:val="16"/>
                <w:highlight w:val="lightGray"/>
              </w:rPr>
              <w:t>1480</w:t>
            </w:r>
            <w:r w:rsidR="008B48C7">
              <w:rPr>
                <w:sz w:val="16"/>
                <w:szCs w:val="16"/>
                <w:highlight w:val="lightGray"/>
              </w:rPr>
              <w:t>,00</w:t>
            </w:r>
          </w:p>
        </w:tc>
      </w:tr>
    </w:tbl>
    <w:p w14:paraId="75A11B51" w14:textId="77777777" w:rsidR="001B2082" w:rsidRPr="002E4559" w:rsidRDefault="001B2082" w:rsidP="001B2082"/>
    <w:tbl>
      <w:tblPr>
        <w:tblW w:w="15441" w:type="dxa"/>
        <w:tblLayout w:type="fixed"/>
        <w:tblCellMar>
          <w:left w:w="0" w:type="dxa"/>
          <w:right w:w="0" w:type="dxa"/>
        </w:tblCellMar>
        <w:tblLook w:val="04A0" w:firstRow="1" w:lastRow="0" w:firstColumn="1" w:lastColumn="0" w:noHBand="0" w:noVBand="1"/>
      </w:tblPr>
      <w:tblGrid>
        <w:gridCol w:w="639"/>
        <w:gridCol w:w="638"/>
        <w:gridCol w:w="638"/>
        <w:gridCol w:w="13526"/>
      </w:tblGrid>
      <w:tr w:rsidR="001B2082" w:rsidRPr="00E206FB" w14:paraId="1C67E462" w14:textId="77777777" w:rsidTr="009474DE">
        <w:trPr>
          <w:trHeight w:val="416"/>
        </w:trPr>
        <w:tc>
          <w:tcPr>
            <w:tcW w:w="15441" w:type="dxa"/>
            <w:gridSpan w:val="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bottom"/>
            <w:hideMark/>
          </w:tcPr>
          <w:p w14:paraId="40A1DB53" w14:textId="77777777" w:rsidR="001B2082" w:rsidRPr="00E206FB" w:rsidRDefault="001B2082" w:rsidP="00E103F2">
            <w:pPr>
              <w:spacing w:before="100" w:beforeAutospacing="1" w:after="100" w:afterAutospacing="1"/>
              <w:jc w:val="center"/>
              <w:rPr>
                <w:sz w:val="28"/>
                <w:szCs w:val="28"/>
              </w:rPr>
            </w:pPr>
            <w:r w:rsidRPr="00E206FB">
              <w:rPr>
                <w:b/>
                <w:bCs/>
                <w:color w:val="000000"/>
                <w:sz w:val="28"/>
                <w:szCs w:val="28"/>
              </w:rPr>
              <w:lastRenderedPageBreak/>
              <w:t>Švietimo kokybės ir prieinamumo r</w:t>
            </w:r>
            <w:r>
              <w:rPr>
                <w:b/>
                <w:bCs/>
                <w:color w:val="000000"/>
                <w:sz w:val="28"/>
                <w:szCs w:val="28"/>
              </w:rPr>
              <w:t>ėm</w:t>
            </w:r>
            <w:r w:rsidRPr="00E206FB">
              <w:rPr>
                <w:b/>
                <w:bCs/>
                <w:color w:val="000000"/>
                <w:sz w:val="28"/>
                <w:szCs w:val="28"/>
              </w:rPr>
              <w:t>imo programa (02)</w:t>
            </w:r>
          </w:p>
        </w:tc>
      </w:tr>
      <w:tr w:rsidR="001B2082" w:rsidRPr="002E4559" w14:paraId="77AA8826" w14:textId="77777777" w:rsidTr="009474DE">
        <w:trPr>
          <w:trHeight w:val="288"/>
        </w:trPr>
        <w:tc>
          <w:tcPr>
            <w:tcW w:w="6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B14649" w14:textId="77777777" w:rsidR="001B2082" w:rsidRPr="002E4559" w:rsidRDefault="001B2082" w:rsidP="00E103F2">
            <w:pPr>
              <w:spacing w:before="100" w:beforeAutospacing="1" w:after="100" w:afterAutospacing="1"/>
              <w:jc w:val="center"/>
              <w:rPr>
                <w:sz w:val="18"/>
                <w:szCs w:val="18"/>
              </w:rPr>
            </w:pPr>
            <w:r>
              <w:rPr>
                <w:sz w:val="18"/>
                <w:szCs w:val="18"/>
              </w:rPr>
              <w:t>02</w:t>
            </w:r>
          </w:p>
        </w:tc>
        <w:tc>
          <w:tcPr>
            <w:tcW w:w="6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3E251B0"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1416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648762" w14:textId="77777777" w:rsidR="001B2082" w:rsidRPr="002E4559" w:rsidRDefault="001B2082" w:rsidP="00E103F2">
            <w:pPr>
              <w:spacing w:before="100" w:beforeAutospacing="1" w:after="100" w:afterAutospacing="1"/>
              <w:rPr>
                <w:b/>
              </w:rPr>
            </w:pPr>
          </w:p>
        </w:tc>
      </w:tr>
      <w:tr w:rsidR="001B2082" w:rsidRPr="00E206FB" w14:paraId="262E2172" w14:textId="77777777" w:rsidTr="009474DE">
        <w:trPr>
          <w:trHeight w:val="288"/>
        </w:trPr>
        <w:tc>
          <w:tcPr>
            <w:tcW w:w="6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43619EE" w14:textId="77777777" w:rsidR="001B2082" w:rsidRPr="002E4559" w:rsidRDefault="001B2082" w:rsidP="00E103F2">
            <w:pPr>
              <w:spacing w:before="100" w:beforeAutospacing="1" w:after="100" w:afterAutospacing="1"/>
              <w:jc w:val="center"/>
              <w:rPr>
                <w:sz w:val="18"/>
                <w:szCs w:val="18"/>
              </w:rPr>
            </w:pPr>
            <w:r>
              <w:rPr>
                <w:sz w:val="18"/>
                <w:szCs w:val="18"/>
              </w:rPr>
              <w:t>02</w:t>
            </w:r>
          </w:p>
        </w:tc>
        <w:tc>
          <w:tcPr>
            <w:tcW w:w="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A8DB0AE"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6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8BFC84B" w14:textId="77777777" w:rsidR="001B2082" w:rsidRPr="002E4559" w:rsidRDefault="001B2082" w:rsidP="00E103F2">
            <w:pPr>
              <w:spacing w:before="100" w:beforeAutospacing="1" w:after="100" w:afterAutospacing="1"/>
              <w:jc w:val="center"/>
              <w:rPr>
                <w:sz w:val="18"/>
                <w:szCs w:val="18"/>
              </w:rPr>
            </w:pPr>
            <w:r>
              <w:rPr>
                <w:sz w:val="18"/>
                <w:szCs w:val="18"/>
              </w:rPr>
              <w:t>01</w:t>
            </w:r>
          </w:p>
        </w:tc>
        <w:tc>
          <w:tcPr>
            <w:tcW w:w="135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73D137" w14:textId="77777777" w:rsidR="001B2082" w:rsidRPr="00E206FB" w:rsidRDefault="001B2082" w:rsidP="00E103F2">
            <w:pPr>
              <w:spacing w:before="100" w:beforeAutospacing="1" w:after="100" w:afterAutospacing="1"/>
              <w:rPr>
                <w:b/>
                <w:sz w:val="16"/>
                <w:szCs w:val="16"/>
              </w:rPr>
            </w:pPr>
            <w:r w:rsidRPr="00E206FB">
              <w:rPr>
                <w:b/>
                <w:bCs/>
                <w:color w:val="000000"/>
                <w:sz w:val="16"/>
                <w:szCs w:val="16"/>
              </w:rPr>
              <w:t>SOCIALINĖS APSAUGOS, KULTŪROS, ŠVIETIMO RĖMIMO FONDAS</w:t>
            </w:r>
          </w:p>
        </w:tc>
      </w:tr>
    </w:tbl>
    <w:p w14:paraId="52C5CCA2" w14:textId="77777777" w:rsidR="001B2082" w:rsidRDefault="001B2082" w:rsidP="001B2082"/>
    <w:tbl>
      <w:tblPr>
        <w:tblpPr w:leftFromText="180" w:rightFromText="180" w:vertAnchor="text" w:tblpY="1"/>
        <w:tblOverlap w:val="never"/>
        <w:tblW w:w="15441" w:type="dxa"/>
        <w:tblLayout w:type="fixed"/>
        <w:tblCellMar>
          <w:left w:w="0" w:type="dxa"/>
          <w:right w:w="0" w:type="dxa"/>
        </w:tblCellMar>
        <w:tblLook w:val="04A0" w:firstRow="1" w:lastRow="0" w:firstColumn="1" w:lastColumn="0" w:noHBand="0" w:noVBand="1"/>
      </w:tblPr>
      <w:tblGrid>
        <w:gridCol w:w="30"/>
        <w:gridCol w:w="679"/>
        <w:gridCol w:w="709"/>
        <w:gridCol w:w="709"/>
        <w:gridCol w:w="567"/>
        <w:gridCol w:w="1412"/>
        <w:gridCol w:w="1413"/>
        <w:gridCol w:w="79"/>
        <w:gridCol w:w="900"/>
        <w:gridCol w:w="13"/>
        <w:gridCol w:w="709"/>
        <w:gridCol w:w="577"/>
        <w:gridCol w:w="131"/>
        <w:gridCol w:w="649"/>
        <w:gridCol w:w="769"/>
        <w:gridCol w:w="567"/>
        <w:gridCol w:w="861"/>
        <w:gridCol w:w="840"/>
        <w:gridCol w:w="577"/>
        <w:gridCol w:w="415"/>
        <w:gridCol w:w="992"/>
        <w:gridCol w:w="851"/>
        <w:gridCol w:w="992"/>
      </w:tblGrid>
      <w:tr w:rsidR="001B2082" w:rsidRPr="00D723AC" w14:paraId="14B31EAA" w14:textId="77777777" w:rsidTr="00227656">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94841DD" w14:textId="77777777" w:rsidR="001B2082" w:rsidRPr="00AA609B" w:rsidRDefault="001B2082" w:rsidP="00E103F2">
            <w:pPr>
              <w:spacing w:before="100" w:beforeAutospacing="1" w:after="100" w:afterAutospacing="1"/>
              <w:jc w:val="center"/>
              <w:rPr>
                <w:sz w:val="18"/>
                <w:szCs w:val="18"/>
              </w:rPr>
            </w:pPr>
            <w:r>
              <w:rPr>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4137B0D"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A646B4D"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13314"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975510D" w14:textId="77777777" w:rsidR="001B2082" w:rsidRPr="00D723AC" w:rsidRDefault="001B2082" w:rsidP="00E103F2">
            <w:pPr>
              <w:spacing w:before="100" w:beforeAutospacing="1" w:after="100" w:afterAutospacing="1"/>
              <w:rPr>
                <w:b/>
              </w:rPr>
            </w:pPr>
            <w:r w:rsidRPr="00C865CC">
              <w:rPr>
                <w:b/>
                <w:color w:val="000000"/>
              </w:rPr>
              <w:t>Užtikrinti, kad rajono ugdymo įstaigų tinklas patenkintų gyventojų poreikius</w:t>
            </w:r>
          </w:p>
        </w:tc>
      </w:tr>
      <w:tr w:rsidR="001B2082" w:rsidRPr="00B56A1D" w14:paraId="5E0C7A2E" w14:textId="77777777" w:rsidTr="00D80548">
        <w:trPr>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AC296A" w14:textId="77777777" w:rsidR="001B2082" w:rsidRPr="000257E8" w:rsidRDefault="001B2082" w:rsidP="00E103F2">
            <w:pPr>
              <w:spacing w:before="100" w:beforeAutospacing="1" w:after="100" w:afterAutospacing="1"/>
              <w:jc w:val="center"/>
              <w:rPr>
                <w:sz w:val="18"/>
                <w:szCs w:val="18"/>
              </w:rPr>
            </w:pPr>
            <w:r w:rsidRPr="000257E8">
              <w:rPr>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BD9031" w14:textId="77777777" w:rsidR="001B2082" w:rsidRPr="000257E8" w:rsidRDefault="001B2082" w:rsidP="00E103F2">
            <w:pPr>
              <w:spacing w:before="100" w:beforeAutospacing="1" w:after="100" w:afterAutospacing="1"/>
              <w:jc w:val="center"/>
              <w:rPr>
                <w:sz w:val="18"/>
                <w:szCs w:val="18"/>
              </w:rPr>
            </w:pPr>
            <w:r w:rsidRPr="000257E8">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51629E" w14:textId="77777777" w:rsidR="001B2082" w:rsidRPr="000257E8" w:rsidRDefault="001B2082" w:rsidP="00E103F2">
            <w:pPr>
              <w:spacing w:before="100" w:beforeAutospacing="1" w:after="100" w:afterAutospacing="1"/>
              <w:ind w:left="-107" w:firstLine="107"/>
              <w:jc w:val="center"/>
              <w:rPr>
                <w:sz w:val="18"/>
                <w:szCs w:val="18"/>
              </w:rPr>
            </w:pPr>
            <w:r w:rsidRPr="000257E8">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4137CA" w14:textId="77777777" w:rsidR="001B2082" w:rsidRPr="000257E8" w:rsidRDefault="001B2082" w:rsidP="00E103F2">
            <w:pPr>
              <w:spacing w:before="100" w:beforeAutospacing="1" w:after="100" w:afterAutospacing="1"/>
              <w:jc w:val="center"/>
              <w:rPr>
                <w:sz w:val="18"/>
                <w:szCs w:val="18"/>
              </w:rPr>
            </w:pPr>
            <w:r w:rsidRPr="000257E8">
              <w:rPr>
                <w:sz w:val="18"/>
                <w:szCs w:val="18"/>
              </w:rPr>
              <w:t>18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062BE8" w14:textId="77777777" w:rsidR="001B2082" w:rsidRPr="000257E8" w:rsidRDefault="001B2082" w:rsidP="00E103F2">
            <w:pPr>
              <w:rPr>
                <w:sz w:val="18"/>
                <w:szCs w:val="18"/>
              </w:rPr>
            </w:pPr>
            <w:r w:rsidRPr="000257E8">
              <w:rPr>
                <w:sz w:val="18"/>
                <w:szCs w:val="18"/>
              </w:rPr>
              <w:t>Socialinės apsaugos, kultūros, švietimo rėmimo fondas</w:t>
            </w:r>
          </w:p>
        </w:tc>
        <w:tc>
          <w:tcPr>
            <w:tcW w:w="1492" w:type="dxa"/>
            <w:gridSpan w:val="2"/>
            <w:tcBorders>
              <w:top w:val="nil"/>
              <w:left w:val="nil"/>
              <w:bottom w:val="single" w:sz="8" w:space="0" w:color="auto"/>
              <w:right w:val="single" w:sz="8" w:space="0" w:color="auto"/>
            </w:tcBorders>
            <w:shd w:val="clear" w:color="auto" w:fill="FFFFFF"/>
            <w:vAlign w:val="center"/>
          </w:tcPr>
          <w:p w14:paraId="5DCF2FDB" w14:textId="77777777" w:rsidR="001B2082" w:rsidRPr="000257E8" w:rsidRDefault="001B2082" w:rsidP="00E103F2">
            <w:pPr>
              <w:tabs>
                <w:tab w:val="left" w:pos="1005"/>
              </w:tabs>
              <w:jc w:val="both"/>
              <w:rPr>
                <w:sz w:val="18"/>
                <w:szCs w:val="18"/>
              </w:rPr>
            </w:pPr>
          </w:p>
        </w:tc>
        <w:tc>
          <w:tcPr>
            <w:tcW w:w="90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6BD6D2" w14:textId="5AACE7ED"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722" w:type="dxa"/>
            <w:gridSpan w:val="2"/>
            <w:tcBorders>
              <w:top w:val="nil"/>
              <w:left w:val="single" w:sz="4" w:space="0" w:color="auto"/>
              <w:bottom w:val="single" w:sz="8" w:space="0" w:color="auto"/>
              <w:right w:val="single" w:sz="8" w:space="0" w:color="auto"/>
            </w:tcBorders>
            <w:shd w:val="clear" w:color="auto" w:fill="FFFFFF"/>
            <w:vAlign w:val="center"/>
          </w:tcPr>
          <w:p w14:paraId="741D3690" w14:textId="3B9EEC59"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C33151" w14:textId="77777777" w:rsidR="001B2082" w:rsidRPr="000257E8" w:rsidRDefault="001B2082" w:rsidP="00E103F2">
            <w:pPr>
              <w:spacing w:before="100" w:beforeAutospacing="1" w:after="100" w:afterAutospacing="1"/>
              <w:jc w:val="center"/>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1E47C5C6" w14:textId="77777777" w:rsidR="001B2082" w:rsidRPr="000257E8" w:rsidRDefault="001B2082" w:rsidP="00E103F2">
            <w:pPr>
              <w:spacing w:before="100" w:beforeAutospacing="1" w:after="100" w:afterAutospacing="1"/>
              <w:jc w:val="center"/>
              <w:rPr>
                <w:sz w:val="16"/>
                <w:szCs w:val="16"/>
              </w:rPr>
            </w:pPr>
          </w:p>
        </w:tc>
        <w:tc>
          <w:tcPr>
            <w:tcW w:w="7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7AEC22" w14:textId="77777777" w:rsidR="001B2082" w:rsidRPr="000257E8" w:rsidRDefault="001B2082" w:rsidP="00E103F2">
            <w:pPr>
              <w:spacing w:before="100" w:beforeAutospacing="1" w:after="100" w:afterAutospacing="1"/>
              <w:jc w:val="center"/>
              <w:rPr>
                <w:sz w:val="16"/>
                <w:szCs w:val="16"/>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00C1BED4" w14:textId="77777777" w:rsidR="001B2082" w:rsidRPr="000257E8" w:rsidRDefault="001B2082" w:rsidP="00E103F2">
            <w:pPr>
              <w:spacing w:before="100" w:beforeAutospacing="1" w:after="100" w:afterAutospacing="1"/>
              <w:jc w:val="center"/>
              <w:rPr>
                <w:sz w:val="16"/>
                <w:szCs w:val="16"/>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C282C4" w14:textId="61932985"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781F5212" w14:textId="797EBEC8"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49C8312" w14:textId="77777777" w:rsidR="001B2082" w:rsidRPr="000257E8" w:rsidRDefault="001B2082" w:rsidP="00E103F2">
            <w:pPr>
              <w:spacing w:before="100" w:beforeAutospacing="1" w:after="100" w:afterAutospacing="1"/>
              <w:jc w:val="center"/>
              <w:rPr>
                <w:sz w:val="16"/>
                <w:szCs w:val="16"/>
              </w:rPr>
            </w:pPr>
          </w:p>
        </w:tc>
        <w:tc>
          <w:tcPr>
            <w:tcW w:w="415" w:type="dxa"/>
            <w:tcBorders>
              <w:top w:val="nil"/>
              <w:left w:val="single" w:sz="4" w:space="0" w:color="auto"/>
              <w:bottom w:val="single" w:sz="8" w:space="0" w:color="auto"/>
              <w:right w:val="single" w:sz="8" w:space="0" w:color="auto"/>
            </w:tcBorders>
            <w:shd w:val="clear" w:color="auto" w:fill="auto"/>
            <w:vAlign w:val="center"/>
          </w:tcPr>
          <w:p w14:paraId="635D3BCE" w14:textId="77777777" w:rsidR="001B2082" w:rsidRPr="000257E8" w:rsidRDefault="001B2082" w:rsidP="00E103F2">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ACC27C1" w14:textId="4CEABA0E"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551DC964" w14:textId="3F7B972C" w:rsidR="001B2082" w:rsidRPr="000257E8" w:rsidRDefault="001B2082" w:rsidP="00E103F2">
            <w:pPr>
              <w:spacing w:before="100" w:beforeAutospacing="1" w:after="100" w:afterAutospacing="1"/>
              <w:jc w:val="center"/>
              <w:rPr>
                <w:sz w:val="16"/>
                <w:szCs w:val="16"/>
              </w:rPr>
            </w:pPr>
            <w:r w:rsidRPr="000257E8">
              <w:rPr>
                <w:sz w:val="16"/>
                <w:szCs w:val="16"/>
              </w:rPr>
              <w:t>1000</w:t>
            </w:r>
            <w:r w:rsidR="008B48C7">
              <w:rPr>
                <w:sz w:val="16"/>
                <w:szCs w:val="16"/>
              </w:rPr>
              <w:t>,00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C3D698" w14:textId="77777777" w:rsidR="001B2082" w:rsidRPr="00B56A1D" w:rsidRDefault="001B2082" w:rsidP="00E103F2">
            <w:pPr>
              <w:spacing w:before="100" w:beforeAutospacing="1" w:after="100" w:afterAutospacing="1"/>
              <w:jc w:val="center"/>
              <w:rPr>
                <w:color w:val="FF0000"/>
                <w:sz w:val="18"/>
                <w:szCs w:val="18"/>
              </w:rPr>
            </w:pPr>
          </w:p>
        </w:tc>
      </w:tr>
      <w:tr w:rsidR="001B2082" w:rsidRPr="00D723AC" w14:paraId="767EDEF0" w14:textId="77777777" w:rsidTr="00227656">
        <w:trPr>
          <w:trHeight w:val="396"/>
        </w:trPr>
        <w:tc>
          <w:tcPr>
            <w:tcW w:w="15441"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FB82562" w14:textId="77777777" w:rsidR="001B2082" w:rsidRPr="00D723AC" w:rsidRDefault="001B2082" w:rsidP="00E103F2">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r>
      <w:tr w:rsidR="001B2082" w:rsidRPr="00D723AC" w14:paraId="0116C54C" w14:textId="77777777" w:rsidTr="00227656">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BA22F" w14:textId="77777777" w:rsidR="001B2082" w:rsidRPr="00AA609B" w:rsidRDefault="001B2082" w:rsidP="00E103F2">
            <w:pPr>
              <w:spacing w:before="100" w:beforeAutospacing="1" w:after="100" w:afterAutospacing="1"/>
              <w:jc w:val="center"/>
              <w:rPr>
                <w:sz w:val="18"/>
                <w:szCs w:val="18"/>
              </w:rPr>
            </w:pPr>
            <w:r>
              <w:rPr>
                <w:color w:val="000000"/>
                <w:sz w:val="18"/>
                <w:szCs w:val="18"/>
              </w:rPr>
              <w:t>03</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C9CECD"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14023"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0F4D56" w14:textId="77777777" w:rsidR="001B2082" w:rsidRPr="00D723AC" w:rsidRDefault="001B2082" w:rsidP="00E103F2">
            <w:pPr>
              <w:spacing w:before="100" w:beforeAutospacing="1" w:after="100" w:afterAutospacing="1"/>
              <w:rPr>
                <w:b/>
              </w:rPr>
            </w:pPr>
            <w:r w:rsidRPr="00ED6843">
              <w:rPr>
                <w:b/>
                <w:color w:val="000000"/>
              </w:rPr>
              <w:t>Plėtoti rajono gyventojams patogią ir saugią susisiekimo sistemą</w:t>
            </w:r>
          </w:p>
        </w:tc>
      </w:tr>
      <w:tr w:rsidR="001B2082" w:rsidRPr="00D723AC" w14:paraId="758C49B9" w14:textId="77777777" w:rsidTr="00227656">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9B9B0C" w14:textId="77777777" w:rsidR="001B2082" w:rsidRPr="00AA609B" w:rsidRDefault="001B2082" w:rsidP="00E103F2">
            <w:pPr>
              <w:spacing w:before="100" w:beforeAutospacing="1" w:after="100" w:afterAutospacing="1"/>
              <w:jc w:val="center"/>
              <w:rPr>
                <w:sz w:val="18"/>
                <w:szCs w:val="18"/>
              </w:rPr>
            </w:pPr>
            <w:r>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97FC2B"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B1D6A3" w14:textId="77777777" w:rsidR="001B2082" w:rsidRPr="00AA609B" w:rsidRDefault="001B2082" w:rsidP="00E103F2">
            <w:pPr>
              <w:spacing w:before="100" w:beforeAutospacing="1" w:after="100" w:afterAutospacing="1"/>
              <w:jc w:val="center"/>
              <w:rPr>
                <w:sz w:val="18"/>
                <w:szCs w:val="18"/>
              </w:rPr>
            </w:pPr>
            <w:r>
              <w:rPr>
                <w:color w:val="000000"/>
                <w:sz w:val="18"/>
                <w:szCs w:val="18"/>
              </w:rPr>
              <w:t>03</w:t>
            </w:r>
          </w:p>
        </w:tc>
        <w:tc>
          <w:tcPr>
            <w:tcW w:w="13314"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83FCF7" w14:textId="77777777" w:rsidR="001B2082" w:rsidRPr="00D723AC" w:rsidRDefault="001B2082" w:rsidP="00E103F2">
            <w:pPr>
              <w:spacing w:before="100" w:beforeAutospacing="1" w:after="100" w:afterAutospacing="1"/>
              <w:rPr>
                <w:b/>
              </w:rPr>
            </w:pPr>
            <w:r w:rsidRPr="00ED6843">
              <w:rPr>
                <w:b/>
                <w:color w:val="000000"/>
              </w:rPr>
              <w:t>Apšviesti rajono gyvenviečių gatves ir plėsti gatvių apšvietimo tinklus</w:t>
            </w:r>
          </w:p>
        </w:tc>
      </w:tr>
      <w:tr w:rsidR="001B2082" w:rsidRPr="00687DEC" w14:paraId="3C6CC3CB" w14:textId="77777777" w:rsidTr="00D80548">
        <w:trPr>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F52EAD" w14:textId="77777777" w:rsidR="001B2082" w:rsidRPr="00AA609B" w:rsidRDefault="001B2082" w:rsidP="00E103F2">
            <w:pPr>
              <w:spacing w:before="100" w:beforeAutospacing="1" w:after="100" w:afterAutospacing="1"/>
              <w:jc w:val="center"/>
              <w:rPr>
                <w:sz w:val="18"/>
                <w:szCs w:val="18"/>
              </w:rPr>
            </w:pPr>
            <w:r>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0C6F0C"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0D1526" w14:textId="77777777" w:rsidR="001B2082" w:rsidRPr="00AA609B" w:rsidRDefault="001B2082" w:rsidP="00E103F2">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F11AF6"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A42622" w14:textId="77777777" w:rsidR="001B2082" w:rsidRPr="00366C68" w:rsidRDefault="001B2082" w:rsidP="00E103F2">
            <w:pPr>
              <w:spacing w:before="100" w:beforeAutospacing="1" w:after="100" w:afterAutospacing="1"/>
              <w:jc w:val="center"/>
              <w:rPr>
                <w:color w:val="000000"/>
                <w:sz w:val="18"/>
                <w:szCs w:val="18"/>
              </w:rPr>
            </w:pPr>
            <w:r w:rsidRPr="00A97B7E">
              <w:rPr>
                <w:color w:val="000000"/>
                <w:sz w:val="18"/>
                <w:szCs w:val="18"/>
              </w:rPr>
              <w:t>Elektros energijos įsigijimas gatvių apšvietimui ir nuolatinė gatvių apšvietimo tinklų priežiūra seniūnijose</w:t>
            </w:r>
          </w:p>
        </w:tc>
        <w:tc>
          <w:tcPr>
            <w:tcW w:w="1413" w:type="dxa"/>
            <w:tcBorders>
              <w:top w:val="nil"/>
              <w:left w:val="nil"/>
              <w:bottom w:val="single" w:sz="8" w:space="0" w:color="auto"/>
              <w:right w:val="single" w:sz="8" w:space="0" w:color="auto"/>
            </w:tcBorders>
            <w:shd w:val="clear" w:color="auto" w:fill="FFFFFF"/>
            <w:vAlign w:val="center"/>
          </w:tcPr>
          <w:p w14:paraId="1E57CD3B" w14:textId="41F31616" w:rsidR="001B2082" w:rsidRPr="00160BBC" w:rsidRDefault="001B2082" w:rsidP="00E103F2">
            <w:pPr>
              <w:jc w:val="center"/>
              <w:rPr>
                <w:sz w:val="18"/>
                <w:szCs w:val="18"/>
              </w:rPr>
            </w:pPr>
            <w:r w:rsidRPr="00160BBC">
              <w:rPr>
                <w:sz w:val="18"/>
                <w:szCs w:val="18"/>
              </w:rPr>
              <w:t>Apšviestos seniūnijos gatvės tamsiu paros metu (</w:t>
            </w:r>
            <w:r w:rsidRPr="00160BBC">
              <w:rPr>
                <w:sz w:val="18"/>
                <w:szCs w:val="18"/>
                <w:u w:val="single"/>
              </w:rPr>
              <w:t>Bezdonių  mstl.</w:t>
            </w:r>
            <w:r w:rsidRPr="00160BBC">
              <w:rPr>
                <w:sz w:val="18"/>
                <w:szCs w:val="18"/>
              </w:rPr>
              <w:t>:</w:t>
            </w:r>
            <w:r>
              <w:t xml:space="preserve"> </w:t>
            </w:r>
            <w:r w:rsidRPr="00160BBC">
              <w:rPr>
                <w:sz w:val="18"/>
                <w:szCs w:val="18"/>
              </w:rPr>
              <w:t>Geležinkelio, Malūno, Šilo, Miško, Kalno, Arklių,Vetrungės, Užūpio,</w:t>
            </w:r>
            <w:r w:rsidR="00B53E7F">
              <w:rPr>
                <w:sz w:val="18"/>
                <w:szCs w:val="18"/>
              </w:rPr>
              <w:t xml:space="preserve"> </w:t>
            </w:r>
            <w:r w:rsidRPr="00160BBC">
              <w:rPr>
                <w:sz w:val="18"/>
                <w:szCs w:val="18"/>
              </w:rPr>
              <w:t>Kranto, Pakalnės g. Arvydų k, Aukštųjų  Bezdonių k., Ąžuolinės k.,</w:t>
            </w:r>
          </w:p>
          <w:p w14:paraId="2969130C" w14:textId="77777777" w:rsidR="001B2082" w:rsidRPr="00160BBC" w:rsidRDefault="001B2082" w:rsidP="00E103F2">
            <w:pPr>
              <w:jc w:val="center"/>
              <w:rPr>
                <w:sz w:val="18"/>
                <w:szCs w:val="18"/>
              </w:rPr>
            </w:pPr>
            <w:r w:rsidRPr="00160BBC">
              <w:rPr>
                <w:sz w:val="18"/>
                <w:szCs w:val="18"/>
              </w:rPr>
              <w:t>Miškonių k.)</w:t>
            </w:r>
          </w:p>
          <w:p w14:paraId="3F0C7931" w14:textId="77777777" w:rsidR="001B2082" w:rsidRDefault="001B2082" w:rsidP="00E103F2">
            <w:pPr>
              <w:jc w:val="center"/>
              <w:rPr>
                <w:color w:val="000000"/>
                <w:sz w:val="18"/>
                <w:szCs w:val="18"/>
              </w:rPr>
            </w:pPr>
            <w:r>
              <w:rPr>
                <w:color w:val="000000"/>
                <w:sz w:val="18"/>
                <w:szCs w:val="18"/>
              </w:rPr>
              <w:t>Gatvių apšvietimo</w:t>
            </w:r>
          </w:p>
          <w:p w14:paraId="5C9231BA" w14:textId="77777777" w:rsidR="001B2082" w:rsidRPr="00687DEC" w:rsidRDefault="001B2082" w:rsidP="00E103F2">
            <w:pPr>
              <w:tabs>
                <w:tab w:val="left" w:pos="1005"/>
              </w:tabs>
              <w:jc w:val="both"/>
              <w:rPr>
                <w:sz w:val="18"/>
                <w:szCs w:val="18"/>
                <w:highlight w:val="yellow"/>
              </w:rPr>
            </w:pPr>
            <w:r>
              <w:rPr>
                <w:color w:val="000000"/>
                <w:sz w:val="18"/>
                <w:szCs w:val="18"/>
              </w:rPr>
              <w:t>tinklų įrengimas Sakiškių k.</w:t>
            </w:r>
          </w:p>
        </w:tc>
        <w:tc>
          <w:tcPr>
            <w:tcW w:w="992"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8AA01B" w14:textId="605DD097" w:rsidR="001B2082" w:rsidRPr="0046730A" w:rsidRDefault="00A8479D" w:rsidP="00E103F2">
            <w:pPr>
              <w:spacing w:before="100" w:beforeAutospacing="1" w:after="100" w:afterAutospacing="1"/>
              <w:jc w:val="center"/>
              <w:rPr>
                <w:sz w:val="16"/>
                <w:szCs w:val="16"/>
                <w:highlight w:val="yellow"/>
              </w:rPr>
            </w:pPr>
            <w:r w:rsidRPr="0046730A">
              <w:rPr>
                <w:sz w:val="16"/>
                <w:szCs w:val="16"/>
              </w:rPr>
              <w:t>75900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42D2F75" w14:textId="59E816D1" w:rsidR="001B2082" w:rsidRPr="0046730A" w:rsidRDefault="00A8479D" w:rsidP="00E103F2">
            <w:pPr>
              <w:spacing w:before="100" w:beforeAutospacing="1" w:after="100" w:afterAutospacing="1"/>
              <w:jc w:val="center"/>
              <w:rPr>
                <w:sz w:val="16"/>
                <w:szCs w:val="16"/>
                <w:highlight w:val="yellow"/>
              </w:rPr>
            </w:pPr>
            <w:r w:rsidRPr="0046730A">
              <w:rPr>
                <w:sz w:val="16"/>
                <w:szCs w:val="16"/>
              </w:rPr>
              <w:t>75900</w:t>
            </w:r>
            <w:r w:rsidR="008B48C7">
              <w:rPr>
                <w:sz w:val="16"/>
                <w:szCs w:val="16"/>
              </w:rPr>
              <w:t>,00</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827AE3" w14:textId="77777777" w:rsidR="001B2082" w:rsidRPr="0046730A" w:rsidRDefault="001B2082" w:rsidP="00E103F2">
            <w:pPr>
              <w:spacing w:before="100" w:beforeAutospacing="1" w:after="100" w:afterAutospacing="1"/>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5CB13912" w14:textId="77777777" w:rsidR="001B2082" w:rsidRPr="0046730A" w:rsidRDefault="001B2082" w:rsidP="00E103F2">
            <w:pPr>
              <w:spacing w:before="100" w:beforeAutospacing="1" w:after="100" w:afterAutospacing="1"/>
              <w:jc w:val="center"/>
              <w:rPr>
                <w:sz w:val="16"/>
                <w:szCs w:val="16"/>
              </w:rPr>
            </w:pPr>
          </w:p>
        </w:tc>
        <w:tc>
          <w:tcPr>
            <w:tcW w:w="7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E742E1" w14:textId="77777777" w:rsidR="001B2082" w:rsidRPr="0046730A" w:rsidRDefault="001B2082" w:rsidP="00E103F2">
            <w:pPr>
              <w:spacing w:before="100" w:beforeAutospacing="1" w:after="100" w:afterAutospacing="1"/>
              <w:jc w:val="center"/>
              <w:rPr>
                <w:sz w:val="16"/>
                <w:szCs w:val="16"/>
                <w:highlight w:val="yellow"/>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63FD7552" w14:textId="77777777" w:rsidR="001B2082" w:rsidRPr="0046730A" w:rsidRDefault="001B2082" w:rsidP="00E103F2">
            <w:pPr>
              <w:spacing w:before="100" w:beforeAutospacing="1" w:after="100" w:afterAutospacing="1"/>
              <w:jc w:val="center"/>
              <w:rPr>
                <w:sz w:val="16"/>
                <w:szCs w:val="16"/>
                <w:highlight w:val="yellow"/>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D8AC4DA" w14:textId="4328E819" w:rsidR="001B2082" w:rsidRPr="0046730A" w:rsidRDefault="00A8479D" w:rsidP="008B48C7">
            <w:pPr>
              <w:spacing w:before="100" w:beforeAutospacing="1" w:after="100" w:afterAutospacing="1"/>
              <w:rPr>
                <w:sz w:val="16"/>
                <w:szCs w:val="16"/>
                <w:highlight w:val="yellow"/>
              </w:rPr>
            </w:pPr>
            <w:r w:rsidRPr="0046730A">
              <w:rPr>
                <w:sz w:val="16"/>
                <w:szCs w:val="16"/>
              </w:rPr>
              <w:t>75900</w:t>
            </w:r>
            <w:r w:rsidR="008B48C7">
              <w:rPr>
                <w:sz w:val="16"/>
                <w:szCs w:val="16"/>
              </w:rPr>
              <w:t>,0</w:t>
            </w:r>
            <w:r w:rsidR="008D0BB5">
              <w:rPr>
                <w:sz w:val="16"/>
                <w:szCs w:val="16"/>
              </w:rPr>
              <w:t>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1FAE8E8D" w14:textId="6ECFBA69" w:rsidR="001B2082" w:rsidRPr="0046730A" w:rsidRDefault="00A8479D" w:rsidP="00E103F2">
            <w:pPr>
              <w:spacing w:before="100" w:beforeAutospacing="1" w:after="100" w:afterAutospacing="1"/>
              <w:jc w:val="center"/>
              <w:rPr>
                <w:sz w:val="16"/>
                <w:szCs w:val="16"/>
                <w:highlight w:val="yellow"/>
              </w:rPr>
            </w:pPr>
            <w:r w:rsidRPr="0046730A">
              <w:rPr>
                <w:sz w:val="16"/>
                <w:szCs w:val="16"/>
              </w:rPr>
              <w:t>75900</w:t>
            </w:r>
            <w:r w:rsidR="008B48C7">
              <w:rPr>
                <w:sz w:val="16"/>
                <w:szCs w:val="16"/>
              </w:rPr>
              <w:t>,00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69F8946" w14:textId="77777777" w:rsidR="001B2082" w:rsidRPr="0046730A" w:rsidRDefault="001B2082" w:rsidP="00E103F2">
            <w:pPr>
              <w:spacing w:before="100" w:beforeAutospacing="1" w:after="100" w:afterAutospacing="1"/>
              <w:jc w:val="center"/>
              <w:rPr>
                <w:sz w:val="16"/>
                <w:szCs w:val="16"/>
                <w:highlight w:val="yellow"/>
              </w:rPr>
            </w:pPr>
          </w:p>
        </w:tc>
        <w:tc>
          <w:tcPr>
            <w:tcW w:w="415" w:type="dxa"/>
            <w:tcBorders>
              <w:top w:val="nil"/>
              <w:left w:val="single" w:sz="4" w:space="0" w:color="auto"/>
              <w:bottom w:val="single" w:sz="8" w:space="0" w:color="auto"/>
              <w:right w:val="single" w:sz="8" w:space="0" w:color="auto"/>
            </w:tcBorders>
            <w:shd w:val="clear" w:color="auto" w:fill="auto"/>
            <w:vAlign w:val="center"/>
          </w:tcPr>
          <w:p w14:paraId="3161F1EF" w14:textId="77777777" w:rsidR="001B2082" w:rsidRPr="0046730A" w:rsidRDefault="001B2082" w:rsidP="00E103F2">
            <w:pPr>
              <w:spacing w:before="100" w:beforeAutospacing="1" w:after="100" w:afterAutospacing="1"/>
              <w:jc w:val="center"/>
              <w:rPr>
                <w:sz w:val="16"/>
                <w:szCs w:val="16"/>
                <w:highlight w:val="yellow"/>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58B3DCF" w14:textId="1E603358" w:rsidR="001B2082" w:rsidRPr="0046730A" w:rsidRDefault="00A8479D" w:rsidP="00E103F2">
            <w:pPr>
              <w:spacing w:before="100" w:beforeAutospacing="1" w:after="100" w:afterAutospacing="1"/>
              <w:jc w:val="center"/>
              <w:rPr>
                <w:sz w:val="16"/>
                <w:szCs w:val="16"/>
                <w:highlight w:val="yellow"/>
              </w:rPr>
            </w:pPr>
            <w:r w:rsidRPr="0046730A">
              <w:rPr>
                <w:sz w:val="16"/>
                <w:szCs w:val="16"/>
              </w:rPr>
              <w:t>75900</w:t>
            </w:r>
            <w:r w:rsidR="008B48C7">
              <w:rPr>
                <w:sz w:val="16"/>
                <w:szCs w:val="16"/>
              </w:rPr>
              <w:t>,00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19CEFBD4" w14:textId="77777777" w:rsidR="001B2082" w:rsidRPr="0046730A" w:rsidRDefault="001B2082" w:rsidP="00E103F2">
            <w:pPr>
              <w:spacing w:before="100" w:beforeAutospacing="1" w:after="100" w:afterAutospacing="1"/>
              <w:jc w:val="center"/>
              <w:rPr>
                <w:sz w:val="16"/>
                <w:szCs w:val="16"/>
              </w:rPr>
            </w:pPr>
          </w:p>
          <w:p w14:paraId="349FAE63" w14:textId="5508AFAA" w:rsidR="001B2082" w:rsidRPr="0046730A" w:rsidRDefault="00A8479D" w:rsidP="00E103F2">
            <w:pPr>
              <w:spacing w:before="100" w:beforeAutospacing="1" w:after="100" w:afterAutospacing="1"/>
              <w:jc w:val="center"/>
              <w:rPr>
                <w:sz w:val="16"/>
                <w:szCs w:val="16"/>
              </w:rPr>
            </w:pPr>
            <w:r w:rsidRPr="0046730A">
              <w:rPr>
                <w:sz w:val="16"/>
                <w:szCs w:val="16"/>
              </w:rPr>
              <w:t>75900</w:t>
            </w:r>
            <w:r w:rsidR="008B48C7">
              <w:rPr>
                <w:sz w:val="16"/>
                <w:szCs w:val="16"/>
              </w:rPr>
              <w:t>,00</w:t>
            </w:r>
          </w:p>
          <w:p w14:paraId="6CF1D28B" w14:textId="77777777" w:rsidR="001B2082" w:rsidRPr="0046730A" w:rsidRDefault="001B2082" w:rsidP="00E103F2">
            <w:pPr>
              <w:spacing w:before="100" w:beforeAutospacing="1" w:after="100" w:afterAutospacing="1"/>
              <w:jc w:val="center"/>
              <w:rPr>
                <w:sz w:val="16"/>
                <w:szCs w:val="16"/>
                <w:highlight w:val="yellow"/>
              </w:rPr>
            </w:pP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803BBAC" w14:textId="77777777" w:rsidR="00227656" w:rsidRDefault="00227656" w:rsidP="00E103F2">
            <w:pPr>
              <w:spacing w:before="100" w:beforeAutospacing="1" w:after="100" w:afterAutospacing="1"/>
              <w:jc w:val="center"/>
              <w:rPr>
                <w:sz w:val="16"/>
                <w:szCs w:val="16"/>
                <w:highlight w:val="lightGray"/>
              </w:rPr>
            </w:pPr>
          </w:p>
          <w:p w14:paraId="142722BF" w14:textId="4FD42106" w:rsidR="001B2082" w:rsidRPr="0046730A" w:rsidRDefault="00A8479D" w:rsidP="00E103F2">
            <w:pPr>
              <w:spacing w:before="100" w:beforeAutospacing="1" w:after="100" w:afterAutospacing="1"/>
              <w:jc w:val="center"/>
              <w:rPr>
                <w:color w:val="A6A6A6"/>
                <w:sz w:val="16"/>
                <w:szCs w:val="16"/>
                <w:highlight w:val="yellow"/>
              </w:rPr>
            </w:pPr>
            <w:r w:rsidRPr="0046730A">
              <w:rPr>
                <w:sz w:val="16"/>
                <w:szCs w:val="16"/>
                <w:highlight w:val="lightGray"/>
              </w:rPr>
              <w:t>5</w:t>
            </w:r>
            <w:r w:rsidR="001B2082" w:rsidRPr="0046730A">
              <w:rPr>
                <w:sz w:val="16"/>
                <w:szCs w:val="16"/>
                <w:highlight w:val="lightGray"/>
              </w:rPr>
              <w:t>8</w:t>
            </w:r>
            <w:r w:rsidRPr="0046730A">
              <w:rPr>
                <w:sz w:val="16"/>
                <w:szCs w:val="16"/>
                <w:highlight w:val="lightGray"/>
              </w:rPr>
              <w:t>9</w:t>
            </w:r>
            <w:r w:rsidR="001B2082" w:rsidRPr="0046730A">
              <w:rPr>
                <w:sz w:val="16"/>
                <w:szCs w:val="16"/>
                <w:highlight w:val="lightGray"/>
              </w:rPr>
              <w:t>0</w:t>
            </w:r>
            <w:r w:rsidR="008B48C7">
              <w:rPr>
                <w:sz w:val="16"/>
                <w:szCs w:val="16"/>
                <w:highlight w:val="lightGray"/>
              </w:rPr>
              <w:t>,0</w:t>
            </w:r>
            <w:r w:rsidR="001B2082" w:rsidRPr="0046730A">
              <w:rPr>
                <w:sz w:val="16"/>
                <w:szCs w:val="16"/>
                <w:highlight w:val="lightGray"/>
              </w:rPr>
              <w:t xml:space="preserve">0 – ilgalaikiam turtui </w:t>
            </w:r>
          </w:p>
        </w:tc>
      </w:tr>
      <w:tr w:rsidR="001B2082" w:rsidRPr="000257E8" w14:paraId="1CD501F0" w14:textId="77777777" w:rsidTr="00227656">
        <w:trPr>
          <w:trHeight w:val="396"/>
        </w:trPr>
        <w:tc>
          <w:tcPr>
            <w:tcW w:w="15441"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3A00462" w14:textId="77777777" w:rsidR="001B2082" w:rsidRPr="000257E8" w:rsidRDefault="001B2082" w:rsidP="00E103F2">
            <w:pPr>
              <w:spacing w:before="100" w:beforeAutospacing="1" w:after="100" w:afterAutospacing="1"/>
              <w:jc w:val="center"/>
            </w:pPr>
            <w:r w:rsidRPr="000257E8">
              <w:rPr>
                <w:b/>
                <w:bCs/>
                <w:color w:val="000000"/>
              </w:rPr>
              <w:t xml:space="preserve">Valdymo programa (04) </w:t>
            </w:r>
          </w:p>
        </w:tc>
      </w:tr>
      <w:tr w:rsidR="001B2082" w:rsidRPr="000257E8" w14:paraId="68822917" w14:textId="77777777" w:rsidTr="00227656">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B821F7"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FBC909"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14023"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5C42F9" w14:textId="77777777" w:rsidR="001B2082" w:rsidRPr="000257E8" w:rsidRDefault="001B2082" w:rsidP="00E103F2">
            <w:pPr>
              <w:spacing w:before="100" w:beforeAutospacing="1" w:after="100" w:afterAutospacing="1"/>
              <w:rPr>
                <w:b/>
              </w:rPr>
            </w:pPr>
            <w:r w:rsidRPr="000257E8">
              <w:rPr>
                <w:b/>
                <w:color w:val="000000"/>
              </w:rPr>
              <w:t>Užtikrinti sklandų savivaldybės institucijų darbą</w:t>
            </w:r>
          </w:p>
        </w:tc>
      </w:tr>
      <w:tr w:rsidR="001B2082" w:rsidRPr="000257E8" w14:paraId="41B81960" w14:textId="77777777" w:rsidTr="00227656">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6F4101"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1DA18D"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CB5E0F" w14:textId="77777777" w:rsidR="001B2082" w:rsidRPr="000257E8" w:rsidRDefault="001B2082" w:rsidP="00E103F2">
            <w:pPr>
              <w:spacing w:before="100" w:beforeAutospacing="1" w:after="100" w:afterAutospacing="1"/>
              <w:jc w:val="center"/>
              <w:rPr>
                <w:sz w:val="18"/>
                <w:szCs w:val="18"/>
              </w:rPr>
            </w:pPr>
            <w:r w:rsidRPr="000257E8">
              <w:rPr>
                <w:color w:val="000000"/>
                <w:sz w:val="18"/>
                <w:szCs w:val="18"/>
              </w:rPr>
              <w:t>01</w:t>
            </w:r>
          </w:p>
        </w:tc>
        <w:tc>
          <w:tcPr>
            <w:tcW w:w="13314"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E45C5C" w14:textId="77777777" w:rsidR="001B2082" w:rsidRPr="000257E8" w:rsidRDefault="001B2082" w:rsidP="00E103F2">
            <w:pPr>
              <w:spacing w:before="100" w:beforeAutospacing="1" w:after="100" w:afterAutospacing="1"/>
              <w:rPr>
                <w:b/>
              </w:rPr>
            </w:pPr>
            <w:r w:rsidRPr="000257E8">
              <w:rPr>
                <w:b/>
                <w:color w:val="000000"/>
              </w:rPr>
              <w:t>Sudaryti sąlygas Savivaldybės funkcijų vykdymui</w:t>
            </w:r>
          </w:p>
        </w:tc>
      </w:tr>
      <w:tr w:rsidR="001B2082" w:rsidRPr="00687DEC" w14:paraId="75DBA759" w14:textId="77777777" w:rsidTr="00D80548">
        <w:trPr>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25D8D"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BBD6B8"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292B48" w14:textId="77777777" w:rsidR="001B2082" w:rsidRPr="00AA609B" w:rsidRDefault="001B2082" w:rsidP="00E103F2">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6E4C37"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6E9266" w14:textId="77777777" w:rsidR="001B2082" w:rsidRPr="0072434A" w:rsidRDefault="001B2082" w:rsidP="00E103F2">
            <w:pPr>
              <w:spacing w:before="100" w:beforeAutospacing="1" w:after="100" w:afterAutospacing="1"/>
              <w:jc w:val="center"/>
              <w:rPr>
                <w:color w:val="000000"/>
                <w:sz w:val="18"/>
                <w:szCs w:val="18"/>
              </w:rPr>
            </w:pPr>
            <w:r w:rsidRPr="00140AE2">
              <w:rPr>
                <w:color w:val="000000"/>
                <w:sz w:val="18"/>
                <w:szCs w:val="18"/>
              </w:rPr>
              <w:t>Seniūnijų darbo organizavimas</w:t>
            </w:r>
            <w:r>
              <w:rPr>
                <w:color w:val="000000"/>
                <w:sz w:val="18"/>
                <w:szCs w:val="18"/>
              </w:rPr>
              <w:t xml:space="preserve"> </w:t>
            </w:r>
          </w:p>
        </w:tc>
        <w:tc>
          <w:tcPr>
            <w:tcW w:w="1413" w:type="dxa"/>
            <w:tcBorders>
              <w:top w:val="nil"/>
              <w:left w:val="nil"/>
              <w:bottom w:val="single" w:sz="8" w:space="0" w:color="auto"/>
              <w:right w:val="single" w:sz="8" w:space="0" w:color="auto"/>
            </w:tcBorders>
            <w:shd w:val="clear" w:color="auto" w:fill="FFFFFF"/>
            <w:vAlign w:val="center"/>
          </w:tcPr>
          <w:p w14:paraId="5CF34AA4" w14:textId="77777777" w:rsidR="001B2082" w:rsidRPr="00687DEC" w:rsidRDefault="001B2082" w:rsidP="00E103F2">
            <w:pPr>
              <w:tabs>
                <w:tab w:val="left" w:pos="1005"/>
              </w:tabs>
              <w:jc w:val="both"/>
              <w:rPr>
                <w:sz w:val="18"/>
                <w:szCs w:val="18"/>
                <w:highlight w:val="yellow"/>
              </w:rPr>
            </w:pPr>
          </w:p>
        </w:tc>
        <w:tc>
          <w:tcPr>
            <w:tcW w:w="992"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834B84" w14:textId="42961EE3" w:rsidR="001B2082" w:rsidRPr="0046730A" w:rsidRDefault="00A8479D" w:rsidP="00E103F2">
            <w:pPr>
              <w:spacing w:before="100" w:beforeAutospacing="1" w:after="100" w:afterAutospacing="1"/>
              <w:jc w:val="center"/>
              <w:rPr>
                <w:sz w:val="16"/>
                <w:szCs w:val="16"/>
              </w:rPr>
            </w:pPr>
            <w:r w:rsidRPr="0046730A">
              <w:rPr>
                <w:sz w:val="16"/>
                <w:szCs w:val="16"/>
              </w:rPr>
              <w:t>178100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3F51444" w14:textId="4763EEA9" w:rsidR="001B2082" w:rsidRPr="0046730A" w:rsidRDefault="00D363B2" w:rsidP="00E103F2">
            <w:pPr>
              <w:spacing w:before="100" w:beforeAutospacing="1" w:after="100" w:afterAutospacing="1"/>
              <w:jc w:val="center"/>
              <w:rPr>
                <w:sz w:val="16"/>
                <w:szCs w:val="16"/>
                <w:highlight w:val="yellow"/>
              </w:rPr>
            </w:pPr>
            <w:r w:rsidRPr="0046730A">
              <w:rPr>
                <w:sz w:val="16"/>
                <w:szCs w:val="16"/>
              </w:rPr>
              <w:t>172188,06</w:t>
            </w:r>
          </w:p>
        </w:tc>
        <w:tc>
          <w:tcPr>
            <w:tcW w:w="708"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1764B8" w14:textId="77777777" w:rsidR="001B2082" w:rsidRPr="0046730A" w:rsidRDefault="001B2082" w:rsidP="00E103F2">
            <w:pPr>
              <w:spacing w:before="100" w:beforeAutospacing="1" w:after="100" w:afterAutospacing="1"/>
              <w:jc w:val="center"/>
              <w:rPr>
                <w:sz w:val="16"/>
                <w:szCs w:val="16"/>
              </w:rPr>
            </w:pPr>
          </w:p>
          <w:p w14:paraId="287FD5E4" w14:textId="77777777" w:rsidR="001B2082" w:rsidRPr="0046730A" w:rsidRDefault="001B2082" w:rsidP="00E103F2">
            <w:pPr>
              <w:spacing w:before="100" w:beforeAutospacing="1" w:after="100" w:afterAutospacing="1"/>
              <w:jc w:val="center"/>
              <w:rPr>
                <w:sz w:val="16"/>
                <w:szCs w:val="16"/>
                <w:highlight w:val="yellow"/>
              </w:rPr>
            </w:pPr>
          </w:p>
        </w:tc>
        <w:tc>
          <w:tcPr>
            <w:tcW w:w="649" w:type="dxa"/>
            <w:tcBorders>
              <w:top w:val="nil"/>
              <w:left w:val="single" w:sz="4" w:space="0" w:color="auto"/>
              <w:bottom w:val="single" w:sz="8" w:space="0" w:color="auto"/>
              <w:right w:val="single" w:sz="8" w:space="0" w:color="auto"/>
            </w:tcBorders>
            <w:shd w:val="clear" w:color="auto" w:fill="FFFFFF"/>
            <w:vAlign w:val="center"/>
          </w:tcPr>
          <w:p w14:paraId="4B3D46CC" w14:textId="77777777" w:rsidR="001B2082" w:rsidRPr="0046730A" w:rsidRDefault="001B2082" w:rsidP="00E103F2">
            <w:pPr>
              <w:spacing w:before="100" w:beforeAutospacing="1" w:after="100" w:afterAutospacing="1"/>
              <w:jc w:val="center"/>
              <w:rPr>
                <w:sz w:val="16"/>
                <w:szCs w:val="16"/>
              </w:rPr>
            </w:pPr>
          </w:p>
        </w:tc>
        <w:tc>
          <w:tcPr>
            <w:tcW w:w="7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8D1D814" w14:textId="1DE98E9D" w:rsidR="001B2082" w:rsidRPr="0046730A" w:rsidRDefault="00A8479D" w:rsidP="00E103F2">
            <w:pPr>
              <w:spacing w:before="100" w:beforeAutospacing="1" w:after="100" w:afterAutospacing="1"/>
              <w:jc w:val="center"/>
              <w:rPr>
                <w:sz w:val="16"/>
                <w:szCs w:val="16"/>
                <w:highlight w:val="yellow"/>
              </w:rPr>
            </w:pPr>
            <w:r w:rsidRPr="0046730A">
              <w:rPr>
                <w:sz w:val="16"/>
                <w:szCs w:val="16"/>
              </w:rPr>
              <w:t>10</w:t>
            </w:r>
            <w:r w:rsidR="001B2082" w:rsidRPr="0046730A">
              <w:rPr>
                <w:sz w:val="16"/>
                <w:szCs w:val="16"/>
              </w:rPr>
              <w:t>00</w:t>
            </w:r>
            <w:r w:rsidR="008B48C7">
              <w:rPr>
                <w:sz w:val="16"/>
                <w:szCs w:val="16"/>
              </w:rPr>
              <w:t>,00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755B342E" w14:textId="25A331D8" w:rsidR="001B2082" w:rsidRPr="0046730A" w:rsidRDefault="001B2082" w:rsidP="00E103F2">
            <w:pPr>
              <w:spacing w:before="100" w:beforeAutospacing="1" w:after="100" w:afterAutospacing="1"/>
              <w:jc w:val="center"/>
              <w:rPr>
                <w:sz w:val="16"/>
                <w:szCs w:val="16"/>
                <w:highlight w:val="yellow"/>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EDBC66" w14:textId="77777777" w:rsidR="001B2082" w:rsidRPr="0046730A" w:rsidRDefault="001B2082" w:rsidP="00E103F2">
            <w:pPr>
              <w:spacing w:before="100" w:beforeAutospacing="1" w:after="100" w:afterAutospacing="1"/>
              <w:jc w:val="center"/>
              <w:rPr>
                <w:sz w:val="16"/>
                <w:szCs w:val="16"/>
                <w:highlight w:val="yellow"/>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29618047" w14:textId="77777777" w:rsidR="001B2082" w:rsidRPr="0046730A" w:rsidRDefault="001B2082" w:rsidP="00E103F2">
            <w:pPr>
              <w:spacing w:before="100" w:beforeAutospacing="1" w:after="100" w:afterAutospacing="1"/>
              <w:jc w:val="center"/>
              <w:rPr>
                <w:sz w:val="16"/>
                <w:szCs w:val="16"/>
                <w:highlight w:val="yellow"/>
              </w:rPr>
            </w:pP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C82FADD" w14:textId="77777777" w:rsidR="001B2082" w:rsidRPr="0046730A" w:rsidRDefault="001B2082" w:rsidP="00E103F2">
            <w:pPr>
              <w:spacing w:before="100" w:beforeAutospacing="1" w:after="100" w:afterAutospacing="1"/>
              <w:jc w:val="center"/>
              <w:rPr>
                <w:sz w:val="16"/>
                <w:szCs w:val="16"/>
                <w:highlight w:val="yellow"/>
              </w:rPr>
            </w:pPr>
          </w:p>
        </w:tc>
        <w:tc>
          <w:tcPr>
            <w:tcW w:w="415" w:type="dxa"/>
            <w:tcBorders>
              <w:top w:val="nil"/>
              <w:left w:val="single" w:sz="4" w:space="0" w:color="auto"/>
              <w:bottom w:val="single" w:sz="8" w:space="0" w:color="auto"/>
              <w:right w:val="single" w:sz="8" w:space="0" w:color="auto"/>
            </w:tcBorders>
            <w:shd w:val="clear" w:color="auto" w:fill="auto"/>
            <w:vAlign w:val="center"/>
          </w:tcPr>
          <w:p w14:paraId="67DEA64E" w14:textId="77777777" w:rsidR="001B2082" w:rsidRPr="0046730A" w:rsidRDefault="001B2082" w:rsidP="00E103F2">
            <w:pPr>
              <w:spacing w:before="100" w:beforeAutospacing="1" w:after="100" w:afterAutospacing="1"/>
              <w:jc w:val="center"/>
              <w:rPr>
                <w:sz w:val="16"/>
                <w:szCs w:val="16"/>
                <w:highlight w:val="yellow"/>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39EFD1D" w14:textId="135CD3E3" w:rsidR="001B2082" w:rsidRPr="0046730A" w:rsidRDefault="00A8479D" w:rsidP="008B48C7">
            <w:pPr>
              <w:spacing w:before="100" w:beforeAutospacing="1" w:after="100" w:afterAutospacing="1"/>
              <w:rPr>
                <w:sz w:val="16"/>
                <w:szCs w:val="16"/>
                <w:highlight w:val="yellow"/>
              </w:rPr>
            </w:pPr>
            <w:r w:rsidRPr="0046730A">
              <w:rPr>
                <w:sz w:val="16"/>
                <w:szCs w:val="16"/>
              </w:rPr>
              <w:t>179100</w:t>
            </w:r>
            <w:r w:rsidR="008B48C7">
              <w:rPr>
                <w:sz w:val="16"/>
                <w:szCs w:val="16"/>
              </w:rPr>
              <w:t>,0</w:t>
            </w:r>
            <w:r w:rsidR="008D0BB5">
              <w:rPr>
                <w:sz w:val="16"/>
                <w:szCs w:val="16"/>
              </w:rPr>
              <w:t>0</w:t>
            </w:r>
          </w:p>
        </w:tc>
        <w:tc>
          <w:tcPr>
            <w:tcW w:w="851" w:type="dxa"/>
            <w:tcBorders>
              <w:top w:val="nil"/>
              <w:left w:val="single" w:sz="4" w:space="0" w:color="auto"/>
              <w:bottom w:val="single" w:sz="8" w:space="0" w:color="auto"/>
              <w:right w:val="single" w:sz="8" w:space="0" w:color="auto"/>
            </w:tcBorders>
            <w:shd w:val="clear" w:color="auto" w:fill="FFFFCC"/>
            <w:vAlign w:val="center"/>
          </w:tcPr>
          <w:p w14:paraId="65612843" w14:textId="2F945411" w:rsidR="001B2082" w:rsidRPr="0046730A" w:rsidRDefault="00D363B2" w:rsidP="00E103F2">
            <w:pPr>
              <w:spacing w:before="100" w:beforeAutospacing="1" w:after="100" w:afterAutospacing="1"/>
              <w:jc w:val="center"/>
              <w:rPr>
                <w:sz w:val="16"/>
                <w:szCs w:val="16"/>
                <w:highlight w:val="yellow"/>
              </w:rPr>
            </w:pPr>
            <w:r w:rsidRPr="0046730A">
              <w:rPr>
                <w:sz w:val="16"/>
                <w:szCs w:val="16"/>
              </w:rPr>
              <w:t>172188,06</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4381072" w14:textId="77777777" w:rsidR="001B2082" w:rsidRPr="0046730A" w:rsidRDefault="001B2082" w:rsidP="00A8479D">
            <w:pPr>
              <w:spacing w:before="100" w:beforeAutospacing="1" w:after="100" w:afterAutospacing="1"/>
              <w:jc w:val="center"/>
              <w:rPr>
                <w:color w:val="FF0000"/>
                <w:sz w:val="16"/>
                <w:szCs w:val="16"/>
                <w:highlight w:val="yellow"/>
              </w:rPr>
            </w:pPr>
          </w:p>
        </w:tc>
      </w:tr>
      <w:tr w:rsidR="001B2082" w:rsidRPr="00687DEC" w14:paraId="2851C0DD" w14:textId="77777777" w:rsidTr="00227656">
        <w:trPr>
          <w:gridAfter w:val="22"/>
          <w:wAfter w:w="15411" w:type="dxa"/>
          <w:trHeight w:val="984"/>
        </w:trPr>
        <w:tc>
          <w:tcPr>
            <w:tcW w:w="30" w:type="dxa"/>
            <w:tcBorders>
              <w:top w:val="nil"/>
              <w:left w:val="nil"/>
              <w:bottom w:val="nil"/>
              <w:right w:val="nil"/>
            </w:tcBorders>
            <w:vAlign w:val="center"/>
          </w:tcPr>
          <w:p w14:paraId="06AFFB8B" w14:textId="77777777" w:rsidR="001B2082" w:rsidRPr="00687DEC" w:rsidRDefault="001B2082" w:rsidP="00E103F2">
            <w:pPr>
              <w:rPr>
                <w:highlight w:val="yellow"/>
              </w:rPr>
            </w:pPr>
          </w:p>
        </w:tc>
      </w:tr>
      <w:tr w:rsidR="001B2082" w:rsidRPr="00D723AC" w14:paraId="1E59B52D" w14:textId="77777777" w:rsidTr="00227656">
        <w:trPr>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60AF0E"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28A4F3"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4CB13B" w14:textId="77777777" w:rsidR="001B2082" w:rsidRPr="00AA609B" w:rsidRDefault="001B2082" w:rsidP="00E103F2">
            <w:pPr>
              <w:spacing w:before="100" w:beforeAutospacing="1" w:after="100" w:afterAutospacing="1"/>
              <w:jc w:val="center"/>
              <w:rPr>
                <w:sz w:val="18"/>
                <w:szCs w:val="18"/>
              </w:rPr>
            </w:pPr>
            <w:r>
              <w:rPr>
                <w:color w:val="000000"/>
                <w:sz w:val="18"/>
                <w:szCs w:val="18"/>
              </w:rPr>
              <w:t>02</w:t>
            </w:r>
          </w:p>
        </w:tc>
        <w:tc>
          <w:tcPr>
            <w:tcW w:w="13314" w:type="dxa"/>
            <w:gridSpan w:val="1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37EBB2" w14:textId="77777777" w:rsidR="001B2082" w:rsidRPr="00D723AC" w:rsidRDefault="001B2082" w:rsidP="00E103F2">
            <w:pPr>
              <w:spacing w:before="100" w:beforeAutospacing="1" w:after="100" w:afterAutospacing="1"/>
              <w:rPr>
                <w:b/>
              </w:rPr>
            </w:pPr>
            <w:r w:rsidRPr="00140AE2">
              <w:rPr>
                <w:b/>
              </w:rPr>
              <w:t>Įgyvendinti Savivaldybei teisės aktais priskirtas valstybines funkcijas</w:t>
            </w:r>
          </w:p>
        </w:tc>
      </w:tr>
      <w:tr w:rsidR="001B2082" w:rsidRPr="002E4559" w14:paraId="48B8E62C" w14:textId="77777777" w:rsidTr="00D80548">
        <w:trPr>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884AF3" w14:textId="77777777" w:rsidR="001B2082" w:rsidRPr="00AA609B" w:rsidRDefault="001B2082" w:rsidP="00E103F2">
            <w:pPr>
              <w:spacing w:before="100" w:beforeAutospacing="1" w:after="100" w:afterAutospacing="1"/>
              <w:jc w:val="center"/>
              <w:rPr>
                <w:sz w:val="18"/>
                <w:szCs w:val="18"/>
              </w:rPr>
            </w:pPr>
            <w:r>
              <w:rPr>
                <w:color w:val="000000"/>
                <w:sz w:val="18"/>
                <w:szCs w:val="18"/>
              </w:rPr>
              <w:t>04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B030AE" w14:textId="77777777" w:rsidR="001B2082" w:rsidRPr="00AA609B" w:rsidRDefault="001B2082" w:rsidP="00E103F2">
            <w:pPr>
              <w:spacing w:before="100" w:beforeAutospacing="1" w:after="100" w:afterAutospacing="1"/>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86C57" w14:textId="77777777" w:rsidR="001B2082" w:rsidRPr="00AA609B" w:rsidRDefault="001B2082" w:rsidP="00E103F2">
            <w:pPr>
              <w:spacing w:before="100" w:beforeAutospacing="1" w:after="100" w:afterAutospacing="1"/>
              <w:ind w:left="-107" w:firstLine="107"/>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70F316" w14:textId="77777777" w:rsidR="001B2082" w:rsidRPr="00AA609B" w:rsidRDefault="001B2082" w:rsidP="00E103F2">
            <w:pPr>
              <w:spacing w:before="100" w:beforeAutospacing="1" w:after="100" w:afterAutospacing="1"/>
              <w:jc w:val="center"/>
              <w:rPr>
                <w:sz w:val="18"/>
                <w:szCs w:val="18"/>
              </w:rPr>
            </w:pPr>
            <w:r>
              <w:rPr>
                <w:color w:val="000000"/>
                <w:sz w:val="18"/>
                <w:szCs w:val="18"/>
              </w:rPr>
              <w:t>08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A76A5" w14:textId="77777777" w:rsidR="001B2082" w:rsidRPr="0072434A" w:rsidRDefault="001B2082" w:rsidP="00E103F2">
            <w:pPr>
              <w:spacing w:before="100" w:beforeAutospacing="1" w:after="100" w:afterAutospacing="1"/>
              <w:jc w:val="center"/>
              <w:rPr>
                <w:color w:val="000000"/>
                <w:sz w:val="18"/>
                <w:szCs w:val="18"/>
              </w:rPr>
            </w:pPr>
            <w:r>
              <w:rPr>
                <w:color w:val="000000"/>
                <w:sz w:val="18"/>
                <w:szCs w:val="18"/>
              </w:rPr>
              <w:t>Gyvenamosios</w:t>
            </w:r>
            <w:r w:rsidRPr="00140AE2">
              <w:rPr>
                <w:color w:val="000000"/>
                <w:sz w:val="18"/>
                <w:szCs w:val="18"/>
              </w:rPr>
              <w:t xml:space="preserve"> vietos deklaravim</w:t>
            </w:r>
            <w:r>
              <w:rPr>
                <w:color w:val="000000"/>
                <w:sz w:val="18"/>
                <w:szCs w:val="18"/>
              </w:rPr>
              <w:t>as</w:t>
            </w:r>
          </w:p>
        </w:tc>
        <w:tc>
          <w:tcPr>
            <w:tcW w:w="1413" w:type="dxa"/>
            <w:tcBorders>
              <w:top w:val="nil"/>
              <w:left w:val="nil"/>
              <w:bottom w:val="single" w:sz="8" w:space="0" w:color="auto"/>
              <w:right w:val="single" w:sz="8" w:space="0" w:color="auto"/>
            </w:tcBorders>
            <w:shd w:val="clear" w:color="auto" w:fill="FFFFFF"/>
            <w:vAlign w:val="center"/>
          </w:tcPr>
          <w:p w14:paraId="0816881D" w14:textId="77777777" w:rsidR="001B2082" w:rsidRPr="00D00A1C" w:rsidRDefault="001B2082" w:rsidP="00E103F2">
            <w:pPr>
              <w:tabs>
                <w:tab w:val="left" w:pos="1005"/>
              </w:tabs>
              <w:jc w:val="both"/>
              <w:rPr>
                <w:sz w:val="18"/>
                <w:szCs w:val="18"/>
              </w:rPr>
            </w:pPr>
            <w:r w:rsidRPr="00D00A1C">
              <w:rPr>
                <w:sz w:val="18"/>
                <w:szCs w:val="18"/>
              </w:rPr>
              <w:t>Vykdoma nuolat</w:t>
            </w:r>
          </w:p>
        </w:tc>
        <w:tc>
          <w:tcPr>
            <w:tcW w:w="992"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7070CA" w14:textId="77777777" w:rsidR="001B2082" w:rsidRPr="002E4559" w:rsidRDefault="001B2082" w:rsidP="00E103F2">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BA3CE52" w14:textId="77777777" w:rsidR="001B2082" w:rsidRPr="002E4559" w:rsidRDefault="001B2082" w:rsidP="00E103F2">
            <w:pPr>
              <w:spacing w:before="100" w:beforeAutospacing="1" w:after="100" w:afterAutospacing="1"/>
              <w:jc w:val="center"/>
              <w:rPr>
                <w:sz w:val="18"/>
                <w:szCs w:val="18"/>
              </w:rPr>
            </w:pP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2F10EF" w14:textId="77777777" w:rsidR="001B2082" w:rsidRPr="009528D8" w:rsidRDefault="001B2082" w:rsidP="00E103F2">
            <w:pPr>
              <w:spacing w:before="100" w:beforeAutospacing="1" w:after="100" w:afterAutospacing="1"/>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56A95F17" w14:textId="77777777" w:rsidR="001B2082" w:rsidRPr="009528D8" w:rsidRDefault="001B2082" w:rsidP="00E103F2">
            <w:pPr>
              <w:spacing w:before="100" w:beforeAutospacing="1" w:after="100" w:afterAutospacing="1"/>
              <w:jc w:val="center"/>
              <w:rPr>
                <w:sz w:val="16"/>
                <w:szCs w:val="16"/>
              </w:rPr>
            </w:pPr>
          </w:p>
        </w:tc>
        <w:tc>
          <w:tcPr>
            <w:tcW w:w="7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B1CD06" w14:textId="77777777" w:rsidR="001B2082" w:rsidRPr="009528D8" w:rsidRDefault="001B2082" w:rsidP="00E103F2">
            <w:pPr>
              <w:spacing w:before="100" w:beforeAutospacing="1" w:after="100" w:afterAutospacing="1"/>
              <w:jc w:val="center"/>
              <w:rPr>
                <w:sz w:val="16"/>
                <w:szCs w:val="16"/>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52132696" w14:textId="77777777" w:rsidR="001B2082" w:rsidRPr="009528D8" w:rsidRDefault="001B2082" w:rsidP="00E103F2">
            <w:pPr>
              <w:spacing w:before="100" w:beforeAutospacing="1" w:after="100" w:afterAutospacing="1"/>
              <w:jc w:val="center"/>
              <w:rPr>
                <w:sz w:val="16"/>
                <w:szCs w:val="16"/>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BC264D" w14:textId="77777777" w:rsidR="001B2082" w:rsidRPr="009528D8" w:rsidRDefault="001B2082" w:rsidP="00E103F2">
            <w:pPr>
              <w:spacing w:before="100" w:beforeAutospacing="1" w:after="100" w:afterAutospacing="1"/>
              <w:jc w:val="center"/>
              <w:rPr>
                <w:sz w:val="16"/>
                <w:szCs w:val="16"/>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241641B3" w14:textId="77777777" w:rsidR="001B2082" w:rsidRPr="009528D8" w:rsidRDefault="001B2082" w:rsidP="00E103F2">
            <w:pPr>
              <w:spacing w:before="100" w:beforeAutospacing="1" w:after="100" w:afterAutospacing="1"/>
              <w:rPr>
                <w:sz w:val="16"/>
                <w:szCs w:val="16"/>
              </w:rPr>
            </w:pP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4E32ED2" w14:textId="77777777" w:rsidR="001B2082" w:rsidRPr="009528D8" w:rsidRDefault="001B2082" w:rsidP="00E103F2">
            <w:pPr>
              <w:spacing w:before="100" w:beforeAutospacing="1" w:after="100" w:afterAutospacing="1"/>
              <w:jc w:val="center"/>
              <w:rPr>
                <w:sz w:val="16"/>
                <w:szCs w:val="16"/>
              </w:rPr>
            </w:pPr>
          </w:p>
        </w:tc>
        <w:tc>
          <w:tcPr>
            <w:tcW w:w="415" w:type="dxa"/>
            <w:tcBorders>
              <w:top w:val="nil"/>
              <w:left w:val="single" w:sz="4" w:space="0" w:color="auto"/>
              <w:bottom w:val="single" w:sz="8" w:space="0" w:color="auto"/>
              <w:right w:val="single" w:sz="8" w:space="0" w:color="auto"/>
            </w:tcBorders>
            <w:shd w:val="clear" w:color="auto" w:fill="auto"/>
            <w:vAlign w:val="center"/>
          </w:tcPr>
          <w:p w14:paraId="1A87EA02" w14:textId="77777777" w:rsidR="001B2082" w:rsidRPr="009528D8" w:rsidRDefault="001B2082" w:rsidP="00E103F2">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B291FA6" w14:textId="77777777" w:rsidR="001B2082" w:rsidRPr="009528D8" w:rsidRDefault="001B2082" w:rsidP="00E103F2">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CC"/>
            <w:vAlign w:val="center"/>
          </w:tcPr>
          <w:p w14:paraId="23B003BD" w14:textId="77777777" w:rsidR="001B2082" w:rsidRPr="009528D8" w:rsidRDefault="001B2082" w:rsidP="00E103F2">
            <w:pPr>
              <w:spacing w:before="100" w:beforeAutospacing="1" w:after="100" w:afterAutospacing="1"/>
              <w:rPr>
                <w:sz w:val="16"/>
                <w:szCs w:val="16"/>
              </w:rPr>
            </w:pP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28C3ACF" w14:textId="77777777" w:rsidR="001B2082" w:rsidRPr="002E4559" w:rsidRDefault="001B2082" w:rsidP="00E103F2">
            <w:pPr>
              <w:spacing w:before="100" w:beforeAutospacing="1" w:after="100" w:afterAutospacing="1"/>
              <w:jc w:val="center"/>
              <w:rPr>
                <w:sz w:val="18"/>
                <w:szCs w:val="18"/>
              </w:rPr>
            </w:pPr>
          </w:p>
        </w:tc>
      </w:tr>
    </w:tbl>
    <w:p w14:paraId="7863110E" w14:textId="77777777" w:rsidR="001B2082" w:rsidRDefault="001B2082" w:rsidP="001B2082"/>
    <w:tbl>
      <w:tblPr>
        <w:tblpPr w:leftFromText="180" w:rightFromText="180" w:vertAnchor="text" w:tblpY="1"/>
        <w:tblOverlap w:val="never"/>
        <w:tblW w:w="15441" w:type="dxa"/>
        <w:tblLayout w:type="fixed"/>
        <w:tblCellMar>
          <w:left w:w="0" w:type="dxa"/>
          <w:right w:w="0" w:type="dxa"/>
        </w:tblCellMar>
        <w:tblLook w:val="04A0" w:firstRow="1" w:lastRow="0" w:firstColumn="1" w:lastColumn="0" w:noHBand="0" w:noVBand="1"/>
      </w:tblPr>
      <w:tblGrid>
        <w:gridCol w:w="711"/>
        <w:gridCol w:w="711"/>
        <w:gridCol w:w="711"/>
        <w:gridCol w:w="568"/>
        <w:gridCol w:w="1414"/>
        <w:gridCol w:w="1262"/>
        <w:gridCol w:w="850"/>
        <w:gridCol w:w="142"/>
        <w:gridCol w:w="709"/>
        <w:gridCol w:w="734"/>
        <w:gridCol w:w="967"/>
        <w:gridCol w:w="452"/>
        <w:gridCol w:w="800"/>
        <w:gridCol w:w="874"/>
        <w:gridCol w:w="709"/>
        <w:gridCol w:w="598"/>
        <w:gridCol w:w="394"/>
        <w:gridCol w:w="851"/>
        <w:gridCol w:w="992"/>
        <w:gridCol w:w="992"/>
      </w:tblGrid>
      <w:tr w:rsidR="001B2082" w:rsidRPr="00D723AC" w14:paraId="031E5366" w14:textId="77777777" w:rsidTr="00227656">
        <w:trPr>
          <w:trHeight w:val="396"/>
        </w:trPr>
        <w:tc>
          <w:tcPr>
            <w:tcW w:w="15441"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923595" w14:textId="77777777" w:rsidR="001B2082" w:rsidRPr="00D723AC" w:rsidRDefault="001B2082" w:rsidP="00E103F2">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1B2082" w:rsidRPr="00D723AC" w14:paraId="020F8FAD" w14:textId="77777777" w:rsidTr="00227656">
        <w:trPr>
          <w:trHeight w:val="288"/>
        </w:trPr>
        <w:tc>
          <w:tcPr>
            <w:tcW w:w="7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D72215C" w14:textId="77777777" w:rsidR="001B2082" w:rsidRPr="00AA609B" w:rsidRDefault="001B2082" w:rsidP="00E103F2">
            <w:pPr>
              <w:spacing w:before="100" w:beforeAutospacing="1" w:after="100" w:afterAutospacing="1"/>
              <w:jc w:val="center"/>
              <w:rPr>
                <w:sz w:val="18"/>
                <w:szCs w:val="18"/>
              </w:rPr>
            </w:pPr>
            <w:r>
              <w:rPr>
                <w:sz w:val="18"/>
                <w:szCs w:val="18"/>
              </w:rPr>
              <w:t>05</w:t>
            </w:r>
          </w:p>
        </w:tc>
        <w:tc>
          <w:tcPr>
            <w:tcW w:w="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768DD4"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1401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52BF2D5" w14:textId="77777777" w:rsidR="001B2082" w:rsidRPr="00D723AC" w:rsidRDefault="001B2082" w:rsidP="00E103F2">
            <w:pPr>
              <w:spacing w:before="100" w:beforeAutospacing="1" w:after="100" w:afterAutospacing="1"/>
              <w:rPr>
                <w:b/>
              </w:rPr>
            </w:pPr>
            <w:r w:rsidRPr="006509FC">
              <w:rPr>
                <w:b/>
                <w:color w:val="000000"/>
              </w:rPr>
              <w:t>Užtikrinti gyventojams nepertraukiamą  komunalinių paslaugų teikimą</w:t>
            </w:r>
          </w:p>
        </w:tc>
      </w:tr>
      <w:tr w:rsidR="001B2082" w:rsidRPr="00237357" w14:paraId="48E34C22" w14:textId="77777777" w:rsidTr="00227656">
        <w:trPr>
          <w:trHeight w:val="288"/>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A079F77" w14:textId="77777777" w:rsidR="001B2082" w:rsidRDefault="001B2082" w:rsidP="00E103F2">
            <w:pPr>
              <w:spacing w:before="100" w:beforeAutospacing="1" w:after="100" w:afterAutospacing="1"/>
              <w:jc w:val="center"/>
              <w:rPr>
                <w:sz w:val="18"/>
                <w:szCs w:val="18"/>
              </w:rPr>
            </w:pPr>
            <w:r>
              <w:rPr>
                <w:sz w:val="18"/>
                <w:szCs w:val="18"/>
              </w:rPr>
              <w:t>05</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17D53E1" w14:textId="77777777" w:rsidR="001B2082"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0079955" w14:textId="77777777" w:rsidR="001B2082" w:rsidRDefault="001B2082" w:rsidP="00E103F2">
            <w:pPr>
              <w:spacing w:before="100" w:beforeAutospacing="1" w:after="100" w:afterAutospacing="1"/>
              <w:jc w:val="center"/>
              <w:rPr>
                <w:sz w:val="18"/>
                <w:szCs w:val="18"/>
              </w:rPr>
            </w:pPr>
            <w:r>
              <w:rPr>
                <w:sz w:val="18"/>
                <w:szCs w:val="18"/>
              </w:rPr>
              <w:t>01</w:t>
            </w:r>
          </w:p>
        </w:tc>
        <w:tc>
          <w:tcPr>
            <w:tcW w:w="1330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922D5D" w14:textId="77777777" w:rsidR="001B2082" w:rsidRPr="00237357" w:rsidRDefault="001B2082" w:rsidP="00E103F2">
            <w:pPr>
              <w:spacing w:before="100" w:beforeAutospacing="1" w:after="100" w:afterAutospacing="1"/>
              <w:rPr>
                <w:b/>
                <w:color w:val="000000"/>
              </w:rPr>
            </w:pPr>
            <w:r w:rsidRPr="00C865CC">
              <w:rPr>
                <w:b/>
                <w:color w:val="000000"/>
              </w:rPr>
              <w:t>Prižiūrėti ir modernizuoti vandentiekio ir nuotekų surinkimo sistemas</w:t>
            </w:r>
          </w:p>
        </w:tc>
      </w:tr>
      <w:tr w:rsidR="00227656" w:rsidRPr="00B56A1D" w14:paraId="3136A6A3" w14:textId="77777777" w:rsidTr="00491BA4">
        <w:trPr>
          <w:trHeight w:val="984"/>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EC9E39" w14:textId="77777777" w:rsidR="001B2082" w:rsidRPr="000257E8" w:rsidRDefault="001B2082" w:rsidP="00E103F2">
            <w:pPr>
              <w:spacing w:before="100" w:beforeAutospacing="1" w:after="100" w:afterAutospacing="1"/>
              <w:jc w:val="center"/>
              <w:rPr>
                <w:sz w:val="18"/>
                <w:szCs w:val="18"/>
              </w:rPr>
            </w:pPr>
            <w:r w:rsidRPr="000257E8">
              <w:rPr>
                <w:sz w:val="18"/>
                <w:szCs w:val="18"/>
              </w:rPr>
              <w:t>05</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7EE3CC" w14:textId="77777777" w:rsidR="001B2082" w:rsidRPr="000257E8" w:rsidRDefault="001B2082" w:rsidP="00E103F2">
            <w:pPr>
              <w:spacing w:before="100" w:beforeAutospacing="1" w:after="100" w:afterAutospacing="1"/>
              <w:jc w:val="center"/>
              <w:rPr>
                <w:sz w:val="18"/>
                <w:szCs w:val="18"/>
              </w:rPr>
            </w:pPr>
            <w:r w:rsidRPr="000257E8">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F5E2F3" w14:textId="77777777" w:rsidR="001B2082" w:rsidRPr="000257E8" w:rsidRDefault="001B2082" w:rsidP="00E103F2">
            <w:pPr>
              <w:spacing w:before="100" w:beforeAutospacing="1" w:after="100" w:afterAutospacing="1"/>
              <w:ind w:left="-107" w:firstLine="107"/>
              <w:jc w:val="center"/>
              <w:rPr>
                <w:sz w:val="18"/>
                <w:szCs w:val="18"/>
              </w:rPr>
            </w:pPr>
            <w:r w:rsidRPr="000257E8">
              <w:rPr>
                <w:sz w:val="18"/>
                <w:szCs w:val="18"/>
              </w:rPr>
              <w:t>01</w:t>
            </w:r>
          </w:p>
        </w:tc>
        <w:tc>
          <w:tcPr>
            <w:tcW w:w="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1055F4" w14:textId="77777777" w:rsidR="001B2082" w:rsidRPr="000257E8" w:rsidRDefault="001B2082" w:rsidP="00E103F2">
            <w:pPr>
              <w:spacing w:before="100" w:beforeAutospacing="1" w:after="100" w:afterAutospacing="1"/>
              <w:jc w:val="center"/>
              <w:rPr>
                <w:sz w:val="18"/>
                <w:szCs w:val="18"/>
              </w:rPr>
            </w:pPr>
            <w:r w:rsidRPr="000257E8">
              <w:rPr>
                <w:sz w:val="18"/>
                <w:szCs w:val="18"/>
              </w:rPr>
              <w:t>15</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BE24AC" w14:textId="77777777" w:rsidR="001B2082" w:rsidRPr="000257E8" w:rsidRDefault="001B2082" w:rsidP="00E103F2">
            <w:pPr>
              <w:spacing w:before="100" w:beforeAutospacing="1" w:after="100" w:afterAutospacing="1"/>
              <w:jc w:val="center"/>
              <w:rPr>
                <w:sz w:val="18"/>
                <w:szCs w:val="18"/>
              </w:rPr>
            </w:pPr>
            <w:r w:rsidRPr="000257E8">
              <w:rPr>
                <w:sz w:val="18"/>
                <w:szCs w:val="18"/>
              </w:rPr>
              <w:t>Miestų ir gyvenviečių tvarkymas</w:t>
            </w:r>
          </w:p>
        </w:tc>
        <w:tc>
          <w:tcPr>
            <w:tcW w:w="1262" w:type="dxa"/>
            <w:tcBorders>
              <w:top w:val="nil"/>
              <w:left w:val="nil"/>
              <w:bottom w:val="single" w:sz="8" w:space="0" w:color="auto"/>
              <w:right w:val="single" w:sz="8" w:space="0" w:color="auto"/>
            </w:tcBorders>
            <w:shd w:val="clear" w:color="auto" w:fill="FFFFFF"/>
            <w:vAlign w:val="center"/>
          </w:tcPr>
          <w:p w14:paraId="76918258" w14:textId="77777777" w:rsidR="001B2082" w:rsidRPr="000257E8" w:rsidRDefault="001B2082" w:rsidP="00E103F2">
            <w:pPr>
              <w:tabs>
                <w:tab w:val="left" w:pos="1005"/>
              </w:tabs>
              <w:jc w:val="both"/>
              <w:rPr>
                <w:sz w:val="18"/>
                <w:szCs w:val="18"/>
              </w:rPr>
            </w:pPr>
          </w:p>
        </w:tc>
        <w:tc>
          <w:tcPr>
            <w:tcW w:w="99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425C16" w14:textId="10519E55" w:rsidR="001B2082" w:rsidRPr="000257E8" w:rsidRDefault="00E372DD" w:rsidP="00E103F2">
            <w:pPr>
              <w:spacing w:before="100" w:beforeAutospacing="1" w:after="100" w:afterAutospacing="1"/>
              <w:jc w:val="center"/>
              <w:rPr>
                <w:sz w:val="16"/>
                <w:szCs w:val="16"/>
              </w:rPr>
            </w:pPr>
            <w:r>
              <w:rPr>
                <w:sz w:val="16"/>
                <w:szCs w:val="16"/>
              </w:rPr>
              <w:t>18630,78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7D39AF9" w14:textId="67FF642B" w:rsidR="001B2082" w:rsidRPr="000257E8" w:rsidRDefault="00E372DD" w:rsidP="00E103F2">
            <w:pPr>
              <w:spacing w:before="100" w:beforeAutospacing="1" w:after="100" w:afterAutospacing="1"/>
              <w:jc w:val="center"/>
              <w:rPr>
                <w:sz w:val="16"/>
                <w:szCs w:val="16"/>
              </w:rPr>
            </w:pPr>
            <w:r>
              <w:rPr>
                <w:sz w:val="16"/>
                <w:szCs w:val="16"/>
              </w:rPr>
              <w:t>18630,78</w:t>
            </w:r>
          </w:p>
        </w:tc>
        <w:tc>
          <w:tcPr>
            <w:tcW w:w="7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ED1A45" w14:textId="77777777" w:rsidR="001B2082" w:rsidRPr="000257E8" w:rsidRDefault="001B2082" w:rsidP="00E103F2">
            <w:pPr>
              <w:spacing w:before="100" w:beforeAutospacing="1" w:after="100" w:afterAutospacing="1"/>
              <w:jc w:val="center"/>
              <w:rPr>
                <w:sz w:val="16"/>
                <w:szCs w:val="16"/>
              </w:rPr>
            </w:pPr>
          </w:p>
        </w:tc>
        <w:tc>
          <w:tcPr>
            <w:tcW w:w="967" w:type="dxa"/>
            <w:tcBorders>
              <w:top w:val="nil"/>
              <w:left w:val="single" w:sz="4" w:space="0" w:color="auto"/>
              <w:bottom w:val="single" w:sz="8" w:space="0" w:color="auto"/>
              <w:right w:val="single" w:sz="8" w:space="0" w:color="auto"/>
            </w:tcBorders>
            <w:shd w:val="clear" w:color="auto" w:fill="FFFFFF"/>
            <w:vAlign w:val="center"/>
          </w:tcPr>
          <w:p w14:paraId="0215C4C7" w14:textId="77777777" w:rsidR="001B2082" w:rsidRPr="000257E8" w:rsidRDefault="001B2082" w:rsidP="00E103F2">
            <w:pPr>
              <w:spacing w:before="100" w:beforeAutospacing="1" w:after="100" w:afterAutospacing="1"/>
              <w:jc w:val="center"/>
              <w:rPr>
                <w:sz w:val="16"/>
                <w:szCs w:val="16"/>
              </w:rPr>
            </w:pPr>
          </w:p>
        </w:tc>
        <w:tc>
          <w:tcPr>
            <w:tcW w:w="4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2AB593" w14:textId="77777777" w:rsidR="001B2082" w:rsidRPr="000257E8" w:rsidRDefault="001B2082" w:rsidP="00E103F2">
            <w:pPr>
              <w:spacing w:before="100" w:beforeAutospacing="1" w:after="100" w:afterAutospacing="1"/>
              <w:jc w:val="center"/>
              <w:rPr>
                <w:sz w:val="16"/>
                <w:szCs w:val="16"/>
              </w:rPr>
            </w:pPr>
          </w:p>
        </w:tc>
        <w:tc>
          <w:tcPr>
            <w:tcW w:w="800" w:type="dxa"/>
            <w:tcBorders>
              <w:top w:val="nil"/>
              <w:left w:val="single" w:sz="4" w:space="0" w:color="auto"/>
              <w:bottom w:val="single" w:sz="8" w:space="0" w:color="auto"/>
              <w:right w:val="single" w:sz="8" w:space="0" w:color="auto"/>
            </w:tcBorders>
            <w:shd w:val="clear" w:color="auto" w:fill="FFFFFF"/>
            <w:vAlign w:val="center"/>
          </w:tcPr>
          <w:p w14:paraId="3984937C" w14:textId="77777777" w:rsidR="001B2082" w:rsidRPr="000257E8" w:rsidRDefault="001B2082" w:rsidP="00E103F2">
            <w:pPr>
              <w:spacing w:before="100" w:beforeAutospacing="1" w:after="100" w:afterAutospacing="1"/>
              <w:jc w:val="center"/>
              <w:rPr>
                <w:sz w:val="16"/>
                <w:szCs w:val="16"/>
              </w:rPr>
            </w:pPr>
          </w:p>
        </w:tc>
        <w:tc>
          <w:tcPr>
            <w:tcW w:w="8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1AC6AD" w14:textId="5604CB46" w:rsidR="001B2082" w:rsidRPr="000257E8" w:rsidRDefault="00E372DD" w:rsidP="00E103F2">
            <w:pPr>
              <w:spacing w:before="100" w:beforeAutospacing="1" w:after="100" w:afterAutospacing="1"/>
              <w:jc w:val="center"/>
              <w:rPr>
                <w:sz w:val="16"/>
                <w:szCs w:val="16"/>
              </w:rPr>
            </w:pPr>
            <w:r>
              <w:rPr>
                <w:sz w:val="16"/>
                <w:szCs w:val="16"/>
              </w:rPr>
              <w:t>18630,78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444B164" w14:textId="5BE32640" w:rsidR="001B2082" w:rsidRPr="000257E8" w:rsidRDefault="00E372DD" w:rsidP="00E103F2">
            <w:pPr>
              <w:spacing w:before="100" w:beforeAutospacing="1" w:after="100" w:afterAutospacing="1"/>
              <w:jc w:val="center"/>
              <w:rPr>
                <w:sz w:val="16"/>
                <w:szCs w:val="16"/>
              </w:rPr>
            </w:pPr>
            <w:r>
              <w:rPr>
                <w:sz w:val="16"/>
                <w:szCs w:val="16"/>
              </w:rPr>
              <w:t>18630,78</w:t>
            </w:r>
          </w:p>
        </w:tc>
        <w:tc>
          <w:tcPr>
            <w:tcW w:w="59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A561B4C" w14:textId="77777777" w:rsidR="001B2082" w:rsidRPr="000257E8" w:rsidRDefault="001B2082" w:rsidP="00E103F2">
            <w:pPr>
              <w:spacing w:before="100" w:beforeAutospacing="1" w:after="100" w:afterAutospacing="1"/>
              <w:jc w:val="center"/>
              <w:rPr>
                <w:sz w:val="16"/>
                <w:szCs w:val="16"/>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046227E0" w14:textId="77777777" w:rsidR="001B2082" w:rsidRPr="000257E8"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4A07A1E" w14:textId="41767A66" w:rsidR="001B2082" w:rsidRPr="000257E8" w:rsidRDefault="00E372DD" w:rsidP="00E103F2">
            <w:pPr>
              <w:spacing w:before="100" w:beforeAutospacing="1" w:after="100" w:afterAutospacing="1"/>
              <w:jc w:val="center"/>
              <w:rPr>
                <w:sz w:val="16"/>
                <w:szCs w:val="16"/>
              </w:rPr>
            </w:pPr>
            <w:r>
              <w:rPr>
                <w:sz w:val="16"/>
                <w:szCs w:val="16"/>
              </w:rPr>
              <w:t>18630,78</w:t>
            </w:r>
          </w:p>
        </w:tc>
        <w:tc>
          <w:tcPr>
            <w:tcW w:w="992" w:type="dxa"/>
            <w:tcBorders>
              <w:top w:val="nil"/>
              <w:left w:val="single" w:sz="4" w:space="0" w:color="auto"/>
              <w:bottom w:val="single" w:sz="8" w:space="0" w:color="auto"/>
              <w:right w:val="single" w:sz="8" w:space="0" w:color="auto"/>
            </w:tcBorders>
            <w:shd w:val="clear" w:color="auto" w:fill="FFFFCC"/>
            <w:vAlign w:val="center"/>
          </w:tcPr>
          <w:p w14:paraId="5B799E26" w14:textId="7E9F4374" w:rsidR="001B2082" w:rsidRPr="000257E8" w:rsidRDefault="00E372DD" w:rsidP="00E103F2">
            <w:pPr>
              <w:spacing w:before="100" w:beforeAutospacing="1" w:after="100" w:afterAutospacing="1"/>
              <w:jc w:val="center"/>
              <w:rPr>
                <w:sz w:val="16"/>
                <w:szCs w:val="16"/>
              </w:rPr>
            </w:pPr>
            <w:r>
              <w:rPr>
                <w:sz w:val="16"/>
                <w:szCs w:val="16"/>
              </w:rPr>
              <w:t>18630,78</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B4FC0F" w14:textId="77777777" w:rsidR="001B2082" w:rsidRPr="00B56A1D" w:rsidRDefault="001B2082" w:rsidP="00E103F2">
            <w:pPr>
              <w:spacing w:before="100" w:beforeAutospacing="1" w:after="100" w:afterAutospacing="1"/>
              <w:jc w:val="center"/>
              <w:rPr>
                <w:color w:val="FF0000"/>
                <w:sz w:val="18"/>
                <w:szCs w:val="18"/>
              </w:rPr>
            </w:pPr>
          </w:p>
        </w:tc>
      </w:tr>
      <w:tr w:rsidR="001B2082" w:rsidRPr="00D723AC" w14:paraId="47D206E7" w14:textId="77777777" w:rsidTr="00227656">
        <w:trPr>
          <w:trHeight w:val="288"/>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8A3973B" w14:textId="77777777" w:rsidR="001B2082" w:rsidRPr="00AA609B" w:rsidRDefault="001B2082" w:rsidP="00E103F2">
            <w:pPr>
              <w:spacing w:before="100" w:beforeAutospacing="1" w:after="100" w:afterAutospacing="1"/>
              <w:jc w:val="center"/>
              <w:rPr>
                <w:sz w:val="18"/>
                <w:szCs w:val="18"/>
              </w:rPr>
            </w:pPr>
            <w:r>
              <w:rPr>
                <w:sz w:val="18"/>
                <w:szCs w:val="18"/>
              </w:rPr>
              <w:t>05</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ED6802"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BBE9B1" w14:textId="77777777" w:rsidR="001B2082" w:rsidRPr="00AA609B" w:rsidRDefault="001B2082" w:rsidP="00E103F2">
            <w:pPr>
              <w:spacing w:before="100" w:beforeAutospacing="1" w:after="100" w:afterAutospacing="1"/>
              <w:jc w:val="center"/>
              <w:rPr>
                <w:sz w:val="18"/>
                <w:szCs w:val="18"/>
              </w:rPr>
            </w:pPr>
            <w:r>
              <w:rPr>
                <w:sz w:val="18"/>
                <w:szCs w:val="18"/>
              </w:rPr>
              <w:t>02</w:t>
            </w:r>
          </w:p>
        </w:tc>
        <w:tc>
          <w:tcPr>
            <w:tcW w:w="1330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012AC2" w14:textId="77777777" w:rsidR="001B2082" w:rsidRPr="00D723AC" w:rsidRDefault="001B2082" w:rsidP="00E103F2">
            <w:pPr>
              <w:spacing w:before="100" w:beforeAutospacing="1" w:after="100" w:afterAutospacing="1"/>
              <w:rPr>
                <w:b/>
              </w:rPr>
            </w:pPr>
            <w:r w:rsidRPr="00237357">
              <w:rPr>
                <w:b/>
                <w:color w:val="000000"/>
              </w:rPr>
              <w:t>Palaikyti rajone švarią aplinką</w:t>
            </w:r>
          </w:p>
        </w:tc>
      </w:tr>
      <w:tr w:rsidR="00227656" w:rsidRPr="002E4559" w14:paraId="61C2B3BC" w14:textId="77777777" w:rsidTr="00491BA4">
        <w:trPr>
          <w:trHeight w:val="984"/>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FAF1F" w14:textId="77777777" w:rsidR="001B2082" w:rsidRPr="00AA609B" w:rsidRDefault="001B2082" w:rsidP="00E103F2">
            <w:pPr>
              <w:spacing w:before="100" w:beforeAutospacing="1" w:after="100" w:afterAutospacing="1"/>
              <w:jc w:val="center"/>
              <w:rPr>
                <w:sz w:val="18"/>
                <w:szCs w:val="18"/>
              </w:rPr>
            </w:pPr>
            <w:r>
              <w:rPr>
                <w:color w:val="000000"/>
                <w:sz w:val="18"/>
                <w:szCs w:val="18"/>
              </w:rPr>
              <w:t>05</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CE32D7"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81689B" w14:textId="77777777" w:rsidR="001B2082" w:rsidRPr="00990EDA" w:rsidRDefault="001B2082" w:rsidP="00E103F2">
            <w:pPr>
              <w:spacing w:before="100" w:beforeAutospacing="1" w:after="100" w:afterAutospacing="1"/>
              <w:jc w:val="center"/>
              <w:rPr>
                <w:b/>
                <w:bCs/>
                <w:color w:val="000000"/>
              </w:rPr>
            </w:pPr>
          </w:p>
        </w:tc>
        <w:tc>
          <w:tcPr>
            <w:tcW w:w="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96B794" w14:textId="77777777" w:rsidR="001B2082" w:rsidRPr="00847AED" w:rsidRDefault="001B2082" w:rsidP="00E103F2"/>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0DAE96" w14:textId="77777777" w:rsidR="001B2082" w:rsidRPr="00AA609B" w:rsidRDefault="001B2082" w:rsidP="00E103F2">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262" w:type="dxa"/>
            <w:tcBorders>
              <w:top w:val="nil"/>
              <w:left w:val="nil"/>
              <w:bottom w:val="single" w:sz="8" w:space="0" w:color="auto"/>
              <w:right w:val="single" w:sz="8" w:space="0" w:color="auto"/>
            </w:tcBorders>
            <w:shd w:val="clear" w:color="auto" w:fill="FFFFFF"/>
            <w:vAlign w:val="center"/>
          </w:tcPr>
          <w:p w14:paraId="64EF9A37" w14:textId="77777777" w:rsidR="001B2082" w:rsidRPr="002B4DFB" w:rsidRDefault="001B2082" w:rsidP="00E103F2">
            <w:pPr>
              <w:jc w:val="both"/>
              <w:rPr>
                <w:sz w:val="18"/>
                <w:szCs w:val="18"/>
                <w:lang w:val="pt-BR"/>
              </w:rPr>
            </w:pPr>
            <w:r>
              <w:rPr>
                <w:sz w:val="18"/>
                <w:szCs w:val="18"/>
                <w:lang w:val="pt-BR"/>
              </w:rPr>
              <w:t>S</w:t>
            </w:r>
            <w:r w:rsidRPr="002B4DFB">
              <w:rPr>
                <w:sz w:val="18"/>
                <w:szCs w:val="18"/>
                <w:lang w:val="pt-BR"/>
              </w:rPr>
              <w:t>utvarkytos viso</w:t>
            </w:r>
            <w:r>
              <w:rPr>
                <w:sz w:val="18"/>
                <w:szCs w:val="18"/>
                <w:lang w:val="pt-BR"/>
              </w:rPr>
              <w:t xml:space="preserve">s seniūnijos pakelės, neleg. </w:t>
            </w:r>
            <w:r w:rsidRPr="002B4DFB">
              <w:rPr>
                <w:sz w:val="18"/>
                <w:szCs w:val="18"/>
                <w:lang w:val="pt-BR"/>
              </w:rPr>
              <w:t xml:space="preserve"> šiukšliavietės;</w:t>
            </w:r>
          </w:p>
          <w:p w14:paraId="56FC1522" w14:textId="1BE2B8D5" w:rsidR="001B2082" w:rsidRPr="008C05B0" w:rsidRDefault="001B2082" w:rsidP="00E103F2">
            <w:pPr>
              <w:tabs>
                <w:tab w:val="left" w:pos="1005"/>
              </w:tabs>
              <w:jc w:val="both"/>
              <w:rPr>
                <w:sz w:val="18"/>
                <w:szCs w:val="18"/>
              </w:rPr>
            </w:pPr>
            <w:r w:rsidRPr="002B4DFB">
              <w:rPr>
                <w:sz w:val="18"/>
                <w:szCs w:val="18"/>
                <w:lang w:val="pt-BR"/>
              </w:rPr>
              <w:t xml:space="preserve">išvežtos šiukšlės iš </w:t>
            </w:r>
            <w:r w:rsidR="008B48C7">
              <w:rPr>
                <w:sz w:val="18"/>
                <w:szCs w:val="18"/>
                <w:lang w:val="pt-BR"/>
              </w:rPr>
              <w:t xml:space="preserve">Bezdonių mstl. </w:t>
            </w:r>
            <w:r w:rsidRPr="002B4DFB">
              <w:rPr>
                <w:sz w:val="18"/>
                <w:szCs w:val="18"/>
                <w:lang w:val="pt-BR"/>
              </w:rPr>
              <w:t>kapinių.</w:t>
            </w:r>
          </w:p>
        </w:tc>
        <w:tc>
          <w:tcPr>
            <w:tcW w:w="99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C39B6F" w14:textId="449D83F7" w:rsidR="001B2082" w:rsidRPr="0046730A" w:rsidRDefault="00E372DD" w:rsidP="00E103F2">
            <w:pPr>
              <w:spacing w:before="100" w:beforeAutospacing="1" w:after="100" w:afterAutospacing="1"/>
              <w:jc w:val="center"/>
              <w:rPr>
                <w:sz w:val="16"/>
                <w:szCs w:val="16"/>
              </w:rPr>
            </w:pPr>
            <w:r w:rsidRPr="0046730A">
              <w:rPr>
                <w:color w:val="000000"/>
                <w:sz w:val="16"/>
                <w:szCs w:val="16"/>
              </w:rPr>
              <w:t>8400</w:t>
            </w:r>
            <w:r w:rsidR="008B48C7">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E2EC240" w14:textId="0EFBE106" w:rsidR="001B2082" w:rsidRPr="0046730A" w:rsidRDefault="00E372DD" w:rsidP="00E103F2">
            <w:pPr>
              <w:spacing w:before="100" w:beforeAutospacing="1" w:after="100" w:afterAutospacing="1"/>
              <w:jc w:val="center"/>
              <w:rPr>
                <w:sz w:val="16"/>
                <w:szCs w:val="16"/>
              </w:rPr>
            </w:pPr>
            <w:r w:rsidRPr="0046730A">
              <w:rPr>
                <w:sz w:val="16"/>
                <w:szCs w:val="16"/>
              </w:rPr>
              <w:t>8400</w:t>
            </w:r>
            <w:r w:rsidR="008B48C7">
              <w:rPr>
                <w:sz w:val="16"/>
                <w:szCs w:val="16"/>
              </w:rPr>
              <w:t>,00</w:t>
            </w:r>
          </w:p>
        </w:tc>
        <w:tc>
          <w:tcPr>
            <w:tcW w:w="7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DECB52" w14:textId="77777777" w:rsidR="001B2082" w:rsidRPr="0046730A" w:rsidRDefault="001B2082" w:rsidP="00E103F2">
            <w:pPr>
              <w:spacing w:before="100" w:beforeAutospacing="1" w:after="100" w:afterAutospacing="1"/>
              <w:jc w:val="center"/>
              <w:rPr>
                <w:sz w:val="16"/>
                <w:szCs w:val="16"/>
              </w:rPr>
            </w:pPr>
          </w:p>
        </w:tc>
        <w:tc>
          <w:tcPr>
            <w:tcW w:w="967" w:type="dxa"/>
            <w:tcBorders>
              <w:top w:val="nil"/>
              <w:left w:val="single" w:sz="4" w:space="0" w:color="auto"/>
              <w:bottom w:val="single" w:sz="8" w:space="0" w:color="auto"/>
              <w:right w:val="single" w:sz="8" w:space="0" w:color="auto"/>
            </w:tcBorders>
            <w:shd w:val="clear" w:color="auto" w:fill="FFFFFF"/>
            <w:vAlign w:val="center"/>
          </w:tcPr>
          <w:p w14:paraId="482AD9DC" w14:textId="77777777" w:rsidR="001B2082" w:rsidRPr="0046730A" w:rsidRDefault="001B2082" w:rsidP="00E103F2">
            <w:pPr>
              <w:spacing w:before="100" w:beforeAutospacing="1" w:after="100" w:afterAutospacing="1"/>
              <w:jc w:val="center"/>
              <w:rPr>
                <w:sz w:val="16"/>
                <w:szCs w:val="16"/>
              </w:rPr>
            </w:pPr>
          </w:p>
        </w:tc>
        <w:tc>
          <w:tcPr>
            <w:tcW w:w="4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F4BB4B" w14:textId="77777777" w:rsidR="001B2082" w:rsidRPr="0046730A" w:rsidRDefault="001B2082" w:rsidP="00E103F2">
            <w:pPr>
              <w:spacing w:before="100" w:beforeAutospacing="1" w:after="100" w:afterAutospacing="1"/>
              <w:jc w:val="center"/>
              <w:rPr>
                <w:sz w:val="16"/>
                <w:szCs w:val="16"/>
              </w:rPr>
            </w:pPr>
          </w:p>
        </w:tc>
        <w:tc>
          <w:tcPr>
            <w:tcW w:w="800" w:type="dxa"/>
            <w:tcBorders>
              <w:top w:val="nil"/>
              <w:left w:val="single" w:sz="4" w:space="0" w:color="auto"/>
              <w:bottom w:val="single" w:sz="8" w:space="0" w:color="auto"/>
              <w:right w:val="single" w:sz="8" w:space="0" w:color="auto"/>
            </w:tcBorders>
            <w:shd w:val="clear" w:color="auto" w:fill="FFFFFF"/>
            <w:vAlign w:val="center"/>
          </w:tcPr>
          <w:p w14:paraId="7DC1F513" w14:textId="77777777" w:rsidR="001B2082" w:rsidRPr="0046730A" w:rsidRDefault="001B2082" w:rsidP="00E103F2">
            <w:pPr>
              <w:spacing w:before="100" w:beforeAutospacing="1" w:after="100" w:afterAutospacing="1"/>
              <w:jc w:val="center"/>
              <w:rPr>
                <w:sz w:val="16"/>
                <w:szCs w:val="16"/>
              </w:rPr>
            </w:pPr>
          </w:p>
        </w:tc>
        <w:tc>
          <w:tcPr>
            <w:tcW w:w="8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E3C906" w14:textId="768A5B4E" w:rsidR="001B2082" w:rsidRPr="0046730A" w:rsidRDefault="00E372DD" w:rsidP="00E103F2">
            <w:pPr>
              <w:spacing w:before="100" w:beforeAutospacing="1" w:after="100" w:afterAutospacing="1"/>
              <w:jc w:val="center"/>
              <w:rPr>
                <w:sz w:val="16"/>
                <w:szCs w:val="16"/>
              </w:rPr>
            </w:pPr>
            <w:r w:rsidRPr="0046730A">
              <w:rPr>
                <w:sz w:val="16"/>
                <w:szCs w:val="16"/>
              </w:rPr>
              <w:t>8400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1A3AD0C" w14:textId="7140EB92" w:rsidR="001B2082" w:rsidRPr="0046730A" w:rsidRDefault="00E372DD" w:rsidP="00E103F2">
            <w:pPr>
              <w:spacing w:before="100" w:beforeAutospacing="1" w:after="100" w:afterAutospacing="1"/>
              <w:jc w:val="center"/>
              <w:rPr>
                <w:sz w:val="16"/>
                <w:szCs w:val="16"/>
              </w:rPr>
            </w:pPr>
            <w:r w:rsidRPr="0046730A">
              <w:rPr>
                <w:sz w:val="16"/>
                <w:szCs w:val="16"/>
              </w:rPr>
              <w:t>8400</w:t>
            </w:r>
            <w:r w:rsidR="008B48C7">
              <w:rPr>
                <w:sz w:val="16"/>
                <w:szCs w:val="16"/>
              </w:rPr>
              <w:t>,00</w:t>
            </w:r>
          </w:p>
        </w:tc>
        <w:tc>
          <w:tcPr>
            <w:tcW w:w="59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F324BDE" w14:textId="77777777" w:rsidR="001B2082" w:rsidRPr="0046730A" w:rsidRDefault="001B2082" w:rsidP="00E103F2">
            <w:pPr>
              <w:spacing w:before="100" w:beforeAutospacing="1" w:after="100" w:afterAutospacing="1"/>
              <w:jc w:val="center"/>
              <w:rPr>
                <w:sz w:val="16"/>
                <w:szCs w:val="16"/>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479591CA" w14:textId="77777777" w:rsidR="001B2082" w:rsidRPr="0046730A"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006C76D" w14:textId="1D84B858" w:rsidR="001B2082" w:rsidRPr="0046730A" w:rsidRDefault="00E372DD" w:rsidP="00E103F2">
            <w:pPr>
              <w:spacing w:before="100" w:beforeAutospacing="1" w:after="100" w:afterAutospacing="1"/>
              <w:jc w:val="center"/>
              <w:rPr>
                <w:sz w:val="16"/>
                <w:szCs w:val="16"/>
              </w:rPr>
            </w:pPr>
            <w:r w:rsidRPr="0046730A">
              <w:rPr>
                <w:color w:val="000000"/>
                <w:sz w:val="16"/>
                <w:szCs w:val="16"/>
              </w:rPr>
              <w:t>840</w:t>
            </w:r>
            <w:r w:rsidR="008B48C7">
              <w:rPr>
                <w:color w:val="000000"/>
                <w:sz w:val="16"/>
                <w:szCs w:val="16"/>
              </w:rPr>
              <w:t>0,00</w:t>
            </w:r>
          </w:p>
        </w:tc>
        <w:tc>
          <w:tcPr>
            <w:tcW w:w="992" w:type="dxa"/>
            <w:tcBorders>
              <w:top w:val="nil"/>
              <w:left w:val="single" w:sz="4" w:space="0" w:color="auto"/>
              <w:bottom w:val="single" w:sz="8" w:space="0" w:color="auto"/>
              <w:right w:val="single" w:sz="8" w:space="0" w:color="auto"/>
            </w:tcBorders>
            <w:shd w:val="clear" w:color="auto" w:fill="FFFFCC"/>
            <w:vAlign w:val="center"/>
          </w:tcPr>
          <w:p w14:paraId="2F1D80A8" w14:textId="1E577DE0" w:rsidR="001B2082" w:rsidRPr="0046730A" w:rsidRDefault="00E372DD" w:rsidP="00E103F2">
            <w:pPr>
              <w:spacing w:before="100" w:beforeAutospacing="1" w:after="100" w:afterAutospacing="1"/>
              <w:jc w:val="center"/>
              <w:rPr>
                <w:sz w:val="16"/>
                <w:szCs w:val="16"/>
              </w:rPr>
            </w:pPr>
            <w:r w:rsidRPr="0046730A">
              <w:rPr>
                <w:sz w:val="16"/>
                <w:szCs w:val="16"/>
              </w:rPr>
              <w:t>8400</w:t>
            </w:r>
            <w:r w:rsidR="008B48C7">
              <w:rPr>
                <w:sz w:val="16"/>
                <w:szCs w:val="16"/>
              </w:rPr>
              <w:t>,00</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DD81A1" w14:textId="77777777" w:rsidR="001B2082" w:rsidRPr="0046730A" w:rsidRDefault="001B2082" w:rsidP="00E103F2">
            <w:pPr>
              <w:spacing w:before="100" w:beforeAutospacing="1" w:after="100" w:afterAutospacing="1"/>
              <w:jc w:val="center"/>
              <w:rPr>
                <w:sz w:val="16"/>
                <w:szCs w:val="16"/>
              </w:rPr>
            </w:pPr>
          </w:p>
        </w:tc>
      </w:tr>
      <w:tr w:rsidR="00227656" w:rsidRPr="002E4559" w14:paraId="7A32A3EF" w14:textId="77777777" w:rsidTr="00491BA4">
        <w:trPr>
          <w:trHeight w:val="2074"/>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76209F" w14:textId="77777777" w:rsidR="001B2082" w:rsidRPr="0032682C" w:rsidRDefault="001B2082" w:rsidP="00E103F2">
            <w:pPr>
              <w:spacing w:before="100" w:beforeAutospacing="1" w:after="100" w:afterAutospacing="1"/>
              <w:jc w:val="center"/>
              <w:rPr>
                <w:color w:val="000000"/>
                <w:sz w:val="18"/>
                <w:szCs w:val="18"/>
              </w:rPr>
            </w:pPr>
            <w:r>
              <w:rPr>
                <w:color w:val="000000"/>
                <w:sz w:val="18"/>
                <w:szCs w:val="18"/>
              </w:rPr>
              <w:t>05</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CE27C4"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D83FED" w14:textId="77777777" w:rsidR="001B2082" w:rsidRPr="00AA609B" w:rsidRDefault="001B2082" w:rsidP="00E103F2">
            <w:pPr>
              <w:spacing w:before="100" w:beforeAutospacing="1" w:after="100" w:afterAutospacing="1"/>
              <w:ind w:left="-107" w:firstLine="107"/>
              <w:jc w:val="center"/>
              <w:rPr>
                <w:sz w:val="18"/>
                <w:szCs w:val="18"/>
              </w:rPr>
            </w:pPr>
            <w:r>
              <w:rPr>
                <w:sz w:val="18"/>
                <w:szCs w:val="18"/>
              </w:rPr>
              <w:t>02</w:t>
            </w:r>
          </w:p>
        </w:tc>
        <w:tc>
          <w:tcPr>
            <w:tcW w:w="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94A00" w14:textId="77777777" w:rsidR="001B2082" w:rsidRPr="00AA609B" w:rsidRDefault="001B2082" w:rsidP="00E103F2">
            <w:pPr>
              <w:spacing w:before="100" w:beforeAutospacing="1" w:after="100" w:afterAutospacing="1"/>
              <w:jc w:val="center"/>
              <w:rPr>
                <w:sz w:val="18"/>
                <w:szCs w:val="18"/>
              </w:rPr>
            </w:pPr>
            <w:r>
              <w:rPr>
                <w:sz w:val="18"/>
                <w:szCs w:val="18"/>
              </w:rPr>
              <w:t>06</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38D936" w14:textId="77777777" w:rsidR="001B2082" w:rsidRPr="003E3CEE" w:rsidRDefault="001B2082" w:rsidP="00E103F2">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262" w:type="dxa"/>
            <w:tcBorders>
              <w:top w:val="nil"/>
              <w:left w:val="nil"/>
              <w:bottom w:val="single" w:sz="8" w:space="0" w:color="auto"/>
              <w:right w:val="single" w:sz="8" w:space="0" w:color="auto"/>
            </w:tcBorders>
            <w:shd w:val="clear" w:color="auto" w:fill="FFFFFF"/>
          </w:tcPr>
          <w:p w14:paraId="75F1C627" w14:textId="77777777" w:rsidR="001B2082" w:rsidRPr="001D4098" w:rsidRDefault="001B2082" w:rsidP="00E103F2">
            <w:pPr>
              <w:jc w:val="both"/>
              <w:rPr>
                <w:sz w:val="18"/>
                <w:szCs w:val="18"/>
              </w:rPr>
            </w:pPr>
            <w:r>
              <w:rPr>
                <w:sz w:val="18"/>
                <w:szCs w:val="18"/>
              </w:rPr>
              <w:t>S</w:t>
            </w:r>
            <w:r w:rsidRPr="001D4098">
              <w:rPr>
                <w:sz w:val="18"/>
                <w:szCs w:val="18"/>
              </w:rPr>
              <w:t>eniūnijos teritorijoje kelių priežiūra esant poreikiui</w:t>
            </w:r>
            <w:r>
              <w:rPr>
                <w:sz w:val="18"/>
                <w:szCs w:val="18"/>
              </w:rPr>
              <w:t>; kelių asfaltavimas;  n</w:t>
            </w:r>
            <w:r w:rsidRPr="001D4098">
              <w:rPr>
                <w:sz w:val="18"/>
                <w:szCs w:val="18"/>
              </w:rPr>
              <w:t>upjauti avariniai medžiai</w:t>
            </w:r>
            <w:r>
              <w:rPr>
                <w:sz w:val="18"/>
                <w:szCs w:val="18"/>
              </w:rPr>
              <w:t xml:space="preserve"> seniūnijos teritorijoje;</w:t>
            </w:r>
          </w:p>
          <w:p w14:paraId="574BC8B1" w14:textId="2B574AE3" w:rsidR="001B2082" w:rsidRPr="00690201" w:rsidRDefault="00B53E7F" w:rsidP="00E103F2">
            <w:pPr>
              <w:jc w:val="both"/>
            </w:pPr>
            <w:r>
              <w:rPr>
                <w:sz w:val="18"/>
                <w:szCs w:val="18"/>
              </w:rPr>
              <w:t>s</w:t>
            </w:r>
            <w:r w:rsidR="001B2082" w:rsidRPr="001D4098">
              <w:rPr>
                <w:sz w:val="18"/>
                <w:szCs w:val="18"/>
              </w:rPr>
              <w:t>utvarkytos</w:t>
            </w:r>
            <w:r>
              <w:rPr>
                <w:sz w:val="18"/>
                <w:szCs w:val="18"/>
              </w:rPr>
              <w:t xml:space="preserve"> </w:t>
            </w:r>
            <w:r w:rsidR="001B2082" w:rsidRPr="001D4098">
              <w:rPr>
                <w:sz w:val="18"/>
                <w:szCs w:val="18"/>
              </w:rPr>
              <w:t>ir prižiūrėtos kapinės, sutvarkyta teritorija ir prižiūrėt</w:t>
            </w:r>
            <w:r>
              <w:rPr>
                <w:sz w:val="18"/>
                <w:szCs w:val="18"/>
              </w:rPr>
              <w:t>a.</w:t>
            </w:r>
          </w:p>
        </w:tc>
        <w:tc>
          <w:tcPr>
            <w:tcW w:w="992"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5F1854" w14:textId="6200CD3E" w:rsidR="001B2082" w:rsidRPr="0046730A" w:rsidRDefault="00E372DD" w:rsidP="00E103F2">
            <w:pPr>
              <w:spacing w:before="100" w:beforeAutospacing="1" w:after="100" w:afterAutospacing="1"/>
              <w:jc w:val="center"/>
              <w:rPr>
                <w:sz w:val="16"/>
                <w:szCs w:val="16"/>
              </w:rPr>
            </w:pPr>
            <w:r w:rsidRPr="0046730A">
              <w:rPr>
                <w:sz w:val="16"/>
                <w:szCs w:val="16"/>
              </w:rPr>
              <w:t>643400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83502D2" w14:textId="46FF7443" w:rsidR="001B2082" w:rsidRPr="0046730A" w:rsidRDefault="00E372DD" w:rsidP="00E103F2">
            <w:pPr>
              <w:spacing w:before="100" w:beforeAutospacing="1" w:after="100" w:afterAutospacing="1"/>
              <w:jc w:val="center"/>
              <w:rPr>
                <w:sz w:val="16"/>
                <w:szCs w:val="16"/>
              </w:rPr>
            </w:pPr>
            <w:r w:rsidRPr="0046730A">
              <w:rPr>
                <w:sz w:val="16"/>
                <w:szCs w:val="16"/>
              </w:rPr>
              <w:t>626246,56</w:t>
            </w:r>
          </w:p>
        </w:tc>
        <w:tc>
          <w:tcPr>
            <w:tcW w:w="7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B9DD85" w14:textId="77777777" w:rsidR="001B2082" w:rsidRPr="0046730A" w:rsidRDefault="001B2082" w:rsidP="00E103F2">
            <w:pPr>
              <w:spacing w:before="100" w:beforeAutospacing="1" w:after="100" w:afterAutospacing="1"/>
              <w:jc w:val="center"/>
              <w:rPr>
                <w:sz w:val="16"/>
                <w:szCs w:val="16"/>
              </w:rPr>
            </w:pPr>
          </w:p>
        </w:tc>
        <w:tc>
          <w:tcPr>
            <w:tcW w:w="967" w:type="dxa"/>
            <w:tcBorders>
              <w:top w:val="nil"/>
              <w:left w:val="single" w:sz="4" w:space="0" w:color="auto"/>
              <w:bottom w:val="single" w:sz="8" w:space="0" w:color="auto"/>
              <w:right w:val="single" w:sz="8" w:space="0" w:color="auto"/>
            </w:tcBorders>
            <w:shd w:val="clear" w:color="auto" w:fill="FFFFFF"/>
            <w:vAlign w:val="center"/>
          </w:tcPr>
          <w:p w14:paraId="1974301A" w14:textId="77777777" w:rsidR="001B2082" w:rsidRPr="0046730A" w:rsidRDefault="001B2082" w:rsidP="00E103F2">
            <w:pPr>
              <w:spacing w:before="100" w:beforeAutospacing="1" w:after="100" w:afterAutospacing="1"/>
              <w:jc w:val="center"/>
              <w:rPr>
                <w:sz w:val="16"/>
                <w:szCs w:val="16"/>
              </w:rPr>
            </w:pPr>
          </w:p>
        </w:tc>
        <w:tc>
          <w:tcPr>
            <w:tcW w:w="4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6627CB" w14:textId="77777777" w:rsidR="001B2082" w:rsidRPr="0046730A" w:rsidRDefault="001B2082" w:rsidP="00E103F2">
            <w:pPr>
              <w:spacing w:before="100" w:beforeAutospacing="1" w:after="100" w:afterAutospacing="1"/>
              <w:jc w:val="center"/>
              <w:rPr>
                <w:sz w:val="16"/>
                <w:szCs w:val="16"/>
              </w:rPr>
            </w:pPr>
          </w:p>
        </w:tc>
        <w:tc>
          <w:tcPr>
            <w:tcW w:w="800" w:type="dxa"/>
            <w:tcBorders>
              <w:top w:val="nil"/>
              <w:left w:val="single" w:sz="4" w:space="0" w:color="auto"/>
              <w:bottom w:val="single" w:sz="8" w:space="0" w:color="auto"/>
              <w:right w:val="single" w:sz="8" w:space="0" w:color="auto"/>
            </w:tcBorders>
            <w:shd w:val="clear" w:color="auto" w:fill="FFFFFF"/>
            <w:vAlign w:val="center"/>
          </w:tcPr>
          <w:p w14:paraId="7F11621F" w14:textId="77777777" w:rsidR="001B2082" w:rsidRPr="0046730A" w:rsidRDefault="001B2082" w:rsidP="00E103F2">
            <w:pPr>
              <w:spacing w:before="100" w:beforeAutospacing="1" w:after="100" w:afterAutospacing="1"/>
              <w:jc w:val="center"/>
              <w:rPr>
                <w:sz w:val="16"/>
                <w:szCs w:val="16"/>
              </w:rPr>
            </w:pPr>
          </w:p>
        </w:tc>
        <w:tc>
          <w:tcPr>
            <w:tcW w:w="8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EE351F" w14:textId="43D6A9A7" w:rsidR="001B2082" w:rsidRPr="0046730A" w:rsidRDefault="00E372DD" w:rsidP="00E103F2">
            <w:pPr>
              <w:spacing w:before="100" w:beforeAutospacing="1" w:after="100" w:afterAutospacing="1"/>
              <w:jc w:val="center"/>
              <w:rPr>
                <w:sz w:val="16"/>
                <w:szCs w:val="16"/>
              </w:rPr>
            </w:pPr>
            <w:r w:rsidRPr="0046730A">
              <w:rPr>
                <w:sz w:val="16"/>
                <w:szCs w:val="16"/>
              </w:rPr>
              <w:t>64340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578DBD3" w14:textId="312FB5D5" w:rsidR="001B2082" w:rsidRPr="0046730A" w:rsidRDefault="00E372DD" w:rsidP="00E103F2">
            <w:pPr>
              <w:spacing w:before="100" w:beforeAutospacing="1" w:after="100" w:afterAutospacing="1"/>
              <w:jc w:val="center"/>
              <w:rPr>
                <w:sz w:val="16"/>
                <w:szCs w:val="16"/>
              </w:rPr>
            </w:pPr>
            <w:r w:rsidRPr="0046730A">
              <w:rPr>
                <w:sz w:val="16"/>
                <w:szCs w:val="16"/>
              </w:rPr>
              <w:t>626246,56</w:t>
            </w:r>
          </w:p>
        </w:tc>
        <w:tc>
          <w:tcPr>
            <w:tcW w:w="59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8960744" w14:textId="77777777" w:rsidR="001B2082" w:rsidRPr="0046730A" w:rsidRDefault="001B2082" w:rsidP="00E103F2">
            <w:pPr>
              <w:spacing w:before="100" w:beforeAutospacing="1" w:after="100" w:afterAutospacing="1"/>
              <w:jc w:val="center"/>
              <w:rPr>
                <w:sz w:val="16"/>
                <w:szCs w:val="16"/>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3EA19ED5" w14:textId="77777777" w:rsidR="001B2082" w:rsidRPr="0046730A"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9573721" w14:textId="0CAA6DCE" w:rsidR="001B2082" w:rsidRPr="00D80548" w:rsidRDefault="00E372DD" w:rsidP="00D80548">
            <w:pPr>
              <w:spacing w:before="100" w:beforeAutospacing="1" w:after="100" w:afterAutospacing="1"/>
              <w:rPr>
                <w:sz w:val="14"/>
                <w:szCs w:val="14"/>
              </w:rPr>
            </w:pPr>
            <w:r w:rsidRPr="00D80548">
              <w:rPr>
                <w:sz w:val="14"/>
                <w:szCs w:val="14"/>
              </w:rPr>
              <w:t>643400</w:t>
            </w:r>
            <w:r w:rsidR="008B48C7" w:rsidRPr="00D80548">
              <w:rPr>
                <w:sz w:val="14"/>
                <w:szCs w:val="14"/>
              </w:rPr>
              <w:t>,00</w:t>
            </w:r>
          </w:p>
        </w:tc>
        <w:tc>
          <w:tcPr>
            <w:tcW w:w="992" w:type="dxa"/>
            <w:tcBorders>
              <w:top w:val="nil"/>
              <w:left w:val="single" w:sz="4" w:space="0" w:color="auto"/>
              <w:bottom w:val="single" w:sz="8" w:space="0" w:color="auto"/>
              <w:right w:val="single" w:sz="8" w:space="0" w:color="auto"/>
            </w:tcBorders>
            <w:shd w:val="clear" w:color="auto" w:fill="FFFFCC"/>
            <w:vAlign w:val="center"/>
          </w:tcPr>
          <w:p w14:paraId="01EAE075" w14:textId="165F46CD" w:rsidR="001B2082" w:rsidRPr="0046730A" w:rsidRDefault="00E372DD" w:rsidP="00E103F2">
            <w:pPr>
              <w:spacing w:before="100" w:beforeAutospacing="1" w:after="100" w:afterAutospacing="1"/>
              <w:rPr>
                <w:sz w:val="16"/>
                <w:szCs w:val="16"/>
              </w:rPr>
            </w:pPr>
            <w:r w:rsidRPr="0046730A">
              <w:rPr>
                <w:sz w:val="16"/>
                <w:szCs w:val="16"/>
              </w:rPr>
              <w:t>626246,56</w:t>
            </w: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1834C4" w14:textId="77777777" w:rsidR="00227656" w:rsidRDefault="00227656" w:rsidP="00E103F2">
            <w:pPr>
              <w:spacing w:before="100" w:beforeAutospacing="1" w:after="100" w:afterAutospacing="1"/>
              <w:jc w:val="center"/>
              <w:rPr>
                <w:sz w:val="16"/>
                <w:szCs w:val="16"/>
              </w:rPr>
            </w:pPr>
          </w:p>
          <w:p w14:paraId="2AB19876" w14:textId="403665FA" w:rsidR="001B2082" w:rsidRPr="0046730A" w:rsidRDefault="00E372DD" w:rsidP="00CB5427">
            <w:pPr>
              <w:spacing w:before="100" w:beforeAutospacing="1" w:after="100" w:afterAutospacing="1"/>
              <w:rPr>
                <w:sz w:val="16"/>
                <w:szCs w:val="16"/>
              </w:rPr>
            </w:pPr>
            <w:r w:rsidRPr="0046730A">
              <w:rPr>
                <w:sz w:val="16"/>
                <w:szCs w:val="16"/>
              </w:rPr>
              <w:t>4050</w:t>
            </w:r>
            <w:r w:rsidR="001B2082" w:rsidRPr="0046730A">
              <w:rPr>
                <w:sz w:val="16"/>
                <w:szCs w:val="16"/>
              </w:rPr>
              <w:t>00</w:t>
            </w:r>
            <w:r w:rsidR="008B48C7">
              <w:rPr>
                <w:sz w:val="16"/>
                <w:szCs w:val="16"/>
              </w:rPr>
              <w:t>,0</w:t>
            </w:r>
            <w:r w:rsidR="00227656">
              <w:rPr>
                <w:sz w:val="16"/>
                <w:szCs w:val="16"/>
              </w:rPr>
              <w:t>0</w:t>
            </w:r>
            <w:r w:rsidR="001B2082" w:rsidRPr="0046730A">
              <w:rPr>
                <w:sz w:val="16"/>
                <w:szCs w:val="16"/>
              </w:rPr>
              <w:t xml:space="preserve"> Eur – ilgalaikiam turtui</w:t>
            </w:r>
          </w:p>
        </w:tc>
      </w:tr>
      <w:tr w:rsidR="001B2082" w:rsidRPr="00D723AC" w14:paraId="7CE2F593" w14:textId="77777777" w:rsidTr="00227656">
        <w:trPr>
          <w:trHeight w:val="396"/>
        </w:trPr>
        <w:tc>
          <w:tcPr>
            <w:tcW w:w="15441"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3C7FA18" w14:textId="77777777" w:rsidR="001B2082" w:rsidRDefault="001B2082" w:rsidP="00E103F2">
            <w:pPr>
              <w:spacing w:before="100" w:beforeAutospacing="1" w:after="100" w:afterAutospacing="1"/>
              <w:jc w:val="center"/>
              <w:rPr>
                <w:b/>
                <w:bCs/>
                <w:color w:val="000000"/>
              </w:rPr>
            </w:pPr>
          </w:p>
          <w:p w14:paraId="29D21E59" w14:textId="77777777" w:rsidR="001B2082" w:rsidRPr="00D723AC" w:rsidRDefault="001B2082" w:rsidP="00E103F2">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1B2082" w:rsidRPr="00D723AC" w14:paraId="1A1D9100" w14:textId="77777777" w:rsidTr="00227656">
        <w:trPr>
          <w:trHeight w:val="288"/>
        </w:trPr>
        <w:tc>
          <w:tcPr>
            <w:tcW w:w="7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F3FFEA" w14:textId="77777777" w:rsidR="001B2082" w:rsidRPr="00AA609B" w:rsidRDefault="001B2082" w:rsidP="00E103F2">
            <w:pPr>
              <w:spacing w:before="100" w:beforeAutospacing="1" w:after="100" w:afterAutospacing="1"/>
              <w:jc w:val="center"/>
              <w:rPr>
                <w:sz w:val="18"/>
                <w:szCs w:val="18"/>
              </w:rPr>
            </w:pPr>
            <w:r>
              <w:rPr>
                <w:sz w:val="18"/>
                <w:szCs w:val="18"/>
              </w:rPr>
              <w:t>08</w:t>
            </w:r>
          </w:p>
        </w:tc>
        <w:tc>
          <w:tcPr>
            <w:tcW w:w="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AD830F"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1401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89A220" w14:textId="77777777" w:rsidR="001B2082" w:rsidRPr="00D723AC" w:rsidRDefault="001B2082" w:rsidP="00E103F2">
            <w:pPr>
              <w:spacing w:before="100" w:beforeAutospacing="1" w:after="100" w:afterAutospacing="1"/>
              <w:rPr>
                <w:b/>
              </w:rPr>
            </w:pPr>
            <w:r w:rsidRPr="00323207">
              <w:rPr>
                <w:b/>
                <w:color w:val="000000"/>
              </w:rPr>
              <w:t>Didinti socialiai remtinų asmenų integraciją į visuomenę ir mažinti socialinę atskirtį</w:t>
            </w:r>
          </w:p>
        </w:tc>
      </w:tr>
      <w:tr w:rsidR="001B2082" w:rsidRPr="00D723AC" w14:paraId="424259CC" w14:textId="77777777" w:rsidTr="00227656">
        <w:trPr>
          <w:trHeight w:val="288"/>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B506BB6" w14:textId="77777777" w:rsidR="001B2082" w:rsidRPr="00AA609B" w:rsidRDefault="001B2082" w:rsidP="00E103F2">
            <w:pPr>
              <w:spacing w:before="100" w:beforeAutospacing="1" w:after="100" w:afterAutospacing="1"/>
              <w:jc w:val="center"/>
              <w:rPr>
                <w:sz w:val="18"/>
                <w:szCs w:val="18"/>
              </w:rPr>
            </w:pPr>
            <w:r>
              <w:rPr>
                <w:sz w:val="18"/>
                <w:szCs w:val="18"/>
              </w:rPr>
              <w:t>08</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7412698"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9726A42"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13308"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5636C66" w14:textId="77777777" w:rsidR="001B2082" w:rsidRPr="00D723AC" w:rsidRDefault="001B2082" w:rsidP="00E103F2">
            <w:pPr>
              <w:spacing w:before="100" w:beforeAutospacing="1" w:after="100" w:afterAutospacing="1"/>
              <w:rPr>
                <w:b/>
              </w:rPr>
            </w:pPr>
            <w:r w:rsidRPr="00C3588B">
              <w:rPr>
                <w:b/>
                <w:color w:val="000000"/>
              </w:rPr>
              <w:t>Teikti socialinę paramą</w:t>
            </w:r>
          </w:p>
        </w:tc>
      </w:tr>
      <w:tr w:rsidR="00227656" w:rsidRPr="002E4559" w14:paraId="683E9C02" w14:textId="77777777" w:rsidTr="00491BA4">
        <w:trPr>
          <w:trHeight w:val="984"/>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7BD1A9" w14:textId="77777777" w:rsidR="001B2082" w:rsidRPr="00AA609B" w:rsidRDefault="001B2082" w:rsidP="00E103F2">
            <w:pPr>
              <w:spacing w:before="100" w:beforeAutospacing="1" w:after="100" w:afterAutospacing="1"/>
              <w:jc w:val="center"/>
              <w:rPr>
                <w:sz w:val="18"/>
                <w:szCs w:val="18"/>
              </w:rPr>
            </w:pPr>
            <w:r>
              <w:rPr>
                <w:sz w:val="18"/>
                <w:szCs w:val="18"/>
              </w:rPr>
              <w:t>08</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26FF1C"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15B04A" w14:textId="77777777" w:rsidR="001B2082" w:rsidRPr="00AA609B" w:rsidRDefault="001B2082" w:rsidP="00E103F2">
            <w:pPr>
              <w:spacing w:before="100" w:beforeAutospacing="1" w:after="100" w:afterAutospacing="1"/>
              <w:ind w:left="-107" w:firstLine="107"/>
              <w:jc w:val="center"/>
              <w:rPr>
                <w:sz w:val="18"/>
                <w:szCs w:val="18"/>
              </w:rPr>
            </w:pPr>
            <w:r>
              <w:rPr>
                <w:sz w:val="18"/>
                <w:szCs w:val="18"/>
              </w:rPr>
              <w:t>01</w:t>
            </w:r>
          </w:p>
        </w:tc>
        <w:tc>
          <w:tcPr>
            <w:tcW w:w="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18B58F"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FA355F" w14:textId="77777777" w:rsidR="001B2082" w:rsidRPr="00AA609B" w:rsidRDefault="001B2082" w:rsidP="00E103F2">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262" w:type="dxa"/>
            <w:tcBorders>
              <w:top w:val="nil"/>
              <w:left w:val="nil"/>
              <w:bottom w:val="single" w:sz="8" w:space="0" w:color="auto"/>
              <w:right w:val="single" w:sz="8" w:space="0" w:color="auto"/>
            </w:tcBorders>
            <w:shd w:val="clear" w:color="auto" w:fill="FFFFFF"/>
            <w:vAlign w:val="center"/>
          </w:tcPr>
          <w:p w14:paraId="28DE5242" w14:textId="77777777" w:rsidR="001B2082" w:rsidRPr="008C05B0" w:rsidRDefault="001B2082" w:rsidP="00E103F2">
            <w:pPr>
              <w:tabs>
                <w:tab w:val="left" w:pos="1005"/>
              </w:tabs>
              <w:jc w:val="both"/>
              <w:rPr>
                <w:sz w:val="18"/>
                <w:szCs w:val="18"/>
              </w:rPr>
            </w:pPr>
            <w:r w:rsidRPr="00D00A1C">
              <w:rPr>
                <w:sz w:val="18"/>
                <w:szCs w:val="18"/>
              </w:rPr>
              <w:t>Vykdoma nuolat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067229" w14:textId="0DE41DF0" w:rsidR="001B2082" w:rsidRPr="009528D8" w:rsidRDefault="00E372DD" w:rsidP="00E103F2">
            <w:pPr>
              <w:spacing w:before="100" w:beforeAutospacing="1" w:after="100" w:afterAutospacing="1"/>
              <w:jc w:val="center"/>
              <w:rPr>
                <w:sz w:val="16"/>
                <w:szCs w:val="16"/>
              </w:rPr>
            </w:pPr>
            <w:r>
              <w:rPr>
                <w:sz w:val="16"/>
                <w:szCs w:val="16"/>
              </w:rPr>
              <w:t>2990</w:t>
            </w:r>
            <w:r w:rsidR="001B2082">
              <w:rPr>
                <w:sz w:val="16"/>
                <w:szCs w:val="16"/>
              </w:rPr>
              <w:t>0</w:t>
            </w:r>
            <w:r w:rsidR="008B48C7">
              <w:rPr>
                <w:sz w:val="16"/>
                <w:szCs w:val="16"/>
              </w:rPr>
              <w:t>,00</w:t>
            </w:r>
          </w:p>
        </w:tc>
        <w:tc>
          <w:tcPr>
            <w:tcW w:w="851" w:type="dxa"/>
            <w:gridSpan w:val="2"/>
            <w:tcBorders>
              <w:top w:val="nil"/>
              <w:left w:val="single" w:sz="4" w:space="0" w:color="auto"/>
              <w:bottom w:val="single" w:sz="8" w:space="0" w:color="auto"/>
              <w:right w:val="single" w:sz="8" w:space="0" w:color="auto"/>
            </w:tcBorders>
            <w:shd w:val="clear" w:color="auto" w:fill="FFFFFF"/>
            <w:vAlign w:val="center"/>
          </w:tcPr>
          <w:p w14:paraId="365673F9" w14:textId="54D29E88" w:rsidR="001B2082" w:rsidRPr="009528D8" w:rsidRDefault="00E372DD" w:rsidP="00E103F2">
            <w:pPr>
              <w:spacing w:before="100" w:beforeAutospacing="1" w:after="100" w:afterAutospacing="1"/>
              <w:jc w:val="center"/>
              <w:rPr>
                <w:sz w:val="16"/>
                <w:szCs w:val="16"/>
              </w:rPr>
            </w:pPr>
            <w:r>
              <w:rPr>
                <w:sz w:val="16"/>
                <w:szCs w:val="16"/>
              </w:rPr>
              <w:t>29824,05</w:t>
            </w:r>
          </w:p>
        </w:tc>
        <w:tc>
          <w:tcPr>
            <w:tcW w:w="7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ABF2A5" w14:textId="77777777" w:rsidR="001B2082" w:rsidRPr="009528D8" w:rsidRDefault="001B2082" w:rsidP="00E103F2">
            <w:pPr>
              <w:spacing w:before="100" w:beforeAutospacing="1" w:after="100" w:afterAutospacing="1"/>
              <w:jc w:val="center"/>
              <w:rPr>
                <w:sz w:val="16"/>
                <w:szCs w:val="16"/>
              </w:rPr>
            </w:pPr>
          </w:p>
        </w:tc>
        <w:tc>
          <w:tcPr>
            <w:tcW w:w="967" w:type="dxa"/>
            <w:tcBorders>
              <w:top w:val="nil"/>
              <w:left w:val="single" w:sz="4" w:space="0" w:color="auto"/>
              <w:bottom w:val="single" w:sz="8" w:space="0" w:color="auto"/>
              <w:right w:val="single" w:sz="8" w:space="0" w:color="auto"/>
            </w:tcBorders>
            <w:shd w:val="clear" w:color="auto" w:fill="FFFFFF"/>
            <w:vAlign w:val="center"/>
          </w:tcPr>
          <w:p w14:paraId="38887FF4" w14:textId="77777777" w:rsidR="001B2082" w:rsidRPr="009528D8" w:rsidRDefault="001B2082" w:rsidP="00E103F2">
            <w:pPr>
              <w:spacing w:before="100" w:beforeAutospacing="1" w:after="100" w:afterAutospacing="1"/>
              <w:jc w:val="center"/>
              <w:rPr>
                <w:sz w:val="16"/>
                <w:szCs w:val="16"/>
              </w:rPr>
            </w:pPr>
          </w:p>
        </w:tc>
        <w:tc>
          <w:tcPr>
            <w:tcW w:w="4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A18F93" w14:textId="77777777" w:rsidR="001B2082" w:rsidRPr="009528D8" w:rsidRDefault="001B2082" w:rsidP="00E103F2">
            <w:pPr>
              <w:spacing w:before="100" w:beforeAutospacing="1" w:after="100" w:afterAutospacing="1"/>
              <w:jc w:val="center"/>
              <w:rPr>
                <w:sz w:val="16"/>
                <w:szCs w:val="16"/>
              </w:rPr>
            </w:pPr>
          </w:p>
        </w:tc>
        <w:tc>
          <w:tcPr>
            <w:tcW w:w="800" w:type="dxa"/>
            <w:tcBorders>
              <w:top w:val="nil"/>
              <w:left w:val="single" w:sz="4" w:space="0" w:color="auto"/>
              <w:bottom w:val="single" w:sz="8" w:space="0" w:color="auto"/>
              <w:right w:val="single" w:sz="8" w:space="0" w:color="auto"/>
            </w:tcBorders>
            <w:shd w:val="clear" w:color="auto" w:fill="FFFFFF"/>
            <w:vAlign w:val="center"/>
          </w:tcPr>
          <w:p w14:paraId="3C0DF5BC" w14:textId="77777777" w:rsidR="001B2082" w:rsidRPr="009528D8" w:rsidRDefault="001B2082" w:rsidP="00E103F2">
            <w:pPr>
              <w:spacing w:before="100" w:beforeAutospacing="1" w:after="100" w:afterAutospacing="1"/>
              <w:jc w:val="center"/>
              <w:rPr>
                <w:sz w:val="16"/>
                <w:szCs w:val="16"/>
              </w:rPr>
            </w:pPr>
          </w:p>
        </w:tc>
        <w:tc>
          <w:tcPr>
            <w:tcW w:w="8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E990662" w14:textId="4A6FCB92" w:rsidR="001B2082" w:rsidRPr="009528D8" w:rsidRDefault="00E372DD" w:rsidP="00E103F2">
            <w:pPr>
              <w:spacing w:before="100" w:beforeAutospacing="1" w:after="100" w:afterAutospacing="1"/>
              <w:jc w:val="center"/>
              <w:rPr>
                <w:sz w:val="16"/>
                <w:szCs w:val="16"/>
              </w:rPr>
            </w:pPr>
            <w:r>
              <w:rPr>
                <w:sz w:val="16"/>
                <w:szCs w:val="16"/>
              </w:rPr>
              <w:t>29900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F96DCAE" w14:textId="6B9B66A1" w:rsidR="001B2082" w:rsidRPr="009528D8" w:rsidRDefault="00E372DD" w:rsidP="00E103F2">
            <w:pPr>
              <w:spacing w:before="100" w:beforeAutospacing="1" w:after="100" w:afterAutospacing="1"/>
              <w:jc w:val="center"/>
              <w:rPr>
                <w:sz w:val="16"/>
                <w:szCs w:val="16"/>
              </w:rPr>
            </w:pPr>
            <w:r>
              <w:rPr>
                <w:sz w:val="16"/>
                <w:szCs w:val="16"/>
              </w:rPr>
              <w:t>29824,05</w:t>
            </w:r>
          </w:p>
        </w:tc>
        <w:tc>
          <w:tcPr>
            <w:tcW w:w="59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99CDB72" w14:textId="77777777" w:rsidR="001B2082" w:rsidRPr="009528D8" w:rsidRDefault="001B2082" w:rsidP="00E103F2">
            <w:pPr>
              <w:spacing w:before="100" w:beforeAutospacing="1" w:after="100" w:afterAutospacing="1"/>
              <w:jc w:val="center"/>
              <w:rPr>
                <w:sz w:val="16"/>
                <w:szCs w:val="16"/>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419B9542" w14:textId="77777777" w:rsidR="001B2082" w:rsidRPr="009528D8"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8B9CD96" w14:textId="23551B94" w:rsidR="001B2082" w:rsidRPr="009528D8" w:rsidRDefault="00E372DD" w:rsidP="00E103F2">
            <w:pPr>
              <w:spacing w:before="100" w:beforeAutospacing="1" w:after="100" w:afterAutospacing="1"/>
              <w:jc w:val="center"/>
              <w:rPr>
                <w:sz w:val="16"/>
                <w:szCs w:val="16"/>
              </w:rPr>
            </w:pPr>
            <w:r>
              <w:rPr>
                <w:sz w:val="16"/>
                <w:szCs w:val="16"/>
              </w:rPr>
              <w:t>29900</w:t>
            </w:r>
            <w:r w:rsidR="008B48C7">
              <w:rPr>
                <w:sz w:val="16"/>
                <w:szCs w:val="16"/>
              </w:rPr>
              <w:t>,00</w:t>
            </w:r>
          </w:p>
        </w:tc>
        <w:tc>
          <w:tcPr>
            <w:tcW w:w="992" w:type="dxa"/>
            <w:tcBorders>
              <w:top w:val="nil"/>
              <w:left w:val="single" w:sz="4" w:space="0" w:color="auto"/>
              <w:bottom w:val="single" w:sz="8" w:space="0" w:color="auto"/>
              <w:right w:val="single" w:sz="8" w:space="0" w:color="auto"/>
            </w:tcBorders>
            <w:shd w:val="clear" w:color="auto" w:fill="FFFFCC"/>
            <w:vAlign w:val="center"/>
          </w:tcPr>
          <w:p w14:paraId="5B10A757" w14:textId="77777777" w:rsidR="001B2082" w:rsidRDefault="001B2082" w:rsidP="00E103F2">
            <w:pPr>
              <w:spacing w:before="100" w:beforeAutospacing="1" w:after="100" w:afterAutospacing="1"/>
              <w:jc w:val="center"/>
              <w:rPr>
                <w:sz w:val="16"/>
                <w:szCs w:val="16"/>
              </w:rPr>
            </w:pPr>
          </w:p>
          <w:p w14:paraId="28F0A91F" w14:textId="1A30890C" w:rsidR="001B2082" w:rsidRDefault="00E372DD" w:rsidP="00E103F2">
            <w:pPr>
              <w:spacing w:before="100" w:beforeAutospacing="1" w:after="100" w:afterAutospacing="1"/>
              <w:jc w:val="center"/>
              <w:rPr>
                <w:sz w:val="16"/>
                <w:szCs w:val="16"/>
              </w:rPr>
            </w:pPr>
            <w:r>
              <w:rPr>
                <w:sz w:val="16"/>
                <w:szCs w:val="16"/>
              </w:rPr>
              <w:t>29824,05</w:t>
            </w:r>
          </w:p>
          <w:p w14:paraId="3394CF0C" w14:textId="77777777" w:rsidR="001B2082" w:rsidRPr="009528D8" w:rsidRDefault="001B2082" w:rsidP="00E103F2">
            <w:pPr>
              <w:spacing w:before="100" w:beforeAutospacing="1" w:after="100" w:afterAutospacing="1"/>
              <w:jc w:val="center"/>
              <w:rPr>
                <w:sz w:val="16"/>
                <w:szCs w:val="16"/>
              </w:rPr>
            </w:pP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ED7CF75" w14:textId="77777777" w:rsidR="001B2082" w:rsidRPr="002E4559" w:rsidRDefault="001B2082" w:rsidP="00E103F2">
            <w:pPr>
              <w:spacing w:before="100" w:beforeAutospacing="1" w:after="100" w:afterAutospacing="1"/>
              <w:jc w:val="center"/>
              <w:rPr>
                <w:sz w:val="18"/>
                <w:szCs w:val="18"/>
              </w:rPr>
            </w:pPr>
          </w:p>
        </w:tc>
      </w:tr>
      <w:tr w:rsidR="00227656" w:rsidRPr="00B56A1D" w14:paraId="1C644A9B" w14:textId="77777777" w:rsidTr="00491BA4">
        <w:trPr>
          <w:trHeight w:val="984"/>
        </w:trPr>
        <w:tc>
          <w:tcPr>
            <w:tcW w:w="7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F3F721" w14:textId="77777777" w:rsidR="001B2082" w:rsidRPr="00540834" w:rsidRDefault="001B2082" w:rsidP="00E103F2">
            <w:pPr>
              <w:spacing w:before="100" w:beforeAutospacing="1" w:after="100" w:afterAutospacing="1"/>
              <w:jc w:val="center"/>
              <w:rPr>
                <w:sz w:val="18"/>
                <w:szCs w:val="18"/>
              </w:rPr>
            </w:pPr>
            <w:r w:rsidRPr="00540834">
              <w:rPr>
                <w:sz w:val="18"/>
                <w:szCs w:val="18"/>
              </w:rPr>
              <w:t>08</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5C973C" w14:textId="77777777" w:rsidR="001B2082" w:rsidRPr="00540834" w:rsidRDefault="001B2082" w:rsidP="00E103F2">
            <w:pPr>
              <w:spacing w:before="100" w:beforeAutospacing="1" w:after="100" w:afterAutospacing="1"/>
              <w:jc w:val="center"/>
              <w:rPr>
                <w:sz w:val="18"/>
                <w:szCs w:val="18"/>
              </w:rPr>
            </w:pPr>
            <w:r w:rsidRPr="00540834">
              <w:rPr>
                <w:sz w:val="18"/>
                <w:szCs w:val="18"/>
              </w:rPr>
              <w:t>01</w:t>
            </w:r>
          </w:p>
        </w:tc>
        <w:tc>
          <w:tcPr>
            <w:tcW w:w="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22C85E" w14:textId="77777777" w:rsidR="001B2082" w:rsidRPr="00540834" w:rsidRDefault="001B2082" w:rsidP="00E103F2">
            <w:pPr>
              <w:spacing w:before="100" w:beforeAutospacing="1" w:after="100" w:afterAutospacing="1"/>
              <w:ind w:left="-107" w:firstLine="107"/>
              <w:jc w:val="center"/>
              <w:rPr>
                <w:sz w:val="18"/>
                <w:szCs w:val="18"/>
              </w:rPr>
            </w:pPr>
            <w:r w:rsidRPr="00540834">
              <w:rPr>
                <w:sz w:val="18"/>
                <w:szCs w:val="18"/>
              </w:rPr>
              <w:t>01</w:t>
            </w:r>
          </w:p>
        </w:tc>
        <w:tc>
          <w:tcPr>
            <w:tcW w:w="5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6D8362" w14:textId="77777777" w:rsidR="001B2082" w:rsidRPr="00540834" w:rsidRDefault="001B2082" w:rsidP="00E103F2">
            <w:pPr>
              <w:spacing w:before="100" w:beforeAutospacing="1" w:after="100" w:afterAutospacing="1"/>
              <w:jc w:val="center"/>
              <w:rPr>
                <w:sz w:val="18"/>
                <w:szCs w:val="18"/>
              </w:rPr>
            </w:pPr>
            <w:r w:rsidRPr="00540834">
              <w:rPr>
                <w:sz w:val="18"/>
                <w:szCs w:val="18"/>
              </w:rPr>
              <w:t>05</w:t>
            </w:r>
          </w:p>
        </w:tc>
        <w:tc>
          <w:tcPr>
            <w:tcW w:w="1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561A25" w14:textId="77777777" w:rsidR="001B2082" w:rsidRPr="00540834" w:rsidRDefault="001B2082" w:rsidP="00E103F2">
            <w:pPr>
              <w:spacing w:before="100" w:beforeAutospacing="1" w:after="100" w:afterAutospacing="1"/>
              <w:jc w:val="center"/>
              <w:rPr>
                <w:sz w:val="18"/>
                <w:szCs w:val="18"/>
              </w:rPr>
            </w:pPr>
            <w:r w:rsidRPr="00540834">
              <w:rPr>
                <w:sz w:val="18"/>
                <w:szCs w:val="18"/>
              </w:rPr>
              <w:t xml:space="preserve">Žemės ūkio ir stichinių nelaimių rėmimo fondas </w:t>
            </w:r>
          </w:p>
        </w:tc>
        <w:tc>
          <w:tcPr>
            <w:tcW w:w="1262" w:type="dxa"/>
            <w:tcBorders>
              <w:top w:val="nil"/>
              <w:left w:val="nil"/>
              <w:bottom w:val="single" w:sz="8" w:space="0" w:color="auto"/>
              <w:right w:val="single" w:sz="8" w:space="0" w:color="auto"/>
            </w:tcBorders>
            <w:shd w:val="clear" w:color="auto" w:fill="FFFFFF"/>
            <w:vAlign w:val="center"/>
          </w:tcPr>
          <w:p w14:paraId="3435EB96" w14:textId="77777777" w:rsidR="001B2082" w:rsidRPr="00540834" w:rsidRDefault="001B2082" w:rsidP="00E103F2">
            <w:pPr>
              <w:tabs>
                <w:tab w:val="left" w:pos="1005"/>
              </w:tabs>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9BB3C9" w14:textId="0A9FE6BF" w:rsidR="001B2082" w:rsidRPr="00540834" w:rsidRDefault="001B2082" w:rsidP="00E103F2">
            <w:pPr>
              <w:spacing w:before="100" w:beforeAutospacing="1" w:after="100" w:afterAutospacing="1"/>
              <w:jc w:val="center"/>
              <w:rPr>
                <w:sz w:val="16"/>
                <w:szCs w:val="16"/>
              </w:rPr>
            </w:pPr>
            <w:r>
              <w:rPr>
                <w:sz w:val="16"/>
                <w:szCs w:val="16"/>
              </w:rPr>
              <w:t>800</w:t>
            </w:r>
            <w:r w:rsidR="008B48C7">
              <w:rPr>
                <w:sz w:val="16"/>
                <w:szCs w:val="16"/>
              </w:rPr>
              <w:t>,00</w:t>
            </w:r>
          </w:p>
        </w:tc>
        <w:tc>
          <w:tcPr>
            <w:tcW w:w="851" w:type="dxa"/>
            <w:gridSpan w:val="2"/>
            <w:tcBorders>
              <w:top w:val="nil"/>
              <w:left w:val="single" w:sz="4" w:space="0" w:color="auto"/>
              <w:bottom w:val="single" w:sz="8" w:space="0" w:color="auto"/>
              <w:right w:val="single" w:sz="8" w:space="0" w:color="auto"/>
            </w:tcBorders>
            <w:shd w:val="clear" w:color="auto" w:fill="FFFFFF"/>
            <w:vAlign w:val="center"/>
          </w:tcPr>
          <w:p w14:paraId="574CD4C6" w14:textId="0207264A" w:rsidR="001B2082" w:rsidRPr="00540834" w:rsidRDefault="001B2082" w:rsidP="00E103F2">
            <w:pPr>
              <w:spacing w:before="100" w:beforeAutospacing="1" w:after="100" w:afterAutospacing="1"/>
              <w:jc w:val="center"/>
              <w:rPr>
                <w:sz w:val="16"/>
                <w:szCs w:val="16"/>
              </w:rPr>
            </w:pPr>
            <w:r>
              <w:rPr>
                <w:sz w:val="16"/>
                <w:szCs w:val="16"/>
              </w:rPr>
              <w:t>800</w:t>
            </w:r>
            <w:r w:rsidR="008B48C7">
              <w:rPr>
                <w:sz w:val="16"/>
                <w:szCs w:val="16"/>
              </w:rPr>
              <w:t>,00</w:t>
            </w:r>
          </w:p>
        </w:tc>
        <w:tc>
          <w:tcPr>
            <w:tcW w:w="7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8B96F5" w14:textId="77777777" w:rsidR="001B2082" w:rsidRPr="00540834" w:rsidRDefault="001B2082" w:rsidP="00E103F2">
            <w:pPr>
              <w:spacing w:before="100" w:beforeAutospacing="1" w:after="100" w:afterAutospacing="1"/>
              <w:jc w:val="center"/>
              <w:rPr>
                <w:sz w:val="16"/>
                <w:szCs w:val="16"/>
              </w:rPr>
            </w:pPr>
          </w:p>
        </w:tc>
        <w:tc>
          <w:tcPr>
            <w:tcW w:w="967" w:type="dxa"/>
            <w:tcBorders>
              <w:top w:val="nil"/>
              <w:left w:val="single" w:sz="4" w:space="0" w:color="auto"/>
              <w:bottom w:val="single" w:sz="8" w:space="0" w:color="auto"/>
              <w:right w:val="single" w:sz="8" w:space="0" w:color="auto"/>
            </w:tcBorders>
            <w:shd w:val="clear" w:color="auto" w:fill="FFFFFF"/>
            <w:vAlign w:val="center"/>
          </w:tcPr>
          <w:p w14:paraId="3B2B057A" w14:textId="77777777" w:rsidR="001B2082" w:rsidRPr="00540834" w:rsidRDefault="001B2082" w:rsidP="00E103F2">
            <w:pPr>
              <w:spacing w:before="100" w:beforeAutospacing="1" w:after="100" w:afterAutospacing="1"/>
              <w:jc w:val="center"/>
              <w:rPr>
                <w:sz w:val="16"/>
                <w:szCs w:val="16"/>
              </w:rPr>
            </w:pPr>
          </w:p>
        </w:tc>
        <w:tc>
          <w:tcPr>
            <w:tcW w:w="4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7DF64E" w14:textId="77777777" w:rsidR="001B2082" w:rsidRPr="00540834" w:rsidRDefault="001B2082" w:rsidP="00E103F2">
            <w:pPr>
              <w:spacing w:before="100" w:beforeAutospacing="1" w:after="100" w:afterAutospacing="1"/>
              <w:jc w:val="center"/>
              <w:rPr>
                <w:sz w:val="16"/>
                <w:szCs w:val="16"/>
              </w:rPr>
            </w:pPr>
          </w:p>
        </w:tc>
        <w:tc>
          <w:tcPr>
            <w:tcW w:w="800" w:type="dxa"/>
            <w:tcBorders>
              <w:top w:val="nil"/>
              <w:left w:val="single" w:sz="4" w:space="0" w:color="auto"/>
              <w:bottom w:val="single" w:sz="8" w:space="0" w:color="auto"/>
              <w:right w:val="single" w:sz="8" w:space="0" w:color="auto"/>
            </w:tcBorders>
            <w:shd w:val="clear" w:color="auto" w:fill="FFFFFF"/>
            <w:vAlign w:val="center"/>
          </w:tcPr>
          <w:p w14:paraId="075EF823" w14:textId="77777777" w:rsidR="001B2082" w:rsidRPr="00540834" w:rsidRDefault="001B2082" w:rsidP="00E103F2">
            <w:pPr>
              <w:spacing w:before="100" w:beforeAutospacing="1" w:after="100" w:afterAutospacing="1"/>
              <w:jc w:val="center"/>
              <w:rPr>
                <w:sz w:val="16"/>
                <w:szCs w:val="16"/>
              </w:rPr>
            </w:pPr>
          </w:p>
        </w:tc>
        <w:tc>
          <w:tcPr>
            <w:tcW w:w="8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1621C79" w14:textId="1F228187" w:rsidR="001B2082" w:rsidRPr="00540834" w:rsidRDefault="001B2082" w:rsidP="00E103F2">
            <w:pPr>
              <w:spacing w:before="100" w:beforeAutospacing="1" w:after="100" w:afterAutospacing="1"/>
              <w:jc w:val="center"/>
              <w:rPr>
                <w:sz w:val="16"/>
                <w:szCs w:val="16"/>
              </w:rPr>
            </w:pPr>
            <w:r>
              <w:rPr>
                <w:sz w:val="16"/>
                <w:szCs w:val="16"/>
              </w:rPr>
              <w:t>800</w:t>
            </w:r>
            <w:r w:rsidR="008B48C7">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BEB2BEC" w14:textId="19852E86" w:rsidR="001B2082" w:rsidRPr="00540834" w:rsidRDefault="001B2082" w:rsidP="00E103F2">
            <w:pPr>
              <w:spacing w:before="100" w:beforeAutospacing="1" w:after="100" w:afterAutospacing="1"/>
              <w:jc w:val="center"/>
              <w:rPr>
                <w:sz w:val="16"/>
                <w:szCs w:val="16"/>
              </w:rPr>
            </w:pPr>
            <w:r>
              <w:rPr>
                <w:sz w:val="16"/>
                <w:szCs w:val="16"/>
              </w:rPr>
              <w:t>800</w:t>
            </w:r>
            <w:r w:rsidR="008B48C7">
              <w:rPr>
                <w:sz w:val="16"/>
                <w:szCs w:val="16"/>
              </w:rPr>
              <w:t>,00</w:t>
            </w:r>
          </w:p>
        </w:tc>
        <w:tc>
          <w:tcPr>
            <w:tcW w:w="59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00A7AB" w14:textId="77777777" w:rsidR="001B2082" w:rsidRPr="00540834" w:rsidRDefault="001B2082" w:rsidP="00E103F2">
            <w:pPr>
              <w:spacing w:before="100" w:beforeAutospacing="1" w:after="100" w:afterAutospacing="1"/>
              <w:jc w:val="center"/>
              <w:rPr>
                <w:sz w:val="16"/>
                <w:szCs w:val="16"/>
              </w:rPr>
            </w:pPr>
          </w:p>
        </w:tc>
        <w:tc>
          <w:tcPr>
            <w:tcW w:w="394" w:type="dxa"/>
            <w:tcBorders>
              <w:top w:val="nil"/>
              <w:left w:val="single" w:sz="4" w:space="0" w:color="auto"/>
              <w:bottom w:val="single" w:sz="8" w:space="0" w:color="auto"/>
              <w:right w:val="single" w:sz="8" w:space="0" w:color="auto"/>
            </w:tcBorders>
            <w:shd w:val="clear" w:color="auto" w:fill="auto"/>
            <w:vAlign w:val="center"/>
          </w:tcPr>
          <w:p w14:paraId="2C2D2809" w14:textId="77777777" w:rsidR="001B2082" w:rsidRPr="00540834"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B659DBC" w14:textId="2E5B3F56" w:rsidR="001B2082" w:rsidRPr="00540834" w:rsidRDefault="001B2082" w:rsidP="00E103F2">
            <w:pPr>
              <w:spacing w:before="100" w:beforeAutospacing="1" w:after="100" w:afterAutospacing="1"/>
              <w:jc w:val="center"/>
              <w:rPr>
                <w:sz w:val="16"/>
                <w:szCs w:val="16"/>
              </w:rPr>
            </w:pPr>
            <w:r>
              <w:rPr>
                <w:sz w:val="16"/>
                <w:szCs w:val="16"/>
              </w:rPr>
              <w:t>800</w:t>
            </w:r>
            <w:r w:rsidR="008B48C7">
              <w:rPr>
                <w:sz w:val="16"/>
                <w:szCs w:val="16"/>
              </w:rPr>
              <w:t>,00</w:t>
            </w:r>
          </w:p>
        </w:tc>
        <w:tc>
          <w:tcPr>
            <w:tcW w:w="992" w:type="dxa"/>
            <w:tcBorders>
              <w:top w:val="nil"/>
              <w:left w:val="single" w:sz="4" w:space="0" w:color="auto"/>
              <w:bottom w:val="single" w:sz="8" w:space="0" w:color="auto"/>
              <w:right w:val="single" w:sz="8" w:space="0" w:color="auto"/>
            </w:tcBorders>
            <w:shd w:val="clear" w:color="auto" w:fill="FFFFCC"/>
            <w:vAlign w:val="center"/>
          </w:tcPr>
          <w:p w14:paraId="6461258A" w14:textId="77777777" w:rsidR="001B2082" w:rsidRPr="00540834" w:rsidRDefault="001B2082" w:rsidP="00E103F2">
            <w:pPr>
              <w:spacing w:before="100" w:beforeAutospacing="1" w:after="100" w:afterAutospacing="1"/>
              <w:rPr>
                <w:sz w:val="16"/>
                <w:szCs w:val="16"/>
              </w:rPr>
            </w:pPr>
          </w:p>
          <w:p w14:paraId="7DE9FCB7" w14:textId="0DE662F9" w:rsidR="001B2082" w:rsidRPr="00540834" w:rsidRDefault="00227656" w:rsidP="00E103F2">
            <w:pPr>
              <w:spacing w:before="100" w:beforeAutospacing="1" w:after="100" w:afterAutospacing="1"/>
              <w:rPr>
                <w:sz w:val="16"/>
                <w:szCs w:val="16"/>
              </w:rPr>
            </w:pPr>
            <w:r>
              <w:rPr>
                <w:sz w:val="16"/>
                <w:szCs w:val="16"/>
              </w:rPr>
              <w:t xml:space="preserve">     </w:t>
            </w:r>
            <w:r w:rsidR="001B2082">
              <w:rPr>
                <w:sz w:val="16"/>
                <w:szCs w:val="16"/>
              </w:rPr>
              <w:t>800</w:t>
            </w:r>
            <w:r w:rsidR="008B48C7">
              <w:rPr>
                <w:sz w:val="16"/>
                <w:szCs w:val="16"/>
              </w:rPr>
              <w:t>,00</w:t>
            </w:r>
          </w:p>
          <w:p w14:paraId="1490F3AA" w14:textId="77777777" w:rsidR="001B2082" w:rsidRPr="00540834" w:rsidRDefault="001B2082" w:rsidP="00E103F2">
            <w:pPr>
              <w:spacing w:before="100" w:beforeAutospacing="1" w:after="100" w:afterAutospacing="1"/>
              <w:jc w:val="center"/>
              <w:rPr>
                <w:sz w:val="16"/>
                <w:szCs w:val="16"/>
              </w:rPr>
            </w:pPr>
          </w:p>
        </w:tc>
        <w:tc>
          <w:tcPr>
            <w:tcW w:w="99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E08BEA" w14:textId="77777777" w:rsidR="001B2082" w:rsidRPr="00B56A1D" w:rsidRDefault="001B2082" w:rsidP="00E103F2">
            <w:pPr>
              <w:spacing w:before="100" w:beforeAutospacing="1" w:after="100" w:afterAutospacing="1"/>
              <w:jc w:val="center"/>
              <w:rPr>
                <w:color w:val="FF0000"/>
                <w:sz w:val="18"/>
                <w:szCs w:val="18"/>
              </w:rPr>
            </w:pPr>
          </w:p>
        </w:tc>
      </w:tr>
    </w:tbl>
    <w:p w14:paraId="4E8ED16F" w14:textId="77777777" w:rsidR="001B2082" w:rsidRDefault="001B2082" w:rsidP="001B2082"/>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8"/>
        <w:gridCol w:w="709"/>
        <w:gridCol w:w="709"/>
        <w:gridCol w:w="567"/>
        <w:gridCol w:w="1411"/>
        <w:gridCol w:w="1270"/>
        <w:gridCol w:w="850"/>
        <w:gridCol w:w="709"/>
        <w:gridCol w:w="861"/>
        <w:gridCol w:w="981"/>
        <w:gridCol w:w="435"/>
        <w:gridCol w:w="798"/>
        <w:gridCol w:w="761"/>
        <w:gridCol w:w="839"/>
        <w:gridCol w:w="577"/>
        <w:gridCol w:w="421"/>
        <w:gridCol w:w="851"/>
        <w:gridCol w:w="985"/>
        <w:gridCol w:w="991"/>
        <w:gridCol w:w="30"/>
        <w:gridCol w:w="2444"/>
      </w:tblGrid>
      <w:tr w:rsidR="001B2082" w:rsidRPr="00847AED" w14:paraId="13CE2647" w14:textId="77777777" w:rsidTr="00494512">
        <w:trPr>
          <w:trHeight w:val="288"/>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0560D8" w14:textId="77777777" w:rsidR="001B2082" w:rsidRDefault="001B2082" w:rsidP="00E103F2">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1613048" w14:textId="77777777" w:rsidR="001B2082" w:rsidRDefault="001B2082" w:rsidP="00E103F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8636FC" w14:textId="77777777" w:rsidR="001B2082" w:rsidRDefault="001B2082" w:rsidP="00E103F2">
            <w:pPr>
              <w:spacing w:before="100" w:beforeAutospacing="1" w:after="100" w:afterAutospacing="1"/>
              <w:jc w:val="center"/>
              <w:rPr>
                <w:sz w:val="18"/>
                <w:szCs w:val="18"/>
              </w:rPr>
            </w:pPr>
            <w:r>
              <w:rPr>
                <w:sz w:val="18"/>
                <w:szCs w:val="18"/>
              </w:rPr>
              <w:t>02</w:t>
            </w:r>
          </w:p>
        </w:tc>
        <w:tc>
          <w:tcPr>
            <w:tcW w:w="1330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FF852E9" w14:textId="77777777" w:rsidR="001B2082" w:rsidRPr="00072B4B" w:rsidRDefault="001B2082" w:rsidP="00E103F2">
            <w:pPr>
              <w:spacing w:before="100" w:beforeAutospacing="1" w:after="100" w:afterAutospacing="1"/>
              <w:rPr>
                <w:b/>
                <w:color w:val="000000"/>
              </w:rPr>
            </w:pPr>
            <w:r w:rsidRPr="003968EC">
              <w:rPr>
                <w:b/>
              </w:rPr>
              <w:t>Teikti socialines paslaugas</w:t>
            </w:r>
          </w:p>
        </w:tc>
        <w:tc>
          <w:tcPr>
            <w:tcW w:w="2474" w:type="dxa"/>
            <w:gridSpan w:val="2"/>
            <w:tcBorders>
              <w:top w:val="nil"/>
              <w:left w:val="nil"/>
              <w:bottom w:val="nil"/>
              <w:right w:val="nil"/>
            </w:tcBorders>
            <w:vAlign w:val="center"/>
          </w:tcPr>
          <w:p w14:paraId="7491AE07" w14:textId="77777777" w:rsidR="001B2082" w:rsidRPr="00847AED" w:rsidRDefault="001B2082" w:rsidP="00E103F2"/>
        </w:tc>
      </w:tr>
      <w:tr w:rsidR="001B2082" w:rsidRPr="00B56A1D" w14:paraId="051E0D7C" w14:textId="77777777" w:rsidTr="00D80548">
        <w:trPr>
          <w:gridAfter w:val="1"/>
          <w:wAfter w:w="2444" w:type="dxa"/>
          <w:trHeight w:val="984"/>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9F1C46" w14:textId="77777777" w:rsidR="001B2082" w:rsidRPr="00B17CB4" w:rsidRDefault="001B2082" w:rsidP="00E103F2">
            <w:pPr>
              <w:spacing w:before="100" w:beforeAutospacing="1" w:after="100" w:afterAutospacing="1"/>
              <w:jc w:val="center"/>
              <w:rPr>
                <w:sz w:val="18"/>
                <w:szCs w:val="18"/>
              </w:rPr>
            </w:pPr>
            <w:r w:rsidRPr="00B17CB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0CA943" w14:textId="77777777" w:rsidR="001B2082" w:rsidRPr="00B17CB4" w:rsidRDefault="001B2082" w:rsidP="00E103F2">
            <w:pPr>
              <w:spacing w:before="100" w:beforeAutospacing="1" w:after="100" w:afterAutospacing="1"/>
              <w:jc w:val="center"/>
              <w:rPr>
                <w:sz w:val="18"/>
                <w:szCs w:val="18"/>
              </w:rPr>
            </w:pPr>
            <w:r w:rsidRPr="00B17CB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C61E2B" w14:textId="77777777" w:rsidR="001B2082" w:rsidRPr="00B17CB4" w:rsidRDefault="001B2082" w:rsidP="00E103F2">
            <w:pPr>
              <w:spacing w:before="100" w:beforeAutospacing="1" w:after="100" w:afterAutospacing="1"/>
              <w:ind w:left="-107" w:firstLine="107"/>
              <w:jc w:val="center"/>
              <w:rPr>
                <w:sz w:val="18"/>
                <w:szCs w:val="18"/>
              </w:rPr>
            </w:pPr>
            <w:r w:rsidRPr="00B17CB4">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80459F" w14:textId="77777777" w:rsidR="001B2082" w:rsidRPr="00B17CB4" w:rsidRDefault="001B2082" w:rsidP="00E103F2">
            <w:pPr>
              <w:spacing w:before="100" w:beforeAutospacing="1" w:after="100" w:afterAutospacing="1"/>
              <w:jc w:val="center"/>
              <w:rPr>
                <w:sz w:val="18"/>
                <w:szCs w:val="18"/>
              </w:rPr>
            </w:pPr>
            <w:r w:rsidRPr="00B17CB4">
              <w:rPr>
                <w:sz w:val="18"/>
                <w:szCs w:val="18"/>
              </w:rPr>
              <w:t>05</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FB9638" w14:textId="77777777" w:rsidR="001B2082" w:rsidRPr="00B17CB4" w:rsidRDefault="001B2082" w:rsidP="00E103F2">
            <w:pPr>
              <w:spacing w:before="100" w:beforeAutospacing="1" w:after="100" w:afterAutospacing="1"/>
              <w:jc w:val="center"/>
              <w:rPr>
                <w:sz w:val="18"/>
                <w:szCs w:val="18"/>
              </w:rPr>
            </w:pPr>
            <w:r w:rsidRPr="00B17CB4">
              <w:rPr>
                <w:sz w:val="18"/>
                <w:szCs w:val="18"/>
              </w:rPr>
              <w:t>Socialinių rizikos šeimų priežiūra seniūnijose</w:t>
            </w:r>
          </w:p>
        </w:tc>
        <w:tc>
          <w:tcPr>
            <w:tcW w:w="1270" w:type="dxa"/>
            <w:tcBorders>
              <w:top w:val="nil"/>
              <w:left w:val="nil"/>
              <w:bottom w:val="single" w:sz="8" w:space="0" w:color="auto"/>
              <w:right w:val="single" w:sz="8" w:space="0" w:color="auto"/>
            </w:tcBorders>
            <w:shd w:val="clear" w:color="auto" w:fill="FFFFFF"/>
          </w:tcPr>
          <w:p w14:paraId="29BE9153" w14:textId="77777777" w:rsidR="001B2082" w:rsidRPr="00B17CB4" w:rsidRDefault="001B2082" w:rsidP="00E103F2">
            <w:pPr>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D9F2B9" w14:textId="77777777" w:rsidR="001B2082" w:rsidRPr="00B17CB4" w:rsidRDefault="001B2082" w:rsidP="00E103F2">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A416751" w14:textId="77777777" w:rsidR="001B2082" w:rsidRPr="00B17CB4" w:rsidRDefault="001B2082" w:rsidP="00E103F2">
            <w:pPr>
              <w:spacing w:before="100" w:beforeAutospacing="1" w:after="100" w:afterAutospacing="1"/>
              <w:jc w:val="center"/>
              <w:rPr>
                <w:sz w:val="18"/>
                <w:szCs w:val="18"/>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256C8A" w14:textId="77777777" w:rsidR="001B2082" w:rsidRPr="00B17CB4" w:rsidRDefault="001B2082" w:rsidP="00E103F2">
            <w:pPr>
              <w:spacing w:before="100" w:beforeAutospacing="1" w:after="100" w:afterAutospacing="1"/>
              <w:jc w:val="center"/>
              <w:rPr>
                <w:sz w:val="16"/>
                <w:szCs w:val="16"/>
              </w:rPr>
            </w:pPr>
          </w:p>
        </w:tc>
        <w:tc>
          <w:tcPr>
            <w:tcW w:w="981" w:type="dxa"/>
            <w:tcBorders>
              <w:top w:val="nil"/>
              <w:left w:val="single" w:sz="4" w:space="0" w:color="auto"/>
              <w:bottom w:val="single" w:sz="8" w:space="0" w:color="auto"/>
              <w:right w:val="single" w:sz="8" w:space="0" w:color="auto"/>
            </w:tcBorders>
            <w:shd w:val="clear" w:color="auto" w:fill="FFFFFF"/>
            <w:vAlign w:val="center"/>
          </w:tcPr>
          <w:p w14:paraId="28C1A301" w14:textId="77777777" w:rsidR="001B2082" w:rsidRPr="00B17CB4" w:rsidRDefault="001B2082" w:rsidP="00E103F2">
            <w:pPr>
              <w:spacing w:before="100" w:beforeAutospacing="1" w:after="100" w:afterAutospacing="1"/>
              <w:jc w:val="center"/>
              <w:rPr>
                <w:sz w:val="16"/>
                <w:szCs w:val="16"/>
              </w:rPr>
            </w:pPr>
          </w:p>
        </w:tc>
        <w:tc>
          <w:tcPr>
            <w:tcW w:w="4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973209" w14:textId="77777777" w:rsidR="001B2082" w:rsidRPr="00B17CB4" w:rsidRDefault="001B2082" w:rsidP="00E103F2">
            <w:pPr>
              <w:spacing w:before="100" w:beforeAutospacing="1" w:after="100" w:afterAutospacing="1"/>
              <w:jc w:val="center"/>
              <w:rPr>
                <w:sz w:val="16"/>
                <w:szCs w:val="16"/>
              </w:rPr>
            </w:pPr>
          </w:p>
        </w:tc>
        <w:tc>
          <w:tcPr>
            <w:tcW w:w="798" w:type="dxa"/>
            <w:tcBorders>
              <w:top w:val="nil"/>
              <w:left w:val="single" w:sz="4" w:space="0" w:color="auto"/>
              <w:bottom w:val="single" w:sz="8" w:space="0" w:color="auto"/>
              <w:right w:val="single" w:sz="8" w:space="0" w:color="auto"/>
            </w:tcBorders>
            <w:shd w:val="clear" w:color="auto" w:fill="FFFFFF"/>
            <w:vAlign w:val="center"/>
          </w:tcPr>
          <w:p w14:paraId="6E67407C" w14:textId="77777777" w:rsidR="001B2082" w:rsidRPr="00B17CB4" w:rsidRDefault="001B2082" w:rsidP="00E103F2">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A21BE40" w14:textId="77777777" w:rsidR="001B2082" w:rsidRPr="00B17CB4" w:rsidRDefault="001B2082" w:rsidP="00E103F2">
            <w:pPr>
              <w:spacing w:before="100" w:beforeAutospacing="1" w:after="100" w:afterAutospacing="1"/>
              <w:jc w:val="center"/>
              <w:rPr>
                <w:sz w:val="16"/>
                <w:szCs w:val="16"/>
              </w:rPr>
            </w:pPr>
          </w:p>
        </w:tc>
        <w:tc>
          <w:tcPr>
            <w:tcW w:w="839" w:type="dxa"/>
            <w:tcBorders>
              <w:top w:val="nil"/>
              <w:left w:val="single" w:sz="4" w:space="0" w:color="auto"/>
              <w:bottom w:val="single" w:sz="8" w:space="0" w:color="auto"/>
              <w:right w:val="single" w:sz="8" w:space="0" w:color="auto"/>
            </w:tcBorders>
            <w:shd w:val="clear" w:color="auto" w:fill="FFFFFF"/>
            <w:vAlign w:val="center"/>
          </w:tcPr>
          <w:p w14:paraId="4B8C51A0" w14:textId="77777777" w:rsidR="001B2082" w:rsidRPr="00B17CB4" w:rsidRDefault="001B2082" w:rsidP="00E103F2">
            <w:pPr>
              <w:spacing w:before="100" w:beforeAutospacing="1" w:after="100" w:afterAutospacing="1"/>
              <w:jc w:val="center"/>
              <w:rPr>
                <w:sz w:val="16"/>
                <w:szCs w:val="16"/>
              </w:rPr>
            </w:pP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1243FB0" w14:textId="77777777" w:rsidR="001B2082" w:rsidRPr="00B17CB4" w:rsidRDefault="001B2082" w:rsidP="00E103F2">
            <w:pPr>
              <w:spacing w:before="100" w:beforeAutospacing="1" w:after="100" w:afterAutospacing="1"/>
              <w:jc w:val="center"/>
              <w:rPr>
                <w:sz w:val="16"/>
                <w:szCs w:val="16"/>
              </w:rPr>
            </w:pPr>
          </w:p>
        </w:tc>
        <w:tc>
          <w:tcPr>
            <w:tcW w:w="421" w:type="dxa"/>
            <w:tcBorders>
              <w:top w:val="nil"/>
              <w:left w:val="single" w:sz="4" w:space="0" w:color="auto"/>
              <w:bottom w:val="single" w:sz="8" w:space="0" w:color="auto"/>
              <w:right w:val="single" w:sz="8" w:space="0" w:color="auto"/>
            </w:tcBorders>
            <w:shd w:val="clear" w:color="auto" w:fill="auto"/>
            <w:vAlign w:val="center"/>
          </w:tcPr>
          <w:p w14:paraId="46AC379A" w14:textId="77777777" w:rsidR="001B2082" w:rsidRPr="00B17CB4" w:rsidRDefault="001B2082" w:rsidP="00E103F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7DDE1AA" w14:textId="77777777" w:rsidR="001B2082" w:rsidRPr="00B17CB4" w:rsidRDefault="001B2082" w:rsidP="00E103F2">
            <w:pPr>
              <w:spacing w:before="100" w:beforeAutospacing="1" w:after="100" w:afterAutospacing="1"/>
              <w:jc w:val="center"/>
              <w:rPr>
                <w:sz w:val="16"/>
                <w:szCs w:val="16"/>
              </w:rPr>
            </w:pPr>
          </w:p>
        </w:tc>
        <w:tc>
          <w:tcPr>
            <w:tcW w:w="985" w:type="dxa"/>
            <w:tcBorders>
              <w:top w:val="nil"/>
              <w:left w:val="single" w:sz="4" w:space="0" w:color="auto"/>
              <w:bottom w:val="single" w:sz="8" w:space="0" w:color="auto"/>
              <w:right w:val="single" w:sz="8" w:space="0" w:color="auto"/>
            </w:tcBorders>
            <w:shd w:val="clear" w:color="auto" w:fill="FFFFCC"/>
            <w:vAlign w:val="center"/>
          </w:tcPr>
          <w:p w14:paraId="762724F9" w14:textId="77777777" w:rsidR="001B2082" w:rsidRPr="00B17CB4" w:rsidRDefault="001B2082" w:rsidP="00E103F2">
            <w:pPr>
              <w:spacing w:before="100" w:beforeAutospacing="1" w:after="100" w:afterAutospacing="1"/>
              <w:jc w:val="center"/>
              <w:rPr>
                <w:sz w:val="16"/>
                <w:szCs w:val="16"/>
              </w:rPr>
            </w:pPr>
          </w:p>
        </w:tc>
        <w:tc>
          <w:tcPr>
            <w:tcW w:w="99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6C26C14" w14:textId="77777777" w:rsidR="001B2082" w:rsidRPr="00B56A1D" w:rsidRDefault="001B2082" w:rsidP="00E103F2">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hideMark/>
          </w:tcPr>
          <w:p w14:paraId="7BB90C69" w14:textId="77777777" w:rsidR="001B2082" w:rsidRPr="00B56A1D" w:rsidRDefault="001B2082" w:rsidP="00E103F2">
            <w:pPr>
              <w:rPr>
                <w:color w:val="FF0000"/>
              </w:rPr>
            </w:pPr>
          </w:p>
        </w:tc>
      </w:tr>
      <w:tr w:rsidR="001B2082" w:rsidRPr="00847AED" w14:paraId="126D08C3" w14:textId="77777777" w:rsidTr="00494512">
        <w:trPr>
          <w:trHeight w:val="288"/>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CF812E7" w14:textId="77777777" w:rsidR="001B2082" w:rsidRPr="00AA609B" w:rsidRDefault="001B2082" w:rsidP="00E103F2">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3FA255A" w14:textId="77777777" w:rsidR="001B2082" w:rsidRPr="00AA609B" w:rsidRDefault="001B2082" w:rsidP="00E103F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E77A3DF" w14:textId="77777777" w:rsidR="001B2082" w:rsidRPr="00AA609B" w:rsidRDefault="001B2082" w:rsidP="00E103F2">
            <w:pPr>
              <w:spacing w:before="100" w:beforeAutospacing="1" w:after="100" w:afterAutospacing="1"/>
              <w:jc w:val="center"/>
              <w:rPr>
                <w:sz w:val="18"/>
                <w:szCs w:val="18"/>
              </w:rPr>
            </w:pPr>
            <w:r>
              <w:rPr>
                <w:sz w:val="18"/>
                <w:szCs w:val="18"/>
              </w:rPr>
              <w:t>04</w:t>
            </w:r>
          </w:p>
        </w:tc>
        <w:tc>
          <w:tcPr>
            <w:tcW w:w="1330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D66200" w14:textId="77777777" w:rsidR="001B2082" w:rsidRPr="00D723AC" w:rsidRDefault="001B2082" w:rsidP="00E103F2">
            <w:pPr>
              <w:spacing w:before="100" w:beforeAutospacing="1" w:after="100" w:afterAutospacing="1"/>
              <w:rPr>
                <w:b/>
              </w:rPr>
            </w:pPr>
            <w:r w:rsidRPr="00072B4B">
              <w:rPr>
                <w:b/>
                <w:color w:val="000000"/>
              </w:rPr>
              <w:t>Padėti bedarbiams grįžti į darbo rinką</w:t>
            </w:r>
          </w:p>
        </w:tc>
        <w:tc>
          <w:tcPr>
            <w:tcW w:w="2474" w:type="dxa"/>
            <w:gridSpan w:val="2"/>
            <w:tcBorders>
              <w:top w:val="nil"/>
              <w:left w:val="nil"/>
              <w:bottom w:val="nil"/>
              <w:right w:val="nil"/>
            </w:tcBorders>
            <w:vAlign w:val="center"/>
            <w:hideMark/>
          </w:tcPr>
          <w:p w14:paraId="417A787C" w14:textId="77777777" w:rsidR="001B2082" w:rsidRPr="00847AED" w:rsidRDefault="001B2082" w:rsidP="00E103F2"/>
        </w:tc>
      </w:tr>
      <w:tr w:rsidR="001B2082" w:rsidRPr="002E4559" w14:paraId="091E9A00" w14:textId="77777777" w:rsidTr="00D80548">
        <w:trPr>
          <w:gridAfter w:val="1"/>
          <w:wAfter w:w="2444" w:type="dxa"/>
          <w:trHeight w:val="984"/>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F5E0E6" w14:textId="77777777" w:rsidR="001B2082" w:rsidRPr="00AA609B" w:rsidRDefault="001B2082" w:rsidP="001B2082">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C1E35F" w14:textId="77777777" w:rsidR="001B2082" w:rsidRPr="00AA609B" w:rsidRDefault="001B2082" w:rsidP="001B2082">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3C8B42" w14:textId="77777777" w:rsidR="001B2082" w:rsidRPr="00AA609B" w:rsidRDefault="001B2082" w:rsidP="001B2082">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B70AFD" w14:textId="77777777" w:rsidR="001B2082" w:rsidRPr="00AA609B" w:rsidRDefault="001B2082" w:rsidP="001B2082">
            <w:pPr>
              <w:spacing w:before="100" w:beforeAutospacing="1" w:after="100" w:afterAutospacing="1"/>
              <w:jc w:val="center"/>
              <w:rPr>
                <w:sz w:val="18"/>
                <w:szCs w:val="18"/>
              </w:rPr>
            </w:pPr>
            <w:r>
              <w:rPr>
                <w:sz w:val="18"/>
                <w:szCs w:val="18"/>
              </w:rPr>
              <w:t>01</w:t>
            </w:r>
          </w:p>
        </w:tc>
        <w:tc>
          <w:tcPr>
            <w:tcW w:w="14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D659A" w14:textId="77777777" w:rsidR="001B2082" w:rsidRPr="003E3CEE" w:rsidRDefault="001B2082" w:rsidP="001B2082">
            <w:pPr>
              <w:spacing w:before="100" w:beforeAutospacing="1" w:after="100" w:afterAutospacing="1"/>
              <w:jc w:val="center"/>
              <w:rPr>
                <w:color w:val="000000"/>
                <w:sz w:val="18"/>
                <w:szCs w:val="18"/>
              </w:rPr>
            </w:pPr>
            <w:r>
              <w:rPr>
                <w:color w:val="000000"/>
                <w:sz w:val="18"/>
                <w:szCs w:val="18"/>
              </w:rPr>
              <w:t xml:space="preserve">Užimtumo didinimo </w:t>
            </w:r>
            <w:r w:rsidRPr="00DC5089">
              <w:rPr>
                <w:color w:val="000000"/>
                <w:sz w:val="18"/>
                <w:szCs w:val="18"/>
              </w:rPr>
              <w:t xml:space="preserve"> programos vykdymas</w:t>
            </w:r>
          </w:p>
        </w:tc>
        <w:tc>
          <w:tcPr>
            <w:tcW w:w="1270" w:type="dxa"/>
            <w:tcBorders>
              <w:top w:val="nil"/>
              <w:left w:val="nil"/>
              <w:bottom w:val="single" w:sz="8" w:space="0" w:color="auto"/>
              <w:right w:val="single" w:sz="8" w:space="0" w:color="auto"/>
            </w:tcBorders>
            <w:shd w:val="clear" w:color="auto" w:fill="FFFFFF"/>
          </w:tcPr>
          <w:p w14:paraId="119F9FB0" w14:textId="77777777" w:rsidR="001B2082" w:rsidRPr="009C2155" w:rsidRDefault="001B2082" w:rsidP="001B2082">
            <w:pPr>
              <w:jc w:val="both"/>
              <w:rPr>
                <w:sz w:val="18"/>
                <w:szCs w:val="18"/>
              </w:rPr>
            </w:pPr>
            <w:r w:rsidRPr="009C2155">
              <w:rPr>
                <w:sz w:val="18"/>
                <w:szCs w:val="18"/>
              </w:rPr>
              <w:t>Teritorijos tvarkymas ir gražinimas. Bedarbių skaičiaus mažinimas</w:t>
            </w:r>
          </w:p>
          <w:p w14:paraId="33BDD524" w14:textId="77777777" w:rsidR="001B2082" w:rsidRPr="009C2155" w:rsidRDefault="001B2082" w:rsidP="001B2082">
            <w:pPr>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A69462" w14:textId="3085CB2A" w:rsidR="001B2082" w:rsidRPr="002E4559" w:rsidRDefault="001B2082" w:rsidP="001B2082">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5971FF5" w14:textId="17CFD02B" w:rsidR="001B2082" w:rsidRPr="002E4559" w:rsidRDefault="001B2082" w:rsidP="001B2082">
            <w:pPr>
              <w:spacing w:before="100" w:beforeAutospacing="1" w:after="100" w:afterAutospacing="1"/>
              <w:jc w:val="center"/>
              <w:rPr>
                <w:sz w:val="18"/>
                <w:szCs w:val="18"/>
              </w:rPr>
            </w:pPr>
          </w:p>
        </w:tc>
        <w:tc>
          <w:tcPr>
            <w:tcW w:w="8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B1E83A" w14:textId="3DC4DC66" w:rsidR="001B2082" w:rsidRPr="00160BBC" w:rsidRDefault="00160BBC" w:rsidP="00160BBC">
            <w:pPr>
              <w:spacing w:before="100" w:beforeAutospacing="1" w:after="100" w:afterAutospacing="1"/>
              <w:rPr>
                <w:sz w:val="16"/>
                <w:szCs w:val="16"/>
              </w:rPr>
            </w:pPr>
            <w:r>
              <w:rPr>
                <w:sz w:val="16"/>
                <w:szCs w:val="16"/>
              </w:rPr>
              <w:t>3656,00</w:t>
            </w:r>
          </w:p>
        </w:tc>
        <w:tc>
          <w:tcPr>
            <w:tcW w:w="981" w:type="dxa"/>
            <w:tcBorders>
              <w:top w:val="nil"/>
              <w:left w:val="single" w:sz="4" w:space="0" w:color="auto"/>
              <w:bottom w:val="single" w:sz="8" w:space="0" w:color="auto"/>
              <w:right w:val="single" w:sz="8" w:space="0" w:color="auto"/>
            </w:tcBorders>
            <w:shd w:val="clear" w:color="auto" w:fill="FFFFFF"/>
            <w:vAlign w:val="center"/>
          </w:tcPr>
          <w:p w14:paraId="4126B3F7" w14:textId="73500B58" w:rsidR="001B2082" w:rsidRPr="009528D8" w:rsidRDefault="001B2082" w:rsidP="001B2082">
            <w:pPr>
              <w:spacing w:before="100" w:beforeAutospacing="1" w:after="100" w:afterAutospacing="1"/>
              <w:jc w:val="center"/>
              <w:rPr>
                <w:sz w:val="16"/>
                <w:szCs w:val="16"/>
              </w:rPr>
            </w:pPr>
            <w:r>
              <w:rPr>
                <w:sz w:val="18"/>
                <w:szCs w:val="18"/>
              </w:rPr>
              <w:t>3656</w:t>
            </w:r>
            <w:r w:rsidR="008B48C7">
              <w:rPr>
                <w:sz w:val="18"/>
                <w:szCs w:val="18"/>
              </w:rPr>
              <w:t>,00</w:t>
            </w:r>
          </w:p>
        </w:tc>
        <w:tc>
          <w:tcPr>
            <w:tcW w:w="4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4D2DBBB" w14:textId="77777777" w:rsidR="001B2082" w:rsidRPr="009528D8" w:rsidRDefault="001B2082" w:rsidP="001B2082">
            <w:pPr>
              <w:spacing w:before="100" w:beforeAutospacing="1" w:after="100" w:afterAutospacing="1"/>
              <w:jc w:val="center"/>
              <w:rPr>
                <w:sz w:val="16"/>
                <w:szCs w:val="16"/>
              </w:rPr>
            </w:pPr>
          </w:p>
        </w:tc>
        <w:tc>
          <w:tcPr>
            <w:tcW w:w="798" w:type="dxa"/>
            <w:tcBorders>
              <w:top w:val="nil"/>
              <w:left w:val="single" w:sz="4" w:space="0" w:color="auto"/>
              <w:bottom w:val="single" w:sz="8" w:space="0" w:color="auto"/>
              <w:right w:val="single" w:sz="8" w:space="0" w:color="auto"/>
            </w:tcBorders>
            <w:shd w:val="clear" w:color="auto" w:fill="FFFFFF"/>
            <w:vAlign w:val="center"/>
          </w:tcPr>
          <w:p w14:paraId="284455F9" w14:textId="77777777" w:rsidR="001B2082" w:rsidRPr="009528D8" w:rsidRDefault="001B2082" w:rsidP="001B2082">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A2FE68" w14:textId="244D527E" w:rsidR="001B2082" w:rsidRPr="009528D8" w:rsidRDefault="001B2082" w:rsidP="001B2082">
            <w:pPr>
              <w:spacing w:before="100" w:beforeAutospacing="1" w:after="100" w:afterAutospacing="1"/>
              <w:jc w:val="center"/>
              <w:rPr>
                <w:sz w:val="16"/>
                <w:szCs w:val="16"/>
              </w:rPr>
            </w:pPr>
            <w:r>
              <w:rPr>
                <w:sz w:val="16"/>
                <w:szCs w:val="16"/>
              </w:rPr>
              <w:t>3656</w:t>
            </w:r>
            <w:r w:rsidR="008B48C7">
              <w:rPr>
                <w:sz w:val="16"/>
                <w:szCs w:val="16"/>
              </w:rPr>
              <w:t>,00</w:t>
            </w:r>
          </w:p>
        </w:tc>
        <w:tc>
          <w:tcPr>
            <w:tcW w:w="839" w:type="dxa"/>
            <w:tcBorders>
              <w:top w:val="nil"/>
              <w:left w:val="single" w:sz="4" w:space="0" w:color="auto"/>
              <w:bottom w:val="single" w:sz="8" w:space="0" w:color="auto"/>
              <w:right w:val="single" w:sz="8" w:space="0" w:color="auto"/>
            </w:tcBorders>
            <w:shd w:val="clear" w:color="auto" w:fill="FFFFFF"/>
            <w:vAlign w:val="center"/>
          </w:tcPr>
          <w:p w14:paraId="6806CA86" w14:textId="56CA1177" w:rsidR="001B2082" w:rsidRPr="009528D8" w:rsidRDefault="001B2082" w:rsidP="001B2082">
            <w:pPr>
              <w:spacing w:before="100" w:beforeAutospacing="1" w:after="100" w:afterAutospacing="1"/>
              <w:jc w:val="center"/>
              <w:rPr>
                <w:sz w:val="16"/>
                <w:szCs w:val="16"/>
              </w:rPr>
            </w:pPr>
            <w:r>
              <w:rPr>
                <w:sz w:val="16"/>
                <w:szCs w:val="16"/>
              </w:rPr>
              <w:t>3656</w:t>
            </w:r>
            <w:r w:rsidR="008B48C7">
              <w:rPr>
                <w:sz w:val="16"/>
                <w:szCs w:val="16"/>
              </w:rPr>
              <w:t>,00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7946259" w14:textId="77777777" w:rsidR="001B2082" w:rsidRPr="009528D8" w:rsidRDefault="001B2082" w:rsidP="001B2082">
            <w:pPr>
              <w:spacing w:before="100" w:beforeAutospacing="1" w:after="100" w:afterAutospacing="1"/>
              <w:jc w:val="center"/>
              <w:rPr>
                <w:sz w:val="16"/>
                <w:szCs w:val="16"/>
              </w:rPr>
            </w:pPr>
          </w:p>
        </w:tc>
        <w:tc>
          <w:tcPr>
            <w:tcW w:w="421" w:type="dxa"/>
            <w:tcBorders>
              <w:top w:val="nil"/>
              <w:left w:val="single" w:sz="4" w:space="0" w:color="auto"/>
              <w:bottom w:val="single" w:sz="8" w:space="0" w:color="auto"/>
              <w:right w:val="single" w:sz="8" w:space="0" w:color="auto"/>
            </w:tcBorders>
            <w:shd w:val="clear" w:color="auto" w:fill="auto"/>
            <w:vAlign w:val="center"/>
          </w:tcPr>
          <w:p w14:paraId="428DF135" w14:textId="77777777" w:rsidR="001B2082" w:rsidRPr="009528D8" w:rsidRDefault="001B2082" w:rsidP="001B2082">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A6B6847" w14:textId="0746B4B2" w:rsidR="001B2082" w:rsidRPr="009528D8" w:rsidRDefault="001B2082" w:rsidP="001B2082">
            <w:pPr>
              <w:spacing w:before="100" w:beforeAutospacing="1" w:after="100" w:afterAutospacing="1"/>
              <w:jc w:val="center"/>
              <w:rPr>
                <w:sz w:val="16"/>
                <w:szCs w:val="16"/>
              </w:rPr>
            </w:pPr>
            <w:r>
              <w:rPr>
                <w:sz w:val="16"/>
                <w:szCs w:val="16"/>
              </w:rPr>
              <w:t>3656</w:t>
            </w:r>
            <w:r w:rsidR="008B48C7">
              <w:rPr>
                <w:sz w:val="16"/>
                <w:szCs w:val="16"/>
              </w:rPr>
              <w:t>,00</w:t>
            </w:r>
          </w:p>
        </w:tc>
        <w:tc>
          <w:tcPr>
            <w:tcW w:w="985" w:type="dxa"/>
            <w:tcBorders>
              <w:top w:val="nil"/>
              <w:left w:val="single" w:sz="4" w:space="0" w:color="auto"/>
              <w:bottom w:val="single" w:sz="8" w:space="0" w:color="auto"/>
              <w:right w:val="single" w:sz="8" w:space="0" w:color="auto"/>
            </w:tcBorders>
            <w:shd w:val="clear" w:color="auto" w:fill="FFFFCC"/>
            <w:vAlign w:val="center"/>
          </w:tcPr>
          <w:p w14:paraId="658C4674" w14:textId="00B40E77" w:rsidR="001B2082" w:rsidRPr="009528D8" w:rsidRDefault="001B2082" w:rsidP="001B2082">
            <w:pPr>
              <w:spacing w:before="100" w:beforeAutospacing="1" w:after="100" w:afterAutospacing="1"/>
              <w:jc w:val="center"/>
              <w:rPr>
                <w:sz w:val="16"/>
                <w:szCs w:val="16"/>
              </w:rPr>
            </w:pPr>
            <w:r>
              <w:rPr>
                <w:sz w:val="16"/>
                <w:szCs w:val="16"/>
              </w:rPr>
              <w:t>3656</w:t>
            </w:r>
            <w:r w:rsidR="008B48C7">
              <w:rPr>
                <w:sz w:val="16"/>
                <w:szCs w:val="16"/>
              </w:rPr>
              <w:t>,00</w:t>
            </w:r>
          </w:p>
        </w:tc>
        <w:tc>
          <w:tcPr>
            <w:tcW w:w="99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177C81A" w14:textId="77777777" w:rsidR="001B2082" w:rsidRPr="00012FC3" w:rsidRDefault="001B2082" w:rsidP="001B2082">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7B445FDD" w14:textId="77777777" w:rsidR="001B2082" w:rsidRPr="002E4559" w:rsidRDefault="001B2082" w:rsidP="001B2082"/>
        </w:tc>
      </w:tr>
    </w:tbl>
    <w:p w14:paraId="6883AA1A" w14:textId="77777777" w:rsidR="001B2082" w:rsidRPr="002E4559" w:rsidRDefault="001B2082" w:rsidP="001B2082">
      <w:r>
        <w:rPr>
          <w:color w:val="000000" w:themeColor="text1"/>
        </w:rPr>
        <w:t>Seniūn</w:t>
      </w:r>
      <w:r w:rsidRPr="00F109ED">
        <w:rPr>
          <w:color w:val="000000" w:themeColor="text1"/>
        </w:rPr>
        <w:t xml:space="preserve">o pavaduotoja l. e. </w:t>
      </w:r>
      <w:r>
        <w:rPr>
          <w:color w:val="000000" w:themeColor="text1"/>
        </w:rPr>
        <w:t xml:space="preserve">seniūnijos </w:t>
      </w:r>
      <w:r w:rsidRPr="00F109ED">
        <w:rPr>
          <w:color w:val="000000" w:themeColor="text1"/>
        </w:rPr>
        <w:t xml:space="preserve">seniūno pareigas                                                                                                                  </w:t>
      </w:r>
      <w:r>
        <w:t>Danuta Klimaševska</w:t>
      </w:r>
    </w:p>
    <w:p w14:paraId="1E219B5D" w14:textId="77777777" w:rsidR="001B2082" w:rsidRPr="002E4559" w:rsidRDefault="001B2082" w:rsidP="001B2082"/>
    <w:p w14:paraId="0A51F231" w14:textId="77777777" w:rsidR="001B2082" w:rsidRPr="00BB22B3" w:rsidRDefault="001B2082" w:rsidP="001B2082">
      <w:pPr>
        <w:jc w:val="both"/>
      </w:pPr>
      <w:r w:rsidRPr="002E4559">
        <w:t xml:space="preserve">Vyresnioji finansininkė                                                                                                              </w:t>
      </w:r>
      <w:r w:rsidRPr="002E4559">
        <w:tab/>
      </w:r>
      <w:r w:rsidRPr="002E4559">
        <w:tab/>
      </w:r>
      <w:r w:rsidRPr="002E4559">
        <w:tab/>
      </w:r>
      <w:r>
        <w:t xml:space="preserve">     Lilija Krasadomska</w:t>
      </w:r>
    </w:p>
    <w:p w14:paraId="04C4E625" w14:textId="77777777" w:rsidR="001B2082" w:rsidRPr="00BB22B3" w:rsidRDefault="001B2082" w:rsidP="001B2082">
      <w:pPr>
        <w:suppressAutoHyphens/>
        <w:ind w:left="1070"/>
      </w:pPr>
    </w:p>
    <w:p w14:paraId="63084AB3" w14:textId="78EF38B7" w:rsidR="00ED75B6" w:rsidRPr="00BB22B3" w:rsidRDefault="00ED75B6" w:rsidP="001B2082">
      <w:pPr>
        <w:suppressAutoHyphens/>
        <w:ind w:left="1070"/>
      </w:pPr>
    </w:p>
    <w:sectPr w:rsidR="00ED75B6" w:rsidRPr="00BB22B3" w:rsidSect="001E33C2">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15FB5" w14:textId="77777777" w:rsidR="009D2240" w:rsidRDefault="009D2240" w:rsidP="009726D8">
      <w:r>
        <w:separator/>
      </w:r>
    </w:p>
  </w:endnote>
  <w:endnote w:type="continuationSeparator" w:id="0">
    <w:p w14:paraId="4F57D0A5" w14:textId="77777777" w:rsidR="009D2240" w:rsidRDefault="009D2240"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ECC4C" w14:textId="77777777" w:rsidR="009D2240" w:rsidRDefault="009D2240" w:rsidP="009726D8">
      <w:r>
        <w:separator/>
      </w:r>
    </w:p>
  </w:footnote>
  <w:footnote w:type="continuationSeparator" w:id="0">
    <w:p w14:paraId="3369D779" w14:textId="77777777" w:rsidR="009D2240" w:rsidRDefault="009D2240"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E8C3522"/>
    <w:multiLevelType w:val="hybridMultilevel"/>
    <w:tmpl w:val="2A3451B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5"/>
  </w:num>
  <w:num w:numId="6" w16cid:durableId="1040595011">
    <w:abstractNumId w:val="7"/>
  </w:num>
  <w:num w:numId="7" w16cid:durableId="464007023">
    <w:abstractNumId w:val="6"/>
  </w:num>
  <w:num w:numId="8" w16cid:durableId="223293372">
    <w:abstractNumId w:val="8"/>
  </w:num>
  <w:num w:numId="9" w16cid:durableId="1198738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2CE"/>
    <w:rsid w:val="00011E4C"/>
    <w:rsid w:val="00012162"/>
    <w:rsid w:val="00015BA6"/>
    <w:rsid w:val="000170B5"/>
    <w:rsid w:val="000206F7"/>
    <w:rsid w:val="00024F64"/>
    <w:rsid w:val="000310C4"/>
    <w:rsid w:val="00035FEC"/>
    <w:rsid w:val="00036567"/>
    <w:rsid w:val="00045568"/>
    <w:rsid w:val="00045A6F"/>
    <w:rsid w:val="0005302F"/>
    <w:rsid w:val="0005454A"/>
    <w:rsid w:val="00096A42"/>
    <w:rsid w:val="000A5712"/>
    <w:rsid w:val="000A5EC2"/>
    <w:rsid w:val="000A735E"/>
    <w:rsid w:val="000A7CFF"/>
    <w:rsid w:val="000B36EB"/>
    <w:rsid w:val="000B410F"/>
    <w:rsid w:val="000C40E2"/>
    <w:rsid w:val="000D4E5C"/>
    <w:rsid w:val="000E473C"/>
    <w:rsid w:val="000E703D"/>
    <w:rsid w:val="000F1018"/>
    <w:rsid w:val="000F6202"/>
    <w:rsid w:val="000F7AC6"/>
    <w:rsid w:val="001060C5"/>
    <w:rsid w:val="0010623C"/>
    <w:rsid w:val="00117B09"/>
    <w:rsid w:val="001248A1"/>
    <w:rsid w:val="00131EE9"/>
    <w:rsid w:val="001445EF"/>
    <w:rsid w:val="00146516"/>
    <w:rsid w:val="00147110"/>
    <w:rsid w:val="00150735"/>
    <w:rsid w:val="0015138D"/>
    <w:rsid w:val="0015381E"/>
    <w:rsid w:val="00154F34"/>
    <w:rsid w:val="001561D6"/>
    <w:rsid w:val="00160BBC"/>
    <w:rsid w:val="0016499C"/>
    <w:rsid w:val="00164B68"/>
    <w:rsid w:val="001713AC"/>
    <w:rsid w:val="00174DC1"/>
    <w:rsid w:val="0018387F"/>
    <w:rsid w:val="00186074"/>
    <w:rsid w:val="001B2082"/>
    <w:rsid w:val="001D0ABF"/>
    <w:rsid w:val="001E0AEA"/>
    <w:rsid w:val="001E33C2"/>
    <w:rsid w:val="00204E52"/>
    <w:rsid w:val="002072DD"/>
    <w:rsid w:val="00217FA9"/>
    <w:rsid w:val="002238F2"/>
    <w:rsid w:val="0022662B"/>
    <w:rsid w:val="00226FBB"/>
    <w:rsid w:val="00227656"/>
    <w:rsid w:val="002316FA"/>
    <w:rsid w:val="00233139"/>
    <w:rsid w:val="002404FE"/>
    <w:rsid w:val="00251B95"/>
    <w:rsid w:val="002543CF"/>
    <w:rsid w:val="00260416"/>
    <w:rsid w:val="00260A07"/>
    <w:rsid w:val="00262A7A"/>
    <w:rsid w:val="00267E95"/>
    <w:rsid w:val="00271C64"/>
    <w:rsid w:val="00281033"/>
    <w:rsid w:val="00283D3D"/>
    <w:rsid w:val="00285FDD"/>
    <w:rsid w:val="0029586E"/>
    <w:rsid w:val="002A0480"/>
    <w:rsid w:val="002B125D"/>
    <w:rsid w:val="002B7629"/>
    <w:rsid w:val="002B7E0F"/>
    <w:rsid w:val="002E4559"/>
    <w:rsid w:val="0030576E"/>
    <w:rsid w:val="00311606"/>
    <w:rsid w:val="0031686D"/>
    <w:rsid w:val="00325394"/>
    <w:rsid w:val="00326181"/>
    <w:rsid w:val="00333241"/>
    <w:rsid w:val="00340E4E"/>
    <w:rsid w:val="00344063"/>
    <w:rsid w:val="00350EF0"/>
    <w:rsid w:val="00361F1D"/>
    <w:rsid w:val="00363A80"/>
    <w:rsid w:val="00365880"/>
    <w:rsid w:val="00371E9B"/>
    <w:rsid w:val="00375785"/>
    <w:rsid w:val="00391245"/>
    <w:rsid w:val="003A4AA3"/>
    <w:rsid w:val="003A78C0"/>
    <w:rsid w:val="003B11CD"/>
    <w:rsid w:val="003B4F13"/>
    <w:rsid w:val="003C233B"/>
    <w:rsid w:val="003C6017"/>
    <w:rsid w:val="003D35F8"/>
    <w:rsid w:val="003D55A0"/>
    <w:rsid w:val="003E479F"/>
    <w:rsid w:val="003F742B"/>
    <w:rsid w:val="00406E53"/>
    <w:rsid w:val="0041293B"/>
    <w:rsid w:val="0041434A"/>
    <w:rsid w:val="00416F8A"/>
    <w:rsid w:val="00426E38"/>
    <w:rsid w:val="00427F17"/>
    <w:rsid w:val="00440526"/>
    <w:rsid w:val="00440E61"/>
    <w:rsid w:val="0045243D"/>
    <w:rsid w:val="00453FB7"/>
    <w:rsid w:val="00454D30"/>
    <w:rsid w:val="00456729"/>
    <w:rsid w:val="0046730A"/>
    <w:rsid w:val="00472322"/>
    <w:rsid w:val="00472FBA"/>
    <w:rsid w:val="00473FA3"/>
    <w:rsid w:val="00480B87"/>
    <w:rsid w:val="00481DF0"/>
    <w:rsid w:val="00491BA4"/>
    <w:rsid w:val="00492C64"/>
    <w:rsid w:val="00494512"/>
    <w:rsid w:val="004946FB"/>
    <w:rsid w:val="00497D68"/>
    <w:rsid w:val="004A193A"/>
    <w:rsid w:val="004A3630"/>
    <w:rsid w:val="004A4023"/>
    <w:rsid w:val="004B1E32"/>
    <w:rsid w:val="004B21BD"/>
    <w:rsid w:val="004B225B"/>
    <w:rsid w:val="004B6447"/>
    <w:rsid w:val="004B6BEC"/>
    <w:rsid w:val="004C38D3"/>
    <w:rsid w:val="004C452D"/>
    <w:rsid w:val="004C551A"/>
    <w:rsid w:val="004D017E"/>
    <w:rsid w:val="004D3E99"/>
    <w:rsid w:val="004D77D0"/>
    <w:rsid w:val="004E0ED0"/>
    <w:rsid w:val="004E1290"/>
    <w:rsid w:val="004E5EE8"/>
    <w:rsid w:val="005175A2"/>
    <w:rsid w:val="00533DC1"/>
    <w:rsid w:val="00547F81"/>
    <w:rsid w:val="00554F0E"/>
    <w:rsid w:val="00560B14"/>
    <w:rsid w:val="00565875"/>
    <w:rsid w:val="00566108"/>
    <w:rsid w:val="00566585"/>
    <w:rsid w:val="005676C5"/>
    <w:rsid w:val="0058125D"/>
    <w:rsid w:val="00582421"/>
    <w:rsid w:val="0058267D"/>
    <w:rsid w:val="0059058D"/>
    <w:rsid w:val="00591338"/>
    <w:rsid w:val="00592512"/>
    <w:rsid w:val="005A7CDB"/>
    <w:rsid w:val="005B7EBA"/>
    <w:rsid w:val="005C640C"/>
    <w:rsid w:val="005D4DA0"/>
    <w:rsid w:val="005D5C1C"/>
    <w:rsid w:val="005F3FEE"/>
    <w:rsid w:val="005F5151"/>
    <w:rsid w:val="00603FC4"/>
    <w:rsid w:val="006104C7"/>
    <w:rsid w:val="006154B8"/>
    <w:rsid w:val="00620C46"/>
    <w:rsid w:val="0063092A"/>
    <w:rsid w:val="00631275"/>
    <w:rsid w:val="00634029"/>
    <w:rsid w:val="00637C9C"/>
    <w:rsid w:val="00642BE0"/>
    <w:rsid w:val="00643FFC"/>
    <w:rsid w:val="00646789"/>
    <w:rsid w:val="00650182"/>
    <w:rsid w:val="00653C6C"/>
    <w:rsid w:val="00655D48"/>
    <w:rsid w:val="0066522A"/>
    <w:rsid w:val="00671E9D"/>
    <w:rsid w:val="00674A77"/>
    <w:rsid w:val="0067508F"/>
    <w:rsid w:val="00677D82"/>
    <w:rsid w:val="006934DA"/>
    <w:rsid w:val="00696851"/>
    <w:rsid w:val="006A426C"/>
    <w:rsid w:val="006B7530"/>
    <w:rsid w:val="006C3B67"/>
    <w:rsid w:val="006D1A19"/>
    <w:rsid w:val="006D3699"/>
    <w:rsid w:val="006D36D5"/>
    <w:rsid w:val="006D5518"/>
    <w:rsid w:val="006D57E9"/>
    <w:rsid w:val="006E64F7"/>
    <w:rsid w:val="006F5503"/>
    <w:rsid w:val="006F5B33"/>
    <w:rsid w:val="00702544"/>
    <w:rsid w:val="00702FB0"/>
    <w:rsid w:val="00705A86"/>
    <w:rsid w:val="007072A2"/>
    <w:rsid w:val="00713868"/>
    <w:rsid w:val="00713FD1"/>
    <w:rsid w:val="007158F1"/>
    <w:rsid w:val="007277F3"/>
    <w:rsid w:val="007378BB"/>
    <w:rsid w:val="00740AE0"/>
    <w:rsid w:val="00741AD5"/>
    <w:rsid w:val="00741DA1"/>
    <w:rsid w:val="007444B6"/>
    <w:rsid w:val="007561BD"/>
    <w:rsid w:val="00761D45"/>
    <w:rsid w:val="0076331D"/>
    <w:rsid w:val="007732BA"/>
    <w:rsid w:val="00774446"/>
    <w:rsid w:val="007800A4"/>
    <w:rsid w:val="00784558"/>
    <w:rsid w:val="0079091B"/>
    <w:rsid w:val="00797AD1"/>
    <w:rsid w:val="007A4F7B"/>
    <w:rsid w:val="007A6FF4"/>
    <w:rsid w:val="007B31D5"/>
    <w:rsid w:val="007B64CC"/>
    <w:rsid w:val="007B6FFD"/>
    <w:rsid w:val="007C4095"/>
    <w:rsid w:val="007D4F7C"/>
    <w:rsid w:val="007E1FC6"/>
    <w:rsid w:val="007F2B86"/>
    <w:rsid w:val="007F38B2"/>
    <w:rsid w:val="007F7687"/>
    <w:rsid w:val="0080526F"/>
    <w:rsid w:val="008100B8"/>
    <w:rsid w:val="0081661F"/>
    <w:rsid w:val="00817FE0"/>
    <w:rsid w:val="00822E2D"/>
    <w:rsid w:val="0084665A"/>
    <w:rsid w:val="00847AED"/>
    <w:rsid w:val="00850AF4"/>
    <w:rsid w:val="00850FD1"/>
    <w:rsid w:val="00856EDA"/>
    <w:rsid w:val="00862DB4"/>
    <w:rsid w:val="00876ED3"/>
    <w:rsid w:val="0089265A"/>
    <w:rsid w:val="008932B9"/>
    <w:rsid w:val="00894FE3"/>
    <w:rsid w:val="008A35D6"/>
    <w:rsid w:val="008B1F71"/>
    <w:rsid w:val="008B45D0"/>
    <w:rsid w:val="008B48C7"/>
    <w:rsid w:val="008C0081"/>
    <w:rsid w:val="008C337F"/>
    <w:rsid w:val="008C75DC"/>
    <w:rsid w:val="008D0BB5"/>
    <w:rsid w:val="008D71B0"/>
    <w:rsid w:val="008E6787"/>
    <w:rsid w:val="008E70CF"/>
    <w:rsid w:val="008F2DAF"/>
    <w:rsid w:val="008F533E"/>
    <w:rsid w:val="0091012D"/>
    <w:rsid w:val="00922435"/>
    <w:rsid w:val="00930BEF"/>
    <w:rsid w:val="00944E52"/>
    <w:rsid w:val="009474DE"/>
    <w:rsid w:val="0095045E"/>
    <w:rsid w:val="009513F5"/>
    <w:rsid w:val="00954EEE"/>
    <w:rsid w:val="009722DA"/>
    <w:rsid w:val="009726D8"/>
    <w:rsid w:val="00977722"/>
    <w:rsid w:val="00977D6F"/>
    <w:rsid w:val="00986114"/>
    <w:rsid w:val="00996D96"/>
    <w:rsid w:val="009A2C64"/>
    <w:rsid w:val="009A5D6E"/>
    <w:rsid w:val="009B4A67"/>
    <w:rsid w:val="009B77F9"/>
    <w:rsid w:val="009C20F5"/>
    <w:rsid w:val="009C6490"/>
    <w:rsid w:val="009D201E"/>
    <w:rsid w:val="009D2240"/>
    <w:rsid w:val="009D4161"/>
    <w:rsid w:val="009E0D76"/>
    <w:rsid w:val="009E219B"/>
    <w:rsid w:val="009F6330"/>
    <w:rsid w:val="00A15A5E"/>
    <w:rsid w:val="00A22A40"/>
    <w:rsid w:val="00A3334C"/>
    <w:rsid w:val="00A4646A"/>
    <w:rsid w:val="00A465C8"/>
    <w:rsid w:val="00A51ED5"/>
    <w:rsid w:val="00A54842"/>
    <w:rsid w:val="00A554F5"/>
    <w:rsid w:val="00A64C4E"/>
    <w:rsid w:val="00A72EE0"/>
    <w:rsid w:val="00A76E67"/>
    <w:rsid w:val="00A84431"/>
    <w:rsid w:val="00A8479D"/>
    <w:rsid w:val="00A95D0D"/>
    <w:rsid w:val="00A976BB"/>
    <w:rsid w:val="00AA609B"/>
    <w:rsid w:val="00AB04A3"/>
    <w:rsid w:val="00AB0F0D"/>
    <w:rsid w:val="00AB6C9C"/>
    <w:rsid w:val="00AC084B"/>
    <w:rsid w:val="00AC097B"/>
    <w:rsid w:val="00AC4355"/>
    <w:rsid w:val="00AD1ADE"/>
    <w:rsid w:val="00AD3540"/>
    <w:rsid w:val="00AD4AF2"/>
    <w:rsid w:val="00AD7417"/>
    <w:rsid w:val="00AE15B5"/>
    <w:rsid w:val="00AF05B5"/>
    <w:rsid w:val="00B00DA2"/>
    <w:rsid w:val="00B00E81"/>
    <w:rsid w:val="00B02161"/>
    <w:rsid w:val="00B15B08"/>
    <w:rsid w:val="00B22ED9"/>
    <w:rsid w:val="00B30931"/>
    <w:rsid w:val="00B31694"/>
    <w:rsid w:val="00B358D3"/>
    <w:rsid w:val="00B35C02"/>
    <w:rsid w:val="00B451D0"/>
    <w:rsid w:val="00B50A07"/>
    <w:rsid w:val="00B53E7F"/>
    <w:rsid w:val="00B558C1"/>
    <w:rsid w:val="00B60B9C"/>
    <w:rsid w:val="00B70EC1"/>
    <w:rsid w:val="00B75696"/>
    <w:rsid w:val="00B80D06"/>
    <w:rsid w:val="00B83129"/>
    <w:rsid w:val="00B835CE"/>
    <w:rsid w:val="00B87EF6"/>
    <w:rsid w:val="00B914E0"/>
    <w:rsid w:val="00B941C5"/>
    <w:rsid w:val="00B965B1"/>
    <w:rsid w:val="00BA2E9B"/>
    <w:rsid w:val="00BB22B3"/>
    <w:rsid w:val="00BB23F8"/>
    <w:rsid w:val="00BB420B"/>
    <w:rsid w:val="00BB7E23"/>
    <w:rsid w:val="00BC0EDE"/>
    <w:rsid w:val="00BC548E"/>
    <w:rsid w:val="00BD28F7"/>
    <w:rsid w:val="00BD2B03"/>
    <w:rsid w:val="00BD6998"/>
    <w:rsid w:val="00BE031B"/>
    <w:rsid w:val="00BE3A54"/>
    <w:rsid w:val="00BE498B"/>
    <w:rsid w:val="00BE5DA8"/>
    <w:rsid w:val="00BF4AE0"/>
    <w:rsid w:val="00C07C2E"/>
    <w:rsid w:val="00C17FA2"/>
    <w:rsid w:val="00C34888"/>
    <w:rsid w:val="00C424BE"/>
    <w:rsid w:val="00C5268B"/>
    <w:rsid w:val="00C5516D"/>
    <w:rsid w:val="00C5736A"/>
    <w:rsid w:val="00C66F2C"/>
    <w:rsid w:val="00C67D97"/>
    <w:rsid w:val="00C67EF2"/>
    <w:rsid w:val="00C731A1"/>
    <w:rsid w:val="00C8009C"/>
    <w:rsid w:val="00C965DD"/>
    <w:rsid w:val="00CB5427"/>
    <w:rsid w:val="00CB7666"/>
    <w:rsid w:val="00CC140A"/>
    <w:rsid w:val="00CC5552"/>
    <w:rsid w:val="00CC5CDD"/>
    <w:rsid w:val="00CC6772"/>
    <w:rsid w:val="00CC796E"/>
    <w:rsid w:val="00CD750E"/>
    <w:rsid w:val="00CE0B62"/>
    <w:rsid w:val="00CE42DE"/>
    <w:rsid w:val="00CE5980"/>
    <w:rsid w:val="00CF4B21"/>
    <w:rsid w:val="00CF737A"/>
    <w:rsid w:val="00D066CE"/>
    <w:rsid w:val="00D075B3"/>
    <w:rsid w:val="00D14CD9"/>
    <w:rsid w:val="00D2408D"/>
    <w:rsid w:val="00D24644"/>
    <w:rsid w:val="00D31B50"/>
    <w:rsid w:val="00D350A3"/>
    <w:rsid w:val="00D3551A"/>
    <w:rsid w:val="00D35E76"/>
    <w:rsid w:val="00D363B2"/>
    <w:rsid w:val="00D371ED"/>
    <w:rsid w:val="00D41BD5"/>
    <w:rsid w:val="00D723AC"/>
    <w:rsid w:val="00D72DCC"/>
    <w:rsid w:val="00D73638"/>
    <w:rsid w:val="00D761F2"/>
    <w:rsid w:val="00D80548"/>
    <w:rsid w:val="00D8368B"/>
    <w:rsid w:val="00D94DAA"/>
    <w:rsid w:val="00DA0416"/>
    <w:rsid w:val="00DA650C"/>
    <w:rsid w:val="00DB1DC9"/>
    <w:rsid w:val="00DB29D3"/>
    <w:rsid w:val="00DB4BB4"/>
    <w:rsid w:val="00DC366E"/>
    <w:rsid w:val="00DC437B"/>
    <w:rsid w:val="00DD008C"/>
    <w:rsid w:val="00DD13F2"/>
    <w:rsid w:val="00DD22F3"/>
    <w:rsid w:val="00DF738D"/>
    <w:rsid w:val="00E059B5"/>
    <w:rsid w:val="00E05A86"/>
    <w:rsid w:val="00E2073D"/>
    <w:rsid w:val="00E20FBC"/>
    <w:rsid w:val="00E22301"/>
    <w:rsid w:val="00E23560"/>
    <w:rsid w:val="00E34B10"/>
    <w:rsid w:val="00E35CA1"/>
    <w:rsid w:val="00E372DD"/>
    <w:rsid w:val="00E37663"/>
    <w:rsid w:val="00E40046"/>
    <w:rsid w:val="00E41AFC"/>
    <w:rsid w:val="00E516FC"/>
    <w:rsid w:val="00E56F99"/>
    <w:rsid w:val="00E6389B"/>
    <w:rsid w:val="00E7586A"/>
    <w:rsid w:val="00E76BB1"/>
    <w:rsid w:val="00E81712"/>
    <w:rsid w:val="00E86898"/>
    <w:rsid w:val="00E92E1F"/>
    <w:rsid w:val="00E949A7"/>
    <w:rsid w:val="00E95ACF"/>
    <w:rsid w:val="00EB6E8A"/>
    <w:rsid w:val="00EC4096"/>
    <w:rsid w:val="00EC40E0"/>
    <w:rsid w:val="00EC5FEA"/>
    <w:rsid w:val="00ED1BB9"/>
    <w:rsid w:val="00ED3582"/>
    <w:rsid w:val="00ED3C5C"/>
    <w:rsid w:val="00ED75B6"/>
    <w:rsid w:val="00EE54A5"/>
    <w:rsid w:val="00EE5926"/>
    <w:rsid w:val="00EE5B52"/>
    <w:rsid w:val="00EE7363"/>
    <w:rsid w:val="00EF3114"/>
    <w:rsid w:val="00EF3EF8"/>
    <w:rsid w:val="00EF71C0"/>
    <w:rsid w:val="00F007C9"/>
    <w:rsid w:val="00F007F4"/>
    <w:rsid w:val="00F0113B"/>
    <w:rsid w:val="00F012B0"/>
    <w:rsid w:val="00F11566"/>
    <w:rsid w:val="00F15043"/>
    <w:rsid w:val="00F251A8"/>
    <w:rsid w:val="00F3058D"/>
    <w:rsid w:val="00F35363"/>
    <w:rsid w:val="00F36ABB"/>
    <w:rsid w:val="00F43883"/>
    <w:rsid w:val="00F44054"/>
    <w:rsid w:val="00F5261E"/>
    <w:rsid w:val="00F54790"/>
    <w:rsid w:val="00F60180"/>
    <w:rsid w:val="00F6517B"/>
    <w:rsid w:val="00F946EA"/>
    <w:rsid w:val="00F97113"/>
    <w:rsid w:val="00FA3D5B"/>
    <w:rsid w:val="00FB0A97"/>
    <w:rsid w:val="00FC292F"/>
    <w:rsid w:val="00FC2997"/>
    <w:rsid w:val="00FC4639"/>
    <w:rsid w:val="00FC718C"/>
    <w:rsid w:val="00FD5748"/>
    <w:rsid w:val="00FD78EF"/>
    <w:rsid w:val="00FE2A98"/>
    <w:rsid w:val="00FE39A4"/>
    <w:rsid w:val="00FF22FE"/>
    <w:rsid w:val="00FF7E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0A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77429">
      <w:bodyDiv w:val="1"/>
      <w:marLeft w:val="0"/>
      <w:marRight w:val="0"/>
      <w:marTop w:val="0"/>
      <w:marBottom w:val="0"/>
      <w:divBdr>
        <w:top w:val="none" w:sz="0" w:space="0" w:color="auto"/>
        <w:left w:val="none" w:sz="0" w:space="0" w:color="auto"/>
        <w:bottom w:val="none" w:sz="0" w:space="0" w:color="auto"/>
        <w:right w:val="none" w:sz="0" w:space="0" w:color="auto"/>
      </w:divBdr>
    </w:div>
    <w:div w:id="556472962">
      <w:bodyDiv w:val="1"/>
      <w:marLeft w:val="0"/>
      <w:marRight w:val="0"/>
      <w:marTop w:val="0"/>
      <w:marBottom w:val="0"/>
      <w:divBdr>
        <w:top w:val="none" w:sz="0" w:space="0" w:color="auto"/>
        <w:left w:val="none" w:sz="0" w:space="0" w:color="auto"/>
        <w:bottom w:val="none" w:sz="0" w:space="0" w:color="auto"/>
        <w:right w:val="none" w:sz="0" w:space="0" w:color="auto"/>
      </w:divBdr>
    </w:div>
    <w:div w:id="934947048">
      <w:bodyDiv w:val="1"/>
      <w:marLeft w:val="0"/>
      <w:marRight w:val="0"/>
      <w:marTop w:val="0"/>
      <w:marBottom w:val="0"/>
      <w:divBdr>
        <w:top w:val="none" w:sz="0" w:space="0" w:color="auto"/>
        <w:left w:val="none" w:sz="0" w:space="0" w:color="auto"/>
        <w:bottom w:val="none" w:sz="0" w:space="0" w:color="auto"/>
        <w:right w:val="none" w:sz="0" w:space="0" w:color="auto"/>
      </w:divBdr>
    </w:div>
    <w:div w:id="120528809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2241102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5546178">
      <w:bodyDiv w:val="1"/>
      <w:marLeft w:val="0"/>
      <w:marRight w:val="0"/>
      <w:marTop w:val="0"/>
      <w:marBottom w:val="0"/>
      <w:divBdr>
        <w:top w:val="none" w:sz="0" w:space="0" w:color="auto"/>
        <w:left w:val="none" w:sz="0" w:space="0" w:color="auto"/>
        <w:bottom w:val="none" w:sz="0" w:space="0" w:color="auto"/>
        <w:right w:val="none" w:sz="0" w:space="0" w:color="auto"/>
      </w:divBdr>
    </w:div>
    <w:div w:id="1853954780">
      <w:bodyDiv w:val="1"/>
      <w:marLeft w:val="0"/>
      <w:marRight w:val="0"/>
      <w:marTop w:val="0"/>
      <w:marBottom w:val="0"/>
      <w:divBdr>
        <w:top w:val="none" w:sz="0" w:space="0" w:color="auto"/>
        <w:left w:val="none" w:sz="0" w:space="0" w:color="auto"/>
        <w:bottom w:val="none" w:sz="0" w:space="0" w:color="auto"/>
        <w:right w:val="none" w:sz="0" w:space="0" w:color="auto"/>
      </w:divBdr>
    </w:div>
    <w:div w:id="1956404371">
      <w:bodyDiv w:val="1"/>
      <w:marLeft w:val="0"/>
      <w:marRight w:val="0"/>
      <w:marTop w:val="0"/>
      <w:marBottom w:val="0"/>
      <w:divBdr>
        <w:top w:val="none" w:sz="0" w:space="0" w:color="auto"/>
        <w:left w:val="none" w:sz="0" w:space="0" w:color="auto"/>
        <w:bottom w:val="none" w:sz="0" w:space="0" w:color="auto"/>
        <w:right w:val="none" w:sz="0" w:space="0" w:color="auto"/>
      </w:divBdr>
    </w:div>
    <w:div w:id="198693408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29981450">
      <w:bodyDiv w:val="1"/>
      <w:marLeft w:val="0"/>
      <w:marRight w:val="0"/>
      <w:marTop w:val="0"/>
      <w:marBottom w:val="0"/>
      <w:divBdr>
        <w:top w:val="none" w:sz="0" w:space="0" w:color="auto"/>
        <w:left w:val="none" w:sz="0" w:space="0" w:color="auto"/>
        <w:bottom w:val="none" w:sz="0" w:space="0" w:color="auto"/>
        <w:right w:val="none" w:sz="0" w:space="0" w:color="auto"/>
      </w:divBdr>
    </w:div>
    <w:div w:id="2030139882">
      <w:bodyDiv w:val="1"/>
      <w:marLeft w:val="0"/>
      <w:marRight w:val="0"/>
      <w:marTop w:val="0"/>
      <w:marBottom w:val="0"/>
      <w:divBdr>
        <w:top w:val="none" w:sz="0" w:space="0" w:color="auto"/>
        <w:left w:val="none" w:sz="0" w:space="0" w:color="auto"/>
        <w:bottom w:val="none" w:sz="0" w:space="0" w:color="auto"/>
        <w:right w:val="none" w:sz="0" w:space="0" w:color="auto"/>
      </w:divBdr>
    </w:div>
    <w:div w:id="21268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2104</Words>
  <Characters>14758</Characters>
  <Application>Microsoft Office Word</Application>
  <DocSecurity>0</DocSecurity>
  <Lines>122</Lines>
  <Paragraphs>33</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Tikslas 1 Gerinti gyvenimo kokybę seniūnijoje, kuriant sveiką, saugią ir švarią aplinką</vt: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12</cp:revision>
  <cp:lastPrinted>2024-01-09T06:56:00Z</cp:lastPrinted>
  <dcterms:created xsi:type="dcterms:W3CDTF">2024-07-22T10:42:00Z</dcterms:created>
  <dcterms:modified xsi:type="dcterms:W3CDTF">2024-09-09T06:51:00Z</dcterms:modified>
</cp:coreProperties>
</file>