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24384" w14:textId="025DC2F8" w:rsidR="00861590" w:rsidRPr="00060392" w:rsidRDefault="002B1114" w:rsidP="00323F99">
      <w:pPr>
        <w:ind w:left="5040" w:firstLine="63"/>
        <w:rPr>
          <w:szCs w:val="24"/>
        </w:rPr>
      </w:pPr>
      <w:r w:rsidRPr="00060392">
        <w:rPr>
          <w:szCs w:val="24"/>
        </w:rPr>
        <w:t>PATVIRTINTA</w:t>
      </w:r>
    </w:p>
    <w:p w14:paraId="1284FBA4" w14:textId="676E473A" w:rsidR="00861590" w:rsidRPr="00060392" w:rsidRDefault="00F40E3F">
      <w:pPr>
        <w:ind w:left="5103"/>
        <w:rPr>
          <w:szCs w:val="24"/>
        </w:rPr>
      </w:pPr>
      <w:r>
        <w:rPr>
          <w:szCs w:val="24"/>
        </w:rPr>
        <w:t xml:space="preserve">Vilniaus rajono </w:t>
      </w:r>
      <w:r w:rsidR="002B1114" w:rsidRPr="00060392">
        <w:rPr>
          <w:szCs w:val="24"/>
        </w:rPr>
        <w:t>savivaldybės tarybos</w:t>
      </w:r>
    </w:p>
    <w:p w14:paraId="12B69082" w14:textId="15D62D1B" w:rsidR="00861590" w:rsidRPr="00060392" w:rsidRDefault="002B1114">
      <w:pPr>
        <w:ind w:left="5103"/>
        <w:rPr>
          <w:szCs w:val="24"/>
        </w:rPr>
      </w:pPr>
      <w:r w:rsidRPr="00060392">
        <w:rPr>
          <w:szCs w:val="24"/>
        </w:rPr>
        <w:t>20</w:t>
      </w:r>
      <w:r w:rsidR="00F40E3F">
        <w:rPr>
          <w:szCs w:val="24"/>
        </w:rPr>
        <w:t>2</w:t>
      </w:r>
      <w:r w:rsidR="000C05B1">
        <w:rPr>
          <w:szCs w:val="24"/>
        </w:rPr>
        <w:t xml:space="preserve">4 </w:t>
      </w:r>
      <w:r w:rsidRPr="00060392">
        <w:rPr>
          <w:szCs w:val="24"/>
        </w:rPr>
        <w:t>m.</w:t>
      </w:r>
      <w:r w:rsidR="00A06499">
        <w:rPr>
          <w:szCs w:val="24"/>
        </w:rPr>
        <w:t xml:space="preserve"> </w:t>
      </w:r>
      <w:r w:rsidR="00EC3007">
        <w:rPr>
          <w:szCs w:val="24"/>
        </w:rPr>
        <w:t xml:space="preserve">rugpjūčio </w:t>
      </w:r>
      <w:r w:rsidR="00DE79B2">
        <w:rPr>
          <w:szCs w:val="24"/>
        </w:rPr>
        <w:t>30</w:t>
      </w:r>
      <w:r w:rsidR="00A06499">
        <w:rPr>
          <w:szCs w:val="24"/>
        </w:rPr>
        <w:t xml:space="preserve"> </w:t>
      </w:r>
      <w:r w:rsidRPr="00060392">
        <w:rPr>
          <w:szCs w:val="24"/>
        </w:rPr>
        <w:t xml:space="preserve">d. sprendimu Nr. </w:t>
      </w:r>
      <w:r w:rsidR="00A06499">
        <w:rPr>
          <w:szCs w:val="24"/>
        </w:rPr>
        <w:t>T3-</w:t>
      </w:r>
      <w:r w:rsidR="00DE79B2">
        <w:rPr>
          <w:szCs w:val="24"/>
        </w:rPr>
        <w:t>265</w:t>
      </w:r>
      <w:r w:rsidR="00A06499">
        <w:rPr>
          <w:szCs w:val="24"/>
        </w:rPr>
        <w:t xml:space="preserve"> </w:t>
      </w:r>
    </w:p>
    <w:p w14:paraId="00D27B1C" w14:textId="77777777" w:rsidR="00861590" w:rsidRPr="00060392" w:rsidRDefault="00861590">
      <w:pPr>
        <w:jc w:val="both"/>
        <w:rPr>
          <w:b/>
          <w:bCs/>
          <w:szCs w:val="24"/>
        </w:rPr>
      </w:pPr>
    </w:p>
    <w:p w14:paraId="25C99746" w14:textId="77777777" w:rsidR="00861590" w:rsidRPr="00EC3007" w:rsidRDefault="00861590">
      <w:pPr>
        <w:jc w:val="both"/>
        <w:rPr>
          <w:b/>
          <w:bCs/>
          <w:szCs w:val="24"/>
          <w:lang w:val="en-US"/>
        </w:rPr>
      </w:pPr>
    </w:p>
    <w:p w14:paraId="41BD1174" w14:textId="77777777" w:rsidR="00861590" w:rsidRPr="00060392" w:rsidRDefault="002449D3">
      <w:pPr>
        <w:jc w:val="center"/>
        <w:rPr>
          <w:b/>
          <w:bCs/>
          <w:szCs w:val="24"/>
        </w:rPr>
      </w:pPr>
      <w:r w:rsidRPr="00060392">
        <w:rPr>
          <w:b/>
          <w:bCs/>
          <w:szCs w:val="24"/>
        </w:rPr>
        <w:t xml:space="preserve">VILNIAUS RAJONO </w:t>
      </w:r>
      <w:r w:rsidR="002B1114" w:rsidRPr="00060392">
        <w:rPr>
          <w:b/>
          <w:bCs/>
          <w:szCs w:val="24"/>
        </w:rPr>
        <w:t>SAVIVALDYBĖS</w:t>
      </w:r>
    </w:p>
    <w:p w14:paraId="0D5356E3" w14:textId="77777777" w:rsidR="00861590" w:rsidRPr="00060392" w:rsidRDefault="00861590">
      <w:pPr>
        <w:rPr>
          <w:b/>
          <w:bCs/>
          <w:szCs w:val="24"/>
        </w:rPr>
      </w:pPr>
    </w:p>
    <w:p w14:paraId="5139060D" w14:textId="77777777" w:rsidR="00861590" w:rsidRPr="00060392" w:rsidRDefault="002449D3" w:rsidP="002449D3">
      <w:pPr>
        <w:jc w:val="center"/>
        <w:rPr>
          <w:b/>
          <w:bCs/>
          <w:iCs/>
          <w:szCs w:val="24"/>
        </w:rPr>
      </w:pPr>
      <w:r w:rsidRPr="00060392">
        <w:rPr>
          <w:b/>
          <w:bCs/>
          <w:iCs/>
          <w:szCs w:val="24"/>
        </w:rPr>
        <w:t>2024</w:t>
      </w:r>
      <w:r w:rsidR="002B1114" w:rsidRPr="00060392">
        <w:rPr>
          <w:b/>
          <w:bCs/>
          <w:iCs/>
          <w:szCs w:val="24"/>
        </w:rPr>
        <w:t>–</w:t>
      </w:r>
      <w:r w:rsidRPr="00060392">
        <w:rPr>
          <w:b/>
          <w:bCs/>
          <w:iCs/>
          <w:szCs w:val="24"/>
        </w:rPr>
        <w:t>2026</w:t>
      </w:r>
      <w:r w:rsidR="002B1114" w:rsidRPr="00060392">
        <w:rPr>
          <w:b/>
          <w:bCs/>
          <w:iCs/>
          <w:szCs w:val="24"/>
        </w:rPr>
        <w:t xml:space="preserve"> METŲ STRATEGINIS VEIKLOS PLANAS</w:t>
      </w:r>
    </w:p>
    <w:p w14:paraId="13A9F46C" w14:textId="77777777" w:rsidR="00861590" w:rsidRPr="00060392" w:rsidRDefault="00861590">
      <w:pPr>
        <w:jc w:val="center"/>
        <w:rPr>
          <w:b/>
          <w:bCs/>
          <w:i/>
          <w:color w:val="808080"/>
          <w:szCs w:val="24"/>
        </w:rPr>
      </w:pPr>
    </w:p>
    <w:p w14:paraId="7A128296" w14:textId="77777777" w:rsidR="00861590" w:rsidRPr="00060392" w:rsidRDefault="00861590">
      <w:pPr>
        <w:rPr>
          <w:sz w:val="10"/>
          <w:szCs w:val="10"/>
        </w:rPr>
      </w:pPr>
    </w:p>
    <w:p w14:paraId="3328ACE7" w14:textId="77777777" w:rsidR="00861590" w:rsidRPr="00060392" w:rsidRDefault="002B1114">
      <w:pPr>
        <w:jc w:val="center"/>
        <w:rPr>
          <w:b/>
          <w:bCs/>
          <w:color w:val="000000"/>
          <w:szCs w:val="24"/>
        </w:rPr>
      </w:pPr>
      <w:r w:rsidRPr="00060392">
        <w:rPr>
          <w:b/>
          <w:bCs/>
          <w:color w:val="000000"/>
          <w:szCs w:val="24"/>
        </w:rPr>
        <w:t>I SKYRIUS</w:t>
      </w:r>
    </w:p>
    <w:p w14:paraId="3A7DEFDD" w14:textId="77777777" w:rsidR="00861590" w:rsidRPr="00060392" w:rsidRDefault="002B1114">
      <w:pPr>
        <w:jc w:val="center"/>
        <w:rPr>
          <w:b/>
          <w:bCs/>
          <w:color w:val="000000"/>
          <w:szCs w:val="24"/>
        </w:rPr>
      </w:pPr>
      <w:r w:rsidRPr="00060392">
        <w:rPr>
          <w:b/>
          <w:bCs/>
          <w:color w:val="000000"/>
          <w:szCs w:val="24"/>
        </w:rPr>
        <w:t>SAVIVALDYBĖS MISIJA IR VEIKLOS PRIORITETAI</w:t>
      </w:r>
    </w:p>
    <w:p w14:paraId="0C67B1E0" w14:textId="77777777" w:rsidR="00861590" w:rsidRPr="00060392" w:rsidRDefault="00861590">
      <w:pPr>
        <w:rPr>
          <w:sz w:val="10"/>
          <w:szCs w:val="10"/>
        </w:rPr>
      </w:pPr>
    </w:p>
    <w:p w14:paraId="011FA7E2" w14:textId="77777777" w:rsidR="00861590" w:rsidRPr="00060392" w:rsidRDefault="002449D3" w:rsidP="00E33151">
      <w:pPr>
        <w:jc w:val="both"/>
        <w:rPr>
          <w:rFonts w:asciiTheme="majorBidi" w:hAnsiTheme="majorBidi" w:cstheme="majorBidi"/>
        </w:rPr>
      </w:pPr>
      <w:r w:rsidRPr="00060392">
        <w:rPr>
          <w:rFonts w:asciiTheme="majorBidi" w:hAnsiTheme="majorBidi" w:cstheme="majorBidi"/>
        </w:rPr>
        <w:t>Savivaldybės misija – skatinti ir plėtoti vietos savivaldą, efektyviai įgyvendinti Savivaldybės funkcijas bendruomenės interesams, kuriant kokybišką ir patrauklią gyvenamąją, turizmo ir verslo aplinką Vilniaus rajone.</w:t>
      </w:r>
    </w:p>
    <w:p w14:paraId="367843D9" w14:textId="77777777" w:rsidR="00E33151" w:rsidRPr="00060392" w:rsidRDefault="00E33151" w:rsidP="00E33151">
      <w:pPr>
        <w:jc w:val="both"/>
        <w:rPr>
          <w:rFonts w:asciiTheme="majorBidi" w:hAnsiTheme="majorBidi" w:cstheme="majorBidi"/>
        </w:rPr>
      </w:pPr>
    </w:p>
    <w:p w14:paraId="3ECF9EE5" w14:textId="77777777" w:rsidR="00E33151" w:rsidRPr="00060392" w:rsidRDefault="00E33151" w:rsidP="00E33151">
      <w:pPr>
        <w:jc w:val="both"/>
        <w:rPr>
          <w:rFonts w:asciiTheme="majorBidi" w:hAnsiTheme="majorBidi" w:cstheme="majorBidi"/>
        </w:rPr>
      </w:pPr>
      <w:r w:rsidRPr="00060392">
        <w:rPr>
          <w:rFonts w:asciiTheme="majorBidi" w:hAnsiTheme="majorBidi" w:cstheme="majorBidi"/>
        </w:rPr>
        <w:t>Pagrindiniai Vilniaus rajono savivaldybės veiklos prioritetai yra:</w:t>
      </w:r>
    </w:p>
    <w:p w14:paraId="3E0F8BF0"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Pažangios ekonomikos tvarios plėtros užtikrinimas;</w:t>
      </w:r>
    </w:p>
    <w:p w14:paraId="75783A5F"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Darnios aplinkos užtikrinimas ir infrastruktūros tvarus vystymas;</w:t>
      </w:r>
    </w:p>
    <w:p w14:paraId="20643398"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Socialiai atsakingos valdysenos užtikrinimas.</w:t>
      </w:r>
    </w:p>
    <w:p w14:paraId="3F1C030B" w14:textId="77777777" w:rsidR="00861590" w:rsidRPr="00060392" w:rsidRDefault="00861590">
      <w:pPr>
        <w:rPr>
          <w:sz w:val="10"/>
          <w:szCs w:val="10"/>
        </w:rPr>
      </w:pPr>
    </w:p>
    <w:p w14:paraId="30AD9902" w14:textId="77777777" w:rsidR="00861590" w:rsidRPr="00060392" w:rsidRDefault="00861590">
      <w:pPr>
        <w:rPr>
          <w:b/>
          <w:bCs/>
          <w:color w:val="000000"/>
          <w:szCs w:val="24"/>
        </w:rPr>
      </w:pPr>
    </w:p>
    <w:p w14:paraId="0ED3BDAB" w14:textId="77777777" w:rsidR="00861590" w:rsidRPr="00060392" w:rsidRDefault="00861590">
      <w:pPr>
        <w:rPr>
          <w:sz w:val="10"/>
          <w:szCs w:val="10"/>
        </w:rPr>
      </w:pPr>
    </w:p>
    <w:p w14:paraId="6C1FF7B9" w14:textId="77777777" w:rsidR="00861590" w:rsidRPr="00060392" w:rsidRDefault="002B1114">
      <w:pPr>
        <w:jc w:val="center"/>
        <w:rPr>
          <w:b/>
          <w:bCs/>
          <w:color w:val="000000"/>
          <w:szCs w:val="24"/>
        </w:rPr>
      </w:pPr>
      <w:r w:rsidRPr="00060392">
        <w:rPr>
          <w:b/>
          <w:bCs/>
          <w:color w:val="000000"/>
          <w:szCs w:val="24"/>
        </w:rPr>
        <w:t>II SKYRIUS</w:t>
      </w:r>
    </w:p>
    <w:p w14:paraId="216F73AA" w14:textId="77777777" w:rsidR="00861590" w:rsidRPr="00060392" w:rsidRDefault="002B1114">
      <w:pPr>
        <w:jc w:val="center"/>
        <w:rPr>
          <w:b/>
          <w:bCs/>
          <w:color w:val="000000"/>
          <w:szCs w:val="24"/>
        </w:rPr>
      </w:pPr>
      <w:r w:rsidRPr="00060392">
        <w:rPr>
          <w:b/>
          <w:bCs/>
          <w:color w:val="000000"/>
          <w:szCs w:val="24"/>
        </w:rPr>
        <w:t>SAVIVALDYBĖS PLĖTROS TIKSLAI, UŽDAVINIAI IR JŲ STEBĖSENOS RODIKLIAI</w:t>
      </w:r>
    </w:p>
    <w:p w14:paraId="4BB4F32F" w14:textId="77777777" w:rsidR="00861590" w:rsidRPr="00060392" w:rsidRDefault="00861590">
      <w:pPr>
        <w:rPr>
          <w:sz w:val="20"/>
        </w:rPr>
      </w:pPr>
    </w:p>
    <w:p w14:paraId="77E23547" w14:textId="77777777" w:rsidR="00861590" w:rsidRPr="00060392" w:rsidRDefault="00E33151">
      <w:pPr>
        <w:jc w:val="both"/>
        <w:rPr>
          <w:iCs/>
          <w:szCs w:val="24"/>
          <w:lang w:eastAsia="lt-LT"/>
        </w:rPr>
      </w:pPr>
      <w:r w:rsidRPr="00060392">
        <w:rPr>
          <w:iCs/>
          <w:szCs w:val="24"/>
        </w:rPr>
        <w:t>Vilniaus rajono savivaldybės strateginis plėtros planas šiuo metu yra rengiamas.</w:t>
      </w:r>
    </w:p>
    <w:p w14:paraId="3C22D184" w14:textId="77777777" w:rsidR="00861590" w:rsidRPr="00060392" w:rsidRDefault="00861590">
      <w:pPr>
        <w:rPr>
          <w:sz w:val="20"/>
        </w:rPr>
      </w:pPr>
    </w:p>
    <w:p w14:paraId="1ECC7E03" w14:textId="77777777" w:rsidR="00861590" w:rsidRPr="00060392" w:rsidRDefault="00861590">
      <w:pPr>
        <w:jc w:val="both"/>
        <w:rPr>
          <w:i/>
          <w:iCs/>
          <w:color w:val="808080"/>
          <w:szCs w:val="24"/>
          <w:lang w:eastAsia="lt-LT"/>
        </w:rPr>
      </w:pPr>
    </w:p>
    <w:p w14:paraId="260AF064" w14:textId="77777777" w:rsidR="00861590" w:rsidRPr="00060392" w:rsidRDefault="002B1114">
      <w:pPr>
        <w:rPr>
          <w:b/>
          <w:bCs/>
          <w:i/>
          <w:color w:val="808080"/>
          <w:szCs w:val="24"/>
        </w:rPr>
      </w:pPr>
      <w:r w:rsidRPr="00060392">
        <w:rPr>
          <w:b/>
          <w:bCs/>
          <w:szCs w:val="24"/>
        </w:rPr>
        <w:t xml:space="preserve">1 lentelė. </w:t>
      </w:r>
      <w:r w:rsidRPr="00060392">
        <w:rPr>
          <w:szCs w:val="24"/>
        </w:rPr>
        <w:t>Tikslai, uždaviniai ir jų stebėsenos rodikliai</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276"/>
        <w:gridCol w:w="1276"/>
        <w:gridCol w:w="992"/>
        <w:gridCol w:w="992"/>
        <w:gridCol w:w="992"/>
        <w:gridCol w:w="1418"/>
        <w:gridCol w:w="1276"/>
      </w:tblGrid>
      <w:tr w:rsidR="00861590" w:rsidRPr="00060392" w14:paraId="4D75C761" w14:textId="77777777">
        <w:trPr>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B4E1C1"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SSPP tikslai ir uždaviniai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2457026"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Stebėsenos rodiklis (matavimo 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EC1CC7"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 xml:space="preserve">Pradinė stebėsenos rodiklio reikšmė (metai) </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5918AFE5"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Siektinos stebėsenos rodiklio reikšmės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20C77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Faktinė stebėsenos rodiklio reikšmė (metai)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B913A4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Siekiama stebėsenos rodiklio reikšmė (metai)</w:t>
            </w:r>
          </w:p>
        </w:tc>
      </w:tr>
      <w:tr w:rsidR="00861590" w:rsidRPr="00060392" w14:paraId="7C0DE87B" w14:textId="77777777">
        <w:trPr>
          <w:jc w:val="center"/>
        </w:trPr>
        <w:tc>
          <w:tcPr>
            <w:tcW w:w="1886" w:type="dxa"/>
            <w:vMerge/>
            <w:tcBorders>
              <w:top w:val="single" w:sz="4" w:space="0" w:color="auto"/>
              <w:left w:val="single" w:sz="4" w:space="0" w:color="auto"/>
              <w:bottom w:val="single" w:sz="4" w:space="0" w:color="auto"/>
              <w:right w:val="single" w:sz="4" w:space="0" w:color="auto"/>
            </w:tcBorders>
            <w:vAlign w:val="center"/>
            <w:hideMark/>
          </w:tcPr>
          <w:p w14:paraId="3A6EAB4E"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AEABB9"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FEB09F" w14:textId="77777777" w:rsidR="00861590" w:rsidRPr="00060392" w:rsidRDefault="00861590">
            <w:pPr>
              <w:rPr>
                <w:rFonts w:eastAsia="Calibri"/>
                <w:b/>
                <w:bCs/>
                <w:color w:val="00000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CAAA7D" w14:textId="77777777" w:rsidR="00861590" w:rsidRPr="00060392" w:rsidRDefault="002B1114">
            <w:pPr>
              <w:jc w:val="center"/>
              <w:rPr>
                <w:rFonts w:eastAsia="Calibri"/>
                <w:b/>
                <w:bCs/>
                <w:i/>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FB5860"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+ 1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7A21FC"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+ 2 metai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76827B"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78A2E5" w14:textId="77777777" w:rsidR="00861590" w:rsidRPr="00060392" w:rsidRDefault="00861590">
            <w:pPr>
              <w:rPr>
                <w:rFonts w:eastAsia="Calibri"/>
                <w:b/>
                <w:bCs/>
                <w:color w:val="000000"/>
                <w:sz w:val="20"/>
                <w:szCs w:val="22"/>
              </w:rPr>
            </w:pPr>
          </w:p>
        </w:tc>
      </w:tr>
      <w:tr w:rsidR="00861590" w:rsidRPr="00060392" w14:paraId="04ACF8D0" w14:textId="77777777">
        <w:trPr>
          <w:trHeight w:val="108"/>
          <w:jc w:val="center"/>
        </w:trPr>
        <w:tc>
          <w:tcPr>
            <w:tcW w:w="1886" w:type="dxa"/>
            <w:tcBorders>
              <w:top w:val="single" w:sz="4" w:space="0" w:color="auto"/>
              <w:left w:val="single" w:sz="4" w:space="0" w:color="auto"/>
              <w:bottom w:val="single" w:sz="4" w:space="0" w:color="auto"/>
              <w:right w:val="single" w:sz="4" w:space="0" w:color="auto"/>
            </w:tcBorders>
            <w:shd w:val="clear" w:color="auto" w:fill="DBE5F1"/>
            <w:hideMark/>
          </w:tcPr>
          <w:p w14:paraId="3C9CA6DA" w14:textId="77777777" w:rsidR="00861590" w:rsidRPr="00060392" w:rsidRDefault="002B1114">
            <w:pPr>
              <w:jc w:val="center"/>
              <w:rPr>
                <w:rFonts w:eastAsia="Calibri"/>
                <w:color w:val="000000"/>
                <w:sz w:val="20"/>
                <w:szCs w:val="22"/>
              </w:rPr>
            </w:pPr>
            <w:r w:rsidRPr="00060392">
              <w:rPr>
                <w:rFonts w:eastAsia="Calibri"/>
                <w:color w:val="000000"/>
                <w:sz w:val="20"/>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60B9CFE3" w14:textId="77777777" w:rsidR="00861590" w:rsidRPr="00060392" w:rsidRDefault="002B1114">
            <w:pPr>
              <w:jc w:val="center"/>
              <w:rPr>
                <w:rFonts w:eastAsia="Calibri"/>
                <w:color w:val="000000"/>
                <w:sz w:val="20"/>
                <w:szCs w:val="22"/>
              </w:rPr>
            </w:pPr>
            <w:r w:rsidRPr="00060392">
              <w:rPr>
                <w:rFonts w:eastAsia="Calibri"/>
                <w:color w:val="000000"/>
                <w:sz w:val="20"/>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5369175F" w14:textId="77777777" w:rsidR="00861590" w:rsidRPr="00060392" w:rsidRDefault="002B1114">
            <w:pPr>
              <w:jc w:val="center"/>
              <w:rPr>
                <w:rFonts w:eastAsia="Calibri"/>
                <w:color w:val="000000"/>
                <w:sz w:val="20"/>
                <w:szCs w:val="22"/>
              </w:rPr>
            </w:pPr>
            <w:r w:rsidRPr="00060392">
              <w:rPr>
                <w:rFonts w:eastAsia="Calibri"/>
                <w:color w:val="000000"/>
                <w:sz w:val="20"/>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1B28489" w14:textId="77777777" w:rsidR="00861590" w:rsidRPr="00060392" w:rsidRDefault="002B1114">
            <w:pPr>
              <w:jc w:val="center"/>
              <w:rPr>
                <w:rFonts w:eastAsia="Calibri"/>
                <w:color w:val="000000"/>
                <w:sz w:val="20"/>
                <w:szCs w:val="22"/>
              </w:rPr>
            </w:pPr>
            <w:r w:rsidRPr="00060392">
              <w:rPr>
                <w:rFonts w:eastAsia="Calibri"/>
                <w:color w:val="000000"/>
                <w:sz w:val="20"/>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38933A43" w14:textId="77777777" w:rsidR="00861590" w:rsidRPr="00060392" w:rsidRDefault="002B1114">
            <w:pPr>
              <w:jc w:val="center"/>
              <w:rPr>
                <w:rFonts w:eastAsia="Calibri"/>
                <w:color w:val="000000"/>
                <w:sz w:val="20"/>
                <w:szCs w:val="22"/>
              </w:rPr>
            </w:pPr>
            <w:r w:rsidRPr="00060392">
              <w:rPr>
                <w:rFonts w:eastAsia="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32EE28E" w14:textId="77777777" w:rsidR="00861590" w:rsidRPr="00060392" w:rsidRDefault="002B1114">
            <w:pPr>
              <w:jc w:val="center"/>
              <w:rPr>
                <w:rFonts w:eastAsia="Calibri"/>
                <w:color w:val="000000"/>
                <w:sz w:val="20"/>
                <w:szCs w:val="22"/>
              </w:rPr>
            </w:pPr>
            <w:r w:rsidRPr="00060392">
              <w:rPr>
                <w:rFonts w:eastAsia="Calibri"/>
                <w:color w:val="000000"/>
                <w:sz w:val="2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14:paraId="38B60D45" w14:textId="77777777" w:rsidR="00861590" w:rsidRPr="00060392" w:rsidRDefault="002B1114">
            <w:pPr>
              <w:jc w:val="center"/>
              <w:rPr>
                <w:rFonts w:eastAsia="Calibri"/>
                <w:color w:val="000000"/>
                <w:sz w:val="20"/>
                <w:szCs w:val="22"/>
              </w:rPr>
            </w:pPr>
            <w:r w:rsidRPr="00060392">
              <w:rPr>
                <w:rFonts w:eastAsia="Calibri"/>
                <w:color w:val="000000"/>
                <w:sz w:val="20"/>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3B27E5F0" w14:textId="77777777" w:rsidR="00861590" w:rsidRPr="00060392" w:rsidRDefault="002B1114">
            <w:pPr>
              <w:jc w:val="center"/>
              <w:rPr>
                <w:rFonts w:eastAsia="Calibri"/>
                <w:color w:val="000000"/>
                <w:sz w:val="20"/>
                <w:szCs w:val="22"/>
              </w:rPr>
            </w:pPr>
            <w:r w:rsidRPr="00060392">
              <w:rPr>
                <w:rFonts w:eastAsia="Calibri"/>
                <w:color w:val="000000"/>
                <w:sz w:val="20"/>
                <w:szCs w:val="22"/>
              </w:rPr>
              <w:t>8</w:t>
            </w:r>
          </w:p>
        </w:tc>
      </w:tr>
      <w:tr w:rsidR="00861590" w:rsidRPr="00060392" w14:paraId="7CCA14D6"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7AD2081E"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668E6ED1"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013E34F3"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4A820CC4"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7A30A7C6"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37A143CD"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40B2E677"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2A4038A6" w14:textId="77777777" w:rsidR="00861590" w:rsidRPr="00060392" w:rsidRDefault="00861590">
            <w:pPr>
              <w:rPr>
                <w:rFonts w:eastAsia="Calibri"/>
                <w:i/>
                <w:color w:val="FF0000"/>
                <w:sz w:val="20"/>
                <w:szCs w:val="22"/>
              </w:rPr>
            </w:pPr>
          </w:p>
        </w:tc>
      </w:tr>
      <w:tr w:rsidR="00861590" w:rsidRPr="00060392" w14:paraId="540303DB"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6F8E6274"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4640123"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B8C857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68E7FED7"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2728603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52FEE25C"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173EC3DB"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5DEC79A1" w14:textId="77777777" w:rsidR="00861590" w:rsidRPr="00060392" w:rsidRDefault="00861590">
            <w:pPr>
              <w:rPr>
                <w:rFonts w:eastAsia="Calibri"/>
                <w:i/>
                <w:color w:val="FF0000"/>
                <w:sz w:val="20"/>
                <w:szCs w:val="22"/>
              </w:rPr>
            </w:pPr>
          </w:p>
        </w:tc>
      </w:tr>
    </w:tbl>
    <w:p w14:paraId="12B7D7C1" w14:textId="77777777" w:rsidR="00861590" w:rsidRPr="00060392" w:rsidRDefault="00861590">
      <w:pPr>
        <w:rPr>
          <w:sz w:val="20"/>
        </w:rPr>
      </w:pPr>
    </w:p>
    <w:p w14:paraId="31DCCFDF" w14:textId="77777777" w:rsidR="00861590" w:rsidRPr="00060392" w:rsidRDefault="002B1114">
      <w:pPr>
        <w:jc w:val="center"/>
        <w:rPr>
          <w:b/>
          <w:bCs/>
          <w:color w:val="000000"/>
          <w:szCs w:val="24"/>
        </w:rPr>
      </w:pPr>
      <w:r w:rsidRPr="00060392">
        <w:rPr>
          <w:b/>
          <w:bCs/>
          <w:color w:val="000000"/>
          <w:szCs w:val="24"/>
        </w:rPr>
        <w:t>III SKYRIUS</w:t>
      </w:r>
    </w:p>
    <w:p w14:paraId="7F1F5FCC" w14:textId="77777777" w:rsidR="00861590" w:rsidRPr="00060392" w:rsidRDefault="002B1114">
      <w:pPr>
        <w:jc w:val="center"/>
        <w:rPr>
          <w:b/>
          <w:bCs/>
          <w:color w:val="000000"/>
          <w:szCs w:val="24"/>
        </w:rPr>
      </w:pPr>
      <w:r w:rsidRPr="00060392">
        <w:rPr>
          <w:b/>
          <w:bCs/>
          <w:color w:val="000000"/>
          <w:szCs w:val="24"/>
        </w:rPr>
        <w:t>PLANUOJAMI PASIEKTI REZULTATAI</w:t>
      </w:r>
    </w:p>
    <w:p w14:paraId="71AB0161" w14:textId="77777777" w:rsidR="00861590" w:rsidRPr="00060392" w:rsidRDefault="00861590">
      <w:pPr>
        <w:rPr>
          <w:iCs/>
          <w:sz w:val="20"/>
        </w:rPr>
      </w:pPr>
    </w:p>
    <w:p w14:paraId="4860D236" w14:textId="77777777" w:rsidR="00E33151" w:rsidRPr="00060392" w:rsidRDefault="00E33151" w:rsidP="00E33151">
      <w:pPr>
        <w:jc w:val="both"/>
        <w:rPr>
          <w:iCs/>
          <w:szCs w:val="24"/>
        </w:rPr>
      </w:pPr>
      <w:r w:rsidRPr="00060392">
        <w:rPr>
          <w:iCs/>
          <w:szCs w:val="24"/>
        </w:rPr>
        <w:t xml:space="preserve">Įgyvendinus strateginį veiklos planą 2024 – 2026 m. </w:t>
      </w:r>
      <w:r w:rsidR="002B1114" w:rsidRPr="00060392">
        <w:rPr>
          <w:iCs/>
          <w:szCs w:val="24"/>
        </w:rPr>
        <w:t xml:space="preserve">laikotarpiu </w:t>
      </w:r>
      <w:r w:rsidRPr="00060392">
        <w:rPr>
          <w:iCs/>
          <w:szCs w:val="24"/>
        </w:rPr>
        <w:t>planuojami</w:t>
      </w:r>
      <w:r w:rsidR="002B1114" w:rsidRPr="00060392">
        <w:rPr>
          <w:iCs/>
          <w:szCs w:val="24"/>
        </w:rPr>
        <w:t xml:space="preserve"> pasiekti rezultatai</w:t>
      </w:r>
      <w:r w:rsidRPr="00060392">
        <w:rPr>
          <w:iCs/>
          <w:szCs w:val="24"/>
        </w:rPr>
        <w:t xml:space="preserve"> apima:</w:t>
      </w:r>
    </w:p>
    <w:p w14:paraId="456D31B7" w14:textId="77777777" w:rsidR="00E33151" w:rsidRPr="00060392" w:rsidRDefault="00E33151" w:rsidP="00E33151">
      <w:pPr>
        <w:pStyle w:val="Sraopastraipa"/>
        <w:numPr>
          <w:ilvl w:val="0"/>
          <w:numId w:val="13"/>
        </w:numPr>
        <w:jc w:val="both"/>
        <w:rPr>
          <w:iCs/>
          <w:szCs w:val="24"/>
        </w:rPr>
      </w:pPr>
      <w:r w:rsidRPr="00060392">
        <w:rPr>
          <w:iCs/>
          <w:szCs w:val="24"/>
        </w:rPr>
        <w:t>Investicinio patrauklumo padidėjimą;</w:t>
      </w:r>
    </w:p>
    <w:p w14:paraId="091919FE" w14:textId="13EB9A9A" w:rsidR="00E33151" w:rsidRPr="00060392" w:rsidRDefault="00E33151" w:rsidP="00E33151">
      <w:pPr>
        <w:pStyle w:val="Sraopastraipa"/>
        <w:numPr>
          <w:ilvl w:val="0"/>
          <w:numId w:val="13"/>
        </w:numPr>
        <w:jc w:val="both"/>
        <w:rPr>
          <w:iCs/>
          <w:szCs w:val="24"/>
        </w:rPr>
      </w:pPr>
      <w:r w:rsidRPr="00060392">
        <w:rPr>
          <w:iCs/>
          <w:szCs w:val="24"/>
        </w:rPr>
        <w:t>Ekonominės plėtros teritorinio tolygumo augimą;</w:t>
      </w:r>
    </w:p>
    <w:p w14:paraId="2306D6F4" w14:textId="77777777" w:rsidR="00E33151" w:rsidRPr="00060392" w:rsidRDefault="00E33151" w:rsidP="00E33151">
      <w:pPr>
        <w:pStyle w:val="Sraopastraipa"/>
        <w:numPr>
          <w:ilvl w:val="0"/>
          <w:numId w:val="13"/>
        </w:numPr>
        <w:jc w:val="both"/>
        <w:rPr>
          <w:iCs/>
          <w:szCs w:val="24"/>
        </w:rPr>
      </w:pPr>
      <w:r w:rsidRPr="00060392">
        <w:rPr>
          <w:iCs/>
          <w:szCs w:val="24"/>
        </w:rPr>
        <w:t>Turizmo sektoriaus dalies ekonominėje struktūroje padidėjimą;</w:t>
      </w:r>
    </w:p>
    <w:p w14:paraId="58711286" w14:textId="77777777" w:rsidR="00E33151" w:rsidRPr="00060392" w:rsidRDefault="00E33151" w:rsidP="00E33151">
      <w:pPr>
        <w:pStyle w:val="Sraopastraipa"/>
        <w:numPr>
          <w:ilvl w:val="0"/>
          <w:numId w:val="13"/>
        </w:numPr>
        <w:jc w:val="both"/>
        <w:rPr>
          <w:iCs/>
          <w:szCs w:val="24"/>
        </w:rPr>
      </w:pPr>
      <w:r w:rsidRPr="00060392">
        <w:rPr>
          <w:iCs/>
          <w:szCs w:val="24"/>
        </w:rPr>
        <w:t>Gyvenamosios aplinkos kokybės ir tvarumo pagėrėjimą;</w:t>
      </w:r>
    </w:p>
    <w:p w14:paraId="04E08E40" w14:textId="77777777" w:rsidR="00976168" w:rsidRPr="00060392" w:rsidRDefault="00976168" w:rsidP="00E33151">
      <w:pPr>
        <w:pStyle w:val="Sraopastraipa"/>
        <w:numPr>
          <w:ilvl w:val="0"/>
          <w:numId w:val="13"/>
        </w:numPr>
        <w:jc w:val="both"/>
        <w:rPr>
          <w:iCs/>
          <w:szCs w:val="24"/>
        </w:rPr>
      </w:pPr>
      <w:r w:rsidRPr="00060392">
        <w:rPr>
          <w:iCs/>
          <w:szCs w:val="24"/>
        </w:rPr>
        <w:t>Susisiekimo infrastruktūros pagerėjimą ir darnaus judumo elementų išvystymą;</w:t>
      </w:r>
    </w:p>
    <w:p w14:paraId="35BDF27C" w14:textId="426269C0" w:rsidR="00976168" w:rsidRPr="00060392" w:rsidRDefault="00976168" w:rsidP="00976168">
      <w:pPr>
        <w:pStyle w:val="Sraopastraipa"/>
        <w:numPr>
          <w:ilvl w:val="0"/>
          <w:numId w:val="13"/>
        </w:numPr>
        <w:jc w:val="both"/>
        <w:rPr>
          <w:iCs/>
          <w:szCs w:val="24"/>
        </w:rPr>
      </w:pPr>
      <w:r w:rsidRPr="00060392">
        <w:rPr>
          <w:iCs/>
          <w:szCs w:val="24"/>
        </w:rPr>
        <w:t>Švietimo paslaugų išvystymo tolygumo augimą ir prieinamumo didėjim</w:t>
      </w:r>
      <w:r w:rsidR="00F5340D">
        <w:rPr>
          <w:iCs/>
          <w:szCs w:val="24"/>
        </w:rPr>
        <w:t>ą</w:t>
      </w:r>
      <w:r w:rsidRPr="00060392">
        <w:rPr>
          <w:iCs/>
          <w:szCs w:val="24"/>
        </w:rPr>
        <w:t>;</w:t>
      </w:r>
    </w:p>
    <w:p w14:paraId="530C5297" w14:textId="77777777" w:rsidR="00976168" w:rsidRPr="00060392" w:rsidRDefault="00976168" w:rsidP="00976168">
      <w:pPr>
        <w:pStyle w:val="Sraopastraipa"/>
        <w:numPr>
          <w:ilvl w:val="0"/>
          <w:numId w:val="13"/>
        </w:numPr>
        <w:jc w:val="both"/>
        <w:rPr>
          <w:iCs/>
          <w:szCs w:val="24"/>
        </w:rPr>
      </w:pPr>
      <w:r w:rsidRPr="00060392">
        <w:rPr>
          <w:iCs/>
          <w:szCs w:val="24"/>
        </w:rPr>
        <w:t>Socialinės įtraukties augimą;</w:t>
      </w:r>
    </w:p>
    <w:p w14:paraId="1AC95901" w14:textId="77777777" w:rsidR="00976168" w:rsidRPr="00060392" w:rsidRDefault="00976168" w:rsidP="00E33151">
      <w:pPr>
        <w:pStyle w:val="Sraopastraipa"/>
        <w:numPr>
          <w:ilvl w:val="0"/>
          <w:numId w:val="13"/>
        </w:numPr>
        <w:jc w:val="both"/>
        <w:rPr>
          <w:iCs/>
          <w:szCs w:val="24"/>
        </w:rPr>
      </w:pPr>
      <w:r w:rsidRPr="00060392">
        <w:rPr>
          <w:iCs/>
          <w:szCs w:val="24"/>
        </w:rPr>
        <w:t>Sveikatos priežiūros paslaugų gyventojų poreikiams atitikties augimą;</w:t>
      </w:r>
    </w:p>
    <w:p w14:paraId="39682F4A" w14:textId="547FC064" w:rsidR="00976168" w:rsidRPr="00060392" w:rsidRDefault="00976168" w:rsidP="00976168">
      <w:pPr>
        <w:pStyle w:val="Sraopastraipa"/>
        <w:numPr>
          <w:ilvl w:val="0"/>
          <w:numId w:val="13"/>
        </w:numPr>
        <w:jc w:val="both"/>
        <w:rPr>
          <w:iCs/>
          <w:szCs w:val="24"/>
        </w:rPr>
      </w:pPr>
      <w:r w:rsidRPr="00060392">
        <w:rPr>
          <w:iCs/>
          <w:szCs w:val="24"/>
        </w:rPr>
        <w:t>Kultūros pas</w:t>
      </w:r>
      <w:r w:rsidR="00F5340D">
        <w:rPr>
          <w:iCs/>
          <w:szCs w:val="24"/>
        </w:rPr>
        <w:t>l</w:t>
      </w:r>
      <w:r w:rsidRPr="00060392">
        <w:rPr>
          <w:iCs/>
          <w:szCs w:val="24"/>
        </w:rPr>
        <w:t>augų įvairovės ir prieinamumo padidėjimą;</w:t>
      </w:r>
    </w:p>
    <w:p w14:paraId="6CEAFF00" w14:textId="77777777" w:rsidR="00976168" w:rsidRPr="00060392" w:rsidRDefault="00976168" w:rsidP="00E33151">
      <w:pPr>
        <w:pStyle w:val="Sraopastraipa"/>
        <w:numPr>
          <w:ilvl w:val="0"/>
          <w:numId w:val="13"/>
        </w:numPr>
        <w:jc w:val="both"/>
        <w:rPr>
          <w:iCs/>
          <w:szCs w:val="24"/>
        </w:rPr>
      </w:pPr>
      <w:r w:rsidRPr="00060392">
        <w:rPr>
          <w:iCs/>
          <w:szCs w:val="24"/>
        </w:rPr>
        <w:t>Vietos savivaldos efektyvumo augimą.</w:t>
      </w:r>
    </w:p>
    <w:p w14:paraId="0E458A08" w14:textId="77777777" w:rsidR="00861590" w:rsidRPr="00060392" w:rsidRDefault="00861590" w:rsidP="00E33151">
      <w:pPr>
        <w:jc w:val="both"/>
        <w:rPr>
          <w:iCs/>
          <w:szCs w:val="24"/>
        </w:rPr>
      </w:pPr>
    </w:p>
    <w:p w14:paraId="1CCCFF18" w14:textId="77777777" w:rsidR="00E33151" w:rsidRPr="00060392" w:rsidRDefault="00E33151" w:rsidP="00E33151">
      <w:pPr>
        <w:jc w:val="both"/>
        <w:rPr>
          <w:i/>
          <w:color w:val="FF0000"/>
          <w:szCs w:val="24"/>
        </w:rPr>
      </w:pPr>
    </w:p>
    <w:p w14:paraId="7F62F94E" w14:textId="77777777" w:rsidR="00861590" w:rsidRPr="00060392" w:rsidRDefault="002B1114">
      <w:pPr>
        <w:jc w:val="center"/>
        <w:rPr>
          <w:b/>
          <w:bCs/>
          <w:color w:val="000000"/>
          <w:szCs w:val="24"/>
        </w:rPr>
      </w:pPr>
      <w:r w:rsidRPr="00060392">
        <w:rPr>
          <w:b/>
          <w:bCs/>
          <w:color w:val="000000"/>
          <w:szCs w:val="24"/>
        </w:rPr>
        <w:lastRenderedPageBreak/>
        <w:t>IV SKYRIUS</w:t>
      </w:r>
    </w:p>
    <w:p w14:paraId="13033161" w14:textId="77777777" w:rsidR="00861590" w:rsidRPr="00060392" w:rsidRDefault="002B1114">
      <w:pPr>
        <w:jc w:val="center"/>
        <w:rPr>
          <w:b/>
          <w:bCs/>
          <w:color w:val="000000"/>
          <w:szCs w:val="24"/>
        </w:rPr>
      </w:pPr>
      <w:r w:rsidRPr="00060392">
        <w:rPr>
          <w:b/>
          <w:bCs/>
          <w:color w:val="000000"/>
          <w:szCs w:val="24"/>
        </w:rPr>
        <w:t>PROGRAMOS</w:t>
      </w:r>
    </w:p>
    <w:p w14:paraId="7C8A1C71" w14:textId="77777777" w:rsidR="00861590" w:rsidRPr="00060392" w:rsidRDefault="00861590">
      <w:pPr>
        <w:rPr>
          <w:sz w:val="20"/>
        </w:rPr>
      </w:pPr>
    </w:p>
    <w:p w14:paraId="597222D2" w14:textId="77777777" w:rsidR="001936DF" w:rsidRPr="00060392" w:rsidRDefault="001936DF" w:rsidP="001936DF">
      <w:pPr>
        <w:jc w:val="both"/>
        <w:rPr>
          <w:rFonts w:asciiTheme="majorBidi" w:hAnsiTheme="majorBidi" w:cstheme="majorBidi"/>
        </w:rPr>
      </w:pPr>
      <w:r w:rsidRPr="00060392">
        <w:rPr>
          <w:rFonts w:asciiTheme="majorBidi" w:hAnsiTheme="majorBidi" w:cstheme="majorBidi"/>
        </w:rPr>
        <w:t xml:space="preserve">Vilniaus rajono savivaldybės 2024–2026 m. strateginis veiklos planas apima 8 programas, kurios pasirinktos, atsižvelgiant į pagrindines Vilniaus rajono savivaldybės vykdomų funkcijų sritis (viešojo administravimo ir viešųjų paslaugų sritis), taip pat poreikį užtikrinti sklandų ir efektyvų </w:t>
      </w:r>
      <w:r w:rsidRPr="00060392">
        <w:rPr>
          <w:szCs w:val="24"/>
        </w:rPr>
        <w:t>savivaldybės institucijų, savivaldybės administracijos ir kontrolės ir audito tarnybos funkcionavimą</w:t>
      </w:r>
      <w:r w:rsidRPr="00060392">
        <w:rPr>
          <w:rFonts w:asciiTheme="majorBidi" w:hAnsiTheme="majorBidi" w:cstheme="majorBidi"/>
        </w:rPr>
        <w:t>.</w:t>
      </w:r>
    </w:p>
    <w:p w14:paraId="0AAEB13A" w14:textId="77777777" w:rsidR="00861590" w:rsidRPr="00060392" w:rsidRDefault="00861590">
      <w:pPr>
        <w:jc w:val="both"/>
        <w:rPr>
          <w:b/>
          <w:bCs/>
          <w:szCs w:val="24"/>
        </w:rPr>
      </w:pPr>
    </w:p>
    <w:p w14:paraId="6AD1B6DD" w14:textId="330A65E7" w:rsidR="00861590" w:rsidRDefault="002B1114" w:rsidP="002763CC">
      <w:pPr>
        <w:jc w:val="both"/>
        <w:rPr>
          <w:szCs w:val="24"/>
        </w:rPr>
      </w:pPr>
      <w:r w:rsidRPr="00060392">
        <w:rPr>
          <w:b/>
          <w:bCs/>
          <w:szCs w:val="24"/>
        </w:rPr>
        <w:t>2 lentelė</w:t>
      </w:r>
      <w:r w:rsidRPr="00060392">
        <w:rPr>
          <w:szCs w:val="24"/>
        </w:rPr>
        <w:t>.</w:t>
      </w:r>
      <w:r w:rsidRPr="00060392">
        <w:rPr>
          <w:i/>
          <w:szCs w:val="24"/>
        </w:rPr>
        <w:t xml:space="preserve"> </w:t>
      </w:r>
      <w:r w:rsidR="002763CC" w:rsidRPr="00060392">
        <w:rPr>
          <w:iCs/>
          <w:szCs w:val="24"/>
        </w:rPr>
        <w:t>2024</w:t>
      </w:r>
      <w:r w:rsidRPr="00060392">
        <w:rPr>
          <w:iCs/>
          <w:szCs w:val="24"/>
        </w:rPr>
        <w:t>–</w:t>
      </w:r>
      <w:r w:rsidR="002763CC" w:rsidRPr="00060392">
        <w:rPr>
          <w:iCs/>
          <w:szCs w:val="24"/>
        </w:rPr>
        <w:t>2026</w:t>
      </w:r>
      <w:r w:rsidRPr="00060392">
        <w:rPr>
          <w:szCs w:val="24"/>
        </w:rPr>
        <w:t xml:space="preserve"> metų asignavimų ir kitų lėšų pasiskirstymas pagal programas (tūkst. </w:t>
      </w:r>
      <w:r w:rsidR="00D62C31" w:rsidRPr="00060392">
        <w:rPr>
          <w:szCs w:val="24"/>
        </w:rPr>
        <w:t>E</w:t>
      </w:r>
      <w:r w:rsidRPr="00060392">
        <w:rPr>
          <w:szCs w:val="24"/>
        </w:rPr>
        <w:t xml:space="preserve">urų) </w:t>
      </w:r>
    </w:p>
    <w:p w14:paraId="75ED6065" w14:textId="77777777" w:rsidR="00106D1E" w:rsidRPr="00060392" w:rsidRDefault="00106D1E" w:rsidP="002763CC">
      <w:pPr>
        <w:jc w:val="both"/>
        <w:rPr>
          <w:i/>
          <w:color w:val="808080"/>
          <w:szCs w:val="24"/>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1843"/>
        <w:gridCol w:w="2121"/>
      </w:tblGrid>
      <w:tr w:rsidR="00861590" w:rsidRPr="00060392" w14:paraId="71AD4140" w14:textId="77777777" w:rsidTr="009E60C6">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61305A" w14:textId="77777777" w:rsidR="00861590" w:rsidRPr="00060392" w:rsidRDefault="002B1114">
            <w:pPr>
              <w:jc w:val="center"/>
              <w:rPr>
                <w:b/>
                <w:bCs/>
                <w:color w:val="000000"/>
                <w:sz w:val="18"/>
                <w:szCs w:val="16"/>
              </w:rPr>
            </w:pPr>
            <w:r w:rsidRPr="00060392">
              <w:rPr>
                <w:b/>
                <w:bCs/>
                <w:color w:val="000000"/>
                <w:sz w:val="18"/>
                <w:szCs w:val="16"/>
              </w:rPr>
              <w:t>Eil. Nr.</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8AE1B" w14:textId="77777777" w:rsidR="00861590" w:rsidRPr="00060392" w:rsidRDefault="002B1114">
            <w:pPr>
              <w:jc w:val="center"/>
              <w:rPr>
                <w:b/>
                <w:bCs/>
                <w:color w:val="000000"/>
                <w:sz w:val="18"/>
                <w:szCs w:val="16"/>
              </w:rPr>
            </w:pPr>
            <w:r w:rsidRPr="00060392">
              <w:rPr>
                <w:b/>
                <w:bCs/>
                <w:color w:val="000000"/>
                <w:sz w:val="18"/>
                <w:szCs w:val="16"/>
              </w:rPr>
              <w:t>Programos kodas ir pavadinimas</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C319B" w14:textId="77777777" w:rsidR="00861590" w:rsidRPr="00060392" w:rsidRDefault="001936DF">
            <w:pPr>
              <w:jc w:val="center"/>
              <w:rPr>
                <w:b/>
                <w:bCs/>
                <w:color w:val="000000"/>
                <w:sz w:val="18"/>
                <w:szCs w:val="16"/>
              </w:rPr>
            </w:pPr>
            <w:r w:rsidRPr="00060392">
              <w:rPr>
                <w:b/>
                <w:bCs/>
                <w:i/>
                <w:color w:val="000000"/>
                <w:sz w:val="18"/>
                <w:szCs w:val="16"/>
              </w:rPr>
              <w:t>2024</w:t>
            </w:r>
            <w:r w:rsidR="002B1114" w:rsidRPr="00060392">
              <w:rPr>
                <w:b/>
                <w:bCs/>
                <w:color w:val="000000"/>
                <w:sz w:val="18"/>
                <w:szCs w:val="16"/>
              </w:rPr>
              <w:t xml:space="preserve"> metų asignavimai ir kitos lėšos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57BB16" w14:textId="77777777" w:rsidR="00861590" w:rsidRPr="00060392" w:rsidRDefault="001936DF">
            <w:pPr>
              <w:jc w:val="center"/>
              <w:rPr>
                <w:b/>
                <w:bCs/>
                <w:color w:val="000000"/>
                <w:sz w:val="18"/>
                <w:szCs w:val="16"/>
              </w:rPr>
            </w:pPr>
            <w:r w:rsidRPr="00060392">
              <w:rPr>
                <w:b/>
                <w:bCs/>
                <w:i/>
                <w:color w:val="000000"/>
                <w:sz w:val="18"/>
                <w:szCs w:val="16"/>
              </w:rPr>
              <w:t>2025</w:t>
            </w:r>
            <w:r w:rsidR="002B1114" w:rsidRPr="00060392">
              <w:rPr>
                <w:b/>
                <w:bCs/>
                <w:color w:val="000000"/>
                <w:sz w:val="18"/>
                <w:szCs w:val="16"/>
              </w:rPr>
              <w:t xml:space="preserve"> metų asignavimai ir kitos lėšos</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B1022D" w14:textId="77777777" w:rsidR="00861590" w:rsidRPr="00060392" w:rsidRDefault="001936DF">
            <w:pPr>
              <w:jc w:val="center"/>
              <w:rPr>
                <w:b/>
                <w:bCs/>
                <w:color w:val="000000"/>
                <w:sz w:val="18"/>
                <w:szCs w:val="16"/>
              </w:rPr>
            </w:pPr>
            <w:r w:rsidRPr="00060392">
              <w:rPr>
                <w:b/>
                <w:bCs/>
                <w:i/>
                <w:color w:val="000000"/>
                <w:sz w:val="18"/>
                <w:szCs w:val="16"/>
              </w:rPr>
              <w:t>2026</w:t>
            </w:r>
            <w:r w:rsidR="002B1114" w:rsidRPr="00060392">
              <w:rPr>
                <w:b/>
                <w:bCs/>
                <w:color w:val="000000"/>
                <w:sz w:val="18"/>
                <w:szCs w:val="16"/>
              </w:rPr>
              <w:t xml:space="preserve"> metų asignavimai ir kitos lėšos</w:t>
            </w:r>
          </w:p>
        </w:tc>
      </w:tr>
      <w:tr w:rsidR="00861590" w:rsidRPr="00060392" w14:paraId="3FB23FCF" w14:textId="77777777" w:rsidTr="009E60C6">
        <w:trPr>
          <w:trHeight w:val="90"/>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AD2A57" w14:textId="77777777" w:rsidR="00861590" w:rsidRPr="00060392" w:rsidRDefault="002B1114">
            <w:pPr>
              <w:jc w:val="center"/>
              <w:rPr>
                <w:color w:val="000000"/>
                <w:sz w:val="18"/>
                <w:szCs w:val="16"/>
              </w:rPr>
            </w:pPr>
            <w:r w:rsidRPr="00060392">
              <w:rPr>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3E0945" w14:textId="77777777" w:rsidR="00861590" w:rsidRPr="00060392" w:rsidRDefault="002B1114">
            <w:pPr>
              <w:jc w:val="center"/>
              <w:rPr>
                <w:color w:val="000000"/>
                <w:sz w:val="18"/>
                <w:szCs w:val="16"/>
              </w:rPr>
            </w:pPr>
            <w:r w:rsidRPr="00060392">
              <w:rPr>
                <w:color w:val="000000"/>
                <w:sz w:val="18"/>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F688B7" w14:textId="77777777" w:rsidR="00861590" w:rsidRPr="00060392" w:rsidRDefault="002B1114">
            <w:pPr>
              <w:jc w:val="center"/>
              <w:rPr>
                <w:color w:val="000000"/>
                <w:sz w:val="18"/>
                <w:szCs w:val="16"/>
              </w:rPr>
            </w:pPr>
            <w:r w:rsidRPr="00060392">
              <w:rPr>
                <w:color w:val="000000"/>
                <w:sz w:val="18"/>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EE796A5" w14:textId="77777777" w:rsidR="00861590" w:rsidRPr="00060392" w:rsidRDefault="002B1114">
            <w:pPr>
              <w:jc w:val="center"/>
              <w:rPr>
                <w:color w:val="000000"/>
                <w:sz w:val="18"/>
                <w:szCs w:val="16"/>
              </w:rPr>
            </w:pPr>
            <w:r w:rsidRPr="00060392">
              <w:rPr>
                <w:color w:val="000000"/>
                <w:sz w:val="18"/>
                <w:szCs w:val="16"/>
              </w:rPr>
              <w:t>4</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8AFA55" w14:textId="77777777" w:rsidR="00861590" w:rsidRPr="00060392" w:rsidRDefault="002B1114">
            <w:pPr>
              <w:jc w:val="center"/>
              <w:rPr>
                <w:color w:val="000000"/>
                <w:sz w:val="18"/>
                <w:szCs w:val="16"/>
              </w:rPr>
            </w:pPr>
            <w:r w:rsidRPr="00060392">
              <w:rPr>
                <w:color w:val="000000"/>
                <w:sz w:val="18"/>
                <w:szCs w:val="16"/>
              </w:rPr>
              <w:t>5</w:t>
            </w:r>
          </w:p>
        </w:tc>
      </w:tr>
      <w:tr w:rsidR="003A45DF" w:rsidRPr="00060392" w14:paraId="5EAAED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446B321" w14:textId="2BCBECC2" w:rsidR="003A45DF" w:rsidRPr="00060392" w:rsidRDefault="003A45DF" w:rsidP="003A45DF">
            <w:pPr>
              <w:jc w:val="center"/>
              <w:rPr>
                <w:b/>
                <w:bCs/>
                <w:color w:val="000000"/>
                <w:sz w:val="18"/>
                <w:szCs w:val="16"/>
              </w:rPr>
            </w:pPr>
            <w:r w:rsidRPr="00060392">
              <w:rPr>
                <w:b/>
                <w:bCs/>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vAlign w:val="center"/>
          </w:tcPr>
          <w:p w14:paraId="1752C50B" w14:textId="5DBB8AF9" w:rsidR="003A45DF" w:rsidRPr="00060392" w:rsidRDefault="00383F12" w:rsidP="003A45DF">
            <w:pPr>
              <w:rPr>
                <w:color w:val="000000"/>
                <w:sz w:val="18"/>
                <w:szCs w:val="18"/>
              </w:rPr>
            </w:pPr>
            <w:r>
              <w:rPr>
                <w:color w:val="000000"/>
                <w:sz w:val="18"/>
                <w:szCs w:val="18"/>
              </w:rPr>
              <w:t xml:space="preserve">01 </w:t>
            </w:r>
            <w:r w:rsidR="00106D1E">
              <w:rPr>
                <w:color w:val="000000"/>
                <w:sz w:val="18"/>
                <w:szCs w:val="18"/>
              </w:rPr>
              <w:t>EKONOMINIO KONKURENCINGUMO DIDINIMO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5D5DF87B" w14:textId="2665FEFA" w:rsidR="00C77A04" w:rsidRPr="00EC3007" w:rsidRDefault="00C77A04" w:rsidP="003A45DF">
            <w:pPr>
              <w:jc w:val="center"/>
              <w:rPr>
                <w:sz w:val="18"/>
                <w:szCs w:val="18"/>
              </w:rPr>
            </w:pPr>
            <w:r>
              <w:rPr>
                <w:sz w:val="18"/>
                <w:szCs w:val="18"/>
              </w:rPr>
              <w:t>10525,90</w:t>
            </w:r>
          </w:p>
        </w:tc>
        <w:tc>
          <w:tcPr>
            <w:tcW w:w="1843" w:type="dxa"/>
            <w:tcBorders>
              <w:top w:val="single" w:sz="4" w:space="0" w:color="auto"/>
              <w:left w:val="single" w:sz="4" w:space="0" w:color="auto"/>
              <w:bottom w:val="single" w:sz="4" w:space="0" w:color="auto"/>
              <w:right w:val="single" w:sz="4" w:space="0" w:color="auto"/>
            </w:tcBorders>
            <w:vAlign w:val="center"/>
          </w:tcPr>
          <w:p w14:paraId="79127D71" w14:textId="234E3625" w:rsidR="003A45DF" w:rsidRPr="00D50212" w:rsidRDefault="00443507" w:rsidP="003A45DF">
            <w:pPr>
              <w:jc w:val="center"/>
              <w:rPr>
                <w:sz w:val="18"/>
                <w:szCs w:val="18"/>
              </w:rPr>
            </w:pPr>
            <w:r w:rsidRPr="00D50212">
              <w:rPr>
                <w:sz w:val="18"/>
                <w:szCs w:val="18"/>
              </w:rPr>
              <w:t>112</w:t>
            </w:r>
            <w:r w:rsidR="008400CA" w:rsidRPr="00D50212">
              <w:rPr>
                <w:sz w:val="18"/>
                <w:szCs w:val="18"/>
              </w:rPr>
              <w:t>9</w:t>
            </w:r>
            <w:r w:rsidRPr="00D50212">
              <w:rPr>
                <w:sz w:val="18"/>
                <w:szCs w:val="18"/>
              </w:rPr>
              <w:t>3,00</w:t>
            </w:r>
          </w:p>
        </w:tc>
        <w:tc>
          <w:tcPr>
            <w:tcW w:w="2121" w:type="dxa"/>
            <w:tcBorders>
              <w:top w:val="single" w:sz="4" w:space="0" w:color="auto"/>
              <w:left w:val="single" w:sz="4" w:space="0" w:color="auto"/>
              <w:bottom w:val="single" w:sz="4" w:space="0" w:color="auto"/>
              <w:right w:val="single" w:sz="4" w:space="0" w:color="auto"/>
            </w:tcBorders>
            <w:vAlign w:val="center"/>
          </w:tcPr>
          <w:p w14:paraId="5563546E" w14:textId="0400ACBC" w:rsidR="003A45DF" w:rsidRPr="00443507" w:rsidRDefault="00443507" w:rsidP="003A45DF">
            <w:pPr>
              <w:jc w:val="center"/>
              <w:rPr>
                <w:color w:val="000000"/>
                <w:sz w:val="18"/>
                <w:szCs w:val="18"/>
              </w:rPr>
            </w:pPr>
            <w:r>
              <w:rPr>
                <w:color w:val="000000"/>
                <w:sz w:val="18"/>
                <w:szCs w:val="18"/>
              </w:rPr>
              <w:t>9463,00</w:t>
            </w:r>
          </w:p>
        </w:tc>
      </w:tr>
      <w:tr w:rsidR="003A45DF" w:rsidRPr="00060392" w14:paraId="18B306D0"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E74BC7C" w14:textId="37E120CD" w:rsidR="003A45DF" w:rsidRPr="00060392" w:rsidRDefault="003A45DF" w:rsidP="003A45DF">
            <w:pPr>
              <w:jc w:val="center"/>
              <w:rPr>
                <w:b/>
                <w:bCs/>
                <w:color w:val="000000"/>
                <w:sz w:val="18"/>
                <w:szCs w:val="16"/>
              </w:rPr>
            </w:pPr>
            <w:r w:rsidRPr="00060392">
              <w:rPr>
                <w:b/>
                <w:bCs/>
                <w:color w:val="000000"/>
                <w:sz w:val="18"/>
                <w:szCs w:val="16"/>
              </w:rPr>
              <w:t>2</w:t>
            </w:r>
          </w:p>
        </w:tc>
        <w:tc>
          <w:tcPr>
            <w:tcW w:w="3119" w:type="dxa"/>
            <w:tcBorders>
              <w:top w:val="single" w:sz="4" w:space="0" w:color="auto"/>
              <w:left w:val="single" w:sz="4" w:space="0" w:color="auto"/>
              <w:bottom w:val="single" w:sz="4" w:space="0" w:color="auto"/>
              <w:right w:val="single" w:sz="4" w:space="0" w:color="auto"/>
            </w:tcBorders>
            <w:vAlign w:val="center"/>
          </w:tcPr>
          <w:p w14:paraId="3F6FC287" w14:textId="77777777" w:rsidR="003A45DF" w:rsidRPr="00060392" w:rsidRDefault="003A45DF" w:rsidP="003A45DF">
            <w:pPr>
              <w:rPr>
                <w:color w:val="000000"/>
                <w:sz w:val="18"/>
                <w:szCs w:val="18"/>
              </w:rPr>
            </w:pPr>
            <w:r w:rsidRPr="00060392">
              <w:rPr>
                <w:color w:val="000000"/>
                <w:sz w:val="18"/>
                <w:szCs w:val="18"/>
              </w:rPr>
              <w:t>02 ŠVIETIMO KOKYBĖS IR PRIEINAMUMO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3D869AF2" w14:textId="657A5BEA" w:rsidR="005673F6" w:rsidRPr="00EC3007" w:rsidRDefault="005673F6" w:rsidP="003A45DF">
            <w:pPr>
              <w:jc w:val="center"/>
              <w:rPr>
                <w:sz w:val="18"/>
                <w:szCs w:val="18"/>
              </w:rPr>
            </w:pPr>
            <w:r w:rsidRPr="00EC3007">
              <w:rPr>
                <w:sz w:val="18"/>
                <w:szCs w:val="18"/>
              </w:rPr>
              <w:t>90773,50</w:t>
            </w:r>
          </w:p>
        </w:tc>
        <w:tc>
          <w:tcPr>
            <w:tcW w:w="1843" w:type="dxa"/>
            <w:tcBorders>
              <w:top w:val="single" w:sz="4" w:space="0" w:color="auto"/>
              <w:left w:val="single" w:sz="4" w:space="0" w:color="auto"/>
              <w:bottom w:val="single" w:sz="4" w:space="0" w:color="auto"/>
              <w:right w:val="single" w:sz="4" w:space="0" w:color="auto"/>
            </w:tcBorders>
            <w:vAlign w:val="center"/>
          </w:tcPr>
          <w:p w14:paraId="6FF310F3" w14:textId="0A7702B2" w:rsidR="003A45DF" w:rsidRPr="00D50212" w:rsidRDefault="00976D3A" w:rsidP="003A45DF">
            <w:pPr>
              <w:jc w:val="center"/>
              <w:rPr>
                <w:sz w:val="18"/>
                <w:szCs w:val="18"/>
              </w:rPr>
            </w:pPr>
            <w:r w:rsidRPr="00D50212">
              <w:rPr>
                <w:sz w:val="18"/>
                <w:szCs w:val="18"/>
              </w:rPr>
              <w:t>98</w:t>
            </w:r>
            <w:r w:rsidR="006B4201" w:rsidRPr="00D50212">
              <w:rPr>
                <w:sz w:val="18"/>
                <w:szCs w:val="18"/>
              </w:rPr>
              <w:t>818</w:t>
            </w:r>
            <w:r w:rsidRPr="00D50212">
              <w:rPr>
                <w:sz w:val="18"/>
                <w:szCs w:val="18"/>
              </w:rPr>
              <w:t>,50</w:t>
            </w:r>
          </w:p>
        </w:tc>
        <w:tc>
          <w:tcPr>
            <w:tcW w:w="2121" w:type="dxa"/>
            <w:tcBorders>
              <w:top w:val="single" w:sz="4" w:space="0" w:color="auto"/>
              <w:left w:val="single" w:sz="4" w:space="0" w:color="auto"/>
              <w:bottom w:val="single" w:sz="4" w:space="0" w:color="auto"/>
              <w:right w:val="single" w:sz="4" w:space="0" w:color="auto"/>
            </w:tcBorders>
            <w:vAlign w:val="center"/>
          </w:tcPr>
          <w:p w14:paraId="5ADE2EB7" w14:textId="0D5D2615" w:rsidR="003A45DF" w:rsidRPr="00274CB4" w:rsidRDefault="00976D3A" w:rsidP="003A45DF">
            <w:pPr>
              <w:jc w:val="center"/>
              <w:rPr>
                <w:color w:val="000000"/>
                <w:sz w:val="18"/>
                <w:szCs w:val="18"/>
              </w:rPr>
            </w:pPr>
            <w:r w:rsidRPr="00274CB4">
              <w:rPr>
                <w:color w:val="000000"/>
                <w:sz w:val="18"/>
                <w:szCs w:val="18"/>
              </w:rPr>
              <w:t>9</w:t>
            </w:r>
            <w:r w:rsidR="006B4201">
              <w:rPr>
                <w:color w:val="000000"/>
                <w:sz w:val="18"/>
                <w:szCs w:val="18"/>
              </w:rPr>
              <w:t>6198</w:t>
            </w:r>
            <w:r w:rsidRPr="00274CB4">
              <w:rPr>
                <w:color w:val="000000"/>
                <w:sz w:val="18"/>
                <w:szCs w:val="18"/>
              </w:rPr>
              <w:t>,50</w:t>
            </w:r>
          </w:p>
        </w:tc>
      </w:tr>
      <w:tr w:rsidR="003A45DF" w:rsidRPr="00060392" w14:paraId="404361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719155B" w14:textId="644D7BD0" w:rsidR="003A45DF" w:rsidRPr="00060392" w:rsidRDefault="003A45DF" w:rsidP="003A45DF">
            <w:pPr>
              <w:jc w:val="center"/>
              <w:rPr>
                <w:b/>
                <w:bCs/>
                <w:color w:val="000000"/>
                <w:sz w:val="18"/>
                <w:szCs w:val="16"/>
              </w:rPr>
            </w:pPr>
            <w:r w:rsidRPr="00060392">
              <w:rPr>
                <w:b/>
                <w:bCs/>
                <w:color w:val="000000"/>
                <w:sz w:val="18"/>
                <w:szCs w:val="16"/>
              </w:rPr>
              <w:t>3</w:t>
            </w:r>
          </w:p>
        </w:tc>
        <w:tc>
          <w:tcPr>
            <w:tcW w:w="3119" w:type="dxa"/>
            <w:tcBorders>
              <w:top w:val="single" w:sz="4" w:space="0" w:color="auto"/>
              <w:left w:val="single" w:sz="4" w:space="0" w:color="auto"/>
              <w:bottom w:val="single" w:sz="4" w:space="0" w:color="auto"/>
              <w:right w:val="single" w:sz="4" w:space="0" w:color="auto"/>
            </w:tcBorders>
            <w:vAlign w:val="center"/>
          </w:tcPr>
          <w:p w14:paraId="08551BF4" w14:textId="77777777" w:rsidR="003A45DF" w:rsidRPr="00060392" w:rsidRDefault="003A45DF" w:rsidP="003A45DF">
            <w:pPr>
              <w:rPr>
                <w:color w:val="000000"/>
                <w:sz w:val="18"/>
                <w:szCs w:val="18"/>
              </w:rPr>
            </w:pPr>
            <w:r w:rsidRPr="00060392">
              <w:rPr>
                <w:color w:val="000000"/>
                <w:sz w:val="18"/>
                <w:szCs w:val="18"/>
              </w:rPr>
              <w:t>03 SUSISIEKIMO IR GATVIŲ APŠVIETIMO INFRASTRUKTŪROS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41E1597" w14:textId="5D0D0CEE" w:rsidR="005673F6" w:rsidRPr="00EC3007" w:rsidRDefault="005673F6" w:rsidP="003A45DF">
            <w:pPr>
              <w:jc w:val="center"/>
              <w:rPr>
                <w:sz w:val="18"/>
                <w:szCs w:val="18"/>
              </w:rPr>
            </w:pPr>
            <w:r w:rsidRPr="00EC3007">
              <w:rPr>
                <w:sz w:val="18"/>
                <w:szCs w:val="18"/>
              </w:rPr>
              <w:t>12588,30</w:t>
            </w:r>
          </w:p>
        </w:tc>
        <w:tc>
          <w:tcPr>
            <w:tcW w:w="1843" w:type="dxa"/>
            <w:tcBorders>
              <w:top w:val="single" w:sz="4" w:space="0" w:color="auto"/>
              <w:left w:val="single" w:sz="4" w:space="0" w:color="auto"/>
              <w:bottom w:val="single" w:sz="4" w:space="0" w:color="auto"/>
              <w:right w:val="single" w:sz="4" w:space="0" w:color="auto"/>
            </w:tcBorders>
            <w:vAlign w:val="center"/>
          </w:tcPr>
          <w:p w14:paraId="512F134D" w14:textId="621EC2AC" w:rsidR="00543901" w:rsidRPr="00D50212" w:rsidRDefault="00543901" w:rsidP="003A45DF">
            <w:pPr>
              <w:jc w:val="center"/>
              <w:rPr>
                <w:sz w:val="18"/>
                <w:szCs w:val="18"/>
              </w:rPr>
            </w:pPr>
            <w:r>
              <w:rPr>
                <w:sz w:val="18"/>
                <w:szCs w:val="18"/>
              </w:rPr>
              <w:t>15292,00</w:t>
            </w:r>
          </w:p>
        </w:tc>
        <w:tc>
          <w:tcPr>
            <w:tcW w:w="2121" w:type="dxa"/>
            <w:tcBorders>
              <w:top w:val="single" w:sz="4" w:space="0" w:color="auto"/>
              <w:left w:val="single" w:sz="4" w:space="0" w:color="auto"/>
              <w:bottom w:val="single" w:sz="4" w:space="0" w:color="auto"/>
              <w:right w:val="single" w:sz="4" w:space="0" w:color="auto"/>
            </w:tcBorders>
            <w:vAlign w:val="center"/>
          </w:tcPr>
          <w:p w14:paraId="16045BD3" w14:textId="0F64D6EB" w:rsidR="00543901" w:rsidRPr="00274CB4" w:rsidRDefault="00543901" w:rsidP="003A45DF">
            <w:pPr>
              <w:jc w:val="center"/>
              <w:rPr>
                <w:color w:val="000000"/>
                <w:sz w:val="18"/>
                <w:szCs w:val="18"/>
              </w:rPr>
            </w:pPr>
            <w:r>
              <w:rPr>
                <w:color w:val="000000"/>
                <w:sz w:val="18"/>
                <w:szCs w:val="18"/>
              </w:rPr>
              <w:t>13750,00</w:t>
            </w:r>
          </w:p>
        </w:tc>
      </w:tr>
      <w:tr w:rsidR="003A45DF" w:rsidRPr="00060392" w14:paraId="33DC6FF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740EBF5D" w14:textId="77777777" w:rsidR="003A45DF" w:rsidRPr="00060392" w:rsidRDefault="003A45DF" w:rsidP="003A45DF">
            <w:pPr>
              <w:jc w:val="center"/>
              <w:rPr>
                <w:b/>
                <w:bCs/>
                <w:color w:val="000000"/>
                <w:sz w:val="18"/>
                <w:szCs w:val="16"/>
              </w:rPr>
            </w:pPr>
            <w:r w:rsidRPr="00060392">
              <w:rPr>
                <w:b/>
                <w:bCs/>
                <w:color w:val="000000"/>
                <w:sz w:val="18"/>
                <w:szCs w:val="16"/>
              </w:rPr>
              <w:t>4</w:t>
            </w:r>
          </w:p>
        </w:tc>
        <w:tc>
          <w:tcPr>
            <w:tcW w:w="3119" w:type="dxa"/>
            <w:tcBorders>
              <w:top w:val="single" w:sz="4" w:space="0" w:color="auto"/>
              <w:left w:val="single" w:sz="4" w:space="0" w:color="auto"/>
              <w:bottom w:val="single" w:sz="4" w:space="0" w:color="auto"/>
              <w:right w:val="single" w:sz="4" w:space="0" w:color="auto"/>
            </w:tcBorders>
            <w:vAlign w:val="center"/>
          </w:tcPr>
          <w:p w14:paraId="74D04FB0" w14:textId="77777777" w:rsidR="003A45DF" w:rsidRPr="00060392" w:rsidRDefault="003A45DF" w:rsidP="003A45DF">
            <w:pPr>
              <w:rPr>
                <w:color w:val="000000"/>
                <w:sz w:val="18"/>
                <w:szCs w:val="18"/>
              </w:rPr>
            </w:pPr>
            <w:r w:rsidRPr="00060392">
              <w:rPr>
                <w:color w:val="000000"/>
                <w:sz w:val="18"/>
                <w:szCs w:val="18"/>
              </w:rPr>
              <w:t>04 VALDYMO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68E0B58" w14:textId="6C1014F5" w:rsidR="00C77A04" w:rsidRPr="00EC3007" w:rsidRDefault="00C77A04" w:rsidP="003A45DF">
            <w:pPr>
              <w:jc w:val="center"/>
              <w:rPr>
                <w:sz w:val="18"/>
                <w:szCs w:val="18"/>
              </w:rPr>
            </w:pPr>
            <w:r>
              <w:rPr>
                <w:sz w:val="18"/>
                <w:szCs w:val="18"/>
              </w:rPr>
              <w:t>24262,80</w:t>
            </w:r>
          </w:p>
        </w:tc>
        <w:tc>
          <w:tcPr>
            <w:tcW w:w="1843" w:type="dxa"/>
            <w:tcBorders>
              <w:top w:val="single" w:sz="4" w:space="0" w:color="auto"/>
              <w:left w:val="single" w:sz="4" w:space="0" w:color="auto"/>
              <w:bottom w:val="single" w:sz="4" w:space="0" w:color="auto"/>
              <w:right w:val="single" w:sz="4" w:space="0" w:color="auto"/>
            </w:tcBorders>
            <w:vAlign w:val="center"/>
          </w:tcPr>
          <w:p w14:paraId="42562B46" w14:textId="09B62F17" w:rsidR="00A62D10" w:rsidRPr="00D50212" w:rsidRDefault="00A62D10" w:rsidP="003A45DF">
            <w:pPr>
              <w:jc w:val="center"/>
              <w:rPr>
                <w:sz w:val="18"/>
                <w:szCs w:val="18"/>
                <w:lang w:val="en-US"/>
              </w:rPr>
            </w:pPr>
            <w:r>
              <w:rPr>
                <w:sz w:val="18"/>
                <w:szCs w:val="18"/>
              </w:rPr>
              <w:t>23760,70</w:t>
            </w:r>
          </w:p>
        </w:tc>
        <w:tc>
          <w:tcPr>
            <w:tcW w:w="2121" w:type="dxa"/>
            <w:tcBorders>
              <w:top w:val="single" w:sz="4" w:space="0" w:color="auto"/>
              <w:left w:val="single" w:sz="4" w:space="0" w:color="auto"/>
              <w:bottom w:val="single" w:sz="4" w:space="0" w:color="auto"/>
              <w:right w:val="single" w:sz="4" w:space="0" w:color="auto"/>
            </w:tcBorders>
            <w:vAlign w:val="center"/>
          </w:tcPr>
          <w:p w14:paraId="7EC70374" w14:textId="79CC27E8" w:rsidR="003A45DF" w:rsidRPr="00443507" w:rsidRDefault="00443507" w:rsidP="003A45DF">
            <w:pPr>
              <w:jc w:val="center"/>
              <w:rPr>
                <w:color w:val="000000"/>
                <w:sz w:val="18"/>
                <w:szCs w:val="18"/>
              </w:rPr>
            </w:pPr>
            <w:r>
              <w:rPr>
                <w:color w:val="000000"/>
                <w:sz w:val="18"/>
                <w:szCs w:val="18"/>
              </w:rPr>
              <w:t>23</w:t>
            </w:r>
            <w:r w:rsidR="0051588A">
              <w:rPr>
                <w:color w:val="000000"/>
                <w:sz w:val="18"/>
                <w:szCs w:val="18"/>
              </w:rPr>
              <w:t>740</w:t>
            </w:r>
            <w:r w:rsidR="00976D3A">
              <w:rPr>
                <w:color w:val="000000"/>
                <w:sz w:val="18"/>
                <w:szCs w:val="18"/>
              </w:rPr>
              <w:t>,</w:t>
            </w:r>
            <w:r w:rsidR="006B4201">
              <w:rPr>
                <w:color w:val="000000"/>
                <w:sz w:val="18"/>
                <w:szCs w:val="18"/>
              </w:rPr>
              <w:t>3</w:t>
            </w:r>
            <w:r w:rsidR="00976D3A">
              <w:rPr>
                <w:color w:val="000000"/>
                <w:sz w:val="18"/>
                <w:szCs w:val="18"/>
              </w:rPr>
              <w:t>0</w:t>
            </w:r>
          </w:p>
        </w:tc>
      </w:tr>
      <w:tr w:rsidR="003A45DF" w:rsidRPr="00060392" w14:paraId="01551459"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AC0A6F5" w14:textId="77777777" w:rsidR="003A45DF" w:rsidRPr="00060392" w:rsidRDefault="003A45DF" w:rsidP="003A45DF">
            <w:pPr>
              <w:jc w:val="center"/>
              <w:rPr>
                <w:b/>
                <w:bCs/>
                <w:color w:val="000000"/>
                <w:sz w:val="18"/>
                <w:szCs w:val="16"/>
              </w:rPr>
            </w:pPr>
            <w:r w:rsidRPr="00060392">
              <w:rPr>
                <w:b/>
                <w:bCs/>
                <w:color w:val="000000"/>
                <w:sz w:val="18"/>
                <w:szCs w:val="16"/>
              </w:rPr>
              <w:t>5</w:t>
            </w:r>
          </w:p>
        </w:tc>
        <w:tc>
          <w:tcPr>
            <w:tcW w:w="3119" w:type="dxa"/>
            <w:tcBorders>
              <w:top w:val="single" w:sz="4" w:space="0" w:color="auto"/>
              <w:left w:val="single" w:sz="4" w:space="0" w:color="auto"/>
              <w:bottom w:val="single" w:sz="4" w:space="0" w:color="auto"/>
              <w:right w:val="single" w:sz="4" w:space="0" w:color="auto"/>
            </w:tcBorders>
            <w:vAlign w:val="center"/>
          </w:tcPr>
          <w:p w14:paraId="3BD1D660" w14:textId="77777777" w:rsidR="003A45DF" w:rsidRPr="00060392" w:rsidRDefault="003A45DF" w:rsidP="003A45DF">
            <w:pPr>
              <w:rPr>
                <w:color w:val="000000"/>
                <w:sz w:val="18"/>
                <w:szCs w:val="18"/>
              </w:rPr>
            </w:pPr>
            <w:r w:rsidRPr="00060392">
              <w:rPr>
                <w:color w:val="000000"/>
                <w:sz w:val="18"/>
                <w:szCs w:val="18"/>
              </w:rPr>
              <w:t>05 SAUGIOS IR ŠVARIOS GYVENAMOSIOS APLINKOS KŪRIMO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C1A04C0" w14:textId="19031998" w:rsidR="00C77A04" w:rsidRPr="00EC3007" w:rsidRDefault="00C77A04" w:rsidP="003A45DF">
            <w:pPr>
              <w:jc w:val="center"/>
              <w:rPr>
                <w:sz w:val="18"/>
                <w:szCs w:val="18"/>
              </w:rPr>
            </w:pPr>
            <w:r>
              <w:rPr>
                <w:sz w:val="18"/>
                <w:szCs w:val="18"/>
              </w:rPr>
              <w:t>38740,60</w:t>
            </w:r>
          </w:p>
        </w:tc>
        <w:tc>
          <w:tcPr>
            <w:tcW w:w="1843" w:type="dxa"/>
            <w:tcBorders>
              <w:top w:val="single" w:sz="4" w:space="0" w:color="auto"/>
              <w:left w:val="single" w:sz="4" w:space="0" w:color="auto"/>
              <w:bottom w:val="single" w:sz="4" w:space="0" w:color="auto"/>
              <w:right w:val="single" w:sz="4" w:space="0" w:color="auto"/>
            </w:tcBorders>
            <w:vAlign w:val="center"/>
          </w:tcPr>
          <w:p w14:paraId="0D353ED3" w14:textId="6942E69D" w:rsidR="003A45DF" w:rsidRPr="00D50212" w:rsidRDefault="00C94844" w:rsidP="003A45DF">
            <w:pPr>
              <w:jc w:val="center"/>
              <w:rPr>
                <w:sz w:val="18"/>
                <w:szCs w:val="18"/>
              </w:rPr>
            </w:pPr>
            <w:r w:rsidRPr="00D50212">
              <w:rPr>
                <w:sz w:val="18"/>
                <w:szCs w:val="18"/>
              </w:rPr>
              <w:t>35924,90</w:t>
            </w:r>
          </w:p>
        </w:tc>
        <w:tc>
          <w:tcPr>
            <w:tcW w:w="2121" w:type="dxa"/>
            <w:tcBorders>
              <w:top w:val="single" w:sz="4" w:space="0" w:color="auto"/>
              <w:left w:val="single" w:sz="4" w:space="0" w:color="auto"/>
              <w:bottom w:val="single" w:sz="4" w:space="0" w:color="auto"/>
              <w:right w:val="single" w:sz="4" w:space="0" w:color="auto"/>
            </w:tcBorders>
            <w:vAlign w:val="center"/>
          </w:tcPr>
          <w:p w14:paraId="4EB7EEE8" w14:textId="6623EC9D" w:rsidR="003A45DF" w:rsidRPr="00443507" w:rsidRDefault="00C94844" w:rsidP="003A45DF">
            <w:pPr>
              <w:jc w:val="center"/>
              <w:rPr>
                <w:color w:val="000000"/>
                <w:sz w:val="18"/>
                <w:szCs w:val="18"/>
              </w:rPr>
            </w:pPr>
            <w:r>
              <w:rPr>
                <w:color w:val="000000"/>
                <w:sz w:val="18"/>
                <w:szCs w:val="18"/>
              </w:rPr>
              <w:t>37843,90</w:t>
            </w:r>
          </w:p>
        </w:tc>
      </w:tr>
      <w:tr w:rsidR="003A45DF" w:rsidRPr="00060392" w14:paraId="7F705EC2"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7FA5A8C" w14:textId="77777777" w:rsidR="003A45DF" w:rsidRPr="00060392" w:rsidRDefault="003A45DF" w:rsidP="003A45DF">
            <w:pPr>
              <w:jc w:val="center"/>
              <w:rPr>
                <w:b/>
                <w:bCs/>
                <w:color w:val="000000"/>
                <w:sz w:val="18"/>
                <w:szCs w:val="16"/>
              </w:rPr>
            </w:pPr>
            <w:r w:rsidRPr="00060392">
              <w:rPr>
                <w:b/>
                <w:bCs/>
                <w:color w:val="000000"/>
                <w:sz w:val="18"/>
                <w:szCs w:val="16"/>
              </w:rPr>
              <w:t>6</w:t>
            </w:r>
          </w:p>
        </w:tc>
        <w:tc>
          <w:tcPr>
            <w:tcW w:w="3119" w:type="dxa"/>
            <w:tcBorders>
              <w:top w:val="single" w:sz="4" w:space="0" w:color="auto"/>
              <w:left w:val="single" w:sz="4" w:space="0" w:color="auto"/>
              <w:bottom w:val="single" w:sz="4" w:space="0" w:color="auto"/>
              <w:right w:val="single" w:sz="4" w:space="0" w:color="auto"/>
            </w:tcBorders>
            <w:vAlign w:val="center"/>
          </w:tcPr>
          <w:p w14:paraId="1A7079E4" w14:textId="77777777" w:rsidR="003A45DF" w:rsidRPr="00060392" w:rsidRDefault="003A45DF" w:rsidP="003A45DF">
            <w:pPr>
              <w:rPr>
                <w:color w:val="000000"/>
                <w:sz w:val="18"/>
                <w:szCs w:val="18"/>
              </w:rPr>
            </w:pPr>
            <w:r w:rsidRPr="00060392">
              <w:rPr>
                <w:color w:val="000000"/>
                <w:sz w:val="18"/>
                <w:szCs w:val="18"/>
              </w:rPr>
              <w:t>06 VIEŠŲJŲ SVEIKATOS PASLAUGŲ KOKYBĖS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800D447" w14:textId="475DA970" w:rsidR="00A5580F" w:rsidRPr="00EC3007" w:rsidRDefault="00A5580F" w:rsidP="003A45DF">
            <w:pPr>
              <w:jc w:val="center"/>
              <w:rPr>
                <w:sz w:val="18"/>
                <w:szCs w:val="18"/>
              </w:rPr>
            </w:pPr>
            <w:r w:rsidRPr="00EC3007">
              <w:rPr>
                <w:sz w:val="18"/>
                <w:szCs w:val="18"/>
              </w:rPr>
              <w:t>3173,40</w:t>
            </w:r>
          </w:p>
        </w:tc>
        <w:tc>
          <w:tcPr>
            <w:tcW w:w="1843" w:type="dxa"/>
            <w:tcBorders>
              <w:top w:val="single" w:sz="4" w:space="0" w:color="auto"/>
              <w:left w:val="single" w:sz="4" w:space="0" w:color="auto"/>
              <w:bottom w:val="single" w:sz="4" w:space="0" w:color="auto"/>
              <w:right w:val="single" w:sz="4" w:space="0" w:color="auto"/>
            </w:tcBorders>
            <w:vAlign w:val="center"/>
          </w:tcPr>
          <w:p w14:paraId="02DC8755" w14:textId="0E221C1F" w:rsidR="003A45DF" w:rsidRPr="00D50212" w:rsidRDefault="00443507" w:rsidP="003A45DF">
            <w:pPr>
              <w:jc w:val="center"/>
              <w:rPr>
                <w:sz w:val="18"/>
                <w:szCs w:val="18"/>
              </w:rPr>
            </w:pPr>
            <w:r w:rsidRPr="00D50212">
              <w:rPr>
                <w:sz w:val="18"/>
                <w:szCs w:val="18"/>
              </w:rPr>
              <w:t>7</w:t>
            </w:r>
            <w:r w:rsidR="006B4201" w:rsidRPr="00D50212">
              <w:rPr>
                <w:sz w:val="18"/>
                <w:szCs w:val="18"/>
              </w:rPr>
              <w:t>529</w:t>
            </w:r>
            <w:r w:rsidRPr="00D50212">
              <w:rPr>
                <w:sz w:val="18"/>
                <w:szCs w:val="18"/>
              </w:rPr>
              <w:t>,30</w:t>
            </w:r>
          </w:p>
        </w:tc>
        <w:tc>
          <w:tcPr>
            <w:tcW w:w="2121" w:type="dxa"/>
            <w:tcBorders>
              <w:top w:val="single" w:sz="4" w:space="0" w:color="auto"/>
              <w:left w:val="single" w:sz="4" w:space="0" w:color="auto"/>
              <w:bottom w:val="single" w:sz="4" w:space="0" w:color="auto"/>
              <w:right w:val="single" w:sz="4" w:space="0" w:color="auto"/>
            </w:tcBorders>
            <w:vAlign w:val="center"/>
          </w:tcPr>
          <w:p w14:paraId="61406BB1" w14:textId="43FAFEF3" w:rsidR="003A45DF" w:rsidRPr="00443507" w:rsidRDefault="00443507" w:rsidP="003A45DF">
            <w:pPr>
              <w:jc w:val="center"/>
              <w:rPr>
                <w:color w:val="000000"/>
                <w:sz w:val="18"/>
                <w:szCs w:val="18"/>
              </w:rPr>
            </w:pPr>
            <w:r>
              <w:rPr>
                <w:color w:val="000000"/>
                <w:sz w:val="18"/>
                <w:szCs w:val="18"/>
              </w:rPr>
              <w:t>66</w:t>
            </w:r>
            <w:r w:rsidR="006B4201">
              <w:rPr>
                <w:color w:val="000000"/>
                <w:sz w:val="18"/>
                <w:szCs w:val="18"/>
              </w:rPr>
              <w:t>9</w:t>
            </w:r>
            <w:r>
              <w:rPr>
                <w:color w:val="000000"/>
                <w:sz w:val="18"/>
                <w:szCs w:val="18"/>
              </w:rPr>
              <w:t>0,70</w:t>
            </w:r>
          </w:p>
        </w:tc>
      </w:tr>
      <w:tr w:rsidR="003A45DF" w:rsidRPr="00060392" w14:paraId="0C45278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14F03A2E" w14:textId="77777777" w:rsidR="003A45DF" w:rsidRPr="00060392" w:rsidRDefault="003A45DF" w:rsidP="003A45DF">
            <w:pPr>
              <w:jc w:val="center"/>
              <w:rPr>
                <w:b/>
                <w:bCs/>
                <w:color w:val="000000"/>
                <w:sz w:val="18"/>
                <w:szCs w:val="16"/>
              </w:rPr>
            </w:pPr>
            <w:r w:rsidRPr="00060392">
              <w:rPr>
                <w:b/>
                <w:bCs/>
                <w:color w:val="000000"/>
                <w:sz w:val="18"/>
                <w:szCs w:val="16"/>
              </w:rPr>
              <w:t>7</w:t>
            </w:r>
          </w:p>
        </w:tc>
        <w:tc>
          <w:tcPr>
            <w:tcW w:w="3119" w:type="dxa"/>
            <w:tcBorders>
              <w:top w:val="single" w:sz="4" w:space="0" w:color="auto"/>
              <w:left w:val="single" w:sz="4" w:space="0" w:color="auto"/>
              <w:bottom w:val="single" w:sz="4" w:space="0" w:color="auto"/>
              <w:right w:val="single" w:sz="4" w:space="0" w:color="auto"/>
            </w:tcBorders>
            <w:vAlign w:val="center"/>
          </w:tcPr>
          <w:p w14:paraId="5EF4BA5F" w14:textId="77777777" w:rsidR="003A45DF" w:rsidRPr="00060392" w:rsidRDefault="003A45DF" w:rsidP="003A45DF">
            <w:pPr>
              <w:rPr>
                <w:color w:val="000000"/>
                <w:sz w:val="18"/>
                <w:szCs w:val="18"/>
              </w:rPr>
            </w:pPr>
            <w:r w:rsidRPr="00060392">
              <w:rPr>
                <w:color w:val="000000"/>
                <w:sz w:val="18"/>
                <w:szCs w:val="18"/>
              </w:rPr>
              <w:t>07 KULTŪROS, SPORTO IR TURIZMO VYSTYMO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D9EA92C" w14:textId="5F34969D" w:rsidR="005673F6" w:rsidRPr="00EC3007" w:rsidRDefault="005673F6" w:rsidP="003A45DF">
            <w:pPr>
              <w:jc w:val="center"/>
              <w:rPr>
                <w:sz w:val="18"/>
                <w:szCs w:val="18"/>
              </w:rPr>
            </w:pPr>
            <w:r w:rsidRPr="00EC3007">
              <w:rPr>
                <w:sz w:val="18"/>
                <w:szCs w:val="18"/>
              </w:rPr>
              <w:t>14462,60</w:t>
            </w:r>
          </w:p>
        </w:tc>
        <w:tc>
          <w:tcPr>
            <w:tcW w:w="1843" w:type="dxa"/>
            <w:tcBorders>
              <w:top w:val="single" w:sz="4" w:space="0" w:color="auto"/>
              <w:left w:val="single" w:sz="4" w:space="0" w:color="auto"/>
              <w:bottom w:val="single" w:sz="4" w:space="0" w:color="auto"/>
              <w:right w:val="single" w:sz="4" w:space="0" w:color="auto"/>
            </w:tcBorders>
            <w:vAlign w:val="center"/>
          </w:tcPr>
          <w:p w14:paraId="7ACCF4F1" w14:textId="12BC8C13" w:rsidR="003A45DF" w:rsidRPr="00D50212" w:rsidRDefault="006A22EF" w:rsidP="003A45DF">
            <w:pPr>
              <w:jc w:val="center"/>
              <w:rPr>
                <w:sz w:val="18"/>
                <w:szCs w:val="18"/>
              </w:rPr>
            </w:pPr>
            <w:r w:rsidRPr="00D50212">
              <w:rPr>
                <w:sz w:val="18"/>
                <w:szCs w:val="18"/>
              </w:rPr>
              <w:t>18630,30</w:t>
            </w:r>
          </w:p>
        </w:tc>
        <w:tc>
          <w:tcPr>
            <w:tcW w:w="2121" w:type="dxa"/>
            <w:tcBorders>
              <w:top w:val="single" w:sz="4" w:space="0" w:color="auto"/>
              <w:left w:val="single" w:sz="4" w:space="0" w:color="auto"/>
              <w:bottom w:val="single" w:sz="4" w:space="0" w:color="auto"/>
              <w:right w:val="single" w:sz="4" w:space="0" w:color="auto"/>
            </w:tcBorders>
            <w:vAlign w:val="center"/>
          </w:tcPr>
          <w:p w14:paraId="23DDBA6A" w14:textId="132759A0" w:rsidR="003A45DF" w:rsidRPr="006B4201" w:rsidRDefault="006A22EF" w:rsidP="003A45DF">
            <w:pPr>
              <w:jc w:val="center"/>
              <w:rPr>
                <w:color w:val="000000"/>
                <w:sz w:val="18"/>
                <w:szCs w:val="18"/>
              </w:rPr>
            </w:pPr>
            <w:r>
              <w:rPr>
                <w:color w:val="000000"/>
                <w:sz w:val="18"/>
                <w:szCs w:val="18"/>
              </w:rPr>
              <w:t>16850,30</w:t>
            </w:r>
          </w:p>
        </w:tc>
      </w:tr>
      <w:tr w:rsidR="003A45DF" w:rsidRPr="00060392" w14:paraId="42802EEE"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40A80FE" w14:textId="77777777" w:rsidR="003A45DF" w:rsidRPr="00060392" w:rsidRDefault="003A45DF" w:rsidP="003A45DF">
            <w:pPr>
              <w:jc w:val="center"/>
              <w:rPr>
                <w:b/>
                <w:bCs/>
                <w:color w:val="000000"/>
                <w:sz w:val="18"/>
                <w:szCs w:val="16"/>
              </w:rPr>
            </w:pPr>
            <w:r w:rsidRPr="00060392">
              <w:rPr>
                <w:b/>
                <w:bCs/>
                <w:color w:val="000000"/>
                <w:sz w:val="18"/>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14:paraId="32038264" w14:textId="77777777" w:rsidR="003A45DF" w:rsidRPr="00060392" w:rsidRDefault="003A45DF" w:rsidP="003A45DF">
            <w:pPr>
              <w:rPr>
                <w:color w:val="000000"/>
                <w:sz w:val="18"/>
                <w:szCs w:val="18"/>
              </w:rPr>
            </w:pPr>
            <w:r w:rsidRPr="00060392">
              <w:rPr>
                <w:color w:val="000000"/>
                <w:sz w:val="18"/>
                <w:szCs w:val="18"/>
              </w:rPr>
              <w:t>08 SOCIALINĖS ATSKIRTIES MAŽINIMO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BAE024E" w14:textId="65823283" w:rsidR="00C77A04" w:rsidRPr="00EC3007" w:rsidRDefault="00C77A04" w:rsidP="003A45DF">
            <w:pPr>
              <w:jc w:val="center"/>
              <w:rPr>
                <w:sz w:val="18"/>
                <w:szCs w:val="18"/>
              </w:rPr>
            </w:pPr>
            <w:r>
              <w:rPr>
                <w:sz w:val="18"/>
                <w:szCs w:val="18"/>
              </w:rPr>
              <w:t>67788,40</w:t>
            </w:r>
          </w:p>
        </w:tc>
        <w:tc>
          <w:tcPr>
            <w:tcW w:w="1843" w:type="dxa"/>
            <w:tcBorders>
              <w:top w:val="single" w:sz="4" w:space="0" w:color="auto"/>
              <w:left w:val="single" w:sz="4" w:space="0" w:color="auto"/>
              <w:bottom w:val="single" w:sz="4" w:space="0" w:color="auto"/>
              <w:right w:val="single" w:sz="4" w:space="0" w:color="auto"/>
            </w:tcBorders>
            <w:vAlign w:val="center"/>
          </w:tcPr>
          <w:p w14:paraId="6D9B4B37" w14:textId="6736BF8A" w:rsidR="003A45DF" w:rsidRPr="00D50212" w:rsidRDefault="006A22EF" w:rsidP="003A45DF">
            <w:pPr>
              <w:jc w:val="center"/>
              <w:rPr>
                <w:sz w:val="18"/>
                <w:szCs w:val="18"/>
              </w:rPr>
            </w:pPr>
            <w:r w:rsidRPr="00D50212">
              <w:rPr>
                <w:sz w:val="18"/>
                <w:szCs w:val="18"/>
              </w:rPr>
              <w:t>63595,20</w:t>
            </w:r>
          </w:p>
        </w:tc>
        <w:tc>
          <w:tcPr>
            <w:tcW w:w="2121" w:type="dxa"/>
            <w:tcBorders>
              <w:top w:val="single" w:sz="4" w:space="0" w:color="auto"/>
              <w:left w:val="single" w:sz="4" w:space="0" w:color="auto"/>
              <w:bottom w:val="single" w:sz="4" w:space="0" w:color="auto"/>
              <w:right w:val="single" w:sz="4" w:space="0" w:color="auto"/>
            </w:tcBorders>
            <w:vAlign w:val="center"/>
          </w:tcPr>
          <w:p w14:paraId="79A177DC" w14:textId="67CA9B20" w:rsidR="003A45DF" w:rsidRPr="006B4201" w:rsidRDefault="006A22EF" w:rsidP="003A45DF">
            <w:pPr>
              <w:jc w:val="center"/>
              <w:rPr>
                <w:color w:val="000000"/>
                <w:sz w:val="18"/>
                <w:szCs w:val="18"/>
              </w:rPr>
            </w:pPr>
            <w:r>
              <w:rPr>
                <w:color w:val="000000"/>
                <w:sz w:val="18"/>
                <w:szCs w:val="18"/>
              </w:rPr>
              <w:t>63465,70</w:t>
            </w:r>
          </w:p>
        </w:tc>
      </w:tr>
      <w:tr w:rsidR="001936DF" w:rsidRPr="00060392" w14:paraId="2398FE3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A952B9D" w14:textId="77777777" w:rsidR="001936DF" w:rsidRPr="00060392" w:rsidRDefault="001936DF" w:rsidP="001936DF">
            <w:pPr>
              <w:rPr>
                <w:color w:val="000000"/>
                <w:sz w:val="18"/>
                <w:szCs w:val="16"/>
              </w:rPr>
            </w:pPr>
            <w:r w:rsidRPr="00060392">
              <w:rPr>
                <w:sz w:val="18"/>
                <w:szCs w:val="18"/>
              </w:rPr>
              <w:t>1. Savivaldybės biudžetas (įskaitant skolintas lėšas)</w:t>
            </w:r>
          </w:p>
        </w:tc>
        <w:tc>
          <w:tcPr>
            <w:tcW w:w="2409" w:type="dxa"/>
            <w:tcBorders>
              <w:top w:val="single" w:sz="4" w:space="0" w:color="auto"/>
              <w:left w:val="single" w:sz="4" w:space="0" w:color="auto"/>
              <w:bottom w:val="single" w:sz="4" w:space="0" w:color="auto"/>
              <w:right w:val="single" w:sz="4" w:space="0" w:color="auto"/>
            </w:tcBorders>
          </w:tcPr>
          <w:p w14:paraId="57B706FE" w14:textId="7719C398" w:rsidR="00C77A04" w:rsidRPr="00EC3007" w:rsidRDefault="00C77A04" w:rsidP="001936DF">
            <w:pPr>
              <w:jc w:val="center"/>
              <w:rPr>
                <w:rFonts w:asciiTheme="majorBidi" w:hAnsiTheme="majorBidi" w:cstheme="majorBidi"/>
                <w:b/>
                <w:bCs/>
                <w:sz w:val="18"/>
                <w:szCs w:val="18"/>
              </w:rPr>
            </w:pPr>
            <w:r>
              <w:rPr>
                <w:rFonts w:asciiTheme="majorBidi" w:hAnsiTheme="majorBidi" w:cstheme="majorBidi"/>
                <w:b/>
                <w:bCs/>
                <w:sz w:val="18"/>
                <w:szCs w:val="18"/>
              </w:rPr>
              <w:t>262315,50</w:t>
            </w:r>
          </w:p>
        </w:tc>
        <w:tc>
          <w:tcPr>
            <w:tcW w:w="1843" w:type="dxa"/>
            <w:tcBorders>
              <w:top w:val="single" w:sz="4" w:space="0" w:color="auto"/>
              <w:left w:val="single" w:sz="4" w:space="0" w:color="auto"/>
              <w:bottom w:val="single" w:sz="4" w:space="0" w:color="auto"/>
              <w:right w:val="single" w:sz="4" w:space="0" w:color="auto"/>
            </w:tcBorders>
          </w:tcPr>
          <w:p w14:paraId="239419C3" w14:textId="63951EF3" w:rsidR="00543901" w:rsidRPr="00D50212" w:rsidRDefault="00543901" w:rsidP="001936DF">
            <w:pPr>
              <w:jc w:val="center"/>
              <w:rPr>
                <w:rFonts w:asciiTheme="majorBidi" w:hAnsiTheme="majorBidi" w:cstheme="majorBidi"/>
                <w:b/>
                <w:bCs/>
                <w:sz w:val="18"/>
                <w:szCs w:val="18"/>
              </w:rPr>
            </w:pPr>
            <w:r>
              <w:rPr>
                <w:rFonts w:asciiTheme="majorBidi" w:hAnsiTheme="majorBidi" w:cstheme="majorBidi"/>
                <w:b/>
                <w:bCs/>
                <w:sz w:val="18"/>
                <w:szCs w:val="18"/>
              </w:rPr>
              <w:t>2748</w:t>
            </w:r>
            <w:r w:rsidR="00A62D10">
              <w:rPr>
                <w:rFonts w:asciiTheme="majorBidi" w:hAnsiTheme="majorBidi" w:cstheme="majorBidi"/>
                <w:b/>
                <w:bCs/>
                <w:sz w:val="18"/>
                <w:szCs w:val="18"/>
              </w:rPr>
              <w:t>43</w:t>
            </w:r>
            <w:r>
              <w:rPr>
                <w:rFonts w:asciiTheme="majorBidi" w:hAnsiTheme="majorBidi" w:cstheme="majorBidi"/>
                <w:b/>
                <w:bCs/>
                <w:sz w:val="18"/>
                <w:szCs w:val="18"/>
              </w:rPr>
              <w:t>,</w:t>
            </w:r>
            <w:r w:rsidR="00A62D10">
              <w:rPr>
                <w:rFonts w:asciiTheme="majorBidi" w:hAnsiTheme="majorBidi" w:cstheme="majorBidi"/>
                <w:b/>
                <w:bCs/>
                <w:sz w:val="18"/>
                <w:szCs w:val="18"/>
              </w:rPr>
              <w:t>9</w:t>
            </w:r>
            <w:r>
              <w:rPr>
                <w:rFonts w:asciiTheme="majorBidi" w:hAnsiTheme="majorBidi" w:cstheme="majorBidi"/>
                <w:b/>
                <w:bCs/>
                <w:sz w:val="18"/>
                <w:szCs w:val="18"/>
              </w:rPr>
              <w:t>0</w:t>
            </w:r>
          </w:p>
        </w:tc>
        <w:tc>
          <w:tcPr>
            <w:tcW w:w="2121" w:type="dxa"/>
            <w:tcBorders>
              <w:top w:val="single" w:sz="4" w:space="0" w:color="auto"/>
              <w:left w:val="single" w:sz="4" w:space="0" w:color="auto"/>
              <w:bottom w:val="single" w:sz="4" w:space="0" w:color="auto"/>
              <w:right w:val="single" w:sz="4" w:space="0" w:color="auto"/>
            </w:tcBorders>
          </w:tcPr>
          <w:p w14:paraId="03AD1F5E" w14:textId="3443CEA5" w:rsidR="00543901" w:rsidRPr="00443507" w:rsidRDefault="00543901" w:rsidP="001936DF">
            <w:pPr>
              <w:jc w:val="center"/>
              <w:rPr>
                <w:rFonts w:asciiTheme="majorBidi" w:hAnsiTheme="majorBidi" w:cstheme="majorBidi"/>
                <w:b/>
                <w:bCs/>
                <w:sz w:val="18"/>
                <w:szCs w:val="18"/>
              </w:rPr>
            </w:pPr>
            <w:r>
              <w:rPr>
                <w:rFonts w:asciiTheme="majorBidi" w:hAnsiTheme="majorBidi" w:cstheme="majorBidi"/>
                <w:b/>
                <w:bCs/>
                <w:sz w:val="18"/>
                <w:szCs w:val="18"/>
              </w:rPr>
              <w:t>268002,40</w:t>
            </w:r>
          </w:p>
        </w:tc>
      </w:tr>
      <w:tr w:rsidR="001936DF" w:rsidRPr="00060392" w14:paraId="3F972637"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3F5E40A1" w14:textId="77777777" w:rsidR="001936DF" w:rsidRPr="00060392" w:rsidRDefault="001936DF" w:rsidP="001936DF">
            <w:pPr>
              <w:rPr>
                <w:sz w:val="18"/>
                <w:szCs w:val="18"/>
              </w:rPr>
            </w:pPr>
            <w:r w:rsidRPr="00060392">
              <w:rPr>
                <w:sz w:val="18"/>
                <w:szCs w:val="18"/>
              </w:rPr>
              <w:t>Iš jo:</w:t>
            </w:r>
          </w:p>
          <w:p w14:paraId="1DE22B7E" w14:textId="77777777" w:rsidR="001936DF" w:rsidRPr="00060392" w:rsidRDefault="001936DF" w:rsidP="001936DF">
            <w:pPr>
              <w:rPr>
                <w:color w:val="000000"/>
                <w:sz w:val="18"/>
                <w:szCs w:val="16"/>
              </w:rPr>
            </w:pPr>
            <w:r w:rsidRPr="00060392">
              <w:rPr>
                <w:sz w:val="18"/>
                <w:szCs w:val="18"/>
              </w:rPr>
              <w:t>1.1. savivaldybės biudžeto lėšos (nuosavos, be ankstesnių metų likučio)</w:t>
            </w:r>
          </w:p>
        </w:tc>
        <w:tc>
          <w:tcPr>
            <w:tcW w:w="2409" w:type="dxa"/>
            <w:tcBorders>
              <w:top w:val="single" w:sz="4" w:space="0" w:color="auto"/>
              <w:left w:val="single" w:sz="4" w:space="0" w:color="auto"/>
              <w:bottom w:val="single" w:sz="4" w:space="0" w:color="auto"/>
              <w:right w:val="single" w:sz="4" w:space="0" w:color="auto"/>
            </w:tcBorders>
          </w:tcPr>
          <w:p w14:paraId="08AB53CC" w14:textId="00C5AF94" w:rsidR="001629EE" w:rsidRPr="001629EE" w:rsidRDefault="001629EE" w:rsidP="001629EE">
            <w:pPr>
              <w:ind w:firstLine="720"/>
              <w:rPr>
                <w:rFonts w:asciiTheme="majorBidi" w:hAnsiTheme="majorBidi" w:cstheme="majorBidi"/>
                <w:b/>
                <w:bCs/>
                <w:sz w:val="18"/>
                <w:szCs w:val="18"/>
              </w:rPr>
            </w:pPr>
            <w:r w:rsidRPr="001629EE">
              <w:rPr>
                <w:rFonts w:asciiTheme="majorBidi" w:hAnsiTheme="majorBidi" w:cstheme="majorBidi"/>
                <w:b/>
                <w:bCs/>
                <w:sz w:val="18"/>
                <w:szCs w:val="18"/>
              </w:rPr>
              <w:t>152669,70</w:t>
            </w:r>
          </w:p>
        </w:tc>
        <w:tc>
          <w:tcPr>
            <w:tcW w:w="1843" w:type="dxa"/>
            <w:tcBorders>
              <w:top w:val="single" w:sz="4" w:space="0" w:color="auto"/>
              <w:left w:val="single" w:sz="4" w:space="0" w:color="auto"/>
              <w:bottom w:val="single" w:sz="4" w:space="0" w:color="auto"/>
              <w:right w:val="single" w:sz="4" w:space="0" w:color="auto"/>
            </w:tcBorders>
          </w:tcPr>
          <w:p w14:paraId="2FBA767A" w14:textId="1F9E0819"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F5FF718" w14:textId="36F2E73E" w:rsidR="001936DF" w:rsidRPr="00976D3A" w:rsidRDefault="001936DF" w:rsidP="001936DF">
            <w:pPr>
              <w:jc w:val="center"/>
              <w:rPr>
                <w:rFonts w:asciiTheme="majorBidi" w:hAnsiTheme="majorBidi" w:cstheme="majorBidi"/>
                <w:b/>
                <w:bCs/>
                <w:sz w:val="18"/>
                <w:szCs w:val="18"/>
              </w:rPr>
            </w:pPr>
          </w:p>
        </w:tc>
      </w:tr>
      <w:tr w:rsidR="001936DF" w:rsidRPr="00060392" w14:paraId="50D8494D" w14:textId="77777777" w:rsidTr="000F2862">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4A1E54C" w14:textId="72A3175B" w:rsidR="001936DF" w:rsidRPr="00C26718" w:rsidRDefault="001936DF" w:rsidP="001936DF">
            <w:pPr>
              <w:rPr>
                <w:color w:val="000000"/>
                <w:sz w:val="18"/>
                <w:szCs w:val="16"/>
              </w:rPr>
            </w:pPr>
            <w:r w:rsidRPr="00060392">
              <w:rPr>
                <w:sz w:val="18"/>
                <w:szCs w:val="18"/>
              </w:rPr>
              <w:t xml:space="preserve">1.2. Lietuvos Respublikos valstybės biudžeto </w:t>
            </w:r>
            <w:r w:rsidR="00976D3A">
              <w:rPr>
                <w:sz w:val="18"/>
                <w:szCs w:val="18"/>
              </w:rPr>
              <w:t>dotacijos</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1E65BDD" w14:textId="7722AF04" w:rsidR="001629EE" w:rsidRPr="00EC3007" w:rsidRDefault="001629EE" w:rsidP="0026409F">
            <w:pPr>
              <w:ind w:firstLine="720"/>
              <w:rPr>
                <w:rFonts w:asciiTheme="majorBidi" w:hAnsiTheme="majorBidi" w:cstheme="majorBidi"/>
                <w:b/>
                <w:bCs/>
                <w:sz w:val="18"/>
                <w:szCs w:val="18"/>
              </w:rPr>
            </w:pPr>
            <w:r>
              <w:rPr>
                <w:rFonts w:asciiTheme="majorBidi" w:hAnsiTheme="majorBidi" w:cstheme="majorBidi"/>
                <w:b/>
                <w:bCs/>
                <w:sz w:val="18"/>
                <w:szCs w:val="18"/>
              </w:rPr>
              <w:t>103128,10</w:t>
            </w:r>
          </w:p>
        </w:tc>
        <w:tc>
          <w:tcPr>
            <w:tcW w:w="1843" w:type="dxa"/>
            <w:tcBorders>
              <w:top w:val="single" w:sz="4" w:space="0" w:color="auto"/>
              <w:left w:val="single" w:sz="4" w:space="0" w:color="auto"/>
              <w:bottom w:val="single" w:sz="4" w:space="0" w:color="auto"/>
              <w:right w:val="single" w:sz="4" w:space="0" w:color="auto"/>
            </w:tcBorders>
          </w:tcPr>
          <w:p w14:paraId="2D5F2386" w14:textId="7E6262A8"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35E2976F" w14:textId="3FCEDF89" w:rsidR="001936DF" w:rsidRPr="00976D3A" w:rsidRDefault="001936DF" w:rsidP="001936DF">
            <w:pPr>
              <w:jc w:val="center"/>
              <w:rPr>
                <w:rFonts w:asciiTheme="majorBidi" w:hAnsiTheme="majorBidi" w:cstheme="majorBidi"/>
                <w:b/>
                <w:bCs/>
                <w:sz w:val="18"/>
                <w:szCs w:val="18"/>
              </w:rPr>
            </w:pPr>
          </w:p>
        </w:tc>
      </w:tr>
      <w:tr w:rsidR="001936DF" w:rsidRPr="00060392" w14:paraId="2C4D2533"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480EFDC" w14:textId="77777777" w:rsidR="001936DF" w:rsidRPr="00060392" w:rsidRDefault="001936DF" w:rsidP="001936DF">
            <w:pPr>
              <w:rPr>
                <w:color w:val="000000"/>
                <w:sz w:val="18"/>
                <w:szCs w:val="16"/>
              </w:rPr>
            </w:pPr>
            <w:r w:rsidRPr="00060392">
              <w:rPr>
                <w:sz w:val="18"/>
                <w:szCs w:val="18"/>
              </w:rPr>
              <w:t>1.3. Pajamų įmokos ir kitos pajamos</w:t>
            </w:r>
          </w:p>
        </w:tc>
        <w:tc>
          <w:tcPr>
            <w:tcW w:w="2409" w:type="dxa"/>
            <w:tcBorders>
              <w:top w:val="single" w:sz="4" w:space="0" w:color="auto"/>
              <w:left w:val="single" w:sz="4" w:space="0" w:color="auto"/>
              <w:bottom w:val="single" w:sz="4" w:space="0" w:color="auto"/>
              <w:right w:val="single" w:sz="4" w:space="0" w:color="auto"/>
            </w:tcBorders>
          </w:tcPr>
          <w:p w14:paraId="317E7914" w14:textId="7B7000D9" w:rsidR="009C665F" w:rsidRPr="00EC3007" w:rsidRDefault="00DB4091" w:rsidP="009C665F">
            <w:pPr>
              <w:jc w:val="center"/>
              <w:rPr>
                <w:rFonts w:asciiTheme="majorBidi" w:hAnsiTheme="majorBidi" w:cstheme="majorBidi"/>
                <w:b/>
                <w:bCs/>
                <w:sz w:val="18"/>
                <w:szCs w:val="18"/>
              </w:rPr>
            </w:pPr>
            <w:r w:rsidRPr="00EC3007">
              <w:rPr>
                <w:rFonts w:asciiTheme="majorBidi" w:hAnsiTheme="majorBidi" w:cstheme="majorBidi"/>
                <w:b/>
                <w:bCs/>
                <w:sz w:val="18"/>
                <w:szCs w:val="18"/>
              </w:rPr>
              <w:t>1709,50</w:t>
            </w:r>
          </w:p>
        </w:tc>
        <w:tc>
          <w:tcPr>
            <w:tcW w:w="1843" w:type="dxa"/>
            <w:tcBorders>
              <w:top w:val="single" w:sz="4" w:space="0" w:color="auto"/>
              <w:left w:val="single" w:sz="4" w:space="0" w:color="auto"/>
              <w:bottom w:val="single" w:sz="4" w:space="0" w:color="auto"/>
              <w:right w:val="single" w:sz="4" w:space="0" w:color="auto"/>
            </w:tcBorders>
          </w:tcPr>
          <w:p w14:paraId="5BF7C9E8"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C09BAB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2F096E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698CEC6" w14:textId="77777777" w:rsidR="001936DF" w:rsidRPr="00060392" w:rsidRDefault="001936DF" w:rsidP="001936DF">
            <w:pPr>
              <w:rPr>
                <w:color w:val="000000"/>
                <w:sz w:val="18"/>
                <w:szCs w:val="16"/>
              </w:rPr>
            </w:pPr>
            <w:r w:rsidRPr="00060392">
              <w:rPr>
                <w:sz w:val="18"/>
                <w:szCs w:val="18"/>
              </w:rPr>
              <w:t>1.4. Europos Sąjungos ir kitos tarptautinės finansinės paramos lėšos</w:t>
            </w:r>
          </w:p>
        </w:tc>
        <w:tc>
          <w:tcPr>
            <w:tcW w:w="2409" w:type="dxa"/>
            <w:tcBorders>
              <w:top w:val="single" w:sz="4" w:space="0" w:color="auto"/>
              <w:left w:val="single" w:sz="4" w:space="0" w:color="auto"/>
              <w:bottom w:val="single" w:sz="4" w:space="0" w:color="auto"/>
              <w:right w:val="single" w:sz="4" w:space="0" w:color="auto"/>
            </w:tcBorders>
          </w:tcPr>
          <w:p w14:paraId="4F415314" w14:textId="6439CEE2" w:rsidR="009C665F" w:rsidRPr="00EC3007" w:rsidRDefault="009C665F" w:rsidP="00D07E7F">
            <w:pPr>
              <w:jc w:val="center"/>
              <w:rPr>
                <w:rFonts w:asciiTheme="majorBidi" w:hAnsiTheme="majorBidi" w:cstheme="majorBidi"/>
                <w:b/>
                <w:bCs/>
                <w:sz w:val="18"/>
                <w:szCs w:val="18"/>
              </w:rPr>
            </w:pPr>
            <w:r w:rsidRPr="00EC3007">
              <w:rPr>
                <w:rFonts w:asciiTheme="majorBidi" w:hAnsiTheme="majorBidi" w:cstheme="majorBidi"/>
                <w:b/>
                <w:bCs/>
                <w:sz w:val="18"/>
                <w:szCs w:val="18"/>
              </w:rPr>
              <w:t>3009,90</w:t>
            </w:r>
          </w:p>
        </w:tc>
        <w:tc>
          <w:tcPr>
            <w:tcW w:w="1843" w:type="dxa"/>
            <w:tcBorders>
              <w:top w:val="single" w:sz="4" w:space="0" w:color="auto"/>
              <w:left w:val="single" w:sz="4" w:space="0" w:color="auto"/>
              <w:bottom w:val="single" w:sz="4" w:space="0" w:color="auto"/>
              <w:right w:val="single" w:sz="4" w:space="0" w:color="auto"/>
            </w:tcBorders>
          </w:tcPr>
          <w:p w14:paraId="181CF53E"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29F9103C" w14:textId="77777777" w:rsidR="001936DF" w:rsidRPr="00E95E7F" w:rsidRDefault="001936DF" w:rsidP="001936DF">
            <w:pPr>
              <w:jc w:val="center"/>
              <w:rPr>
                <w:rFonts w:asciiTheme="majorBidi" w:hAnsiTheme="majorBidi" w:cstheme="majorBidi"/>
                <w:b/>
                <w:bCs/>
                <w:sz w:val="18"/>
                <w:szCs w:val="18"/>
                <w:lang w:val="en-US"/>
              </w:rPr>
            </w:pPr>
          </w:p>
        </w:tc>
      </w:tr>
      <w:tr w:rsidR="001936DF" w:rsidRPr="00060392" w14:paraId="0085668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72DAE6B9" w14:textId="77777777" w:rsidR="001936DF" w:rsidRPr="00060392" w:rsidRDefault="001936DF" w:rsidP="001936DF">
            <w:pPr>
              <w:rPr>
                <w:color w:val="000000"/>
                <w:sz w:val="18"/>
                <w:szCs w:val="16"/>
              </w:rPr>
            </w:pPr>
            <w:r w:rsidRPr="00060392">
              <w:rPr>
                <w:sz w:val="18"/>
                <w:szCs w:val="18"/>
              </w:rPr>
              <w:t>1.5. Skolintos lėšos</w:t>
            </w:r>
          </w:p>
        </w:tc>
        <w:tc>
          <w:tcPr>
            <w:tcW w:w="2409" w:type="dxa"/>
            <w:tcBorders>
              <w:top w:val="single" w:sz="4" w:space="0" w:color="auto"/>
              <w:left w:val="single" w:sz="4" w:space="0" w:color="auto"/>
              <w:bottom w:val="single" w:sz="4" w:space="0" w:color="auto"/>
              <w:right w:val="single" w:sz="4" w:space="0" w:color="auto"/>
            </w:tcBorders>
          </w:tcPr>
          <w:p w14:paraId="52D2453C" w14:textId="57E472F3" w:rsidR="001936DF" w:rsidRPr="00D50212" w:rsidRDefault="00A331B2"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165,30</w:t>
            </w:r>
          </w:p>
        </w:tc>
        <w:tc>
          <w:tcPr>
            <w:tcW w:w="1843" w:type="dxa"/>
            <w:tcBorders>
              <w:top w:val="single" w:sz="4" w:space="0" w:color="auto"/>
              <w:left w:val="single" w:sz="4" w:space="0" w:color="auto"/>
              <w:bottom w:val="single" w:sz="4" w:space="0" w:color="auto"/>
              <w:right w:val="single" w:sz="4" w:space="0" w:color="auto"/>
            </w:tcBorders>
          </w:tcPr>
          <w:p w14:paraId="67B6FCB7"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7209E43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747E03D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8BC1534" w14:textId="77777777" w:rsidR="001936DF" w:rsidRPr="00060392" w:rsidRDefault="001936DF" w:rsidP="001936DF">
            <w:pPr>
              <w:rPr>
                <w:color w:val="000000"/>
                <w:sz w:val="18"/>
                <w:szCs w:val="16"/>
              </w:rPr>
            </w:pPr>
            <w:r w:rsidRPr="00060392">
              <w:rPr>
                <w:sz w:val="18"/>
                <w:szCs w:val="18"/>
              </w:rPr>
              <w:t>1.6. Ankstesnių metų likučiai</w:t>
            </w:r>
          </w:p>
        </w:tc>
        <w:tc>
          <w:tcPr>
            <w:tcW w:w="2409" w:type="dxa"/>
            <w:tcBorders>
              <w:top w:val="single" w:sz="4" w:space="0" w:color="auto"/>
              <w:left w:val="single" w:sz="4" w:space="0" w:color="auto"/>
              <w:bottom w:val="single" w:sz="4" w:space="0" w:color="auto"/>
              <w:right w:val="single" w:sz="4" w:space="0" w:color="auto"/>
            </w:tcBorders>
          </w:tcPr>
          <w:p w14:paraId="0286278A" w14:textId="27FA313F" w:rsidR="001936DF" w:rsidRPr="00D50212" w:rsidRDefault="00DB4091"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20499,50</w:t>
            </w:r>
          </w:p>
        </w:tc>
        <w:tc>
          <w:tcPr>
            <w:tcW w:w="1843" w:type="dxa"/>
            <w:tcBorders>
              <w:top w:val="single" w:sz="4" w:space="0" w:color="auto"/>
              <w:left w:val="single" w:sz="4" w:space="0" w:color="auto"/>
              <w:bottom w:val="single" w:sz="4" w:space="0" w:color="auto"/>
              <w:right w:val="single" w:sz="4" w:space="0" w:color="auto"/>
            </w:tcBorders>
          </w:tcPr>
          <w:p w14:paraId="6FA78839"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0921E5E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FD2173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1674EE4" w14:textId="77777777" w:rsidR="001936DF" w:rsidRPr="00060392" w:rsidRDefault="001936DF" w:rsidP="001936DF">
            <w:pPr>
              <w:rPr>
                <w:color w:val="000000"/>
                <w:sz w:val="18"/>
                <w:szCs w:val="16"/>
              </w:rPr>
            </w:pPr>
            <w:r w:rsidRPr="00060392">
              <w:rPr>
                <w:sz w:val="18"/>
                <w:szCs w:val="18"/>
              </w:rPr>
              <w:t>2. Kiti šaltiniai (Europos Sąjungos finansinė parama projektams įgyvendinti ir kitos teisėtai gautos lėšos, nurodant atskirus šaltinius)</w:t>
            </w:r>
          </w:p>
        </w:tc>
        <w:tc>
          <w:tcPr>
            <w:tcW w:w="2409" w:type="dxa"/>
            <w:tcBorders>
              <w:top w:val="single" w:sz="4" w:space="0" w:color="auto"/>
              <w:left w:val="single" w:sz="4" w:space="0" w:color="auto"/>
              <w:bottom w:val="single" w:sz="4" w:space="0" w:color="auto"/>
              <w:right w:val="single" w:sz="4" w:space="0" w:color="auto"/>
            </w:tcBorders>
          </w:tcPr>
          <w:p w14:paraId="134A4265" w14:textId="6BCA25A4" w:rsidR="001936DF" w:rsidRPr="00EC3007" w:rsidRDefault="00FB1B72" w:rsidP="001936DF">
            <w:pPr>
              <w:jc w:val="center"/>
              <w:rPr>
                <w:rFonts w:asciiTheme="majorBidi" w:hAnsiTheme="majorBidi" w:cstheme="majorBidi"/>
                <w:b/>
                <w:bCs/>
                <w:sz w:val="18"/>
                <w:szCs w:val="18"/>
              </w:rPr>
            </w:pPr>
            <w:r w:rsidRPr="00EC3007">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22E1CDB2"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B9CF78F" w14:textId="77777777" w:rsidR="001936DF" w:rsidRPr="00060392" w:rsidRDefault="001936DF" w:rsidP="001936DF">
            <w:pPr>
              <w:jc w:val="center"/>
              <w:rPr>
                <w:rFonts w:asciiTheme="majorBidi" w:hAnsiTheme="majorBidi" w:cstheme="majorBidi"/>
                <w:b/>
                <w:bCs/>
                <w:sz w:val="18"/>
                <w:szCs w:val="18"/>
              </w:rPr>
            </w:pPr>
          </w:p>
        </w:tc>
      </w:tr>
      <w:tr w:rsidR="001936DF" w:rsidRPr="00060392" w14:paraId="312E3B79"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9D28DC0" w14:textId="38CAE524" w:rsidR="001936DF" w:rsidRPr="00060392" w:rsidRDefault="001936DF" w:rsidP="001936DF">
            <w:pPr>
              <w:rPr>
                <w:color w:val="000000"/>
                <w:sz w:val="18"/>
                <w:szCs w:val="16"/>
              </w:rPr>
            </w:pPr>
            <w:r w:rsidRPr="00060392">
              <w:rPr>
                <w:sz w:val="18"/>
                <w:szCs w:val="18"/>
              </w:rPr>
              <w:t xml:space="preserve">IŠ VISO programai finansuoti pagal finansavimo šaltinius </w:t>
            </w:r>
            <w:r w:rsidRPr="00060392">
              <w:rPr>
                <w:i/>
                <w:sz w:val="18"/>
                <w:szCs w:val="18"/>
              </w:rPr>
              <w:t>(1 ir 2 punktai)</w:t>
            </w:r>
          </w:p>
        </w:tc>
        <w:tc>
          <w:tcPr>
            <w:tcW w:w="2409" w:type="dxa"/>
            <w:tcBorders>
              <w:top w:val="single" w:sz="4" w:space="0" w:color="auto"/>
              <w:left w:val="single" w:sz="4" w:space="0" w:color="auto"/>
              <w:bottom w:val="single" w:sz="4" w:space="0" w:color="auto"/>
              <w:right w:val="single" w:sz="4" w:space="0" w:color="auto"/>
            </w:tcBorders>
          </w:tcPr>
          <w:p w14:paraId="3D94CBA0" w14:textId="7D965502" w:rsidR="001936DF" w:rsidRPr="00EC3007" w:rsidRDefault="001629EE" w:rsidP="001629EE">
            <w:pPr>
              <w:jc w:val="center"/>
              <w:rPr>
                <w:rFonts w:asciiTheme="majorBidi" w:hAnsiTheme="majorBidi" w:cstheme="majorBidi"/>
                <w:b/>
                <w:bCs/>
                <w:strike/>
                <w:sz w:val="18"/>
                <w:szCs w:val="18"/>
              </w:rPr>
            </w:pPr>
            <w:r>
              <w:rPr>
                <w:rFonts w:asciiTheme="majorBidi" w:hAnsiTheme="majorBidi" w:cstheme="majorBidi"/>
                <w:b/>
                <w:bCs/>
                <w:sz w:val="18"/>
                <w:szCs w:val="18"/>
              </w:rPr>
              <w:t>262315,50</w:t>
            </w:r>
          </w:p>
        </w:tc>
        <w:tc>
          <w:tcPr>
            <w:tcW w:w="1843" w:type="dxa"/>
            <w:tcBorders>
              <w:top w:val="single" w:sz="4" w:space="0" w:color="auto"/>
              <w:left w:val="single" w:sz="4" w:space="0" w:color="auto"/>
              <w:bottom w:val="single" w:sz="4" w:space="0" w:color="auto"/>
              <w:right w:val="single" w:sz="4" w:space="0" w:color="auto"/>
            </w:tcBorders>
          </w:tcPr>
          <w:p w14:paraId="1054A0E7"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9AD875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E1E185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55AC5823" w14:textId="1DF7BEF5" w:rsidR="001936DF" w:rsidRPr="00060392" w:rsidRDefault="001936DF" w:rsidP="001936DF">
            <w:pPr>
              <w:rPr>
                <w:color w:val="000000"/>
                <w:sz w:val="18"/>
                <w:szCs w:val="16"/>
              </w:rPr>
            </w:pPr>
            <w:r w:rsidRPr="00060392">
              <w:rPr>
                <w:sz w:val="18"/>
                <w:szCs w:val="18"/>
              </w:rPr>
              <w:t>Iš jų: regioninių pažangos priemonių lėšos</w:t>
            </w:r>
          </w:p>
        </w:tc>
        <w:tc>
          <w:tcPr>
            <w:tcW w:w="2409" w:type="dxa"/>
            <w:tcBorders>
              <w:top w:val="single" w:sz="4" w:space="0" w:color="auto"/>
              <w:left w:val="single" w:sz="4" w:space="0" w:color="auto"/>
              <w:bottom w:val="single" w:sz="4" w:space="0" w:color="auto"/>
              <w:right w:val="single" w:sz="4" w:space="0" w:color="auto"/>
            </w:tcBorders>
          </w:tcPr>
          <w:p w14:paraId="4FBE25FC" w14:textId="3A68E592" w:rsidR="001936DF" w:rsidRPr="00D50212" w:rsidRDefault="00FB1B72"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4CC40445"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6E4AF1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1DB497C8"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3999029" w14:textId="2264C584" w:rsidR="001936DF" w:rsidRPr="00060392" w:rsidRDefault="001936DF" w:rsidP="001936DF">
            <w:pPr>
              <w:rPr>
                <w:color w:val="000000"/>
                <w:sz w:val="18"/>
                <w:szCs w:val="16"/>
              </w:rPr>
            </w:pPr>
            <w:r w:rsidRPr="00060392">
              <w:rPr>
                <w:sz w:val="18"/>
                <w:szCs w:val="18"/>
              </w:rPr>
              <w:t>Asignavimų ir kitų lėšų pokytis, palyginti su ankstesnių metų patvirtintų asignavimų ir kitų lėšų planu</w:t>
            </w:r>
          </w:p>
        </w:tc>
        <w:tc>
          <w:tcPr>
            <w:tcW w:w="2409" w:type="dxa"/>
            <w:tcBorders>
              <w:top w:val="single" w:sz="4" w:space="0" w:color="auto"/>
              <w:left w:val="single" w:sz="4" w:space="0" w:color="auto"/>
              <w:bottom w:val="single" w:sz="4" w:space="0" w:color="auto"/>
              <w:right w:val="single" w:sz="4" w:space="0" w:color="auto"/>
            </w:tcBorders>
          </w:tcPr>
          <w:p w14:paraId="20F88F9B" w14:textId="77777777" w:rsidR="001936DF" w:rsidRDefault="001936DF" w:rsidP="001936DF">
            <w:pPr>
              <w:jc w:val="center"/>
              <w:rPr>
                <w:rFonts w:asciiTheme="majorBidi" w:hAnsiTheme="majorBidi" w:cstheme="majorBidi"/>
                <w:b/>
                <w:bCs/>
                <w:sz w:val="18"/>
                <w:szCs w:val="18"/>
              </w:rPr>
            </w:pPr>
          </w:p>
          <w:p w14:paraId="753C4FB4" w14:textId="7AA9EE7E" w:rsidR="00FB1B72" w:rsidRPr="00060392" w:rsidRDefault="00FB1B72" w:rsidP="001936DF">
            <w:pPr>
              <w:jc w:val="center"/>
              <w:rPr>
                <w:rFonts w:asciiTheme="majorBidi" w:hAnsiTheme="majorBidi" w:cstheme="majorBidi"/>
                <w:b/>
                <w:bCs/>
                <w:sz w:val="18"/>
                <w:szCs w:val="18"/>
              </w:rPr>
            </w:pPr>
            <w:r>
              <w:rPr>
                <w:rFonts w:asciiTheme="majorBidi" w:hAnsiTheme="majorBidi" w:cstheme="majorBidi"/>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25CAB24A"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6C268B22" w14:textId="77777777" w:rsidR="001936DF" w:rsidRPr="00060392" w:rsidRDefault="001936DF" w:rsidP="001936DF">
            <w:pPr>
              <w:jc w:val="center"/>
              <w:rPr>
                <w:rFonts w:asciiTheme="majorBidi" w:hAnsiTheme="majorBidi" w:cstheme="majorBidi"/>
                <w:b/>
                <w:bCs/>
                <w:sz w:val="18"/>
                <w:szCs w:val="18"/>
              </w:rPr>
            </w:pPr>
          </w:p>
        </w:tc>
      </w:tr>
    </w:tbl>
    <w:p w14:paraId="342F9405" w14:textId="513BB930" w:rsidR="00861590" w:rsidRPr="00060392" w:rsidRDefault="00861590">
      <w:pPr>
        <w:rPr>
          <w:b/>
          <w:bCs/>
          <w:color w:val="000000"/>
          <w:sz w:val="16"/>
        </w:rPr>
      </w:pPr>
    </w:p>
    <w:p w14:paraId="204E5EC8" w14:textId="6E63A32E" w:rsidR="00667BA8" w:rsidRPr="00060392" w:rsidRDefault="00667BA8" w:rsidP="005325DB">
      <w:pPr>
        <w:rPr>
          <w:b/>
          <w:bCs/>
          <w:szCs w:val="24"/>
        </w:rPr>
      </w:pPr>
    </w:p>
    <w:p w14:paraId="7996E5C3" w14:textId="0AA704D9" w:rsidR="00861590" w:rsidRPr="00060392" w:rsidRDefault="002B1114" w:rsidP="005325DB">
      <w:pPr>
        <w:rPr>
          <w:b/>
          <w:bCs/>
          <w:i/>
          <w:color w:val="808080"/>
          <w:szCs w:val="24"/>
        </w:rPr>
      </w:pPr>
      <w:r w:rsidRPr="00060392">
        <w:rPr>
          <w:b/>
          <w:bCs/>
          <w:szCs w:val="24"/>
        </w:rPr>
        <w:t>1 grafikas.</w:t>
      </w:r>
      <w:r w:rsidRPr="00060392">
        <w:rPr>
          <w:i/>
          <w:szCs w:val="24"/>
        </w:rPr>
        <w:t xml:space="preserve"> </w:t>
      </w:r>
      <w:r w:rsidR="005325DB" w:rsidRPr="00060392">
        <w:rPr>
          <w:b/>
          <w:bCs/>
          <w:szCs w:val="24"/>
        </w:rPr>
        <w:t xml:space="preserve">2024–2026 </w:t>
      </w:r>
      <w:r w:rsidRPr="00060392">
        <w:rPr>
          <w:b/>
          <w:bCs/>
          <w:szCs w:val="24"/>
        </w:rPr>
        <w:t>metų asignavimų ir kitų lėšų pasiskirstymas pagal programas</w:t>
      </w:r>
    </w:p>
    <w:p w14:paraId="2CF95224" w14:textId="6CC6F493" w:rsidR="003A45DF" w:rsidRPr="00060392" w:rsidRDefault="003A45DF" w:rsidP="00976168">
      <w:pPr>
        <w:jc w:val="center"/>
        <w:rPr>
          <w:b/>
          <w:bCs/>
          <w:i/>
          <w:color w:val="808080"/>
          <w:sz w:val="20"/>
        </w:rPr>
      </w:pPr>
    </w:p>
    <w:p w14:paraId="73D102EC" w14:textId="67DFE248" w:rsidR="00861590" w:rsidRPr="00060392" w:rsidRDefault="00861590">
      <w:pPr>
        <w:jc w:val="both"/>
        <w:rPr>
          <w:rFonts w:eastAsia="Calibri"/>
          <w:b/>
          <w:bCs/>
          <w:i/>
          <w:color w:val="808080"/>
          <w:sz w:val="20"/>
        </w:rPr>
      </w:pPr>
    </w:p>
    <w:p w14:paraId="3469FB64" w14:textId="2FB5EF20" w:rsidR="00861590" w:rsidRPr="00060392" w:rsidRDefault="00861590">
      <w:pPr>
        <w:jc w:val="both"/>
        <w:rPr>
          <w:rFonts w:eastAsia="Calibri"/>
          <w:b/>
          <w:bCs/>
          <w:i/>
          <w:color w:val="808080"/>
          <w:szCs w:val="24"/>
        </w:rPr>
      </w:pPr>
    </w:p>
    <w:p w14:paraId="60DDF548" w14:textId="71A36EDF" w:rsidR="00861590" w:rsidRPr="00060392" w:rsidRDefault="00746D2E">
      <w:pPr>
        <w:jc w:val="both"/>
        <w:rPr>
          <w:rFonts w:eastAsia="Calibri"/>
          <w:b/>
          <w:bCs/>
          <w:color w:val="000000"/>
          <w:szCs w:val="24"/>
        </w:rPr>
      </w:pPr>
      <w:r>
        <w:rPr>
          <w:b/>
          <w:bCs/>
          <w:noProof/>
          <w:color w:val="000000"/>
          <w:sz w:val="18"/>
          <w:szCs w:val="16"/>
        </w:rPr>
        <w:lastRenderedPageBreak/>
        <w:drawing>
          <wp:anchor distT="0" distB="0" distL="114300" distR="114300" simplePos="0" relativeHeight="251658240" behindDoc="1" locked="0" layoutInCell="1" allowOverlap="1" wp14:anchorId="666F21E0" wp14:editId="2F0F2A1A">
            <wp:simplePos x="0" y="0"/>
            <wp:positionH relativeFrom="margin">
              <wp:align>center</wp:align>
            </wp:positionH>
            <wp:positionV relativeFrom="paragraph">
              <wp:posOffset>8890</wp:posOffset>
            </wp:positionV>
            <wp:extent cx="5772150" cy="3200400"/>
            <wp:effectExtent l="0" t="0" r="0" b="0"/>
            <wp:wrapTight wrapText="bothSides">
              <wp:wrapPolygon edited="0">
                <wp:start x="0" y="0"/>
                <wp:lineTo x="0" y="21471"/>
                <wp:lineTo x="21529" y="21471"/>
                <wp:lineTo x="21529" y="0"/>
                <wp:lineTo x="0" y="0"/>
              </wp:wrapPolygon>
            </wp:wrapTight>
            <wp:docPr id="1121027250"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61590" w:rsidRPr="00060392" w14:paraId="2DBCA9D1" w14:textId="7777777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E17AFB6" w14:textId="77777777" w:rsidR="00861590" w:rsidRPr="00060392" w:rsidRDefault="00FF5BCC" w:rsidP="00FF5BCC">
            <w:pPr>
              <w:ind w:firstLine="62"/>
              <w:jc w:val="center"/>
              <w:rPr>
                <w:b/>
                <w:bCs/>
                <w:color w:val="000000"/>
                <w:szCs w:val="24"/>
              </w:rPr>
            </w:pPr>
            <w:r w:rsidRPr="00060392">
              <w:rPr>
                <w:b/>
                <w:bCs/>
                <w:color w:val="000000"/>
                <w:szCs w:val="24"/>
              </w:rPr>
              <w:t xml:space="preserve">01 </w:t>
            </w:r>
            <w:r w:rsidRPr="00060392">
              <w:rPr>
                <w:rFonts w:asciiTheme="majorBidi" w:hAnsiTheme="majorBidi" w:cstheme="majorBidi"/>
                <w:b/>
                <w:bCs/>
                <w:szCs w:val="24"/>
              </w:rPr>
              <w:t xml:space="preserve">Ekonominio konkurencingumo didinimo </w:t>
            </w:r>
            <w:r w:rsidR="002B1114" w:rsidRPr="00060392">
              <w:rPr>
                <w:b/>
                <w:bCs/>
                <w:szCs w:val="24"/>
              </w:rPr>
              <w:t>programa</w:t>
            </w:r>
          </w:p>
        </w:tc>
      </w:tr>
    </w:tbl>
    <w:p w14:paraId="39CB8274" w14:textId="45C29B73" w:rsidR="00FF5BCC" w:rsidRPr="00060392" w:rsidRDefault="00FF5BCC">
      <w:pPr>
        <w:tabs>
          <w:tab w:val="left" w:pos="34"/>
          <w:tab w:val="left" w:pos="567"/>
        </w:tabs>
        <w:ind w:firstLine="284"/>
        <w:jc w:val="both"/>
        <w:rPr>
          <w:i/>
          <w:color w:val="808080"/>
          <w:szCs w:val="24"/>
        </w:rPr>
      </w:pPr>
    </w:p>
    <w:p w14:paraId="4F587993" w14:textId="457F1188"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Savivaldybė yra pagrindinis mechanizmas, jungiantis bendruomenės poreikius ir valstybės politiką, todėl nuo to, kaip kokybiškai ir racionaliai dirbs Savivaldybės administracija bei seniūnijos, priklauso visų vykdomų programų rezultatai, o kartu ir Vilniaus rajono vystymosi perspektyvos.</w:t>
      </w:r>
    </w:p>
    <w:p w14:paraId="103CE9A7"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parengta siekiant įgyvendinti Vilniaus rajono savivaldybės strateginiame plėtros plane numatytus tikslus ir uždavinius, nukreiptus į žemės ūkio, smulkaus ir vidutinio verslo (SVV) subjektų konkurencingumo didinimą, kaimo gyvenamųjų vietovių patrauklumo didinimą. </w:t>
      </w:r>
    </w:p>
    <w:p w14:paraId="0BDC58B4" w14:textId="77777777" w:rsidR="005F3FB6" w:rsidRPr="00060392" w:rsidRDefault="005F3FB6" w:rsidP="003A45DF">
      <w:pPr>
        <w:spacing w:after="60"/>
        <w:jc w:val="both"/>
        <w:rPr>
          <w:rFonts w:asciiTheme="majorBidi" w:hAnsiTheme="majorBidi" w:cstheme="majorBidi"/>
        </w:rPr>
      </w:pPr>
      <w:r w:rsidRPr="00060392">
        <w:rPr>
          <w:rFonts w:asciiTheme="majorBidi" w:hAnsiTheme="majorBidi" w:cstheme="majorBidi"/>
          <w:lang w:eastAsia="ar-SA"/>
        </w:rPr>
        <w:t xml:space="preserve">Subalansuota žemės ūkio plėtra, moderni kaimo gyvenamoji aplinka yra svarbios Vilniaus rajono savivaldybės ekonominio, socialinio vystymosi prielaidos. Strateginiu tikslu siekiama plėtoti Vilniaus rajono savivaldybės mažųjų miestelių ir kaimų gyvenamąsias teritorijas, viešąsias erdves bei viešųjų pastatų infrastruktūrą. Siekiant užtikrinti ekonominį stabilumą rajoninės savivaldybės didelį dėmesį skiria žemės ūkio plėtojimui, todėl tikslu bus siekiama prisidėti ir prie pažangaus žemės ūkio vystymo Vilniaus rajone. </w:t>
      </w:r>
      <w:r w:rsidRPr="00060392">
        <w:rPr>
          <w:rFonts w:asciiTheme="majorBidi" w:hAnsiTheme="majorBidi" w:cstheme="majorBidi"/>
          <w:lang w:eastAsia="lt-LT"/>
        </w:rPr>
        <w:t xml:space="preserve">Visa tai lems didesnį rajono ekonominį bei socialinį aktyvumą, gerėjantį rajono įvaizdį, išaugusį </w:t>
      </w:r>
      <w:r w:rsidRPr="00060392">
        <w:rPr>
          <w:rFonts w:asciiTheme="majorBidi" w:hAnsiTheme="majorBidi" w:cstheme="majorBidi"/>
        </w:rPr>
        <w:t>smulkiojo ir vidutinio verslo subjektų skaičių, rajono socialinės ir ekonominės aplinkos balansą, žemės ūkio sektoriaus plėtrą. Strateginiu tikslu taip pat bus siekiama pagerinti Vilniaus rajono viešąją infrastruktūrą ir atnaujinti arba naujai įkurti viešąsias erdves, visapusiškai tenkinti bendruomenės poreikius, kas turės įtakos investicijų pritraukimui į Vilniaus rajoną.</w:t>
      </w:r>
    </w:p>
    <w:p w14:paraId="1F43AB3D"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įgyvendinamos LR Vietos savivaldos įstatymu reglamentuojamos </w:t>
      </w:r>
      <w:r w:rsidRPr="00060392">
        <w:rPr>
          <w:rFonts w:asciiTheme="majorBidi" w:hAnsiTheme="majorBidi" w:cstheme="majorBidi"/>
          <w:i/>
        </w:rPr>
        <w:t>savarankiškosios savivaldybių funkcijos</w:t>
      </w:r>
      <w:r w:rsidRPr="00060392">
        <w:rPr>
          <w:rFonts w:asciiTheme="majorBidi" w:hAnsiTheme="majorBidi" w:cstheme="majorBidi"/>
        </w:rPr>
        <w:t xml:space="preserve">: sąlygų verslo plėtrai sudarymas ir šios veiklos skatinimas; konkurencingo žemės ūkio vystymas; savivaldybei nuosavybės teise priklausančios žemės ir kito turto valdymas, naudojimas ir disponavimas juo; teritorijų planavimas, savivaldybės teritorijos bendrojo plano ir detaliųjų planų sprendinių įgyvendinimas; bei </w:t>
      </w:r>
      <w:r w:rsidRPr="00060392">
        <w:rPr>
          <w:rFonts w:asciiTheme="majorBidi" w:hAnsiTheme="majorBidi" w:cstheme="majorBidi"/>
          <w:i/>
        </w:rPr>
        <w:t xml:space="preserve">valstybines (valstybės perduotas savivaldybėms) funkcijas: </w:t>
      </w:r>
      <w:r w:rsidRPr="00060392">
        <w:rPr>
          <w:rFonts w:asciiTheme="majorBidi" w:hAnsiTheme="majorBidi" w:cstheme="majorBidi"/>
        </w:rPr>
        <w:t>kaimo plėtros priemonių įgyvendinimo administravimas; valstybei nuosavybės teise priklausančių melioracijos ir hidrotechnikos statinių valdymas ir naudojimas patikėjimo teise; savivaldybei priskirtos valstybinės žemės ir kito valstybės turto valdymas, naudojimas ir disponavimas juo patikėjimo teise.</w:t>
      </w:r>
    </w:p>
    <w:p w14:paraId="020CFF55"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sudarys geras sąlygas rajono ekonominei, socialinei plėtrai ir skirtingų veiklos sričių darnumui, integralumui.</w:t>
      </w:r>
    </w:p>
    <w:p w14:paraId="47AC0DE2"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numato 2 tikslus:</w:t>
      </w:r>
    </w:p>
    <w:p w14:paraId="2E9D852D"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t>01.01. Vystyti kaimo vietoves, sudarant galimybes gyventojų socialiniam ir ekonominiam aktyvumui;</w:t>
      </w:r>
    </w:p>
    <w:p w14:paraId="6C0AD34E"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lastRenderedPageBreak/>
        <w:t>01.02. Sudaryti palankias sąlygas investicijų pritraukimui į rajoną ir gyventojų verslumo plėtojimuisi.</w:t>
      </w:r>
    </w:p>
    <w:p w14:paraId="76594DDF" w14:textId="30F41AD2" w:rsidR="001D16C0" w:rsidRPr="00D62C31" w:rsidRDefault="005F3FB6" w:rsidP="00D62C31">
      <w:pPr>
        <w:pStyle w:val="Sraopastraipa"/>
        <w:numPr>
          <w:ilvl w:val="1"/>
          <w:numId w:val="16"/>
        </w:numPr>
        <w:spacing w:after="60"/>
        <w:jc w:val="both"/>
        <w:rPr>
          <w:rFonts w:asciiTheme="majorBidi" w:hAnsiTheme="majorBidi" w:cstheme="majorBidi"/>
          <w:lang w:eastAsia="ar-SA"/>
        </w:rPr>
      </w:pPr>
      <w:r w:rsidRPr="00D62C31">
        <w:rPr>
          <w:rFonts w:asciiTheme="majorBidi" w:hAnsiTheme="majorBidi" w:cstheme="majorBidi"/>
          <w:lang w:eastAsia="ar-SA"/>
        </w:rPr>
        <w:t xml:space="preserve">tikslu siekiama plėtoti Vilniaus rajono savivaldybės mažųjų miestelių ir kaimų gyvenamąsias teritorijas, viešąsias erdves bei viešųjų pastatų infrastruktūrą. Subalansuota žemės ūkio plėtra, moderni kaimo gyvenamoji aplinka yra svarbios Vilniaus rajono savivaldybės ekonominio, socialinio vystymosi prielaidos. Siekiant užtikrinti ekonominį stabilumą rajoninės savivaldybės didelį dėmesį skiria žemės ūkio plėtojimui, todėl tikslu bus siekiama prisidėti prie pažangaus žemės ūkio vystymo rajone. </w:t>
      </w:r>
      <w:r w:rsidR="00FF5BCC" w:rsidRPr="00D62C31">
        <w:rPr>
          <w:rFonts w:asciiTheme="majorBidi" w:hAnsiTheme="majorBidi" w:cstheme="majorBidi"/>
          <w:lang w:eastAsia="ar-SA"/>
        </w:rPr>
        <w:t xml:space="preserve">Tikslu numatoma įgyvendinti </w:t>
      </w:r>
      <w:r w:rsidR="001D16C0" w:rsidRPr="00D62C31">
        <w:rPr>
          <w:rFonts w:asciiTheme="majorBidi" w:hAnsiTheme="majorBidi" w:cstheme="majorBidi"/>
          <w:lang w:eastAsia="ar-SA"/>
        </w:rPr>
        <w:t>3</w:t>
      </w:r>
      <w:r w:rsidR="00FF5BCC" w:rsidRPr="00D62C31">
        <w:rPr>
          <w:rFonts w:asciiTheme="majorBidi" w:hAnsiTheme="majorBidi" w:cstheme="majorBidi"/>
          <w:lang w:eastAsia="ar-SA"/>
        </w:rPr>
        <w:t xml:space="preserve"> uždavinius:  </w:t>
      </w:r>
    </w:p>
    <w:p w14:paraId="5B0D4BA3" w14:textId="58E659D8"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Pritaikyti esamus ir kurti naujus infrastruktūros objektus atitinkančius bendruomenės poreikius</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 xml:space="preserve">uždaviniui įgyvendinti yra </w:t>
      </w:r>
      <w:r w:rsidR="001D16C0" w:rsidRPr="00DB310D">
        <w:rPr>
          <w:rFonts w:asciiTheme="majorBidi" w:hAnsiTheme="majorBidi" w:cstheme="majorBidi"/>
        </w:rPr>
        <w:t xml:space="preserve">skirtos </w:t>
      </w:r>
      <w:r w:rsidR="00DB310D" w:rsidRPr="00DB310D">
        <w:rPr>
          <w:rFonts w:asciiTheme="majorBidi" w:hAnsiTheme="majorBidi" w:cstheme="majorBidi"/>
        </w:rPr>
        <w:t>9</w:t>
      </w:r>
      <w:r w:rsidR="001D16C0" w:rsidRPr="00DB310D">
        <w:rPr>
          <w:rFonts w:asciiTheme="majorBidi" w:hAnsiTheme="majorBidi" w:cstheme="majorBidi"/>
        </w:rPr>
        <w:t xml:space="preserve"> priemon</w:t>
      </w:r>
      <w:r w:rsidR="00DB310D" w:rsidRPr="00DB310D">
        <w:rPr>
          <w:rFonts w:asciiTheme="majorBidi" w:hAnsiTheme="majorBidi" w:cstheme="majorBidi"/>
        </w:rPr>
        <w:t>ės</w:t>
      </w:r>
      <w:r w:rsidR="001D16C0" w:rsidRPr="00DB310D">
        <w:rPr>
          <w:rFonts w:asciiTheme="majorBidi" w:hAnsiTheme="majorBidi" w:cstheme="majorBidi"/>
        </w:rPr>
        <w:t>,</w:t>
      </w:r>
      <w:r w:rsidR="001D16C0" w:rsidRPr="00060392">
        <w:rPr>
          <w:rFonts w:asciiTheme="majorBidi" w:hAnsiTheme="majorBidi" w:cstheme="majorBidi"/>
        </w:rPr>
        <w:t xml:space="preserve"> kurias įgyvendinus bus kompleksiškai sutvarkytos dviejų Vilniaus rajono savivaldybės gyvenviečių, kurių gyventojų skaičius yra nuo 1 iki 6 tūkst., viešosios erdvės ir (arba) viešoji infrastruktūra (Nemenčinės miesto ir Juodšilių gyvenvietės); atlikta turgavietės rekonstrukcija Rudaminos kaime;</w:t>
      </w:r>
      <w:r w:rsidR="00DB310D">
        <w:rPr>
          <w:rFonts w:asciiTheme="majorBidi" w:hAnsiTheme="majorBidi" w:cstheme="majorBidi"/>
        </w:rPr>
        <w:t xml:space="preserve"> </w:t>
      </w:r>
      <w:r w:rsidR="001D16C0" w:rsidRPr="00060392">
        <w:rPr>
          <w:rFonts w:asciiTheme="majorBidi" w:hAnsiTheme="majorBidi" w:cstheme="majorBidi"/>
        </w:rPr>
        <w:t>stiprinama nevyriausybinių organizacijų ir bendruomeninė veikla skatinant jų savarankiškumą ir galimybe tenkinti gyventojų poreikius; sutvarkytos Nemenčinės miesto Neries upės krantinės teritorijos ir Nemenčinės I-V tvenkinių ir jų prieigos; įrengtos daugiafunkcės poilsio ir laisvalaikio zonos Riešėje; įrengtos kapinės Parudaminio kaime; gyventojai skatinami dalyvauti atnaujinant ir kuriant viešąsias erdves; skatinamas bendradarbiavimas su NVO</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281B8E26" w14:textId="77777777"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Vykdyti nuolatinę melioracijos įrenginių priežiūrą</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uždaviniui įgyvendinti yra skirta priemonė, įgyvendinus kurią bus išlaikomos vandens kėlimo stotys (siurblinės), tvarkomas melioracijos statinių ir melioruotos žemės kadastras, atliekamas ArcGis PRO programinės įrangos garantinis ir techninis aptarnavimas, šalinami hidrotechnikos statinių (tiltų, pralaidų, užtvankų, hidromazgų, drenažo, kitų hidrotechninių statinių) avariniai gedimai, atliekamas melioracijos balanse esamų statinių remontas, melioracijos griovių ir sureguliuotų upių priežiūra, melioracijos projektų rengimas ir jų ekspertizė</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44290ACA" w14:textId="5C37672A" w:rsidR="00FF5BCC" w:rsidRPr="00DB310D" w:rsidRDefault="00FF5BCC" w:rsidP="00303898">
      <w:pPr>
        <w:pStyle w:val="Sraopastraipa"/>
        <w:numPr>
          <w:ilvl w:val="0"/>
          <w:numId w:val="1"/>
        </w:numPr>
        <w:spacing w:after="60"/>
        <w:jc w:val="both"/>
        <w:rPr>
          <w:rFonts w:asciiTheme="majorBidi" w:hAnsiTheme="majorBidi" w:cstheme="majorBidi"/>
          <w:lang w:eastAsia="ar-SA"/>
        </w:rPr>
      </w:pPr>
      <w:r w:rsidRPr="00DB310D">
        <w:rPr>
          <w:rFonts w:asciiTheme="majorBidi" w:hAnsiTheme="majorBidi" w:cstheme="majorBidi"/>
          <w:lang w:eastAsia="ar-SA"/>
        </w:rPr>
        <w:t>Tinkamai prižiūrėti turtą bei mažinti gyventojų mokestinę naštą</w:t>
      </w:r>
      <w:r w:rsidR="001D16C0" w:rsidRPr="00DB310D">
        <w:rPr>
          <w:rFonts w:asciiTheme="majorBidi" w:hAnsiTheme="majorBidi" w:cstheme="majorBidi"/>
          <w:lang w:eastAsia="ar-SA"/>
        </w:rPr>
        <w:t xml:space="preserve"> (</w:t>
      </w:r>
      <w:r w:rsidR="001D16C0" w:rsidRPr="00DB310D">
        <w:rPr>
          <w:rFonts w:asciiTheme="majorBidi" w:hAnsiTheme="majorBidi" w:cstheme="majorBidi"/>
        </w:rPr>
        <w:t xml:space="preserve">uždaviniui įgyvendinti yra skirtos </w:t>
      </w:r>
      <w:r w:rsidR="00DD5122" w:rsidRPr="00DB310D">
        <w:rPr>
          <w:rFonts w:asciiTheme="majorBidi" w:hAnsiTheme="majorBidi" w:cstheme="majorBidi"/>
        </w:rPr>
        <w:t>8</w:t>
      </w:r>
      <w:r w:rsidR="001D16C0" w:rsidRPr="00DB310D">
        <w:rPr>
          <w:rFonts w:asciiTheme="majorBidi" w:hAnsiTheme="majorBidi" w:cstheme="majorBidi"/>
        </w:rPr>
        <w:t xml:space="preserve"> priemonės, kurias įgyvendinus bus vykdomas keleivių vežimas priemiestiniais maršrutais ir kontrolė; atliekama Vilniaus rajono savivaldybės pastatų ir kitų objektų teisinė registracija ir inventorizacija (nuolatinis nekilnojamojo turto pildymas aktualia informacija); Vilniaus rajono savivaldybės gyvenamųjų ir negyvenamųjų patalpų remontas; teikiamos subsidijos už vandens ir centralizuotai teikiamos šilumos energijos tiekimą; gerinama SĮ Vilniaus rajono autobusų parko materialinė bazė, įsigyjamos netaršios transporto priemonės; nuomininkams parduodami (privatizuojami) būstai</w:t>
      </w:r>
      <w:r w:rsidR="004D66BD" w:rsidRPr="00DB310D">
        <w:rPr>
          <w:rFonts w:asciiTheme="majorBidi" w:hAnsiTheme="majorBidi" w:cstheme="majorBidi"/>
        </w:rPr>
        <w:t>; įsigytos gyventojų kortelės</w:t>
      </w:r>
      <w:r w:rsidR="001D16C0" w:rsidRPr="00DB310D">
        <w:rPr>
          <w:rFonts w:asciiTheme="majorBidi" w:hAnsiTheme="majorBidi" w:cstheme="majorBidi"/>
          <w:lang w:eastAsia="ar-SA"/>
        </w:rPr>
        <w:t>)</w:t>
      </w:r>
      <w:r w:rsidRPr="00DB310D">
        <w:rPr>
          <w:rFonts w:asciiTheme="majorBidi" w:hAnsiTheme="majorBidi" w:cstheme="majorBidi"/>
          <w:lang w:eastAsia="ar-SA"/>
        </w:rPr>
        <w:t xml:space="preserve">. </w:t>
      </w:r>
    </w:p>
    <w:p w14:paraId="758FD00E" w14:textId="77777777" w:rsidR="00807B1B" w:rsidRPr="00060392" w:rsidRDefault="005F3FB6" w:rsidP="003A45DF">
      <w:pPr>
        <w:tabs>
          <w:tab w:val="left" w:pos="34"/>
          <w:tab w:val="left" w:pos="567"/>
        </w:tabs>
        <w:spacing w:after="60"/>
        <w:jc w:val="both"/>
        <w:rPr>
          <w:rFonts w:asciiTheme="majorBidi" w:eastAsia="Calibri" w:hAnsiTheme="majorBidi" w:cstheme="majorBidi"/>
        </w:rPr>
      </w:pPr>
      <w:r w:rsidRPr="00DB310D">
        <w:rPr>
          <w:rFonts w:asciiTheme="majorBidi" w:hAnsiTheme="majorBidi" w:cstheme="majorBidi"/>
        </w:rPr>
        <w:t>01.02. tikslu Vilniaus rajono savivaldybė siekia užtikrinti ekonominį</w:t>
      </w:r>
      <w:r w:rsidRPr="00060392">
        <w:rPr>
          <w:rFonts w:asciiTheme="majorBidi" w:hAnsiTheme="majorBidi" w:cstheme="majorBidi"/>
        </w:rPr>
        <w:t xml:space="preserve"> stabilumą, vietos verslo plėtros perspektyvas, inovatyvių verslų plėtrą. Atsižvelgiant į tai, kad verslas kuria darbo vietas, generuoja mokestines įplaukas, todėl reikšmingai įtakoja tiek šalies, tiek ir atskirų rajonų socialinį bei ekonominį gyvenimą, Vilniaus rajono savivaldybė siekia skatinti verslo plėtrą rajone, sukuriant verslo subjektams adekvačias infrastruktūrines sąlygas, taip pat Savivaldybė numato remti rajone veikiantį verslą teikdama jam finansinę paramą. </w:t>
      </w:r>
      <w:r w:rsidRPr="00060392">
        <w:rPr>
          <w:rFonts w:asciiTheme="majorBidi" w:hAnsiTheme="majorBidi" w:cstheme="majorBidi"/>
          <w:lang w:eastAsia="lt-LT"/>
        </w:rPr>
        <w:t>Programos tikslu taip pat siekiama vykdyti teritorijų planavimą Vilniaus rajono savivaldybėje. T</w:t>
      </w:r>
      <w:r w:rsidRPr="00060392">
        <w:rPr>
          <w:rFonts w:asciiTheme="majorBidi" w:eastAsia="Calibri" w:hAnsiTheme="majorBidi" w:cstheme="majorBidi"/>
        </w:rPr>
        <w:t xml:space="preserve">ikslu numatoma įgyvendinti 3 uždavinius: </w:t>
      </w:r>
    </w:p>
    <w:p w14:paraId="292D9FC6" w14:textId="4E781B48"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Parengti teritorijų planavimo ir kitus dokumentus, reikalingus rajono infrastruktūros išvystymui</w:t>
      </w:r>
      <w:r w:rsidR="00326F7E" w:rsidRPr="00060392">
        <w:rPr>
          <w:rFonts w:asciiTheme="majorBidi" w:eastAsia="Calibri" w:hAnsiTheme="majorBidi" w:cstheme="majorBidi"/>
        </w:rPr>
        <w:t xml:space="preserve"> (</w:t>
      </w:r>
      <w:r w:rsidR="00326F7E" w:rsidRPr="00060392">
        <w:rPr>
          <w:rFonts w:asciiTheme="majorBidi" w:hAnsiTheme="majorBidi" w:cstheme="majorBidi"/>
        </w:rPr>
        <w:t xml:space="preserve">Uždaviniui įgyvendinti yra skirtos </w:t>
      </w:r>
      <w:r w:rsidR="00E045F3">
        <w:rPr>
          <w:rFonts w:asciiTheme="majorBidi" w:hAnsiTheme="majorBidi" w:cstheme="majorBidi"/>
        </w:rPr>
        <w:t>3</w:t>
      </w:r>
      <w:r w:rsidR="00326F7E" w:rsidRPr="00060392">
        <w:rPr>
          <w:rFonts w:asciiTheme="majorBidi" w:hAnsiTheme="majorBidi" w:cstheme="majorBidi"/>
        </w:rPr>
        <w:t xml:space="preserve"> priemonės, kurias įgyvendinus bus paren</w:t>
      </w:r>
      <w:r w:rsidR="00326F7E" w:rsidRPr="001A084F">
        <w:rPr>
          <w:rFonts w:asciiTheme="majorBidi" w:hAnsiTheme="majorBidi" w:cstheme="majorBidi"/>
        </w:rPr>
        <w:t>gti Vilniaus rajono savivaldybės</w:t>
      </w:r>
      <w:r w:rsidR="005364B1" w:rsidRPr="001A084F">
        <w:rPr>
          <w:rFonts w:asciiTheme="majorBidi" w:hAnsiTheme="majorBidi" w:cstheme="majorBidi"/>
        </w:rPr>
        <w:t xml:space="preserve"> vietovės lygmens bendrieji, detalieji, specialieji</w:t>
      </w:r>
      <w:r w:rsidR="00326F7E" w:rsidRPr="001A084F">
        <w:rPr>
          <w:rFonts w:asciiTheme="majorBidi" w:hAnsiTheme="majorBidi" w:cstheme="majorBidi"/>
        </w:rPr>
        <w:t xml:space="preserve"> teritorijų planavimo dokumentai</w:t>
      </w:r>
      <w:r w:rsidR="005364B1" w:rsidRPr="001A084F">
        <w:rPr>
          <w:rFonts w:asciiTheme="majorBidi" w:hAnsiTheme="majorBidi" w:cstheme="majorBidi"/>
        </w:rPr>
        <w:t>,</w:t>
      </w:r>
      <w:r w:rsidR="00326F7E" w:rsidRPr="001A084F">
        <w:rPr>
          <w:rFonts w:asciiTheme="majorBidi" w:hAnsiTheme="majorBidi" w:cstheme="majorBidi"/>
        </w:rPr>
        <w:t xml:space="preserve"> parengti visuomeninių erdvių architektūriniai projektai</w:t>
      </w:r>
      <w:r w:rsidR="0061620B" w:rsidRPr="001A084F">
        <w:rPr>
          <w:rFonts w:asciiTheme="majorBidi" w:hAnsiTheme="majorBidi" w:cstheme="majorBidi"/>
        </w:rPr>
        <w:t>, rengiami teritorijų planavimo dokumentų SPAV, PAV procedūros, statinio projektų PAV, PVSV procedūros</w:t>
      </w:r>
      <w:r w:rsidR="003C26FD" w:rsidRPr="001A084F">
        <w:rPr>
          <w:rFonts w:asciiTheme="majorBidi" w:hAnsiTheme="majorBidi" w:cstheme="majorBidi"/>
        </w:rPr>
        <w:t>,</w:t>
      </w:r>
      <w:r w:rsidR="00326F7E" w:rsidRPr="001A084F">
        <w:rPr>
          <w:rFonts w:asciiTheme="majorBidi" w:hAnsiTheme="majorBidi" w:cstheme="majorBidi"/>
        </w:rPr>
        <w:t xml:space="preserve"> atliekami </w:t>
      </w:r>
      <w:r w:rsidR="003C26FD" w:rsidRPr="001A084F">
        <w:rPr>
          <w:rFonts w:asciiTheme="majorBidi" w:hAnsiTheme="majorBidi" w:cstheme="majorBidi"/>
        </w:rPr>
        <w:t>detaliųjų planų ir kitų teritorijų planavimo dokumentų skenavimas, apdorojimas ir integravimas į esamą duomenų bazę, atliekami GIS</w:t>
      </w:r>
      <w:r w:rsidR="001A084F" w:rsidRPr="001A084F">
        <w:rPr>
          <w:rFonts w:asciiTheme="majorBidi" w:hAnsiTheme="majorBidi" w:cstheme="majorBidi"/>
        </w:rPr>
        <w:t xml:space="preserve"> programinės įrangos pirkimas bei esamos atnaujinimas ir techninis palaikymas, kuriami ir atnaujinami geoferenciniai pagrindai,</w:t>
      </w:r>
      <w:r w:rsidR="00326F7E" w:rsidRPr="001A084F">
        <w:rPr>
          <w:rFonts w:asciiTheme="majorBidi" w:hAnsiTheme="majorBidi" w:cstheme="majorBidi"/>
        </w:rPr>
        <w:t xml:space="preserve"> atliekama Vilniaus rajono savivaldybės teritorijos </w:t>
      </w:r>
      <w:r w:rsidR="001A084F" w:rsidRPr="001A084F">
        <w:rPr>
          <w:rFonts w:asciiTheme="majorBidi" w:hAnsiTheme="majorBidi" w:cstheme="majorBidi"/>
        </w:rPr>
        <w:t>kompleksinio teritorijų planavimo dokumentų sprendinių įgyvendinimo</w:t>
      </w:r>
      <w:r w:rsidR="00326F7E" w:rsidRPr="001A084F">
        <w:rPr>
          <w:rFonts w:asciiTheme="majorBidi" w:hAnsiTheme="majorBidi" w:cstheme="majorBidi"/>
        </w:rPr>
        <w:t xml:space="preserve"> stebėsena</w:t>
      </w:r>
      <w:r w:rsidR="001A084F" w:rsidRPr="001A084F">
        <w:rPr>
          <w:rFonts w:asciiTheme="majorBidi" w:hAnsiTheme="majorBidi" w:cstheme="majorBidi"/>
        </w:rPr>
        <w:t>,</w:t>
      </w:r>
      <w:r w:rsidR="00326F7E" w:rsidRPr="001A084F">
        <w:rPr>
          <w:rFonts w:asciiTheme="majorBidi" w:hAnsiTheme="majorBidi" w:cstheme="majorBidi"/>
        </w:rPr>
        <w:t xml:space="preserve"> parengti gyvenamųjų vietovių ribų nustatymo ar keitimo planai;</w:t>
      </w:r>
      <w:r w:rsidR="00326F7E" w:rsidRPr="00060392">
        <w:rPr>
          <w:rFonts w:asciiTheme="majorBidi" w:hAnsiTheme="majorBidi" w:cstheme="majorBidi"/>
        </w:rPr>
        <w:t xml:space="preserve"> formuojamas, pildomas, tikslinamas žemės kadastras, atliekama geodezija; tvarkomi erdviniai dokumentai</w:t>
      </w:r>
      <w:r w:rsidR="00326F7E" w:rsidRPr="00060392">
        <w:rPr>
          <w:rFonts w:asciiTheme="majorBidi" w:eastAsia="Calibri" w:hAnsiTheme="majorBidi" w:cstheme="majorBidi"/>
        </w:rPr>
        <w:t>)</w:t>
      </w:r>
      <w:r w:rsidRPr="00060392">
        <w:rPr>
          <w:rFonts w:asciiTheme="majorBidi" w:eastAsia="Calibri" w:hAnsiTheme="majorBidi" w:cstheme="majorBidi"/>
        </w:rPr>
        <w:t xml:space="preserve">; </w:t>
      </w:r>
    </w:p>
    <w:p w14:paraId="56573DFA" w14:textId="77777777"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Skatinti smulkaus ir vidutinio verslo (SVV) įmonių steigimąsi ir plėtrą</w:t>
      </w:r>
      <w:r w:rsidR="001438BC" w:rsidRPr="00060392">
        <w:rPr>
          <w:rFonts w:asciiTheme="majorBidi" w:eastAsia="Calibri" w:hAnsiTheme="majorBidi" w:cstheme="majorBidi"/>
        </w:rPr>
        <w:t xml:space="preserve"> (</w:t>
      </w:r>
      <w:r w:rsidR="001438BC" w:rsidRPr="00060392">
        <w:rPr>
          <w:rFonts w:asciiTheme="majorBidi" w:hAnsiTheme="majorBidi" w:cstheme="majorBidi"/>
        </w:rPr>
        <w:t>uždaviniui įgyvendinti yra skirtos 2 priemonės, kurias įgyvendinus iš suformuoto Vilniaus rajono savivaldybės smulkiojo ir vidutinio verslo rėmimo fondo bus finansiškai remiami SVV subjektai, įregistruoti ir vykdantys veiklą Vilniaus rajono savivaldybės teritorijoje; finansuojamos išlaidos, susijusius Vilniaus rajono savivaldybės Vietos veiklos grupės (VVG) strategijos įgyvendinimu</w:t>
      </w:r>
      <w:r w:rsidR="001438BC" w:rsidRPr="00060392">
        <w:rPr>
          <w:rFonts w:asciiTheme="majorBidi" w:eastAsia="Calibri" w:hAnsiTheme="majorBidi" w:cstheme="majorBidi"/>
        </w:rPr>
        <w:t>)</w:t>
      </w:r>
      <w:r w:rsidRPr="00060392">
        <w:rPr>
          <w:rFonts w:asciiTheme="majorBidi" w:eastAsia="Calibri" w:hAnsiTheme="majorBidi" w:cstheme="majorBidi"/>
        </w:rPr>
        <w:t xml:space="preserve">; </w:t>
      </w:r>
    </w:p>
    <w:p w14:paraId="6BF191DC" w14:textId="77777777" w:rsidR="005F3FB6" w:rsidRPr="006A19C8" w:rsidRDefault="005F3FB6" w:rsidP="003A45DF">
      <w:pPr>
        <w:pStyle w:val="Sraopastraipa"/>
        <w:numPr>
          <w:ilvl w:val="0"/>
          <w:numId w:val="2"/>
        </w:numPr>
        <w:tabs>
          <w:tab w:val="left" w:pos="360"/>
          <w:tab w:val="left" w:pos="720"/>
        </w:tabs>
        <w:spacing w:after="60"/>
        <w:jc w:val="both"/>
        <w:rPr>
          <w:rFonts w:asciiTheme="majorBidi" w:hAnsiTheme="majorBidi" w:cstheme="majorBidi"/>
        </w:rPr>
      </w:pPr>
      <w:r w:rsidRPr="006A19C8">
        <w:rPr>
          <w:rFonts w:asciiTheme="majorBidi" w:eastAsia="Calibri" w:hAnsiTheme="majorBidi" w:cstheme="majorBidi"/>
        </w:rPr>
        <w:t>Moterų ir vyrų vienodų galimybių skatinimas užimtumo ir darbo srityje</w:t>
      </w:r>
      <w:r w:rsidR="001438BC" w:rsidRPr="006A19C8">
        <w:rPr>
          <w:rFonts w:asciiTheme="majorBidi" w:eastAsia="Calibri" w:hAnsiTheme="majorBidi" w:cstheme="majorBidi"/>
        </w:rPr>
        <w:t xml:space="preserve"> (</w:t>
      </w:r>
      <w:r w:rsidR="001438BC" w:rsidRPr="006A19C8">
        <w:rPr>
          <w:rFonts w:asciiTheme="majorBidi" w:hAnsiTheme="majorBidi" w:cstheme="majorBidi"/>
        </w:rPr>
        <w:t>uždaviniui įgyvendinti yra numatomos 2 priemonės, kurias įgyvendinus bus mažinama sektorinė ir profesinė darbo rinkos segregacija pagal lytį, didinamos moterų, ypač kaimo, galimybės imtis verslo ir jį plėtoti</w:t>
      </w:r>
      <w:r w:rsidR="001438BC" w:rsidRPr="006A19C8">
        <w:rPr>
          <w:rFonts w:asciiTheme="majorBidi" w:eastAsia="Calibri" w:hAnsiTheme="majorBidi" w:cstheme="majorBidi"/>
        </w:rPr>
        <w:t>)</w:t>
      </w:r>
      <w:r w:rsidRPr="006A19C8">
        <w:rPr>
          <w:rFonts w:asciiTheme="majorBidi" w:eastAsia="Calibri" w:hAnsiTheme="majorBidi" w:cstheme="majorBidi"/>
        </w:rPr>
        <w:t>.</w:t>
      </w:r>
    </w:p>
    <w:p w14:paraId="2D75904C" w14:textId="77777777" w:rsidR="00861590" w:rsidRPr="00060392" w:rsidRDefault="00861590">
      <w:pPr>
        <w:tabs>
          <w:tab w:val="left" w:pos="34"/>
          <w:tab w:val="left" w:pos="284"/>
        </w:tabs>
        <w:jc w:val="both"/>
        <w:rPr>
          <w:b/>
          <w:bCs/>
          <w:i/>
          <w:color w:val="808080"/>
          <w:szCs w:val="24"/>
        </w:rPr>
      </w:pPr>
    </w:p>
    <w:p w14:paraId="122D7254" w14:textId="77777777" w:rsidR="003A45DF" w:rsidRPr="00060392" w:rsidRDefault="002B1114" w:rsidP="00976168">
      <w:pPr>
        <w:jc w:val="both"/>
        <w:rPr>
          <w:i/>
          <w:color w:val="808080"/>
          <w:szCs w:val="24"/>
        </w:rPr>
      </w:pPr>
      <w:r w:rsidRPr="00060392">
        <w:rPr>
          <w:b/>
          <w:bCs/>
          <w:szCs w:val="24"/>
        </w:rPr>
        <w:t>2 grafikas.</w:t>
      </w:r>
      <w:r w:rsidRPr="00060392">
        <w:rPr>
          <w:i/>
          <w:szCs w:val="24"/>
        </w:rPr>
        <w:t xml:space="preserve"> </w:t>
      </w:r>
      <w:r w:rsidR="001438BC" w:rsidRPr="00060392">
        <w:rPr>
          <w:rFonts w:asciiTheme="majorBidi" w:hAnsiTheme="majorBidi" w:cstheme="majorBidi"/>
          <w:b/>
          <w:bCs/>
          <w:iCs/>
        </w:rPr>
        <w:t xml:space="preserve">Ekonominio konkurencingumo didinimo </w:t>
      </w:r>
      <w:r w:rsidRPr="00060392">
        <w:rPr>
          <w:b/>
          <w:bCs/>
          <w:iCs/>
          <w:szCs w:val="24"/>
        </w:rPr>
        <w:t>programa</w:t>
      </w:r>
      <w:r w:rsidRPr="00060392">
        <w:rPr>
          <w:b/>
          <w:bCs/>
          <w:szCs w:val="24"/>
        </w:rPr>
        <w:t xml:space="preserve"> ir jos uždaviniai</w:t>
      </w:r>
      <w:r w:rsidRPr="00060392">
        <w:rPr>
          <w:i/>
          <w:szCs w:val="24"/>
        </w:rPr>
        <w:t xml:space="preserve"> </w:t>
      </w:r>
    </w:p>
    <w:p w14:paraId="7487B543" w14:textId="77777777" w:rsidR="00976168" w:rsidRPr="00060392" w:rsidRDefault="00976168" w:rsidP="00976168">
      <w:pPr>
        <w:jc w:val="both"/>
        <w:rPr>
          <w:b/>
          <w:bCs/>
          <w:i/>
          <w:color w:val="808080"/>
          <w:szCs w:val="24"/>
        </w:rPr>
      </w:pPr>
    </w:p>
    <w:p w14:paraId="1541C6C0" w14:textId="77777777" w:rsidR="003A45DF" w:rsidRPr="00060392" w:rsidRDefault="003A45DF" w:rsidP="00976168">
      <w:pPr>
        <w:tabs>
          <w:tab w:val="left" w:pos="34"/>
          <w:tab w:val="left" w:pos="284"/>
        </w:tabs>
        <w:jc w:val="center"/>
        <w:rPr>
          <w:b/>
          <w:bCs/>
          <w:i/>
          <w:color w:val="808080"/>
          <w:szCs w:val="24"/>
        </w:rPr>
      </w:pPr>
      <w:r w:rsidRPr="00060392">
        <w:rPr>
          <w:noProof/>
        </w:rPr>
        <w:drawing>
          <wp:inline distT="0" distB="0" distL="0" distR="0" wp14:anchorId="747F952F" wp14:editId="5D8B2754">
            <wp:extent cx="5951220" cy="1849120"/>
            <wp:effectExtent l="0" t="38100" r="11430" b="939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726D86" w14:textId="77777777" w:rsidR="00861590" w:rsidRPr="00060392" w:rsidRDefault="00861590">
      <w:pPr>
        <w:tabs>
          <w:tab w:val="left" w:pos="34"/>
          <w:tab w:val="left" w:pos="284"/>
        </w:tabs>
        <w:jc w:val="both"/>
        <w:rPr>
          <w:b/>
          <w:bCs/>
          <w:i/>
          <w:color w:val="808080"/>
          <w:szCs w:val="24"/>
        </w:rPr>
      </w:pPr>
    </w:p>
    <w:p w14:paraId="1BE062E2" w14:textId="77777777" w:rsidR="00E50B6B" w:rsidRPr="00060392" w:rsidRDefault="00E50B6B" w:rsidP="00E50B6B">
      <w:pPr>
        <w:tabs>
          <w:tab w:val="left" w:pos="34"/>
          <w:tab w:val="left" w:pos="284"/>
        </w:tabs>
        <w:jc w:val="both"/>
      </w:pPr>
      <w:r w:rsidRPr="00060392">
        <w:t>Programa yra tęstinė, neturi vykdymo pabaigos termino ir bus įgyvendinama visu numatytu planavimo laikotarpiu (2024–2026 m.) ir po jo pabaigos.</w:t>
      </w:r>
    </w:p>
    <w:p w14:paraId="0A3E2A3B" w14:textId="77777777" w:rsidR="002B1114" w:rsidRPr="00060392" w:rsidRDefault="002B1114" w:rsidP="002B1114">
      <w:pPr>
        <w:rPr>
          <w:b/>
          <w:bCs/>
          <w:szCs w:val="24"/>
        </w:rPr>
      </w:pPr>
    </w:p>
    <w:p w14:paraId="0DE6E0C5" w14:textId="6683F085" w:rsidR="002B1114" w:rsidRPr="00060392" w:rsidRDefault="002B1114" w:rsidP="002B1114">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 xml:space="preserve">metų programos (nurodomas programos kodas ir pavadinimas) uždaviniai, priemonės, asignavimai ir kitos lėšos (tūkst. </w:t>
      </w:r>
      <w:r w:rsidR="00D62C31" w:rsidRPr="00060392">
        <w:rPr>
          <w:b/>
          <w:bCs/>
          <w:szCs w:val="24"/>
        </w:rPr>
        <w:t>E</w:t>
      </w:r>
      <w:r w:rsidRPr="00060392">
        <w:rPr>
          <w:b/>
          <w:bCs/>
          <w:szCs w:val="24"/>
        </w:rPr>
        <w:t>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B1114" w:rsidRPr="00060392" w14:paraId="3D1692E1"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49960B" w14:textId="77777777" w:rsidR="002B1114" w:rsidRPr="00060392" w:rsidRDefault="002B1114" w:rsidP="002B1114">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0E11D7" w14:textId="77777777" w:rsidR="002B1114" w:rsidRPr="00060392" w:rsidRDefault="002B1114" w:rsidP="002B1114">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CF4A09" w14:textId="77777777" w:rsidR="002B1114" w:rsidRPr="00060392" w:rsidRDefault="006E4A18" w:rsidP="002B1114">
            <w:pPr>
              <w:jc w:val="center"/>
              <w:rPr>
                <w:b/>
                <w:bCs/>
                <w:iCs/>
                <w:sz w:val="18"/>
                <w:szCs w:val="18"/>
              </w:rPr>
            </w:pPr>
            <w:r w:rsidRPr="00060392">
              <w:rPr>
                <w:b/>
                <w:bCs/>
                <w:iCs/>
                <w:sz w:val="18"/>
                <w:szCs w:val="18"/>
              </w:rPr>
              <w:t>2024</w:t>
            </w:r>
            <w:r w:rsidR="002B1114" w:rsidRPr="00060392">
              <w:rPr>
                <w:b/>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580873" w14:textId="77777777" w:rsidR="002B1114" w:rsidRPr="00060392" w:rsidRDefault="006E4A18" w:rsidP="002B1114">
            <w:pPr>
              <w:jc w:val="center"/>
              <w:rPr>
                <w:b/>
                <w:bCs/>
                <w:iCs/>
                <w:sz w:val="18"/>
                <w:szCs w:val="18"/>
              </w:rPr>
            </w:pPr>
            <w:r w:rsidRPr="00060392">
              <w:rPr>
                <w:b/>
                <w:bCs/>
                <w:iCs/>
                <w:sz w:val="18"/>
                <w:szCs w:val="18"/>
              </w:rPr>
              <w:t>2025</w:t>
            </w:r>
            <w:r w:rsidR="002B1114" w:rsidRPr="00060392">
              <w:rPr>
                <w:b/>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8DAB2" w14:textId="77777777" w:rsidR="002B1114" w:rsidRPr="00060392" w:rsidRDefault="006E4A18" w:rsidP="002B1114">
            <w:pPr>
              <w:jc w:val="center"/>
              <w:rPr>
                <w:b/>
                <w:bCs/>
                <w:iCs/>
                <w:sz w:val="18"/>
                <w:szCs w:val="18"/>
              </w:rPr>
            </w:pPr>
            <w:r w:rsidRPr="00060392">
              <w:rPr>
                <w:b/>
                <w:bCs/>
                <w:iCs/>
                <w:sz w:val="18"/>
                <w:szCs w:val="18"/>
              </w:rPr>
              <w:t>2026</w:t>
            </w:r>
            <w:r w:rsidR="002B1114" w:rsidRPr="00060392">
              <w:rPr>
                <w:b/>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FAE457" w14:textId="77777777" w:rsidR="002B1114" w:rsidRPr="00060392" w:rsidRDefault="002B1114" w:rsidP="002B1114">
            <w:pPr>
              <w:jc w:val="center"/>
              <w:rPr>
                <w:b/>
                <w:bCs/>
                <w:sz w:val="18"/>
                <w:szCs w:val="18"/>
              </w:rPr>
            </w:pPr>
            <w:r w:rsidRPr="00060392">
              <w:rPr>
                <w:b/>
                <w:bCs/>
                <w:sz w:val="18"/>
                <w:szCs w:val="18"/>
              </w:rPr>
              <w:t>Savivaldybės strateginio plėtros plano priemonės kodas</w:t>
            </w:r>
          </w:p>
        </w:tc>
      </w:tr>
      <w:tr w:rsidR="002B1114" w:rsidRPr="00060392" w14:paraId="4487C548"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60DA133" w14:textId="77777777" w:rsidR="002B1114" w:rsidRPr="00060392" w:rsidRDefault="002B1114" w:rsidP="002B1114">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DE4BC" w14:textId="77777777" w:rsidR="002B1114" w:rsidRPr="00060392" w:rsidRDefault="002B1114" w:rsidP="002B1114">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6CFDE1" w14:textId="77777777" w:rsidR="002B1114" w:rsidRPr="00060392" w:rsidRDefault="002B1114" w:rsidP="002B1114">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5464B2" w14:textId="77777777" w:rsidR="002B1114" w:rsidRPr="00060392" w:rsidRDefault="002B1114" w:rsidP="002B1114">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A7F734" w14:textId="77777777" w:rsidR="002B1114" w:rsidRPr="00060392" w:rsidRDefault="002B1114" w:rsidP="002B1114">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C34701" w14:textId="77777777" w:rsidR="002B1114" w:rsidRPr="00060392" w:rsidRDefault="002B1114" w:rsidP="002B1114">
            <w:pPr>
              <w:jc w:val="center"/>
              <w:rPr>
                <w:sz w:val="14"/>
                <w:szCs w:val="18"/>
              </w:rPr>
            </w:pPr>
            <w:r w:rsidRPr="00060392">
              <w:rPr>
                <w:sz w:val="14"/>
                <w:szCs w:val="18"/>
              </w:rPr>
              <w:t>6</w:t>
            </w:r>
          </w:p>
        </w:tc>
      </w:tr>
      <w:tr w:rsidR="003A45DF" w:rsidRPr="00060392" w14:paraId="283ED7F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7A845C8" w14:textId="77777777" w:rsidR="003A45DF" w:rsidRPr="00060392" w:rsidRDefault="003A45DF" w:rsidP="003A45DF">
            <w:pPr>
              <w:rPr>
                <w:b/>
                <w:bCs/>
                <w:color w:val="000000"/>
                <w:sz w:val="18"/>
                <w:szCs w:val="18"/>
              </w:rPr>
            </w:pPr>
            <w:r w:rsidRPr="00060392">
              <w:rPr>
                <w:b/>
                <w:bCs/>
                <w:color w:val="000000"/>
                <w:sz w:val="18"/>
                <w:szCs w:val="18"/>
              </w:rPr>
              <w:t>01.01.01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D89CF56" w14:textId="4A41DEE4"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w:t>
            </w:r>
            <w:r w:rsidR="00D62C31">
              <w:rPr>
                <w:b/>
                <w:bCs/>
                <w:color w:val="000000"/>
                <w:sz w:val="18"/>
                <w:szCs w:val="18"/>
              </w:rPr>
              <w:t>–</w:t>
            </w:r>
            <w:r w:rsidRPr="00060392">
              <w:rPr>
                <w:b/>
                <w:bCs/>
                <w:color w:val="000000"/>
                <w:sz w:val="18"/>
                <w:szCs w:val="18"/>
              </w:rPr>
              <w:t xml:space="preserve">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E41399" w14:textId="7F17446D" w:rsidR="006179D2" w:rsidRPr="004F1831" w:rsidRDefault="006179D2" w:rsidP="004F1831">
            <w:pPr>
              <w:jc w:val="center"/>
              <w:rPr>
                <w:b/>
                <w:bCs/>
                <w:sz w:val="18"/>
                <w:szCs w:val="18"/>
              </w:rPr>
            </w:pPr>
            <w:r w:rsidRPr="00EC3007">
              <w:rPr>
                <w:b/>
                <w:bCs/>
                <w:sz w:val="18"/>
                <w:szCs w:val="18"/>
              </w:rPr>
              <w:t>2235,90</w:t>
            </w:r>
          </w:p>
        </w:tc>
        <w:tc>
          <w:tcPr>
            <w:tcW w:w="1560" w:type="dxa"/>
            <w:tcBorders>
              <w:top w:val="single" w:sz="4" w:space="0" w:color="auto"/>
              <w:left w:val="single" w:sz="4" w:space="0" w:color="auto"/>
              <w:bottom w:val="single" w:sz="4" w:space="0" w:color="auto"/>
              <w:right w:val="single" w:sz="4" w:space="0" w:color="auto"/>
            </w:tcBorders>
            <w:vAlign w:val="center"/>
          </w:tcPr>
          <w:p w14:paraId="0AD0AA14" w14:textId="1ABBEE02" w:rsidR="003A45DF" w:rsidRPr="00F663F8" w:rsidRDefault="00026363" w:rsidP="003A45DF">
            <w:pPr>
              <w:jc w:val="center"/>
              <w:rPr>
                <w:b/>
                <w:bCs/>
                <w:color w:val="000000"/>
                <w:sz w:val="18"/>
                <w:szCs w:val="18"/>
                <w:highlight w:val="yellow"/>
              </w:rPr>
            </w:pPr>
            <w:r w:rsidRPr="00026363">
              <w:rPr>
                <w:b/>
                <w:bCs/>
                <w:color w:val="000000"/>
                <w:sz w:val="18"/>
                <w:szCs w:val="18"/>
              </w:rPr>
              <w:t>505,00</w:t>
            </w:r>
          </w:p>
        </w:tc>
        <w:tc>
          <w:tcPr>
            <w:tcW w:w="1275" w:type="dxa"/>
            <w:tcBorders>
              <w:top w:val="single" w:sz="4" w:space="0" w:color="auto"/>
              <w:left w:val="single" w:sz="4" w:space="0" w:color="auto"/>
              <w:bottom w:val="single" w:sz="4" w:space="0" w:color="auto"/>
              <w:right w:val="single" w:sz="4" w:space="0" w:color="auto"/>
            </w:tcBorders>
            <w:vAlign w:val="center"/>
          </w:tcPr>
          <w:p w14:paraId="02197E69" w14:textId="7BE95967" w:rsidR="003A45DF" w:rsidRPr="002E3FE7" w:rsidRDefault="00185AD0" w:rsidP="003A45DF">
            <w:pPr>
              <w:jc w:val="center"/>
              <w:rPr>
                <w:b/>
                <w:bCs/>
                <w:color w:val="000000"/>
                <w:sz w:val="18"/>
                <w:szCs w:val="18"/>
                <w:highlight w:val="yellow"/>
                <w:lang w:val="en-US"/>
              </w:rPr>
            </w:pPr>
            <w:r w:rsidRPr="00026363">
              <w:rPr>
                <w:b/>
                <w:bCs/>
                <w:color w:val="000000"/>
                <w:sz w:val="18"/>
                <w:szCs w:val="18"/>
              </w:rPr>
              <w:t>605,00</w:t>
            </w:r>
          </w:p>
        </w:tc>
        <w:tc>
          <w:tcPr>
            <w:tcW w:w="1559" w:type="dxa"/>
            <w:tcBorders>
              <w:top w:val="single" w:sz="4" w:space="0" w:color="auto"/>
              <w:left w:val="single" w:sz="4" w:space="0" w:color="auto"/>
              <w:bottom w:val="single" w:sz="4" w:space="0" w:color="auto"/>
              <w:right w:val="single" w:sz="4" w:space="0" w:color="auto"/>
            </w:tcBorders>
            <w:vAlign w:val="center"/>
          </w:tcPr>
          <w:p w14:paraId="27133E04" w14:textId="77777777" w:rsidR="003A45DF" w:rsidRPr="00060392" w:rsidRDefault="003A45DF" w:rsidP="003A45DF">
            <w:pPr>
              <w:jc w:val="center"/>
              <w:rPr>
                <w:b/>
                <w:bCs/>
                <w:color w:val="000000"/>
                <w:sz w:val="18"/>
                <w:szCs w:val="18"/>
              </w:rPr>
            </w:pPr>
          </w:p>
        </w:tc>
      </w:tr>
      <w:tr w:rsidR="003A45DF" w:rsidRPr="00060392" w14:paraId="5E2B9E4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DEF7479" w14:textId="77777777" w:rsidR="003A45DF" w:rsidRPr="00060392" w:rsidRDefault="003A45DF" w:rsidP="003A45DF">
            <w:pPr>
              <w:rPr>
                <w:color w:val="000000"/>
                <w:sz w:val="18"/>
                <w:szCs w:val="18"/>
              </w:rPr>
            </w:pPr>
            <w:r w:rsidRPr="00060392">
              <w:rPr>
                <w:color w:val="000000"/>
                <w:sz w:val="18"/>
                <w:szCs w:val="18"/>
              </w:rPr>
              <w:t>01.01.01.26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6540EB7" w14:textId="77777777"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1418" w:type="dxa"/>
            <w:tcBorders>
              <w:top w:val="single" w:sz="4" w:space="0" w:color="auto"/>
              <w:left w:val="single" w:sz="4" w:space="0" w:color="auto"/>
              <w:bottom w:val="single" w:sz="4" w:space="0" w:color="auto"/>
              <w:right w:val="single" w:sz="4" w:space="0" w:color="auto"/>
            </w:tcBorders>
            <w:vAlign w:val="center"/>
          </w:tcPr>
          <w:p w14:paraId="51C54444" w14:textId="43A9B7B0" w:rsidR="006179D2" w:rsidRPr="00D62C31" w:rsidRDefault="006179D2" w:rsidP="003A45DF">
            <w:pPr>
              <w:jc w:val="center"/>
              <w:rPr>
                <w:sz w:val="18"/>
                <w:szCs w:val="18"/>
              </w:rPr>
            </w:pPr>
            <w:r>
              <w:rPr>
                <w:sz w:val="18"/>
                <w:szCs w:val="18"/>
              </w:rPr>
              <w:t>315,70</w:t>
            </w:r>
          </w:p>
        </w:tc>
        <w:tc>
          <w:tcPr>
            <w:tcW w:w="1560" w:type="dxa"/>
            <w:tcBorders>
              <w:top w:val="single" w:sz="4" w:space="0" w:color="auto"/>
              <w:left w:val="single" w:sz="4" w:space="0" w:color="auto"/>
              <w:bottom w:val="single" w:sz="4" w:space="0" w:color="auto"/>
              <w:right w:val="single" w:sz="4" w:space="0" w:color="auto"/>
            </w:tcBorders>
            <w:vAlign w:val="center"/>
          </w:tcPr>
          <w:p w14:paraId="17D8D0FA" w14:textId="77777777" w:rsidR="003A45DF" w:rsidRPr="00057850" w:rsidRDefault="003A45DF" w:rsidP="003A45DF">
            <w:pPr>
              <w:jc w:val="center"/>
              <w:rPr>
                <w:color w:val="000000"/>
                <w:sz w:val="18"/>
                <w:szCs w:val="18"/>
              </w:rPr>
            </w:pPr>
            <w:r w:rsidRPr="0005785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3D5CC5A"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C0D881C" w14:textId="77777777" w:rsidR="003A45DF" w:rsidRPr="00060392" w:rsidRDefault="003A45DF" w:rsidP="003A45DF">
            <w:pPr>
              <w:jc w:val="center"/>
              <w:rPr>
                <w:color w:val="000000"/>
                <w:sz w:val="18"/>
                <w:szCs w:val="18"/>
              </w:rPr>
            </w:pPr>
          </w:p>
        </w:tc>
      </w:tr>
      <w:tr w:rsidR="003A45DF" w:rsidRPr="00060392" w14:paraId="55B7A7A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639FE6" w14:textId="77777777" w:rsidR="003A45DF" w:rsidRPr="00060392" w:rsidRDefault="003A45DF" w:rsidP="003A45DF">
            <w:pPr>
              <w:rPr>
                <w:color w:val="000000"/>
                <w:sz w:val="18"/>
                <w:szCs w:val="18"/>
              </w:rPr>
            </w:pPr>
            <w:r w:rsidRPr="00060392">
              <w:rPr>
                <w:color w:val="000000"/>
                <w:sz w:val="18"/>
                <w:szCs w:val="18"/>
              </w:rPr>
              <w:t>01.01.01.27 (TP)</w:t>
            </w:r>
          </w:p>
        </w:tc>
        <w:tc>
          <w:tcPr>
            <w:tcW w:w="3367" w:type="dxa"/>
            <w:tcBorders>
              <w:top w:val="single" w:sz="4" w:space="0" w:color="auto"/>
              <w:left w:val="single" w:sz="4" w:space="0" w:color="auto"/>
              <w:bottom w:val="single" w:sz="4" w:space="0" w:color="auto"/>
              <w:right w:val="single" w:sz="4" w:space="0" w:color="auto"/>
            </w:tcBorders>
            <w:vAlign w:val="center"/>
          </w:tcPr>
          <w:p w14:paraId="6AFA046F" w14:textId="77777777" w:rsidR="003A45DF" w:rsidRPr="00060392" w:rsidRDefault="003A45DF" w:rsidP="003A45DF">
            <w:pPr>
              <w:rPr>
                <w:color w:val="000000"/>
                <w:sz w:val="18"/>
                <w:szCs w:val="18"/>
              </w:rPr>
            </w:pPr>
            <w:r w:rsidRPr="00060392">
              <w:rPr>
                <w:color w:val="000000"/>
                <w:sz w:val="18"/>
                <w:szCs w:val="18"/>
              </w:rPr>
              <w:t>Priemonė: Kompleksiškas Juodšilių gyvenvietės sutvarkymas: sporto aikštyno sutvarkymas, pėsčiųjų takų ir viešųjų erdvių patrauklumo didinimas</w:t>
            </w:r>
          </w:p>
        </w:tc>
        <w:tc>
          <w:tcPr>
            <w:tcW w:w="1418" w:type="dxa"/>
            <w:tcBorders>
              <w:top w:val="single" w:sz="4" w:space="0" w:color="auto"/>
              <w:left w:val="single" w:sz="4" w:space="0" w:color="auto"/>
              <w:bottom w:val="single" w:sz="4" w:space="0" w:color="auto"/>
              <w:right w:val="single" w:sz="4" w:space="0" w:color="auto"/>
            </w:tcBorders>
            <w:vAlign w:val="center"/>
          </w:tcPr>
          <w:p w14:paraId="1488F3EA" w14:textId="77700113" w:rsidR="003A45DF" w:rsidRPr="00D50212" w:rsidRDefault="00140A04" w:rsidP="003A45DF">
            <w:pPr>
              <w:jc w:val="center"/>
              <w:rPr>
                <w:sz w:val="18"/>
                <w:szCs w:val="18"/>
              </w:rPr>
            </w:pPr>
            <w:r w:rsidRPr="00D50212">
              <w:rPr>
                <w:sz w:val="18"/>
                <w:szCs w:val="18"/>
              </w:rPr>
              <w:t>634,80</w:t>
            </w:r>
          </w:p>
        </w:tc>
        <w:tc>
          <w:tcPr>
            <w:tcW w:w="1560" w:type="dxa"/>
            <w:tcBorders>
              <w:top w:val="single" w:sz="4" w:space="0" w:color="auto"/>
              <w:left w:val="single" w:sz="4" w:space="0" w:color="auto"/>
              <w:bottom w:val="single" w:sz="4" w:space="0" w:color="auto"/>
              <w:right w:val="single" w:sz="4" w:space="0" w:color="auto"/>
            </w:tcBorders>
            <w:vAlign w:val="center"/>
          </w:tcPr>
          <w:p w14:paraId="65020689" w14:textId="77777777" w:rsidR="003A45DF" w:rsidRPr="00057850" w:rsidRDefault="003A45DF" w:rsidP="003A45DF">
            <w:pPr>
              <w:jc w:val="center"/>
              <w:rPr>
                <w:color w:val="000000"/>
                <w:sz w:val="18"/>
                <w:szCs w:val="18"/>
              </w:rPr>
            </w:pPr>
            <w:r w:rsidRPr="00057850">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19C1AE42"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46D073" w14:textId="77777777" w:rsidR="003A45DF" w:rsidRPr="00060392" w:rsidRDefault="003A45DF" w:rsidP="003A45DF">
            <w:pPr>
              <w:jc w:val="center"/>
              <w:rPr>
                <w:color w:val="000000"/>
                <w:sz w:val="18"/>
                <w:szCs w:val="18"/>
              </w:rPr>
            </w:pPr>
          </w:p>
        </w:tc>
      </w:tr>
      <w:tr w:rsidR="003A45DF" w:rsidRPr="00060392" w14:paraId="48B811E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70C95" w14:textId="77777777" w:rsidR="003A45DF" w:rsidRPr="00060392" w:rsidRDefault="003A45DF" w:rsidP="003A45DF">
            <w:pPr>
              <w:rPr>
                <w:color w:val="000000"/>
                <w:sz w:val="18"/>
                <w:szCs w:val="18"/>
              </w:rPr>
            </w:pPr>
            <w:r w:rsidRPr="00060392">
              <w:rPr>
                <w:color w:val="000000"/>
                <w:sz w:val="18"/>
                <w:szCs w:val="18"/>
              </w:rPr>
              <w:t>01.01.01.47 (TP)</w:t>
            </w:r>
          </w:p>
        </w:tc>
        <w:tc>
          <w:tcPr>
            <w:tcW w:w="3367" w:type="dxa"/>
            <w:tcBorders>
              <w:top w:val="single" w:sz="4" w:space="0" w:color="auto"/>
              <w:left w:val="single" w:sz="4" w:space="0" w:color="auto"/>
              <w:bottom w:val="single" w:sz="4" w:space="0" w:color="auto"/>
              <w:right w:val="single" w:sz="4" w:space="0" w:color="auto"/>
            </w:tcBorders>
            <w:vAlign w:val="center"/>
          </w:tcPr>
          <w:p w14:paraId="009A66FB" w14:textId="77777777" w:rsidR="003A45DF" w:rsidRPr="00060392" w:rsidRDefault="003A45DF" w:rsidP="003A45DF">
            <w:pPr>
              <w:rPr>
                <w:color w:val="000000"/>
                <w:sz w:val="18"/>
                <w:szCs w:val="18"/>
              </w:rPr>
            </w:pPr>
            <w:r w:rsidRPr="00060392">
              <w:rPr>
                <w:color w:val="000000"/>
                <w:sz w:val="18"/>
                <w:szCs w:val="18"/>
              </w:rPr>
              <w:t>Priemonė: Rudaminos kaimo turgavietės rekonstrukcija, užtikrinant ūkininkų ir smulkaus verslo skatinimą</w:t>
            </w:r>
          </w:p>
        </w:tc>
        <w:tc>
          <w:tcPr>
            <w:tcW w:w="1418" w:type="dxa"/>
            <w:tcBorders>
              <w:top w:val="single" w:sz="4" w:space="0" w:color="auto"/>
              <w:left w:val="single" w:sz="4" w:space="0" w:color="auto"/>
              <w:bottom w:val="single" w:sz="4" w:space="0" w:color="auto"/>
              <w:right w:val="single" w:sz="4" w:space="0" w:color="auto"/>
            </w:tcBorders>
            <w:vAlign w:val="center"/>
          </w:tcPr>
          <w:p w14:paraId="3E6D5D2A" w14:textId="29AB47B1" w:rsidR="003A45DF" w:rsidRPr="00D50212" w:rsidRDefault="00140A04" w:rsidP="003A45DF">
            <w:pPr>
              <w:jc w:val="center"/>
              <w:rPr>
                <w:sz w:val="18"/>
                <w:szCs w:val="18"/>
              </w:rPr>
            </w:pPr>
            <w:r w:rsidRPr="00D50212">
              <w:rPr>
                <w:sz w:val="18"/>
                <w:szCs w:val="18"/>
              </w:rPr>
              <w:t>1019,50</w:t>
            </w:r>
          </w:p>
        </w:tc>
        <w:tc>
          <w:tcPr>
            <w:tcW w:w="1560" w:type="dxa"/>
            <w:tcBorders>
              <w:top w:val="single" w:sz="4" w:space="0" w:color="auto"/>
              <w:left w:val="single" w:sz="4" w:space="0" w:color="auto"/>
              <w:bottom w:val="single" w:sz="4" w:space="0" w:color="auto"/>
              <w:right w:val="single" w:sz="4" w:space="0" w:color="auto"/>
            </w:tcBorders>
            <w:vAlign w:val="center"/>
          </w:tcPr>
          <w:p w14:paraId="049BD928"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9E683EF"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604EB3" w14:textId="77777777" w:rsidR="003A45DF" w:rsidRPr="00060392" w:rsidRDefault="003A45DF" w:rsidP="003A45DF">
            <w:pPr>
              <w:jc w:val="center"/>
              <w:rPr>
                <w:color w:val="000000"/>
                <w:sz w:val="18"/>
                <w:szCs w:val="18"/>
              </w:rPr>
            </w:pPr>
          </w:p>
        </w:tc>
      </w:tr>
      <w:tr w:rsidR="003A45DF" w:rsidRPr="00060392" w14:paraId="0639B15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949653" w14:textId="77777777" w:rsidR="003A45DF" w:rsidRPr="00060392" w:rsidRDefault="003A45DF" w:rsidP="003A45DF">
            <w:pPr>
              <w:rPr>
                <w:color w:val="000000"/>
                <w:sz w:val="18"/>
                <w:szCs w:val="18"/>
              </w:rPr>
            </w:pPr>
            <w:r w:rsidRPr="00060392">
              <w:rPr>
                <w:color w:val="000000"/>
                <w:sz w:val="18"/>
                <w:szCs w:val="18"/>
              </w:rPr>
              <w:t>01.01.01.48 (TP)</w:t>
            </w:r>
          </w:p>
        </w:tc>
        <w:tc>
          <w:tcPr>
            <w:tcW w:w="3367" w:type="dxa"/>
            <w:tcBorders>
              <w:top w:val="single" w:sz="4" w:space="0" w:color="auto"/>
              <w:left w:val="single" w:sz="4" w:space="0" w:color="auto"/>
              <w:bottom w:val="single" w:sz="4" w:space="0" w:color="auto"/>
              <w:right w:val="single" w:sz="4" w:space="0" w:color="auto"/>
            </w:tcBorders>
            <w:vAlign w:val="center"/>
          </w:tcPr>
          <w:p w14:paraId="5757D733" w14:textId="77777777" w:rsidR="003A45DF" w:rsidRPr="00060392" w:rsidRDefault="003A45DF" w:rsidP="003A45DF">
            <w:pPr>
              <w:rPr>
                <w:color w:val="000000"/>
                <w:sz w:val="18"/>
                <w:szCs w:val="18"/>
              </w:rPr>
            </w:pPr>
            <w:r w:rsidRPr="00060392">
              <w:rPr>
                <w:color w:val="000000"/>
                <w:sz w:val="18"/>
                <w:szCs w:val="18"/>
              </w:rPr>
              <w:t>Priemonė: Nevyriausybinių organizacijų ir bendruomeninės veiklos stiprinimo 2023-2025 metų veiksmų plano 2.1.1.1.  priemonės („Stiprinti bendruomeninę veiklą savivaldybėse“) bandomojo modelio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5FE7B2B1" w14:textId="570944B6" w:rsidR="003A45DF" w:rsidRPr="00D50212" w:rsidRDefault="00140A04" w:rsidP="003A45DF">
            <w:pPr>
              <w:jc w:val="center"/>
              <w:rPr>
                <w:sz w:val="18"/>
                <w:szCs w:val="18"/>
              </w:rPr>
            </w:pPr>
            <w:r w:rsidRPr="00D50212">
              <w:rPr>
                <w:sz w:val="18"/>
                <w:szCs w:val="18"/>
              </w:rPr>
              <w:t>75,90</w:t>
            </w:r>
          </w:p>
        </w:tc>
        <w:tc>
          <w:tcPr>
            <w:tcW w:w="1560" w:type="dxa"/>
            <w:tcBorders>
              <w:top w:val="single" w:sz="4" w:space="0" w:color="auto"/>
              <w:left w:val="single" w:sz="4" w:space="0" w:color="auto"/>
              <w:bottom w:val="single" w:sz="4" w:space="0" w:color="auto"/>
              <w:right w:val="single" w:sz="4" w:space="0" w:color="auto"/>
            </w:tcBorders>
            <w:vAlign w:val="center"/>
          </w:tcPr>
          <w:p w14:paraId="56BF111B" w14:textId="77777777" w:rsidR="003A45DF" w:rsidRPr="00060392" w:rsidRDefault="003A45DF" w:rsidP="003A45DF">
            <w:pPr>
              <w:jc w:val="center"/>
              <w:rPr>
                <w:color w:val="000000"/>
                <w:sz w:val="18"/>
                <w:szCs w:val="18"/>
              </w:rPr>
            </w:pPr>
            <w:r w:rsidRPr="00060392">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14:paraId="7B002CB8" w14:textId="77777777" w:rsidR="003A45DF" w:rsidRPr="00060392" w:rsidRDefault="003A45DF" w:rsidP="003A45DF">
            <w:pPr>
              <w:jc w:val="center"/>
              <w:rPr>
                <w:color w:val="000000"/>
                <w:sz w:val="18"/>
                <w:szCs w:val="18"/>
              </w:rPr>
            </w:pPr>
            <w:r w:rsidRPr="00060392">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50C08EF8" w14:textId="77777777" w:rsidR="003A45DF" w:rsidRPr="00060392" w:rsidRDefault="003A45DF" w:rsidP="003A45DF">
            <w:pPr>
              <w:jc w:val="center"/>
              <w:rPr>
                <w:color w:val="000000"/>
                <w:sz w:val="18"/>
                <w:szCs w:val="18"/>
              </w:rPr>
            </w:pPr>
          </w:p>
        </w:tc>
      </w:tr>
      <w:tr w:rsidR="003A45DF" w:rsidRPr="00060392" w14:paraId="6366266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540F25" w14:textId="77777777" w:rsidR="003A45DF" w:rsidRPr="00060392" w:rsidRDefault="003A45DF" w:rsidP="003A45DF">
            <w:pPr>
              <w:rPr>
                <w:color w:val="000000"/>
                <w:sz w:val="18"/>
                <w:szCs w:val="18"/>
              </w:rPr>
            </w:pPr>
            <w:r w:rsidRPr="00060392">
              <w:rPr>
                <w:color w:val="000000"/>
                <w:sz w:val="18"/>
                <w:szCs w:val="18"/>
              </w:rPr>
              <w:t>01.01.01.49 (TP)</w:t>
            </w:r>
          </w:p>
        </w:tc>
        <w:tc>
          <w:tcPr>
            <w:tcW w:w="3367" w:type="dxa"/>
            <w:tcBorders>
              <w:top w:val="single" w:sz="4" w:space="0" w:color="auto"/>
              <w:left w:val="single" w:sz="4" w:space="0" w:color="auto"/>
              <w:bottom w:val="single" w:sz="4" w:space="0" w:color="auto"/>
              <w:right w:val="single" w:sz="4" w:space="0" w:color="auto"/>
            </w:tcBorders>
            <w:vAlign w:val="center"/>
          </w:tcPr>
          <w:p w14:paraId="29D5EA6A" w14:textId="77777777" w:rsidR="003A45DF" w:rsidRPr="00060392" w:rsidRDefault="003A45DF" w:rsidP="003A45DF">
            <w:pPr>
              <w:rPr>
                <w:color w:val="000000"/>
                <w:sz w:val="18"/>
                <w:szCs w:val="18"/>
              </w:rPr>
            </w:pPr>
            <w:r w:rsidRPr="00060392">
              <w:rPr>
                <w:color w:val="000000"/>
                <w:sz w:val="18"/>
                <w:szCs w:val="18"/>
              </w:rPr>
              <w:t>Priemonė: Nemenčinės miesto Neries upės krantinės teritorijos ir Nemenčinės I-V tvenkinių ir jų prieigų Vilniaus r., Nemenčinės m., sutvarkymas ir vystymas</w:t>
            </w:r>
          </w:p>
        </w:tc>
        <w:tc>
          <w:tcPr>
            <w:tcW w:w="1418" w:type="dxa"/>
            <w:tcBorders>
              <w:top w:val="single" w:sz="4" w:space="0" w:color="auto"/>
              <w:left w:val="single" w:sz="4" w:space="0" w:color="auto"/>
              <w:bottom w:val="single" w:sz="4" w:space="0" w:color="auto"/>
              <w:right w:val="single" w:sz="4" w:space="0" w:color="auto"/>
            </w:tcBorders>
            <w:vAlign w:val="center"/>
          </w:tcPr>
          <w:p w14:paraId="0E8EB49C"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3B37ED2" w14:textId="66B3A95C"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814EFF7" w14:textId="2F5E547D" w:rsidR="003A45DF" w:rsidRPr="00060392" w:rsidRDefault="00A1562E" w:rsidP="003A45DF">
            <w:pPr>
              <w:jc w:val="center"/>
              <w:rPr>
                <w:color w:val="000000"/>
                <w:sz w:val="18"/>
                <w:szCs w:val="18"/>
              </w:rPr>
            </w:pPr>
            <w:r>
              <w:rPr>
                <w:color w:val="000000"/>
                <w:sz w:val="18"/>
                <w:szCs w:val="18"/>
              </w:rPr>
              <w:t>125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646C0FC" w14:textId="77777777" w:rsidR="003A45DF" w:rsidRPr="00060392" w:rsidRDefault="003A45DF" w:rsidP="003A45DF">
            <w:pPr>
              <w:jc w:val="center"/>
              <w:rPr>
                <w:color w:val="000000"/>
                <w:sz w:val="18"/>
                <w:szCs w:val="18"/>
              </w:rPr>
            </w:pPr>
          </w:p>
        </w:tc>
      </w:tr>
      <w:tr w:rsidR="003A45DF" w:rsidRPr="00060392" w14:paraId="6DB595F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B8F8F" w14:textId="77777777" w:rsidR="003A45DF" w:rsidRPr="00060392" w:rsidRDefault="003A45DF" w:rsidP="003A45DF">
            <w:pPr>
              <w:rPr>
                <w:color w:val="000000"/>
                <w:sz w:val="18"/>
                <w:szCs w:val="18"/>
              </w:rPr>
            </w:pPr>
            <w:r w:rsidRPr="00060392">
              <w:rPr>
                <w:color w:val="000000"/>
                <w:sz w:val="18"/>
                <w:szCs w:val="18"/>
              </w:rPr>
              <w:t>01.01.01.50 (TP)</w:t>
            </w:r>
          </w:p>
        </w:tc>
        <w:tc>
          <w:tcPr>
            <w:tcW w:w="3367" w:type="dxa"/>
            <w:tcBorders>
              <w:top w:val="single" w:sz="4" w:space="0" w:color="auto"/>
              <w:left w:val="single" w:sz="4" w:space="0" w:color="auto"/>
              <w:bottom w:val="single" w:sz="4" w:space="0" w:color="auto"/>
              <w:right w:val="single" w:sz="4" w:space="0" w:color="auto"/>
            </w:tcBorders>
            <w:vAlign w:val="center"/>
          </w:tcPr>
          <w:p w14:paraId="621F5ADB" w14:textId="77777777" w:rsidR="003A45DF" w:rsidRPr="00060392" w:rsidRDefault="003A45DF" w:rsidP="003A45DF">
            <w:pPr>
              <w:rPr>
                <w:color w:val="000000"/>
                <w:sz w:val="18"/>
                <w:szCs w:val="18"/>
              </w:rPr>
            </w:pPr>
            <w:r w:rsidRPr="00060392">
              <w:rPr>
                <w:color w:val="000000"/>
                <w:sz w:val="18"/>
                <w:szCs w:val="18"/>
              </w:rPr>
              <w:t>Priemonė: Daugiafunkcių poilsio ir laisvalaikio zonų sukūrimas Riešės kaime</w:t>
            </w:r>
          </w:p>
        </w:tc>
        <w:tc>
          <w:tcPr>
            <w:tcW w:w="1418" w:type="dxa"/>
            <w:tcBorders>
              <w:top w:val="single" w:sz="4" w:space="0" w:color="auto"/>
              <w:left w:val="single" w:sz="4" w:space="0" w:color="auto"/>
              <w:bottom w:val="single" w:sz="4" w:space="0" w:color="auto"/>
              <w:right w:val="single" w:sz="4" w:space="0" w:color="auto"/>
            </w:tcBorders>
            <w:vAlign w:val="center"/>
          </w:tcPr>
          <w:p w14:paraId="67ED71B3" w14:textId="22521102" w:rsidR="003A45DF" w:rsidRPr="00060392" w:rsidRDefault="00A1562E" w:rsidP="003A45DF">
            <w:pPr>
              <w:jc w:val="center"/>
              <w:rPr>
                <w:color w:val="000000"/>
                <w:sz w:val="18"/>
                <w:szCs w:val="18"/>
              </w:rPr>
            </w:pPr>
            <w:r>
              <w:rPr>
                <w:color w:val="000000"/>
                <w:sz w:val="18"/>
                <w:szCs w:val="18"/>
              </w:rPr>
              <w:t>1</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B2FE0AF" w14:textId="14D8D5B2" w:rsidR="003A45DF" w:rsidRPr="00060392" w:rsidRDefault="00026363" w:rsidP="003A45DF">
            <w:pPr>
              <w:jc w:val="center"/>
              <w:rPr>
                <w:color w:val="000000"/>
                <w:sz w:val="18"/>
                <w:szCs w:val="18"/>
              </w:rPr>
            </w:pPr>
            <w:r>
              <w:rPr>
                <w:color w:val="000000"/>
                <w:sz w:val="18"/>
                <w:szCs w:val="18"/>
              </w:rPr>
              <w:t>5</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CB4855" w14:textId="77777777" w:rsidR="003A45DF" w:rsidRPr="00060392" w:rsidRDefault="003A45DF" w:rsidP="003A45DF">
            <w:pPr>
              <w:jc w:val="center"/>
              <w:rPr>
                <w:color w:val="000000"/>
                <w:sz w:val="18"/>
                <w:szCs w:val="18"/>
              </w:rPr>
            </w:pPr>
            <w:r w:rsidRPr="00060392">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0FA2A58C" w14:textId="77777777" w:rsidR="003A45DF" w:rsidRPr="00060392" w:rsidRDefault="003A45DF" w:rsidP="003A45DF">
            <w:pPr>
              <w:jc w:val="center"/>
              <w:rPr>
                <w:color w:val="000000"/>
                <w:sz w:val="18"/>
                <w:szCs w:val="18"/>
              </w:rPr>
            </w:pPr>
          </w:p>
        </w:tc>
      </w:tr>
      <w:tr w:rsidR="003A45DF" w:rsidRPr="00060392" w14:paraId="78C09CFA"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472814" w14:textId="77777777" w:rsidR="003A45DF" w:rsidRPr="00060392" w:rsidRDefault="003A45DF" w:rsidP="003A45DF">
            <w:pPr>
              <w:rPr>
                <w:color w:val="000000"/>
                <w:sz w:val="18"/>
                <w:szCs w:val="18"/>
              </w:rPr>
            </w:pPr>
            <w:r w:rsidRPr="00060392">
              <w:rPr>
                <w:color w:val="000000"/>
                <w:sz w:val="18"/>
                <w:szCs w:val="18"/>
              </w:rPr>
              <w:t>01.01.01.51 (TP)</w:t>
            </w:r>
          </w:p>
        </w:tc>
        <w:tc>
          <w:tcPr>
            <w:tcW w:w="3367" w:type="dxa"/>
            <w:tcBorders>
              <w:top w:val="single" w:sz="4" w:space="0" w:color="auto"/>
              <w:left w:val="single" w:sz="4" w:space="0" w:color="auto"/>
              <w:bottom w:val="single" w:sz="4" w:space="0" w:color="auto"/>
              <w:right w:val="single" w:sz="4" w:space="0" w:color="auto"/>
            </w:tcBorders>
            <w:vAlign w:val="center"/>
          </w:tcPr>
          <w:p w14:paraId="46D97124" w14:textId="77777777" w:rsidR="003A45DF" w:rsidRPr="00060392" w:rsidRDefault="003A45DF" w:rsidP="003A45DF">
            <w:pPr>
              <w:rPr>
                <w:color w:val="000000"/>
                <w:sz w:val="18"/>
                <w:szCs w:val="18"/>
              </w:rPr>
            </w:pPr>
            <w:r w:rsidRPr="00060392">
              <w:rPr>
                <w:color w:val="000000"/>
                <w:sz w:val="18"/>
                <w:szCs w:val="18"/>
              </w:rPr>
              <w:t>Priemonė: Kapinių įrengimas Vilniaus rajono Marijampolio seniūnijos Parudaminio kaime</w:t>
            </w:r>
          </w:p>
        </w:tc>
        <w:tc>
          <w:tcPr>
            <w:tcW w:w="1418" w:type="dxa"/>
            <w:tcBorders>
              <w:top w:val="single" w:sz="4" w:space="0" w:color="auto"/>
              <w:left w:val="single" w:sz="4" w:space="0" w:color="auto"/>
              <w:bottom w:val="single" w:sz="4" w:space="0" w:color="auto"/>
              <w:right w:val="single" w:sz="4" w:space="0" w:color="auto"/>
            </w:tcBorders>
            <w:vAlign w:val="center"/>
          </w:tcPr>
          <w:p w14:paraId="1ED63ECF"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C343EAD" w14:textId="40015D32" w:rsidR="003A45DF" w:rsidRPr="00060392" w:rsidRDefault="00A1562E" w:rsidP="003A45DF">
            <w:pPr>
              <w:jc w:val="center"/>
              <w:rPr>
                <w:color w:val="000000"/>
                <w:sz w:val="18"/>
                <w:szCs w:val="18"/>
              </w:rPr>
            </w:pPr>
            <w:r>
              <w:rPr>
                <w:color w:val="000000"/>
                <w:sz w:val="18"/>
                <w:szCs w:val="18"/>
              </w:rPr>
              <w:t>50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B554486" w14:textId="76992F07" w:rsidR="003A45DF" w:rsidRPr="00060392" w:rsidRDefault="00A1562E" w:rsidP="003A45DF">
            <w:pPr>
              <w:jc w:val="center"/>
              <w:rPr>
                <w:color w:val="000000"/>
                <w:sz w:val="18"/>
                <w:szCs w:val="18"/>
              </w:rPr>
            </w:pPr>
            <w:r>
              <w:rPr>
                <w:color w:val="000000"/>
                <w:sz w:val="18"/>
                <w:szCs w:val="18"/>
              </w:rPr>
              <w:t>75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1327BB5" w14:textId="77777777" w:rsidR="003A45DF" w:rsidRPr="00060392" w:rsidRDefault="003A45DF" w:rsidP="003A45DF">
            <w:pPr>
              <w:jc w:val="center"/>
              <w:rPr>
                <w:color w:val="000000"/>
                <w:sz w:val="18"/>
                <w:szCs w:val="18"/>
              </w:rPr>
            </w:pPr>
          </w:p>
        </w:tc>
      </w:tr>
      <w:tr w:rsidR="003A45DF" w:rsidRPr="00060392" w14:paraId="2FAD79B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5314F0" w14:textId="77777777" w:rsidR="003A45DF" w:rsidRPr="00060392" w:rsidRDefault="003A45DF" w:rsidP="003A45DF">
            <w:pPr>
              <w:rPr>
                <w:color w:val="000000"/>
                <w:sz w:val="18"/>
                <w:szCs w:val="18"/>
              </w:rPr>
            </w:pPr>
            <w:r w:rsidRPr="00060392">
              <w:rPr>
                <w:color w:val="000000"/>
                <w:sz w:val="18"/>
                <w:szCs w:val="18"/>
              </w:rPr>
              <w:t>01.01.01.52 (TP)</w:t>
            </w:r>
          </w:p>
        </w:tc>
        <w:tc>
          <w:tcPr>
            <w:tcW w:w="3367" w:type="dxa"/>
            <w:tcBorders>
              <w:top w:val="single" w:sz="4" w:space="0" w:color="auto"/>
              <w:left w:val="single" w:sz="4" w:space="0" w:color="auto"/>
              <w:bottom w:val="single" w:sz="4" w:space="0" w:color="auto"/>
              <w:right w:val="single" w:sz="4" w:space="0" w:color="auto"/>
            </w:tcBorders>
            <w:vAlign w:val="center"/>
          </w:tcPr>
          <w:p w14:paraId="5E57073D" w14:textId="77777777" w:rsidR="003A45DF" w:rsidRPr="00060392" w:rsidRDefault="003A45DF" w:rsidP="003A45DF">
            <w:pPr>
              <w:rPr>
                <w:color w:val="000000"/>
                <w:sz w:val="18"/>
                <w:szCs w:val="18"/>
              </w:rPr>
            </w:pPr>
            <w:r w:rsidRPr="00060392">
              <w:rPr>
                <w:color w:val="000000"/>
                <w:sz w:val="18"/>
                <w:szCs w:val="18"/>
              </w:rPr>
              <w:t>Priemonė: Vilniaus rajono savivaldybės dalyvaujamasis biudžetas</w:t>
            </w:r>
          </w:p>
        </w:tc>
        <w:tc>
          <w:tcPr>
            <w:tcW w:w="1418" w:type="dxa"/>
            <w:tcBorders>
              <w:top w:val="single" w:sz="4" w:space="0" w:color="auto"/>
              <w:left w:val="single" w:sz="4" w:space="0" w:color="auto"/>
              <w:bottom w:val="single" w:sz="4" w:space="0" w:color="auto"/>
              <w:right w:val="single" w:sz="4" w:space="0" w:color="auto"/>
            </w:tcBorders>
            <w:vAlign w:val="center"/>
          </w:tcPr>
          <w:p w14:paraId="4BBD9703" w14:textId="0839E127"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571E7D" w14:textId="08EFE185"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039776F" w14:textId="488EB85E" w:rsidR="003A45DF" w:rsidRPr="00060392" w:rsidRDefault="00A1562E" w:rsidP="003A45DF">
            <w:pPr>
              <w:jc w:val="center"/>
              <w:rPr>
                <w:color w:val="000000"/>
                <w:sz w:val="18"/>
                <w:szCs w:val="18"/>
              </w:rPr>
            </w:pPr>
            <w:r>
              <w:rPr>
                <w:color w:val="000000"/>
                <w:sz w:val="18"/>
                <w:szCs w:val="18"/>
              </w:rPr>
              <w:t>10</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A77E85" w14:textId="77777777" w:rsidR="003A45DF" w:rsidRPr="00060392" w:rsidRDefault="003A45DF" w:rsidP="003A45DF">
            <w:pPr>
              <w:jc w:val="center"/>
              <w:rPr>
                <w:color w:val="000000"/>
                <w:sz w:val="18"/>
                <w:szCs w:val="18"/>
              </w:rPr>
            </w:pPr>
          </w:p>
        </w:tc>
      </w:tr>
      <w:tr w:rsidR="003A45DF" w:rsidRPr="00060392" w14:paraId="11E3E4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22B7E6" w14:textId="77777777" w:rsidR="003A45DF" w:rsidRPr="00060392" w:rsidRDefault="003A45DF" w:rsidP="003A45DF">
            <w:pPr>
              <w:rPr>
                <w:color w:val="000000"/>
                <w:sz w:val="18"/>
                <w:szCs w:val="18"/>
              </w:rPr>
            </w:pPr>
            <w:r w:rsidRPr="00060392">
              <w:rPr>
                <w:color w:val="000000"/>
                <w:sz w:val="18"/>
                <w:szCs w:val="18"/>
              </w:rPr>
              <w:t>01.01.01.53 (TP)</w:t>
            </w:r>
          </w:p>
        </w:tc>
        <w:tc>
          <w:tcPr>
            <w:tcW w:w="3367" w:type="dxa"/>
            <w:tcBorders>
              <w:top w:val="single" w:sz="4" w:space="0" w:color="auto"/>
              <w:left w:val="single" w:sz="4" w:space="0" w:color="auto"/>
              <w:bottom w:val="single" w:sz="4" w:space="0" w:color="auto"/>
              <w:right w:val="single" w:sz="4" w:space="0" w:color="auto"/>
            </w:tcBorders>
            <w:vAlign w:val="center"/>
          </w:tcPr>
          <w:p w14:paraId="27F5AD4D" w14:textId="77777777" w:rsidR="003A45DF" w:rsidRPr="00060392" w:rsidRDefault="003A45DF" w:rsidP="003A45DF">
            <w:pPr>
              <w:rPr>
                <w:color w:val="000000"/>
                <w:sz w:val="18"/>
                <w:szCs w:val="18"/>
              </w:rPr>
            </w:pPr>
            <w:r w:rsidRPr="00060392">
              <w:rPr>
                <w:color w:val="000000"/>
                <w:sz w:val="18"/>
                <w:szCs w:val="18"/>
              </w:rPr>
              <w:t>Priemonė: Vilniaus rajono savivaldybės Nevyriausybinių organizacijų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17062609" w14:textId="139AECB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F08C" w14:textId="4EE3741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321D6E" w14:textId="4BD42B84"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D9FAE06" w14:textId="77777777" w:rsidR="003A45DF" w:rsidRPr="00060392" w:rsidRDefault="003A45DF" w:rsidP="003A45DF">
            <w:pPr>
              <w:jc w:val="center"/>
              <w:rPr>
                <w:color w:val="000000"/>
                <w:sz w:val="18"/>
                <w:szCs w:val="18"/>
              </w:rPr>
            </w:pPr>
          </w:p>
        </w:tc>
      </w:tr>
      <w:tr w:rsidR="003A45DF" w:rsidRPr="00060392" w14:paraId="1DCC722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B9C65" w14:textId="77777777" w:rsidR="003A45DF" w:rsidRPr="00060392" w:rsidRDefault="003A45DF" w:rsidP="003A45DF">
            <w:pPr>
              <w:rPr>
                <w:b/>
                <w:bCs/>
                <w:color w:val="000000"/>
                <w:sz w:val="18"/>
                <w:szCs w:val="18"/>
              </w:rPr>
            </w:pPr>
            <w:r w:rsidRPr="00060392">
              <w:rPr>
                <w:b/>
                <w:bCs/>
                <w:color w:val="000000"/>
                <w:sz w:val="18"/>
                <w:szCs w:val="18"/>
              </w:rPr>
              <w:t>01.01.02 (T)</w:t>
            </w:r>
          </w:p>
        </w:tc>
        <w:tc>
          <w:tcPr>
            <w:tcW w:w="3367" w:type="dxa"/>
            <w:tcBorders>
              <w:top w:val="single" w:sz="4" w:space="0" w:color="auto"/>
              <w:left w:val="single" w:sz="4" w:space="0" w:color="auto"/>
              <w:bottom w:val="single" w:sz="4" w:space="0" w:color="auto"/>
              <w:right w:val="single" w:sz="4" w:space="0" w:color="auto"/>
            </w:tcBorders>
            <w:vAlign w:val="center"/>
          </w:tcPr>
          <w:p w14:paraId="2E6BB0C6" w14:textId="77777777" w:rsidR="003A45DF" w:rsidRPr="00060392" w:rsidRDefault="003A45DF" w:rsidP="003A45DF">
            <w:pPr>
              <w:rPr>
                <w:b/>
                <w:bCs/>
                <w:color w:val="000000"/>
                <w:sz w:val="18"/>
                <w:szCs w:val="18"/>
              </w:rPr>
            </w:pPr>
            <w:r w:rsidRPr="00060392">
              <w:rPr>
                <w:b/>
                <w:bCs/>
                <w:color w:val="000000"/>
                <w:sz w:val="18"/>
                <w:szCs w:val="18"/>
              </w:rPr>
              <w:t>Uždavinys: Vykdyti nuolatinę  melioracijos įrenginių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696CED" w14:textId="4B39C0F2" w:rsidR="009038F5" w:rsidRPr="00060392" w:rsidRDefault="009038F5" w:rsidP="003A45DF">
            <w:pPr>
              <w:jc w:val="center"/>
              <w:rPr>
                <w:b/>
                <w:bCs/>
                <w:color w:val="000000"/>
                <w:sz w:val="18"/>
                <w:szCs w:val="18"/>
              </w:rPr>
            </w:pPr>
            <w:r>
              <w:rPr>
                <w:b/>
                <w:bCs/>
                <w:color w:val="000000"/>
                <w:sz w:val="18"/>
                <w:szCs w:val="18"/>
              </w:rPr>
              <w:t>522,40</w:t>
            </w:r>
          </w:p>
        </w:tc>
        <w:tc>
          <w:tcPr>
            <w:tcW w:w="1560" w:type="dxa"/>
            <w:tcBorders>
              <w:top w:val="single" w:sz="4" w:space="0" w:color="auto"/>
              <w:left w:val="single" w:sz="4" w:space="0" w:color="auto"/>
              <w:bottom w:val="single" w:sz="4" w:space="0" w:color="auto"/>
              <w:right w:val="single" w:sz="4" w:space="0" w:color="auto"/>
            </w:tcBorders>
            <w:vAlign w:val="center"/>
          </w:tcPr>
          <w:p w14:paraId="0B84A781" w14:textId="77777777" w:rsidR="003A45DF" w:rsidRPr="00060392" w:rsidRDefault="003A45DF" w:rsidP="003A45DF">
            <w:pPr>
              <w:jc w:val="center"/>
              <w:rPr>
                <w:b/>
                <w:bCs/>
                <w:color w:val="000000"/>
                <w:sz w:val="18"/>
                <w:szCs w:val="18"/>
              </w:rPr>
            </w:pPr>
            <w:r w:rsidRPr="00060392">
              <w:rPr>
                <w:b/>
                <w:bCs/>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7B1AA673" w14:textId="162A930F" w:rsidR="003A45DF" w:rsidRPr="00060392" w:rsidRDefault="00A1562E" w:rsidP="003A45DF">
            <w:pPr>
              <w:jc w:val="center"/>
              <w:rPr>
                <w:b/>
                <w:bCs/>
                <w:color w:val="000000"/>
                <w:sz w:val="18"/>
                <w:szCs w:val="18"/>
              </w:rPr>
            </w:pPr>
            <w:r>
              <w:rPr>
                <w:b/>
                <w:bCs/>
                <w:color w:val="000000"/>
                <w:sz w:val="18"/>
                <w:szCs w:val="18"/>
              </w:rPr>
              <w:t>620</w:t>
            </w:r>
            <w:r w:rsidR="003A45DF"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8707885" w14:textId="77777777" w:rsidR="003A45DF" w:rsidRPr="00060392" w:rsidRDefault="003A45DF" w:rsidP="003A45DF">
            <w:pPr>
              <w:jc w:val="center"/>
              <w:rPr>
                <w:b/>
                <w:bCs/>
                <w:color w:val="000000"/>
                <w:sz w:val="18"/>
                <w:szCs w:val="18"/>
              </w:rPr>
            </w:pPr>
          </w:p>
        </w:tc>
      </w:tr>
      <w:tr w:rsidR="003A45DF" w:rsidRPr="00060392" w14:paraId="381286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43912A" w14:textId="77777777" w:rsidR="003A45DF" w:rsidRPr="00060392" w:rsidRDefault="003A45DF" w:rsidP="003A45DF">
            <w:pPr>
              <w:rPr>
                <w:color w:val="000000"/>
                <w:sz w:val="18"/>
                <w:szCs w:val="18"/>
              </w:rPr>
            </w:pPr>
            <w:r w:rsidRPr="00060392">
              <w:rPr>
                <w:color w:val="000000"/>
                <w:sz w:val="18"/>
                <w:szCs w:val="18"/>
              </w:rPr>
              <w:t>01.01.02.01 (TP)</w:t>
            </w:r>
          </w:p>
        </w:tc>
        <w:tc>
          <w:tcPr>
            <w:tcW w:w="3367" w:type="dxa"/>
            <w:tcBorders>
              <w:top w:val="single" w:sz="4" w:space="0" w:color="auto"/>
              <w:left w:val="single" w:sz="4" w:space="0" w:color="auto"/>
              <w:bottom w:val="single" w:sz="4" w:space="0" w:color="auto"/>
              <w:right w:val="single" w:sz="4" w:space="0" w:color="auto"/>
            </w:tcBorders>
            <w:vAlign w:val="center"/>
          </w:tcPr>
          <w:p w14:paraId="0624DA0B" w14:textId="77777777" w:rsidR="003A45DF" w:rsidRPr="00060392" w:rsidRDefault="003A45DF" w:rsidP="003A45DF">
            <w:pPr>
              <w:rPr>
                <w:color w:val="000000"/>
                <w:sz w:val="18"/>
                <w:szCs w:val="18"/>
              </w:rPr>
            </w:pPr>
            <w:r w:rsidRPr="00060392">
              <w:rPr>
                <w:color w:val="000000"/>
                <w:sz w:val="18"/>
                <w:szCs w:val="18"/>
              </w:rPr>
              <w:t>Priemonė: Valstybei priklausančių melioracijos ir hidrotechnikos statinių valdymas</w:t>
            </w:r>
          </w:p>
        </w:tc>
        <w:tc>
          <w:tcPr>
            <w:tcW w:w="1418" w:type="dxa"/>
            <w:tcBorders>
              <w:top w:val="single" w:sz="4" w:space="0" w:color="auto"/>
              <w:left w:val="single" w:sz="4" w:space="0" w:color="auto"/>
              <w:bottom w:val="single" w:sz="4" w:space="0" w:color="auto"/>
              <w:right w:val="single" w:sz="4" w:space="0" w:color="auto"/>
            </w:tcBorders>
            <w:vAlign w:val="center"/>
          </w:tcPr>
          <w:p w14:paraId="4ECD8D0B" w14:textId="78C09590" w:rsidR="009038F5" w:rsidRPr="00060392" w:rsidRDefault="009038F5" w:rsidP="003A45DF">
            <w:pPr>
              <w:jc w:val="center"/>
              <w:rPr>
                <w:color w:val="000000"/>
                <w:sz w:val="18"/>
                <w:szCs w:val="18"/>
              </w:rPr>
            </w:pPr>
            <w:r>
              <w:rPr>
                <w:color w:val="000000"/>
                <w:sz w:val="18"/>
                <w:szCs w:val="18"/>
              </w:rPr>
              <w:t>522,40</w:t>
            </w:r>
          </w:p>
        </w:tc>
        <w:tc>
          <w:tcPr>
            <w:tcW w:w="1560" w:type="dxa"/>
            <w:tcBorders>
              <w:top w:val="single" w:sz="4" w:space="0" w:color="auto"/>
              <w:left w:val="single" w:sz="4" w:space="0" w:color="auto"/>
              <w:bottom w:val="single" w:sz="4" w:space="0" w:color="auto"/>
              <w:right w:val="single" w:sz="4" w:space="0" w:color="auto"/>
            </w:tcBorders>
            <w:vAlign w:val="center"/>
          </w:tcPr>
          <w:p w14:paraId="3EA8CFEA" w14:textId="77777777" w:rsidR="003A45DF" w:rsidRPr="00060392" w:rsidRDefault="003A45DF" w:rsidP="003A45DF">
            <w:pPr>
              <w:jc w:val="center"/>
              <w:rPr>
                <w:color w:val="000000"/>
                <w:sz w:val="18"/>
                <w:szCs w:val="18"/>
              </w:rPr>
            </w:pPr>
            <w:r w:rsidRPr="00060392">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6D3D1394" w14:textId="0212D8DC" w:rsidR="003A45DF" w:rsidRPr="00060392" w:rsidRDefault="00A1562E" w:rsidP="003A45DF">
            <w:pPr>
              <w:jc w:val="center"/>
              <w:rPr>
                <w:color w:val="000000"/>
                <w:sz w:val="18"/>
                <w:szCs w:val="18"/>
              </w:rPr>
            </w:pPr>
            <w:r>
              <w:rPr>
                <w:color w:val="000000"/>
                <w:sz w:val="18"/>
                <w:szCs w:val="18"/>
              </w:rPr>
              <w:t>620</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251138" w14:textId="77777777" w:rsidR="003A45DF" w:rsidRPr="00060392" w:rsidRDefault="003A45DF" w:rsidP="003A45DF">
            <w:pPr>
              <w:jc w:val="center"/>
              <w:rPr>
                <w:color w:val="000000"/>
                <w:sz w:val="18"/>
                <w:szCs w:val="18"/>
              </w:rPr>
            </w:pPr>
          </w:p>
        </w:tc>
      </w:tr>
      <w:tr w:rsidR="003A45DF" w:rsidRPr="00060392" w14:paraId="6530FF7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B74CEE" w14:textId="77777777" w:rsidR="003A45DF" w:rsidRPr="00060392" w:rsidRDefault="003A45DF" w:rsidP="003A45DF">
            <w:pPr>
              <w:rPr>
                <w:b/>
                <w:bCs/>
                <w:color w:val="000000"/>
                <w:sz w:val="18"/>
                <w:szCs w:val="18"/>
              </w:rPr>
            </w:pPr>
            <w:r w:rsidRPr="00060392">
              <w:rPr>
                <w:b/>
                <w:bCs/>
                <w:color w:val="000000"/>
                <w:sz w:val="18"/>
                <w:szCs w:val="18"/>
              </w:rPr>
              <w:t>01.01.04 (T)</w:t>
            </w:r>
          </w:p>
        </w:tc>
        <w:tc>
          <w:tcPr>
            <w:tcW w:w="3367" w:type="dxa"/>
            <w:tcBorders>
              <w:top w:val="single" w:sz="4" w:space="0" w:color="auto"/>
              <w:left w:val="single" w:sz="4" w:space="0" w:color="auto"/>
              <w:bottom w:val="single" w:sz="4" w:space="0" w:color="auto"/>
              <w:right w:val="single" w:sz="4" w:space="0" w:color="auto"/>
            </w:tcBorders>
            <w:vAlign w:val="center"/>
          </w:tcPr>
          <w:p w14:paraId="480F2432" w14:textId="77777777" w:rsidR="003A45DF" w:rsidRPr="00060392" w:rsidRDefault="003A45DF" w:rsidP="003A45DF">
            <w:pPr>
              <w:rPr>
                <w:b/>
                <w:bCs/>
                <w:color w:val="000000"/>
                <w:sz w:val="18"/>
                <w:szCs w:val="18"/>
              </w:rPr>
            </w:pPr>
            <w:r w:rsidRPr="00060392">
              <w:rPr>
                <w:b/>
                <w:bCs/>
                <w:color w:val="000000"/>
                <w:sz w:val="18"/>
                <w:szCs w:val="18"/>
              </w:rPr>
              <w:t>Uždavinys: Tinkamai prižiūrėti turtą bei mažinti gyventojų mokestinę naštą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EC74EC" w14:textId="17C73B03" w:rsidR="00B64265" w:rsidRPr="00060392" w:rsidRDefault="00B64265" w:rsidP="003A45DF">
            <w:pPr>
              <w:jc w:val="center"/>
              <w:rPr>
                <w:b/>
                <w:bCs/>
                <w:color w:val="000000"/>
                <w:sz w:val="18"/>
                <w:szCs w:val="18"/>
              </w:rPr>
            </w:pPr>
            <w:r>
              <w:rPr>
                <w:b/>
                <w:bCs/>
                <w:color w:val="000000"/>
                <w:sz w:val="18"/>
                <w:szCs w:val="18"/>
              </w:rPr>
              <w:t>6948,30</w:t>
            </w:r>
          </w:p>
        </w:tc>
        <w:tc>
          <w:tcPr>
            <w:tcW w:w="1560" w:type="dxa"/>
            <w:tcBorders>
              <w:top w:val="single" w:sz="4" w:space="0" w:color="auto"/>
              <w:left w:val="single" w:sz="4" w:space="0" w:color="auto"/>
              <w:bottom w:val="single" w:sz="4" w:space="0" w:color="auto"/>
              <w:right w:val="single" w:sz="4" w:space="0" w:color="auto"/>
            </w:tcBorders>
            <w:vAlign w:val="center"/>
          </w:tcPr>
          <w:p w14:paraId="154E44A6" w14:textId="2B95C6AF" w:rsidR="003A45DF" w:rsidRPr="00060392" w:rsidRDefault="003A45DF" w:rsidP="003A45DF">
            <w:pPr>
              <w:jc w:val="center"/>
              <w:rPr>
                <w:b/>
                <w:bCs/>
                <w:color w:val="000000"/>
                <w:sz w:val="18"/>
                <w:szCs w:val="18"/>
              </w:rPr>
            </w:pPr>
            <w:r w:rsidRPr="00060392">
              <w:rPr>
                <w:b/>
                <w:bCs/>
                <w:color w:val="000000"/>
                <w:sz w:val="18"/>
                <w:szCs w:val="18"/>
              </w:rPr>
              <w:t>97</w:t>
            </w:r>
            <w:r w:rsidR="00A1562E">
              <w:rPr>
                <w:b/>
                <w:bCs/>
                <w:color w:val="000000"/>
                <w:sz w:val="18"/>
                <w:szCs w:val="18"/>
              </w:rPr>
              <w:t>9</w:t>
            </w: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AC4FA5" w14:textId="2BF401CA" w:rsidR="003A45DF" w:rsidRPr="00060392" w:rsidRDefault="00027159" w:rsidP="003A45DF">
            <w:pPr>
              <w:jc w:val="center"/>
              <w:rPr>
                <w:b/>
                <w:bCs/>
                <w:color w:val="000000"/>
                <w:sz w:val="18"/>
                <w:szCs w:val="18"/>
              </w:rPr>
            </w:pPr>
            <w:r w:rsidRPr="00BC5A1F">
              <w:rPr>
                <w:b/>
                <w:bCs/>
                <w:color w:val="000000"/>
                <w:sz w:val="18"/>
                <w:szCs w:val="18"/>
              </w:rPr>
              <w:t>7</w:t>
            </w:r>
            <w:r w:rsidR="003A45DF" w:rsidRPr="00BC5A1F">
              <w:rPr>
                <w:b/>
                <w:bCs/>
                <w:color w:val="000000"/>
                <w:sz w:val="18"/>
                <w:szCs w:val="18"/>
              </w:rPr>
              <w:t>7</w:t>
            </w:r>
            <w:r w:rsidR="00A1562E" w:rsidRPr="00BC5A1F">
              <w:rPr>
                <w:b/>
                <w:bCs/>
                <w:color w:val="000000"/>
                <w:sz w:val="18"/>
                <w:szCs w:val="18"/>
              </w:rPr>
              <w:t>9</w:t>
            </w:r>
            <w:r w:rsidR="003A45DF" w:rsidRPr="00BC5A1F">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7867C0" w14:textId="77777777" w:rsidR="003A45DF" w:rsidRPr="00060392" w:rsidRDefault="003A45DF" w:rsidP="003A45DF">
            <w:pPr>
              <w:jc w:val="center"/>
              <w:rPr>
                <w:b/>
                <w:bCs/>
                <w:color w:val="000000"/>
                <w:sz w:val="18"/>
                <w:szCs w:val="18"/>
              </w:rPr>
            </w:pPr>
          </w:p>
        </w:tc>
      </w:tr>
      <w:tr w:rsidR="003A45DF" w:rsidRPr="00060392" w14:paraId="5EAAAC2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3C6A7AB" w14:textId="77777777" w:rsidR="003A45DF" w:rsidRPr="00060392" w:rsidRDefault="003A45DF" w:rsidP="003A45DF">
            <w:pPr>
              <w:rPr>
                <w:color w:val="000000"/>
                <w:sz w:val="18"/>
                <w:szCs w:val="18"/>
              </w:rPr>
            </w:pPr>
            <w:r w:rsidRPr="00060392">
              <w:rPr>
                <w:color w:val="000000"/>
                <w:sz w:val="18"/>
                <w:szCs w:val="18"/>
              </w:rPr>
              <w:t>01.01.04.02 (TP)</w:t>
            </w:r>
          </w:p>
        </w:tc>
        <w:tc>
          <w:tcPr>
            <w:tcW w:w="3367" w:type="dxa"/>
            <w:tcBorders>
              <w:top w:val="single" w:sz="4" w:space="0" w:color="auto"/>
              <w:left w:val="single" w:sz="4" w:space="0" w:color="auto"/>
              <w:bottom w:val="single" w:sz="4" w:space="0" w:color="auto"/>
              <w:right w:val="single" w:sz="4" w:space="0" w:color="auto"/>
            </w:tcBorders>
            <w:vAlign w:val="center"/>
          </w:tcPr>
          <w:p w14:paraId="171B209E" w14:textId="77777777" w:rsidR="003A45DF" w:rsidRPr="00060392" w:rsidRDefault="003A45DF" w:rsidP="003A45DF">
            <w:pPr>
              <w:rPr>
                <w:color w:val="000000"/>
                <w:sz w:val="18"/>
                <w:szCs w:val="18"/>
              </w:rPr>
            </w:pPr>
            <w:r w:rsidRPr="00060392">
              <w:rPr>
                <w:color w:val="000000"/>
                <w:sz w:val="18"/>
                <w:szCs w:val="18"/>
              </w:rPr>
              <w:t>Priemonė: Keleivių vežimo paslaugos</w:t>
            </w:r>
          </w:p>
        </w:tc>
        <w:tc>
          <w:tcPr>
            <w:tcW w:w="1418" w:type="dxa"/>
            <w:tcBorders>
              <w:top w:val="single" w:sz="4" w:space="0" w:color="auto"/>
              <w:left w:val="single" w:sz="4" w:space="0" w:color="auto"/>
              <w:bottom w:val="single" w:sz="4" w:space="0" w:color="auto"/>
              <w:right w:val="single" w:sz="4" w:space="0" w:color="auto"/>
            </w:tcBorders>
            <w:vAlign w:val="center"/>
          </w:tcPr>
          <w:p w14:paraId="06BF0A8B" w14:textId="011A5D33" w:rsidR="001936D8" w:rsidRPr="00060392" w:rsidRDefault="001936D8" w:rsidP="003A45DF">
            <w:pPr>
              <w:jc w:val="center"/>
              <w:rPr>
                <w:color w:val="000000"/>
                <w:sz w:val="18"/>
                <w:szCs w:val="18"/>
              </w:rPr>
            </w:pPr>
            <w:r>
              <w:rPr>
                <w:color w:val="000000"/>
                <w:sz w:val="18"/>
                <w:szCs w:val="18"/>
              </w:rPr>
              <w:t>2404,00</w:t>
            </w:r>
          </w:p>
        </w:tc>
        <w:tc>
          <w:tcPr>
            <w:tcW w:w="1560" w:type="dxa"/>
            <w:tcBorders>
              <w:top w:val="single" w:sz="4" w:space="0" w:color="auto"/>
              <w:left w:val="single" w:sz="4" w:space="0" w:color="auto"/>
              <w:bottom w:val="single" w:sz="4" w:space="0" w:color="auto"/>
              <w:right w:val="single" w:sz="4" w:space="0" w:color="auto"/>
            </w:tcBorders>
            <w:vAlign w:val="center"/>
          </w:tcPr>
          <w:p w14:paraId="6A04325D" w14:textId="77777777" w:rsidR="003A45DF" w:rsidRPr="00060392" w:rsidRDefault="003A45DF" w:rsidP="003A45DF">
            <w:pPr>
              <w:jc w:val="center"/>
              <w:rPr>
                <w:color w:val="000000"/>
                <w:sz w:val="18"/>
                <w:szCs w:val="18"/>
              </w:rPr>
            </w:pPr>
            <w:r w:rsidRPr="00060392">
              <w:rPr>
                <w:color w:val="000000"/>
                <w:sz w:val="18"/>
                <w:szCs w:val="18"/>
              </w:rPr>
              <w:t>3500,00</w:t>
            </w:r>
          </w:p>
        </w:tc>
        <w:tc>
          <w:tcPr>
            <w:tcW w:w="1275" w:type="dxa"/>
            <w:tcBorders>
              <w:top w:val="single" w:sz="4" w:space="0" w:color="auto"/>
              <w:left w:val="single" w:sz="4" w:space="0" w:color="auto"/>
              <w:bottom w:val="single" w:sz="4" w:space="0" w:color="auto"/>
              <w:right w:val="single" w:sz="4" w:space="0" w:color="auto"/>
            </w:tcBorders>
            <w:vAlign w:val="center"/>
          </w:tcPr>
          <w:p w14:paraId="3E0CF8A5" w14:textId="77777777" w:rsidR="003A45DF" w:rsidRPr="00060392" w:rsidRDefault="003A45DF" w:rsidP="003A45DF">
            <w:pPr>
              <w:jc w:val="center"/>
              <w:rPr>
                <w:color w:val="000000"/>
                <w:sz w:val="18"/>
                <w:szCs w:val="18"/>
              </w:rPr>
            </w:pPr>
            <w:r w:rsidRPr="00060392">
              <w:rPr>
                <w:color w:val="000000"/>
                <w:sz w:val="18"/>
                <w:szCs w:val="18"/>
              </w:rPr>
              <w:t>3500,00</w:t>
            </w:r>
          </w:p>
        </w:tc>
        <w:tc>
          <w:tcPr>
            <w:tcW w:w="1559" w:type="dxa"/>
            <w:tcBorders>
              <w:top w:val="single" w:sz="4" w:space="0" w:color="auto"/>
              <w:left w:val="single" w:sz="4" w:space="0" w:color="auto"/>
              <w:bottom w:val="single" w:sz="4" w:space="0" w:color="auto"/>
              <w:right w:val="single" w:sz="4" w:space="0" w:color="auto"/>
            </w:tcBorders>
            <w:vAlign w:val="center"/>
          </w:tcPr>
          <w:p w14:paraId="12ABAA23" w14:textId="77777777" w:rsidR="003A45DF" w:rsidRPr="00060392" w:rsidRDefault="003A45DF" w:rsidP="003A45DF">
            <w:pPr>
              <w:jc w:val="center"/>
              <w:rPr>
                <w:color w:val="000000"/>
                <w:sz w:val="18"/>
                <w:szCs w:val="18"/>
              </w:rPr>
            </w:pPr>
          </w:p>
        </w:tc>
      </w:tr>
      <w:tr w:rsidR="003A45DF" w:rsidRPr="00060392" w14:paraId="4F1187B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9BFB4F" w14:textId="77777777" w:rsidR="003A45DF" w:rsidRPr="00060392" w:rsidRDefault="003A45DF" w:rsidP="003A45DF">
            <w:pPr>
              <w:rPr>
                <w:color w:val="000000"/>
                <w:sz w:val="18"/>
                <w:szCs w:val="18"/>
              </w:rPr>
            </w:pPr>
            <w:r w:rsidRPr="00060392">
              <w:rPr>
                <w:color w:val="000000"/>
                <w:sz w:val="18"/>
                <w:szCs w:val="18"/>
              </w:rPr>
              <w:t>01.01.04.03 (TP)</w:t>
            </w:r>
          </w:p>
        </w:tc>
        <w:tc>
          <w:tcPr>
            <w:tcW w:w="3367" w:type="dxa"/>
            <w:tcBorders>
              <w:top w:val="single" w:sz="4" w:space="0" w:color="auto"/>
              <w:left w:val="single" w:sz="4" w:space="0" w:color="auto"/>
              <w:bottom w:val="single" w:sz="4" w:space="0" w:color="auto"/>
              <w:right w:val="single" w:sz="4" w:space="0" w:color="auto"/>
            </w:tcBorders>
            <w:vAlign w:val="center"/>
          </w:tcPr>
          <w:p w14:paraId="7F04F20B" w14:textId="77777777" w:rsidR="003A45DF" w:rsidRPr="00060392" w:rsidRDefault="003A45DF" w:rsidP="003A45DF">
            <w:pPr>
              <w:rPr>
                <w:color w:val="000000"/>
                <w:sz w:val="18"/>
                <w:szCs w:val="18"/>
              </w:rPr>
            </w:pPr>
            <w:r w:rsidRPr="00060392">
              <w:rPr>
                <w:color w:val="000000"/>
                <w:sz w:val="18"/>
                <w:szCs w:val="18"/>
              </w:rPr>
              <w:t>Priemonė: Pastatų ir kitų objektų teisinė registracija ir inventorizacija</w:t>
            </w:r>
          </w:p>
        </w:tc>
        <w:tc>
          <w:tcPr>
            <w:tcW w:w="1418" w:type="dxa"/>
            <w:tcBorders>
              <w:top w:val="single" w:sz="4" w:space="0" w:color="auto"/>
              <w:left w:val="single" w:sz="4" w:space="0" w:color="auto"/>
              <w:bottom w:val="single" w:sz="4" w:space="0" w:color="auto"/>
              <w:right w:val="single" w:sz="4" w:space="0" w:color="auto"/>
            </w:tcBorders>
            <w:vAlign w:val="center"/>
          </w:tcPr>
          <w:p w14:paraId="7BC682DC" w14:textId="77777777" w:rsidR="003A45DF" w:rsidRPr="00060392" w:rsidRDefault="003A45DF" w:rsidP="003A45DF">
            <w:pPr>
              <w:jc w:val="center"/>
              <w:rPr>
                <w:color w:val="000000"/>
                <w:sz w:val="18"/>
                <w:szCs w:val="18"/>
              </w:rPr>
            </w:pPr>
            <w:r w:rsidRPr="00060392">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09971D4C" w14:textId="77777777" w:rsidR="003A45DF" w:rsidRPr="00060392" w:rsidRDefault="003A45DF" w:rsidP="003A45DF">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054BAB54" w14:textId="77777777" w:rsidR="003A45DF" w:rsidRPr="00060392" w:rsidRDefault="003A45DF" w:rsidP="003A45DF">
            <w:pPr>
              <w:jc w:val="center"/>
              <w:rPr>
                <w:color w:val="000000"/>
                <w:sz w:val="18"/>
                <w:szCs w:val="18"/>
              </w:rPr>
            </w:pPr>
            <w:r w:rsidRPr="00060392">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42F86A44" w14:textId="77777777" w:rsidR="003A45DF" w:rsidRPr="00060392" w:rsidRDefault="003A45DF" w:rsidP="003A45DF">
            <w:pPr>
              <w:jc w:val="center"/>
              <w:rPr>
                <w:color w:val="000000"/>
                <w:sz w:val="18"/>
                <w:szCs w:val="18"/>
              </w:rPr>
            </w:pPr>
          </w:p>
        </w:tc>
      </w:tr>
      <w:tr w:rsidR="003A45DF" w:rsidRPr="00060392" w14:paraId="0BF815F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918A71" w14:textId="77777777" w:rsidR="003A45DF" w:rsidRPr="00060392" w:rsidRDefault="003A45DF" w:rsidP="003A45DF">
            <w:pPr>
              <w:rPr>
                <w:color w:val="000000"/>
                <w:sz w:val="18"/>
                <w:szCs w:val="18"/>
              </w:rPr>
            </w:pPr>
            <w:r w:rsidRPr="00060392">
              <w:rPr>
                <w:color w:val="000000"/>
                <w:sz w:val="18"/>
                <w:szCs w:val="18"/>
              </w:rPr>
              <w:t>01.01.04.04 (TP)</w:t>
            </w:r>
          </w:p>
        </w:tc>
        <w:tc>
          <w:tcPr>
            <w:tcW w:w="3367" w:type="dxa"/>
            <w:tcBorders>
              <w:top w:val="single" w:sz="4" w:space="0" w:color="auto"/>
              <w:left w:val="single" w:sz="4" w:space="0" w:color="auto"/>
              <w:bottom w:val="single" w:sz="4" w:space="0" w:color="auto"/>
              <w:right w:val="single" w:sz="4" w:space="0" w:color="auto"/>
            </w:tcBorders>
            <w:vAlign w:val="center"/>
          </w:tcPr>
          <w:p w14:paraId="60790C02" w14:textId="77777777" w:rsidR="003A45DF" w:rsidRPr="00060392" w:rsidRDefault="003A45DF" w:rsidP="003A45DF">
            <w:pPr>
              <w:rPr>
                <w:color w:val="000000"/>
                <w:sz w:val="18"/>
                <w:szCs w:val="18"/>
              </w:rPr>
            </w:pPr>
            <w:r w:rsidRPr="00060392">
              <w:rPr>
                <w:color w:val="000000"/>
                <w:sz w:val="18"/>
                <w:szCs w:val="18"/>
              </w:rPr>
              <w:t>Priemonė: Gyvenamųjų ir negyvenamųjų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1ECE856A" w14:textId="6D6294E8" w:rsidR="009038F5" w:rsidRPr="00060392" w:rsidRDefault="009038F5" w:rsidP="003A45DF">
            <w:pPr>
              <w:jc w:val="center"/>
              <w:rPr>
                <w:color w:val="000000"/>
                <w:sz w:val="18"/>
                <w:szCs w:val="18"/>
              </w:rPr>
            </w:pPr>
            <w:r>
              <w:rPr>
                <w:color w:val="000000"/>
                <w:sz w:val="18"/>
                <w:szCs w:val="18"/>
              </w:rPr>
              <w:t>171,90</w:t>
            </w:r>
          </w:p>
        </w:tc>
        <w:tc>
          <w:tcPr>
            <w:tcW w:w="1560" w:type="dxa"/>
            <w:tcBorders>
              <w:top w:val="single" w:sz="4" w:space="0" w:color="auto"/>
              <w:left w:val="single" w:sz="4" w:space="0" w:color="auto"/>
              <w:bottom w:val="single" w:sz="4" w:space="0" w:color="auto"/>
              <w:right w:val="single" w:sz="4" w:space="0" w:color="auto"/>
            </w:tcBorders>
            <w:vAlign w:val="center"/>
          </w:tcPr>
          <w:p w14:paraId="73E1016E" w14:textId="77777777" w:rsidR="003A45DF" w:rsidRPr="00060392" w:rsidRDefault="003A45DF" w:rsidP="003A45DF">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1A00D592" w14:textId="77777777" w:rsidR="003A45DF" w:rsidRPr="00060392" w:rsidRDefault="003A45DF" w:rsidP="003A45DF">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D0DF837" w14:textId="77777777" w:rsidR="003A45DF" w:rsidRPr="00060392" w:rsidRDefault="003A45DF" w:rsidP="003A45DF">
            <w:pPr>
              <w:jc w:val="center"/>
              <w:rPr>
                <w:color w:val="000000"/>
                <w:sz w:val="18"/>
                <w:szCs w:val="18"/>
              </w:rPr>
            </w:pPr>
          </w:p>
        </w:tc>
      </w:tr>
      <w:tr w:rsidR="003A45DF" w:rsidRPr="00060392" w14:paraId="4EEDDD2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6FA994" w14:textId="77777777" w:rsidR="003A45DF" w:rsidRPr="00060392" w:rsidRDefault="003A45DF" w:rsidP="003A45DF">
            <w:pPr>
              <w:rPr>
                <w:color w:val="000000"/>
                <w:sz w:val="18"/>
                <w:szCs w:val="18"/>
              </w:rPr>
            </w:pPr>
            <w:r w:rsidRPr="00060392">
              <w:rPr>
                <w:color w:val="000000"/>
                <w:sz w:val="18"/>
                <w:szCs w:val="18"/>
              </w:rPr>
              <w:t>01.01.04.06 (TP)</w:t>
            </w:r>
          </w:p>
        </w:tc>
        <w:tc>
          <w:tcPr>
            <w:tcW w:w="3367" w:type="dxa"/>
            <w:tcBorders>
              <w:top w:val="single" w:sz="4" w:space="0" w:color="auto"/>
              <w:left w:val="single" w:sz="4" w:space="0" w:color="auto"/>
              <w:bottom w:val="single" w:sz="4" w:space="0" w:color="auto"/>
              <w:right w:val="single" w:sz="4" w:space="0" w:color="auto"/>
            </w:tcBorders>
            <w:vAlign w:val="center"/>
          </w:tcPr>
          <w:p w14:paraId="21C96E7B" w14:textId="77777777" w:rsidR="003A45DF" w:rsidRPr="00060392" w:rsidRDefault="003A45DF" w:rsidP="003A45DF">
            <w:pPr>
              <w:rPr>
                <w:color w:val="000000"/>
                <w:sz w:val="18"/>
                <w:szCs w:val="18"/>
              </w:rPr>
            </w:pPr>
            <w:r w:rsidRPr="00060392">
              <w:rPr>
                <w:color w:val="000000"/>
                <w:sz w:val="18"/>
                <w:szCs w:val="18"/>
              </w:rPr>
              <w:t>Priemonė: Subsidijų už vandens tiekimą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47A024BF" w14:textId="2400AE7E"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5AE98D6" w14:textId="77777777" w:rsidR="003A45DF" w:rsidRPr="00060392" w:rsidRDefault="003A45DF" w:rsidP="003A45DF">
            <w:pPr>
              <w:jc w:val="center"/>
              <w:rPr>
                <w:color w:val="000000"/>
                <w:sz w:val="18"/>
                <w:szCs w:val="18"/>
              </w:rPr>
            </w:pPr>
            <w:r w:rsidRPr="00060392">
              <w:rPr>
                <w:color w:val="000000"/>
                <w:sz w:val="18"/>
                <w:szCs w:val="18"/>
              </w:rPr>
              <w:t>900,00</w:t>
            </w:r>
          </w:p>
        </w:tc>
        <w:tc>
          <w:tcPr>
            <w:tcW w:w="1275" w:type="dxa"/>
            <w:tcBorders>
              <w:top w:val="single" w:sz="4" w:space="0" w:color="auto"/>
              <w:left w:val="single" w:sz="4" w:space="0" w:color="auto"/>
              <w:bottom w:val="single" w:sz="4" w:space="0" w:color="auto"/>
              <w:right w:val="single" w:sz="4" w:space="0" w:color="auto"/>
            </w:tcBorders>
            <w:vAlign w:val="center"/>
          </w:tcPr>
          <w:p w14:paraId="762A47B2" w14:textId="77777777" w:rsidR="003A45DF" w:rsidRPr="00060392" w:rsidRDefault="003A45DF" w:rsidP="003A45DF">
            <w:pPr>
              <w:jc w:val="center"/>
              <w:rPr>
                <w:color w:val="000000"/>
                <w:sz w:val="18"/>
                <w:szCs w:val="18"/>
              </w:rPr>
            </w:pPr>
            <w:r w:rsidRPr="00060392">
              <w:rPr>
                <w:color w:val="000000"/>
                <w:sz w:val="18"/>
                <w:szCs w:val="18"/>
              </w:rPr>
              <w:t>900,00</w:t>
            </w:r>
          </w:p>
        </w:tc>
        <w:tc>
          <w:tcPr>
            <w:tcW w:w="1559" w:type="dxa"/>
            <w:tcBorders>
              <w:top w:val="single" w:sz="4" w:space="0" w:color="auto"/>
              <w:left w:val="single" w:sz="4" w:space="0" w:color="auto"/>
              <w:bottom w:val="single" w:sz="4" w:space="0" w:color="auto"/>
              <w:right w:val="single" w:sz="4" w:space="0" w:color="auto"/>
            </w:tcBorders>
            <w:vAlign w:val="center"/>
          </w:tcPr>
          <w:p w14:paraId="4F0D5E77" w14:textId="77777777" w:rsidR="003A45DF" w:rsidRPr="00060392" w:rsidRDefault="003A45DF" w:rsidP="003A45DF">
            <w:pPr>
              <w:jc w:val="center"/>
              <w:rPr>
                <w:color w:val="000000"/>
                <w:sz w:val="18"/>
                <w:szCs w:val="18"/>
              </w:rPr>
            </w:pPr>
          </w:p>
        </w:tc>
      </w:tr>
      <w:tr w:rsidR="003A45DF" w:rsidRPr="00060392" w14:paraId="4DD0299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4A573F" w14:textId="77777777" w:rsidR="003A45DF" w:rsidRPr="00060392" w:rsidRDefault="003A45DF" w:rsidP="003A45DF">
            <w:pPr>
              <w:rPr>
                <w:color w:val="000000"/>
                <w:sz w:val="18"/>
                <w:szCs w:val="18"/>
              </w:rPr>
            </w:pPr>
            <w:r w:rsidRPr="00060392">
              <w:rPr>
                <w:color w:val="000000"/>
                <w:sz w:val="18"/>
                <w:szCs w:val="18"/>
              </w:rPr>
              <w:t>01.01.04.07 (TP)</w:t>
            </w:r>
          </w:p>
        </w:tc>
        <w:tc>
          <w:tcPr>
            <w:tcW w:w="3367" w:type="dxa"/>
            <w:tcBorders>
              <w:top w:val="single" w:sz="4" w:space="0" w:color="auto"/>
              <w:left w:val="single" w:sz="4" w:space="0" w:color="auto"/>
              <w:bottom w:val="single" w:sz="4" w:space="0" w:color="auto"/>
              <w:right w:val="single" w:sz="4" w:space="0" w:color="auto"/>
            </w:tcBorders>
            <w:vAlign w:val="center"/>
          </w:tcPr>
          <w:p w14:paraId="3D01CE33" w14:textId="77777777" w:rsidR="003A45DF" w:rsidRPr="00060392" w:rsidRDefault="003A45DF" w:rsidP="003A45DF">
            <w:pPr>
              <w:rPr>
                <w:color w:val="000000"/>
                <w:sz w:val="18"/>
                <w:szCs w:val="18"/>
              </w:rPr>
            </w:pPr>
            <w:r w:rsidRPr="00060392">
              <w:rPr>
                <w:color w:val="000000"/>
                <w:sz w:val="18"/>
                <w:szCs w:val="18"/>
              </w:rPr>
              <w:t>Priemonė: Subsidijų už centralizuotai tiekiamą šiluminę energiją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09504ADB" w14:textId="3F12E50D" w:rsidR="003A45DF" w:rsidRPr="00060392" w:rsidRDefault="00A1562E" w:rsidP="003A45DF">
            <w:pPr>
              <w:jc w:val="center"/>
              <w:rPr>
                <w:color w:val="000000"/>
                <w:sz w:val="18"/>
                <w:szCs w:val="18"/>
              </w:rPr>
            </w:pPr>
            <w:r>
              <w:rPr>
                <w:color w:val="000000"/>
                <w:sz w:val="18"/>
                <w:szCs w:val="18"/>
              </w:rPr>
              <w:t>1</w:t>
            </w:r>
            <w:r w:rsidR="004E2E9E">
              <w:rPr>
                <w:color w:val="000000"/>
                <w:sz w:val="18"/>
                <w:szCs w:val="18"/>
              </w:rPr>
              <w:t>380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8545C3E" w14:textId="77777777" w:rsidR="003A45DF" w:rsidRPr="00060392" w:rsidRDefault="003A45DF" w:rsidP="003A45DF">
            <w:pPr>
              <w:jc w:val="center"/>
              <w:rPr>
                <w:color w:val="000000"/>
                <w:sz w:val="18"/>
                <w:szCs w:val="18"/>
              </w:rPr>
            </w:pPr>
            <w:r w:rsidRPr="00060392">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0763A891" w14:textId="77777777" w:rsidR="003A45DF" w:rsidRPr="00060392" w:rsidRDefault="003A45DF" w:rsidP="003A45DF">
            <w:pPr>
              <w:jc w:val="center"/>
              <w:rPr>
                <w:color w:val="000000"/>
                <w:sz w:val="18"/>
                <w:szCs w:val="18"/>
              </w:rPr>
            </w:pPr>
            <w:r w:rsidRPr="00060392">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154687B0" w14:textId="77777777" w:rsidR="003A45DF" w:rsidRPr="00060392" w:rsidRDefault="003A45DF" w:rsidP="003A45DF">
            <w:pPr>
              <w:jc w:val="center"/>
              <w:rPr>
                <w:color w:val="000000"/>
                <w:sz w:val="18"/>
                <w:szCs w:val="18"/>
              </w:rPr>
            </w:pPr>
          </w:p>
        </w:tc>
      </w:tr>
      <w:tr w:rsidR="003A45DF" w:rsidRPr="00060392" w14:paraId="548507CB"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D7E6E9" w14:textId="77777777" w:rsidR="003A45DF" w:rsidRPr="00060392" w:rsidRDefault="003A45DF" w:rsidP="003A45DF">
            <w:pPr>
              <w:rPr>
                <w:color w:val="000000"/>
                <w:sz w:val="18"/>
                <w:szCs w:val="18"/>
              </w:rPr>
            </w:pPr>
            <w:r w:rsidRPr="00060392">
              <w:rPr>
                <w:color w:val="000000"/>
                <w:sz w:val="18"/>
                <w:szCs w:val="18"/>
              </w:rPr>
              <w:t>01.01.04.08 (TP)</w:t>
            </w:r>
          </w:p>
        </w:tc>
        <w:tc>
          <w:tcPr>
            <w:tcW w:w="3367" w:type="dxa"/>
            <w:tcBorders>
              <w:top w:val="single" w:sz="4" w:space="0" w:color="auto"/>
              <w:left w:val="single" w:sz="4" w:space="0" w:color="auto"/>
              <w:bottom w:val="single" w:sz="4" w:space="0" w:color="auto"/>
              <w:right w:val="single" w:sz="4" w:space="0" w:color="auto"/>
            </w:tcBorders>
            <w:vAlign w:val="center"/>
          </w:tcPr>
          <w:p w14:paraId="06C251D0" w14:textId="77777777" w:rsidR="003A45DF" w:rsidRPr="00060392" w:rsidRDefault="003A45DF" w:rsidP="003A45DF">
            <w:pPr>
              <w:rPr>
                <w:color w:val="000000"/>
                <w:sz w:val="18"/>
                <w:szCs w:val="18"/>
              </w:rPr>
            </w:pPr>
            <w:r w:rsidRPr="00060392">
              <w:rPr>
                <w:color w:val="000000"/>
                <w:sz w:val="18"/>
                <w:szCs w:val="18"/>
              </w:rPr>
              <w:t>Priemonė: SĮ Vilniaus rajono autobusų parko materialinės bazės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67C951E1" w14:textId="326E7582" w:rsidR="003A45DF" w:rsidRPr="00060392" w:rsidRDefault="00A1562E" w:rsidP="003A45DF">
            <w:pPr>
              <w:jc w:val="center"/>
              <w:rPr>
                <w:color w:val="000000"/>
                <w:sz w:val="18"/>
                <w:szCs w:val="18"/>
              </w:rPr>
            </w:pPr>
            <w:r>
              <w:rPr>
                <w:color w:val="000000"/>
                <w:sz w:val="18"/>
                <w:szCs w:val="18"/>
              </w:rPr>
              <w:t>2100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1572338" w14:textId="77777777" w:rsidR="003A45DF" w:rsidRPr="00060392" w:rsidRDefault="003A45DF" w:rsidP="003A45DF">
            <w:pPr>
              <w:jc w:val="center"/>
              <w:rPr>
                <w:color w:val="000000"/>
                <w:sz w:val="18"/>
                <w:szCs w:val="18"/>
              </w:rPr>
            </w:pPr>
            <w:r w:rsidRPr="00060392">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6EEE632"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601F79C" w14:textId="77777777" w:rsidR="003A45DF" w:rsidRPr="00060392" w:rsidRDefault="003A45DF" w:rsidP="003A45DF">
            <w:pPr>
              <w:jc w:val="center"/>
              <w:rPr>
                <w:color w:val="000000"/>
                <w:sz w:val="18"/>
                <w:szCs w:val="18"/>
              </w:rPr>
            </w:pPr>
          </w:p>
        </w:tc>
      </w:tr>
      <w:tr w:rsidR="003A45DF" w:rsidRPr="00060392" w14:paraId="1A34769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8D4B6" w14:textId="77777777" w:rsidR="003A45DF" w:rsidRPr="00060392" w:rsidRDefault="003A45DF" w:rsidP="003A45DF">
            <w:pPr>
              <w:rPr>
                <w:color w:val="000000"/>
                <w:sz w:val="18"/>
                <w:szCs w:val="18"/>
              </w:rPr>
            </w:pPr>
            <w:r w:rsidRPr="00060392">
              <w:rPr>
                <w:color w:val="000000"/>
                <w:sz w:val="18"/>
                <w:szCs w:val="18"/>
              </w:rPr>
              <w:t>01.01.04.09 (TP)</w:t>
            </w:r>
          </w:p>
        </w:tc>
        <w:tc>
          <w:tcPr>
            <w:tcW w:w="3367" w:type="dxa"/>
            <w:tcBorders>
              <w:top w:val="single" w:sz="4" w:space="0" w:color="auto"/>
              <w:left w:val="single" w:sz="4" w:space="0" w:color="auto"/>
              <w:bottom w:val="single" w:sz="4" w:space="0" w:color="auto"/>
              <w:right w:val="single" w:sz="4" w:space="0" w:color="auto"/>
            </w:tcBorders>
            <w:vAlign w:val="center"/>
          </w:tcPr>
          <w:p w14:paraId="3254F50D" w14:textId="77777777" w:rsidR="003A45DF" w:rsidRPr="00060392" w:rsidRDefault="003A45DF" w:rsidP="003A45DF">
            <w:pPr>
              <w:rPr>
                <w:color w:val="000000"/>
                <w:sz w:val="18"/>
                <w:szCs w:val="18"/>
              </w:rPr>
            </w:pPr>
            <w:r w:rsidRPr="00060392">
              <w:rPr>
                <w:color w:val="000000"/>
                <w:sz w:val="18"/>
                <w:szCs w:val="18"/>
              </w:rPr>
              <w:t>Priemonė: Gyvenamųjų namų statyba arba įsigijimas (Būsto pardavimas nuomininkams (privatizavimas)</w:t>
            </w:r>
          </w:p>
        </w:tc>
        <w:tc>
          <w:tcPr>
            <w:tcW w:w="1418" w:type="dxa"/>
            <w:tcBorders>
              <w:top w:val="single" w:sz="4" w:space="0" w:color="auto"/>
              <w:left w:val="single" w:sz="4" w:space="0" w:color="auto"/>
              <w:bottom w:val="single" w:sz="4" w:space="0" w:color="auto"/>
              <w:right w:val="single" w:sz="4" w:space="0" w:color="auto"/>
            </w:tcBorders>
            <w:vAlign w:val="center"/>
          </w:tcPr>
          <w:p w14:paraId="0049D0A3" w14:textId="7CC03DE2" w:rsidR="003A45DF" w:rsidRPr="00060392" w:rsidRDefault="00A1562E" w:rsidP="003A45DF">
            <w:pPr>
              <w:jc w:val="center"/>
              <w:rPr>
                <w:color w:val="000000"/>
                <w:sz w:val="18"/>
                <w:szCs w:val="18"/>
              </w:rPr>
            </w:pPr>
            <w:r>
              <w:rPr>
                <w:color w:val="000000"/>
                <w:sz w:val="18"/>
                <w:szCs w:val="18"/>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2AD5B9AF" w14:textId="77777777" w:rsidR="003A45DF" w:rsidRPr="00060392" w:rsidRDefault="003A45DF" w:rsidP="003A45DF">
            <w:pPr>
              <w:jc w:val="center"/>
              <w:rPr>
                <w:color w:val="000000"/>
                <w:sz w:val="18"/>
                <w:szCs w:val="18"/>
              </w:rPr>
            </w:pPr>
            <w:r w:rsidRPr="00060392">
              <w:rPr>
                <w:color w:val="000000"/>
                <w:sz w:val="18"/>
                <w:szCs w:val="18"/>
              </w:rPr>
              <w:t>120,00</w:t>
            </w:r>
          </w:p>
        </w:tc>
        <w:tc>
          <w:tcPr>
            <w:tcW w:w="1275" w:type="dxa"/>
            <w:tcBorders>
              <w:top w:val="single" w:sz="4" w:space="0" w:color="auto"/>
              <w:left w:val="single" w:sz="4" w:space="0" w:color="auto"/>
              <w:bottom w:val="single" w:sz="4" w:space="0" w:color="auto"/>
              <w:right w:val="single" w:sz="4" w:space="0" w:color="auto"/>
            </w:tcBorders>
            <w:vAlign w:val="center"/>
          </w:tcPr>
          <w:p w14:paraId="64413874" w14:textId="77777777" w:rsidR="003A45DF" w:rsidRPr="00060392" w:rsidRDefault="003A45DF" w:rsidP="003A45DF">
            <w:pPr>
              <w:jc w:val="center"/>
              <w:rPr>
                <w:color w:val="000000"/>
                <w:sz w:val="18"/>
                <w:szCs w:val="18"/>
              </w:rPr>
            </w:pPr>
            <w:r w:rsidRPr="00060392">
              <w:rPr>
                <w:color w:val="000000"/>
                <w:sz w:val="18"/>
                <w:szCs w:val="18"/>
              </w:rPr>
              <w:t>120,00</w:t>
            </w:r>
          </w:p>
        </w:tc>
        <w:tc>
          <w:tcPr>
            <w:tcW w:w="1559" w:type="dxa"/>
            <w:tcBorders>
              <w:top w:val="single" w:sz="4" w:space="0" w:color="auto"/>
              <w:left w:val="single" w:sz="4" w:space="0" w:color="auto"/>
              <w:bottom w:val="single" w:sz="4" w:space="0" w:color="auto"/>
              <w:right w:val="single" w:sz="4" w:space="0" w:color="auto"/>
            </w:tcBorders>
            <w:vAlign w:val="center"/>
          </w:tcPr>
          <w:p w14:paraId="351FA61D" w14:textId="77777777" w:rsidR="003A45DF" w:rsidRPr="00060392" w:rsidRDefault="003A45DF" w:rsidP="003A45DF">
            <w:pPr>
              <w:jc w:val="center"/>
              <w:rPr>
                <w:color w:val="000000"/>
                <w:sz w:val="18"/>
                <w:szCs w:val="18"/>
              </w:rPr>
            </w:pPr>
          </w:p>
        </w:tc>
      </w:tr>
      <w:tr w:rsidR="00A1562E" w:rsidRPr="00060392" w14:paraId="79DFF39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6A6E2" w14:textId="3BEF260B" w:rsidR="00A1562E" w:rsidRPr="006A19C8" w:rsidRDefault="00A1562E" w:rsidP="003A45DF">
            <w:pPr>
              <w:rPr>
                <w:color w:val="000000"/>
                <w:sz w:val="18"/>
                <w:szCs w:val="18"/>
              </w:rPr>
            </w:pPr>
            <w:r w:rsidRPr="006A19C8">
              <w:rPr>
                <w:color w:val="000000"/>
                <w:sz w:val="18"/>
                <w:szCs w:val="18"/>
              </w:rPr>
              <w:t>01.01.04.10 (TP)</w:t>
            </w:r>
          </w:p>
        </w:tc>
        <w:tc>
          <w:tcPr>
            <w:tcW w:w="3367" w:type="dxa"/>
            <w:tcBorders>
              <w:top w:val="single" w:sz="4" w:space="0" w:color="auto"/>
              <w:left w:val="single" w:sz="4" w:space="0" w:color="auto"/>
              <w:bottom w:val="single" w:sz="4" w:space="0" w:color="auto"/>
              <w:right w:val="single" w:sz="4" w:space="0" w:color="auto"/>
            </w:tcBorders>
            <w:vAlign w:val="center"/>
          </w:tcPr>
          <w:p w14:paraId="20ED118F" w14:textId="0F39933F" w:rsidR="00A1562E" w:rsidRPr="006A19C8" w:rsidRDefault="00A1562E" w:rsidP="003A45DF">
            <w:pPr>
              <w:rPr>
                <w:color w:val="000000"/>
                <w:sz w:val="18"/>
                <w:szCs w:val="18"/>
              </w:rPr>
            </w:pPr>
            <w:r w:rsidRPr="006A19C8">
              <w:rPr>
                <w:color w:val="000000"/>
                <w:sz w:val="18"/>
                <w:szCs w:val="18"/>
              </w:rPr>
              <w:t>Priemonė: Gyventojų mokestinės naštos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1C74C2D" w14:textId="7A9103BA" w:rsidR="00A1562E" w:rsidRPr="006A19C8" w:rsidRDefault="00A1562E" w:rsidP="003A45DF">
            <w:pPr>
              <w:jc w:val="center"/>
              <w:rPr>
                <w:color w:val="000000"/>
                <w:sz w:val="18"/>
                <w:szCs w:val="18"/>
              </w:rPr>
            </w:pPr>
            <w:r w:rsidRPr="006A19C8">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15C24127" w14:textId="30989AEC" w:rsidR="00A1562E" w:rsidRPr="006A19C8" w:rsidRDefault="00A1562E" w:rsidP="003A45DF">
            <w:pPr>
              <w:jc w:val="center"/>
              <w:rPr>
                <w:color w:val="000000"/>
                <w:sz w:val="18"/>
                <w:szCs w:val="18"/>
              </w:rPr>
            </w:pPr>
            <w:r w:rsidRPr="006A19C8">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84A30BC" w14:textId="2AB3E713" w:rsidR="00A1562E" w:rsidRPr="006A19C8" w:rsidRDefault="00A1562E" w:rsidP="003A45DF">
            <w:pPr>
              <w:jc w:val="center"/>
              <w:rPr>
                <w:color w:val="000000"/>
                <w:sz w:val="18"/>
                <w:szCs w:val="18"/>
              </w:rPr>
            </w:pPr>
            <w:r w:rsidRPr="006A19C8">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313C85A6" w14:textId="77777777" w:rsidR="00A1562E" w:rsidRPr="00060392" w:rsidRDefault="00A1562E" w:rsidP="003A45DF">
            <w:pPr>
              <w:jc w:val="center"/>
              <w:rPr>
                <w:color w:val="000000"/>
                <w:sz w:val="18"/>
                <w:szCs w:val="18"/>
              </w:rPr>
            </w:pPr>
          </w:p>
        </w:tc>
      </w:tr>
      <w:tr w:rsidR="003A45DF" w:rsidRPr="00060392" w14:paraId="5AD9B83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B5257C" w14:textId="77777777" w:rsidR="003A45DF" w:rsidRPr="00060392" w:rsidRDefault="003A45DF" w:rsidP="003A45DF">
            <w:pPr>
              <w:rPr>
                <w:b/>
                <w:bCs/>
                <w:color w:val="000000"/>
                <w:sz w:val="18"/>
                <w:szCs w:val="18"/>
              </w:rPr>
            </w:pPr>
            <w:r w:rsidRPr="00060392">
              <w:rPr>
                <w:b/>
                <w:bCs/>
                <w:color w:val="000000"/>
                <w:sz w:val="18"/>
                <w:szCs w:val="18"/>
              </w:rPr>
              <w:t>01.02.01 (T)</w:t>
            </w:r>
          </w:p>
        </w:tc>
        <w:tc>
          <w:tcPr>
            <w:tcW w:w="3367" w:type="dxa"/>
            <w:tcBorders>
              <w:top w:val="single" w:sz="4" w:space="0" w:color="auto"/>
              <w:left w:val="single" w:sz="4" w:space="0" w:color="auto"/>
              <w:bottom w:val="single" w:sz="4" w:space="0" w:color="auto"/>
              <w:right w:val="single" w:sz="4" w:space="0" w:color="auto"/>
            </w:tcBorders>
            <w:vAlign w:val="center"/>
          </w:tcPr>
          <w:p w14:paraId="656C0892" w14:textId="77777777" w:rsidR="003A45DF" w:rsidRPr="00060392" w:rsidRDefault="003A45DF" w:rsidP="003A45DF">
            <w:pPr>
              <w:rPr>
                <w:b/>
                <w:bCs/>
                <w:color w:val="000000"/>
                <w:sz w:val="18"/>
                <w:szCs w:val="18"/>
              </w:rPr>
            </w:pPr>
            <w:r w:rsidRPr="00060392">
              <w:rPr>
                <w:b/>
                <w:bCs/>
                <w:color w:val="000000"/>
                <w:sz w:val="18"/>
                <w:szCs w:val="18"/>
              </w:rPr>
              <w:t>Uždavinys: Parengti teritorijų planavimo ir kitus dokumentus, reikalingus rajono infrastruktūros išvystymui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C91B2E9" w14:textId="0FD766E8" w:rsidR="003A45DF" w:rsidRPr="00B125E7" w:rsidRDefault="00BC5A1F" w:rsidP="003A45DF">
            <w:pPr>
              <w:jc w:val="center"/>
              <w:rPr>
                <w:b/>
                <w:bCs/>
                <w:sz w:val="18"/>
                <w:szCs w:val="18"/>
              </w:rPr>
            </w:pPr>
            <w:r w:rsidRPr="00B125E7">
              <w:rPr>
                <w:b/>
                <w:bCs/>
                <w:sz w:val="18"/>
                <w:szCs w:val="18"/>
              </w:rPr>
              <w:t>519,30</w:t>
            </w:r>
          </w:p>
        </w:tc>
        <w:tc>
          <w:tcPr>
            <w:tcW w:w="1560" w:type="dxa"/>
            <w:tcBorders>
              <w:top w:val="single" w:sz="4" w:space="0" w:color="auto"/>
              <w:left w:val="single" w:sz="4" w:space="0" w:color="auto"/>
              <w:bottom w:val="single" w:sz="4" w:space="0" w:color="auto"/>
              <w:right w:val="single" w:sz="4" w:space="0" w:color="auto"/>
            </w:tcBorders>
            <w:vAlign w:val="center"/>
          </w:tcPr>
          <w:p w14:paraId="7C8987BB" w14:textId="38B9D5BD" w:rsidR="003A45DF" w:rsidRPr="00383F12" w:rsidRDefault="003A45DF" w:rsidP="003A45DF">
            <w:pPr>
              <w:jc w:val="center"/>
              <w:rPr>
                <w:b/>
                <w:bCs/>
                <w:sz w:val="18"/>
                <w:szCs w:val="18"/>
              </w:rPr>
            </w:pPr>
            <w:r w:rsidRPr="00383F12">
              <w:rPr>
                <w:b/>
                <w:bCs/>
                <w:sz w:val="18"/>
                <w:szCs w:val="18"/>
              </w:rPr>
              <w:t>3</w:t>
            </w:r>
            <w:r w:rsidR="00A1562E" w:rsidRPr="00383F12">
              <w:rPr>
                <w:b/>
                <w:bCs/>
                <w:sz w:val="18"/>
                <w:szCs w:val="18"/>
              </w:rPr>
              <w:t>3</w:t>
            </w:r>
            <w:r w:rsidRPr="00383F12">
              <w:rPr>
                <w:b/>
                <w:bCs/>
                <w:sz w:val="18"/>
                <w:szCs w:val="18"/>
              </w:rPr>
              <w:t>8,00</w:t>
            </w:r>
          </w:p>
        </w:tc>
        <w:tc>
          <w:tcPr>
            <w:tcW w:w="1275" w:type="dxa"/>
            <w:tcBorders>
              <w:top w:val="single" w:sz="4" w:space="0" w:color="auto"/>
              <w:left w:val="single" w:sz="4" w:space="0" w:color="auto"/>
              <w:bottom w:val="single" w:sz="4" w:space="0" w:color="auto"/>
              <w:right w:val="single" w:sz="4" w:space="0" w:color="auto"/>
            </w:tcBorders>
            <w:vAlign w:val="center"/>
          </w:tcPr>
          <w:p w14:paraId="43291123" w14:textId="3B3C6AE4" w:rsidR="003A45DF" w:rsidRPr="00060392" w:rsidRDefault="003A45DF" w:rsidP="003A45DF">
            <w:pPr>
              <w:jc w:val="center"/>
              <w:rPr>
                <w:b/>
                <w:bCs/>
                <w:color w:val="000000"/>
                <w:sz w:val="18"/>
                <w:szCs w:val="18"/>
              </w:rPr>
            </w:pPr>
            <w:r w:rsidRPr="00060392">
              <w:rPr>
                <w:b/>
                <w:bCs/>
                <w:color w:val="000000"/>
                <w:sz w:val="18"/>
                <w:szCs w:val="18"/>
              </w:rPr>
              <w:t>3</w:t>
            </w:r>
            <w:r w:rsidR="00A1562E">
              <w:rPr>
                <w:b/>
                <w:bCs/>
                <w:color w:val="000000"/>
                <w:sz w:val="18"/>
                <w:szCs w:val="18"/>
              </w:rPr>
              <w:t>3</w:t>
            </w:r>
            <w:r w:rsidRPr="00060392">
              <w:rPr>
                <w:b/>
                <w:bCs/>
                <w:color w:val="000000"/>
                <w:sz w:val="18"/>
                <w:szCs w:val="18"/>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19833D77" w14:textId="77777777" w:rsidR="003A45DF" w:rsidRPr="00060392" w:rsidRDefault="003A45DF" w:rsidP="003A45DF">
            <w:pPr>
              <w:jc w:val="center"/>
              <w:rPr>
                <w:b/>
                <w:bCs/>
                <w:color w:val="000000"/>
                <w:sz w:val="18"/>
                <w:szCs w:val="18"/>
              </w:rPr>
            </w:pPr>
          </w:p>
        </w:tc>
      </w:tr>
      <w:tr w:rsidR="003A45DF" w:rsidRPr="00060392" w14:paraId="58C2B0C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7D532C" w14:textId="77777777" w:rsidR="003A45DF" w:rsidRPr="00060392" w:rsidRDefault="003A45DF" w:rsidP="003A45DF">
            <w:pPr>
              <w:rPr>
                <w:color w:val="000000"/>
                <w:sz w:val="18"/>
                <w:szCs w:val="18"/>
              </w:rPr>
            </w:pPr>
            <w:r w:rsidRPr="00060392">
              <w:rPr>
                <w:color w:val="000000"/>
                <w:sz w:val="18"/>
                <w:szCs w:val="18"/>
              </w:rPr>
              <w:t>01.02.01.01 (TP)</w:t>
            </w:r>
          </w:p>
        </w:tc>
        <w:tc>
          <w:tcPr>
            <w:tcW w:w="3367" w:type="dxa"/>
            <w:tcBorders>
              <w:top w:val="single" w:sz="4" w:space="0" w:color="auto"/>
              <w:left w:val="single" w:sz="4" w:space="0" w:color="auto"/>
              <w:bottom w:val="single" w:sz="4" w:space="0" w:color="auto"/>
              <w:right w:val="single" w:sz="4" w:space="0" w:color="auto"/>
            </w:tcBorders>
            <w:vAlign w:val="center"/>
          </w:tcPr>
          <w:p w14:paraId="7BECB179" w14:textId="66F67033" w:rsidR="003A45DF" w:rsidRPr="00060392" w:rsidRDefault="003A45DF" w:rsidP="003A45DF">
            <w:pPr>
              <w:rPr>
                <w:color w:val="000000"/>
                <w:sz w:val="18"/>
                <w:szCs w:val="18"/>
              </w:rPr>
            </w:pPr>
            <w:r w:rsidRPr="00060392">
              <w:rPr>
                <w:color w:val="000000"/>
                <w:sz w:val="18"/>
                <w:szCs w:val="18"/>
              </w:rPr>
              <w:t xml:space="preserve">Priemonė:  </w:t>
            </w:r>
            <w:r w:rsidR="008149C4">
              <w:rPr>
                <w:color w:val="000000"/>
                <w:sz w:val="18"/>
                <w:szCs w:val="18"/>
              </w:rPr>
              <w:t>Vilniaus rajono savivaldybės teritorijos kraštovaizdžio formavimo procedūros ir įstaigos geografinio pagrindo kūrimas</w:t>
            </w:r>
          </w:p>
        </w:tc>
        <w:tc>
          <w:tcPr>
            <w:tcW w:w="1418" w:type="dxa"/>
            <w:tcBorders>
              <w:top w:val="single" w:sz="4" w:space="0" w:color="auto"/>
              <w:left w:val="single" w:sz="4" w:space="0" w:color="auto"/>
              <w:bottom w:val="single" w:sz="4" w:space="0" w:color="auto"/>
              <w:right w:val="single" w:sz="4" w:space="0" w:color="auto"/>
            </w:tcBorders>
            <w:vAlign w:val="center"/>
          </w:tcPr>
          <w:p w14:paraId="42615DC7" w14:textId="1F79C7A0" w:rsidR="003A45DF" w:rsidRPr="00B125E7" w:rsidRDefault="00A1562E" w:rsidP="003A45DF">
            <w:pPr>
              <w:jc w:val="center"/>
              <w:rPr>
                <w:color w:val="000000"/>
                <w:sz w:val="18"/>
                <w:szCs w:val="18"/>
              </w:rPr>
            </w:pPr>
            <w:r w:rsidRPr="00B125E7">
              <w:rPr>
                <w:color w:val="000000"/>
                <w:sz w:val="18"/>
                <w:szCs w:val="18"/>
              </w:rPr>
              <w:t>175,00</w:t>
            </w:r>
          </w:p>
        </w:tc>
        <w:tc>
          <w:tcPr>
            <w:tcW w:w="1560" w:type="dxa"/>
            <w:tcBorders>
              <w:top w:val="single" w:sz="4" w:space="0" w:color="auto"/>
              <w:left w:val="single" w:sz="4" w:space="0" w:color="auto"/>
              <w:bottom w:val="single" w:sz="4" w:space="0" w:color="auto"/>
              <w:right w:val="single" w:sz="4" w:space="0" w:color="auto"/>
            </w:tcBorders>
            <w:vAlign w:val="center"/>
          </w:tcPr>
          <w:p w14:paraId="2C5767A5" w14:textId="2848AB32" w:rsidR="003A45DF" w:rsidRPr="00060392" w:rsidRDefault="008149C4" w:rsidP="003A45DF">
            <w:pPr>
              <w:jc w:val="center"/>
              <w:rPr>
                <w:color w:val="000000"/>
                <w:sz w:val="18"/>
                <w:szCs w:val="18"/>
              </w:rPr>
            </w:pPr>
            <w:r>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3030024E" w14:textId="335BB62A" w:rsidR="003A45DF" w:rsidRPr="00060392" w:rsidRDefault="008149C4" w:rsidP="003A45DF">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3CD52A40" w14:textId="77777777" w:rsidR="003A45DF" w:rsidRPr="00060392" w:rsidRDefault="003A45DF" w:rsidP="003A45DF">
            <w:pPr>
              <w:jc w:val="center"/>
              <w:rPr>
                <w:color w:val="000000"/>
                <w:sz w:val="18"/>
                <w:szCs w:val="18"/>
              </w:rPr>
            </w:pPr>
          </w:p>
        </w:tc>
      </w:tr>
      <w:tr w:rsidR="003A45DF" w:rsidRPr="00060392" w14:paraId="2EA93BB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DA9E50" w14:textId="77777777" w:rsidR="003A45DF" w:rsidRPr="00060392" w:rsidRDefault="003A45DF" w:rsidP="003A45DF">
            <w:pPr>
              <w:rPr>
                <w:color w:val="000000"/>
                <w:sz w:val="18"/>
                <w:szCs w:val="18"/>
              </w:rPr>
            </w:pPr>
            <w:r w:rsidRPr="00060392">
              <w:rPr>
                <w:color w:val="000000"/>
                <w:sz w:val="18"/>
                <w:szCs w:val="18"/>
              </w:rPr>
              <w:t>01.02.01.21 (TP)</w:t>
            </w:r>
          </w:p>
        </w:tc>
        <w:tc>
          <w:tcPr>
            <w:tcW w:w="3367" w:type="dxa"/>
            <w:tcBorders>
              <w:top w:val="single" w:sz="4" w:space="0" w:color="auto"/>
              <w:left w:val="single" w:sz="4" w:space="0" w:color="auto"/>
              <w:bottom w:val="single" w:sz="4" w:space="0" w:color="auto"/>
              <w:right w:val="single" w:sz="4" w:space="0" w:color="auto"/>
            </w:tcBorders>
            <w:vAlign w:val="center"/>
          </w:tcPr>
          <w:p w14:paraId="29F82779" w14:textId="77777777" w:rsidR="003A45DF" w:rsidRPr="00060392" w:rsidRDefault="003A45DF" w:rsidP="003A45DF">
            <w:pPr>
              <w:rPr>
                <w:color w:val="000000"/>
                <w:sz w:val="18"/>
                <w:szCs w:val="18"/>
              </w:rPr>
            </w:pPr>
            <w:r w:rsidRPr="00060392">
              <w:rPr>
                <w:color w:val="000000"/>
                <w:sz w:val="18"/>
                <w:szCs w:val="18"/>
              </w:rPr>
              <w:t>Priemonė: Žemės kadastras ir geodezija</w:t>
            </w:r>
          </w:p>
        </w:tc>
        <w:tc>
          <w:tcPr>
            <w:tcW w:w="1418" w:type="dxa"/>
            <w:tcBorders>
              <w:top w:val="single" w:sz="4" w:space="0" w:color="auto"/>
              <w:left w:val="single" w:sz="4" w:space="0" w:color="auto"/>
              <w:bottom w:val="single" w:sz="4" w:space="0" w:color="auto"/>
              <w:right w:val="single" w:sz="4" w:space="0" w:color="auto"/>
            </w:tcBorders>
            <w:vAlign w:val="center"/>
          </w:tcPr>
          <w:p w14:paraId="300F2094" w14:textId="7F9BCFA2" w:rsidR="003A45DF" w:rsidRPr="00B125E7" w:rsidRDefault="00027159" w:rsidP="003A45DF">
            <w:pPr>
              <w:jc w:val="center"/>
              <w:rPr>
                <w:color w:val="000000"/>
                <w:sz w:val="18"/>
                <w:szCs w:val="18"/>
              </w:rPr>
            </w:pPr>
            <w:r w:rsidRPr="00B125E7">
              <w:rPr>
                <w:color w:val="000000"/>
                <w:sz w:val="18"/>
                <w:szCs w:val="18"/>
              </w:rPr>
              <w:t>192,90</w:t>
            </w:r>
          </w:p>
        </w:tc>
        <w:tc>
          <w:tcPr>
            <w:tcW w:w="1560" w:type="dxa"/>
            <w:tcBorders>
              <w:top w:val="single" w:sz="4" w:space="0" w:color="auto"/>
              <w:left w:val="single" w:sz="4" w:space="0" w:color="auto"/>
              <w:bottom w:val="single" w:sz="4" w:space="0" w:color="auto"/>
              <w:right w:val="single" w:sz="4" w:space="0" w:color="auto"/>
            </w:tcBorders>
            <w:vAlign w:val="center"/>
          </w:tcPr>
          <w:p w14:paraId="4F619C84" w14:textId="0092580D"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BE4A1E" w14:textId="09489FAA"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52E5CC2" w14:textId="77777777" w:rsidR="003A45DF" w:rsidRPr="00060392" w:rsidRDefault="003A45DF" w:rsidP="003A45DF">
            <w:pPr>
              <w:jc w:val="center"/>
              <w:rPr>
                <w:color w:val="000000"/>
                <w:sz w:val="18"/>
                <w:szCs w:val="18"/>
              </w:rPr>
            </w:pPr>
          </w:p>
        </w:tc>
      </w:tr>
      <w:tr w:rsidR="003A45DF" w:rsidRPr="00060392" w14:paraId="16CA02E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63DE80" w14:textId="77777777" w:rsidR="003A45DF" w:rsidRPr="00060392" w:rsidRDefault="003A45DF" w:rsidP="003A45DF">
            <w:pPr>
              <w:rPr>
                <w:color w:val="000000"/>
                <w:sz w:val="18"/>
                <w:szCs w:val="18"/>
              </w:rPr>
            </w:pPr>
            <w:r w:rsidRPr="00060392">
              <w:rPr>
                <w:color w:val="000000"/>
                <w:sz w:val="18"/>
                <w:szCs w:val="18"/>
              </w:rPr>
              <w:t>01.02.01.25 (TP)</w:t>
            </w:r>
          </w:p>
        </w:tc>
        <w:tc>
          <w:tcPr>
            <w:tcW w:w="3367" w:type="dxa"/>
            <w:tcBorders>
              <w:top w:val="single" w:sz="4" w:space="0" w:color="auto"/>
              <w:left w:val="single" w:sz="4" w:space="0" w:color="auto"/>
              <w:bottom w:val="single" w:sz="4" w:space="0" w:color="auto"/>
              <w:right w:val="single" w:sz="4" w:space="0" w:color="auto"/>
            </w:tcBorders>
            <w:vAlign w:val="center"/>
          </w:tcPr>
          <w:p w14:paraId="6B5BAF3C" w14:textId="77777777" w:rsidR="003A45DF" w:rsidRPr="00060392" w:rsidRDefault="003A45DF" w:rsidP="003A45DF">
            <w:pPr>
              <w:rPr>
                <w:color w:val="000000"/>
                <w:sz w:val="18"/>
                <w:szCs w:val="18"/>
              </w:rPr>
            </w:pPr>
            <w:r w:rsidRPr="00060392">
              <w:rPr>
                <w:color w:val="000000"/>
                <w:sz w:val="18"/>
                <w:szCs w:val="18"/>
              </w:rPr>
              <w:t>Priemonė: Erdvinių duomenų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75E8FBA" w14:textId="7B74D34F" w:rsidR="003A45DF" w:rsidRPr="00B125E7" w:rsidRDefault="00383F12" w:rsidP="003A45DF">
            <w:pPr>
              <w:jc w:val="center"/>
              <w:rPr>
                <w:color w:val="000000"/>
                <w:sz w:val="18"/>
                <w:szCs w:val="18"/>
              </w:rPr>
            </w:pPr>
            <w:r w:rsidRPr="00B125E7">
              <w:rPr>
                <w:sz w:val="18"/>
                <w:szCs w:val="18"/>
              </w:rPr>
              <w:t>151,40</w:t>
            </w:r>
          </w:p>
        </w:tc>
        <w:tc>
          <w:tcPr>
            <w:tcW w:w="1560" w:type="dxa"/>
            <w:tcBorders>
              <w:top w:val="single" w:sz="4" w:space="0" w:color="auto"/>
              <w:left w:val="single" w:sz="4" w:space="0" w:color="auto"/>
              <w:bottom w:val="single" w:sz="4" w:space="0" w:color="auto"/>
              <w:right w:val="single" w:sz="4" w:space="0" w:color="auto"/>
            </w:tcBorders>
            <w:vAlign w:val="center"/>
          </w:tcPr>
          <w:p w14:paraId="41BCA105" w14:textId="77777777" w:rsidR="003A45DF" w:rsidRPr="00060392" w:rsidRDefault="003A45DF" w:rsidP="003A45DF">
            <w:pPr>
              <w:jc w:val="center"/>
              <w:rPr>
                <w:color w:val="000000"/>
                <w:sz w:val="18"/>
                <w:szCs w:val="18"/>
              </w:rPr>
            </w:pPr>
            <w:r w:rsidRPr="00060392">
              <w:rPr>
                <w:color w:val="000000"/>
                <w:sz w:val="18"/>
                <w:szCs w:val="18"/>
              </w:rPr>
              <w:t>148,00</w:t>
            </w:r>
          </w:p>
        </w:tc>
        <w:tc>
          <w:tcPr>
            <w:tcW w:w="1275" w:type="dxa"/>
            <w:tcBorders>
              <w:top w:val="single" w:sz="4" w:space="0" w:color="auto"/>
              <w:left w:val="single" w:sz="4" w:space="0" w:color="auto"/>
              <w:bottom w:val="single" w:sz="4" w:space="0" w:color="auto"/>
              <w:right w:val="single" w:sz="4" w:space="0" w:color="auto"/>
            </w:tcBorders>
            <w:vAlign w:val="center"/>
          </w:tcPr>
          <w:p w14:paraId="7C7A1D78" w14:textId="77777777" w:rsidR="003A45DF" w:rsidRPr="00060392" w:rsidRDefault="003A45DF" w:rsidP="003A45DF">
            <w:pPr>
              <w:jc w:val="center"/>
              <w:rPr>
                <w:color w:val="000000"/>
                <w:sz w:val="18"/>
                <w:szCs w:val="18"/>
              </w:rPr>
            </w:pPr>
            <w:r w:rsidRPr="00060392">
              <w:rPr>
                <w:color w:val="000000"/>
                <w:sz w:val="18"/>
                <w:szCs w:val="18"/>
              </w:rPr>
              <w:t>148,00</w:t>
            </w:r>
          </w:p>
        </w:tc>
        <w:tc>
          <w:tcPr>
            <w:tcW w:w="1559" w:type="dxa"/>
            <w:tcBorders>
              <w:top w:val="single" w:sz="4" w:space="0" w:color="auto"/>
              <w:left w:val="single" w:sz="4" w:space="0" w:color="auto"/>
              <w:bottom w:val="single" w:sz="4" w:space="0" w:color="auto"/>
              <w:right w:val="single" w:sz="4" w:space="0" w:color="auto"/>
            </w:tcBorders>
            <w:vAlign w:val="center"/>
          </w:tcPr>
          <w:p w14:paraId="73C990EE" w14:textId="77777777" w:rsidR="003A45DF" w:rsidRPr="00060392" w:rsidRDefault="003A45DF" w:rsidP="003A45DF">
            <w:pPr>
              <w:jc w:val="center"/>
              <w:rPr>
                <w:color w:val="000000"/>
                <w:sz w:val="18"/>
                <w:szCs w:val="18"/>
              </w:rPr>
            </w:pPr>
          </w:p>
        </w:tc>
      </w:tr>
      <w:tr w:rsidR="003A45DF" w:rsidRPr="00060392" w14:paraId="343CF4C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DE4F47" w14:textId="77777777" w:rsidR="003A45DF" w:rsidRPr="00060392" w:rsidRDefault="003A45DF" w:rsidP="003A45DF">
            <w:pPr>
              <w:rPr>
                <w:b/>
                <w:bCs/>
                <w:color w:val="000000"/>
                <w:sz w:val="18"/>
                <w:szCs w:val="18"/>
              </w:rPr>
            </w:pPr>
            <w:r w:rsidRPr="00060392">
              <w:rPr>
                <w:b/>
                <w:bCs/>
                <w:color w:val="000000"/>
                <w:sz w:val="18"/>
                <w:szCs w:val="18"/>
              </w:rPr>
              <w:t>01.02.02 (T)</w:t>
            </w:r>
          </w:p>
        </w:tc>
        <w:tc>
          <w:tcPr>
            <w:tcW w:w="3367" w:type="dxa"/>
            <w:tcBorders>
              <w:top w:val="single" w:sz="4" w:space="0" w:color="auto"/>
              <w:left w:val="single" w:sz="4" w:space="0" w:color="auto"/>
              <w:bottom w:val="single" w:sz="4" w:space="0" w:color="auto"/>
              <w:right w:val="single" w:sz="4" w:space="0" w:color="auto"/>
            </w:tcBorders>
            <w:vAlign w:val="center"/>
          </w:tcPr>
          <w:p w14:paraId="11943E32" w14:textId="77777777" w:rsidR="003A45DF" w:rsidRPr="00060392" w:rsidRDefault="003A45DF" w:rsidP="003A45DF">
            <w:pPr>
              <w:rPr>
                <w:b/>
                <w:bCs/>
                <w:color w:val="000000"/>
                <w:sz w:val="18"/>
                <w:szCs w:val="18"/>
              </w:rPr>
            </w:pPr>
            <w:r w:rsidRPr="00060392">
              <w:rPr>
                <w:b/>
                <w:bCs/>
                <w:color w:val="000000"/>
                <w:sz w:val="18"/>
                <w:szCs w:val="18"/>
              </w:rPr>
              <w:t>Uždavinys: Skatinti smulkaus ir vidutinio verslo (SVV) įmonių steigimąsi ir plėtrą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22D11D" w14:textId="2C8970A6" w:rsidR="003A45DF" w:rsidRPr="00D50212" w:rsidRDefault="00140A04" w:rsidP="003A45DF">
            <w:pPr>
              <w:jc w:val="center"/>
              <w:rPr>
                <w:b/>
                <w:bCs/>
                <w:sz w:val="18"/>
                <w:szCs w:val="18"/>
              </w:rPr>
            </w:pPr>
            <w:r w:rsidRPr="00D50212">
              <w:rPr>
                <w:b/>
                <w:bCs/>
                <w:sz w:val="18"/>
                <w:szCs w:val="18"/>
              </w:rPr>
              <w:t>300</w:t>
            </w:r>
            <w:r w:rsidR="00A1562E" w:rsidRPr="00D50212">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5BD3447" w14:textId="77777777" w:rsidR="003A45DF" w:rsidRPr="00F749AF" w:rsidRDefault="003A45DF" w:rsidP="003A45DF">
            <w:pPr>
              <w:jc w:val="center"/>
              <w:rPr>
                <w:b/>
                <w:bCs/>
                <w:color w:val="000000"/>
                <w:sz w:val="18"/>
                <w:szCs w:val="18"/>
                <w:lang w:val="en-US"/>
              </w:rPr>
            </w:pPr>
            <w:r w:rsidRPr="008D49F9">
              <w:rPr>
                <w:b/>
                <w:bCs/>
                <w:color w:val="000000"/>
                <w:sz w:val="18"/>
                <w:szCs w:val="18"/>
              </w:rPr>
              <w:t>110,00</w:t>
            </w:r>
          </w:p>
        </w:tc>
        <w:tc>
          <w:tcPr>
            <w:tcW w:w="1275" w:type="dxa"/>
            <w:tcBorders>
              <w:top w:val="single" w:sz="4" w:space="0" w:color="auto"/>
              <w:left w:val="single" w:sz="4" w:space="0" w:color="auto"/>
              <w:bottom w:val="single" w:sz="4" w:space="0" w:color="auto"/>
              <w:right w:val="single" w:sz="4" w:space="0" w:color="auto"/>
            </w:tcBorders>
            <w:vAlign w:val="center"/>
          </w:tcPr>
          <w:p w14:paraId="768B739D" w14:textId="77777777" w:rsidR="003A45DF" w:rsidRPr="008D49F9" w:rsidRDefault="003A45DF" w:rsidP="003A45DF">
            <w:pPr>
              <w:jc w:val="center"/>
              <w:rPr>
                <w:b/>
                <w:bCs/>
                <w:color w:val="000000"/>
                <w:sz w:val="18"/>
                <w:szCs w:val="18"/>
              </w:rPr>
            </w:pPr>
            <w:r w:rsidRPr="008D49F9">
              <w:rPr>
                <w:b/>
                <w:bCs/>
                <w:color w:val="000000"/>
                <w:sz w:val="18"/>
                <w:szCs w:val="18"/>
              </w:rPr>
              <w:t>110,00</w:t>
            </w:r>
          </w:p>
        </w:tc>
        <w:tc>
          <w:tcPr>
            <w:tcW w:w="1559" w:type="dxa"/>
            <w:tcBorders>
              <w:top w:val="single" w:sz="4" w:space="0" w:color="auto"/>
              <w:left w:val="single" w:sz="4" w:space="0" w:color="auto"/>
              <w:bottom w:val="single" w:sz="4" w:space="0" w:color="auto"/>
              <w:right w:val="single" w:sz="4" w:space="0" w:color="auto"/>
            </w:tcBorders>
            <w:vAlign w:val="center"/>
          </w:tcPr>
          <w:p w14:paraId="5EDF368F" w14:textId="77777777" w:rsidR="003A45DF" w:rsidRPr="00060392" w:rsidRDefault="003A45DF" w:rsidP="003A45DF">
            <w:pPr>
              <w:jc w:val="center"/>
              <w:rPr>
                <w:b/>
                <w:bCs/>
                <w:color w:val="000000"/>
                <w:sz w:val="18"/>
                <w:szCs w:val="18"/>
              </w:rPr>
            </w:pPr>
          </w:p>
        </w:tc>
      </w:tr>
      <w:tr w:rsidR="003A45DF" w:rsidRPr="00060392" w14:paraId="51178C9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872E31" w14:textId="77777777" w:rsidR="003A45DF" w:rsidRPr="00060392" w:rsidRDefault="003A45DF" w:rsidP="003A45DF">
            <w:pPr>
              <w:rPr>
                <w:color w:val="000000"/>
                <w:sz w:val="18"/>
                <w:szCs w:val="18"/>
              </w:rPr>
            </w:pPr>
            <w:r w:rsidRPr="00060392">
              <w:rPr>
                <w:color w:val="000000"/>
                <w:sz w:val="18"/>
                <w:szCs w:val="18"/>
              </w:rPr>
              <w:t>01.02.02.01 (TP)</w:t>
            </w:r>
          </w:p>
        </w:tc>
        <w:tc>
          <w:tcPr>
            <w:tcW w:w="3367" w:type="dxa"/>
            <w:tcBorders>
              <w:top w:val="single" w:sz="4" w:space="0" w:color="auto"/>
              <w:left w:val="single" w:sz="4" w:space="0" w:color="auto"/>
              <w:bottom w:val="single" w:sz="4" w:space="0" w:color="auto"/>
              <w:right w:val="single" w:sz="4" w:space="0" w:color="auto"/>
            </w:tcBorders>
            <w:vAlign w:val="center"/>
          </w:tcPr>
          <w:p w14:paraId="5A03D49B" w14:textId="77777777" w:rsidR="003A45DF" w:rsidRPr="00060392" w:rsidRDefault="003A45DF" w:rsidP="003A45DF">
            <w:pPr>
              <w:rPr>
                <w:color w:val="000000"/>
                <w:sz w:val="18"/>
                <w:szCs w:val="18"/>
              </w:rPr>
            </w:pPr>
            <w:r w:rsidRPr="00060392">
              <w:rPr>
                <w:color w:val="000000"/>
                <w:sz w:val="18"/>
                <w:szCs w:val="18"/>
              </w:rPr>
              <w:t>Priemonė: SVV įmonių rėmimas</w:t>
            </w:r>
          </w:p>
        </w:tc>
        <w:tc>
          <w:tcPr>
            <w:tcW w:w="1418" w:type="dxa"/>
            <w:tcBorders>
              <w:top w:val="single" w:sz="4" w:space="0" w:color="auto"/>
              <w:left w:val="single" w:sz="4" w:space="0" w:color="auto"/>
              <w:bottom w:val="single" w:sz="4" w:space="0" w:color="auto"/>
              <w:right w:val="single" w:sz="4" w:space="0" w:color="auto"/>
            </w:tcBorders>
            <w:vAlign w:val="center"/>
          </w:tcPr>
          <w:p w14:paraId="60003119" w14:textId="77777777" w:rsidR="003A45DF" w:rsidRPr="00D50212" w:rsidRDefault="003A45DF" w:rsidP="003A45DF">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0268706A" w14:textId="77777777" w:rsidR="003A45DF" w:rsidRPr="00060392" w:rsidRDefault="003A45DF" w:rsidP="003A45DF">
            <w:pPr>
              <w:jc w:val="center"/>
              <w:rPr>
                <w:color w:val="000000"/>
                <w:sz w:val="18"/>
                <w:szCs w:val="18"/>
              </w:rPr>
            </w:pPr>
            <w:r w:rsidRPr="00060392">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7BAD4E4C" w14:textId="77777777" w:rsidR="003A45DF" w:rsidRPr="00060392" w:rsidRDefault="003A45DF" w:rsidP="003A45DF">
            <w:pPr>
              <w:jc w:val="center"/>
              <w:rPr>
                <w:color w:val="000000"/>
                <w:sz w:val="18"/>
                <w:szCs w:val="18"/>
              </w:rPr>
            </w:pPr>
            <w:r w:rsidRPr="00060392">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2A1B7DE" w14:textId="77777777" w:rsidR="003A45DF" w:rsidRPr="00060392" w:rsidRDefault="003A45DF" w:rsidP="003A45DF">
            <w:pPr>
              <w:jc w:val="center"/>
              <w:rPr>
                <w:color w:val="000000"/>
                <w:sz w:val="18"/>
                <w:szCs w:val="18"/>
              </w:rPr>
            </w:pPr>
          </w:p>
        </w:tc>
      </w:tr>
      <w:tr w:rsidR="003A45DF" w:rsidRPr="00060392" w14:paraId="21A7453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79B854" w14:textId="77777777" w:rsidR="003A45DF" w:rsidRPr="00060392" w:rsidRDefault="003A45DF" w:rsidP="003A45DF">
            <w:pPr>
              <w:rPr>
                <w:color w:val="000000"/>
                <w:sz w:val="18"/>
                <w:szCs w:val="18"/>
              </w:rPr>
            </w:pPr>
            <w:r w:rsidRPr="00060392">
              <w:rPr>
                <w:color w:val="000000"/>
                <w:sz w:val="18"/>
                <w:szCs w:val="18"/>
              </w:rPr>
              <w:t>01.02.02.02 (TP)</w:t>
            </w:r>
          </w:p>
        </w:tc>
        <w:tc>
          <w:tcPr>
            <w:tcW w:w="3367" w:type="dxa"/>
            <w:tcBorders>
              <w:top w:val="single" w:sz="4" w:space="0" w:color="auto"/>
              <w:left w:val="single" w:sz="4" w:space="0" w:color="auto"/>
              <w:bottom w:val="single" w:sz="4" w:space="0" w:color="auto"/>
              <w:right w:val="single" w:sz="4" w:space="0" w:color="auto"/>
            </w:tcBorders>
            <w:vAlign w:val="center"/>
          </w:tcPr>
          <w:p w14:paraId="4BA133D3" w14:textId="77777777" w:rsidR="003A45DF" w:rsidRPr="00060392" w:rsidRDefault="003A45DF" w:rsidP="003A45DF">
            <w:pPr>
              <w:rPr>
                <w:color w:val="000000"/>
                <w:sz w:val="18"/>
                <w:szCs w:val="18"/>
              </w:rPr>
            </w:pPr>
            <w:r w:rsidRPr="00060392">
              <w:rPr>
                <w:color w:val="000000"/>
                <w:sz w:val="18"/>
                <w:szCs w:val="18"/>
              </w:rPr>
              <w:t>Priemonė: VVG projektai</w:t>
            </w:r>
          </w:p>
        </w:tc>
        <w:tc>
          <w:tcPr>
            <w:tcW w:w="1418" w:type="dxa"/>
            <w:tcBorders>
              <w:top w:val="single" w:sz="4" w:space="0" w:color="auto"/>
              <w:left w:val="single" w:sz="4" w:space="0" w:color="auto"/>
              <w:bottom w:val="single" w:sz="4" w:space="0" w:color="auto"/>
              <w:right w:val="single" w:sz="4" w:space="0" w:color="auto"/>
            </w:tcBorders>
            <w:vAlign w:val="center"/>
          </w:tcPr>
          <w:p w14:paraId="024E002B" w14:textId="6888C90D" w:rsidR="003A45DF" w:rsidRPr="00D50212" w:rsidRDefault="003A45DF" w:rsidP="003A45DF">
            <w:pPr>
              <w:jc w:val="center"/>
              <w:rPr>
                <w:sz w:val="18"/>
                <w:szCs w:val="18"/>
              </w:rPr>
            </w:pPr>
            <w:r w:rsidRPr="00D50212">
              <w:rPr>
                <w:sz w:val="18"/>
                <w:szCs w:val="18"/>
              </w:rPr>
              <w:t>2</w:t>
            </w:r>
            <w:r w:rsidR="00140A04" w:rsidRPr="00D50212">
              <w:rPr>
                <w:sz w:val="18"/>
                <w:szCs w:val="18"/>
              </w:rPr>
              <w:t>5</w:t>
            </w: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693549" w14:textId="77777777" w:rsidR="003A45DF" w:rsidRPr="008D49F9" w:rsidRDefault="003A45DF" w:rsidP="003A45DF">
            <w:pPr>
              <w:jc w:val="center"/>
              <w:rPr>
                <w:color w:val="000000"/>
                <w:sz w:val="18"/>
                <w:szCs w:val="18"/>
              </w:rPr>
            </w:pPr>
            <w:r w:rsidRPr="008D49F9">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02DE5D3" w14:textId="77777777" w:rsidR="003A45DF" w:rsidRPr="008D49F9" w:rsidRDefault="003A45DF" w:rsidP="003A45DF">
            <w:pPr>
              <w:jc w:val="center"/>
              <w:rPr>
                <w:color w:val="000000"/>
                <w:sz w:val="18"/>
                <w:szCs w:val="18"/>
              </w:rPr>
            </w:pPr>
            <w:r w:rsidRPr="008D49F9">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6BD691E1" w14:textId="77777777" w:rsidR="003A45DF" w:rsidRPr="00060392" w:rsidRDefault="003A45DF" w:rsidP="003A45DF">
            <w:pPr>
              <w:jc w:val="center"/>
              <w:rPr>
                <w:color w:val="000000"/>
                <w:sz w:val="18"/>
                <w:szCs w:val="18"/>
              </w:rPr>
            </w:pPr>
          </w:p>
        </w:tc>
      </w:tr>
      <w:tr w:rsidR="003A45DF" w:rsidRPr="00060392" w14:paraId="2ABFB3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16EA08" w14:textId="77777777" w:rsidR="003A45DF" w:rsidRPr="00060392" w:rsidRDefault="003A45DF" w:rsidP="003A45DF">
            <w:pPr>
              <w:rPr>
                <w:b/>
                <w:bCs/>
                <w:color w:val="000000"/>
                <w:sz w:val="18"/>
                <w:szCs w:val="18"/>
              </w:rPr>
            </w:pPr>
            <w:r w:rsidRPr="00060392">
              <w:rPr>
                <w:b/>
                <w:bCs/>
                <w:color w:val="000000"/>
                <w:sz w:val="18"/>
                <w:szCs w:val="18"/>
              </w:rPr>
              <w:t>01.02.03 (T)</w:t>
            </w:r>
          </w:p>
        </w:tc>
        <w:tc>
          <w:tcPr>
            <w:tcW w:w="3367" w:type="dxa"/>
            <w:tcBorders>
              <w:top w:val="single" w:sz="4" w:space="0" w:color="auto"/>
              <w:left w:val="single" w:sz="4" w:space="0" w:color="auto"/>
              <w:bottom w:val="single" w:sz="4" w:space="0" w:color="auto"/>
              <w:right w:val="single" w:sz="4" w:space="0" w:color="auto"/>
            </w:tcBorders>
            <w:vAlign w:val="center"/>
          </w:tcPr>
          <w:p w14:paraId="6F1CFE55" w14:textId="77777777" w:rsidR="003A45DF" w:rsidRPr="00060392" w:rsidRDefault="003A45DF" w:rsidP="003A45DF">
            <w:pPr>
              <w:rPr>
                <w:b/>
                <w:bCs/>
                <w:color w:val="000000"/>
                <w:sz w:val="18"/>
                <w:szCs w:val="18"/>
              </w:rPr>
            </w:pPr>
            <w:r w:rsidRPr="00060392">
              <w:rPr>
                <w:b/>
                <w:bCs/>
                <w:color w:val="000000"/>
                <w:sz w:val="18"/>
                <w:szCs w:val="18"/>
              </w:rPr>
              <w:t>Uždavinys: Moterų ir vyrų vienodų galimybių skatinimas užimtumo ir darbo srityje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6560362" w14:textId="77777777" w:rsidR="003A45DF" w:rsidRPr="00D50212" w:rsidRDefault="003A45DF" w:rsidP="003A45DF">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CC8DD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6B00C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0A5DDC" w14:textId="77777777" w:rsidR="003A45DF" w:rsidRPr="00060392" w:rsidRDefault="003A45DF" w:rsidP="003A45DF">
            <w:pPr>
              <w:jc w:val="center"/>
              <w:rPr>
                <w:b/>
                <w:bCs/>
                <w:color w:val="000000"/>
                <w:sz w:val="18"/>
                <w:szCs w:val="18"/>
              </w:rPr>
            </w:pPr>
          </w:p>
        </w:tc>
      </w:tr>
      <w:tr w:rsidR="003A45DF" w:rsidRPr="00060392" w14:paraId="44FF9B2E"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4FD218" w14:textId="77777777" w:rsidR="003A45DF" w:rsidRPr="00060392" w:rsidRDefault="003A45DF" w:rsidP="003A45DF">
            <w:pPr>
              <w:rPr>
                <w:color w:val="000000"/>
                <w:sz w:val="18"/>
                <w:szCs w:val="18"/>
              </w:rPr>
            </w:pPr>
            <w:r w:rsidRPr="00060392">
              <w:rPr>
                <w:color w:val="000000"/>
                <w:sz w:val="18"/>
                <w:szCs w:val="18"/>
              </w:rPr>
              <w:t>01.02.03.01 (TP)</w:t>
            </w:r>
          </w:p>
        </w:tc>
        <w:tc>
          <w:tcPr>
            <w:tcW w:w="3367" w:type="dxa"/>
            <w:tcBorders>
              <w:top w:val="single" w:sz="4" w:space="0" w:color="auto"/>
              <w:left w:val="single" w:sz="4" w:space="0" w:color="auto"/>
              <w:bottom w:val="single" w:sz="4" w:space="0" w:color="auto"/>
              <w:right w:val="single" w:sz="4" w:space="0" w:color="auto"/>
            </w:tcBorders>
            <w:vAlign w:val="center"/>
          </w:tcPr>
          <w:p w14:paraId="6C3BB31D" w14:textId="77777777" w:rsidR="003A45DF" w:rsidRPr="00060392" w:rsidRDefault="003A45DF" w:rsidP="003A45DF">
            <w:pPr>
              <w:rPr>
                <w:color w:val="000000"/>
                <w:sz w:val="18"/>
                <w:szCs w:val="18"/>
              </w:rPr>
            </w:pPr>
            <w:r w:rsidRPr="00060392">
              <w:rPr>
                <w:color w:val="000000"/>
                <w:sz w:val="18"/>
                <w:szCs w:val="18"/>
              </w:rPr>
              <w:t>Priemonė: Mažinti sektorinę ir profesinę darbo rinkos segregaciją pagal lytį.</w:t>
            </w:r>
          </w:p>
        </w:tc>
        <w:tc>
          <w:tcPr>
            <w:tcW w:w="1418" w:type="dxa"/>
            <w:tcBorders>
              <w:top w:val="single" w:sz="4" w:space="0" w:color="auto"/>
              <w:left w:val="single" w:sz="4" w:space="0" w:color="auto"/>
              <w:bottom w:val="single" w:sz="4" w:space="0" w:color="auto"/>
              <w:right w:val="single" w:sz="4" w:space="0" w:color="auto"/>
            </w:tcBorders>
            <w:vAlign w:val="center"/>
          </w:tcPr>
          <w:p w14:paraId="49535BEA"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FA0DEE"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CF528D9"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42CC7F4" w14:textId="77777777" w:rsidR="003A45DF" w:rsidRPr="00060392" w:rsidRDefault="003A45DF" w:rsidP="003A45DF">
            <w:pPr>
              <w:jc w:val="center"/>
              <w:rPr>
                <w:color w:val="000000"/>
                <w:sz w:val="18"/>
                <w:szCs w:val="18"/>
              </w:rPr>
            </w:pPr>
          </w:p>
        </w:tc>
      </w:tr>
      <w:tr w:rsidR="003A45DF" w:rsidRPr="00060392" w14:paraId="71ECED7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F10EC0" w14:textId="77777777" w:rsidR="003A45DF" w:rsidRPr="00060392" w:rsidRDefault="003A45DF" w:rsidP="003A45DF">
            <w:pPr>
              <w:rPr>
                <w:color w:val="000000"/>
                <w:sz w:val="18"/>
                <w:szCs w:val="18"/>
              </w:rPr>
            </w:pPr>
            <w:r w:rsidRPr="00060392">
              <w:rPr>
                <w:color w:val="000000"/>
                <w:sz w:val="18"/>
                <w:szCs w:val="18"/>
              </w:rPr>
              <w:t>01.02.03.02 (TP)</w:t>
            </w:r>
          </w:p>
        </w:tc>
        <w:tc>
          <w:tcPr>
            <w:tcW w:w="3367" w:type="dxa"/>
            <w:tcBorders>
              <w:top w:val="single" w:sz="4" w:space="0" w:color="auto"/>
              <w:left w:val="single" w:sz="4" w:space="0" w:color="auto"/>
              <w:bottom w:val="single" w:sz="4" w:space="0" w:color="auto"/>
              <w:right w:val="single" w:sz="4" w:space="0" w:color="auto"/>
            </w:tcBorders>
            <w:vAlign w:val="center"/>
          </w:tcPr>
          <w:p w14:paraId="66CFA9D3" w14:textId="77777777" w:rsidR="003A45DF" w:rsidRPr="00060392" w:rsidRDefault="003A45DF" w:rsidP="003A45DF">
            <w:pPr>
              <w:rPr>
                <w:color w:val="000000"/>
                <w:sz w:val="18"/>
                <w:szCs w:val="18"/>
              </w:rPr>
            </w:pPr>
            <w:r w:rsidRPr="00060392">
              <w:rPr>
                <w:color w:val="000000"/>
                <w:sz w:val="18"/>
                <w:szCs w:val="18"/>
              </w:rPr>
              <w:t>Priemonė: Didinti moterų, ypač kaimo, galimybes imtis verslo ir jį plėtoti.</w:t>
            </w:r>
          </w:p>
        </w:tc>
        <w:tc>
          <w:tcPr>
            <w:tcW w:w="1418" w:type="dxa"/>
            <w:tcBorders>
              <w:top w:val="single" w:sz="4" w:space="0" w:color="auto"/>
              <w:left w:val="single" w:sz="4" w:space="0" w:color="auto"/>
              <w:bottom w:val="single" w:sz="4" w:space="0" w:color="auto"/>
              <w:right w:val="single" w:sz="4" w:space="0" w:color="auto"/>
            </w:tcBorders>
            <w:vAlign w:val="center"/>
          </w:tcPr>
          <w:p w14:paraId="47B2E7D5"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74AA99"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C18FB7"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B33B0B" w14:textId="77777777" w:rsidR="003A45DF" w:rsidRPr="00060392" w:rsidRDefault="003A45DF" w:rsidP="003A45DF">
            <w:pPr>
              <w:jc w:val="center"/>
              <w:rPr>
                <w:color w:val="000000"/>
                <w:sz w:val="18"/>
                <w:szCs w:val="18"/>
              </w:rPr>
            </w:pPr>
          </w:p>
        </w:tc>
      </w:tr>
      <w:tr w:rsidR="003A45DF" w:rsidRPr="00060392" w14:paraId="39F9A65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5F9BBE"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3E69EDD" w14:textId="77777777" w:rsidR="003A45DF" w:rsidRPr="00060392" w:rsidRDefault="003A45DF" w:rsidP="003A45DF">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1697221" w14:textId="77777777" w:rsidR="003A45DF" w:rsidRPr="00D50212"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54C40C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95D84CE"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BCB85D" w14:textId="77777777" w:rsidR="003A45DF" w:rsidRPr="00060392" w:rsidRDefault="003A45DF" w:rsidP="003A45DF">
            <w:pPr>
              <w:jc w:val="center"/>
              <w:rPr>
                <w:color w:val="000000"/>
                <w:sz w:val="18"/>
                <w:szCs w:val="18"/>
              </w:rPr>
            </w:pPr>
          </w:p>
        </w:tc>
      </w:tr>
      <w:tr w:rsidR="003A45DF" w:rsidRPr="00060392" w14:paraId="257AA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6F60A6"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DBA29D" w14:textId="77777777" w:rsidR="003A45DF" w:rsidRPr="00060392" w:rsidRDefault="003A45DF" w:rsidP="003A45DF">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FA2081" w14:textId="5CC5C292" w:rsidR="00B64265" w:rsidRPr="00EC3007" w:rsidRDefault="00B64265" w:rsidP="003A45DF">
            <w:pPr>
              <w:jc w:val="center"/>
              <w:rPr>
                <w:sz w:val="18"/>
                <w:szCs w:val="18"/>
              </w:rPr>
            </w:pPr>
            <w:r>
              <w:rPr>
                <w:sz w:val="18"/>
                <w:szCs w:val="18"/>
              </w:rPr>
              <w:t>10525,90</w:t>
            </w:r>
          </w:p>
        </w:tc>
        <w:tc>
          <w:tcPr>
            <w:tcW w:w="1560" w:type="dxa"/>
            <w:tcBorders>
              <w:top w:val="single" w:sz="4" w:space="0" w:color="auto"/>
              <w:left w:val="single" w:sz="4" w:space="0" w:color="auto"/>
              <w:bottom w:val="single" w:sz="4" w:space="0" w:color="auto"/>
              <w:right w:val="single" w:sz="4" w:space="0" w:color="auto"/>
            </w:tcBorders>
            <w:vAlign w:val="center"/>
          </w:tcPr>
          <w:p w14:paraId="0ABDA293" w14:textId="3D662197" w:rsidR="003A45DF" w:rsidRPr="00060392" w:rsidRDefault="008C3361" w:rsidP="003A45DF">
            <w:pPr>
              <w:jc w:val="center"/>
              <w:rPr>
                <w:color w:val="000000"/>
                <w:sz w:val="18"/>
                <w:szCs w:val="18"/>
              </w:rPr>
            </w:pPr>
            <w:r>
              <w:rPr>
                <w:color w:val="000000"/>
                <w:sz w:val="18"/>
                <w:szCs w:val="18"/>
              </w:rPr>
              <w:t>11293,00</w:t>
            </w:r>
          </w:p>
        </w:tc>
        <w:tc>
          <w:tcPr>
            <w:tcW w:w="1275" w:type="dxa"/>
            <w:tcBorders>
              <w:top w:val="single" w:sz="4" w:space="0" w:color="auto"/>
              <w:left w:val="single" w:sz="4" w:space="0" w:color="auto"/>
              <w:bottom w:val="single" w:sz="4" w:space="0" w:color="auto"/>
              <w:right w:val="single" w:sz="4" w:space="0" w:color="auto"/>
            </w:tcBorders>
            <w:vAlign w:val="center"/>
          </w:tcPr>
          <w:p w14:paraId="281298BC" w14:textId="272789A6" w:rsidR="003A45DF" w:rsidRPr="00060392" w:rsidRDefault="008C3361" w:rsidP="003A45DF">
            <w:pPr>
              <w:jc w:val="center"/>
              <w:rPr>
                <w:color w:val="000000"/>
                <w:sz w:val="18"/>
                <w:szCs w:val="18"/>
              </w:rPr>
            </w:pPr>
            <w:r>
              <w:rPr>
                <w:color w:val="000000"/>
                <w:sz w:val="18"/>
                <w:szCs w:val="18"/>
              </w:rPr>
              <w:t>9463,00</w:t>
            </w:r>
          </w:p>
        </w:tc>
        <w:tc>
          <w:tcPr>
            <w:tcW w:w="1559" w:type="dxa"/>
            <w:tcBorders>
              <w:top w:val="single" w:sz="4" w:space="0" w:color="auto"/>
              <w:left w:val="single" w:sz="4" w:space="0" w:color="auto"/>
              <w:bottom w:val="single" w:sz="4" w:space="0" w:color="auto"/>
              <w:right w:val="single" w:sz="4" w:space="0" w:color="auto"/>
            </w:tcBorders>
            <w:vAlign w:val="center"/>
          </w:tcPr>
          <w:p w14:paraId="6C7A28C3" w14:textId="77777777" w:rsidR="003A45DF" w:rsidRPr="00060392" w:rsidRDefault="003A45DF" w:rsidP="003A45DF">
            <w:pPr>
              <w:jc w:val="center"/>
              <w:rPr>
                <w:color w:val="000000"/>
                <w:sz w:val="18"/>
                <w:szCs w:val="18"/>
              </w:rPr>
            </w:pPr>
          </w:p>
        </w:tc>
      </w:tr>
      <w:tr w:rsidR="003A45DF" w:rsidRPr="00060392" w14:paraId="33306CE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D76828"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EC3C6A9" w14:textId="77777777" w:rsidR="003A45DF" w:rsidRPr="00060392" w:rsidRDefault="003A45DF" w:rsidP="003A45DF">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57A90C3F" w14:textId="77777777" w:rsidR="003A45DF" w:rsidRPr="00EC3007"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B47B85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97780D9"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896FB38" w14:textId="77777777" w:rsidR="003A45DF" w:rsidRPr="00060392" w:rsidRDefault="003A45DF" w:rsidP="003A45DF">
            <w:pPr>
              <w:jc w:val="center"/>
              <w:rPr>
                <w:color w:val="000000"/>
                <w:sz w:val="18"/>
                <w:szCs w:val="18"/>
              </w:rPr>
            </w:pPr>
          </w:p>
        </w:tc>
      </w:tr>
      <w:tr w:rsidR="003A45DF" w:rsidRPr="00060392" w14:paraId="70E1AF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CDF64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tcPr>
          <w:p w14:paraId="6F6D5236" w14:textId="77777777" w:rsidR="003A45DF" w:rsidRPr="00060392" w:rsidRDefault="003A45DF" w:rsidP="003A45DF">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FF7D4B5" w14:textId="603086F3" w:rsidR="00B64265" w:rsidRPr="00EC3007" w:rsidRDefault="00B64265" w:rsidP="003A45DF">
            <w:pPr>
              <w:jc w:val="center"/>
              <w:rPr>
                <w:sz w:val="18"/>
                <w:szCs w:val="18"/>
                <w:lang w:val="pl-PL"/>
              </w:rPr>
            </w:pPr>
            <w:r>
              <w:rPr>
                <w:sz w:val="18"/>
                <w:szCs w:val="18"/>
                <w:lang w:val="pl-PL"/>
              </w:rPr>
              <w:t>9722,70*</w:t>
            </w:r>
          </w:p>
        </w:tc>
        <w:tc>
          <w:tcPr>
            <w:tcW w:w="1560" w:type="dxa"/>
            <w:tcBorders>
              <w:top w:val="single" w:sz="4" w:space="0" w:color="auto"/>
              <w:left w:val="single" w:sz="4" w:space="0" w:color="auto"/>
              <w:bottom w:val="single" w:sz="4" w:space="0" w:color="auto"/>
              <w:right w:val="single" w:sz="4" w:space="0" w:color="auto"/>
            </w:tcBorders>
            <w:vAlign w:val="center"/>
          </w:tcPr>
          <w:p w14:paraId="71A7FD97" w14:textId="615D3D24"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B881E4" w14:textId="088B4185"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55BE15E" w14:textId="77777777" w:rsidR="003A45DF" w:rsidRPr="00060392" w:rsidRDefault="003A45DF" w:rsidP="003A45DF">
            <w:pPr>
              <w:jc w:val="center"/>
              <w:rPr>
                <w:color w:val="000000"/>
                <w:sz w:val="18"/>
                <w:szCs w:val="18"/>
              </w:rPr>
            </w:pPr>
          </w:p>
        </w:tc>
      </w:tr>
      <w:tr w:rsidR="003A45DF" w:rsidRPr="00060392" w14:paraId="23A1A4A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0F539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005FB34" w14:textId="23165F73" w:rsidR="003A45DF" w:rsidRPr="00060392" w:rsidRDefault="003A45DF" w:rsidP="003A45DF">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3082DAB3" w14:textId="1E14EEC2" w:rsidR="003A45DF" w:rsidRPr="00EC3007" w:rsidRDefault="00140A04" w:rsidP="003A45DF">
            <w:pPr>
              <w:jc w:val="center"/>
              <w:rPr>
                <w:sz w:val="18"/>
                <w:szCs w:val="18"/>
              </w:rPr>
            </w:pPr>
            <w:r w:rsidRPr="00EC3007">
              <w:rPr>
                <w:sz w:val="18"/>
                <w:szCs w:val="18"/>
              </w:rPr>
              <w:t>407,30</w:t>
            </w:r>
          </w:p>
        </w:tc>
        <w:tc>
          <w:tcPr>
            <w:tcW w:w="1560" w:type="dxa"/>
            <w:tcBorders>
              <w:top w:val="single" w:sz="4" w:space="0" w:color="auto"/>
              <w:left w:val="single" w:sz="4" w:space="0" w:color="auto"/>
              <w:bottom w:val="single" w:sz="4" w:space="0" w:color="auto"/>
              <w:right w:val="single" w:sz="4" w:space="0" w:color="auto"/>
            </w:tcBorders>
            <w:vAlign w:val="center"/>
          </w:tcPr>
          <w:p w14:paraId="270CD294" w14:textId="12D0291B"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F75188" w14:textId="75CE9FAA"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FF991B" w14:textId="77777777" w:rsidR="003A45DF" w:rsidRPr="00060392" w:rsidRDefault="003A45DF" w:rsidP="003A45DF">
            <w:pPr>
              <w:jc w:val="center"/>
              <w:rPr>
                <w:color w:val="000000"/>
                <w:sz w:val="18"/>
                <w:szCs w:val="18"/>
              </w:rPr>
            </w:pPr>
          </w:p>
        </w:tc>
      </w:tr>
      <w:tr w:rsidR="003A45DF" w:rsidRPr="00060392" w14:paraId="04AEB91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379B6E"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F5273DF" w14:textId="77777777" w:rsidR="003A45DF" w:rsidRPr="00060392" w:rsidRDefault="003A45DF" w:rsidP="003A45DF">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9341298" w14:textId="4ACEA678" w:rsidR="003A45DF" w:rsidRPr="00EC3007" w:rsidRDefault="0080247B"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BA304D"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DBE712"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3C6300" w14:textId="77777777" w:rsidR="003A45DF" w:rsidRPr="00060392" w:rsidRDefault="003A45DF" w:rsidP="003A45DF">
            <w:pPr>
              <w:jc w:val="center"/>
              <w:rPr>
                <w:color w:val="000000"/>
                <w:sz w:val="18"/>
                <w:szCs w:val="18"/>
              </w:rPr>
            </w:pPr>
          </w:p>
        </w:tc>
      </w:tr>
      <w:tr w:rsidR="003A45DF" w:rsidRPr="00060392" w14:paraId="1DAD84D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FF62C6"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7D2CD8" w14:textId="77777777" w:rsidR="003A45DF" w:rsidRPr="00060392" w:rsidRDefault="003A45DF" w:rsidP="003A45DF">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2E05B4" w14:textId="7E6C5AD9" w:rsidR="003A45DF" w:rsidRPr="00EC3007" w:rsidRDefault="0080247B"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A9D9CCF"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B95A9E8"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A41B05" w14:textId="77777777" w:rsidR="003A45DF" w:rsidRPr="00060392" w:rsidRDefault="003A45DF" w:rsidP="003A45DF">
            <w:pPr>
              <w:jc w:val="center"/>
              <w:rPr>
                <w:color w:val="000000"/>
                <w:sz w:val="18"/>
                <w:szCs w:val="18"/>
              </w:rPr>
            </w:pPr>
          </w:p>
        </w:tc>
      </w:tr>
      <w:tr w:rsidR="003A45DF" w:rsidRPr="00060392" w14:paraId="477B964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CD9614"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E0347AA" w14:textId="77777777" w:rsidR="003A45DF" w:rsidRPr="00060392" w:rsidRDefault="003A45DF" w:rsidP="003A45DF">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EE1531F" w14:textId="5FC69ADD" w:rsidR="003A45DF" w:rsidRPr="00EC3007" w:rsidRDefault="00B95C96" w:rsidP="003A45DF">
            <w:pPr>
              <w:jc w:val="center"/>
              <w:rPr>
                <w:color w:val="000000"/>
                <w:sz w:val="18"/>
                <w:szCs w:val="18"/>
              </w:rPr>
            </w:pPr>
            <w:r w:rsidRPr="00EC3007">
              <w:rPr>
                <w:color w:val="000000"/>
                <w:sz w:val="18"/>
                <w:szCs w:val="18"/>
              </w:rPr>
              <w:t>165,30</w:t>
            </w:r>
          </w:p>
        </w:tc>
        <w:tc>
          <w:tcPr>
            <w:tcW w:w="1560" w:type="dxa"/>
            <w:tcBorders>
              <w:top w:val="single" w:sz="4" w:space="0" w:color="auto"/>
              <w:left w:val="single" w:sz="4" w:space="0" w:color="auto"/>
              <w:bottom w:val="single" w:sz="4" w:space="0" w:color="auto"/>
              <w:right w:val="single" w:sz="4" w:space="0" w:color="auto"/>
            </w:tcBorders>
            <w:vAlign w:val="center"/>
          </w:tcPr>
          <w:p w14:paraId="053EAA9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237D5B"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8CFAB9" w14:textId="77777777" w:rsidR="003A45DF" w:rsidRPr="00060392" w:rsidRDefault="003A45DF" w:rsidP="003A45DF">
            <w:pPr>
              <w:jc w:val="center"/>
              <w:rPr>
                <w:color w:val="000000"/>
                <w:sz w:val="18"/>
                <w:szCs w:val="18"/>
              </w:rPr>
            </w:pPr>
          </w:p>
        </w:tc>
      </w:tr>
      <w:tr w:rsidR="003A45DF" w:rsidRPr="00060392" w14:paraId="4A4A584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40DA10"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1FA8176" w14:textId="77777777" w:rsidR="003A45DF" w:rsidRPr="00060392" w:rsidRDefault="003A45DF" w:rsidP="003A45DF">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2456A33" w14:textId="28B4F61E" w:rsidR="003A45DF" w:rsidRPr="00EC3007" w:rsidRDefault="00363B7E" w:rsidP="003A45DF">
            <w:pPr>
              <w:jc w:val="center"/>
              <w:rPr>
                <w:color w:val="000000"/>
                <w:sz w:val="18"/>
                <w:szCs w:val="18"/>
              </w:rPr>
            </w:pPr>
            <w:r w:rsidRPr="00EC3007">
              <w:rPr>
                <w:color w:val="000000"/>
                <w:sz w:val="18"/>
                <w:szCs w:val="18"/>
              </w:rPr>
              <w:t>230,60</w:t>
            </w:r>
          </w:p>
        </w:tc>
        <w:tc>
          <w:tcPr>
            <w:tcW w:w="1560" w:type="dxa"/>
            <w:tcBorders>
              <w:top w:val="single" w:sz="4" w:space="0" w:color="auto"/>
              <w:left w:val="single" w:sz="4" w:space="0" w:color="auto"/>
              <w:bottom w:val="single" w:sz="4" w:space="0" w:color="auto"/>
              <w:right w:val="single" w:sz="4" w:space="0" w:color="auto"/>
            </w:tcBorders>
            <w:vAlign w:val="center"/>
          </w:tcPr>
          <w:p w14:paraId="6C081AA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F3DA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152C1E" w14:textId="77777777" w:rsidR="003A45DF" w:rsidRPr="00060392" w:rsidRDefault="003A45DF" w:rsidP="003A45DF">
            <w:pPr>
              <w:jc w:val="center"/>
              <w:rPr>
                <w:color w:val="000000"/>
                <w:sz w:val="18"/>
                <w:szCs w:val="18"/>
              </w:rPr>
            </w:pPr>
          </w:p>
        </w:tc>
      </w:tr>
      <w:tr w:rsidR="003A45DF" w:rsidRPr="00060392" w14:paraId="4D903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28C242"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B10F21" w14:textId="77777777" w:rsidR="003A45DF" w:rsidRPr="00060392" w:rsidRDefault="003A45DF" w:rsidP="003A45DF">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2A9E44D3" w14:textId="1F561037" w:rsidR="003A45DF" w:rsidRPr="00EC3007" w:rsidRDefault="00FB1B72"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31258" w14:textId="77777777" w:rsidR="003A45DF" w:rsidRPr="007A39DB" w:rsidRDefault="003A45DF" w:rsidP="003A45DF">
            <w:pPr>
              <w:jc w:val="center"/>
              <w:rPr>
                <w:color w:val="000000"/>
                <w:sz w:val="18"/>
                <w:szCs w:val="18"/>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14:paraId="1AA37C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EF25F7" w14:textId="77777777" w:rsidR="003A45DF" w:rsidRPr="00060392" w:rsidRDefault="003A45DF" w:rsidP="003A45DF">
            <w:pPr>
              <w:jc w:val="center"/>
              <w:rPr>
                <w:color w:val="000000"/>
                <w:sz w:val="18"/>
                <w:szCs w:val="18"/>
              </w:rPr>
            </w:pPr>
          </w:p>
        </w:tc>
      </w:tr>
      <w:tr w:rsidR="003A45DF" w:rsidRPr="00060392" w14:paraId="3173999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0CB7C9"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2F3774D" w14:textId="77777777" w:rsidR="003A45DF" w:rsidRPr="00060392" w:rsidRDefault="003A45DF" w:rsidP="003A45DF">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0134CAA6" w14:textId="4DC340D4" w:rsidR="006179D2" w:rsidRPr="00F33B18" w:rsidRDefault="00B64265" w:rsidP="00B64265">
            <w:pPr>
              <w:jc w:val="center"/>
              <w:rPr>
                <w:color w:val="000000"/>
                <w:sz w:val="18"/>
                <w:szCs w:val="18"/>
                <w:lang w:val="en-US"/>
              </w:rPr>
            </w:pPr>
            <w:r>
              <w:rPr>
                <w:sz w:val="18"/>
                <w:szCs w:val="18"/>
              </w:rPr>
              <w:t>10525,90</w:t>
            </w:r>
          </w:p>
        </w:tc>
        <w:tc>
          <w:tcPr>
            <w:tcW w:w="1560" w:type="dxa"/>
            <w:tcBorders>
              <w:top w:val="single" w:sz="4" w:space="0" w:color="auto"/>
              <w:left w:val="single" w:sz="4" w:space="0" w:color="auto"/>
              <w:bottom w:val="single" w:sz="4" w:space="0" w:color="auto"/>
              <w:right w:val="single" w:sz="4" w:space="0" w:color="auto"/>
            </w:tcBorders>
            <w:vAlign w:val="center"/>
          </w:tcPr>
          <w:p w14:paraId="614EF79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D7CC83A"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71A27BF" w14:textId="77777777" w:rsidR="003A45DF" w:rsidRPr="00060392" w:rsidRDefault="003A45DF" w:rsidP="003A45DF">
            <w:pPr>
              <w:jc w:val="center"/>
              <w:rPr>
                <w:color w:val="000000"/>
                <w:sz w:val="18"/>
                <w:szCs w:val="18"/>
              </w:rPr>
            </w:pPr>
          </w:p>
        </w:tc>
      </w:tr>
      <w:tr w:rsidR="003A45DF" w:rsidRPr="00060392" w14:paraId="5C68A11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AD7E91B"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81693F1" w14:textId="77777777" w:rsidR="003A45DF" w:rsidRPr="00060392" w:rsidRDefault="003A45DF" w:rsidP="003A45DF">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53643F0" w14:textId="4E04A2C0" w:rsidR="003A45DF" w:rsidRPr="00EC3007" w:rsidRDefault="0080247B" w:rsidP="003A45DF">
            <w:pPr>
              <w:jc w:val="center"/>
              <w:rPr>
                <w:color w:val="000000"/>
                <w:sz w:val="18"/>
                <w:szCs w:val="18"/>
              </w:rPr>
            </w:pPr>
            <w:r w:rsidRPr="00EC3007">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D941A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B879FC"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2C9BFA" w14:textId="77777777" w:rsidR="003A45DF" w:rsidRPr="00060392" w:rsidRDefault="003A45DF" w:rsidP="003A45DF">
            <w:pPr>
              <w:jc w:val="center"/>
              <w:rPr>
                <w:color w:val="000000"/>
                <w:sz w:val="18"/>
                <w:szCs w:val="18"/>
              </w:rPr>
            </w:pPr>
          </w:p>
        </w:tc>
      </w:tr>
      <w:tr w:rsidR="003A45DF" w:rsidRPr="00060392" w14:paraId="2F7442C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F8859C"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2A897D" w14:textId="77777777" w:rsidR="003A45DF" w:rsidRPr="00060392" w:rsidRDefault="003A45DF" w:rsidP="003A45DF">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3E955C1" w14:textId="22E4910B" w:rsidR="003A45DF" w:rsidRPr="00EC3007" w:rsidRDefault="0080247B" w:rsidP="003A45DF">
            <w:pPr>
              <w:jc w:val="center"/>
              <w:rPr>
                <w:color w:val="000000"/>
                <w:sz w:val="18"/>
                <w:szCs w:val="18"/>
              </w:rPr>
            </w:pPr>
            <w:r w:rsidRPr="00EC3007">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98BA2AE"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CECD7B0"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1B32AE" w14:textId="77777777" w:rsidR="003A45DF" w:rsidRPr="00060392" w:rsidRDefault="003A45DF" w:rsidP="003A45DF">
            <w:pPr>
              <w:jc w:val="center"/>
              <w:rPr>
                <w:color w:val="000000"/>
                <w:sz w:val="18"/>
                <w:szCs w:val="18"/>
              </w:rPr>
            </w:pPr>
          </w:p>
        </w:tc>
      </w:tr>
    </w:tbl>
    <w:p w14:paraId="1A33D3F2" w14:textId="575001F3" w:rsidR="002B1114" w:rsidRPr="0092384C" w:rsidRDefault="0092384C" w:rsidP="002B1114">
      <w:pPr>
        <w:jc w:val="both"/>
        <w:rPr>
          <w:szCs w:val="24"/>
        </w:rPr>
      </w:pPr>
      <w:bookmarkStart w:id="0" w:name="_Hlk158212186"/>
      <w:r>
        <w:rPr>
          <w:b/>
          <w:bCs/>
          <w:szCs w:val="24"/>
        </w:rPr>
        <w:t>*</w:t>
      </w:r>
      <w:r>
        <w:rPr>
          <w:szCs w:val="24"/>
        </w:rPr>
        <w:t>Suma nurodyta su ankstesni</w:t>
      </w:r>
      <w:r w:rsidR="00C03D10">
        <w:rPr>
          <w:szCs w:val="24"/>
        </w:rPr>
        <w:t>ų</w:t>
      </w:r>
      <w:r>
        <w:rPr>
          <w:szCs w:val="24"/>
        </w:rPr>
        <w:t xml:space="preserve"> metų likučiais.</w:t>
      </w:r>
    </w:p>
    <w:p w14:paraId="14B0EF39" w14:textId="77777777" w:rsidR="0092384C" w:rsidRDefault="0092384C" w:rsidP="00976168">
      <w:pPr>
        <w:tabs>
          <w:tab w:val="left" w:pos="34"/>
          <w:tab w:val="left" w:pos="284"/>
        </w:tabs>
        <w:jc w:val="both"/>
        <w:rPr>
          <w:szCs w:val="24"/>
        </w:rPr>
      </w:pPr>
      <w:bookmarkStart w:id="1" w:name="_Hlk156537863"/>
      <w:bookmarkEnd w:id="0"/>
    </w:p>
    <w:p w14:paraId="5156AF19" w14:textId="7A93D720" w:rsidR="00976168" w:rsidRPr="00060392" w:rsidRDefault="00976168" w:rsidP="00976168">
      <w:pPr>
        <w:tabs>
          <w:tab w:val="left" w:pos="34"/>
          <w:tab w:val="left" w:pos="284"/>
        </w:tabs>
        <w:jc w:val="both"/>
        <w:rPr>
          <w:szCs w:val="24"/>
        </w:rPr>
      </w:pPr>
      <w:r w:rsidRPr="000B5540">
        <w:rPr>
          <w:szCs w:val="24"/>
        </w:rPr>
        <w:t xml:space="preserve">Programoje numatytos </w:t>
      </w:r>
      <w:r w:rsidR="000B5540" w:rsidRPr="000B5540">
        <w:rPr>
          <w:szCs w:val="24"/>
        </w:rPr>
        <w:t>2</w:t>
      </w:r>
      <w:r w:rsidRPr="000B5540">
        <w:rPr>
          <w:szCs w:val="24"/>
        </w:rPr>
        <w:t xml:space="preserve"> nefinansinės priemonės:</w:t>
      </w:r>
    </w:p>
    <w:p w14:paraId="55B8FB02"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Mažinti sektorinę ir profesinę darbo rinkos segregaciją pagal lytį (priemone siekiama Vilniaus rajono savivaldybės administracijos žmogiškųjų ir administracinių išteklių, pvz., vykdant aktyvią viešinimo veiklą, pagalba mažinti netolygumus skirtinguose ekonomikos sektoriuose);</w:t>
      </w:r>
    </w:p>
    <w:p w14:paraId="348250C5"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Didinti moterų, ypač kaimo, galimybes imtis verslo ir jį plėtoti (priemone siekiama Vilniaus rajono savivaldybės administracijos žmogiškųjų ir administracinių išteklių, pvz., vykdant aktyvią viešinimo veiklą, pagalba skatinti moterų verslumą).</w:t>
      </w:r>
    </w:p>
    <w:bookmarkEnd w:id="1"/>
    <w:p w14:paraId="066175A1" w14:textId="77777777" w:rsidR="00976168" w:rsidRPr="00060392" w:rsidRDefault="00976168" w:rsidP="00976168">
      <w:pPr>
        <w:tabs>
          <w:tab w:val="left" w:pos="34"/>
          <w:tab w:val="left" w:pos="284"/>
        </w:tabs>
        <w:jc w:val="both"/>
      </w:pPr>
    </w:p>
    <w:p w14:paraId="63EA4FB8" w14:textId="77777777" w:rsidR="002B1114" w:rsidRPr="00060392" w:rsidRDefault="002B1114" w:rsidP="002B1114">
      <w:pPr>
        <w:jc w:val="both"/>
        <w:rPr>
          <w:szCs w:val="24"/>
        </w:rPr>
      </w:pPr>
      <w:r w:rsidRPr="00060392">
        <w:rPr>
          <w:b/>
          <w:bCs/>
          <w:szCs w:val="24"/>
        </w:rPr>
        <w:t>4 lentelė. Programos uždaviniai, priemonės ir jų stebėsenos rodikliai</w:t>
      </w:r>
      <w:r w:rsidRPr="00060392">
        <w:rPr>
          <w:szCs w:val="24"/>
        </w:rPr>
        <w:t xml:space="preserve"> </w:t>
      </w:r>
    </w:p>
    <w:p w14:paraId="2F012275" w14:textId="77777777" w:rsidR="002316AF" w:rsidRPr="00060392" w:rsidRDefault="002316AF" w:rsidP="002B1114">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B1114" w:rsidRPr="00060392" w14:paraId="6098160C" w14:textId="77777777" w:rsidTr="0045718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993A976" w14:textId="77777777" w:rsidR="002B1114" w:rsidRPr="00060392" w:rsidRDefault="002B1114" w:rsidP="002B1114">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0D8EE3C" w14:textId="77777777" w:rsidR="002B1114" w:rsidRPr="00060392" w:rsidRDefault="002B1114" w:rsidP="002B1114">
            <w:pPr>
              <w:jc w:val="center"/>
              <w:rPr>
                <w:b/>
                <w:bCs/>
                <w:color w:val="000000"/>
                <w:lang w:eastAsia="lt-LT"/>
              </w:rPr>
            </w:pPr>
            <w:r w:rsidRPr="00060392">
              <w:rPr>
                <w:b/>
                <w:bCs/>
                <w:color w:val="000000"/>
                <w:lang w:eastAsia="lt-LT"/>
              </w:rPr>
              <w:t>Stebėsenos rodiklio pavadinimas</w:t>
            </w:r>
          </w:p>
          <w:p w14:paraId="6D382985" w14:textId="77777777" w:rsidR="002B1114" w:rsidRPr="00060392" w:rsidRDefault="002B1114" w:rsidP="002B1114">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9DB639" w14:textId="77777777" w:rsidR="002B1114" w:rsidRPr="00060392" w:rsidRDefault="002B1114" w:rsidP="002B1114">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64798F" w14:textId="77777777" w:rsidR="002B1114" w:rsidRPr="00060392" w:rsidRDefault="002B1114" w:rsidP="002B1114">
            <w:pPr>
              <w:jc w:val="center"/>
              <w:rPr>
                <w:b/>
                <w:bCs/>
                <w:i/>
                <w:color w:val="000000"/>
                <w:lang w:eastAsia="lt-LT"/>
              </w:rPr>
            </w:pPr>
            <w:r w:rsidRPr="00060392">
              <w:rPr>
                <w:b/>
                <w:bCs/>
              </w:rPr>
              <w:t>Savivaldybės strateginio plėtros plano rodiklis</w:t>
            </w:r>
          </w:p>
        </w:tc>
      </w:tr>
      <w:tr w:rsidR="002B1114" w:rsidRPr="00060392" w14:paraId="698746BB" w14:textId="77777777" w:rsidTr="0045718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C5EB" w14:textId="77777777" w:rsidR="002B1114" w:rsidRPr="00060392" w:rsidRDefault="002B1114" w:rsidP="002B1114">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F9001" w14:textId="77777777" w:rsidR="002B1114" w:rsidRPr="00060392" w:rsidRDefault="002B1114" w:rsidP="002B1114">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20442B8" w14:textId="77777777" w:rsidR="002B1114" w:rsidRPr="00060392" w:rsidRDefault="000E31D3" w:rsidP="002B1114">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8043D7" w14:textId="77777777" w:rsidR="002B1114" w:rsidRPr="00060392" w:rsidRDefault="000E31D3" w:rsidP="002B1114">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B77561" w14:textId="77777777" w:rsidR="002B1114" w:rsidRPr="00060392" w:rsidRDefault="000E31D3" w:rsidP="002B1114">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F081E" w14:textId="77777777" w:rsidR="002B1114" w:rsidRPr="00060392" w:rsidRDefault="002B1114" w:rsidP="002B1114">
            <w:pPr>
              <w:rPr>
                <w:b/>
                <w:bCs/>
                <w:i/>
                <w:color w:val="000000"/>
                <w:lang w:eastAsia="lt-LT"/>
              </w:rPr>
            </w:pPr>
          </w:p>
        </w:tc>
      </w:tr>
      <w:tr w:rsidR="002B1114" w:rsidRPr="00060392" w14:paraId="576E9980" w14:textId="77777777" w:rsidTr="0045718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5B159FD" w14:textId="77777777" w:rsidR="002B1114" w:rsidRPr="00060392" w:rsidRDefault="002B1114" w:rsidP="002B1114">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D60185" w14:textId="77777777" w:rsidR="002B1114" w:rsidRPr="00060392" w:rsidRDefault="002B1114" w:rsidP="002B1114">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053783" w14:textId="77777777" w:rsidR="002B1114" w:rsidRPr="00060392" w:rsidRDefault="002B1114" w:rsidP="002B1114">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2F8184" w14:textId="77777777" w:rsidR="002B1114" w:rsidRPr="00060392" w:rsidRDefault="002B1114" w:rsidP="002B1114">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088987F" w14:textId="77777777" w:rsidR="002B1114" w:rsidRPr="00060392" w:rsidRDefault="002B1114" w:rsidP="002B1114">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34EF736" w14:textId="77777777" w:rsidR="002B1114" w:rsidRPr="00060392" w:rsidRDefault="002B1114" w:rsidP="002B1114">
            <w:pPr>
              <w:jc w:val="center"/>
              <w:rPr>
                <w:color w:val="000000"/>
                <w:lang w:eastAsia="lt-LT"/>
              </w:rPr>
            </w:pPr>
            <w:r w:rsidRPr="00060392">
              <w:rPr>
                <w:lang w:eastAsia="lt-LT"/>
              </w:rPr>
              <w:t>6</w:t>
            </w:r>
          </w:p>
        </w:tc>
      </w:tr>
      <w:tr w:rsidR="003A45DF" w:rsidRPr="00060392" w14:paraId="43EFB56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3A26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79EB96" w14:textId="77777777"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ACB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2A0EF"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4B563"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F5229" w14:textId="77777777" w:rsidR="003A45DF" w:rsidRPr="00060392" w:rsidRDefault="003A45DF" w:rsidP="003A45DF">
            <w:pPr>
              <w:jc w:val="center"/>
              <w:rPr>
                <w:b/>
                <w:bCs/>
                <w:color w:val="000000"/>
                <w:sz w:val="18"/>
                <w:szCs w:val="18"/>
              </w:rPr>
            </w:pPr>
          </w:p>
        </w:tc>
      </w:tr>
      <w:tr w:rsidR="003A45DF" w:rsidRPr="00060392" w14:paraId="04665F9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F0755" w14:textId="77777777" w:rsidR="003A45DF" w:rsidRPr="00060392" w:rsidRDefault="003A45DF" w:rsidP="003A45DF">
            <w:pPr>
              <w:rPr>
                <w:b/>
                <w:bCs/>
                <w:color w:val="000000"/>
                <w:sz w:val="16"/>
                <w:szCs w:val="16"/>
              </w:rPr>
            </w:pPr>
            <w:r w:rsidRPr="00060392">
              <w:rPr>
                <w:b/>
                <w:bCs/>
                <w:color w:val="000000"/>
                <w:sz w:val="16"/>
                <w:szCs w:val="16"/>
              </w:rPr>
              <w:t>E-01.01.01-1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93CB2" w14:textId="77777777" w:rsidR="003A45DF" w:rsidRPr="00060392" w:rsidRDefault="00104FDD" w:rsidP="00104FDD">
            <w:pPr>
              <w:rPr>
                <w:b/>
                <w:bCs/>
                <w:color w:val="000000"/>
                <w:sz w:val="18"/>
                <w:szCs w:val="18"/>
              </w:rPr>
            </w:pPr>
            <w:r w:rsidRPr="00060392">
              <w:rPr>
                <w:b/>
                <w:bCs/>
                <w:color w:val="000000"/>
                <w:sz w:val="18"/>
                <w:szCs w:val="18"/>
              </w:rPr>
              <w:t>Įgyvendintų gyvenamosios aplinkos gerinimo priemonių / projektų skaičius (vnt.)</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A32F5"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1C6FB"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B78CF" w14:textId="77777777" w:rsidR="003A45DF" w:rsidRPr="00060392" w:rsidRDefault="00104FDD"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646C9" w14:textId="77777777" w:rsidR="003A45DF" w:rsidRPr="00060392" w:rsidRDefault="003A45DF" w:rsidP="003A45DF">
            <w:pPr>
              <w:jc w:val="center"/>
              <w:rPr>
                <w:b/>
                <w:bCs/>
                <w:color w:val="000000"/>
                <w:sz w:val="18"/>
                <w:szCs w:val="18"/>
              </w:rPr>
            </w:pPr>
          </w:p>
        </w:tc>
      </w:tr>
      <w:tr w:rsidR="003A45DF" w:rsidRPr="00060392" w14:paraId="0923FBE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E0423"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A19C37" w14:textId="4D439064"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2BA3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318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B64C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504BF" w14:textId="77777777" w:rsidR="003A45DF" w:rsidRPr="00060392" w:rsidRDefault="003A45DF" w:rsidP="003A45DF">
            <w:pPr>
              <w:jc w:val="center"/>
              <w:rPr>
                <w:color w:val="000000"/>
                <w:sz w:val="18"/>
                <w:szCs w:val="18"/>
              </w:rPr>
            </w:pPr>
          </w:p>
        </w:tc>
      </w:tr>
      <w:tr w:rsidR="003A45DF" w:rsidRPr="00060392" w14:paraId="0A2CAE4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40278" w14:textId="77777777" w:rsidR="003A45DF" w:rsidRPr="00060392" w:rsidRDefault="003A45DF" w:rsidP="003A45DF">
            <w:pPr>
              <w:rPr>
                <w:color w:val="000000"/>
                <w:sz w:val="16"/>
                <w:szCs w:val="16"/>
              </w:rPr>
            </w:pPr>
            <w:r w:rsidRPr="00060392">
              <w:rPr>
                <w:color w:val="000000"/>
                <w:sz w:val="16"/>
                <w:szCs w:val="16"/>
              </w:rPr>
              <w:t>R-01.01.01.26-1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5F93DB"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B7FF5E"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C8593"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D3CBC"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FB417" w14:textId="77777777" w:rsidR="003A45DF" w:rsidRPr="00060392" w:rsidRDefault="003A45DF" w:rsidP="003A45DF">
            <w:pPr>
              <w:jc w:val="center"/>
              <w:rPr>
                <w:color w:val="000000"/>
                <w:sz w:val="18"/>
                <w:szCs w:val="18"/>
              </w:rPr>
            </w:pPr>
          </w:p>
        </w:tc>
      </w:tr>
      <w:tr w:rsidR="003A45DF" w:rsidRPr="00060392" w14:paraId="7C0356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5833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70CFA" w14:textId="77777777" w:rsidR="003A45DF" w:rsidRPr="00060392" w:rsidRDefault="003A45DF" w:rsidP="003A45DF">
            <w:pPr>
              <w:rPr>
                <w:color w:val="000000"/>
                <w:sz w:val="18"/>
                <w:szCs w:val="18"/>
              </w:rPr>
            </w:pPr>
            <w:r w:rsidRPr="00060392">
              <w:rPr>
                <w:color w:val="000000"/>
                <w:sz w:val="18"/>
                <w:szCs w:val="18"/>
              </w:rPr>
              <w:t xml:space="preserve">Priemonė: Kompleksiškas Juodšilių gyvenvietės sutvarkymas: sporto aikštyno sutvarkymas, pėsčiųjų takų ir viešųjų erdvių patrauklumo didinimas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99762"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45C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F699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3A950" w14:textId="77777777" w:rsidR="003A45DF" w:rsidRPr="00060392" w:rsidRDefault="003A45DF" w:rsidP="003A45DF">
            <w:pPr>
              <w:jc w:val="center"/>
              <w:rPr>
                <w:color w:val="000000"/>
                <w:sz w:val="18"/>
                <w:szCs w:val="18"/>
              </w:rPr>
            </w:pPr>
          </w:p>
        </w:tc>
      </w:tr>
      <w:tr w:rsidR="003A45DF" w:rsidRPr="00060392" w14:paraId="1708127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B009" w14:textId="77777777" w:rsidR="003A45DF" w:rsidRPr="00060392" w:rsidRDefault="003A45DF" w:rsidP="003A45DF">
            <w:pPr>
              <w:rPr>
                <w:color w:val="000000"/>
                <w:sz w:val="16"/>
                <w:szCs w:val="16"/>
              </w:rPr>
            </w:pPr>
            <w:r w:rsidRPr="00060392">
              <w:rPr>
                <w:color w:val="000000"/>
                <w:sz w:val="16"/>
                <w:szCs w:val="16"/>
              </w:rPr>
              <w:t>R-01.01.01.27-1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60908"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kv. 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C567DA"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DD7E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0C49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27826" w14:textId="77777777" w:rsidR="003A45DF" w:rsidRPr="00060392" w:rsidRDefault="003A45DF" w:rsidP="003A45DF">
            <w:pPr>
              <w:jc w:val="center"/>
              <w:rPr>
                <w:color w:val="000000"/>
                <w:sz w:val="18"/>
                <w:szCs w:val="18"/>
              </w:rPr>
            </w:pPr>
          </w:p>
        </w:tc>
      </w:tr>
      <w:tr w:rsidR="003A45DF" w:rsidRPr="00060392" w14:paraId="5B1555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A003B"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7A177" w14:textId="77777777" w:rsidR="003A45DF" w:rsidRPr="00060392" w:rsidRDefault="003A45DF" w:rsidP="003A45DF">
            <w:pPr>
              <w:rPr>
                <w:color w:val="000000"/>
                <w:sz w:val="18"/>
                <w:szCs w:val="18"/>
              </w:rPr>
            </w:pPr>
            <w:r w:rsidRPr="00060392">
              <w:rPr>
                <w:color w:val="000000"/>
                <w:sz w:val="18"/>
                <w:szCs w:val="18"/>
              </w:rPr>
              <w:t xml:space="preserve">Priemonė: Rudaminos kaimo turgavietės rekonstrukcija, užtikrinant ūkininkų ir smulkaus verslo skatinimą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A176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023E9"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E473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DAFFC" w14:textId="77777777" w:rsidR="003A45DF" w:rsidRPr="00060392" w:rsidRDefault="003A45DF" w:rsidP="003A45DF">
            <w:pPr>
              <w:jc w:val="center"/>
              <w:rPr>
                <w:color w:val="000000"/>
                <w:sz w:val="18"/>
                <w:szCs w:val="18"/>
              </w:rPr>
            </w:pPr>
          </w:p>
        </w:tc>
      </w:tr>
      <w:tr w:rsidR="003A45DF" w:rsidRPr="00060392" w14:paraId="5601F4D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FD791" w14:textId="77777777" w:rsidR="003A45DF" w:rsidRPr="00060392" w:rsidRDefault="003A45DF" w:rsidP="003A45DF">
            <w:pPr>
              <w:rPr>
                <w:color w:val="000000"/>
                <w:sz w:val="16"/>
                <w:szCs w:val="16"/>
              </w:rPr>
            </w:pPr>
            <w:r w:rsidRPr="00060392">
              <w:rPr>
                <w:color w:val="000000"/>
                <w:sz w:val="16"/>
                <w:szCs w:val="16"/>
              </w:rPr>
              <w:t>R-01.01.01.47-1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DAB3F" w14:textId="77777777" w:rsidR="003A45DF" w:rsidRPr="00060392" w:rsidRDefault="003A45DF" w:rsidP="003A45DF">
            <w:pPr>
              <w:rPr>
                <w:color w:val="000000"/>
                <w:sz w:val="18"/>
                <w:szCs w:val="18"/>
              </w:rPr>
            </w:pPr>
            <w:r w:rsidRPr="00060392">
              <w:rPr>
                <w:color w:val="000000"/>
                <w:sz w:val="18"/>
                <w:szCs w:val="18"/>
              </w:rPr>
              <w:t xml:space="preserve"> Rekonstruotų/naujai įrengtų bendruomeninių objektų ir viešųjų erdvių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1F5400" w14:textId="6FE36538" w:rsidR="003A45DF" w:rsidRPr="00060392" w:rsidRDefault="006004FF" w:rsidP="003A45D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63BBF" w14:textId="34A0F032" w:rsidR="003A45DF" w:rsidRPr="00060392" w:rsidRDefault="006004FF" w:rsidP="003A45D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EEDA0" w14:textId="2622442D" w:rsidR="003A45DF" w:rsidRPr="00060392" w:rsidRDefault="006004FF"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ED870" w14:textId="77777777" w:rsidR="003A45DF" w:rsidRPr="00060392" w:rsidRDefault="003A45DF" w:rsidP="003A45DF">
            <w:pPr>
              <w:jc w:val="center"/>
              <w:rPr>
                <w:color w:val="000000"/>
                <w:sz w:val="18"/>
                <w:szCs w:val="18"/>
              </w:rPr>
            </w:pPr>
          </w:p>
        </w:tc>
      </w:tr>
      <w:tr w:rsidR="003A45DF" w:rsidRPr="00060392" w14:paraId="74FF3F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A9FC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FCDE" w14:textId="77777777" w:rsidR="003A45DF" w:rsidRPr="00060392" w:rsidRDefault="003A45DF" w:rsidP="003A45DF">
            <w:pPr>
              <w:rPr>
                <w:color w:val="000000"/>
                <w:sz w:val="18"/>
                <w:szCs w:val="18"/>
              </w:rPr>
            </w:pPr>
            <w:r w:rsidRPr="00060392">
              <w:rPr>
                <w:color w:val="000000"/>
                <w:sz w:val="18"/>
                <w:szCs w:val="18"/>
              </w:rPr>
              <w:t xml:space="preserve">Priemonė: Nevyriausybinių organizacijų ir bendruomeninės veiklos stiprinimo 2023-2025 metų veiksmų plano 2.1.1.1.  priemonės („Stiprinti bendruomeninę veiklą savivaldybėse“) bandomojo modelio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4A23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111D4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E32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2C1BD" w14:textId="77777777" w:rsidR="003A45DF" w:rsidRPr="00060392" w:rsidRDefault="003A45DF" w:rsidP="003A45DF">
            <w:pPr>
              <w:jc w:val="center"/>
              <w:rPr>
                <w:color w:val="000000"/>
                <w:sz w:val="18"/>
                <w:szCs w:val="18"/>
              </w:rPr>
            </w:pPr>
          </w:p>
        </w:tc>
      </w:tr>
      <w:tr w:rsidR="003A45DF" w:rsidRPr="00060392" w14:paraId="0ABD54E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6D704" w14:textId="77777777" w:rsidR="003A45DF" w:rsidRPr="00060392" w:rsidRDefault="003A45DF" w:rsidP="003A45DF">
            <w:pPr>
              <w:rPr>
                <w:color w:val="000000"/>
                <w:sz w:val="16"/>
                <w:szCs w:val="16"/>
              </w:rPr>
            </w:pPr>
            <w:r w:rsidRPr="00060392">
              <w:rPr>
                <w:color w:val="000000"/>
                <w:sz w:val="16"/>
                <w:szCs w:val="16"/>
              </w:rPr>
              <w:t>R-01.01.01.48-1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3AD7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6F31" w14:textId="77777777" w:rsidR="003A45DF" w:rsidRPr="00060392" w:rsidRDefault="003A45DF" w:rsidP="003A45DF">
            <w:pPr>
              <w:jc w:val="center"/>
              <w:rPr>
                <w:color w:val="000000"/>
                <w:sz w:val="18"/>
                <w:szCs w:val="18"/>
              </w:rPr>
            </w:pPr>
            <w:r w:rsidRPr="00060392">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9726" w14:textId="77777777" w:rsidR="003A45DF" w:rsidRPr="00060392" w:rsidRDefault="003A45DF" w:rsidP="003A45DF">
            <w:pPr>
              <w:jc w:val="center"/>
              <w:rPr>
                <w:color w:val="000000"/>
                <w:sz w:val="18"/>
                <w:szCs w:val="18"/>
              </w:rPr>
            </w:pPr>
            <w:r w:rsidRPr="00060392">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3594F" w14:textId="77777777" w:rsidR="003A45DF" w:rsidRPr="00060392" w:rsidRDefault="003A45DF" w:rsidP="003A45DF">
            <w:pPr>
              <w:jc w:val="center"/>
              <w:rPr>
                <w:color w:val="000000"/>
                <w:sz w:val="18"/>
                <w:szCs w:val="18"/>
              </w:rPr>
            </w:pPr>
            <w:r w:rsidRPr="00060392">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5F0A2" w14:textId="77777777" w:rsidR="003A45DF" w:rsidRPr="00060392" w:rsidRDefault="003A45DF" w:rsidP="003A45DF">
            <w:pPr>
              <w:jc w:val="center"/>
              <w:rPr>
                <w:color w:val="000000"/>
                <w:sz w:val="18"/>
                <w:szCs w:val="18"/>
              </w:rPr>
            </w:pPr>
          </w:p>
        </w:tc>
      </w:tr>
      <w:tr w:rsidR="003A45DF" w:rsidRPr="00060392" w14:paraId="3292A8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E60BC"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81BEB9" w14:textId="77777777" w:rsidR="003A45DF" w:rsidRPr="00060392" w:rsidRDefault="003A45DF" w:rsidP="003A45DF">
            <w:pPr>
              <w:rPr>
                <w:color w:val="000000"/>
                <w:sz w:val="18"/>
                <w:szCs w:val="18"/>
              </w:rPr>
            </w:pPr>
            <w:r w:rsidRPr="00060392">
              <w:rPr>
                <w:color w:val="000000"/>
                <w:sz w:val="18"/>
                <w:szCs w:val="18"/>
              </w:rPr>
              <w:t xml:space="preserve">Priemonė: Nemenčinės miesto Neries upės krantinės teritorijos ir Nemenčinės I-V tvenkinių ir jų prieigų Vilniaus r., Nemenčinės m., sutvarkymas ir vystymas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EA269"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982D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E47B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1A20C" w14:textId="77777777" w:rsidR="003A45DF" w:rsidRPr="00060392" w:rsidRDefault="003A45DF" w:rsidP="003A45DF">
            <w:pPr>
              <w:jc w:val="center"/>
              <w:rPr>
                <w:color w:val="000000"/>
                <w:sz w:val="18"/>
                <w:szCs w:val="18"/>
              </w:rPr>
            </w:pPr>
          </w:p>
        </w:tc>
      </w:tr>
      <w:tr w:rsidR="003A45DF" w:rsidRPr="00060392" w14:paraId="4D76416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D3070" w14:textId="77777777" w:rsidR="003A45DF" w:rsidRPr="00060392" w:rsidRDefault="003A45DF" w:rsidP="003A45DF">
            <w:pPr>
              <w:rPr>
                <w:color w:val="000000"/>
                <w:sz w:val="16"/>
                <w:szCs w:val="16"/>
              </w:rPr>
            </w:pPr>
            <w:r w:rsidRPr="00060392">
              <w:rPr>
                <w:color w:val="000000"/>
                <w:sz w:val="16"/>
                <w:szCs w:val="16"/>
              </w:rPr>
              <w:t>R-01.01.01.49-1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818BE" w14:textId="77777777" w:rsidR="003A45DF" w:rsidRPr="00060392" w:rsidRDefault="003A45DF" w:rsidP="003A45DF">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A2BFB"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618DF"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4F0F1" w14:textId="7364FCBD" w:rsidR="003A45DF" w:rsidRPr="00060392" w:rsidRDefault="00985342"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FD6E" w14:textId="77777777" w:rsidR="003A45DF" w:rsidRPr="00060392" w:rsidRDefault="003A45DF" w:rsidP="003A45DF">
            <w:pPr>
              <w:jc w:val="center"/>
              <w:rPr>
                <w:color w:val="000000"/>
                <w:sz w:val="18"/>
                <w:szCs w:val="18"/>
              </w:rPr>
            </w:pPr>
          </w:p>
        </w:tc>
      </w:tr>
      <w:tr w:rsidR="003A45DF" w:rsidRPr="00060392" w14:paraId="30A93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8AB9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9CAF01" w14:textId="77777777" w:rsidR="003A45DF" w:rsidRPr="00060392" w:rsidRDefault="003A45DF" w:rsidP="003A45DF">
            <w:pPr>
              <w:rPr>
                <w:color w:val="000000"/>
                <w:sz w:val="18"/>
                <w:szCs w:val="18"/>
              </w:rPr>
            </w:pPr>
            <w:r w:rsidRPr="00060392">
              <w:rPr>
                <w:color w:val="000000"/>
                <w:sz w:val="18"/>
                <w:szCs w:val="18"/>
              </w:rPr>
              <w:t xml:space="preserve">Priemonė: Daugiafunkcių poilsio ir laisvalaikio zonų sukūrimas Riešės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294B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F80F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3CA8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CFFAC" w14:textId="77777777" w:rsidR="003A45DF" w:rsidRPr="00060392" w:rsidRDefault="003A45DF" w:rsidP="003A45DF">
            <w:pPr>
              <w:jc w:val="center"/>
              <w:rPr>
                <w:color w:val="000000"/>
                <w:sz w:val="18"/>
                <w:szCs w:val="18"/>
              </w:rPr>
            </w:pPr>
          </w:p>
        </w:tc>
      </w:tr>
      <w:tr w:rsidR="003A45DF" w:rsidRPr="00060392" w14:paraId="09BB103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A646" w14:textId="77777777" w:rsidR="003A45DF" w:rsidRPr="00060392" w:rsidRDefault="003A45DF" w:rsidP="003A45DF">
            <w:pPr>
              <w:rPr>
                <w:color w:val="000000"/>
                <w:sz w:val="16"/>
                <w:szCs w:val="16"/>
              </w:rPr>
            </w:pPr>
            <w:r w:rsidRPr="00060392">
              <w:rPr>
                <w:color w:val="000000"/>
                <w:sz w:val="16"/>
                <w:szCs w:val="16"/>
              </w:rPr>
              <w:t>R-01.01.01.50-1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AB6B" w14:textId="77777777" w:rsidR="003A45DF" w:rsidRPr="00060392" w:rsidRDefault="003A45DF" w:rsidP="003A45DF">
            <w:pPr>
              <w:rPr>
                <w:color w:val="000000"/>
                <w:sz w:val="18"/>
                <w:szCs w:val="18"/>
              </w:rPr>
            </w:pPr>
            <w:r w:rsidRPr="00060392">
              <w:rPr>
                <w:color w:val="000000"/>
                <w:sz w:val="18"/>
                <w:szCs w:val="18"/>
              </w:rPr>
              <w:t xml:space="preserve"> Įrengtos daugiafunkcės poilsio ir laisvalaikio zonos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CCF23"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32C16"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5F0E94"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EFB4A" w14:textId="77777777" w:rsidR="003A45DF" w:rsidRPr="00060392" w:rsidRDefault="003A45DF" w:rsidP="003A45DF">
            <w:pPr>
              <w:jc w:val="center"/>
              <w:rPr>
                <w:color w:val="000000"/>
                <w:sz w:val="18"/>
                <w:szCs w:val="18"/>
              </w:rPr>
            </w:pPr>
          </w:p>
        </w:tc>
      </w:tr>
      <w:tr w:rsidR="003A45DF" w:rsidRPr="00060392" w14:paraId="30E70B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9C8A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36AC3" w14:textId="77777777" w:rsidR="003A45DF" w:rsidRPr="00060392" w:rsidRDefault="003A45DF" w:rsidP="003A45DF">
            <w:pPr>
              <w:rPr>
                <w:color w:val="000000"/>
                <w:sz w:val="18"/>
                <w:szCs w:val="18"/>
              </w:rPr>
            </w:pPr>
            <w:r w:rsidRPr="00060392">
              <w:rPr>
                <w:color w:val="000000"/>
                <w:sz w:val="18"/>
                <w:szCs w:val="18"/>
              </w:rPr>
              <w:t xml:space="preserve">Priemonė: Kapinių įrengimas Vilniaus rajono Marijampolio seniūnijos Parudaminio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63883D"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6E7E5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F215A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51158" w14:textId="77777777" w:rsidR="003A45DF" w:rsidRPr="00060392" w:rsidRDefault="003A45DF" w:rsidP="003A45DF">
            <w:pPr>
              <w:jc w:val="center"/>
              <w:rPr>
                <w:color w:val="000000"/>
                <w:sz w:val="18"/>
                <w:szCs w:val="18"/>
              </w:rPr>
            </w:pPr>
          </w:p>
        </w:tc>
      </w:tr>
      <w:tr w:rsidR="003A45DF" w:rsidRPr="00060392" w14:paraId="4BED1FD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0FF9F" w14:textId="77777777" w:rsidR="003A45DF" w:rsidRPr="00060392" w:rsidRDefault="003A45DF" w:rsidP="003A45DF">
            <w:pPr>
              <w:rPr>
                <w:color w:val="000000"/>
                <w:sz w:val="16"/>
                <w:szCs w:val="16"/>
              </w:rPr>
            </w:pPr>
            <w:r w:rsidRPr="00060392">
              <w:rPr>
                <w:color w:val="000000"/>
                <w:sz w:val="16"/>
                <w:szCs w:val="16"/>
              </w:rPr>
              <w:t>R-01.01.01.51-1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B5399" w14:textId="77777777" w:rsidR="003A45DF" w:rsidRPr="00060392" w:rsidRDefault="003A45DF" w:rsidP="003A45DF">
            <w:pPr>
              <w:rPr>
                <w:color w:val="000000"/>
                <w:sz w:val="18"/>
                <w:szCs w:val="18"/>
              </w:rPr>
            </w:pPr>
            <w:r w:rsidRPr="00060392">
              <w:rPr>
                <w:color w:val="000000"/>
                <w:sz w:val="18"/>
                <w:szCs w:val="18"/>
              </w:rPr>
              <w:t xml:space="preserve"> Įrengtos kapinės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D2F071"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F136A"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8A6B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0B92F" w14:textId="77777777" w:rsidR="003A45DF" w:rsidRPr="00060392" w:rsidRDefault="003A45DF" w:rsidP="003A45DF">
            <w:pPr>
              <w:jc w:val="center"/>
              <w:rPr>
                <w:color w:val="000000"/>
                <w:sz w:val="18"/>
                <w:szCs w:val="18"/>
              </w:rPr>
            </w:pPr>
          </w:p>
        </w:tc>
      </w:tr>
      <w:tr w:rsidR="003A45DF" w:rsidRPr="00060392" w14:paraId="5B8530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0D7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054F6"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dalyvaujamasis biudžetas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84D30"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612F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2501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486631" w14:textId="77777777" w:rsidR="003A45DF" w:rsidRPr="00060392" w:rsidRDefault="003A45DF" w:rsidP="003A45DF">
            <w:pPr>
              <w:jc w:val="center"/>
              <w:rPr>
                <w:color w:val="000000"/>
                <w:sz w:val="18"/>
                <w:szCs w:val="18"/>
              </w:rPr>
            </w:pPr>
          </w:p>
        </w:tc>
      </w:tr>
      <w:tr w:rsidR="003A45DF" w:rsidRPr="00060392" w14:paraId="375576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B41FD" w14:textId="77777777" w:rsidR="003A45DF" w:rsidRPr="00060392" w:rsidRDefault="003A45DF" w:rsidP="003A45DF">
            <w:pPr>
              <w:rPr>
                <w:color w:val="000000"/>
                <w:sz w:val="16"/>
                <w:szCs w:val="16"/>
              </w:rPr>
            </w:pPr>
            <w:r w:rsidRPr="00060392">
              <w:rPr>
                <w:color w:val="000000"/>
                <w:sz w:val="16"/>
                <w:szCs w:val="16"/>
              </w:rPr>
              <w:t>R-01.01.01.52-1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F486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94174" w14:textId="4833F023" w:rsidR="003A45DF" w:rsidRPr="00060392" w:rsidRDefault="00985342" w:rsidP="003A45DF">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D528" w14:textId="3A1F570B" w:rsidR="003A45DF" w:rsidRPr="00060392" w:rsidRDefault="00985342"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E4D74" w14:textId="42445664" w:rsidR="003A45DF" w:rsidRPr="00060392" w:rsidRDefault="00985342"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2099" w14:textId="77777777" w:rsidR="003A45DF" w:rsidRPr="00060392" w:rsidRDefault="003A45DF" w:rsidP="003A45DF">
            <w:pPr>
              <w:jc w:val="center"/>
              <w:rPr>
                <w:color w:val="000000"/>
                <w:sz w:val="18"/>
                <w:szCs w:val="18"/>
              </w:rPr>
            </w:pPr>
          </w:p>
        </w:tc>
      </w:tr>
      <w:tr w:rsidR="003A45DF" w:rsidRPr="00060392" w14:paraId="63F643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DF2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9E518"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Nevyriausybinių organizacijų 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68C08"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6DF3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EA97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8C5BB" w14:textId="77777777" w:rsidR="003A45DF" w:rsidRPr="00060392" w:rsidRDefault="003A45DF" w:rsidP="003A45DF">
            <w:pPr>
              <w:jc w:val="center"/>
              <w:rPr>
                <w:color w:val="000000"/>
                <w:sz w:val="18"/>
                <w:szCs w:val="18"/>
              </w:rPr>
            </w:pPr>
          </w:p>
        </w:tc>
      </w:tr>
      <w:tr w:rsidR="003A45DF" w:rsidRPr="00060392" w14:paraId="62FA4E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3AEF" w14:textId="77777777" w:rsidR="003A45DF" w:rsidRPr="00060392" w:rsidRDefault="003A45DF" w:rsidP="003A45DF">
            <w:pPr>
              <w:rPr>
                <w:color w:val="000000"/>
                <w:sz w:val="16"/>
                <w:szCs w:val="16"/>
              </w:rPr>
            </w:pPr>
            <w:r w:rsidRPr="00060392">
              <w:rPr>
                <w:color w:val="000000"/>
                <w:sz w:val="16"/>
                <w:szCs w:val="16"/>
              </w:rPr>
              <w:t>R-01.01.01.53-1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BB8"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06C649" w14:textId="5D0ACA50" w:rsidR="003A45DF" w:rsidRPr="00060392" w:rsidRDefault="00985342" w:rsidP="003A45DF">
            <w:pPr>
              <w:jc w:val="center"/>
              <w:rPr>
                <w:color w:val="000000"/>
                <w:sz w:val="18"/>
                <w:szCs w:val="18"/>
              </w:rPr>
            </w:pPr>
            <w:r>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1D38E" w14:textId="43E72BB6" w:rsidR="003A45DF" w:rsidRPr="00060392" w:rsidRDefault="00985342" w:rsidP="003A45DF">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DE427" w14:textId="56C62B63" w:rsidR="003A45DF" w:rsidRPr="00060392" w:rsidRDefault="00985342"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65F7F" w14:textId="77777777" w:rsidR="003A45DF" w:rsidRPr="00060392" w:rsidRDefault="003A45DF" w:rsidP="003A45DF">
            <w:pPr>
              <w:jc w:val="center"/>
              <w:rPr>
                <w:color w:val="000000"/>
                <w:sz w:val="18"/>
                <w:szCs w:val="18"/>
              </w:rPr>
            </w:pPr>
          </w:p>
        </w:tc>
      </w:tr>
      <w:tr w:rsidR="003A45DF" w:rsidRPr="00060392" w14:paraId="4593579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0A2A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C616C" w14:textId="77777777" w:rsidR="003A45DF" w:rsidRPr="00060392" w:rsidRDefault="003A45DF" w:rsidP="003A45DF">
            <w:pPr>
              <w:rPr>
                <w:b/>
                <w:bCs/>
                <w:color w:val="000000"/>
                <w:sz w:val="18"/>
                <w:szCs w:val="18"/>
              </w:rPr>
            </w:pPr>
            <w:r w:rsidRPr="00060392">
              <w:rPr>
                <w:b/>
                <w:bCs/>
                <w:color w:val="000000"/>
                <w:sz w:val="18"/>
                <w:szCs w:val="18"/>
              </w:rPr>
              <w:t xml:space="preserve">Uždavinys: Vykdyti nuolatinę  melioracijos įrenginių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218A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4926F3"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7EF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A9719" w14:textId="77777777" w:rsidR="003A45DF" w:rsidRPr="00060392" w:rsidRDefault="003A45DF" w:rsidP="003A45DF">
            <w:pPr>
              <w:jc w:val="center"/>
              <w:rPr>
                <w:b/>
                <w:bCs/>
                <w:color w:val="000000"/>
                <w:sz w:val="18"/>
                <w:szCs w:val="18"/>
              </w:rPr>
            </w:pPr>
          </w:p>
        </w:tc>
      </w:tr>
      <w:tr w:rsidR="00104FDD" w:rsidRPr="00060392" w14:paraId="7CA92E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4674B" w14:textId="77777777" w:rsidR="00104FDD" w:rsidRPr="00060392" w:rsidRDefault="00104FDD" w:rsidP="005343BE">
            <w:pPr>
              <w:rPr>
                <w:b/>
                <w:bCs/>
                <w:color w:val="000000"/>
                <w:sz w:val="16"/>
                <w:szCs w:val="16"/>
              </w:rPr>
            </w:pPr>
            <w:r w:rsidRPr="00060392">
              <w:rPr>
                <w:b/>
                <w:bCs/>
                <w:color w:val="000000"/>
                <w:sz w:val="16"/>
                <w:szCs w:val="16"/>
              </w:rPr>
              <w:t>E-01.01.02-1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B7281" w14:textId="77777777" w:rsidR="00104FDD" w:rsidRPr="00060392" w:rsidRDefault="00104FDD" w:rsidP="005343BE">
            <w:pPr>
              <w:rPr>
                <w:b/>
                <w:bCs/>
                <w:color w:val="000000"/>
                <w:sz w:val="18"/>
                <w:szCs w:val="18"/>
              </w:rPr>
            </w:pPr>
            <w:r w:rsidRPr="00060392">
              <w:rPr>
                <w:b/>
                <w:bCs/>
                <w:color w:val="000000"/>
                <w:sz w:val="18"/>
                <w:szCs w:val="18"/>
              </w:rPr>
              <w:t xml:space="preserve"> Atnaujintų melioracijos sistemų (griovių) dalis nuo visų melioracijos sistemų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47291"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BE4E5"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8CBDA" w14:textId="77777777" w:rsidR="00104FDD" w:rsidRPr="00060392" w:rsidRDefault="00104FDD" w:rsidP="005343BE">
            <w:pPr>
              <w:jc w:val="center"/>
              <w:rPr>
                <w:b/>
                <w:bCs/>
                <w:color w:val="000000"/>
                <w:sz w:val="18"/>
                <w:szCs w:val="18"/>
              </w:rPr>
            </w:pPr>
            <w:r w:rsidRPr="00060392">
              <w:rPr>
                <w:b/>
                <w:bCs/>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15FE8" w14:textId="77777777" w:rsidR="00104FDD" w:rsidRPr="00060392" w:rsidRDefault="00104FDD" w:rsidP="005343BE">
            <w:pPr>
              <w:jc w:val="center"/>
              <w:rPr>
                <w:b/>
                <w:bCs/>
                <w:color w:val="000000"/>
                <w:sz w:val="18"/>
                <w:szCs w:val="18"/>
              </w:rPr>
            </w:pPr>
          </w:p>
        </w:tc>
      </w:tr>
      <w:tr w:rsidR="003A45DF" w:rsidRPr="00060392" w14:paraId="34BF44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67C45" w14:textId="77777777" w:rsidR="003A45DF" w:rsidRPr="00060392" w:rsidRDefault="00104FDD" w:rsidP="003A45DF">
            <w:pPr>
              <w:rPr>
                <w:b/>
                <w:bCs/>
                <w:color w:val="000000"/>
                <w:sz w:val="16"/>
                <w:szCs w:val="16"/>
              </w:rPr>
            </w:pPr>
            <w:r w:rsidRPr="00060392">
              <w:rPr>
                <w:b/>
                <w:bCs/>
                <w:color w:val="000000"/>
                <w:sz w:val="16"/>
                <w:szCs w:val="16"/>
              </w:rPr>
              <w:t>E-01.01.02-2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A2348" w14:textId="77777777" w:rsidR="003A45DF" w:rsidRPr="00060392" w:rsidRDefault="003A45DF" w:rsidP="003A45DF">
            <w:pPr>
              <w:rPr>
                <w:b/>
                <w:bCs/>
                <w:color w:val="000000"/>
                <w:sz w:val="18"/>
                <w:szCs w:val="18"/>
              </w:rPr>
            </w:pPr>
            <w:r w:rsidRPr="00060392">
              <w:rPr>
                <w:b/>
                <w:bCs/>
                <w:color w:val="000000"/>
                <w:sz w:val="18"/>
                <w:szCs w:val="18"/>
              </w:rPr>
              <w:t xml:space="preserve"> </w:t>
            </w:r>
            <w:r w:rsidR="00104FDD" w:rsidRPr="00060392">
              <w:rPr>
                <w:b/>
                <w:bCs/>
                <w:color w:val="000000"/>
                <w:sz w:val="18"/>
                <w:szCs w:val="18"/>
              </w:rPr>
              <w:t>Bendroji žemės ūkio produkcija to meto kainomis, tenkanti 1 gyventojui (tūkst. EUR)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84E30"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C3BE3"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25300" w14:textId="77777777" w:rsidR="003A45DF" w:rsidRPr="00060392" w:rsidRDefault="00104FDD" w:rsidP="003A45DF">
            <w:pPr>
              <w:jc w:val="center"/>
              <w:rPr>
                <w:b/>
                <w:bCs/>
                <w:color w:val="000000"/>
                <w:sz w:val="18"/>
                <w:szCs w:val="18"/>
              </w:rPr>
            </w:pPr>
            <w:r w:rsidRPr="00060392">
              <w:rPr>
                <w:b/>
                <w:bCs/>
                <w:color w:val="000000"/>
                <w:sz w:val="18"/>
                <w:szCs w:val="18"/>
              </w:rPr>
              <w:t>0,7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6F12F" w14:textId="77777777" w:rsidR="003A45DF" w:rsidRPr="00060392" w:rsidRDefault="003A45DF" w:rsidP="003A45DF">
            <w:pPr>
              <w:jc w:val="center"/>
              <w:rPr>
                <w:b/>
                <w:bCs/>
                <w:color w:val="000000"/>
                <w:sz w:val="18"/>
                <w:szCs w:val="18"/>
              </w:rPr>
            </w:pPr>
          </w:p>
        </w:tc>
      </w:tr>
      <w:tr w:rsidR="003A45DF" w:rsidRPr="00060392" w14:paraId="2DEF17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F7D89"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3FBD6C" w14:textId="77777777" w:rsidR="003A45DF" w:rsidRPr="00060392" w:rsidRDefault="003A45DF" w:rsidP="003A45DF">
            <w:pPr>
              <w:rPr>
                <w:color w:val="000000"/>
                <w:sz w:val="18"/>
                <w:szCs w:val="18"/>
              </w:rPr>
            </w:pPr>
            <w:r w:rsidRPr="00060392">
              <w:rPr>
                <w:color w:val="000000"/>
                <w:sz w:val="18"/>
                <w:szCs w:val="18"/>
              </w:rPr>
              <w:t xml:space="preserve">Priemonė: Valstybei priklausančių melioracijos ir hidrotechnikos statinių valdymas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2AB1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B009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2ECF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96B1E" w14:textId="77777777" w:rsidR="003A45DF" w:rsidRPr="00060392" w:rsidRDefault="003A45DF" w:rsidP="003A45DF">
            <w:pPr>
              <w:jc w:val="center"/>
              <w:rPr>
                <w:color w:val="000000"/>
                <w:sz w:val="18"/>
                <w:szCs w:val="18"/>
              </w:rPr>
            </w:pPr>
          </w:p>
        </w:tc>
      </w:tr>
      <w:tr w:rsidR="003A45DF" w:rsidRPr="00060392" w14:paraId="53CCB23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4764C" w14:textId="77777777" w:rsidR="003A45DF" w:rsidRPr="00060392" w:rsidRDefault="003A45DF" w:rsidP="003A45DF">
            <w:pPr>
              <w:rPr>
                <w:color w:val="000000"/>
                <w:sz w:val="16"/>
                <w:szCs w:val="16"/>
              </w:rPr>
            </w:pPr>
            <w:r w:rsidRPr="00060392">
              <w:rPr>
                <w:color w:val="000000"/>
                <w:sz w:val="16"/>
                <w:szCs w:val="16"/>
              </w:rPr>
              <w:t>R-01.01.02.01-1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B0DBD"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7AD41D"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84F2C"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247E4"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3CC7E0" w14:textId="77777777" w:rsidR="003A45DF" w:rsidRPr="00060392" w:rsidRDefault="003A45DF" w:rsidP="003A45DF">
            <w:pPr>
              <w:jc w:val="center"/>
              <w:rPr>
                <w:color w:val="000000"/>
                <w:sz w:val="18"/>
                <w:szCs w:val="18"/>
              </w:rPr>
            </w:pPr>
          </w:p>
        </w:tc>
      </w:tr>
      <w:tr w:rsidR="003A45DF" w:rsidRPr="00060392" w14:paraId="5724135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8594D" w14:textId="5E510C94"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6BA9C" w14:textId="77777777" w:rsidR="003A45DF" w:rsidRPr="00060392" w:rsidRDefault="003A45DF" w:rsidP="003A45DF">
            <w:pPr>
              <w:rPr>
                <w:color w:val="000000"/>
                <w:sz w:val="18"/>
                <w:szCs w:val="18"/>
              </w:rPr>
            </w:pPr>
            <w:r w:rsidRPr="00060392">
              <w:rPr>
                <w:color w:val="000000"/>
                <w:sz w:val="18"/>
                <w:szCs w:val="18"/>
              </w:rPr>
              <w:t xml:space="preserve"> ArcGIS PRO programinės įrangos  garantija ir techninis aptarnavimas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1D222" w14:textId="17C476BB" w:rsidR="003A45DF" w:rsidRPr="00060392" w:rsidRDefault="007C310A" w:rsidP="003A45DF">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2590" w14:textId="4340A2DE" w:rsidR="003A45DF" w:rsidRPr="00060392" w:rsidRDefault="007C310A" w:rsidP="003A45DF">
            <w:pPr>
              <w:jc w:val="center"/>
              <w:rPr>
                <w:color w:val="000000"/>
                <w:sz w:val="18"/>
                <w:szCs w:val="18"/>
              </w:rPr>
            </w:pPr>
            <w:r>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8DC87" w14:textId="36F2A1FB" w:rsidR="003A45DF" w:rsidRPr="00060392" w:rsidRDefault="007C310A"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115D" w14:textId="77777777" w:rsidR="003A45DF" w:rsidRPr="00060392" w:rsidRDefault="003A45DF" w:rsidP="003A45DF">
            <w:pPr>
              <w:jc w:val="center"/>
              <w:rPr>
                <w:color w:val="000000"/>
                <w:sz w:val="18"/>
                <w:szCs w:val="18"/>
              </w:rPr>
            </w:pPr>
          </w:p>
        </w:tc>
      </w:tr>
      <w:tr w:rsidR="003A45DF" w:rsidRPr="00060392" w14:paraId="254376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BDCD5" w14:textId="05907301"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3B962" w14:textId="77777777" w:rsidR="003A45DF" w:rsidRPr="00060392" w:rsidRDefault="003A45DF" w:rsidP="003A45DF">
            <w:pPr>
              <w:rPr>
                <w:color w:val="000000"/>
                <w:sz w:val="18"/>
                <w:szCs w:val="18"/>
              </w:rPr>
            </w:pPr>
            <w:r w:rsidRPr="00060392">
              <w:rPr>
                <w:color w:val="000000"/>
                <w:sz w:val="18"/>
                <w:szCs w:val="18"/>
              </w:rPr>
              <w:t xml:space="preserve"> Melioracijos drenažo rinktuvų d-125 mm ir didesnio skersmens, ir kitų melioracijos balanse esamų statinių remontas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BD4EB" w14:textId="77777777" w:rsidR="003A45DF" w:rsidRPr="00060392" w:rsidRDefault="003A45DF" w:rsidP="003A45DF">
            <w:pPr>
              <w:jc w:val="center"/>
              <w:rPr>
                <w:color w:val="000000"/>
                <w:sz w:val="18"/>
                <w:szCs w:val="18"/>
              </w:rPr>
            </w:pPr>
            <w:r w:rsidRPr="00060392">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41FED" w14:textId="77777777" w:rsidR="003A45DF" w:rsidRPr="00060392" w:rsidRDefault="003A45DF" w:rsidP="003A45DF">
            <w:pPr>
              <w:jc w:val="center"/>
              <w:rPr>
                <w:color w:val="000000"/>
                <w:sz w:val="18"/>
                <w:szCs w:val="18"/>
              </w:rPr>
            </w:pPr>
            <w:r w:rsidRPr="00060392">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997F2" w14:textId="77777777" w:rsidR="003A45DF" w:rsidRPr="00060392" w:rsidRDefault="003A45DF" w:rsidP="003A45DF">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F860" w14:textId="77777777" w:rsidR="003A45DF" w:rsidRPr="00060392" w:rsidRDefault="003A45DF" w:rsidP="003A45DF">
            <w:pPr>
              <w:jc w:val="center"/>
              <w:rPr>
                <w:color w:val="000000"/>
                <w:sz w:val="18"/>
                <w:szCs w:val="18"/>
              </w:rPr>
            </w:pPr>
          </w:p>
        </w:tc>
      </w:tr>
      <w:tr w:rsidR="003A45DF" w:rsidRPr="00060392" w14:paraId="4A09A12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34808" w14:textId="282580DB"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F2E39" w14:textId="77777777" w:rsidR="003A45DF" w:rsidRPr="00060392" w:rsidRDefault="003A45DF" w:rsidP="003A45DF">
            <w:pPr>
              <w:rPr>
                <w:color w:val="000000"/>
                <w:sz w:val="18"/>
                <w:szCs w:val="18"/>
              </w:rPr>
            </w:pPr>
            <w:r w:rsidRPr="00060392">
              <w:rPr>
                <w:color w:val="000000"/>
                <w:sz w:val="18"/>
                <w:szCs w:val="18"/>
              </w:rPr>
              <w:t xml:space="preserve"> Melioracijos projektų parengimas ir jų ekspertizė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D404F"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8FD6C"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AF1990"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4706B" w14:textId="77777777" w:rsidR="003A45DF" w:rsidRPr="00060392" w:rsidRDefault="003A45DF" w:rsidP="003A45DF">
            <w:pPr>
              <w:jc w:val="center"/>
              <w:rPr>
                <w:color w:val="000000"/>
                <w:sz w:val="18"/>
                <w:szCs w:val="18"/>
              </w:rPr>
            </w:pPr>
          </w:p>
        </w:tc>
      </w:tr>
      <w:tr w:rsidR="003A45DF" w:rsidRPr="00060392" w14:paraId="06126D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8E8D4" w14:textId="7496F5CA" w:rsidR="003A45DF" w:rsidRPr="00060392" w:rsidRDefault="003A45DF" w:rsidP="003A45DF">
            <w:pPr>
              <w:rPr>
                <w:color w:val="000000"/>
                <w:sz w:val="16"/>
                <w:szCs w:val="16"/>
              </w:rPr>
            </w:pPr>
            <w:r w:rsidRPr="00060392">
              <w:rPr>
                <w:color w:val="000000"/>
                <w:sz w:val="16"/>
                <w:szCs w:val="16"/>
              </w:rPr>
              <w:t>R-01.01.02.01-</w:t>
            </w:r>
            <w:r w:rsidR="00647AEF">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8F0AC" w14:textId="77777777" w:rsidR="003A45DF" w:rsidRPr="00060392" w:rsidRDefault="003A45DF" w:rsidP="003A45DF">
            <w:pPr>
              <w:rPr>
                <w:color w:val="000000"/>
                <w:sz w:val="18"/>
                <w:szCs w:val="18"/>
              </w:rPr>
            </w:pPr>
            <w:r w:rsidRPr="00060392">
              <w:rPr>
                <w:color w:val="000000"/>
                <w:sz w:val="18"/>
                <w:szCs w:val="18"/>
              </w:rPr>
              <w:t xml:space="preserve"> Melioracijos griovių ir sureguliuotų upių priežiūra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5C071" w14:textId="473BD408" w:rsidR="003A45DF" w:rsidRPr="00060392" w:rsidRDefault="007C310A" w:rsidP="003A45D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46D3E" w14:textId="7DB50EA0" w:rsidR="003A45DF" w:rsidRPr="00060392" w:rsidRDefault="007C310A" w:rsidP="003A45D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FB438" w14:textId="56813932" w:rsidR="003A45DF" w:rsidRPr="00060392" w:rsidRDefault="007C310A" w:rsidP="003A45D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1BA3C" w14:textId="77777777" w:rsidR="003A45DF" w:rsidRPr="00060392" w:rsidRDefault="003A45DF" w:rsidP="003A45DF">
            <w:pPr>
              <w:jc w:val="center"/>
              <w:rPr>
                <w:color w:val="000000"/>
                <w:sz w:val="18"/>
                <w:szCs w:val="18"/>
              </w:rPr>
            </w:pPr>
          </w:p>
        </w:tc>
      </w:tr>
      <w:tr w:rsidR="003A45DF" w:rsidRPr="00060392" w14:paraId="077C911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5DAF" w14:textId="77777777" w:rsidR="003A45DF" w:rsidRPr="00060392" w:rsidRDefault="003A45DF" w:rsidP="003A45DF">
            <w:pPr>
              <w:rPr>
                <w:b/>
                <w:bCs/>
                <w:color w:val="000000"/>
                <w:sz w:val="16"/>
                <w:szCs w:val="16"/>
              </w:rPr>
            </w:pPr>
            <w:r w:rsidRPr="00060392">
              <w:rPr>
                <w:b/>
                <w:bCs/>
                <w:color w:val="000000"/>
                <w:sz w:val="16"/>
                <w:szCs w:val="16"/>
              </w:rPr>
              <w:t>01.01.04(T)</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7AF9B" w14:textId="77777777" w:rsidR="003A45DF" w:rsidRPr="00060392" w:rsidRDefault="003A45DF" w:rsidP="003A45DF">
            <w:pPr>
              <w:rPr>
                <w:b/>
                <w:bCs/>
                <w:color w:val="000000"/>
                <w:sz w:val="18"/>
                <w:szCs w:val="18"/>
              </w:rPr>
            </w:pPr>
            <w:r w:rsidRPr="00060392">
              <w:rPr>
                <w:b/>
                <w:bCs/>
                <w:color w:val="000000"/>
                <w:sz w:val="18"/>
                <w:szCs w:val="18"/>
              </w:rPr>
              <w:t xml:space="preserve">Uždavinys: Tinkamai prižiūrėti turtą bei mažinti gyventojų mokestinę naštą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AD85"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E5837D"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2006B"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6D095" w14:textId="77777777" w:rsidR="003A45DF" w:rsidRPr="00060392" w:rsidRDefault="003A45DF" w:rsidP="003A45DF">
            <w:pPr>
              <w:jc w:val="center"/>
              <w:rPr>
                <w:b/>
                <w:bCs/>
                <w:color w:val="000000"/>
                <w:sz w:val="18"/>
                <w:szCs w:val="18"/>
              </w:rPr>
            </w:pPr>
          </w:p>
        </w:tc>
      </w:tr>
      <w:tr w:rsidR="003A45DF" w:rsidRPr="00060392" w14:paraId="081DAD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6D23B" w14:textId="77777777" w:rsidR="003A45DF" w:rsidRPr="00060392" w:rsidRDefault="003A45DF" w:rsidP="003A45DF">
            <w:pPr>
              <w:rPr>
                <w:b/>
                <w:bCs/>
                <w:color w:val="000000"/>
                <w:sz w:val="16"/>
                <w:szCs w:val="16"/>
              </w:rPr>
            </w:pPr>
            <w:r w:rsidRPr="00060392">
              <w:rPr>
                <w:b/>
                <w:bCs/>
                <w:color w:val="000000"/>
                <w:sz w:val="16"/>
                <w:szCs w:val="16"/>
              </w:rPr>
              <w:t>E-</w:t>
            </w:r>
            <w:r w:rsidR="005275B3" w:rsidRPr="00060392">
              <w:rPr>
                <w:b/>
                <w:bCs/>
                <w:color w:val="000000"/>
                <w:sz w:val="16"/>
                <w:szCs w:val="16"/>
              </w:rPr>
              <w:t>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C0815" w14:textId="77777777" w:rsidR="003A45DF" w:rsidRPr="00060392" w:rsidRDefault="003A45DF" w:rsidP="005275B3">
            <w:pPr>
              <w:rPr>
                <w:b/>
                <w:bCs/>
                <w:color w:val="000000"/>
                <w:sz w:val="18"/>
                <w:szCs w:val="18"/>
              </w:rPr>
            </w:pPr>
            <w:r w:rsidRPr="00060392">
              <w:rPr>
                <w:b/>
                <w:bCs/>
                <w:color w:val="000000"/>
                <w:sz w:val="18"/>
                <w:szCs w:val="18"/>
              </w:rPr>
              <w:t xml:space="preserve"> </w:t>
            </w:r>
            <w:r w:rsidR="005275B3" w:rsidRPr="00060392">
              <w:rPr>
                <w:b/>
                <w:bCs/>
                <w:color w:val="000000"/>
                <w:sz w:val="18"/>
                <w:szCs w:val="18"/>
              </w:rPr>
              <w:t>Gyventojų, besinaudojančių per paskutinius 5 m. pagerintomis paslaugomis ir infrastruktūra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F07FC" w14:textId="77777777" w:rsidR="003A45DF" w:rsidRPr="00060392" w:rsidRDefault="005275B3" w:rsidP="003A45DF">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24023" w14:textId="77777777" w:rsidR="003A45DF" w:rsidRPr="00060392" w:rsidRDefault="005275B3"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A366A5"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578F3" w14:textId="77777777" w:rsidR="003A45DF" w:rsidRPr="00060392" w:rsidRDefault="003A45DF" w:rsidP="003A45DF">
            <w:pPr>
              <w:jc w:val="center"/>
              <w:rPr>
                <w:b/>
                <w:bCs/>
                <w:color w:val="000000"/>
                <w:sz w:val="18"/>
                <w:szCs w:val="18"/>
              </w:rPr>
            </w:pPr>
          </w:p>
        </w:tc>
      </w:tr>
      <w:tr w:rsidR="003A45DF" w:rsidRPr="00060392" w14:paraId="6B19E2C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A1CC7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EE5FF" w14:textId="77777777" w:rsidR="003A45DF" w:rsidRPr="00060392" w:rsidRDefault="003A45DF" w:rsidP="003A45DF">
            <w:pPr>
              <w:rPr>
                <w:color w:val="000000"/>
                <w:sz w:val="18"/>
                <w:szCs w:val="18"/>
              </w:rPr>
            </w:pPr>
            <w:r w:rsidRPr="00060392">
              <w:rPr>
                <w:color w:val="000000"/>
                <w:sz w:val="18"/>
                <w:szCs w:val="18"/>
              </w:rPr>
              <w:t xml:space="preserve">Priemonė: Keleivių vežimo paslaugos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3A5AF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00B06"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AA7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057EC" w14:textId="77777777" w:rsidR="003A45DF" w:rsidRPr="00060392" w:rsidRDefault="003A45DF" w:rsidP="003A45DF">
            <w:pPr>
              <w:jc w:val="center"/>
              <w:rPr>
                <w:color w:val="000000"/>
                <w:sz w:val="18"/>
                <w:szCs w:val="18"/>
              </w:rPr>
            </w:pPr>
          </w:p>
        </w:tc>
      </w:tr>
      <w:tr w:rsidR="003A45DF" w:rsidRPr="00060392" w14:paraId="55903DA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D0723" w14:textId="77777777" w:rsidR="003A45DF" w:rsidRPr="00060392" w:rsidRDefault="003A45DF" w:rsidP="003A45DF">
            <w:pPr>
              <w:rPr>
                <w:color w:val="000000"/>
                <w:sz w:val="16"/>
                <w:szCs w:val="16"/>
              </w:rPr>
            </w:pPr>
            <w:r w:rsidRPr="00060392">
              <w:rPr>
                <w:color w:val="000000"/>
                <w:sz w:val="16"/>
                <w:szCs w:val="16"/>
              </w:rPr>
              <w:t>R-01.01.04.02-1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C1D4" w14:textId="77777777" w:rsidR="003A45DF" w:rsidRPr="00060392" w:rsidRDefault="003A45DF" w:rsidP="003A45DF">
            <w:pPr>
              <w:rPr>
                <w:color w:val="000000"/>
                <w:sz w:val="18"/>
                <w:szCs w:val="18"/>
              </w:rPr>
            </w:pPr>
            <w:r w:rsidRPr="00060392">
              <w:rPr>
                <w:color w:val="000000"/>
                <w:sz w:val="18"/>
                <w:szCs w:val="18"/>
              </w:rPr>
              <w:t xml:space="preserve"> Aptarnaujamų maršrutų rida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39C02" w14:textId="77777777" w:rsidR="003A45DF" w:rsidRPr="00060392" w:rsidRDefault="003A45DF" w:rsidP="003A45DF">
            <w:pPr>
              <w:jc w:val="center"/>
              <w:rPr>
                <w:color w:val="000000"/>
                <w:sz w:val="18"/>
                <w:szCs w:val="18"/>
              </w:rPr>
            </w:pPr>
            <w:r w:rsidRPr="00060392">
              <w:rPr>
                <w:color w:val="000000"/>
                <w:sz w:val="18"/>
                <w:szCs w:val="18"/>
              </w:rPr>
              <w:t>4400000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4E932" w14:textId="77777777" w:rsidR="003A45DF" w:rsidRPr="00060392" w:rsidRDefault="003A45DF" w:rsidP="003A45DF">
            <w:pPr>
              <w:jc w:val="center"/>
              <w:rPr>
                <w:color w:val="000000"/>
                <w:sz w:val="18"/>
                <w:szCs w:val="18"/>
              </w:rPr>
            </w:pPr>
            <w:r w:rsidRPr="00060392">
              <w:rPr>
                <w:color w:val="000000"/>
                <w:sz w:val="18"/>
                <w:szCs w:val="18"/>
              </w:rPr>
              <w:t>4900000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2EF4B" w14:textId="77777777" w:rsidR="003A45DF" w:rsidRPr="00060392" w:rsidRDefault="003A45DF" w:rsidP="003A45DF">
            <w:pPr>
              <w:jc w:val="center"/>
              <w:rPr>
                <w:color w:val="000000"/>
                <w:sz w:val="18"/>
                <w:szCs w:val="18"/>
              </w:rPr>
            </w:pPr>
            <w:r w:rsidRPr="00060392">
              <w:rPr>
                <w:color w:val="000000"/>
                <w:sz w:val="18"/>
                <w:szCs w:val="18"/>
              </w:rPr>
              <w:t>4900000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2D8B5" w14:textId="77777777" w:rsidR="003A45DF" w:rsidRPr="00060392" w:rsidRDefault="003A45DF" w:rsidP="003A45DF">
            <w:pPr>
              <w:jc w:val="center"/>
              <w:rPr>
                <w:color w:val="000000"/>
                <w:sz w:val="18"/>
                <w:szCs w:val="18"/>
              </w:rPr>
            </w:pPr>
          </w:p>
        </w:tc>
      </w:tr>
      <w:tr w:rsidR="003A45DF" w:rsidRPr="00060392" w14:paraId="64684B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A9F8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64EFD" w14:textId="77777777" w:rsidR="003A45DF" w:rsidRPr="00060392" w:rsidRDefault="003A45DF" w:rsidP="003A45DF">
            <w:pPr>
              <w:rPr>
                <w:color w:val="000000"/>
                <w:sz w:val="18"/>
                <w:szCs w:val="18"/>
              </w:rPr>
            </w:pPr>
            <w:r w:rsidRPr="00060392">
              <w:rPr>
                <w:color w:val="000000"/>
                <w:sz w:val="18"/>
                <w:szCs w:val="18"/>
              </w:rPr>
              <w:t xml:space="preserve">Priemonė: Pastatų ir kitų objektų teisinė registracija ir inventorizacija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117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E3113"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FDA08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5750D" w14:textId="77777777" w:rsidR="003A45DF" w:rsidRPr="00060392" w:rsidRDefault="003A45DF" w:rsidP="003A45DF">
            <w:pPr>
              <w:jc w:val="center"/>
              <w:rPr>
                <w:color w:val="000000"/>
                <w:sz w:val="18"/>
                <w:szCs w:val="18"/>
              </w:rPr>
            </w:pPr>
          </w:p>
        </w:tc>
      </w:tr>
      <w:tr w:rsidR="003A45DF" w:rsidRPr="00060392" w14:paraId="3C785C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86320" w14:textId="77777777" w:rsidR="003A45DF" w:rsidRPr="00060392" w:rsidRDefault="003A45DF" w:rsidP="003A45DF">
            <w:pPr>
              <w:rPr>
                <w:color w:val="000000"/>
                <w:sz w:val="16"/>
                <w:szCs w:val="16"/>
              </w:rPr>
            </w:pPr>
            <w:r w:rsidRPr="00060392">
              <w:rPr>
                <w:color w:val="000000"/>
                <w:sz w:val="16"/>
                <w:szCs w:val="16"/>
              </w:rPr>
              <w:t>R-01.01.04.03-1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F8670" w14:textId="77777777" w:rsidR="003A45DF" w:rsidRPr="00060392" w:rsidRDefault="003A45DF" w:rsidP="003A45DF">
            <w:pPr>
              <w:rPr>
                <w:color w:val="000000"/>
                <w:sz w:val="18"/>
                <w:szCs w:val="18"/>
              </w:rPr>
            </w:pPr>
            <w:r w:rsidRPr="00060392">
              <w:rPr>
                <w:color w:val="000000"/>
                <w:sz w:val="18"/>
                <w:szCs w:val="18"/>
              </w:rPr>
              <w:t xml:space="preserve"> Atlikta registracijos veiksmų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538ED" w14:textId="77777777" w:rsidR="003A45DF" w:rsidRPr="00060392" w:rsidRDefault="003A45DF" w:rsidP="003A45DF">
            <w:pPr>
              <w:jc w:val="center"/>
              <w:rPr>
                <w:color w:val="000000"/>
                <w:sz w:val="18"/>
                <w:szCs w:val="18"/>
              </w:rPr>
            </w:pPr>
            <w:r w:rsidRPr="00060392">
              <w:rPr>
                <w:color w:val="000000"/>
                <w:sz w:val="18"/>
                <w:szCs w:val="18"/>
              </w:rPr>
              <w:t>256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5A574" w14:textId="77777777" w:rsidR="003A45DF" w:rsidRPr="00060392" w:rsidRDefault="003A45DF" w:rsidP="003A45DF">
            <w:pPr>
              <w:jc w:val="center"/>
              <w:rPr>
                <w:color w:val="000000"/>
                <w:sz w:val="18"/>
                <w:szCs w:val="18"/>
              </w:rPr>
            </w:pPr>
            <w:r w:rsidRPr="00060392">
              <w:rPr>
                <w:color w:val="000000"/>
                <w:sz w:val="18"/>
                <w:szCs w:val="18"/>
              </w:rPr>
              <w:t>256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92650" w14:textId="77777777" w:rsidR="003A45DF" w:rsidRPr="00060392" w:rsidRDefault="003A45DF" w:rsidP="003A45DF">
            <w:pPr>
              <w:jc w:val="center"/>
              <w:rPr>
                <w:color w:val="000000"/>
                <w:sz w:val="18"/>
                <w:szCs w:val="18"/>
              </w:rPr>
            </w:pPr>
            <w:r w:rsidRPr="00060392">
              <w:rPr>
                <w:color w:val="000000"/>
                <w:sz w:val="18"/>
                <w:szCs w:val="18"/>
              </w:rPr>
              <w:t>256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F965D" w14:textId="77777777" w:rsidR="003A45DF" w:rsidRPr="00060392" w:rsidRDefault="003A45DF" w:rsidP="003A45DF">
            <w:pPr>
              <w:jc w:val="center"/>
              <w:rPr>
                <w:color w:val="000000"/>
                <w:sz w:val="18"/>
                <w:szCs w:val="18"/>
              </w:rPr>
            </w:pPr>
          </w:p>
        </w:tc>
      </w:tr>
      <w:tr w:rsidR="003A45DF" w:rsidRPr="00060392" w14:paraId="4F61C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8527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024C7" w14:textId="77777777" w:rsidR="003A45DF" w:rsidRPr="00060392" w:rsidRDefault="003A45DF" w:rsidP="003A45DF">
            <w:pPr>
              <w:rPr>
                <w:color w:val="000000"/>
                <w:sz w:val="18"/>
                <w:szCs w:val="18"/>
              </w:rPr>
            </w:pPr>
            <w:r w:rsidRPr="00060392">
              <w:rPr>
                <w:color w:val="000000"/>
                <w:sz w:val="18"/>
                <w:szCs w:val="18"/>
              </w:rPr>
              <w:t xml:space="preserve">Priemonė: Gyvenamųjų ir negyvenamųjų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FAAD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EA4EC0"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C089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392C1" w14:textId="77777777" w:rsidR="003A45DF" w:rsidRPr="00060392" w:rsidRDefault="003A45DF" w:rsidP="003A45DF">
            <w:pPr>
              <w:jc w:val="center"/>
              <w:rPr>
                <w:color w:val="000000"/>
                <w:sz w:val="18"/>
                <w:szCs w:val="18"/>
              </w:rPr>
            </w:pPr>
          </w:p>
        </w:tc>
      </w:tr>
      <w:tr w:rsidR="003A45DF" w:rsidRPr="00060392" w14:paraId="5AC75C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9FCF1" w14:textId="77777777" w:rsidR="003A45DF" w:rsidRPr="00060392" w:rsidRDefault="003A45DF" w:rsidP="003A45DF">
            <w:pPr>
              <w:rPr>
                <w:color w:val="000000"/>
                <w:sz w:val="16"/>
                <w:szCs w:val="16"/>
              </w:rPr>
            </w:pPr>
            <w:r w:rsidRPr="00060392">
              <w:rPr>
                <w:color w:val="000000"/>
                <w:sz w:val="16"/>
                <w:szCs w:val="16"/>
              </w:rPr>
              <w:t>R-01.01.04.04-1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98FE7"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26F8D" w14:textId="77777777" w:rsidR="003A45DF" w:rsidRPr="00060392" w:rsidRDefault="003A45DF" w:rsidP="003A45DF">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5DE0" w14:textId="77777777" w:rsidR="003A45DF" w:rsidRPr="00060392" w:rsidRDefault="003A45DF" w:rsidP="003A45DF">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741233" w14:textId="77777777" w:rsidR="003A45DF" w:rsidRPr="00060392" w:rsidRDefault="003A45DF" w:rsidP="003A45DF">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EE5F" w14:textId="77777777" w:rsidR="003A45DF" w:rsidRPr="00060392" w:rsidRDefault="003A45DF" w:rsidP="003A45DF">
            <w:pPr>
              <w:jc w:val="center"/>
              <w:rPr>
                <w:color w:val="000000"/>
                <w:sz w:val="18"/>
                <w:szCs w:val="18"/>
              </w:rPr>
            </w:pPr>
          </w:p>
        </w:tc>
      </w:tr>
      <w:tr w:rsidR="003A45DF" w:rsidRPr="00060392" w14:paraId="7CACDB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BFC9F"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71F13" w14:textId="77777777" w:rsidR="003A45DF" w:rsidRPr="00060392" w:rsidRDefault="003A45DF" w:rsidP="003A45DF">
            <w:pPr>
              <w:rPr>
                <w:color w:val="000000"/>
                <w:sz w:val="18"/>
                <w:szCs w:val="18"/>
              </w:rPr>
            </w:pPr>
            <w:r w:rsidRPr="00060392">
              <w:rPr>
                <w:color w:val="000000"/>
                <w:sz w:val="18"/>
                <w:szCs w:val="18"/>
              </w:rPr>
              <w:t xml:space="preserve">Priemonė: Subsidijų už vandens tiekimą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0086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5F0B7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8C3D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D7ACE" w14:textId="77777777" w:rsidR="003A45DF" w:rsidRPr="00060392" w:rsidRDefault="003A45DF" w:rsidP="003A45DF">
            <w:pPr>
              <w:jc w:val="center"/>
              <w:rPr>
                <w:color w:val="000000"/>
                <w:sz w:val="18"/>
                <w:szCs w:val="18"/>
              </w:rPr>
            </w:pPr>
          </w:p>
        </w:tc>
      </w:tr>
      <w:tr w:rsidR="003A45DF" w:rsidRPr="00060392" w14:paraId="76EF2C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5119C" w14:textId="77777777" w:rsidR="003A45DF" w:rsidRPr="00060392" w:rsidRDefault="003A45DF" w:rsidP="003A45DF">
            <w:pPr>
              <w:rPr>
                <w:color w:val="000000"/>
                <w:sz w:val="16"/>
                <w:szCs w:val="16"/>
              </w:rPr>
            </w:pPr>
            <w:r w:rsidRPr="00060392">
              <w:rPr>
                <w:color w:val="000000"/>
                <w:sz w:val="16"/>
                <w:szCs w:val="16"/>
              </w:rPr>
              <w:t>R-01.01.04.06-1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14E56" w14:textId="6C0870AF" w:rsidR="003A45DF" w:rsidRPr="00060392" w:rsidRDefault="003A45DF" w:rsidP="003A45DF">
            <w:pPr>
              <w:rPr>
                <w:color w:val="000000"/>
                <w:sz w:val="18"/>
                <w:szCs w:val="18"/>
              </w:rPr>
            </w:pPr>
            <w:r w:rsidRPr="00060392">
              <w:rPr>
                <w:color w:val="000000"/>
                <w:sz w:val="18"/>
                <w:szCs w:val="18"/>
              </w:rPr>
              <w:t xml:space="preserve"> Suteikta subsidijų už vandens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709B7"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C8E7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25508"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4D9AA" w14:textId="77777777" w:rsidR="003A45DF" w:rsidRPr="00060392" w:rsidRDefault="003A45DF" w:rsidP="003A45DF">
            <w:pPr>
              <w:jc w:val="center"/>
              <w:rPr>
                <w:color w:val="000000"/>
                <w:sz w:val="18"/>
                <w:szCs w:val="18"/>
              </w:rPr>
            </w:pPr>
          </w:p>
        </w:tc>
      </w:tr>
      <w:tr w:rsidR="003A45DF" w:rsidRPr="00060392" w14:paraId="1583A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3604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E1E1CE" w14:textId="77777777" w:rsidR="003A45DF" w:rsidRPr="00060392" w:rsidRDefault="003A45DF" w:rsidP="003A45DF">
            <w:pPr>
              <w:rPr>
                <w:color w:val="000000"/>
                <w:sz w:val="18"/>
                <w:szCs w:val="18"/>
              </w:rPr>
            </w:pPr>
            <w:r w:rsidRPr="00060392">
              <w:rPr>
                <w:color w:val="000000"/>
                <w:sz w:val="18"/>
                <w:szCs w:val="18"/>
              </w:rPr>
              <w:t xml:space="preserve">Priemonė: Subsidijų už centralizuotai tiekiamą šiluminę energiją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A07D65"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7523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94572"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9F4DE" w14:textId="77777777" w:rsidR="003A45DF" w:rsidRPr="00060392" w:rsidRDefault="003A45DF" w:rsidP="003A45DF">
            <w:pPr>
              <w:jc w:val="center"/>
              <w:rPr>
                <w:color w:val="000000"/>
                <w:sz w:val="18"/>
                <w:szCs w:val="18"/>
              </w:rPr>
            </w:pPr>
          </w:p>
        </w:tc>
      </w:tr>
      <w:tr w:rsidR="003A45DF" w:rsidRPr="00060392" w14:paraId="760927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EDD86" w14:textId="77777777" w:rsidR="003A45DF" w:rsidRPr="00060392" w:rsidRDefault="003A45DF" w:rsidP="003A45DF">
            <w:pPr>
              <w:rPr>
                <w:color w:val="000000"/>
                <w:sz w:val="16"/>
                <w:szCs w:val="16"/>
              </w:rPr>
            </w:pPr>
            <w:r w:rsidRPr="00060392">
              <w:rPr>
                <w:color w:val="000000"/>
                <w:sz w:val="16"/>
                <w:szCs w:val="16"/>
              </w:rPr>
              <w:t>R-01.01.04.07-1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55660D" w14:textId="77777777" w:rsidR="003A45DF" w:rsidRPr="00060392" w:rsidRDefault="003A45DF" w:rsidP="003A45DF">
            <w:pPr>
              <w:rPr>
                <w:color w:val="000000"/>
                <w:sz w:val="18"/>
                <w:szCs w:val="18"/>
              </w:rPr>
            </w:pPr>
            <w:r w:rsidRPr="00060392">
              <w:rPr>
                <w:color w:val="000000"/>
                <w:sz w:val="18"/>
                <w:szCs w:val="18"/>
              </w:rPr>
              <w:t xml:space="preserve"> Suteikta subsidijų už šilumos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8CAAD"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336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4C743"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D552C" w14:textId="77777777" w:rsidR="003A45DF" w:rsidRPr="00060392" w:rsidRDefault="003A45DF" w:rsidP="003A45DF">
            <w:pPr>
              <w:jc w:val="center"/>
              <w:rPr>
                <w:color w:val="000000"/>
                <w:sz w:val="18"/>
                <w:szCs w:val="18"/>
              </w:rPr>
            </w:pPr>
          </w:p>
        </w:tc>
      </w:tr>
      <w:tr w:rsidR="003A45DF" w:rsidRPr="00060392" w14:paraId="509D5BD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448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7EE4E" w14:textId="77777777" w:rsidR="003A45DF" w:rsidRPr="00060392" w:rsidRDefault="003A45DF" w:rsidP="003A45DF">
            <w:pPr>
              <w:rPr>
                <w:color w:val="000000"/>
                <w:sz w:val="18"/>
                <w:szCs w:val="18"/>
              </w:rPr>
            </w:pPr>
            <w:r w:rsidRPr="00060392">
              <w:rPr>
                <w:color w:val="000000"/>
                <w:sz w:val="18"/>
                <w:szCs w:val="18"/>
              </w:rPr>
              <w:t xml:space="preserve">Priemonė: SĮ Vilniaus rajono autobusų parko materialinės bazės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DDD5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80EC2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0920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1FB631" w14:textId="77777777" w:rsidR="003A45DF" w:rsidRPr="00060392" w:rsidRDefault="003A45DF" w:rsidP="003A45DF">
            <w:pPr>
              <w:jc w:val="center"/>
              <w:rPr>
                <w:color w:val="000000"/>
                <w:sz w:val="18"/>
                <w:szCs w:val="18"/>
              </w:rPr>
            </w:pPr>
          </w:p>
        </w:tc>
      </w:tr>
      <w:tr w:rsidR="003A45DF" w:rsidRPr="00060392" w14:paraId="598FEC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9A352" w14:textId="77777777" w:rsidR="003A45DF" w:rsidRPr="00060392" w:rsidRDefault="003A45DF" w:rsidP="003A45DF">
            <w:pPr>
              <w:rPr>
                <w:color w:val="000000"/>
                <w:sz w:val="16"/>
                <w:szCs w:val="16"/>
              </w:rPr>
            </w:pPr>
            <w:r w:rsidRPr="00060392">
              <w:rPr>
                <w:color w:val="000000"/>
                <w:sz w:val="16"/>
                <w:szCs w:val="16"/>
              </w:rPr>
              <w:t>R-01.01.04.08-1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B5490" w14:textId="77777777" w:rsidR="003A45DF" w:rsidRPr="00060392" w:rsidRDefault="003A45DF" w:rsidP="003A45DF">
            <w:pPr>
              <w:rPr>
                <w:color w:val="000000"/>
                <w:sz w:val="18"/>
                <w:szCs w:val="18"/>
              </w:rPr>
            </w:pPr>
            <w:r w:rsidRPr="00060392">
              <w:rPr>
                <w:color w:val="000000"/>
                <w:sz w:val="18"/>
                <w:szCs w:val="18"/>
              </w:rPr>
              <w:t xml:space="preserve"> Įsigytų  netaršių transporto priemonių ir papildomos įrangos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7CEA3" w14:textId="77777777" w:rsidR="003A45DF" w:rsidRPr="00060392" w:rsidRDefault="003A45DF" w:rsidP="003A45DF">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F1124" w14:textId="77777777" w:rsidR="003A45DF" w:rsidRPr="00060392" w:rsidRDefault="003A45DF" w:rsidP="003A45DF">
            <w:pPr>
              <w:jc w:val="center"/>
              <w:rPr>
                <w:color w:val="000000"/>
                <w:sz w:val="18"/>
                <w:szCs w:val="18"/>
              </w:rPr>
            </w:pPr>
            <w:r w:rsidRPr="00060392">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16851" w14:textId="552BD7FE" w:rsidR="003A45DF" w:rsidRPr="001123B0" w:rsidRDefault="004212C7" w:rsidP="003A45D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BEE40" w14:textId="77777777" w:rsidR="003A45DF" w:rsidRPr="00060392" w:rsidRDefault="003A45DF" w:rsidP="003A45DF">
            <w:pPr>
              <w:jc w:val="center"/>
              <w:rPr>
                <w:color w:val="000000"/>
                <w:sz w:val="18"/>
                <w:szCs w:val="18"/>
              </w:rPr>
            </w:pPr>
          </w:p>
        </w:tc>
      </w:tr>
      <w:tr w:rsidR="003A45DF" w:rsidRPr="00060392" w14:paraId="1A1DD0A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BA534" w14:textId="77777777" w:rsidR="003A45DF" w:rsidRPr="00060392" w:rsidRDefault="003A45DF" w:rsidP="003A45DF">
            <w:pPr>
              <w:rPr>
                <w:color w:val="000000"/>
                <w:sz w:val="16"/>
                <w:szCs w:val="16"/>
              </w:rPr>
            </w:pPr>
            <w:r w:rsidRPr="00060392">
              <w:rPr>
                <w:color w:val="000000"/>
                <w:sz w:val="16"/>
                <w:szCs w:val="16"/>
              </w:rPr>
              <w:t>R-01.01.04.08-2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7D689F" w14:textId="5748C1E7" w:rsidR="003A45DF" w:rsidRPr="00060392" w:rsidRDefault="003A45DF" w:rsidP="003A45DF">
            <w:pPr>
              <w:rPr>
                <w:color w:val="000000"/>
                <w:sz w:val="18"/>
                <w:szCs w:val="18"/>
              </w:rPr>
            </w:pPr>
            <w:r w:rsidRPr="00060392">
              <w:rPr>
                <w:color w:val="000000"/>
                <w:sz w:val="18"/>
                <w:szCs w:val="18"/>
              </w:rPr>
              <w:t xml:space="preserve"> Materialinės bazės objektų įrengimas</w:t>
            </w:r>
            <w:r w:rsidR="00411CBD">
              <w:rPr>
                <w:color w:val="000000"/>
                <w:sz w:val="18"/>
                <w:szCs w:val="18"/>
              </w:rPr>
              <w:t xml:space="preserve">, (įkrovimo stotelės) </w:t>
            </w:r>
            <w:r w:rsidRPr="00060392">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38677" w14:textId="05112095" w:rsidR="003A45DF" w:rsidRPr="00060392" w:rsidRDefault="001123B0" w:rsidP="003A45DF">
            <w:pPr>
              <w:jc w:val="center"/>
              <w:rPr>
                <w:color w:val="000000"/>
                <w:sz w:val="18"/>
                <w:szCs w:val="18"/>
              </w:rPr>
            </w:pPr>
            <w:r>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A350F" w14:textId="266A5478" w:rsidR="003A45DF" w:rsidRPr="00060392" w:rsidRDefault="001123B0"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25245" w14:textId="61AC132F" w:rsidR="003A45DF" w:rsidRPr="001123B0" w:rsidRDefault="004212C7"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B0865" w14:textId="77777777" w:rsidR="003A45DF" w:rsidRPr="00060392" w:rsidRDefault="003A45DF" w:rsidP="003A45DF">
            <w:pPr>
              <w:jc w:val="center"/>
              <w:rPr>
                <w:color w:val="000000"/>
                <w:sz w:val="18"/>
                <w:szCs w:val="18"/>
              </w:rPr>
            </w:pPr>
          </w:p>
        </w:tc>
      </w:tr>
      <w:tr w:rsidR="003A45DF" w:rsidRPr="00060392" w14:paraId="13FC3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DB495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9C6A1" w14:textId="77777777" w:rsidR="003A45DF" w:rsidRPr="00060392" w:rsidRDefault="003A45DF" w:rsidP="003A45DF">
            <w:pPr>
              <w:rPr>
                <w:color w:val="000000"/>
                <w:sz w:val="18"/>
                <w:szCs w:val="18"/>
              </w:rPr>
            </w:pPr>
            <w:r w:rsidRPr="00060392">
              <w:rPr>
                <w:color w:val="000000"/>
                <w:sz w:val="18"/>
                <w:szCs w:val="18"/>
              </w:rPr>
              <w:t xml:space="preserve">Priemonė: Gyvenamųjų namų statyba arba įsigijimas (Būsto pardavimas nuomininkams (privatizavimas)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EC87"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905"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4049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05A7D" w14:textId="77777777" w:rsidR="003A45DF" w:rsidRPr="00060392" w:rsidRDefault="003A45DF" w:rsidP="003A45DF">
            <w:pPr>
              <w:jc w:val="center"/>
              <w:rPr>
                <w:color w:val="000000"/>
                <w:sz w:val="18"/>
                <w:szCs w:val="18"/>
              </w:rPr>
            </w:pPr>
          </w:p>
        </w:tc>
      </w:tr>
      <w:tr w:rsidR="003A45DF" w:rsidRPr="00060392" w14:paraId="7301864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934E6" w14:textId="77777777" w:rsidR="003A45DF" w:rsidRPr="00915318" w:rsidRDefault="003A45DF" w:rsidP="003A45DF">
            <w:pPr>
              <w:rPr>
                <w:sz w:val="16"/>
                <w:szCs w:val="16"/>
              </w:rPr>
            </w:pPr>
            <w:r w:rsidRPr="00915318">
              <w:rPr>
                <w:sz w:val="16"/>
                <w:szCs w:val="16"/>
              </w:rPr>
              <w:t>R-01.01.04.09-1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F4401" w14:textId="77777777" w:rsidR="003A45DF" w:rsidRPr="00915318" w:rsidRDefault="003A45DF" w:rsidP="003A45DF">
            <w:pPr>
              <w:rPr>
                <w:sz w:val="18"/>
                <w:szCs w:val="18"/>
              </w:rPr>
            </w:pPr>
            <w:r w:rsidRPr="00915318">
              <w:rPr>
                <w:sz w:val="18"/>
                <w:szCs w:val="18"/>
              </w:rPr>
              <w:t xml:space="preserve"> Parduotų būstų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0BC25" w14:textId="77777777" w:rsidR="003A45DF" w:rsidRPr="00915318" w:rsidRDefault="003A45DF" w:rsidP="003A45DF">
            <w:pPr>
              <w:jc w:val="center"/>
              <w:rPr>
                <w:sz w:val="18"/>
                <w:szCs w:val="18"/>
              </w:rPr>
            </w:pPr>
            <w:r w:rsidRPr="00915318">
              <w:rPr>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B2DA" w14:textId="77777777" w:rsidR="003A45DF" w:rsidRPr="00915318" w:rsidRDefault="003A45DF" w:rsidP="003A45DF">
            <w:pPr>
              <w:jc w:val="center"/>
              <w:rPr>
                <w:sz w:val="18"/>
                <w:szCs w:val="18"/>
              </w:rPr>
            </w:pPr>
            <w:r w:rsidRPr="00915318">
              <w:rPr>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E0461D" w14:textId="77777777" w:rsidR="003A45DF" w:rsidRPr="00915318" w:rsidRDefault="003A45DF" w:rsidP="003A45DF">
            <w:pPr>
              <w:jc w:val="center"/>
              <w:rPr>
                <w:sz w:val="18"/>
                <w:szCs w:val="18"/>
              </w:rPr>
            </w:pPr>
            <w:r w:rsidRPr="00915318">
              <w:rPr>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E961D" w14:textId="77777777" w:rsidR="003A45DF" w:rsidRPr="00915318" w:rsidRDefault="003A45DF" w:rsidP="003A45DF">
            <w:pPr>
              <w:jc w:val="center"/>
              <w:rPr>
                <w:sz w:val="18"/>
                <w:szCs w:val="18"/>
              </w:rPr>
            </w:pPr>
          </w:p>
        </w:tc>
      </w:tr>
      <w:tr w:rsidR="00342918" w:rsidRPr="00060392" w14:paraId="629711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93BEE" w14:textId="77777777" w:rsidR="00342918" w:rsidRPr="00915318" w:rsidRDefault="00342918" w:rsidP="003A45DF">
            <w:pPr>
              <w:rPr>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CF94B" w14:textId="582A94CA" w:rsidR="00342918" w:rsidRPr="00915318" w:rsidRDefault="00342918" w:rsidP="003A45DF">
            <w:pPr>
              <w:rPr>
                <w:sz w:val="18"/>
                <w:szCs w:val="18"/>
              </w:rPr>
            </w:pPr>
            <w:r w:rsidRPr="00915318">
              <w:rPr>
                <w:sz w:val="18"/>
                <w:szCs w:val="18"/>
              </w:rPr>
              <w:t>Priemonė: Gyventojų mokestinės naštos mažinimas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4984C" w14:textId="77777777" w:rsidR="00342918" w:rsidRPr="00915318" w:rsidRDefault="00342918" w:rsidP="003A45D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8496" w14:textId="77777777" w:rsidR="00342918" w:rsidRPr="00915318" w:rsidRDefault="00342918" w:rsidP="003A45D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23467" w14:textId="77777777" w:rsidR="00342918" w:rsidRPr="00915318" w:rsidRDefault="00342918" w:rsidP="003A45D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118F3" w14:textId="77777777" w:rsidR="00342918" w:rsidRPr="00915318" w:rsidRDefault="00342918" w:rsidP="003A45DF">
            <w:pPr>
              <w:jc w:val="center"/>
              <w:rPr>
                <w:sz w:val="18"/>
                <w:szCs w:val="18"/>
              </w:rPr>
            </w:pPr>
          </w:p>
        </w:tc>
      </w:tr>
      <w:tr w:rsidR="00342918" w:rsidRPr="00060392" w14:paraId="7AFEC87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2A7CB" w14:textId="5289D46A" w:rsidR="00342918" w:rsidRPr="00915318" w:rsidRDefault="00342918" w:rsidP="003A45DF">
            <w:pPr>
              <w:rPr>
                <w:sz w:val="16"/>
                <w:szCs w:val="16"/>
              </w:rPr>
            </w:pPr>
            <w:r w:rsidRPr="00915318">
              <w:rPr>
                <w:sz w:val="16"/>
                <w:szCs w:val="16"/>
              </w:rPr>
              <w:t>R-01.01.04.10-1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C08F1" w14:textId="5D0FEAFB" w:rsidR="00342918" w:rsidRPr="00915318" w:rsidRDefault="00915318" w:rsidP="003A45DF">
            <w:pPr>
              <w:rPr>
                <w:sz w:val="18"/>
                <w:szCs w:val="18"/>
              </w:rPr>
            </w:pPr>
            <w:r w:rsidRPr="00915318">
              <w:rPr>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B222" w14:textId="038890D8" w:rsidR="00342918" w:rsidRPr="00915318" w:rsidRDefault="00915318" w:rsidP="003A45DF">
            <w:pPr>
              <w:jc w:val="center"/>
              <w:rPr>
                <w:sz w:val="18"/>
                <w:szCs w:val="18"/>
              </w:rPr>
            </w:pPr>
            <w:r w:rsidRPr="00915318">
              <w:rPr>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19F1C" w14:textId="56C40A16" w:rsidR="00342918" w:rsidRPr="00915318" w:rsidRDefault="00915318" w:rsidP="003A45DF">
            <w:pPr>
              <w:jc w:val="center"/>
              <w:rPr>
                <w:sz w:val="18"/>
                <w:szCs w:val="18"/>
              </w:rPr>
            </w:pPr>
            <w:r w:rsidRPr="00915318">
              <w:rPr>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1F06E" w14:textId="5E413415" w:rsidR="00342918" w:rsidRPr="00915318" w:rsidRDefault="00915318" w:rsidP="003A45DF">
            <w:pPr>
              <w:jc w:val="center"/>
              <w:rPr>
                <w:sz w:val="18"/>
                <w:szCs w:val="18"/>
              </w:rPr>
            </w:pPr>
            <w:r w:rsidRPr="00915318">
              <w:rPr>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7E14" w14:textId="77777777" w:rsidR="00342918" w:rsidRPr="00915318" w:rsidRDefault="00342918" w:rsidP="003A45DF">
            <w:pPr>
              <w:jc w:val="center"/>
              <w:rPr>
                <w:sz w:val="18"/>
                <w:szCs w:val="18"/>
              </w:rPr>
            </w:pPr>
          </w:p>
        </w:tc>
      </w:tr>
      <w:tr w:rsidR="003A45DF" w:rsidRPr="00060392" w14:paraId="1617A6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8AD3B" w14:textId="77777777" w:rsidR="003A45DF" w:rsidRPr="00915318" w:rsidRDefault="003A45DF" w:rsidP="003A45DF">
            <w:pPr>
              <w:rPr>
                <w:b/>
                <w:bCs/>
                <w:sz w:val="16"/>
                <w:szCs w:val="16"/>
              </w:rPr>
            </w:pPr>
            <w:r w:rsidRPr="00915318">
              <w:rPr>
                <w:b/>
                <w:bCs/>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A71B2" w14:textId="77777777" w:rsidR="003A45DF" w:rsidRPr="00915318" w:rsidRDefault="003A45DF" w:rsidP="003A45DF">
            <w:pPr>
              <w:rPr>
                <w:b/>
                <w:bCs/>
                <w:sz w:val="18"/>
                <w:szCs w:val="18"/>
              </w:rPr>
            </w:pPr>
            <w:r w:rsidRPr="00915318">
              <w:rPr>
                <w:b/>
                <w:bCs/>
                <w:sz w:val="18"/>
                <w:szCs w:val="18"/>
              </w:rPr>
              <w:t xml:space="preserve">Uždavinys: Parengti teritorijų planavimo ir kitus dokumentus, reikalingus rajono infrastruktūros išvystymui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89B86" w14:textId="77777777" w:rsidR="003A45DF" w:rsidRPr="00915318" w:rsidRDefault="003A45DF" w:rsidP="003A45DF">
            <w:pPr>
              <w:jc w:val="center"/>
              <w:rPr>
                <w:b/>
                <w:bCs/>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931FB2" w14:textId="77777777" w:rsidR="003A45DF" w:rsidRPr="00915318" w:rsidRDefault="003A45DF" w:rsidP="003A45DF">
            <w:pPr>
              <w:jc w:val="center"/>
              <w:rPr>
                <w:b/>
                <w:bCs/>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DC75" w14:textId="77777777" w:rsidR="003A45DF" w:rsidRPr="00915318" w:rsidRDefault="003A45DF" w:rsidP="003A45DF">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D6AD1" w14:textId="77777777" w:rsidR="003A45DF" w:rsidRPr="00915318" w:rsidRDefault="003A45DF" w:rsidP="003A45DF">
            <w:pPr>
              <w:jc w:val="center"/>
              <w:rPr>
                <w:b/>
                <w:bCs/>
                <w:sz w:val="18"/>
                <w:szCs w:val="18"/>
              </w:rPr>
            </w:pPr>
          </w:p>
        </w:tc>
      </w:tr>
      <w:tr w:rsidR="003A45DF" w:rsidRPr="00060392" w14:paraId="2A1D38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B366C" w14:textId="77777777" w:rsidR="003A45DF" w:rsidRPr="00060392" w:rsidRDefault="003A45DF" w:rsidP="003A45DF">
            <w:pPr>
              <w:rPr>
                <w:b/>
                <w:bCs/>
                <w:color w:val="000000"/>
                <w:sz w:val="16"/>
                <w:szCs w:val="16"/>
              </w:rPr>
            </w:pPr>
            <w:r w:rsidRPr="00060392">
              <w:rPr>
                <w:b/>
                <w:bCs/>
                <w:color w:val="000000"/>
                <w:sz w:val="16"/>
                <w:szCs w:val="16"/>
              </w:rPr>
              <w:t>E-01.02.01-1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905E" w14:textId="77777777" w:rsidR="003A45DF" w:rsidRPr="00060392" w:rsidRDefault="005275B3" w:rsidP="003A45DF">
            <w:pPr>
              <w:rPr>
                <w:b/>
                <w:bCs/>
                <w:color w:val="000000"/>
                <w:sz w:val="18"/>
                <w:szCs w:val="18"/>
              </w:rPr>
            </w:pPr>
            <w:r w:rsidRPr="00060392">
              <w:rPr>
                <w:b/>
                <w:bCs/>
                <w:color w:val="000000"/>
                <w:sz w:val="18"/>
                <w:szCs w:val="18"/>
              </w:rPr>
              <w:t>Parengtų dokumentų santykis su bendru parengtinų dokumentų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065CC2"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16CEC"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5C69AF"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F3125" w14:textId="77777777" w:rsidR="003A45DF" w:rsidRPr="00060392" w:rsidRDefault="003A45DF" w:rsidP="003A45DF">
            <w:pPr>
              <w:jc w:val="center"/>
              <w:rPr>
                <w:b/>
                <w:bCs/>
                <w:color w:val="000000"/>
                <w:sz w:val="18"/>
                <w:szCs w:val="18"/>
              </w:rPr>
            </w:pPr>
          </w:p>
        </w:tc>
      </w:tr>
      <w:tr w:rsidR="003A45DF" w:rsidRPr="00060392" w14:paraId="3AB63D1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5FAB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FC200" w14:textId="77322927" w:rsidR="003A45DF" w:rsidRPr="00060392" w:rsidRDefault="00536039" w:rsidP="003A45DF">
            <w:pPr>
              <w:rPr>
                <w:color w:val="000000"/>
                <w:sz w:val="18"/>
                <w:szCs w:val="18"/>
              </w:rPr>
            </w:pPr>
            <w:r w:rsidRPr="00060392">
              <w:rPr>
                <w:color w:val="000000"/>
                <w:sz w:val="18"/>
                <w:szCs w:val="18"/>
              </w:rPr>
              <w:t xml:space="preserve">Priemonė:  </w:t>
            </w:r>
            <w:r>
              <w:rPr>
                <w:color w:val="000000"/>
                <w:sz w:val="18"/>
                <w:szCs w:val="18"/>
              </w:rPr>
              <w:t>Vilniaus rajono savivaldybės teritorijos kraštovaizdžio formavimo procedūros ir įstaigos geografinio pagrindo 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6871"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DAD5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09B5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4D258" w14:textId="77777777" w:rsidR="003A45DF" w:rsidRPr="00060392" w:rsidRDefault="003A45DF" w:rsidP="003A45DF">
            <w:pPr>
              <w:jc w:val="center"/>
              <w:rPr>
                <w:color w:val="000000"/>
                <w:sz w:val="18"/>
                <w:szCs w:val="18"/>
              </w:rPr>
            </w:pPr>
          </w:p>
        </w:tc>
      </w:tr>
      <w:tr w:rsidR="003A45DF" w:rsidRPr="00060392" w14:paraId="32F5F16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3050E" w14:textId="77777777" w:rsidR="003A45DF" w:rsidRPr="00060392" w:rsidRDefault="003A45DF" w:rsidP="003A45DF">
            <w:pPr>
              <w:rPr>
                <w:color w:val="000000"/>
                <w:sz w:val="16"/>
                <w:szCs w:val="16"/>
              </w:rPr>
            </w:pPr>
            <w:r w:rsidRPr="00060392">
              <w:rPr>
                <w:color w:val="000000"/>
                <w:sz w:val="16"/>
                <w:szCs w:val="16"/>
              </w:rPr>
              <w:t>R-01.02.01.01-1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F5D888"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0A95B"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DDAA1"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932C5"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D9910" w14:textId="77777777" w:rsidR="003A45DF" w:rsidRPr="00060392" w:rsidRDefault="003A45DF" w:rsidP="003A45DF">
            <w:pPr>
              <w:jc w:val="center"/>
              <w:rPr>
                <w:color w:val="000000"/>
                <w:sz w:val="18"/>
                <w:szCs w:val="18"/>
              </w:rPr>
            </w:pPr>
          </w:p>
        </w:tc>
      </w:tr>
      <w:tr w:rsidR="003A45DF" w:rsidRPr="00060392" w14:paraId="2007B8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66C06" w14:textId="53390EE0"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AE026"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5CD99"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3E7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28445"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1C83" w14:textId="77777777" w:rsidR="003A45DF" w:rsidRPr="00060392" w:rsidRDefault="003A45DF" w:rsidP="003A45DF">
            <w:pPr>
              <w:jc w:val="center"/>
              <w:rPr>
                <w:color w:val="000000"/>
                <w:sz w:val="18"/>
                <w:szCs w:val="18"/>
              </w:rPr>
            </w:pPr>
          </w:p>
        </w:tc>
      </w:tr>
      <w:tr w:rsidR="003A45DF" w:rsidRPr="00060392" w14:paraId="018FF6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DD5ED" w14:textId="03BE0EB6"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4C3CE" w14:textId="77777777" w:rsidR="003A45DF" w:rsidRPr="00060392" w:rsidRDefault="003A45DF" w:rsidP="003A45DF">
            <w:pPr>
              <w:rPr>
                <w:color w:val="000000"/>
                <w:sz w:val="18"/>
                <w:szCs w:val="18"/>
              </w:rPr>
            </w:pPr>
            <w:r w:rsidRPr="00060392">
              <w:rPr>
                <w:color w:val="000000"/>
                <w:sz w:val="18"/>
                <w:szCs w:val="18"/>
              </w:rPr>
              <w:t xml:space="preserve"> Dokumentų,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8A674"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8A34"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0D377"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D6F9F" w14:textId="77777777" w:rsidR="003A45DF" w:rsidRPr="00060392" w:rsidRDefault="003A45DF" w:rsidP="003A45DF">
            <w:pPr>
              <w:jc w:val="center"/>
              <w:rPr>
                <w:color w:val="000000"/>
                <w:sz w:val="18"/>
                <w:szCs w:val="18"/>
              </w:rPr>
            </w:pPr>
          </w:p>
        </w:tc>
      </w:tr>
      <w:tr w:rsidR="003A45DF" w:rsidRPr="00060392" w14:paraId="7821E51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0AFD3" w14:textId="13B40332"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5E0B5"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A5C4B" w14:textId="77777777" w:rsidR="003A45DF" w:rsidRPr="00060392" w:rsidRDefault="003A45DF" w:rsidP="003A45DF">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3693C" w14:textId="77777777" w:rsidR="003A45DF" w:rsidRPr="00060392" w:rsidRDefault="003A45DF" w:rsidP="003A45DF">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90149" w14:textId="77777777" w:rsidR="003A45DF" w:rsidRPr="00060392" w:rsidRDefault="003A45DF" w:rsidP="003A45DF">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302DE" w14:textId="77777777" w:rsidR="003A45DF" w:rsidRPr="00060392" w:rsidRDefault="003A45DF" w:rsidP="003A45DF">
            <w:pPr>
              <w:jc w:val="center"/>
              <w:rPr>
                <w:color w:val="000000"/>
                <w:sz w:val="18"/>
                <w:szCs w:val="18"/>
              </w:rPr>
            </w:pPr>
          </w:p>
        </w:tc>
      </w:tr>
      <w:tr w:rsidR="003A45DF" w:rsidRPr="00060392" w14:paraId="71AA6D1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601E" w14:textId="42617303"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8513E" w14:textId="77777777" w:rsidR="003A45DF" w:rsidRPr="00060392" w:rsidRDefault="003A45DF" w:rsidP="003A45DF">
            <w:pPr>
              <w:rPr>
                <w:color w:val="000000"/>
                <w:sz w:val="18"/>
                <w:szCs w:val="18"/>
              </w:rPr>
            </w:pPr>
            <w:r w:rsidRPr="00060392">
              <w:rPr>
                <w:color w:val="000000"/>
                <w:sz w:val="18"/>
                <w:szCs w:val="18"/>
              </w:rPr>
              <w:t xml:space="preserve"> Teritorijų planavimo dokumentų, teminių žemėlapių/planų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17232" w14:textId="77777777" w:rsidR="003A45DF" w:rsidRPr="00060392" w:rsidRDefault="003A45DF" w:rsidP="003A45DF">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6A441" w14:textId="77777777" w:rsidR="003A45DF" w:rsidRPr="00060392" w:rsidRDefault="003A45DF" w:rsidP="003A45DF">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84562" w14:textId="77777777" w:rsidR="003A45DF" w:rsidRPr="00060392" w:rsidRDefault="003A45DF" w:rsidP="003A45DF">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A6612" w14:textId="77777777" w:rsidR="003A45DF" w:rsidRPr="00060392" w:rsidRDefault="003A45DF" w:rsidP="003A45DF">
            <w:pPr>
              <w:jc w:val="center"/>
              <w:rPr>
                <w:color w:val="000000"/>
                <w:sz w:val="18"/>
                <w:szCs w:val="18"/>
              </w:rPr>
            </w:pPr>
          </w:p>
        </w:tc>
      </w:tr>
      <w:tr w:rsidR="003A45DF" w:rsidRPr="00060392" w14:paraId="3A03B9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DB496" w14:textId="12012D07"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55BE8E" w14:textId="77777777" w:rsidR="003A45DF" w:rsidRPr="00060392" w:rsidRDefault="003A45DF" w:rsidP="003A45DF">
            <w:pPr>
              <w:rPr>
                <w:color w:val="000000"/>
                <w:sz w:val="18"/>
                <w:szCs w:val="18"/>
              </w:rPr>
            </w:pPr>
            <w:r w:rsidRPr="00060392">
              <w:rPr>
                <w:color w:val="000000"/>
                <w:sz w:val="18"/>
                <w:szCs w:val="18"/>
              </w:rPr>
              <w:t xml:space="preserve"> Ataskaitų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7BFBD2"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85D8A"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A93E1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FD2B8" w14:textId="77777777" w:rsidR="003A45DF" w:rsidRPr="00060392" w:rsidRDefault="003A45DF" w:rsidP="003A45DF">
            <w:pPr>
              <w:jc w:val="center"/>
              <w:rPr>
                <w:color w:val="000000"/>
                <w:sz w:val="18"/>
                <w:szCs w:val="18"/>
              </w:rPr>
            </w:pPr>
          </w:p>
        </w:tc>
      </w:tr>
      <w:tr w:rsidR="003A45DF" w:rsidRPr="00060392" w14:paraId="3B016F4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AE9E2" w14:textId="1FFF584B"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B693A"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DD05"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BC189"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C91DE"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4B71B" w14:textId="77777777" w:rsidR="003A45DF" w:rsidRPr="00060392" w:rsidRDefault="003A45DF" w:rsidP="003A45DF">
            <w:pPr>
              <w:jc w:val="center"/>
              <w:rPr>
                <w:color w:val="000000"/>
                <w:sz w:val="18"/>
                <w:szCs w:val="18"/>
              </w:rPr>
            </w:pPr>
          </w:p>
        </w:tc>
      </w:tr>
      <w:tr w:rsidR="003A45DF" w:rsidRPr="00060392" w14:paraId="33D10D0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618C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0A5E5" w14:textId="77777777" w:rsidR="003A45DF" w:rsidRPr="00060392" w:rsidRDefault="003A45DF" w:rsidP="003A45DF">
            <w:pPr>
              <w:rPr>
                <w:color w:val="000000"/>
                <w:sz w:val="18"/>
                <w:szCs w:val="18"/>
              </w:rPr>
            </w:pPr>
            <w:r w:rsidRPr="00060392">
              <w:rPr>
                <w:color w:val="000000"/>
                <w:sz w:val="18"/>
                <w:szCs w:val="18"/>
              </w:rPr>
              <w:t xml:space="preserve">Priemonė: Žemės kadastras ir geodezija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8E663"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B0D2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4D7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8B693" w14:textId="77777777" w:rsidR="003A45DF" w:rsidRPr="00060392" w:rsidRDefault="003A45DF" w:rsidP="003A45DF">
            <w:pPr>
              <w:jc w:val="center"/>
              <w:rPr>
                <w:color w:val="000000"/>
                <w:sz w:val="18"/>
                <w:szCs w:val="18"/>
              </w:rPr>
            </w:pPr>
          </w:p>
        </w:tc>
      </w:tr>
      <w:tr w:rsidR="003A45DF" w:rsidRPr="00060392" w14:paraId="1FBE60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DA765" w14:textId="77777777" w:rsidR="003A45DF" w:rsidRPr="00060392" w:rsidRDefault="003A45DF" w:rsidP="003A45DF">
            <w:pPr>
              <w:rPr>
                <w:color w:val="000000"/>
                <w:sz w:val="16"/>
                <w:szCs w:val="16"/>
              </w:rPr>
            </w:pPr>
            <w:r w:rsidRPr="00060392">
              <w:rPr>
                <w:color w:val="000000"/>
                <w:sz w:val="16"/>
                <w:szCs w:val="16"/>
              </w:rPr>
              <w:t>R-01.02.01.21-1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D670"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E4D32" w14:textId="1C54E4EE" w:rsidR="003A45DF" w:rsidRPr="00060392" w:rsidRDefault="00342918" w:rsidP="003A45DF">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44E15" w14:textId="122EF857" w:rsidR="003A45DF" w:rsidRPr="00060392" w:rsidRDefault="00342918" w:rsidP="003A45D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44A15" w14:textId="28F62B94" w:rsidR="003A45DF" w:rsidRPr="00060392" w:rsidRDefault="00342918" w:rsidP="003A45DF">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C1ED" w14:textId="77777777" w:rsidR="003A45DF" w:rsidRPr="00060392" w:rsidRDefault="003A45DF" w:rsidP="003A45DF">
            <w:pPr>
              <w:jc w:val="center"/>
              <w:rPr>
                <w:color w:val="000000"/>
                <w:sz w:val="18"/>
                <w:szCs w:val="18"/>
              </w:rPr>
            </w:pPr>
          </w:p>
        </w:tc>
      </w:tr>
      <w:tr w:rsidR="003A45DF" w:rsidRPr="00060392" w14:paraId="7BEEF3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911F1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399E8" w14:textId="77777777" w:rsidR="003A45DF" w:rsidRPr="00060392" w:rsidRDefault="003A45DF" w:rsidP="003A45DF">
            <w:pPr>
              <w:rPr>
                <w:color w:val="000000"/>
                <w:sz w:val="18"/>
                <w:szCs w:val="18"/>
              </w:rPr>
            </w:pPr>
            <w:r w:rsidRPr="00060392">
              <w:rPr>
                <w:color w:val="000000"/>
                <w:sz w:val="18"/>
                <w:szCs w:val="18"/>
              </w:rPr>
              <w:t xml:space="preserve">Priemonė: Erdvinių duomenų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14068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BAAE2"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7764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B10A90" w14:textId="77777777" w:rsidR="003A45DF" w:rsidRPr="00060392" w:rsidRDefault="003A45DF" w:rsidP="003A45DF">
            <w:pPr>
              <w:jc w:val="center"/>
              <w:rPr>
                <w:color w:val="000000"/>
                <w:sz w:val="18"/>
                <w:szCs w:val="18"/>
              </w:rPr>
            </w:pPr>
          </w:p>
        </w:tc>
      </w:tr>
      <w:tr w:rsidR="003A45DF" w:rsidRPr="00060392" w14:paraId="1F93B75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8B60" w14:textId="77777777" w:rsidR="003A45DF" w:rsidRPr="00060392" w:rsidRDefault="003A45DF" w:rsidP="003A45DF">
            <w:pPr>
              <w:rPr>
                <w:color w:val="000000"/>
                <w:sz w:val="16"/>
                <w:szCs w:val="16"/>
              </w:rPr>
            </w:pPr>
            <w:r w:rsidRPr="00060392">
              <w:rPr>
                <w:color w:val="000000"/>
                <w:sz w:val="16"/>
                <w:szCs w:val="16"/>
              </w:rPr>
              <w:t>R-01.02.01.25-1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59A71" w14:textId="77777777" w:rsidR="003A45DF" w:rsidRPr="00060392" w:rsidRDefault="003A45DF" w:rsidP="003A45DF">
            <w:pPr>
              <w:rPr>
                <w:color w:val="000000"/>
                <w:sz w:val="18"/>
                <w:szCs w:val="18"/>
              </w:rPr>
            </w:pPr>
            <w:r w:rsidRPr="00060392">
              <w:rPr>
                <w:color w:val="000000"/>
                <w:sz w:val="18"/>
                <w:szCs w:val="18"/>
              </w:rPr>
              <w:t xml:space="preserve"> Nupirkta paslauga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72E693" w14:textId="21EAFD7B"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46341" w14:textId="4F0B0F0E"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083E3" w14:textId="764D6ED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07C0C" w14:textId="77777777" w:rsidR="003A45DF" w:rsidRPr="00060392" w:rsidRDefault="003A45DF" w:rsidP="003A45DF">
            <w:pPr>
              <w:jc w:val="center"/>
              <w:rPr>
                <w:color w:val="000000"/>
                <w:sz w:val="18"/>
                <w:szCs w:val="18"/>
              </w:rPr>
            </w:pPr>
          </w:p>
        </w:tc>
      </w:tr>
      <w:tr w:rsidR="003A45DF" w:rsidRPr="00060392" w14:paraId="6BA77D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E7748"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2A85F" w14:textId="77777777" w:rsidR="003A45DF" w:rsidRPr="00060392" w:rsidRDefault="003A45DF" w:rsidP="003A45DF">
            <w:pPr>
              <w:rPr>
                <w:b/>
                <w:bCs/>
                <w:color w:val="000000"/>
                <w:sz w:val="18"/>
                <w:szCs w:val="18"/>
              </w:rPr>
            </w:pPr>
            <w:r w:rsidRPr="00060392">
              <w:rPr>
                <w:b/>
                <w:bCs/>
                <w:color w:val="000000"/>
                <w:sz w:val="18"/>
                <w:szCs w:val="18"/>
              </w:rPr>
              <w:t xml:space="preserve">Uždavinys: Skatinti smulkaus ir vidutinio verslo (SVV) įmonių steigimąsi ir plėtrą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2C9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56742"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737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7D307" w14:textId="77777777" w:rsidR="003A45DF" w:rsidRPr="00060392" w:rsidRDefault="003A45DF" w:rsidP="003A45DF">
            <w:pPr>
              <w:jc w:val="center"/>
              <w:rPr>
                <w:b/>
                <w:bCs/>
                <w:color w:val="000000"/>
                <w:sz w:val="18"/>
                <w:szCs w:val="18"/>
              </w:rPr>
            </w:pPr>
          </w:p>
        </w:tc>
      </w:tr>
      <w:tr w:rsidR="005275B3" w:rsidRPr="00060392" w14:paraId="01E2A2F2"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AD636" w14:textId="77777777" w:rsidR="005275B3" w:rsidRPr="00060392" w:rsidRDefault="005275B3" w:rsidP="005343BE">
            <w:pPr>
              <w:rPr>
                <w:b/>
                <w:bCs/>
                <w:color w:val="000000"/>
                <w:sz w:val="16"/>
                <w:szCs w:val="16"/>
              </w:rPr>
            </w:pPr>
            <w:r w:rsidRPr="00060392">
              <w:rPr>
                <w:b/>
                <w:bCs/>
                <w:color w:val="000000"/>
                <w:sz w:val="16"/>
                <w:szCs w:val="16"/>
              </w:rPr>
              <w:t>E-01.02.02-1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789095" w14:textId="77777777" w:rsidR="005275B3" w:rsidRPr="00060392" w:rsidRDefault="005275B3" w:rsidP="005343BE">
            <w:pPr>
              <w:rPr>
                <w:b/>
                <w:bCs/>
                <w:color w:val="000000"/>
                <w:sz w:val="18"/>
                <w:szCs w:val="18"/>
              </w:rPr>
            </w:pPr>
            <w:r w:rsidRPr="00060392">
              <w:rPr>
                <w:b/>
                <w:bCs/>
                <w:color w:val="000000"/>
                <w:sz w:val="18"/>
                <w:szCs w:val="18"/>
              </w:rPr>
              <w:t xml:space="preserve"> Patenkintų SVV prašymų paramai gauti dalis nuo visų gautų prašymų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FA276" w14:textId="77777777" w:rsidR="005275B3" w:rsidRPr="00060392" w:rsidRDefault="005275B3" w:rsidP="005343BE">
            <w:pPr>
              <w:jc w:val="center"/>
              <w:rPr>
                <w:b/>
                <w:bCs/>
                <w:color w:val="000000"/>
                <w:sz w:val="18"/>
                <w:szCs w:val="18"/>
              </w:rPr>
            </w:pPr>
            <w:r w:rsidRPr="00060392">
              <w:rPr>
                <w:b/>
                <w:bCs/>
                <w:color w:val="000000"/>
                <w:sz w:val="18"/>
                <w:szCs w:val="18"/>
              </w:rPr>
              <w:t>96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845C9" w14:textId="77777777" w:rsidR="005275B3" w:rsidRPr="00060392" w:rsidRDefault="005275B3" w:rsidP="005343BE">
            <w:pPr>
              <w:jc w:val="center"/>
              <w:rPr>
                <w:b/>
                <w:bCs/>
                <w:color w:val="000000"/>
                <w:sz w:val="18"/>
                <w:szCs w:val="18"/>
              </w:rPr>
            </w:pPr>
            <w:r w:rsidRPr="00060392">
              <w:rPr>
                <w:b/>
                <w:bCs/>
                <w:color w:val="000000"/>
                <w:sz w:val="18"/>
                <w:szCs w:val="18"/>
              </w:rPr>
              <w:t>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9FD58" w14:textId="77777777" w:rsidR="005275B3" w:rsidRPr="00060392" w:rsidRDefault="005275B3" w:rsidP="005343BE">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B90432" w14:textId="77777777" w:rsidR="005275B3" w:rsidRPr="00060392" w:rsidRDefault="005275B3" w:rsidP="005343BE">
            <w:pPr>
              <w:jc w:val="center"/>
              <w:rPr>
                <w:b/>
                <w:bCs/>
                <w:color w:val="000000"/>
                <w:sz w:val="18"/>
                <w:szCs w:val="18"/>
              </w:rPr>
            </w:pPr>
          </w:p>
        </w:tc>
      </w:tr>
      <w:tr w:rsidR="003A45DF" w:rsidRPr="00060392" w14:paraId="709FA51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1DAE7" w14:textId="77777777" w:rsidR="003A45DF" w:rsidRPr="00060392" w:rsidRDefault="005275B3" w:rsidP="003A45DF">
            <w:pPr>
              <w:rPr>
                <w:b/>
                <w:bCs/>
                <w:color w:val="000000"/>
                <w:sz w:val="16"/>
                <w:szCs w:val="16"/>
              </w:rPr>
            </w:pPr>
            <w:r w:rsidRPr="00060392">
              <w:rPr>
                <w:b/>
                <w:bCs/>
                <w:color w:val="000000"/>
                <w:sz w:val="16"/>
                <w:szCs w:val="16"/>
              </w:rPr>
              <w:t>E-01.02.02-2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7CA93" w14:textId="77777777" w:rsidR="003A45DF" w:rsidRPr="00060392" w:rsidRDefault="005275B3" w:rsidP="003A45DF">
            <w:pPr>
              <w:rPr>
                <w:b/>
                <w:bCs/>
                <w:color w:val="000000"/>
                <w:sz w:val="18"/>
                <w:szCs w:val="18"/>
              </w:rPr>
            </w:pPr>
            <w:r w:rsidRPr="00060392">
              <w:rPr>
                <w:b/>
                <w:bCs/>
                <w:color w:val="000000"/>
                <w:sz w:val="18"/>
                <w:szCs w:val="18"/>
              </w:rPr>
              <w:t>Investicijų (MI ir TUI), tenkančių 1 gyventojui, santykis su šalies rodikliu (proc.)</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6782" w14:textId="77777777" w:rsidR="003A45DF" w:rsidRPr="00060392" w:rsidRDefault="005275B3" w:rsidP="003A45DF">
            <w:pPr>
              <w:jc w:val="center"/>
              <w:rPr>
                <w:b/>
                <w:bCs/>
                <w:color w:val="000000"/>
                <w:sz w:val="18"/>
                <w:szCs w:val="18"/>
              </w:rPr>
            </w:pPr>
            <w:r w:rsidRPr="00060392">
              <w:rPr>
                <w:b/>
                <w:bCs/>
                <w:color w:val="000000"/>
                <w:sz w:val="18"/>
                <w:szCs w:val="18"/>
              </w:rPr>
              <w:t>74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6B4AD" w14:textId="77777777" w:rsidR="003A45DF" w:rsidRPr="00060392" w:rsidRDefault="005275B3" w:rsidP="005275B3">
            <w:pPr>
              <w:jc w:val="center"/>
              <w:rPr>
                <w:b/>
                <w:bCs/>
                <w:color w:val="000000"/>
                <w:sz w:val="18"/>
                <w:szCs w:val="18"/>
              </w:rPr>
            </w:pPr>
            <w:r w:rsidRPr="00060392">
              <w:rPr>
                <w:b/>
                <w:bCs/>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E3181" w14:textId="77777777" w:rsidR="003A45DF" w:rsidRPr="00060392" w:rsidRDefault="005275B3" w:rsidP="003A45DF">
            <w:pPr>
              <w:jc w:val="center"/>
              <w:rPr>
                <w:b/>
                <w:bCs/>
                <w:color w:val="000000"/>
                <w:sz w:val="18"/>
                <w:szCs w:val="18"/>
              </w:rPr>
            </w:pPr>
            <w:r w:rsidRPr="00060392">
              <w:rPr>
                <w:b/>
                <w:bCs/>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E07D7" w14:textId="77777777" w:rsidR="003A45DF" w:rsidRPr="00060392" w:rsidRDefault="003A45DF" w:rsidP="003A45DF">
            <w:pPr>
              <w:jc w:val="center"/>
              <w:rPr>
                <w:b/>
                <w:bCs/>
                <w:color w:val="000000"/>
                <w:sz w:val="18"/>
                <w:szCs w:val="18"/>
              </w:rPr>
            </w:pPr>
          </w:p>
        </w:tc>
      </w:tr>
      <w:tr w:rsidR="003A45DF" w:rsidRPr="00060392" w14:paraId="51899E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E137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E870A" w14:textId="77777777" w:rsidR="003A45DF" w:rsidRPr="00060392" w:rsidRDefault="003A45DF" w:rsidP="003A45DF">
            <w:pPr>
              <w:rPr>
                <w:color w:val="000000"/>
                <w:sz w:val="18"/>
                <w:szCs w:val="18"/>
              </w:rPr>
            </w:pPr>
            <w:r w:rsidRPr="00060392">
              <w:rPr>
                <w:color w:val="000000"/>
                <w:sz w:val="18"/>
                <w:szCs w:val="18"/>
              </w:rPr>
              <w:t xml:space="preserve">Priemonė: SVV įmonių rėmimas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624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CAEB61"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4C6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EA416" w14:textId="77777777" w:rsidR="003A45DF" w:rsidRPr="00060392" w:rsidRDefault="003A45DF" w:rsidP="003A45DF">
            <w:pPr>
              <w:jc w:val="center"/>
              <w:rPr>
                <w:color w:val="000000"/>
                <w:sz w:val="18"/>
                <w:szCs w:val="18"/>
              </w:rPr>
            </w:pPr>
          </w:p>
        </w:tc>
      </w:tr>
      <w:tr w:rsidR="003A45DF" w:rsidRPr="00060392" w14:paraId="38FA4D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D40BD" w14:textId="77777777" w:rsidR="003A45DF" w:rsidRPr="00060392" w:rsidRDefault="003A45DF" w:rsidP="003A45DF">
            <w:pPr>
              <w:rPr>
                <w:color w:val="000000"/>
                <w:sz w:val="16"/>
                <w:szCs w:val="16"/>
              </w:rPr>
            </w:pPr>
            <w:r w:rsidRPr="00060392">
              <w:rPr>
                <w:color w:val="000000"/>
                <w:sz w:val="16"/>
                <w:szCs w:val="16"/>
              </w:rPr>
              <w:t>R-01.02.02.01-1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96395" w14:textId="77777777" w:rsidR="003A45DF" w:rsidRPr="00060392" w:rsidRDefault="003A45DF" w:rsidP="003A45DF">
            <w:pPr>
              <w:rPr>
                <w:color w:val="000000"/>
                <w:sz w:val="18"/>
                <w:szCs w:val="18"/>
              </w:rPr>
            </w:pPr>
            <w:r w:rsidRPr="00060392">
              <w:rPr>
                <w:color w:val="000000"/>
                <w:sz w:val="18"/>
                <w:szCs w:val="18"/>
              </w:rPr>
              <w:t xml:space="preserve"> Paremta SVV subjektų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E2B91" w14:textId="77777777" w:rsidR="003A45DF" w:rsidRPr="00060392" w:rsidRDefault="003A45DF" w:rsidP="003A45DF">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A0462" w14:textId="77777777" w:rsidR="003A45DF" w:rsidRPr="00060392" w:rsidRDefault="003A45DF" w:rsidP="003A45DF">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711F8" w14:textId="77777777" w:rsidR="003A45DF" w:rsidRPr="00060392" w:rsidRDefault="003A45DF" w:rsidP="003A45DF">
            <w:pPr>
              <w:jc w:val="center"/>
              <w:rPr>
                <w:color w:val="000000"/>
                <w:sz w:val="18"/>
                <w:szCs w:val="18"/>
              </w:rPr>
            </w:pPr>
            <w:r w:rsidRPr="00060392">
              <w:rPr>
                <w:color w:val="000000"/>
                <w:sz w:val="18"/>
                <w:szCs w:val="18"/>
              </w:rPr>
              <w:t>47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9464A" w14:textId="77777777" w:rsidR="003A45DF" w:rsidRPr="00060392" w:rsidRDefault="003A45DF" w:rsidP="003A45DF">
            <w:pPr>
              <w:jc w:val="center"/>
              <w:rPr>
                <w:color w:val="000000"/>
                <w:sz w:val="18"/>
                <w:szCs w:val="18"/>
              </w:rPr>
            </w:pPr>
          </w:p>
        </w:tc>
      </w:tr>
      <w:tr w:rsidR="003A45DF" w:rsidRPr="00060392" w14:paraId="772C2EA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14E5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8320E" w14:textId="77777777" w:rsidR="003A45DF" w:rsidRPr="00060392" w:rsidRDefault="003A45DF" w:rsidP="003A45DF">
            <w:pPr>
              <w:rPr>
                <w:color w:val="000000"/>
                <w:sz w:val="18"/>
                <w:szCs w:val="18"/>
              </w:rPr>
            </w:pPr>
            <w:r w:rsidRPr="00060392">
              <w:rPr>
                <w:color w:val="000000"/>
                <w:sz w:val="18"/>
                <w:szCs w:val="18"/>
              </w:rPr>
              <w:t xml:space="preserve">Priemonė: VVG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52F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3B228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A9355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12F31" w14:textId="77777777" w:rsidR="003A45DF" w:rsidRPr="00060392" w:rsidRDefault="003A45DF" w:rsidP="003A45DF">
            <w:pPr>
              <w:jc w:val="center"/>
              <w:rPr>
                <w:color w:val="000000"/>
                <w:sz w:val="18"/>
                <w:szCs w:val="18"/>
              </w:rPr>
            </w:pPr>
          </w:p>
        </w:tc>
      </w:tr>
      <w:tr w:rsidR="003A45DF" w:rsidRPr="00060392" w14:paraId="45D69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07DF24" w14:textId="77777777" w:rsidR="003A45DF" w:rsidRPr="00060392" w:rsidRDefault="003A45DF" w:rsidP="003A45DF">
            <w:pPr>
              <w:rPr>
                <w:color w:val="000000"/>
                <w:sz w:val="16"/>
                <w:szCs w:val="16"/>
              </w:rPr>
            </w:pPr>
            <w:r w:rsidRPr="00060392">
              <w:rPr>
                <w:color w:val="000000"/>
                <w:sz w:val="16"/>
                <w:szCs w:val="16"/>
              </w:rPr>
              <w:t>R-01.02.02.02-1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53C0" w14:textId="77777777" w:rsidR="003A45DF" w:rsidRPr="00060392" w:rsidRDefault="003A45DF" w:rsidP="003A45DF">
            <w:pPr>
              <w:rPr>
                <w:color w:val="000000"/>
                <w:sz w:val="18"/>
                <w:szCs w:val="18"/>
              </w:rPr>
            </w:pPr>
            <w:r w:rsidRPr="00060392">
              <w:rPr>
                <w:color w:val="000000"/>
                <w:sz w:val="18"/>
                <w:szCs w:val="18"/>
              </w:rPr>
              <w:t xml:space="preserve">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1C757" w14:textId="77777777" w:rsidR="003A45DF" w:rsidRPr="00060392" w:rsidRDefault="003A45DF" w:rsidP="003A45DF">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1F3C"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0175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4C3694" w14:textId="77777777" w:rsidR="003A45DF" w:rsidRPr="00060392" w:rsidRDefault="003A45DF" w:rsidP="003A45DF">
            <w:pPr>
              <w:jc w:val="center"/>
              <w:rPr>
                <w:color w:val="000000"/>
                <w:sz w:val="18"/>
                <w:szCs w:val="18"/>
              </w:rPr>
            </w:pPr>
          </w:p>
        </w:tc>
      </w:tr>
      <w:tr w:rsidR="003A45DF" w:rsidRPr="00060392" w14:paraId="2335F9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84FDC"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C9E89" w14:textId="77777777" w:rsidR="003A45DF" w:rsidRPr="00060392" w:rsidRDefault="003A45DF" w:rsidP="003A45DF">
            <w:pPr>
              <w:rPr>
                <w:b/>
                <w:bCs/>
                <w:color w:val="000000"/>
                <w:sz w:val="18"/>
                <w:szCs w:val="18"/>
              </w:rPr>
            </w:pPr>
            <w:r w:rsidRPr="00060392">
              <w:rPr>
                <w:b/>
                <w:bCs/>
                <w:color w:val="000000"/>
                <w:sz w:val="18"/>
                <w:szCs w:val="18"/>
              </w:rPr>
              <w:t xml:space="preserve">Uždavinys: Moterų ir vyrų vienodų galimybių skatinimas užimtumo ir darbo srityje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AD20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80B5E"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8F129"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88DD5" w14:textId="77777777" w:rsidR="003A45DF" w:rsidRPr="00060392" w:rsidRDefault="003A45DF" w:rsidP="003A45DF">
            <w:pPr>
              <w:jc w:val="center"/>
              <w:rPr>
                <w:b/>
                <w:bCs/>
                <w:color w:val="000000"/>
                <w:sz w:val="18"/>
                <w:szCs w:val="18"/>
              </w:rPr>
            </w:pPr>
          </w:p>
        </w:tc>
      </w:tr>
      <w:tr w:rsidR="003A45DF" w:rsidRPr="00060392" w14:paraId="6BD667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BA46B" w14:textId="77777777" w:rsidR="003A45DF" w:rsidRPr="00060392" w:rsidRDefault="003A45DF" w:rsidP="003A45DF">
            <w:pPr>
              <w:rPr>
                <w:b/>
                <w:bCs/>
                <w:color w:val="000000"/>
                <w:sz w:val="16"/>
                <w:szCs w:val="16"/>
              </w:rPr>
            </w:pPr>
            <w:r w:rsidRPr="00060392">
              <w:rPr>
                <w:b/>
                <w:bCs/>
                <w:color w:val="000000"/>
                <w:sz w:val="16"/>
                <w:szCs w:val="16"/>
              </w:rPr>
              <w:t>E-01.02.03-1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F9BF4" w14:textId="77777777" w:rsidR="003A45DF" w:rsidRPr="00060392" w:rsidRDefault="003A45DF" w:rsidP="00630EC8">
            <w:pPr>
              <w:rPr>
                <w:b/>
                <w:bCs/>
                <w:color w:val="000000"/>
                <w:sz w:val="18"/>
                <w:szCs w:val="18"/>
              </w:rPr>
            </w:pPr>
            <w:r w:rsidRPr="00060392">
              <w:rPr>
                <w:b/>
                <w:bCs/>
                <w:color w:val="000000"/>
                <w:sz w:val="18"/>
                <w:szCs w:val="18"/>
              </w:rPr>
              <w:t xml:space="preserve"> </w:t>
            </w:r>
            <w:r w:rsidR="00630EC8" w:rsidRPr="00060392">
              <w:rPr>
                <w:b/>
                <w:bCs/>
                <w:color w:val="000000"/>
                <w:sz w:val="18"/>
                <w:szCs w:val="18"/>
              </w:rPr>
              <w:t>Lyčių lygybės indekso darbo srityje santykis su bendru Lietuvos rodikliu</w:t>
            </w: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9E9585"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AB36F"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271EE" w14:textId="77777777" w:rsidR="003A45DF" w:rsidRPr="00060392" w:rsidRDefault="00630EC8" w:rsidP="003A45DF">
            <w:pPr>
              <w:jc w:val="center"/>
              <w:rPr>
                <w:b/>
                <w:bCs/>
                <w:color w:val="000000"/>
                <w:sz w:val="18"/>
                <w:szCs w:val="18"/>
              </w:rPr>
            </w:pPr>
            <w:r w:rsidRPr="00060392">
              <w:rPr>
                <w:b/>
                <w:bCs/>
                <w:color w:val="000000"/>
                <w:sz w:val="18"/>
                <w:szCs w:val="18"/>
              </w:rPr>
              <w:t>1,05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991AC" w14:textId="77777777" w:rsidR="003A45DF" w:rsidRPr="00060392" w:rsidRDefault="003A45DF" w:rsidP="003A45DF">
            <w:pPr>
              <w:jc w:val="center"/>
              <w:rPr>
                <w:b/>
                <w:bCs/>
                <w:color w:val="000000"/>
                <w:sz w:val="18"/>
                <w:szCs w:val="18"/>
              </w:rPr>
            </w:pPr>
          </w:p>
        </w:tc>
      </w:tr>
      <w:tr w:rsidR="003A45DF" w:rsidRPr="00060392" w14:paraId="6FE1DA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08CD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8AB10" w14:textId="77777777" w:rsidR="003A45DF" w:rsidRPr="00060392" w:rsidRDefault="003A45DF" w:rsidP="003A45DF">
            <w:pPr>
              <w:rPr>
                <w:color w:val="000000"/>
                <w:sz w:val="18"/>
                <w:szCs w:val="18"/>
              </w:rPr>
            </w:pPr>
            <w:r w:rsidRPr="00060392">
              <w:rPr>
                <w:color w:val="000000"/>
                <w:sz w:val="18"/>
                <w:szCs w:val="18"/>
              </w:rPr>
              <w:t xml:space="preserve">Priemonė: Mažinti sektorinę ir profesinę darbo rinkos segregaciją pagal lytį.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7682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0DEB"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B11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95621E" w14:textId="77777777" w:rsidR="003A45DF" w:rsidRPr="00060392" w:rsidRDefault="003A45DF" w:rsidP="003A45DF">
            <w:pPr>
              <w:jc w:val="center"/>
              <w:rPr>
                <w:color w:val="000000"/>
                <w:sz w:val="18"/>
                <w:szCs w:val="18"/>
              </w:rPr>
            </w:pPr>
          </w:p>
        </w:tc>
      </w:tr>
      <w:tr w:rsidR="003A45DF" w:rsidRPr="00060392" w14:paraId="7E67CBF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B38C0" w14:textId="77777777" w:rsidR="003A45DF" w:rsidRPr="00060392" w:rsidRDefault="003A45DF" w:rsidP="003A45DF">
            <w:pPr>
              <w:rPr>
                <w:color w:val="000000"/>
                <w:sz w:val="16"/>
                <w:szCs w:val="16"/>
              </w:rPr>
            </w:pPr>
            <w:r w:rsidRPr="00060392">
              <w:rPr>
                <w:color w:val="000000"/>
                <w:sz w:val="16"/>
                <w:szCs w:val="16"/>
              </w:rPr>
              <w:t>R-01.02.03.01-1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D0049" w14:textId="06F29BAB"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09E87" w14:textId="244AACDD"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0E68C1" w14:textId="5FD66789"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6F75" w14:textId="3F4ED706"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1AFF3" w14:textId="77777777" w:rsidR="003A45DF" w:rsidRPr="00060392" w:rsidRDefault="003A45DF" w:rsidP="003A45DF">
            <w:pPr>
              <w:jc w:val="center"/>
              <w:rPr>
                <w:color w:val="000000"/>
                <w:sz w:val="18"/>
                <w:szCs w:val="18"/>
              </w:rPr>
            </w:pPr>
          </w:p>
        </w:tc>
      </w:tr>
      <w:tr w:rsidR="003A45DF" w:rsidRPr="00060392" w14:paraId="3FC1697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81E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3F7CC" w14:textId="77777777" w:rsidR="003A45DF" w:rsidRPr="00060392" w:rsidRDefault="003A45DF" w:rsidP="003A45DF">
            <w:pPr>
              <w:rPr>
                <w:color w:val="000000"/>
                <w:sz w:val="18"/>
                <w:szCs w:val="18"/>
              </w:rPr>
            </w:pPr>
            <w:r w:rsidRPr="00060392">
              <w:rPr>
                <w:color w:val="000000"/>
                <w:sz w:val="18"/>
                <w:szCs w:val="18"/>
              </w:rPr>
              <w:t xml:space="preserve">Priemonė: Didinti moterų, ypač kaimo, galimybes imtis verslo ir jį plėtoti.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9610E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3EFF8"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9ECD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2EBACE" w14:textId="77777777" w:rsidR="003A45DF" w:rsidRPr="00060392" w:rsidRDefault="003A45DF" w:rsidP="003A45DF">
            <w:pPr>
              <w:jc w:val="center"/>
              <w:rPr>
                <w:color w:val="000000"/>
                <w:sz w:val="18"/>
                <w:szCs w:val="18"/>
              </w:rPr>
            </w:pPr>
          </w:p>
        </w:tc>
      </w:tr>
      <w:tr w:rsidR="003A45DF" w:rsidRPr="00060392" w14:paraId="4BEC8A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F80B83" w14:textId="77777777" w:rsidR="003A45DF" w:rsidRPr="00060392" w:rsidRDefault="003A45DF" w:rsidP="003A45DF">
            <w:pPr>
              <w:rPr>
                <w:color w:val="000000"/>
                <w:sz w:val="16"/>
                <w:szCs w:val="16"/>
              </w:rPr>
            </w:pPr>
            <w:r w:rsidRPr="00060392">
              <w:rPr>
                <w:color w:val="000000"/>
                <w:sz w:val="16"/>
                <w:szCs w:val="16"/>
              </w:rPr>
              <w:t>R-01.02.03.02-1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EA883" w14:textId="4E9BDC5E"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3703F" w14:textId="4C61DE29"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2605BF" w14:textId="6194A6D4"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103C" w14:textId="1ED10E5A"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688D7" w14:textId="77777777" w:rsidR="003A45DF" w:rsidRPr="00060392" w:rsidRDefault="003A45DF" w:rsidP="003A45DF">
            <w:pPr>
              <w:jc w:val="center"/>
              <w:rPr>
                <w:color w:val="000000"/>
                <w:sz w:val="18"/>
                <w:szCs w:val="18"/>
              </w:rPr>
            </w:pPr>
          </w:p>
        </w:tc>
      </w:tr>
    </w:tbl>
    <w:p w14:paraId="4C8BBDFA" w14:textId="77777777" w:rsidR="002B1114" w:rsidRPr="00060392" w:rsidRDefault="002B1114" w:rsidP="005325DB">
      <w:pPr>
        <w:tabs>
          <w:tab w:val="left" w:pos="34"/>
          <w:tab w:val="left" w:pos="284"/>
        </w:tabs>
        <w:jc w:val="both"/>
      </w:pPr>
    </w:p>
    <w:p w14:paraId="6B0D00DE" w14:textId="77777777" w:rsidR="00E85520" w:rsidRDefault="00976168" w:rsidP="004C421A">
      <w:pPr>
        <w:rPr>
          <w:iCs/>
          <w:szCs w:val="24"/>
        </w:rPr>
      </w:pPr>
      <w:r w:rsidRPr="00060392">
        <w:rPr>
          <w:iCs/>
          <w:szCs w:val="24"/>
        </w:rPr>
        <w:t>Prog</w:t>
      </w:r>
      <w:r w:rsidR="00E92C38">
        <w:rPr>
          <w:iCs/>
          <w:szCs w:val="24"/>
        </w:rPr>
        <w:t>r</w:t>
      </w:r>
      <w:r w:rsidRPr="00060392">
        <w:rPr>
          <w:iCs/>
          <w:szCs w:val="24"/>
        </w:rPr>
        <w:t>amą vykdo Vilniaus rajono savivaldybės administracijos struktūriniai ir teritoriniai padaliniai, taip pat SĮ Vilniaus rajono savivaldybės autobusų parkas ir Nevyriausybinės organizacijos.</w:t>
      </w:r>
      <w:r w:rsidR="00E92C38">
        <w:rPr>
          <w:iCs/>
          <w:szCs w:val="24"/>
        </w:rPr>
        <w:t xml:space="preserve"> </w:t>
      </w:r>
    </w:p>
    <w:p w14:paraId="2804049A" w14:textId="549229A9" w:rsidR="004C421A" w:rsidRPr="00516940" w:rsidRDefault="00303D58" w:rsidP="004C421A">
      <w:pPr>
        <w:rPr>
          <w:iCs/>
          <w:szCs w:val="24"/>
        </w:rPr>
      </w:pPr>
      <w:r w:rsidRPr="00516940">
        <w:rPr>
          <w:iCs/>
          <w:szCs w:val="24"/>
        </w:rPr>
        <w:t>Pr</w:t>
      </w:r>
      <w:r w:rsidR="00337310" w:rsidRPr="00516940">
        <w:rPr>
          <w:iCs/>
          <w:szCs w:val="24"/>
        </w:rPr>
        <w:t>iemonių</w:t>
      </w:r>
      <w:r w:rsidRPr="00516940">
        <w:rPr>
          <w:iCs/>
          <w:szCs w:val="24"/>
        </w:rPr>
        <w:t xml:space="preserve"> koordinatoriai: </w:t>
      </w:r>
      <w:r w:rsidR="00FB3BCC" w:rsidRPr="00516940">
        <w:rPr>
          <w:iCs/>
          <w:szCs w:val="24"/>
        </w:rPr>
        <w:t xml:space="preserve">Žemės ūkio skyriaus vedėjas Ruslan Narunec, </w:t>
      </w:r>
      <w:r w:rsidR="00D831C6" w:rsidRPr="00516940">
        <w:rPr>
          <w:iCs/>
          <w:szCs w:val="24"/>
        </w:rPr>
        <w:t>Ekonomikos ir turto skyriaus vedėja Lucija Lipnicka, Kraštotvarkos skyriaus vedėja Anželika Komarovska, Vietinio ūkio skyriaus vedėjas Miroslav Romanovski</w:t>
      </w:r>
      <w:r w:rsidR="00CF76D4" w:rsidRPr="00516940">
        <w:rPr>
          <w:iCs/>
          <w:szCs w:val="24"/>
        </w:rPr>
        <w:t>, Investicijų skyriaus vedėja Dorota Korvin-Piotrovska, Socialinių paslaugų šeimai ir vaikui skyriaus vedėja Kristina Malinovska</w:t>
      </w:r>
      <w:r w:rsidR="00E85520" w:rsidRPr="00516940">
        <w:rPr>
          <w:iCs/>
          <w:szCs w:val="24"/>
        </w:rPr>
        <w:t xml:space="preserve">, </w:t>
      </w:r>
      <w:r w:rsidR="006A19C8" w:rsidRPr="00516940">
        <w:rPr>
          <w:iCs/>
          <w:szCs w:val="24"/>
        </w:rPr>
        <w:t>Infrastruktūros plėtros (vyriausiojo inžinieriaus) skyriaus vedėjas, pavaduojantis Statybos skyriaus vedėją Ramūnas Šablauskas.</w:t>
      </w:r>
    </w:p>
    <w:p w14:paraId="3D31472F" w14:textId="77777777" w:rsidR="00976168" w:rsidRPr="00060392" w:rsidRDefault="00976168"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4D1DE181"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684BB9B" w14:textId="77777777" w:rsidR="004C421A" w:rsidRPr="00060392" w:rsidRDefault="004C421A" w:rsidP="004C421A">
            <w:pPr>
              <w:ind w:firstLine="62"/>
              <w:jc w:val="center"/>
              <w:rPr>
                <w:b/>
                <w:bCs/>
                <w:color w:val="000000"/>
                <w:szCs w:val="24"/>
              </w:rPr>
            </w:pPr>
            <w:r w:rsidRPr="00060392">
              <w:rPr>
                <w:b/>
                <w:bCs/>
                <w:color w:val="000000"/>
                <w:szCs w:val="24"/>
              </w:rPr>
              <w:t xml:space="preserve">02 </w:t>
            </w:r>
            <w:r w:rsidRPr="00060392">
              <w:rPr>
                <w:rFonts w:asciiTheme="majorBidi" w:hAnsiTheme="majorBidi" w:cstheme="majorBidi"/>
                <w:b/>
                <w:bCs/>
                <w:szCs w:val="24"/>
              </w:rPr>
              <w:t xml:space="preserve">Švietimo kokybės ir prieinamumo gerinimo </w:t>
            </w:r>
            <w:r w:rsidRPr="00060392">
              <w:rPr>
                <w:b/>
                <w:bCs/>
                <w:szCs w:val="24"/>
              </w:rPr>
              <w:t>programa</w:t>
            </w:r>
          </w:p>
        </w:tc>
      </w:tr>
    </w:tbl>
    <w:p w14:paraId="0E60F48C" w14:textId="77777777" w:rsidR="004C421A" w:rsidRPr="00060392" w:rsidRDefault="004C421A" w:rsidP="004C421A">
      <w:pPr>
        <w:tabs>
          <w:tab w:val="left" w:pos="34"/>
          <w:tab w:val="left" w:pos="567"/>
        </w:tabs>
        <w:ind w:firstLine="284"/>
        <w:jc w:val="both"/>
        <w:rPr>
          <w:i/>
          <w:color w:val="808080"/>
          <w:szCs w:val="24"/>
        </w:rPr>
      </w:pPr>
    </w:p>
    <w:p w14:paraId="38925ACE" w14:textId="77777777" w:rsidR="004C421A" w:rsidRPr="00060392" w:rsidRDefault="004C421A" w:rsidP="004C421A">
      <w:pPr>
        <w:widowControl w:val="0"/>
        <w:spacing w:after="60"/>
        <w:jc w:val="both"/>
        <w:rPr>
          <w:rFonts w:asciiTheme="majorBidi" w:hAnsiTheme="majorBidi" w:cstheme="majorBidi"/>
        </w:rPr>
      </w:pPr>
      <w:r w:rsidRPr="00060392">
        <w:rPr>
          <w:rFonts w:asciiTheme="majorBidi" w:hAnsiTheme="majorBidi" w:cstheme="majorBidi"/>
          <w:lang w:eastAsia="ar-SA"/>
        </w:rPr>
        <w:t xml:space="preserve">Programa įgyvendinamos LR Vietos savivaldos įstatymu reglamentuojamos </w:t>
      </w:r>
      <w:r w:rsidRPr="00060392">
        <w:rPr>
          <w:rFonts w:asciiTheme="majorBidi" w:hAnsiTheme="majorBidi" w:cstheme="majorBidi"/>
          <w:i/>
          <w:lang w:eastAsia="ar-SA"/>
        </w:rPr>
        <w:t>savarankiškosios savivaldybių funkcijos</w:t>
      </w:r>
      <w:r w:rsidRPr="00060392">
        <w:rPr>
          <w:rFonts w:asciiTheme="majorBidi" w:hAnsiTheme="majorBidi" w:cstheme="majorBidi"/>
          <w:lang w:eastAsia="ar-SA"/>
        </w:rPr>
        <w:t xml:space="preserve">: </w:t>
      </w:r>
      <w:r w:rsidRPr="00060392">
        <w:rPr>
          <w:rFonts w:asciiTheme="majorBidi" w:hAnsiTheme="majorBidi" w:cstheme="majorBidi"/>
        </w:rPr>
        <w:t xml:space="preserve">savivaldybės teritorijoje gyvenančių vaikų iki 16 metų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w:t>
      </w:r>
      <w:bookmarkStart w:id="2" w:name="straipsnis7"/>
      <w:r w:rsidRPr="00060392">
        <w:rPr>
          <w:rFonts w:asciiTheme="majorBidi" w:hAnsiTheme="majorBidi" w:cstheme="majorBidi"/>
          <w:bCs/>
        </w:rPr>
        <w:t>valstybinės (valstybės perduotos savivaldybėms) funkcijos</w:t>
      </w:r>
      <w:bookmarkEnd w:id="2"/>
      <w:r w:rsidRPr="00060392">
        <w:rPr>
          <w:rFonts w:asciiTheme="majorBidi" w:hAnsiTheme="majorBidi" w:cstheme="majorBidi"/>
          <w:bCs/>
        </w:rPr>
        <w:t xml:space="preserve">: </w:t>
      </w:r>
      <w:r w:rsidRPr="00060392">
        <w:rPr>
          <w:rFonts w:asciiTheme="majorBidi" w:hAnsiTheme="majorBidi" w:cstheme="majorBidi"/>
        </w:rPr>
        <w:t>priešmokyklinio ugdymo, bendrojo ugdymo, 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specialiųjų poreikių, išlaikymas.</w:t>
      </w:r>
    </w:p>
    <w:p w14:paraId="61B2504C"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rP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p>
    <w:p w14:paraId="10BF6E0C" w14:textId="77777777" w:rsidR="004C421A" w:rsidRPr="00060392" w:rsidRDefault="004C421A" w:rsidP="004C421A">
      <w:pPr>
        <w:spacing w:after="60"/>
        <w:jc w:val="both"/>
        <w:rPr>
          <w:rFonts w:asciiTheme="majorBidi" w:hAnsiTheme="majorBidi" w:cstheme="majorBidi"/>
          <w:bCs/>
          <w:iCs/>
        </w:rPr>
      </w:pPr>
      <w:r w:rsidRPr="00060392">
        <w:rPr>
          <w:rFonts w:asciiTheme="majorBidi" w:hAnsiTheme="majorBidi" w:cstheme="majorBidi"/>
          <w:bCs/>
        </w:rPr>
        <w:t xml:space="preserve">Programa siekiama plėtoti rajone visiems prieinamą ir efektyviai veikiančią modernią švietimo sistemą, </w:t>
      </w:r>
      <w:r w:rsidRPr="00060392">
        <w:rPr>
          <w:rFonts w:asciiTheme="majorBidi" w:hAnsiTheme="majorBidi" w:cstheme="majorBidi"/>
        </w:rPr>
        <w:t xml:space="preserve">vykdyti ikimokyklinio, priešmokyklinio, bendrojo ugdymo ir neformaliojo vaikų švietimo programas, organizuoti pagalbos mokiniui, mokytojui ir mokyklai bei kitų švietimo paslaugų teikimą, </w:t>
      </w:r>
      <w:r w:rsidRPr="00060392">
        <w:rPr>
          <w:rFonts w:asciiTheme="majorBidi" w:hAnsiTheme="majorBidi" w:cstheme="majorBidi"/>
          <w:bCs/>
        </w:rPr>
        <w:t>gerinti ugdymo(si) aplinką, didinti švietimo paslaugų prieinamumą, modernizuojant bendrojo ugdymo ir neformaliojo švietimo įstaigų infrastruktūrą</w:t>
      </w:r>
      <w:r w:rsidRPr="00060392">
        <w:rPr>
          <w:rFonts w:asciiTheme="majorBidi" w:hAnsiTheme="majorBidi" w:cstheme="majorBidi"/>
          <w:bCs/>
          <w:iCs/>
        </w:rPr>
        <w:t>.</w:t>
      </w:r>
    </w:p>
    <w:p w14:paraId="1AED6E32"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bCs/>
          <w:iCs/>
        </w:rPr>
        <w:t xml:space="preserve">Programos tikslas - </w:t>
      </w:r>
      <w:r w:rsidRPr="00060392">
        <w:rPr>
          <w:rFonts w:asciiTheme="majorBidi" w:hAnsiTheme="majorBidi" w:cstheme="majorBidi"/>
          <w:bCs/>
        </w:rPr>
        <w:t xml:space="preserve">Užtikrinti sklandų ugdymo procesą rajono ugdymo įstaigose. </w:t>
      </w:r>
      <w:r w:rsidRPr="00060392">
        <w:rPr>
          <w:rFonts w:asciiTheme="majorBidi" w:hAnsiTheme="majorBidi" w:cstheme="majorBidi"/>
          <w:bCs/>
          <w:lang w:eastAsia="lt-LT"/>
        </w:rPr>
        <w:t xml:space="preserve">Strateginio tikslo įgyvendinimas </w:t>
      </w:r>
      <w:r w:rsidRPr="00060392">
        <w:rPr>
          <w:rFonts w:asciiTheme="majorBidi" w:hAnsiTheme="majorBidi" w:cstheme="majorBidi"/>
          <w:bCs/>
        </w:rPr>
        <w:t>leis sudaryti sąlygas asmenims</w:t>
      </w:r>
      <w:r w:rsidRPr="00060392">
        <w:rPr>
          <w:rFonts w:asciiTheme="majorBidi" w:hAnsiTheme="majorBidi" w:cstheme="majorBidi"/>
        </w:rPr>
        <w:t>, dalyvaujantiems ugdymo procese, mokytis ir tobulinti 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 pedagoginio personalo kompetencijų ugdymo.</w:t>
      </w:r>
    </w:p>
    <w:p w14:paraId="21A9319C" w14:textId="77777777" w:rsidR="004C421A" w:rsidRPr="00060392" w:rsidRDefault="004C421A" w:rsidP="004C421A">
      <w:pPr>
        <w:spacing w:after="60"/>
        <w:jc w:val="both"/>
        <w:rPr>
          <w:rFonts w:asciiTheme="majorBidi" w:hAnsiTheme="majorBidi" w:cstheme="majorBidi"/>
          <w:lang w:eastAsia="ar-SA"/>
        </w:rPr>
      </w:pPr>
      <w:r w:rsidRPr="00060392">
        <w:rPr>
          <w:rFonts w:asciiTheme="majorBidi" w:hAnsiTheme="majorBidi" w:cstheme="majorBidi"/>
          <w:lang w:eastAsia="ar-SA"/>
        </w:rPr>
        <w:t>Programos t</w:t>
      </w:r>
      <w:r w:rsidRPr="00060392">
        <w:rPr>
          <w:rFonts w:asciiTheme="majorBidi" w:eastAsia="Calibri" w:hAnsiTheme="majorBidi" w:cstheme="majorBidi"/>
        </w:rPr>
        <w:t>ikslu numatoma įgyvendinti 2 uždavinius:</w:t>
      </w:r>
      <w:r w:rsidRPr="00060392">
        <w:rPr>
          <w:rFonts w:asciiTheme="majorBidi" w:hAnsiTheme="majorBidi" w:cstheme="majorBidi"/>
          <w:lang w:eastAsia="ar-SA"/>
        </w:rPr>
        <w:t xml:space="preserve"> </w:t>
      </w:r>
    </w:p>
    <w:p w14:paraId="72E0DF0C" w14:textId="0D11FAA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rFonts w:asciiTheme="majorBidi" w:hAnsiTheme="majorBidi" w:cstheme="majorBidi"/>
          <w:lang w:eastAsia="ar-SA"/>
        </w:rPr>
        <w:t>Užtikrinti, kad rajono ugdymo įstaigų tinklas patenkintų gyventojų poreikius (</w:t>
      </w:r>
      <w:r w:rsidRPr="00060392">
        <w:rPr>
          <w:rFonts w:asciiTheme="majorBidi" w:hAnsiTheme="majorBidi" w:cstheme="majorBidi"/>
        </w:rPr>
        <w:t xml:space="preserve">uždaviniui įgyvendinti yra skirta </w:t>
      </w:r>
      <w:r w:rsidR="00467827">
        <w:rPr>
          <w:rFonts w:asciiTheme="majorBidi" w:hAnsiTheme="majorBidi" w:cstheme="majorBidi"/>
        </w:rPr>
        <w:t>2</w:t>
      </w:r>
      <w:r w:rsidR="00F66154">
        <w:rPr>
          <w:rFonts w:asciiTheme="majorBidi" w:hAnsiTheme="majorBidi" w:cstheme="majorBidi"/>
        </w:rPr>
        <w:t>5</w:t>
      </w:r>
      <w:r w:rsidRPr="00060392">
        <w:rPr>
          <w:rFonts w:asciiTheme="majorBidi" w:hAnsiTheme="majorBidi" w:cstheme="majorBidi"/>
        </w:rPr>
        <w:t xml:space="preserve"> priemon</w:t>
      </w:r>
      <w:r w:rsidR="00372829">
        <w:rPr>
          <w:rFonts w:asciiTheme="majorBidi" w:hAnsiTheme="majorBidi" w:cstheme="majorBidi"/>
        </w:rPr>
        <w:t>ė</w:t>
      </w:r>
      <w:r w:rsidR="00294168">
        <w:rPr>
          <w:rFonts w:asciiTheme="majorBidi" w:hAnsiTheme="majorBidi" w:cstheme="majorBidi"/>
        </w:rPr>
        <w:t>s</w:t>
      </w:r>
      <w:r w:rsidRPr="00060392">
        <w:rPr>
          <w:rFonts w:asciiTheme="majorBidi" w:hAnsiTheme="majorBidi" w:cstheme="majorBidi"/>
        </w:rPr>
        <w:t xml:space="preserve">. Įgyvendinus šias priemones bus pagerintas ugdymo proceso organizavimas ir ugdymo aplinka Vilniaus rajono savivaldybės ikimokyklinio ugdymo įstaigose, mokyklose-darželiuose, pradinėse mokyklose, pagrindinėse mokyklose, gimnazijose ir neformaliojo vaikų švietimo ir formalųjį švietimą papildančio ugdymo mokyklose (atnaujinant ugdymo priemones, įrangą ir baldus, prižiūrint, remontuojant bei išlaikant patalpas ir teritorijas, mokant pedagogams ir kitiems darbuotojams už darbą bei jiems keliant kvalifikaciją); užtikrinamas mokinių pavėžėjimas; organizuojami ir vykdomi brandos egzaminai; skatinamos mokyklų bendruomenės, organizuojamas mokinių vasaros poilsis; finansuojami formaliojo švietimo programas papildančių ir mokinių saviraiškos poreikius tenkinančių programų moduliai neformaliojo vaikų švietimo mokyklose, neformaliojo vaikų švietimo programos bendrojo ugdymo švietimo įstaigose; mažinami ugdymo finansavimo poreikių skirtumai, mokymosi poreikių skirtumui, skatinamas užsienio kalbų mokymas(is) ir užtikrinamas mokytojų darbo apmokėjimas švietimo įstaigose didinant švietimo prieinamumą ir ugdymo formų įvairovę; užtikrinamas socialinės apsaugos, kultūros, švietimo rėmimo fondo veikimas; užtikrinamas švietimo pagalbos teikimas, užtikrinant Vilniaus rajono pedagoginės psichologinės tarnybos veiklą ir gerinant darbo sąlygas. Taip pat įgyvendinant uždavinį bus užtikrinamas bendrojo ugdymo švietimo įstaigų mokinių kūrybiškumo bei saviraiškos poreikių tenkinimas neatlygintinai pasirinkus papildomas dailės, kalbų, socialinio ugdymo ir kitas neformaliojo vaikų švietimo programas. Be to, įgyvendinant uždavinį numatoma užtikrinti efektyvų tarpinstitucinį bendradarbiavimą ir koordinuotai teikti švietimo pagalbos, socialinių ir sveikatos priežiūros paslaugas, siekiant sudaryti palankias sąlygas vaiko gerovei, padedant jo tėvams (globėjams, rūpintojams) kurti saugią aplinką, užtikrinti gyvenimo, asmeninių bei socialinių ryšių kokybę (vykdoma priemonė – tarpinstitucinio bendradarbiavimo koordinatorius). Taip pat įgyvendinant uždavinį numatomas mokytojų ir pagalbos mokiniui specialistų kelionės išlaidų kompensavimas ir kitos išlaidos švietimo reikmėms (Priėmimo į Vilniaus rajono savivaldybės ikimokyklinio ugdymo ir kitas švietimo įstaigas centralizuotos informacinės sistemos diegimas, palaikymas ir priežiūra ir kt.), </w:t>
      </w:r>
      <w:r w:rsidRPr="00F31DD9">
        <w:rPr>
          <w:rFonts w:asciiTheme="majorBidi" w:hAnsiTheme="majorBidi" w:cstheme="majorBidi"/>
        </w:rPr>
        <w:t xml:space="preserve">projekto </w:t>
      </w:r>
      <w:r w:rsidR="00B6181E" w:rsidRPr="00F31DD9">
        <w:rPr>
          <w:rFonts w:asciiTheme="majorBidi" w:hAnsiTheme="majorBidi" w:cstheme="majorBidi"/>
        </w:rPr>
        <w:t xml:space="preserve">dalyvavimas „Tūkstantmečio mokyklų“ programoje </w:t>
      </w:r>
      <w:r w:rsidRPr="00F31DD9">
        <w:rPr>
          <w:rFonts w:asciiTheme="majorBidi" w:hAnsiTheme="majorBidi" w:cstheme="majorBidi"/>
        </w:rPr>
        <w:t xml:space="preserve">formuojama </w:t>
      </w:r>
      <w:r w:rsidRPr="00060392">
        <w:rPr>
          <w:rFonts w:asciiTheme="majorBidi" w:hAnsiTheme="majorBidi" w:cstheme="majorBidi"/>
        </w:rPr>
        <w:t xml:space="preserve">ir įgyvendinama jaunimo politika, užtikrinama jaunimo teisių apsauga, </w:t>
      </w:r>
      <w:r w:rsidR="006D5910">
        <w:rPr>
          <w:rFonts w:asciiTheme="majorBidi" w:hAnsiTheme="majorBidi" w:cstheme="majorBidi"/>
        </w:rPr>
        <w:t xml:space="preserve">bus </w:t>
      </w:r>
      <w:r w:rsidRPr="00060392">
        <w:rPr>
          <w:rFonts w:asciiTheme="majorBidi" w:hAnsiTheme="majorBidi" w:cstheme="majorBidi"/>
        </w:rPr>
        <w:t>kuriamas Atviras jaunimo centras</w:t>
      </w:r>
      <w:r w:rsidR="00467827">
        <w:rPr>
          <w:rFonts w:asciiTheme="majorBidi" w:hAnsiTheme="majorBidi" w:cstheme="majorBidi"/>
        </w:rPr>
        <w:t xml:space="preserve">, </w:t>
      </w:r>
      <w:r w:rsidR="00294168">
        <w:rPr>
          <w:rFonts w:asciiTheme="majorBidi" w:hAnsiTheme="majorBidi" w:cstheme="majorBidi"/>
        </w:rPr>
        <w:t>kompens</w:t>
      </w:r>
      <w:r w:rsidR="009A73E2">
        <w:rPr>
          <w:rFonts w:asciiTheme="majorBidi" w:hAnsiTheme="majorBidi" w:cstheme="majorBidi"/>
        </w:rPr>
        <w:t>uojamas</w:t>
      </w:r>
      <w:r w:rsidR="00294168">
        <w:rPr>
          <w:rFonts w:asciiTheme="majorBidi" w:hAnsiTheme="majorBidi" w:cstheme="majorBidi"/>
        </w:rPr>
        <w:t xml:space="preserve"> </w:t>
      </w:r>
      <w:r w:rsidR="00467827">
        <w:rPr>
          <w:rFonts w:asciiTheme="majorBidi" w:hAnsiTheme="majorBidi" w:cstheme="majorBidi"/>
        </w:rPr>
        <w:t>mėnesini</w:t>
      </w:r>
      <w:r w:rsidR="009A73E2">
        <w:rPr>
          <w:rFonts w:asciiTheme="majorBidi" w:hAnsiTheme="majorBidi" w:cstheme="majorBidi"/>
        </w:rPr>
        <w:t>s</w:t>
      </w:r>
      <w:r w:rsidR="00467827">
        <w:rPr>
          <w:rFonts w:asciiTheme="majorBidi" w:hAnsiTheme="majorBidi" w:cstheme="majorBidi"/>
        </w:rPr>
        <w:t xml:space="preserve"> mokes</w:t>
      </w:r>
      <w:r w:rsidR="009A73E2">
        <w:rPr>
          <w:rFonts w:asciiTheme="majorBidi" w:hAnsiTheme="majorBidi" w:cstheme="majorBidi"/>
        </w:rPr>
        <w:t>tis</w:t>
      </w:r>
      <w:r w:rsidR="00467827">
        <w:rPr>
          <w:rFonts w:asciiTheme="majorBidi" w:hAnsiTheme="majorBidi" w:cstheme="majorBidi"/>
        </w:rPr>
        <w:t xml:space="preserve"> už vaikų išlaikymą ir priežiūrą nevalstybinėse švietimo įstaigose, </w:t>
      </w:r>
      <w:r w:rsidR="009A73E2">
        <w:rPr>
          <w:rFonts w:asciiTheme="majorBidi" w:hAnsiTheme="majorBidi" w:cstheme="majorBidi"/>
        </w:rPr>
        <w:t>skatin</w:t>
      </w:r>
      <w:r w:rsidR="006D5910">
        <w:rPr>
          <w:rFonts w:asciiTheme="majorBidi" w:hAnsiTheme="majorBidi" w:cstheme="majorBidi"/>
        </w:rPr>
        <w:t>a</w:t>
      </w:r>
      <w:r w:rsidR="009A73E2">
        <w:rPr>
          <w:rFonts w:asciiTheme="majorBidi" w:hAnsiTheme="majorBidi" w:cstheme="majorBidi"/>
        </w:rPr>
        <w:t xml:space="preserve">mas </w:t>
      </w:r>
      <w:r w:rsidR="00467827">
        <w:rPr>
          <w:rFonts w:asciiTheme="majorBidi" w:hAnsiTheme="majorBidi" w:cstheme="majorBidi"/>
        </w:rPr>
        <w:t>bendrojo ugdymo mokyklų mokinių už mokym</w:t>
      </w:r>
      <w:r w:rsidR="009A73E2">
        <w:rPr>
          <w:rFonts w:asciiTheme="majorBidi" w:hAnsiTheme="majorBidi" w:cstheme="majorBidi"/>
        </w:rPr>
        <w:t>o</w:t>
      </w:r>
      <w:r w:rsidR="00467827">
        <w:rPr>
          <w:rFonts w:asciiTheme="majorBidi" w:hAnsiTheme="majorBidi" w:cstheme="majorBidi"/>
        </w:rPr>
        <w:t>si pasiekim</w:t>
      </w:r>
      <w:r w:rsidR="009A73E2">
        <w:rPr>
          <w:rFonts w:asciiTheme="majorBidi" w:hAnsiTheme="majorBidi" w:cstheme="majorBidi"/>
        </w:rPr>
        <w:t xml:space="preserve">us, </w:t>
      </w:r>
      <w:r w:rsidR="006D5910">
        <w:rPr>
          <w:rFonts w:asciiTheme="majorBidi" w:hAnsiTheme="majorBidi" w:cstheme="majorBidi"/>
        </w:rPr>
        <w:t xml:space="preserve">stipendijos skyrimas Vilniaus rajono studentams su tam tikrais </w:t>
      </w:r>
      <w:r w:rsidR="000A0DC0">
        <w:rPr>
          <w:rFonts w:asciiTheme="majorBidi" w:hAnsiTheme="majorBidi" w:cstheme="majorBidi"/>
        </w:rPr>
        <w:t>į</w:t>
      </w:r>
      <w:r w:rsidR="006D5910">
        <w:rPr>
          <w:rFonts w:asciiTheme="majorBidi" w:hAnsiTheme="majorBidi" w:cstheme="majorBidi"/>
        </w:rPr>
        <w:t xml:space="preserve">sipareigojimais bei </w:t>
      </w:r>
      <w:r w:rsidR="009A73E2">
        <w:rPr>
          <w:rFonts w:asciiTheme="majorBidi" w:hAnsiTheme="majorBidi" w:cstheme="majorBidi"/>
        </w:rPr>
        <w:t>planuojama išnuomoti modulinius darželius ir juose įrengti darželių grupes</w:t>
      </w:r>
      <w:r w:rsidRPr="00060392">
        <w:rPr>
          <w:rFonts w:asciiTheme="majorBidi" w:hAnsiTheme="majorBidi" w:cstheme="majorBidi"/>
          <w:lang w:eastAsia="ar-SA"/>
        </w:rPr>
        <w:t xml:space="preserve">); </w:t>
      </w:r>
    </w:p>
    <w:p w14:paraId="37D9C419" w14:textId="212CBDC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A0DC0">
        <w:rPr>
          <w:rFonts w:asciiTheme="majorBidi" w:hAnsiTheme="majorBidi" w:cstheme="majorBidi"/>
          <w:lang w:eastAsia="ar-SA"/>
        </w:rPr>
        <w:t>Gerinti ugdymo paslaugų kokybę (</w:t>
      </w:r>
      <w:r w:rsidRPr="000A0DC0">
        <w:rPr>
          <w:rFonts w:asciiTheme="majorBidi" w:eastAsia="Calibri" w:hAnsiTheme="majorBidi" w:cstheme="majorBidi"/>
        </w:rPr>
        <w:t xml:space="preserve">Uždaviniui įgyvendinti yra skirtos </w:t>
      </w:r>
      <w:r w:rsidR="00421F11">
        <w:rPr>
          <w:rFonts w:asciiTheme="majorBidi" w:eastAsia="Calibri" w:hAnsiTheme="majorBidi" w:cstheme="majorBidi"/>
        </w:rPr>
        <w:t>29</w:t>
      </w:r>
      <w:r w:rsidRPr="000A0DC0">
        <w:rPr>
          <w:rFonts w:asciiTheme="majorBidi" w:eastAsia="Calibri" w:hAnsiTheme="majorBidi" w:cstheme="majorBidi"/>
        </w:rPr>
        <w:t xml:space="preserve"> priemon</w:t>
      </w:r>
      <w:r w:rsidR="00421F11">
        <w:rPr>
          <w:rFonts w:asciiTheme="majorBidi" w:eastAsia="Calibri" w:hAnsiTheme="majorBidi" w:cstheme="majorBidi"/>
        </w:rPr>
        <w:t>ės</w:t>
      </w:r>
      <w:r w:rsidRPr="000A0DC0">
        <w:rPr>
          <w:rFonts w:asciiTheme="majorBidi" w:eastAsia="Calibri" w:hAnsiTheme="majorBidi" w:cstheme="majorBidi"/>
        </w:rPr>
        <w:t>,</w:t>
      </w:r>
      <w:r w:rsidRPr="00060392">
        <w:rPr>
          <w:rFonts w:asciiTheme="majorBidi" w:eastAsia="Calibri" w:hAnsiTheme="majorBidi" w:cstheme="majorBidi"/>
        </w:rPr>
        <w:t xml:space="preserve"> kurias įgyvendinus bus renovuota / rekonstruota / praplėsta / pastatyta priestatų / įrengta sporto aikštynų bei modernizuota 27 Vilniaus rajono savivaldybės švietimo įstaigose ir jų skyriuose (Vilniaus r. Nemenčinės vaikų lopšelis-darželis, Vilniaus r. Nemėžio vaikų lopšelis-darželis, Vilniaus r. Rudaminos lopšelis-darželis, Vilniaus r. Vaidotų mokykla-darželis ,,Margaspalvis aitvarėlis“, Vilniaus r. Buivydiškių mokykla-darželis, </w:t>
      </w:r>
      <w:r w:rsidRPr="00060392">
        <w:rPr>
          <w:rFonts w:asciiTheme="majorBidi" w:hAnsiTheme="majorBidi" w:cstheme="majorBidi"/>
        </w:rPr>
        <w:t xml:space="preserve">Vilniaus r. Skaidiškių  mokykla-darželis, </w:t>
      </w:r>
      <w:r w:rsidRPr="00060392">
        <w:rPr>
          <w:rFonts w:asciiTheme="majorBidi" w:eastAsia="Calibri" w:hAnsiTheme="majorBidi" w:cstheme="majorBidi"/>
        </w:rPr>
        <w:t xml:space="preserve">Vilniaus r. Riešės šv. Faustinos Kovalskos pagrindinė mokykla, Vilniaus r. Sudervės Mariano Zdziechovskio pagrindinė mokykla, Vilniaus r. Eitminiškių pagrindinė mokykla, </w:t>
      </w:r>
      <w:r w:rsidRPr="00060392">
        <w:rPr>
          <w:rFonts w:asciiTheme="majorBidi" w:hAnsiTheme="majorBidi" w:cstheme="majorBidi"/>
        </w:rPr>
        <w:t>Vilniaus r. Bezdonių „Saulėtekio“ pagrindinė mokykla,</w:t>
      </w:r>
      <w:r w:rsidR="001C377F">
        <w:rPr>
          <w:rFonts w:asciiTheme="majorBidi" w:hAnsiTheme="majorBidi" w:cstheme="majorBidi"/>
        </w:rPr>
        <w:t xml:space="preserve"> </w:t>
      </w:r>
      <w:r w:rsidRPr="00060392">
        <w:rPr>
          <w:rFonts w:asciiTheme="majorBidi" w:eastAsia="Calibri" w:hAnsiTheme="majorBidi" w:cstheme="majorBidi"/>
        </w:rPr>
        <w:t xml:space="preserve">Vilniaus r. Kyviškių pagrindinė mokykla, Vilniaus r. Zujūnų gimnazija, Vilniaus r. Zujūnų gimnazijos Čekoniškių pagrindinio ugdymo skyrius, Vilniaus r. Nemėžio šv. Rapolo Kalinausko gimnazija, Vilniaus r. Lavoriškių Stepono Batoro gimnazija, Vilniaus r. Bezdonių Julijaus Slovackio gimnazija, Vilniaus r. Valčiūnų gimnazija, </w:t>
      </w:r>
      <w:r w:rsidRPr="00060392">
        <w:rPr>
          <w:rFonts w:asciiTheme="majorBidi" w:hAnsiTheme="majorBidi" w:cstheme="majorBidi"/>
        </w:rPr>
        <w:t xml:space="preserve">Vilniaus r. Nemenčinės Gedimino gimnazija, </w:t>
      </w:r>
      <w:r w:rsidRPr="00060392">
        <w:rPr>
          <w:rFonts w:asciiTheme="majorBidi" w:eastAsia="Calibri" w:hAnsiTheme="majorBidi" w:cstheme="majorBidi"/>
        </w:rPr>
        <w:t xml:space="preserve">Vilniaus r. Buivydžių Tadeušo Konvickio gimnazija, Vilniaus r. Avižienių gimnazija, </w:t>
      </w:r>
      <w:r w:rsidRPr="00060392">
        <w:rPr>
          <w:rFonts w:asciiTheme="majorBidi" w:hAnsiTheme="majorBidi" w:cstheme="majorBidi"/>
        </w:rPr>
        <w:t xml:space="preserve">Vilniaus r. Kalvelių Stanislavo Moniuškos gimnazija, </w:t>
      </w:r>
      <w:r w:rsidRPr="00060392">
        <w:rPr>
          <w:rFonts w:asciiTheme="majorBidi" w:eastAsia="Calibri" w:hAnsiTheme="majorBidi" w:cstheme="majorBidi"/>
        </w:rPr>
        <w:t>Vilniaus r. Avižienių gimnazijos Dūkštų pagrindinio ugdymo skyrius, Vilniaus r. Egliškių šv. Jono Bosko gimnazija, Vilniaus r. Pagirių gimnazijos Keturiasdešimt Totorių pagrindinio ugdymo skyrius, Vilniaus r. Nemenčinės Konstanto Parčevskio gimnazija</w:t>
      </w:r>
      <w:r w:rsidRPr="00060392">
        <w:rPr>
          <w:rFonts w:asciiTheme="majorBidi" w:eastAsia="Calibri" w:hAnsiTheme="majorBidi" w:cstheme="majorBidi"/>
          <w:lang w:eastAsia="lt-LT"/>
        </w:rPr>
        <w:t>)</w:t>
      </w:r>
      <w:r w:rsidRPr="00060392">
        <w:rPr>
          <w:rFonts w:asciiTheme="majorBidi" w:eastAsia="Calibri" w:hAnsiTheme="majorBidi" w:cstheme="majorBidi"/>
        </w:rPr>
        <w:t xml:space="preserve"> infrastruktūra, įvertintos Vilniaus r. Pagirių gimnazijos plėtros galimybės, pastatytas Didžiosios Riešės vaikų darželis, įrengtos naujos ikimokyklinio ugdymo grupės Dūkštų k. (</w:t>
      </w:r>
      <w:r w:rsidRPr="00060392">
        <w:rPr>
          <w:rFonts w:asciiTheme="majorBidi" w:hAnsiTheme="majorBidi" w:cstheme="majorBidi"/>
        </w:rPr>
        <w:t>Vilniaus r. Avižienių gimnazijos Dūkštų pagrindinio ugdymo skyriuje</w:t>
      </w:r>
      <w:r w:rsidRPr="00060392">
        <w:rPr>
          <w:rFonts w:asciiTheme="majorBidi" w:eastAsia="Calibri" w:hAnsiTheme="majorBidi" w:cstheme="majorBidi"/>
        </w:rPr>
        <w:t>), Rudaminoje (Vilniaus r. Rudaminos lopšelyje-darželyje), Buivydiškių k. (Vilniaus r. Buivydiškių mokykloje-</w:t>
      </w:r>
      <w:r w:rsidRPr="00CC0632">
        <w:rPr>
          <w:rFonts w:asciiTheme="majorBidi" w:eastAsia="Calibri" w:hAnsiTheme="majorBidi" w:cstheme="majorBidi"/>
        </w:rPr>
        <w:t>darželyje)</w:t>
      </w:r>
      <w:r w:rsidR="00604AAE" w:rsidRPr="00CC0632">
        <w:rPr>
          <w:rFonts w:asciiTheme="majorBidi" w:eastAsia="Calibri" w:hAnsiTheme="majorBidi" w:cstheme="majorBidi"/>
        </w:rPr>
        <w:t>, Nemėžio k. (Vilniaus r. Nemėžio vaikų lopšelyje-darželyje)</w:t>
      </w:r>
      <w:r w:rsidRPr="00CC0632">
        <w:rPr>
          <w:rFonts w:asciiTheme="majorBidi" w:eastAsia="Calibri" w:hAnsiTheme="majorBidi" w:cstheme="majorBidi"/>
        </w:rPr>
        <w:t xml:space="preserve"> ir </w:t>
      </w:r>
      <w:r w:rsidRPr="00060392">
        <w:rPr>
          <w:rFonts w:asciiTheme="majorBidi" w:eastAsia="Calibri" w:hAnsiTheme="majorBidi" w:cstheme="majorBidi"/>
        </w:rPr>
        <w:t>Bukiškio k.)</w:t>
      </w:r>
      <w:r w:rsidRPr="00060392">
        <w:rPr>
          <w:rFonts w:asciiTheme="majorBidi" w:hAnsiTheme="majorBidi" w:cstheme="majorBidi"/>
          <w:lang w:eastAsia="ar-SA"/>
        </w:rPr>
        <w:t>.</w:t>
      </w:r>
    </w:p>
    <w:p w14:paraId="3844CCEC" w14:textId="77777777" w:rsidR="004C421A" w:rsidRPr="00060392" w:rsidRDefault="004C421A" w:rsidP="004C421A">
      <w:pPr>
        <w:tabs>
          <w:tab w:val="left" w:pos="34"/>
          <w:tab w:val="left" w:pos="284"/>
        </w:tabs>
        <w:jc w:val="both"/>
        <w:rPr>
          <w:b/>
          <w:bCs/>
          <w:i/>
          <w:color w:val="808080"/>
          <w:szCs w:val="24"/>
        </w:rPr>
      </w:pPr>
    </w:p>
    <w:p w14:paraId="42764B68"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rFonts w:asciiTheme="majorBidi" w:hAnsiTheme="majorBidi" w:cstheme="majorBidi"/>
          <w:b/>
          <w:bCs/>
          <w:szCs w:val="24"/>
        </w:rPr>
        <w:t xml:space="preserve">Švietimo kokybės ir prieinamumo gerinimo </w:t>
      </w:r>
      <w:r w:rsidRPr="00060392">
        <w:rPr>
          <w:b/>
          <w:bCs/>
          <w:iCs/>
          <w:szCs w:val="24"/>
        </w:rPr>
        <w:t>programa</w:t>
      </w:r>
      <w:r w:rsidRPr="00060392">
        <w:rPr>
          <w:b/>
          <w:bCs/>
          <w:szCs w:val="24"/>
        </w:rPr>
        <w:t xml:space="preserve"> ir jos uždaviniai</w:t>
      </w:r>
      <w:r w:rsidRPr="00060392">
        <w:rPr>
          <w:i/>
          <w:szCs w:val="24"/>
        </w:rPr>
        <w:t xml:space="preserve"> </w:t>
      </w:r>
    </w:p>
    <w:p w14:paraId="4F37AE2C" w14:textId="77777777" w:rsidR="004C421A" w:rsidRPr="00060392" w:rsidRDefault="004C421A" w:rsidP="004C421A">
      <w:pPr>
        <w:tabs>
          <w:tab w:val="left" w:pos="34"/>
          <w:tab w:val="left" w:pos="284"/>
        </w:tabs>
        <w:jc w:val="both"/>
        <w:rPr>
          <w:b/>
          <w:bCs/>
          <w:i/>
          <w:color w:val="808080"/>
          <w:szCs w:val="24"/>
        </w:rPr>
      </w:pPr>
    </w:p>
    <w:p w14:paraId="26219C36" w14:textId="77777777" w:rsidR="004C421A" w:rsidRPr="00060392" w:rsidRDefault="004C421A" w:rsidP="004C421A">
      <w:pPr>
        <w:tabs>
          <w:tab w:val="left" w:pos="34"/>
          <w:tab w:val="left" w:pos="284"/>
        </w:tabs>
        <w:jc w:val="both"/>
        <w:rPr>
          <w:b/>
          <w:bCs/>
          <w:i/>
          <w:color w:val="808080"/>
          <w:szCs w:val="24"/>
        </w:rPr>
      </w:pPr>
      <w:r w:rsidRPr="00060392">
        <w:rPr>
          <w:noProof/>
        </w:rPr>
        <w:drawing>
          <wp:inline distT="0" distB="0" distL="0" distR="0" wp14:anchorId="3E70BA13" wp14:editId="059F4EB6">
            <wp:extent cx="5951220" cy="1836420"/>
            <wp:effectExtent l="0" t="38100" r="11430" b="876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728F5E" w14:textId="77777777" w:rsidR="00976168" w:rsidRPr="00060392" w:rsidRDefault="00976168" w:rsidP="004C421A">
      <w:pPr>
        <w:tabs>
          <w:tab w:val="left" w:pos="34"/>
          <w:tab w:val="left" w:pos="284"/>
        </w:tabs>
        <w:jc w:val="both"/>
      </w:pPr>
    </w:p>
    <w:p w14:paraId="2FF2FB7E"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17A6CB72" w14:textId="77777777" w:rsidR="004C421A" w:rsidRPr="00060392" w:rsidRDefault="004C421A" w:rsidP="004C421A">
      <w:pPr>
        <w:rPr>
          <w:b/>
          <w:bCs/>
          <w:szCs w:val="24"/>
        </w:rPr>
      </w:pPr>
    </w:p>
    <w:p w14:paraId="74D7908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69045FE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CF98A2"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1F2465"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C3EA3E"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FE2529"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49187"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AFB6CB"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4507897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E06980"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3C3702"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398"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F1BD14"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EF8075"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1FDA54" w14:textId="77777777" w:rsidR="004C421A" w:rsidRPr="00060392" w:rsidRDefault="004C421A" w:rsidP="004C421A">
            <w:pPr>
              <w:jc w:val="center"/>
              <w:rPr>
                <w:sz w:val="14"/>
                <w:szCs w:val="18"/>
              </w:rPr>
            </w:pPr>
            <w:r w:rsidRPr="00060392">
              <w:rPr>
                <w:sz w:val="14"/>
                <w:szCs w:val="18"/>
              </w:rPr>
              <w:t>6</w:t>
            </w:r>
          </w:p>
        </w:tc>
      </w:tr>
      <w:tr w:rsidR="004C421A" w:rsidRPr="00060392" w14:paraId="351F9B3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D31F9AB" w14:textId="77777777" w:rsidR="004C421A" w:rsidRPr="00060392" w:rsidRDefault="004C421A" w:rsidP="004C421A">
            <w:pPr>
              <w:rPr>
                <w:b/>
                <w:bCs/>
                <w:color w:val="000000"/>
                <w:sz w:val="18"/>
                <w:szCs w:val="18"/>
              </w:rPr>
            </w:pPr>
            <w:r w:rsidRPr="00060392">
              <w:rPr>
                <w:b/>
                <w:bCs/>
                <w:color w:val="000000"/>
                <w:sz w:val="18"/>
                <w:szCs w:val="18"/>
              </w:rPr>
              <w:t>02.01.01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143E1A0" w14:textId="77777777" w:rsidR="004C421A" w:rsidRPr="00060392" w:rsidRDefault="004C421A" w:rsidP="004C421A">
            <w:pPr>
              <w:rPr>
                <w:b/>
                <w:bCs/>
                <w:color w:val="000000"/>
                <w:sz w:val="18"/>
                <w:szCs w:val="18"/>
              </w:rPr>
            </w:pPr>
            <w:r w:rsidRPr="00060392">
              <w:rPr>
                <w:b/>
                <w:bCs/>
                <w:color w:val="000000"/>
                <w:sz w:val="18"/>
                <w:szCs w:val="18"/>
              </w:rPr>
              <w:t>Uždavinys: Užtikrinti, kad rajono ugdymo įstaigų tinklas patenkintų gyventojų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F820536" w14:textId="77777777" w:rsidR="00F33B18" w:rsidRDefault="00F33B18" w:rsidP="004C421A">
            <w:pPr>
              <w:jc w:val="center"/>
              <w:rPr>
                <w:b/>
                <w:bCs/>
                <w:sz w:val="18"/>
                <w:szCs w:val="18"/>
              </w:rPr>
            </w:pPr>
          </w:p>
          <w:p w14:paraId="15095A9A" w14:textId="08CB6536" w:rsidR="00CE24CD" w:rsidRDefault="00CE24CD" w:rsidP="004C421A">
            <w:pPr>
              <w:jc w:val="center"/>
              <w:rPr>
                <w:b/>
                <w:bCs/>
                <w:sz w:val="18"/>
                <w:szCs w:val="18"/>
              </w:rPr>
            </w:pPr>
            <w:r>
              <w:rPr>
                <w:b/>
                <w:bCs/>
                <w:sz w:val="18"/>
                <w:szCs w:val="18"/>
              </w:rPr>
              <w:t>809</w:t>
            </w:r>
            <w:r w:rsidR="00F66154">
              <w:rPr>
                <w:b/>
                <w:bCs/>
                <w:sz w:val="18"/>
                <w:szCs w:val="18"/>
              </w:rPr>
              <w:t>8</w:t>
            </w:r>
            <w:r>
              <w:rPr>
                <w:b/>
                <w:bCs/>
                <w:sz w:val="18"/>
                <w:szCs w:val="18"/>
              </w:rPr>
              <w:t>9,20</w:t>
            </w:r>
          </w:p>
          <w:p w14:paraId="74337C0E" w14:textId="67E8F533" w:rsidR="009D2663" w:rsidRPr="005942CA" w:rsidRDefault="009D2663" w:rsidP="004C421A">
            <w:pPr>
              <w:jc w:val="center"/>
              <w:rPr>
                <w:b/>
                <w:bCs/>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B297B" w14:textId="692B2B6C" w:rsidR="004C421A" w:rsidRPr="005942CA" w:rsidRDefault="004B2B4B" w:rsidP="004C421A">
            <w:pPr>
              <w:jc w:val="center"/>
              <w:rPr>
                <w:b/>
                <w:bCs/>
                <w:sz w:val="18"/>
                <w:szCs w:val="18"/>
              </w:rPr>
            </w:pPr>
            <w:r>
              <w:rPr>
                <w:b/>
                <w:bCs/>
                <w:sz w:val="18"/>
                <w:szCs w:val="18"/>
              </w:rPr>
              <w:t>80848,50</w:t>
            </w:r>
          </w:p>
        </w:tc>
        <w:tc>
          <w:tcPr>
            <w:tcW w:w="1275" w:type="dxa"/>
            <w:tcBorders>
              <w:top w:val="single" w:sz="4" w:space="0" w:color="auto"/>
              <w:left w:val="single" w:sz="4" w:space="0" w:color="auto"/>
              <w:bottom w:val="single" w:sz="4" w:space="0" w:color="auto"/>
              <w:right w:val="single" w:sz="4" w:space="0" w:color="auto"/>
            </w:tcBorders>
            <w:vAlign w:val="center"/>
          </w:tcPr>
          <w:p w14:paraId="70E35262" w14:textId="177138A4" w:rsidR="004C421A" w:rsidRPr="005942CA" w:rsidRDefault="004B2B4B" w:rsidP="004C421A">
            <w:pPr>
              <w:jc w:val="center"/>
              <w:rPr>
                <w:b/>
                <w:bCs/>
                <w:sz w:val="18"/>
                <w:szCs w:val="18"/>
              </w:rPr>
            </w:pPr>
            <w:r>
              <w:rPr>
                <w:b/>
                <w:bCs/>
                <w:sz w:val="18"/>
                <w:szCs w:val="18"/>
              </w:rPr>
              <w:t>81148,50</w:t>
            </w:r>
          </w:p>
        </w:tc>
        <w:tc>
          <w:tcPr>
            <w:tcW w:w="1559" w:type="dxa"/>
            <w:tcBorders>
              <w:top w:val="single" w:sz="4" w:space="0" w:color="auto"/>
              <w:left w:val="single" w:sz="4" w:space="0" w:color="auto"/>
              <w:bottom w:val="single" w:sz="4" w:space="0" w:color="auto"/>
              <w:right w:val="single" w:sz="4" w:space="0" w:color="auto"/>
            </w:tcBorders>
            <w:vAlign w:val="center"/>
          </w:tcPr>
          <w:p w14:paraId="5BDC7FCC" w14:textId="77777777" w:rsidR="004C421A" w:rsidRPr="00060392" w:rsidRDefault="004C421A" w:rsidP="004C421A">
            <w:pPr>
              <w:jc w:val="center"/>
              <w:rPr>
                <w:b/>
                <w:bCs/>
                <w:color w:val="000000"/>
                <w:sz w:val="18"/>
                <w:szCs w:val="18"/>
              </w:rPr>
            </w:pPr>
          </w:p>
        </w:tc>
      </w:tr>
      <w:tr w:rsidR="005B35F7" w:rsidRPr="00060392" w14:paraId="6D2EABC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8933CBE" w14:textId="77777777" w:rsidR="005B35F7" w:rsidRPr="00060392" w:rsidRDefault="005B35F7" w:rsidP="005B35F7">
            <w:pPr>
              <w:rPr>
                <w:color w:val="000000"/>
                <w:sz w:val="18"/>
                <w:szCs w:val="18"/>
              </w:rPr>
            </w:pPr>
            <w:r w:rsidRPr="00060392">
              <w:rPr>
                <w:color w:val="000000"/>
                <w:sz w:val="18"/>
                <w:szCs w:val="18"/>
              </w:rPr>
              <w:t>02.01.01.01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8E06BC"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ikimokyklinio ugdymo įstaigose bei mokyklose-darželiuose</w:t>
            </w:r>
          </w:p>
        </w:tc>
        <w:tc>
          <w:tcPr>
            <w:tcW w:w="1418" w:type="dxa"/>
            <w:tcBorders>
              <w:top w:val="single" w:sz="4" w:space="0" w:color="auto"/>
              <w:left w:val="single" w:sz="4" w:space="0" w:color="auto"/>
              <w:bottom w:val="single" w:sz="4" w:space="0" w:color="auto"/>
              <w:right w:val="single" w:sz="4" w:space="0" w:color="auto"/>
            </w:tcBorders>
            <w:vAlign w:val="center"/>
          </w:tcPr>
          <w:p w14:paraId="5AA53F99" w14:textId="2C895B70" w:rsidR="00EC3007" w:rsidRPr="00D50212" w:rsidRDefault="00EC3007" w:rsidP="005B35F7">
            <w:pPr>
              <w:jc w:val="center"/>
              <w:rPr>
                <w:sz w:val="18"/>
                <w:szCs w:val="18"/>
              </w:rPr>
            </w:pPr>
            <w:r>
              <w:rPr>
                <w:sz w:val="18"/>
                <w:szCs w:val="18"/>
              </w:rPr>
              <w:t>15342,90</w:t>
            </w:r>
          </w:p>
        </w:tc>
        <w:tc>
          <w:tcPr>
            <w:tcW w:w="1560" w:type="dxa"/>
            <w:tcBorders>
              <w:top w:val="single" w:sz="4" w:space="0" w:color="auto"/>
              <w:left w:val="single" w:sz="4" w:space="0" w:color="auto"/>
              <w:bottom w:val="single" w:sz="4" w:space="0" w:color="auto"/>
              <w:right w:val="single" w:sz="4" w:space="0" w:color="auto"/>
            </w:tcBorders>
            <w:vAlign w:val="center"/>
          </w:tcPr>
          <w:p w14:paraId="1085C09A" w14:textId="4AF48988" w:rsidR="005B35F7" w:rsidRPr="00D50212" w:rsidRDefault="005B35F7" w:rsidP="005B35F7">
            <w:pPr>
              <w:jc w:val="center"/>
              <w:rPr>
                <w:sz w:val="18"/>
                <w:szCs w:val="18"/>
              </w:rPr>
            </w:pPr>
            <w:r w:rsidRPr="00D50212">
              <w:rPr>
                <w:sz w:val="18"/>
                <w:szCs w:val="18"/>
              </w:rPr>
              <w:t>14746,50</w:t>
            </w:r>
          </w:p>
        </w:tc>
        <w:tc>
          <w:tcPr>
            <w:tcW w:w="1275" w:type="dxa"/>
            <w:tcBorders>
              <w:top w:val="single" w:sz="4" w:space="0" w:color="auto"/>
              <w:left w:val="single" w:sz="4" w:space="0" w:color="auto"/>
              <w:bottom w:val="single" w:sz="4" w:space="0" w:color="auto"/>
              <w:right w:val="single" w:sz="4" w:space="0" w:color="auto"/>
            </w:tcBorders>
            <w:vAlign w:val="center"/>
          </w:tcPr>
          <w:p w14:paraId="763A9C9F" w14:textId="5C6A84DD" w:rsidR="005B35F7" w:rsidRPr="00060392" w:rsidRDefault="005B35F7" w:rsidP="005B35F7">
            <w:pPr>
              <w:jc w:val="center"/>
              <w:rPr>
                <w:color w:val="000000"/>
                <w:sz w:val="18"/>
                <w:szCs w:val="18"/>
              </w:rPr>
            </w:pPr>
            <w:r>
              <w:rPr>
                <w:color w:val="000000"/>
                <w:sz w:val="18"/>
                <w:szCs w:val="18"/>
              </w:rPr>
              <w:t>14746,50</w:t>
            </w:r>
          </w:p>
        </w:tc>
        <w:tc>
          <w:tcPr>
            <w:tcW w:w="1559" w:type="dxa"/>
            <w:tcBorders>
              <w:top w:val="single" w:sz="4" w:space="0" w:color="auto"/>
              <w:left w:val="single" w:sz="4" w:space="0" w:color="auto"/>
              <w:bottom w:val="single" w:sz="4" w:space="0" w:color="auto"/>
              <w:right w:val="single" w:sz="4" w:space="0" w:color="auto"/>
            </w:tcBorders>
            <w:vAlign w:val="center"/>
          </w:tcPr>
          <w:p w14:paraId="4197874F" w14:textId="77777777" w:rsidR="005B35F7" w:rsidRPr="00060392" w:rsidRDefault="005B35F7" w:rsidP="005B35F7">
            <w:pPr>
              <w:jc w:val="center"/>
              <w:rPr>
                <w:color w:val="000000"/>
                <w:sz w:val="18"/>
                <w:szCs w:val="18"/>
              </w:rPr>
            </w:pPr>
          </w:p>
        </w:tc>
      </w:tr>
      <w:tr w:rsidR="005B35F7" w:rsidRPr="00060392" w14:paraId="06C94BE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1C9F7" w14:textId="77777777" w:rsidR="005B35F7" w:rsidRPr="00060392" w:rsidRDefault="005B35F7" w:rsidP="005B35F7">
            <w:pPr>
              <w:rPr>
                <w:color w:val="000000"/>
                <w:sz w:val="18"/>
                <w:szCs w:val="18"/>
              </w:rPr>
            </w:pPr>
            <w:r w:rsidRPr="00060392">
              <w:rPr>
                <w:color w:val="000000"/>
                <w:sz w:val="18"/>
                <w:szCs w:val="18"/>
              </w:rPr>
              <w:t>02.01.01.03 (TP)</w:t>
            </w:r>
          </w:p>
        </w:tc>
        <w:tc>
          <w:tcPr>
            <w:tcW w:w="3367" w:type="dxa"/>
            <w:tcBorders>
              <w:top w:val="single" w:sz="4" w:space="0" w:color="auto"/>
              <w:left w:val="single" w:sz="4" w:space="0" w:color="auto"/>
              <w:bottom w:val="single" w:sz="4" w:space="0" w:color="auto"/>
              <w:right w:val="single" w:sz="4" w:space="0" w:color="auto"/>
            </w:tcBorders>
            <w:vAlign w:val="center"/>
          </w:tcPr>
          <w:p w14:paraId="382DD130"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pradinėse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0BEEAB7" w14:textId="1F6A9907"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73F44DF" w14:textId="00EB1332"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1420968" w14:textId="634E9DC4"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D6FD849" w14:textId="77777777" w:rsidR="005B35F7" w:rsidRPr="00060392" w:rsidRDefault="005B35F7" w:rsidP="005B35F7">
            <w:pPr>
              <w:jc w:val="center"/>
              <w:rPr>
                <w:color w:val="000000"/>
                <w:sz w:val="18"/>
                <w:szCs w:val="18"/>
              </w:rPr>
            </w:pPr>
          </w:p>
        </w:tc>
      </w:tr>
      <w:tr w:rsidR="005B35F7" w:rsidRPr="00060392" w14:paraId="2AB3CC3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370A4AB" w14:textId="77777777" w:rsidR="005B35F7" w:rsidRPr="00060392" w:rsidRDefault="005B35F7" w:rsidP="005B35F7">
            <w:pPr>
              <w:rPr>
                <w:color w:val="000000"/>
                <w:sz w:val="18"/>
                <w:szCs w:val="18"/>
              </w:rPr>
            </w:pPr>
            <w:r w:rsidRPr="00060392">
              <w:rPr>
                <w:color w:val="000000"/>
                <w:sz w:val="18"/>
                <w:szCs w:val="18"/>
              </w:rPr>
              <w:t>02.01.01.04 (TP)</w:t>
            </w:r>
          </w:p>
        </w:tc>
        <w:tc>
          <w:tcPr>
            <w:tcW w:w="3367" w:type="dxa"/>
            <w:tcBorders>
              <w:top w:val="single" w:sz="4" w:space="0" w:color="auto"/>
              <w:left w:val="single" w:sz="4" w:space="0" w:color="auto"/>
              <w:bottom w:val="single" w:sz="4" w:space="0" w:color="auto"/>
              <w:right w:val="single" w:sz="4" w:space="0" w:color="auto"/>
            </w:tcBorders>
            <w:vAlign w:val="center"/>
          </w:tcPr>
          <w:p w14:paraId="436A1B39"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pagrindinėse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8A33126" w14:textId="2FD25938" w:rsidR="00E96511" w:rsidRPr="00D50212" w:rsidRDefault="00E96511" w:rsidP="005B35F7">
            <w:pPr>
              <w:jc w:val="center"/>
              <w:rPr>
                <w:sz w:val="18"/>
                <w:szCs w:val="18"/>
              </w:rPr>
            </w:pPr>
            <w:r>
              <w:rPr>
                <w:sz w:val="18"/>
                <w:szCs w:val="18"/>
              </w:rPr>
              <w:t>10400,50</w:t>
            </w:r>
          </w:p>
        </w:tc>
        <w:tc>
          <w:tcPr>
            <w:tcW w:w="1560" w:type="dxa"/>
            <w:tcBorders>
              <w:top w:val="single" w:sz="4" w:space="0" w:color="auto"/>
              <w:left w:val="single" w:sz="4" w:space="0" w:color="auto"/>
              <w:bottom w:val="single" w:sz="4" w:space="0" w:color="auto"/>
              <w:right w:val="single" w:sz="4" w:space="0" w:color="auto"/>
            </w:tcBorders>
            <w:vAlign w:val="center"/>
          </w:tcPr>
          <w:p w14:paraId="07A157AC" w14:textId="7D7714EB" w:rsidR="005B35F7" w:rsidRPr="00D50212" w:rsidRDefault="005B35F7" w:rsidP="005B35F7">
            <w:pPr>
              <w:jc w:val="center"/>
              <w:rPr>
                <w:sz w:val="18"/>
                <w:szCs w:val="18"/>
              </w:rPr>
            </w:pPr>
            <w:r w:rsidRPr="00D50212">
              <w:rPr>
                <w:sz w:val="18"/>
                <w:szCs w:val="18"/>
              </w:rPr>
              <w:t>9864,80</w:t>
            </w:r>
          </w:p>
        </w:tc>
        <w:tc>
          <w:tcPr>
            <w:tcW w:w="1275" w:type="dxa"/>
            <w:tcBorders>
              <w:top w:val="single" w:sz="4" w:space="0" w:color="auto"/>
              <w:left w:val="single" w:sz="4" w:space="0" w:color="auto"/>
              <w:bottom w:val="single" w:sz="4" w:space="0" w:color="auto"/>
              <w:right w:val="single" w:sz="4" w:space="0" w:color="auto"/>
            </w:tcBorders>
            <w:vAlign w:val="center"/>
          </w:tcPr>
          <w:p w14:paraId="53AD254B" w14:textId="7E76449A" w:rsidR="005B35F7" w:rsidRPr="00060392" w:rsidRDefault="005B35F7" w:rsidP="005B35F7">
            <w:pPr>
              <w:jc w:val="center"/>
              <w:rPr>
                <w:color w:val="000000"/>
                <w:sz w:val="18"/>
                <w:szCs w:val="18"/>
              </w:rPr>
            </w:pPr>
            <w:r>
              <w:rPr>
                <w:color w:val="000000"/>
                <w:sz w:val="18"/>
                <w:szCs w:val="18"/>
              </w:rPr>
              <w:t>9864,80</w:t>
            </w:r>
          </w:p>
        </w:tc>
        <w:tc>
          <w:tcPr>
            <w:tcW w:w="1559" w:type="dxa"/>
            <w:tcBorders>
              <w:top w:val="single" w:sz="4" w:space="0" w:color="auto"/>
              <w:left w:val="single" w:sz="4" w:space="0" w:color="auto"/>
              <w:bottom w:val="single" w:sz="4" w:space="0" w:color="auto"/>
              <w:right w:val="single" w:sz="4" w:space="0" w:color="auto"/>
            </w:tcBorders>
            <w:vAlign w:val="center"/>
          </w:tcPr>
          <w:p w14:paraId="347C96D9" w14:textId="77777777" w:rsidR="005B35F7" w:rsidRPr="00060392" w:rsidRDefault="005B35F7" w:rsidP="005B35F7">
            <w:pPr>
              <w:jc w:val="center"/>
              <w:rPr>
                <w:color w:val="000000"/>
                <w:sz w:val="18"/>
                <w:szCs w:val="18"/>
              </w:rPr>
            </w:pPr>
          </w:p>
        </w:tc>
      </w:tr>
      <w:tr w:rsidR="004C421A" w:rsidRPr="00060392" w14:paraId="3C51C08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EAD209B" w14:textId="77777777" w:rsidR="004C421A" w:rsidRPr="00060392" w:rsidRDefault="004C421A" w:rsidP="004C421A">
            <w:pPr>
              <w:rPr>
                <w:color w:val="000000"/>
                <w:sz w:val="18"/>
                <w:szCs w:val="18"/>
              </w:rPr>
            </w:pPr>
            <w:r w:rsidRPr="00060392">
              <w:rPr>
                <w:color w:val="000000"/>
                <w:sz w:val="18"/>
                <w:szCs w:val="18"/>
              </w:rPr>
              <w:t>02.01.01.05 (TP)</w:t>
            </w:r>
          </w:p>
        </w:tc>
        <w:tc>
          <w:tcPr>
            <w:tcW w:w="3367" w:type="dxa"/>
            <w:tcBorders>
              <w:top w:val="single" w:sz="4" w:space="0" w:color="auto"/>
              <w:left w:val="single" w:sz="4" w:space="0" w:color="auto"/>
              <w:bottom w:val="single" w:sz="4" w:space="0" w:color="auto"/>
              <w:right w:val="single" w:sz="4" w:space="0" w:color="auto"/>
            </w:tcBorders>
            <w:vAlign w:val="center"/>
          </w:tcPr>
          <w:p w14:paraId="62C8CBF9"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1418" w:type="dxa"/>
            <w:tcBorders>
              <w:top w:val="single" w:sz="4" w:space="0" w:color="auto"/>
              <w:left w:val="single" w:sz="4" w:space="0" w:color="auto"/>
              <w:bottom w:val="single" w:sz="4" w:space="0" w:color="auto"/>
              <w:right w:val="single" w:sz="4" w:space="0" w:color="auto"/>
            </w:tcBorders>
            <w:vAlign w:val="center"/>
          </w:tcPr>
          <w:p w14:paraId="4C45FE5A" w14:textId="0CB96D29" w:rsidR="00E96511" w:rsidRPr="00D50212" w:rsidRDefault="00E96511" w:rsidP="004C421A">
            <w:pPr>
              <w:jc w:val="center"/>
              <w:rPr>
                <w:sz w:val="18"/>
                <w:szCs w:val="18"/>
              </w:rPr>
            </w:pPr>
            <w:r>
              <w:rPr>
                <w:sz w:val="18"/>
                <w:szCs w:val="18"/>
              </w:rPr>
              <w:t>47758,00</w:t>
            </w:r>
          </w:p>
        </w:tc>
        <w:tc>
          <w:tcPr>
            <w:tcW w:w="1560" w:type="dxa"/>
            <w:tcBorders>
              <w:top w:val="single" w:sz="4" w:space="0" w:color="auto"/>
              <w:left w:val="single" w:sz="4" w:space="0" w:color="auto"/>
              <w:bottom w:val="single" w:sz="4" w:space="0" w:color="auto"/>
              <w:right w:val="single" w:sz="4" w:space="0" w:color="auto"/>
            </w:tcBorders>
            <w:vAlign w:val="center"/>
          </w:tcPr>
          <w:p w14:paraId="343B95F1" w14:textId="107DA299" w:rsidR="004C421A" w:rsidRPr="00D50212" w:rsidRDefault="00421F11" w:rsidP="004C421A">
            <w:pPr>
              <w:jc w:val="center"/>
              <w:rPr>
                <w:sz w:val="18"/>
                <w:szCs w:val="18"/>
              </w:rPr>
            </w:pPr>
            <w:r w:rsidRPr="00D50212">
              <w:rPr>
                <w:sz w:val="18"/>
                <w:szCs w:val="18"/>
              </w:rPr>
              <w:t>46745,30</w:t>
            </w:r>
          </w:p>
        </w:tc>
        <w:tc>
          <w:tcPr>
            <w:tcW w:w="1275" w:type="dxa"/>
            <w:tcBorders>
              <w:top w:val="single" w:sz="4" w:space="0" w:color="auto"/>
              <w:left w:val="single" w:sz="4" w:space="0" w:color="auto"/>
              <w:bottom w:val="single" w:sz="4" w:space="0" w:color="auto"/>
              <w:right w:val="single" w:sz="4" w:space="0" w:color="auto"/>
            </w:tcBorders>
            <w:vAlign w:val="center"/>
          </w:tcPr>
          <w:p w14:paraId="6CF410D2" w14:textId="0A64B704" w:rsidR="00421F11" w:rsidRPr="00421F11" w:rsidRDefault="00421F11" w:rsidP="00421F11">
            <w:pPr>
              <w:jc w:val="center"/>
              <w:rPr>
                <w:sz w:val="18"/>
                <w:szCs w:val="18"/>
              </w:rPr>
            </w:pPr>
            <w:r>
              <w:rPr>
                <w:sz w:val="18"/>
                <w:szCs w:val="18"/>
              </w:rPr>
              <w:t>46745,30</w:t>
            </w:r>
          </w:p>
        </w:tc>
        <w:tc>
          <w:tcPr>
            <w:tcW w:w="1559" w:type="dxa"/>
            <w:tcBorders>
              <w:top w:val="single" w:sz="4" w:space="0" w:color="auto"/>
              <w:left w:val="single" w:sz="4" w:space="0" w:color="auto"/>
              <w:bottom w:val="single" w:sz="4" w:space="0" w:color="auto"/>
              <w:right w:val="single" w:sz="4" w:space="0" w:color="auto"/>
            </w:tcBorders>
            <w:vAlign w:val="center"/>
          </w:tcPr>
          <w:p w14:paraId="6A36330F" w14:textId="77777777" w:rsidR="004C421A" w:rsidRPr="00060392" w:rsidRDefault="004C421A" w:rsidP="004C421A">
            <w:pPr>
              <w:jc w:val="center"/>
              <w:rPr>
                <w:color w:val="000000"/>
                <w:sz w:val="18"/>
                <w:szCs w:val="18"/>
              </w:rPr>
            </w:pPr>
          </w:p>
        </w:tc>
      </w:tr>
      <w:tr w:rsidR="005B35F7" w:rsidRPr="00060392" w14:paraId="106D9E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5310F2" w14:textId="77777777" w:rsidR="005B35F7" w:rsidRPr="00060392" w:rsidRDefault="005B35F7" w:rsidP="005B35F7">
            <w:pPr>
              <w:rPr>
                <w:color w:val="000000"/>
                <w:sz w:val="18"/>
                <w:szCs w:val="18"/>
              </w:rPr>
            </w:pPr>
            <w:r w:rsidRPr="00060392">
              <w:rPr>
                <w:color w:val="000000"/>
                <w:sz w:val="18"/>
                <w:szCs w:val="18"/>
              </w:rPr>
              <w:t>02.01.01.09 (TP)</w:t>
            </w:r>
          </w:p>
        </w:tc>
        <w:tc>
          <w:tcPr>
            <w:tcW w:w="3367" w:type="dxa"/>
            <w:tcBorders>
              <w:top w:val="single" w:sz="4" w:space="0" w:color="auto"/>
              <w:left w:val="single" w:sz="4" w:space="0" w:color="auto"/>
              <w:bottom w:val="single" w:sz="4" w:space="0" w:color="auto"/>
              <w:right w:val="single" w:sz="4" w:space="0" w:color="auto"/>
            </w:tcBorders>
            <w:vAlign w:val="center"/>
          </w:tcPr>
          <w:p w14:paraId="38BDE5F6" w14:textId="77777777" w:rsidR="005B35F7" w:rsidRPr="00060392" w:rsidRDefault="005B35F7" w:rsidP="005B35F7">
            <w:pPr>
              <w:rPr>
                <w:color w:val="000000"/>
                <w:sz w:val="18"/>
                <w:szCs w:val="18"/>
              </w:rPr>
            </w:pPr>
            <w:r w:rsidRPr="00060392">
              <w:rPr>
                <w:color w:val="000000"/>
                <w:sz w:val="18"/>
                <w:szCs w:val="18"/>
              </w:rPr>
              <w:t>Priemonė: Kompensacija už mokinių pavėžėjimą</w:t>
            </w:r>
          </w:p>
        </w:tc>
        <w:tc>
          <w:tcPr>
            <w:tcW w:w="1418" w:type="dxa"/>
            <w:tcBorders>
              <w:top w:val="single" w:sz="4" w:space="0" w:color="auto"/>
              <w:left w:val="single" w:sz="4" w:space="0" w:color="auto"/>
              <w:bottom w:val="single" w:sz="4" w:space="0" w:color="auto"/>
              <w:right w:val="single" w:sz="4" w:space="0" w:color="auto"/>
            </w:tcBorders>
            <w:vAlign w:val="center"/>
          </w:tcPr>
          <w:p w14:paraId="682BE43C" w14:textId="7570A76A" w:rsidR="005B35F7" w:rsidRPr="00060392" w:rsidRDefault="005B35F7" w:rsidP="005B35F7">
            <w:pPr>
              <w:jc w:val="center"/>
              <w:rPr>
                <w:color w:val="000000"/>
                <w:sz w:val="18"/>
                <w:szCs w:val="18"/>
              </w:rPr>
            </w:pPr>
            <w:r>
              <w:rPr>
                <w:color w:val="000000"/>
                <w:sz w:val="18"/>
                <w:szCs w:val="18"/>
              </w:rPr>
              <w:t>1044,30</w:t>
            </w:r>
          </w:p>
        </w:tc>
        <w:tc>
          <w:tcPr>
            <w:tcW w:w="1560" w:type="dxa"/>
            <w:tcBorders>
              <w:top w:val="single" w:sz="4" w:space="0" w:color="auto"/>
              <w:left w:val="single" w:sz="4" w:space="0" w:color="auto"/>
              <w:bottom w:val="single" w:sz="4" w:space="0" w:color="auto"/>
              <w:right w:val="single" w:sz="4" w:space="0" w:color="auto"/>
            </w:tcBorders>
            <w:vAlign w:val="center"/>
          </w:tcPr>
          <w:p w14:paraId="76DFB1C7" w14:textId="7AAD3DD0" w:rsidR="005B35F7" w:rsidRPr="00060392" w:rsidRDefault="005B35F7" w:rsidP="005B35F7">
            <w:pPr>
              <w:jc w:val="center"/>
              <w:rPr>
                <w:color w:val="000000"/>
                <w:sz w:val="18"/>
                <w:szCs w:val="18"/>
              </w:rPr>
            </w:pPr>
            <w:r>
              <w:rPr>
                <w:color w:val="000000"/>
                <w:sz w:val="18"/>
                <w:szCs w:val="18"/>
              </w:rPr>
              <w:t>1044,30</w:t>
            </w:r>
          </w:p>
        </w:tc>
        <w:tc>
          <w:tcPr>
            <w:tcW w:w="1275" w:type="dxa"/>
            <w:tcBorders>
              <w:top w:val="single" w:sz="4" w:space="0" w:color="auto"/>
              <w:left w:val="single" w:sz="4" w:space="0" w:color="auto"/>
              <w:bottom w:val="single" w:sz="4" w:space="0" w:color="auto"/>
              <w:right w:val="single" w:sz="4" w:space="0" w:color="auto"/>
            </w:tcBorders>
            <w:vAlign w:val="center"/>
          </w:tcPr>
          <w:p w14:paraId="7EB41347" w14:textId="445DACAC" w:rsidR="005B35F7" w:rsidRPr="00060392" w:rsidRDefault="005B35F7" w:rsidP="005B35F7">
            <w:pPr>
              <w:jc w:val="center"/>
              <w:rPr>
                <w:color w:val="000000"/>
                <w:sz w:val="18"/>
                <w:szCs w:val="18"/>
              </w:rPr>
            </w:pPr>
            <w:r>
              <w:rPr>
                <w:color w:val="000000"/>
                <w:sz w:val="18"/>
                <w:szCs w:val="18"/>
              </w:rPr>
              <w:t>1044,30</w:t>
            </w:r>
          </w:p>
        </w:tc>
        <w:tc>
          <w:tcPr>
            <w:tcW w:w="1559" w:type="dxa"/>
            <w:tcBorders>
              <w:top w:val="single" w:sz="4" w:space="0" w:color="auto"/>
              <w:left w:val="single" w:sz="4" w:space="0" w:color="auto"/>
              <w:bottom w:val="single" w:sz="4" w:space="0" w:color="auto"/>
              <w:right w:val="single" w:sz="4" w:space="0" w:color="auto"/>
            </w:tcBorders>
            <w:vAlign w:val="center"/>
          </w:tcPr>
          <w:p w14:paraId="5D5491E3" w14:textId="77777777" w:rsidR="005B35F7" w:rsidRPr="00060392" w:rsidRDefault="005B35F7" w:rsidP="005B35F7">
            <w:pPr>
              <w:jc w:val="center"/>
              <w:rPr>
                <w:color w:val="000000"/>
                <w:sz w:val="18"/>
                <w:szCs w:val="18"/>
              </w:rPr>
            </w:pPr>
          </w:p>
        </w:tc>
      </w:tr>
      <w:tr w:rsidR="005B35F7" w:rsidRPr="00060392" w14:paraId="3909116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65DFE6" w14:textId="77777777" w:rsidR="005B35F7" w:rsidRPr="00060392" w:rsidRDefault="005B35F7" w:rsidP="005B35F7">
            <w:pPr>
              <w:rPr>
                <w:color w:val="000000"/>
                <w:sz w:val="18"/>
                <w:szCs w:val="18"/>
              </w:rPr>
            </w:pPr>
            <w:r w:rsidRPr="00060392">
              <w:rPr>
                <w:color w:val="000000"/>
                <w:sz w:val="18"/>
                <w:szCs w:val="18"/>
              </w:rPr>
              <w:t>02.01.01.10 (TP)</w:t>
            </w:r>
          </w:p>
        </w:tc>
        <w:tc>
          <w:tcPr>
            <w:tcW w:w="3367" w:type="dxa"/>
            <w:tcBorders>
              <w:top w:val="single" w:sz="4" w:space="0" w:color="auto"/>
              <w:left w:val="single" w:sz="4" w:space="0" w:color="auto"/>
              <w:bottom w:val="single" w:sz="4" w:space="0" w:color="auto"/>
              <w:right w:val="single" w:sz="4" w:space="0" w:color="auto"/>
            </w:tcBorders>
            <w:vAlign w:val="center"/>
          </w:tcPr>
          <w:p w14:paraId="574B6720" w14:textId="77777777" w:rsidR="005B35F7" w:rsidRPr="00060392" w:rsidRDefault="005B35F7" w:rsidP="005B35F7">
            <w:pPr>
              <w:rPr>
                <w:color w:val="000000"/>
                <w:sz w:val="18"/>
                <w:szCs w:val="18"/>
              </w:rPr>
            </w:pPr>
            <w:r w:rsidRPr="00060392">
              <w:rPr>
                <w:color w:val="000000"/>
                <w:sz w:val="18"/>
                <w:szCs w:val="18"/>
              </w:rPr>
              <w:t>Priemonė: Mokymosi pasiekimų patikrinimo organizavimas ir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C01809" w14:textId="43F00F1C" w:rsidR="005B35F7" w:rsidRPr="00060392" w:rsidRDefault="005B35F7" w:rsidP="005B35F7">
            <w:pPr>
              <w:jc w:val="center"/>
              <w:rPr>
                <w:color w:val="000000"/>
                <w:sz w:val="18"/>
                <w:szCs w:val="18"/>
              </w:rPr>
            </w:pPr>
            <w:r>
              <w:rPr>
                <w:color w:val="000000"/>
                <w:sz w:val="18"/>
                <w:szCs w:val="18"/>
              </w:rPr>
              <w:t>24,80</w:t>
            </w:r>
          </w:p>
        </w:tc>
        <w:tc>
          <w:tcPr>
            <w:tcW w:w="1560" w:type="dxa"/>
            <w:tcBorders>
              <w:top w:val="single" w:sz="4" w:space="0" w:color="auto"/>
              <w:left w:val="single" w:sz="4" w:space="0" w:color="auto"/>
              <w:bottom w:val="single" w:sz="4" w:space="0" w:color="auto"/>
              <w:right w:val="single" w:sz="4" w:space="0" w:color="auto"/>
            </w:tcBorders>
            <w:vAlign w:val="center"/>
          </w:tcPr>
          <w:p w14:paraId="1E66C9D8" w14:textId="6329598F" w:rsidR="005B35F7" w:rsidRPr="00060392" w:rsidRDefault="005B35F7" w:rsidP="005B35F7">
            <w:pPr>
              <w:jc w:val="center"/>
              <w:rPr>
                <w:color w:val="000000"/>
                <w:sz w:val="18"/>
                <w:szCs w:val="18"/>
              </w:rPr>
            </w:pPr>
            <w:r>
              <w:rPr>
                <w:color w:val="000000"/>
                <w:sz w:val="18"/>
                <w:szCs w:val="18"/>
              </w:rPr>
              <w:t>24,80</w:t>
            </w:r>
          </w:p>
        </w:tc>
        <w:tc>
          <w:tcPr>
            <w:tcW w:w="1275" w:type="dxa"/>
            <w:tcBorders>
              <w:top w:val="single" w:sz="4" w:space="0" w:color="auto"/>
              <w:left w:val="single" w:sz="4" w:space="0" w:color="auto"/>
              <w:bottom w:val="single" w:sz="4" w:space="0" w:color="auto"/>
              <w:right w:val="single" w:sz="4" w:space="0" w:color="auto"/>
            </w:tcBorders>
            <w:vAlign w:val="center"/>
          </w:tcPr>
          <w:p w14:paraId="685A1C44" w14:textId="58B627A3" w:rsidR="005B35F7" w:rsidRPr="00060392" w:rsidRDefault="005B35F7" w:rsidP="005B35F7">
            <w:pPr>
              <w:jc w:val="center"/>
              <w:rPr>
                <w:color w:val="000000"/>
                <w:sz w:val="18"/>
                <w:szCs w:val="18"/>
              </w:rPr>
            </w:pPr>
            <w:r>
              <w:rPr>
                <w:color w:val="000000"/>
                <w:sz w:val="18"/>
                <w:szCs w:val="18"/>
              </w:rPr>
              <w:t>24,80</w:t>
            </w:r>
          </w:p>
        </w:tc>
        <w:tc>
          <w:tcPr>
            <w:tcW w:w="1559" w:type="dxa"/>
            <w:tcBorders>
              <w:top w:val="single" w:sz="4" w:space="0" w:color="auto"/>
              <w:left w:val="single" w:sz="4" w:space="0" w:color="auto"/>
              <w:bottom w:val="single" w:sz="4" w:space="0" w:color="auto"/>
              <w:right w:val="single" w:sz="4" w:space="0" w:color="auto"/>
            </w:tcBorders>
            <w:vAlign w:val="center"/>
          </w:tcPr>
          <w:p w14:paraId="63FB4168" w14:textId="77777777" w:rsidR="005B35F7" w:rsidRPr="00060392" w:rsidRDefault="005B35F7" w:rsidP="005B35F7">
            <w:pPr>
              <w:jc w:val="center"/>
              <w:rPr>
                <w:color w:val="000000"/>
                <w:sz w:val="18"/>
                <w:szCs w:val="18"/>
              </w:rPr>
            </w:pPr>
          </w:p>
        </w:tc>
      </w:tr>
      <w:tr w:rsidR="005B35F7" w:rsidRPr="00060392" w14:paraId="5CFE82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EDF929" w14:textId="77777777" w:rsidR="005B35F7" w:rsidRPr="00060392" w:rsidRDefault="005B35F7" w:rsidP="005B35F7">
            <w:pPr>
              <w:rPr>
                <w:color w:val="000000"/>
                <w:sz w:val="18"/>
                <w:szCs w:val="18"/>
              </w:rPr>
            </w:pPr>
            <w:r w:rsidRPr="00060392">
              <w:rPr>
                <w:color w:val="000000"/>
                <w:sz w:val="18"/>
                <w:szCs w:val="18"/>
              </w:rPr>
              <w:t>02.01.01.11 (TP)</w:t>
            </w:r>
          </w:p>
        </w:tc>
        <w:tc>
          <w:tcPr>
            <w:tcW w:w="3367" w:type="dxa"/>
            <w:tcBorders>
              <w:top w:val="single" w:sz="4" w:space="0" w:color="auto"/>
              <w:left w:val="single" w:sz="4" w:space="0" w:color="auto"/>
              <w:bottom w:val="single" w:sz="4" w:space="0" w:color="auto"/>
              <w:right w:val="single" w:sz="4" w:space="0" w:color="auto"/>
            </w:tcBorders>
            <w:vAlign w:val="center"/>
          </w:tcPr>
          <w:p w14:paraId="637C51B7" w14:textId="77777777" w:rsidR="005B35F7" w:rsidRPr="00060392" w:rsidRDefault="005B35F7" w:rsidP="005B35F7">
            <w:pPr>
              <w:rPr>
                <w:color w:val="000000"/>
                <w:sz w:val="18"/>
                <w:szCs w:val="18"/>
              </w:rPr>
            </w:pPr>
            <w:r w:rsidRPr="00060392">
              <w:rPr>
                <w:color w:val="000000"/>
                <w:sz w:val="18"/>
                <w:szCs w:val="18"/>
              </w:rPr>
              <w:t>Priemonė: Neformaliojo vaikų švietimo mokyklų veiklos organizavimas ir ugdymo aplinkos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3357BFAF" w14:textId="636C0DEB" w:rsidR="00D36AF8" w:rsidRPr="00060392" w:rsidRDefault="00D36AF8" w:rsidP="005B35F7">
            <w:pPr>
              <w:jc w:val="center"/>
              <w:rPr>
                <w:color w:val="000000"/>
                <w:sz w:val="18"/>
                <w:szCs w:val="18"/>
              </w:rPr>
            </w:pPr>
            <w:r>
              <w:rPr>
                <w:sz w:val="18"/>
                <w:szCs w:val="18"/>
              </w:rPr>
              <w:t>2905,20</w:t>
            </w:r>
          </w:p>
        </w:tc>
        <w:tc>
          <w:tcPr>
            <w:tcW w:w="1560" w:type="dxa"/>
            <w:tcBorders>
              <w:top w:val="single" w:sz="4" w:space="0" w:color="auto"/>
              <w:left w:val="single" w:sz="4" w:space="0" w:color="auto"/>
              <w:bottom w:val="single" w:sz="4" w:space="0" w:color="auto"/>
              <w:right w:val="single" w:sz="4" w:space="0" w:color="auto"/>
            </w:tcBorders>
            <w:vAlign w:val="center"/>
          </w:tcPr>
          <w:p w14:paraId="48616D1F" w14:textId="79E9A539" w:rsidR="005B35F7" w:rsidRPr="00060392" w:rsidRDefault="005B35F7" w:rsidP="005B35F7">
            <w:pPr>
              <w:jc w:val="center"/>
              <w:rPr>
                <w:color w:val="000000"/>
                <w:sz w:val="18"/>
                <w:szCs w:val="18"/>
              </w:rPr>
            </w:pPr>
            <w:r>
              <w:rPr>
                <w:color w:val="000000"/>
                <w:sz w:val="18"/>
                <w:szCs w:val="18"/>
              </w:rPr>
              <w:t>2775,50</w:t>
            </w:r>
          </w:p>
        </w:tc>
        <w:tc>
          <w:tcPr>
            <w:tcW w:w="1275" w:type="dxa"/>
            <w:tcBorders>
              <w:top w:val="single" w:sz="4" w:space="0" w:color="auto"/>
              <w:left w:val="single" w:sz="4" w:space="0" w:color="auto"/>
              <w:bottom w:val="single" w:sz="4" w:space="0" w:color="auto"/>
              <w:right w:val="single" w:sz="4" w:space="0" w:color="auto"/>
            </w:tcBorders>
            <w:vAlign w:val="center"/>
          </w:tcPr>
          <w:p w14:paraId="5CA42237" w14:textId="1FC937D4" w:rsidR="005B35F7" w:rsidRPr="00060392" w:rsidRDefault="005B35F7" w:rsidP="005B35F7">
            <w:pPr>
              <w:jc w:val="center"/>
              <w:rPr>
                <w:color w:val="000000"/>
                <w:sz w:val="18"/>
                <w:szCs w:val="18"/>
              </w:rPr>
            </w:pPr>
            <w:r>
              <w:rPr>
                <w:color w:val="000000"/>
                <w:sz w:val="18"/>
                <w:szCs w:val="18"/>
              </w:rPr>
              <w:t>2775,50</w:t>
            </w:r>
          </w:p>
        </w:tc>
        <w:tc>
          <w:tcPr>
            <w:tcW w:w="1559" w:type="dxa"/>
            <w:tcBorders>
              <w:top w:val="single" w:sz="4" w:space="0" w:color="auto"/>
              <w:left w:val="single" w:sz="4" w:space="0" w:color="auto"/>
              <w:bottom w:val="single" w:sz="4" w:space="0" w:color="auto"/>
              <w:right w:val="single" w:sz="4" w:space="0" w:color="auto"/>
            </w:tcBorders>
            <w:vAlign w:val="center"/>
          </w:tcPr>
          <w:p w14:paraId="1FC17DA9" w14:textId="77777777" w:rsidR="005B35F7" w:rsidRPr="00060392" w:rsidRDefault="005B35F7" w:rsidP="005B35F7">
            <w:pPr>
              <w:jc w:val="center"/>
              <w:rPr>
                <w:color w:val="000000"/>
                <w:sz w:val="18"/>
                <w:szCs w:val="18"/>
              </w:rPr>
            </w:pPr>
          </w:p>
        </w:tc>
      </w:tr>
      <w:tr w:rsidR="005B35F7" w:rsidRPr="00060392" w14:paraId="28145D8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E24F7C" w14:textId="77777777" w:rsidR="005B35F7" w:rsidRPr="00060392" w:rsidRDefault="005B35F7" w:rsidP="005B35F7">
            <w:pPr>
              <w:rPr>
                <w:color w:val="000000"/>
                <w:sz w:val="18"/>
                <w:szCs w:val="18"/>
              </w:rPr>
            </w:pPr>
            <w:r w:rsidRPr="00060392">
              <w:rPr>
                <w:color w:val="000000"/>
                <w:sz w:val="18"/>
                <w:szCs w:val="18"/>
              </w:rPr>
              <w:t>02.01.01.13 (TP)</w:t>
            </w:r>
          </w:p>
        </w:tc>
        <w:tc>
          <w:tcPr>
            <w:tcW w:w="3367" w:type="dxa"/>
            <w:tcBorders>
              <w:top w:val="single" w:sz="4" w:space="0" w:color="auto"/>
              <w:left w:val="single" w:sz="4" w:space="0" w:color="auto"/>
              <w:bottom w:val="single" w:sz="4" w:space="0" w:color="auto"/>
              <w:right w:val="single" w:sz="4" w:space="0" w:color="auto"/>
            </w:tcBorders>
            <w:vAlign w:val="center"/>
          </w:tcPr>
          <w:p w14:paraId="471004BD" w14:textId="77777777" w:rsidR="005B35F7" w:rsidRPr="00060392" w:rsidRDefault="005B35F7" w:rsidP="005B35F7">
            <w:pPr>
              <w:rPr>
                <w:color w:val="000000"/>
                <w:sz w:val="18"/>
                <w:szCs w:val="18"/>
              </w:rPr>
            </w:pPr>
            <w:r w:rsidRPr="00060392">
              <w:rPr>
                <w:color w:val="000000"/>
                <w:sz w:val="18"/>
                <w:szCs w:val="18"/>
              </w:rPr>
              <w:t>Priemonė: Mokyklų bendruomenių skatinimas bei mokinių vasaros poilsio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C92A572" w14:textId="28C67A86" w:rsidR="009038F5" w:rsidRPr="00060392" w:rsidRDefault="009038F5" w:rsidP="005B35F7">
            <w:pPr>
              <w:jc w:val="center"/>
              <w:rPr>
                <w:color w:val="000000"/>
                <w:sz w:val="18"/>
                <w:szCs w:val="18"/>
              </w:rPr>
            </w:pPr>
            <w:r>
              <w:rPr>
                <w:color w:val="000000"/>
                <w:sz w:val="18"/>
                <w:szCs w:val="18"/>
              </w:rPr>
              <w:t>95,60</w:t>
            </w:r>
          </w:p>
        </w:tc>
        <w:tc>
          <w:tcPr>
            <w:tcW w:w="1560" w:type="dxa"/>
            <w:tcBorders>
              <w:top w:val="single" w:sz="4" w:space="0" w:color="auto"/>
              <w:left w:val="single" w:sz="4" w:space="0" w:color="auto"/>
              <w:bottom w:val="single" w:sz="4" w:space="0" w:color="auto"/>
              <w:right w:val="single" w:sz="4" w:space="0" w:color="auto"/>
            </w:tcBorders>
            <w:vAlign w:val="center"/>
          </w:tcPr>
          <w:p w14:paraId="30E1D7A3" w14:textId="13747B76" w:rsidR="005B35F7" w:rsidRPr="00060392" w:rsidRDefault="005B35F7" w:rsidP="005B35F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31A5E28" w14:textId="056F7AEA" w:rsidR="005B35F7" w:rsidRPr="00060392" w:rsidRDefault="005B35F7" w:rsidP="005B35F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59B0B7D" w14:textId="77777777" w:rsidR="005B35F7" w:rsidRPr="00060392" w:rsidRDefault="005B35F7" w:rsidP="005B35F7">
            <w:pPr>
              <w:jc w:val="center"/>
              <w:rPr>
                <w:color w:val="000000"/>
                <w:sz w:val="18"/>
                <w:szCs w:val="18"/>
              </w:rPr>
            </w:pPr>
          </w:p>
        </w:tc>
      </w:tr>
      <w:tr w:rsidR="005B35F7" w:rsidRPr="00060392" w14:paraId="40F366A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55CB55" w14:textId="77777777" w:rsidR="005B35F7" w:rsidRPr="00060392" w:rsidRDefault="005B35F7" w:rsidP="005B35F7">
            <w:pPr>
              <w:rPr>
                <w:color w:val="000000"/>
                <w:sz w:val="18"/>
                <w:szCs w:val="18"/>
              </w:rPr>
            </w:pPr>
            <w:r w:rsidRPr="00060392">
              <w:rPr>
                <w:color w:val="000000"/>
                <w:sz w:val="18"/>
                <w:szCs w:val="18"/>
              </w:rPr>
              <w:t>02.01.01.14 (TP)</w:t>
            </w:r>
          </w:p>
        </w:tc>
        <w:tc>
          <w:tcPr>
            <w:tcW w:w="3367" w:type="dxa"/>
            <w:tcBorders>
              <w:top w:val="single" w:sz="4" w:space="0" w:color="auto"/>
              <w:left w:val="single" w:sz="4" w:space="0" w:color="auto"/>
              <w:bottom w:val="single" w:sz="4" w:space="0" w:color="auto"/>
              <w:right w:val="single" w:sz="4" w:space="0" w:color="auto"/>
            </w:tcBorders>
            <w:vAlign w:val="center"/>
          </w:tcPr>
          <w:p w14:paraId="66663EF0" w14:textId="77777777" w:rsidR="005B35F7" w:rsidRPr="00060392" w:rsidRDefault="005B35F7" w:rsidP="005B35F7">
            <w:pPr>
              <w:rPr>
                <w:color w:val="000000"/>
                <w:sz w:val="18"/>
                <w:szCs w:val="18"/>
              </w:rPr>
            </w:pPr>
            <w:r w:rsidRPr="00060392">
              <w:rPr>
                <w:color w:val="000000"/>
                <w:sz w:val="18"/>
                <w:szCs w:val="18"/>
              </w:rPr>
              <w:t>Priemonė: Formalųjį švietimą papildančio ugdymo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7B896CD4" w14:textId="3BF29F72" w:rsidR="00A077ED" w:rsidRPr="00060392" w:rsidRDefault="00A077ED" w:rsidP="005B35F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220F394" w14:textId="76B12C2A" w:rsidR="005B35F7" w:rsidRPr="00060392" w:rsidRDefault="005B35F7" w:rsidP="005B35F7">
            <w:pPr>
              <w:jc w:val="center"/>
              <w:rPr>
                <w:color w:val="000000"/>
                <w:sz w:val="18"/>
                <w:szCs w:val="18"/>
              </w:rPr>
            </w:pPr>
            <w:r>
              <w:rPr>
                <w:color w:val="000000"/>
                <w:sz w:val="18"/>
                <w:szCs w:val="18"/>
              </w:rPr>
              <w:t>208,30</w:t>
            </w:r>
          </w:p>
        </w:tc>
        <w:tc>
          <w:tcPr>
            <w:tcW w:w="1275" w:type="dxa"/>
            <w:tcBorders>
              <w:top w:val="single" w:sz="4" w:space="0" w:color="auto"/>
              <w:left w:val="single" w:sz="4" w:space="0" w:color="auto"/>
              <w:bottom w:val="single" w:sz="4" w:space="0" w:color="auto"/>
              <w:right w:val="single" w:sz="4" w:space="0" w:color="auto"/>
            </w:tcBorders>
            <w:vAlign w:val="center"/>
          </w:tcPr>
          <w:p w14:paraId="252D6AA1" w14:textId="20CB0DA5" w:rsidR="005B35F7" w:rsidRPr="00060392" w:rsidRDefault="005B35F7" w:rsidP="005B35F7">
            <w:pPr>
              <w:jc w:val="center"/>
              <w:rPr>
                <w:color w:val="000000"/>
                <w:sz w:val="18"/>
                <w:szCs w:val="18"/>
              </w:rPr>
            </w:pPr>
            <w:r>
              <w:rPr>
                <w:color w:val="000000"/>
                <w:sz w:val="18"/>
                <w:szCs w:val="18"/>
              </w:rPr>
              <w:t>208,30</w:t>
            </w:r>
          </w:p>
        </w:tc>
        <w:tc>
          <w:tcPr>
            <w:tcW w:w="1559" w:type="dxa"/>
            <w:tcBorders>
              <w:top w:val="single" w:sz="4" w:space="0" w:color="auto"/>
              <w:left w:val="single" w:sz="4" w:space="0" w:color="auto"/>
              <w:bottom w:val="single" w:sz="4" w:space="0" w:color="auto"/>
              <w:right w:val="single" w:sz="4" w:space="0" w:color="auto"/>
            </w:tcBorders>
            <w:vAlign w:val="center"/>
          </w:tcPr>
          <w:p w14:paraId="5A60719C" w14:textId="77777777" w:rsidR="005B35F7" w:rsidRPr="00060392" w:rsidRDefault="005B35F7" w:rsidP="005B35F7">
            <w:pPr>
              <w:jc w:val="center"/>
              <w:rPr>
                <w:color w:val="000000"/>
                <w:sz w:val="18"/>
                <w:szCs w:val="18"/>
              </w:rPr>
            </w:pPr>
          </w:p>
        </w:tc>
      </w:tr>
      <w:tr w:rsidR="005B35F7" w:rsidRPr="00060392" w14:paraId="76EF782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B70876" w14:textId="77777777" w:rsidR="005B35F7" w:rsidRPr="00060392" w:rsidRDefault="005B35F7" w:rsidP="005B35F7">
            <w:pPr>
              <w:rPr>
                <w:color w:val="000000"/>
                <w:sz w:val="18"/>
                <w:szCs w:val="18"/>
              </w:rPr>
            </w:pPr>
            <w:r w:rsidRPr="00060392">
              <w:rPr>
                <w:color w:val="000000"/>
                <w:sz w:val="18"/>
                <w:szCs w:val="18"/>
              </w:rPr>
              <w:t>02.01.01.16 (TP)</w:t>
            </w:r>
          </w:p>
        </w:tc>
        <w:tc>
          <w:tcPr>
            <w:tcW w:w="3367" w:type="dxa"/>
            <w:tcBorders>
              <w:top w:val="single" w:sz="4" w:space="0" w:color="auto"/>
              <w:left w:val="single" w:sz="4" w:space="0" w:color="auto"/>
              <w:bottom w:val="single" w:sz="4" w:space="0" w:color="auto"/>
              <w:right w:val="single" w:sz="4" w:space="0" w:color="auto"/>
            </w:tcBorders>
            <w:vAlign w:val="center"/>
          </w:tcPr>
          <w:p w14:paraId="0CCC7C40" w14:textId="77777777" w:rsidR="005B35F7" w:rsidRPr="00060392" w:rsidRDefault="005B35F7" w:rsidP="005B35F7">
            <w:pPr>
              <w:rPr>
                <w:color w:val="000000"/>
                <w:sz w:val="18"/>
                <w:szCs w:val="18"/>
              </w:rPr>
            </w:pPr>
            <w:r w:rsidRPr="00060392">
              <w:rPr>
                <w:color w:val="000000"/>
                <w:sz w:val="18"/>
                <w:szCs w:val="18"/>
              </w:rPr>
              <w:t>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w:t>
            </w:r>
          </w:p>
        </w:tc>
        <w:tc>
          <w:tcPr>
            <w:tcW w:w="1418" w:type="dxa"/>
            <w:tcBorders>
              <w:top w:val="single" w:sz="4" w:space="0" w:color="auto"/>
              <w:left w:val="single" w:sz="4" w:space="0" w:color="auto"/>
              <w:bottom w:val="single" w:sz="4" w:space="0" w:color="auto"/>
              <w:right w:val="single" w:sz="4" w:space="0" w:color="auto"/>
            </w:tcBorders>
            <w:vAlign w:val="center"/>
          </w:tcPr>
          <w:p w14:paraId="1BC74D83" w14:textId="16BCB8C3" w:rsidR="00EC3007" w:rsidRPr="00060392" w:rsidRDefault="00EC3007" w:rsidP="005B35F7">
            <w:pPr>
              <w:jc w:val="center"/>
              <w:rPr>
                <w:color w:val="000000"/>
                <w:sz w:val="18"/>
                <w:szCs w:val="18"/>
              </w:rPr>
            </w:pPr>
            <w:r>
              <w:rPr>
                <w:color w:val="000000"/>
                <w:sz w:val="18"/>
                <w:szCs w:val="18"/>
              </w:rPr>
              <w:t>275,40</w:t>
            </w:r>
          </w:p>
        </w:tc>
        <w:tc>
          <w:tcPr>
            <w:tcW w:w="1560" w:type="dxa"/>
            <w:tcBorders>
              <w:top w:val="single" w:sz="4" w:space="0" w:color="auto"/>
              <w:left w:val="single" w:sz="4" w:space="0" w:color="auto"/>
              <w:bottom w:val="single" w:sz="4" w:space="0" w:color="auto"/>
              <w:right w:val="single" w:sz="4" w:space="0" w:color="auto"/>
            </w:tcBorders>
            <w:vAlign w:val="center"/>
          </w:tcPr>
          <w:p w14:paraId="47F55F26" w14:textId="05F84059" w:rsidR="005B35F7" w:rsidRPr="00060392" w:rsidRDefault="005B35F7" w:rsidP="005B35F7">
            <w:pPr>
              <w:jc w:val="center"/>
              <w:rPr>
                <w:color w:val="000000"/>
                <w:sz w:val="18"/>
                <w:szCs w:val="18"/>
              </w:rPr>
            </w:pPr>
            <w:r>
              <w:rPr>
                <w:color w:val="000000"/>
                <w:sz w:val="18"/>
                <w:szCs w:val="18"/>
              </w:rPr>
              <w:t>875,40</w:t>
            </w:r>
          </w:p>
        </w:tc>
        <w:tc>
          <w:tcPr>
            <w:tcW w:w="1275" w:type="dxa"/>
            <w:tcBorders>
              <w:top w:val="single" w:sz="4" w:space="0" w:color="auto"/>
              <w:left w:val="single" w:sz="4" w:space="0" w:color="auto"/>
              <w:bottom w:val="single" w:sz="4" w:space="0" w:color="auto"/>
              <w:right w:val="single" w:sz="4" w:space="0" w:color="auto"/>
            </w:tcBorders>
            <w:vAlign w:val="center"/>
          </w:tcPr>
          <w:p w14:paraId="2B50165D" w14:textId="28D733FB" w:rsidR="005B35F7" w:rsidRPr="00060392" w:rsidRDefault="005B35F7" w:rsidP="005B35F7">
            <w:pPr>
              <w:jc w:val="center"/>
              <w:rPr>
                <w:color w:val="000000"/>
                <w:sz w:val="18"/>
                <w:szCs w:val="18"/>
              </w:rPr>
            </w:pPr>
            <w:r>
              <w:rPr>
                <w:color w:val="000000"/>
                <w:sz w:val="18"/>
                <w:szCs w:val="18"/>
              </w:rPr>
              <w:t>875,40</w:t>
            </w:r>
          </w:p>
        </w:tc>
        <w:tc>
          <w:tcPr>
            <w:tcW w:w="1559" w:type="dxa"/>
            <w:tcBorders>
              <w:top w:val="single" w:sz="4" w:space="0" w:color="auto"/>
              <w:left w:val="single" w:sz="4" w:space="0" w:color="auto"/>
              <w:bottom w:val="single" w:sz="4" w:space="0" w:color="auto"/>
              <w:right w:val="single" w:sz="4" w:space="0" w:color="auto"/>
            </w:tcBorders>
            <w:vAlign w:val="center"/>
          </w:tcPr>
          <w:p w14:paraId="3A76B44B" w14:textId="77777777" w:rsidR="005B35F7" w:rsidRPr="00060392" w:rsidRDefault="005B35F7" w:rsidP="005B35F7">
            <w:pPr>
              <w:jc w:val="center"/>
              <w:rPr>
                <w:color w:val="000000"/>
                <w:sz w:val="18"/>
                <w:szCs w:val="18"/>
              </w:rPr>
            </w:pPr>
          </w:p>
        </w:tc>
      </w:tr>
      <w:tr w:rsidR="004C421A" w:rsidRPr="00060392" w14:paraId="73325B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E1B1B5" w14:textId="77777777" w:rsidR="004C421A" w:rsidRPr="00060392" w:rsidRDefault="004C421A" w:rsidP="004C421A">
            <w:pPr>
              <w:rPr>
                <w:color w:val="000000"/>
                <w:sz w:val="18"/>
                <w:szCs w:val="18"/>
              </w:rPr>
            </w:pPr>
            <w:r w:rsidRPr="00060392">
              <w:rPr>
                <w:color w:val="000000"/>
                <w:sz w:val="18"/>
                <w:szCs w:val="18"/>
              </w:rPr>
              <w:t>02.01.01.18 (TP)</w:t>
            </w:r>
          </w:p>
        </w:tc>
        <w:tc>
          <w:tcPr>
            <w:tcW w:w="3367" w:type="dxa"/>
            <w:tcBorders>
              <w:top w:val="single" w:sz="4" w:space="0" w:color="auto"/>
              <w:left w:val="single" w:sz="4" w:space="0" w:color="auto"/>
              <w:bottom w:val="single" w:sz="4" w:space="0" w:color="auto"/>
              <w:right w:val="single" w:sz="4" w:space="0" w:color="auto"/>
            </w:tcBorders>
            <w:vAlign w:val="center"/>
          </w:tcPr>
          <w:p w14:paraId="7C6B4D7C" w14:textId="77777777" w:rsidR="004C421A" w:rsidRPr="00060392" w:rsidRDefault="004C421A" w:rsidP="004C421A">
            <w:pPr>
              <w:rPr>
                <w:color w:val="000000"/>
                <w:sz w:val="18"/>
                <w:szCs w:val="18"/>
              </w:rPr>
            </w:pPr>
            <w:r w:rsidRPr="00060392">
              <w:rPr>
                <w:color w:val="000000"/>
                <w:sz w:val="18"/>
                <w:szCs w:val="18"/>
              </w:rPr>
              <w:t>Priemonė: Socialinės apsaugos, kultūros ir sporto rėmimo fondas</w:t>
            </w:r>
          </w:p>
        </w:tc>
        <w:tc>
          <w:tcPr>
            <w:tcW w:w="1418" w:type="dxa"/>
            <w:tcBorders>
              <w:top w:val="single" w:sz="4" w:space="0" w:color="auto"/>
              <w:left w:val="single" w:sz="4" w:space="0" w:color="auto"/>
              <w:bottom w:val="single" w:sz="4" w:space="0" w:color="auto"/>
              <w:right w:val="single" w:sz="4" w:space="0" w:color="auto"/>
            </w:tcBorders>
            <w:vAlign w:val="center"/>
          </w:tcPr>
          <w:p w14:paraId="3B887AFE" w14:textId="24CB4800" w:rsidR="004C421A" w:rsidRPr="00060392" w:rsidRDefault="005B35F7" w:rsidP="004C421A">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7DE3404E" w14:textId="55444BFD" w:rsidR="004C421A" w:rsidRPr="00060392" w:rsidRDefault="005B35F7" w:rsidP="004C421A">
            <w:pPr>
              <w:jc w:val="center"/>
              <w:rPr>
                <w:color w:val="000000"/>
                <w:sz w:val="18"/>
                <w:szCs w:val="18"/>
              </w:rPr>
            </w:pPr>
            <w:r>
              <w:rPr>
                <w:color w:val="000000"/>
                <w:sz w:val="18"/>
                <w:szCs w:val="18"/>
              </w:rPr>
              <w:t>35,00</w:t>
            </w:r>
          </w:p>
        </w:tc>
        <w:tc>
          <w:tcPr>
            <w:tcW w:w="1275" w:type="dxa"/>
            <w:tcBorders>
              <w:top w:val="single" w:sz="4" w:space="0" w:color="auto"/>
              <w:left w:val="single" w:sz="4" w:space="0" w:color="auto"/>
              <w:bottom w:val="single" w:sz="4" w:space="0" w:color="auto"/>
              <w:right w:val="single" w:sz="4" w:space="0" w:color="auto"/>
            </w:tcBorders>
            <w:vAlign w:val="center"/>
          </w:tcPr>
          <w:p w14:paraId="1226EEF8" w14:textId="442ABDBD" w:rsidR="004C421A" w:rsidRPr="00060392" w:rsidRDefault="005B35F7" w:rsidP="004C421A">
            <w:pPr>
              <w:jc w:val="center"/>
              <w:rPr>
                <w:color w:val="000000"/>
                <w:sz w:val="18"/>
                <w:szCs w:val="18"/>
              </w:rPr>
            </w:pPr>
            <w:r>
              <w:rPr>
                <w:color w:val="000000"/>
                <w:sz w:val="18"/>
                <w:szCs w:val="18"/>
              </w:rPr>
              <w:t>35,00</w:t>
            </w:r>
          </w:p>
        </w:tc>
        <w:tc>
          <w:tcPr>
            <w:tcW w:w="1559" w:type="dxa"/>
            <w:tcBorders>
              <w:top w:val="single" w:sz="4" w:space="0" w:color="auto"/>
              <w:left w:val="single" w:sz="4" w:space="0" w:color="auto"/>
              <w:bottom w:val="single" w:sz="4" w:space="0" w:color="auto"/>
              <w:right w:val="single" w:sz="4" w:space="0" w:color="auto"/>
            </w:tcBorders>
            <w:vAlign w:val="center"/>
          </w:tcPr>
          <w:p w14:paraId="7AAA52AB" w14:textId="77777777" w:rsidR="004C421A" w:rsidRPr="00060392" w:rsidRDefault="004C421A" w:rsidP="004C421A">
            <w:pPr>
              <w:jc w:val="center"/>
              <w:rPr>
                <w:color w:val="000000"/>
                <w:sz w:val="18"/>
                <w:szCs w:val="18"/>
              </w:rPr>
            </w:pPr>
          </w:p>
        </w:tc>
      </w:tr>
      <w:tr w:rsidR="005B35F7" w:rsidRPr="00060392" w14:paraId="2647382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E3FDF7" w14:textId="77777777" w:rsidR="005B35F7" w:rsidRPr="00060392" w:rsidRDefault="005B35F7" w:rsidP="005B35F7">
            <w:pPr>
              <w:rPr>
                <w:color w:val="000000"/>
                <w:sz w:val="18"/>
                <w:szCs w:val="18"/>
              </w:rPr>
            </w:pPr>
            <w:r w:rsidRPr="00060392">
              <w:rPr>
                <w:color w:val="000000"/>
                <w:sz w:val="18"/>
                <w:szCs w:val="18"/>
              </w:rPr>
              <w:t>02.01.01.19 (TP)</w:t>
            </w:r>
          </w:p>
        </w:tc>
        <w:tc>
          <w:tcPr>
            <w:tcW w:w="3367" w:type="dxa"/>
            <w:tcBorders>
              <w:top w:val="single" w:sz="4" w:space="0" w:color="auto"/>
              <w:left w:val="single" w:sz="4" w:space="0" w:color="auto"/>
              <w:bottom w:val="single" w:sz="4" w:space="0" w:color="auto"/>
              <w:right w:val="single" w:sz="4" w:space="0" w:color="auto"/>
            </w:tcBorders>
            <w:vAlign w:val="center"/>
          </w:tcPr>
          <w:p w14:paraId="5E92EAD5" w14:textId="77777777" w:rsidR="005B35F7" w:rsidRPr="00060392" w:rsidRDefault="005B35F7" w:rsidP="005B35F7">
            <w:pPr>
              <w:rPr>
                <w:color w:val="000000"/>
                <w:sz w:val="18"/>
                <w:szCs w:val="18"/>
              </w:rPr>
            </w:pPr>
            <w:r w:rsidRPr="00060392">
              <w:rPr>
                <w:color w:val="000000"/>
                <w:sz w:val="18"/>
                <w:szCs w:val="18"/>
              </w:rPr>
              <w:t>Priemonė: Švietimo pagalba</w:t>
            </w:r>
          </w:p>
        </w:tc>
        <w:tc>
          <w:tcPr>
            <w:tcW w:w="1418" w:type="dxa"/>
            <w:tcBorders>
              <w:top w:val="single" w:sz="4" w:space="0" w:color="auto"/>
              <w:left w:val="single" w:sz="4" w:space="0" w:color="auto"/>
              <w:bottom w:val="single" w:sz="4" w:space="0" w:color="auto"/>
              <w:right w:val="single" w:sz="4" w:space="0" w:color="auto"/>
            </w:tcBorders>
            <w:vAlign w:val="center"/>
          </w:tcPr>
          <w:p w14:paraId="4547E231" w14:textId="2023FD56" w:rsidR="00BB2D0D" w:rsidRPr="00060392" w:rsidRDefault="00DD2A89" w:rsidP="005B35F7">
            <w:pPr>
              <w:jc w:val="center"/>
              <w:rPr>
                <w:color w:val="000000"/>
                <w:sz w:val="18"/>
                <w:szCs w:val="18"/>
              </w:rPr>
            </w:pPr>
            <w:r>
              <w:rPr>
                <w:color w:val="000000"/>
                <w:sz w:val="18"/>
                <w:szCs w:val="18"/>
              </w:rPr>
              <w:t>641,40</w:t>
            </w:r>
          </w:p>
        </w:tc>
        <w:tc>
          <w:tcPr>
            <w:tcW w:w="1560" w:type="dxa"/>
            <w:tcBorders>
              <w:top w:val="single" w:sz="4" w:space="0" w:color="auto"/>
              <w:left w:val="single" w:sz="4" w:space="0" w:color="auto"/>
              <w:bottom w:val="single" w:sz="4" w:space="0" w:color="auto"/>
              <w:right w:val="single" w:sz="4" w:space="0" w:color="auto"/>
            </w:tcBorders>
            <w:vAlign w:val="center"/>
          </w:tcPr>
          <w:p w14:paraId="71BD5275" w14:textId="610568F6" w:rsidR="005B35F7" w:rsidRPr="00060392" w:rsidRDefault="005B35F7" w:rsidP="005B35F7">
            <w:pPr>
              <w:jc w:val="center"/>
              <w:rPr>
                <w:color w:val="000000"/>
                <w:sz w:val="18"/>
                <w:szCs w:val="18"/>
              </w:rPr>
            </w:pPr>
            <w:r>
              <w:rPr>
                <w:color w:val="000000"/>
                <w:sz w:val="18"/>
                <w:szCs w:val="18"/>
              </w:rPr>
              <w:t>551,30</w:t>
            </w:r>
          </w:p>
        </w:tc>
        <w:tc>
          <w:tcPr>
            <w:tcW w:w="1275" w:type="dxa"/>
            <w:tcBorders>
              <w:top w:val="single" w:sz="4" w:space="0" w:color="auto"/>
              <w:left w:val="single" w:sz="4" w:space="0" w:color="auto"/>
              <w:bottom w:val="single" w:sz="4" w:space="0" w:color="auto"/>
              <w:right w:val="single" w:sz="4" w:space="0" w:color="auto"/>
            </w:tcBorders>
            <w:vAlign w:val="center"/>
          </w:tcPr>
          <w:p w14:paraId="0711387C" w14:textId="2137FBB6" w:rsidR="005B35F7" w:rsidRPr="00060392" w:rsidRDefault="005B35F7" w:rsidP="005B35F7">
            <w:pPr>
              <w:jc w:val="center"/>
              <w:rPr>
                <w:color w:val="000000"/>
                <w:sz w:val="18"/>
                <w:szCs w:val="18"/>
              </w:rPr>
            </w:pPr>
            <w:r>
              <w:rPr>
                <w:color w:val="000000"/>
                <w:sz w:val="18"/>
                <w:szCs w:val="18"/>
              </w:rPr>
              <w:t>551,30</w:t>
            </w:r>
          </w:p>
        </w:tc>
        <w:tc>
          <w:tcPr>
            <w:tcW w:w="1559" w:type="dxa"/>
            <w:tcBorders>
              <w:top w:val="single" w:sz="4" w:space="0" w:color="auto"/>
              <w:left w:val="single" w:sz="4" w:space="0" w:color="auto"/>
              <w:bottom w:val="single" w:sz="4" w:space="0" w:color="auto"/>
              <w:right w:val="single" w:sz="4" w:space="0" w:color="auto"/>
            </w:tcBorders>
            <w:vAlign w:val="center"/>
          </w:tcPr>
          <w:p w14:paraId="3AB0A8C4" w14:textId="77777777" w:rsidR="005B35F7" w:rsidRPr="00060392" w:rsidRDefault="005B35F7" w:rsidP="005B35F7">
            <w:pPr>
              <w:jc w:val="center"/>
              <w:rPr>
                <w:color w:val="000000"/>
                <w:sz w:val="18"/>
                <w:szCs w:val="18"/>
              </w:rPr>
            </w:pPr>
          </w:p>
        </w:tc>
      </w:tr>
      <w:tr w:rsidR="00F66154" w:rsidRPr="00060392" w14:paraId="24E0344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94745F" w14:textId="4FFE6085" w:rsidR="00F66154" w:rsidRPr="00060392" w:rsidRDefault="00F66154" w:rsidP="00F66154">
            <w:pPr>
              <w:rPr>
                <w:color w:val="000000"/>
                <w:sz w:val="18"/>
                <w:szCs w:val="18"/>
              </w:rPr>
            </w:pPr>
            <w:r>
              <w:rPr>
                <w:color w:val="000000"/>
                <w:sz w:val="18"/>
                <w:szCs w:val="18"/>
              </w:rPr>
              <w:t>02.01.01.25 (TP)</w:t>
            </w:r>
          </w:p>
        </w:tc>
        <w:tc>
          <w:tcPr>
            <w:tcW w:w="3367" w:type="dxa"/>
            <w:tcBorders>
              <w:top w:val="single" w:sz="4" w:space="0" w:color="auto"/>
              <w:left w:val="single" w:sz="4" w:space="0" w:color="auto"/>
              <w:bottom w:val="single" w:sz="4" w:space="0" w:color="auto"/>
              <w:right w:val="single" w:sz="4" w:space="0" w:color="auto"/>
            </w:tcBorders>
            <w:vAlign w:val="center"/>
          </w:tcPr>
          <w:p w14:paraId="7B410F7D" w14:textId="6CC9B830" w:rsidR="00F66154" w:rsidRPr="00060392" w:rsidRDefault="00F66154" w:rsidP="00F66154">
            <w:pPr>
              <w:rPr>
                <w:color w:val="000000"/>
                <w:sz w:val="18"/>
                <w:szCs w:val="18"/>
              </w:rPr>
            </w:pPr>
            <w:r>
              <w:rPr>
                <w:color w:val="000000"/>
                <w:sz w:val="18"/>
                <w:szCs w:val="18"/>
              </w:rPr>
              <w:t>Vilniaus r. Nemėžio šv. Rapolo Kalinausko gimnazijos pastato ir ugdymo aplinkos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9FC2A58" w14:textId="6A3693D5" w:rsidR="00F66154" w:rsidRDefault="00F66154" w:rsidP="00F66154">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29F1363B" w14:textId="10306820" w:rsidR="00F66154" w:rsidRDefault="00F66154" w:rsidP="00F66154">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5BA3B1E" w14:textId="5F50C914" w:rsidR="00F66154"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47AC4E3" w14:textId="77777777" w:rsidR="00F66154" w:rsidRPr="00060392" w:rsidRDefault="00F66154" w:rsidP="00F66154">
            <w:pPr>
              <w:jc w:val="center"/>
              <w:rPr>
                <w:color w:val="000000"/>
                <w:sz w:val="18"/>
                <w:szCs w:val="18"/>
              </w:rPr>
            </w:pPr>
          </w:p>
        </w:tc>
      </w:tr>
      <w:tr w:rsidR="00F66154" w:rsidRPr="00060392" w14:paraId="625DD6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410410" w14:textId="77777777" w:rsidR="00F66154" w:rsidRPr="00060392" w:rsidRDefault="00F66154" w:rsidP="00F66154">
            <w:pPr>
              <w:rPr>
                <w:color w:val="000000"/>
                <w:sz w:val="18"/>
                <w:szCs w:val="18"/>
              </w:rPr>
            </w:pPr>
            <w:r w:rsidRPr="00060392">
              <w:rPr>
                <w:color w:val="000000"/>
                <w:sz w:val="18"/>
                <w:szCs w:val="18"/>
              </w:rPr>
              <w:t>02.01.01.31 (TP)</w:t>
            </w:r>
          </w:p>
        </w:tc>
        <w:tc>
          <w:tcPr>
            <w:tcW w:w="3367" w:type="dxa"/>
            <w:tcBorders>
              <w:top w:val="single" w:sz="4" w:space="0" w:color="auto"/>
              <w:left w:val="single" w:sz="4" w:space="0" w:color="auto"/>
              <w:bottom w:val="single" w:sz="4" w:space="0" w:color="auto"/>
              <w:right w:val="single" w:sz="4" w:space="0" w:color="auto"/>
            </w:tcBorders>
            <w:vAlign w:val="center"/>
          </w:tcPr>
          <w:p w14:paraId="7A458485" w14:textId="77777777" w:rsidR="00F66154" w:rsidRPr="00060392" w:rsidRDefault="00F66154" w:rsidP="00F66154">
            <w:pPr>
              <w:rPr>
                <w:color w:val="000000"/>
                <w:sz w:val="18"/>
                <w:szCs w:val="18"/>
              </w:rPr>
            </w:pPr>
            <w:r w:rsidRPr="00060392">
              <w:rPr>
                <w:color w:val="000000"/>
                <w:sz w:val="18"/>
                <w:szCs w:val="18"/>
              </w:rPr>
              <w:t>Priemonė: Neformaliojo vaikų švietimo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57F9D0AF" w14:textId="0AE2DB87" w:rsidR="00F66154" w:rsidRPr="00060392" w:rsidRDefault="00F66154" w:rsidP="00F66154">
            <w:pPr>
              <w:jc w:val="center"/>
              <w:rPr>
                <w:color w:val="000000"/>
                <w:sz w:val="18"/>
                <w:szCs w:val="18"/>
              </w:rPr>
            </w:pPr>
            <w:r>
              <w:rPr>
                <w:color w:val="000000"/>
                <w:sz w:val="18"/>
                <w:szCs w:val="18"/>
              </w:rPr>
              <w:t>760,30</w:t>
            </w:r>
          </w:p>
        </w:tc>
        <w:tc>
          <w:tcPr>
            <w:tcW w:w="1560" w:type="dxa"/>
            <w:tcBorders>
              <w:top w:val="single" w:sz="4" w:space="0" w:color="auto"/>
              <w:left w:val="single" w:sz="4" w:space="0" w:color="auto"/>
              <w:bottom w:val="single" w:sz="4" w:space="0" w:color="auto"/>
              <w:right w:val="single" w:sz="4" w:space="0" w:color="auto"/>
            </w:tcBorders>
            <w:vAlign w:val="center"/>
          </w:tcPr>
          <w:p w14:paraId="25C7B8D8" w14:textId="27988521" w:rsidR="00F66154" w:rsidRPr="00060392" w:rsidRDefault="00F66154" w:rsidP="00F66154">
            <w:pPr>
              <w:jc w:val="center"/>
              <w:rPr>
                <w:color w:val="000000"/>
                <w:sz w:val="18"/>
                <w:szCs w:val="18"/>
              </w:rPr>
            </w:pPr>
            <w:r>
              <w:rPr>
                <w:color w:val="000000"/>
                <w:sz w:val="18"/>
                <w:szCs w:val="18"/>
              </w:rPr>
              <w:t>760,30</w:t>
            </w:r>
          </w:p>
        </w:tc>
        <w:tc>
          <w:tcPr>
            <w:tcW w:w="1275" w:type="dxa"/>
            <w:tcBorders>
              <w:top w:val="single" w:sz="4" w:space="0" w:color="auto"/>
              <w:left w:val="single" w:sz="4" w:space="0" w:color="auto"/>
              <w:bottom w:val="single" w:sz="4" w:space="0" w:color="auto"/>
              <w:right w:val="single" w:sz="4" w:space="0" w:color="auto"/>
            </w:tcBorders>
            <w:vAlign w:val="center"/>
          </w:tcPr>
          <w:p w14:paraId="7A0B0630" w14:textId="7BC03BD9" w:rsidR="00F66154" w:rsidRPr="00060392" w:rsidRDefault="00F66154" w:rsidP="00F66154">
            <w:pPr>
              <w:jc w:val="center"/>
              <w:rPr>
                <w:color w:val="000000"/>
                <w:sz w:val="18"/>
                <w:szCs w:val="18"/>
              </w:rPr>
            </w:pPr>
            <w:r>
              <w:rPr>
                <w:color w:val="000000"/>
                <w:sz w:val="18"/>
                <w:szCs w:val="18"/>
              </w:rPr>
              <w:t>760,30</w:t>
            </w:r>
          </w:p>
        </w:tc>
        <w:tc>
          <w:tcPr>
            <w:tcW w:w="1559" w:type="dxa"/>
            <w:tcBorders>
              <w:top w:val="single" w:sz="4" w:space="0" w:color="auto"/>
              <w:left w:val="single" w:sz="4" w:space="0" w:color="auto"/>
              <w:bottom w:val="single" w:sz="4" w:space="0" w:color="auto"/>
              <w:right w:val="single" w:sz="4" w:space="0" w:color="auto"/>
            </w:tcBorders>
            <w:vAlign w:val="center"/>
          </w:tcPr>
          <w:p w14:paraId="13F969D5" w14:textId="77777777" w:rsidR="00F66154" w:rsidRPr="00060392" w:rsidRDefault="00F66154" w:rsidP="00F66154">
            <w:pPr>
              <w:jc w:val="center"/>
              <w:rPr>
                <w:color w:val="000000"/>
                <w:sz w:val="18"/>
                <w:szCs w:val="18"/>
              </w:rPr>
            </w:pPr>
          </w:p>
        </w:tc>
      </w:tr>
      <w:tr w:rsidR="00F66154" w:rsidRPr="00060392" w14:paraId="5FAF43A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9B9F19" w14:textId="156D184E" w:rsidR="00F66154" w:rsidRPr="00060392" w:rsidRDefault="00F66154" w:rsidP="00F66154">
            <w:pPr>
              <w:rPr>
                <w:color w:val="000000"/>
                <w:sz w:val="18"/>
                <w:szCs w:val="18"/>
              </w:rPr>
            </w:pPr>
            <w:r>
              <w:rPr>
                <w:color w:val="000000"/>
                <w:sz w:val="18"/>
                <w:szCs w:val="18"/>
              </w:rPr>
              <w:t>02.01.01.34 (TP)</w:t>
            </w:r>
          </w:p>
        </w:tc>
        <w:tc>
          <w:tcPr>
            <w:tcW w:w="3367" w:type="dxa"/>
            <w:tcBorders>
              <w:top w:val="single" w:sz="4" w:space="0" w:color="auto"/>
              <w:left w:val="single" w:sz="4" w:space="0" w:color="auto"/>
              <w:bottom w:val="single" w:sz="4" w:space="0" w:color="auto"/>
              <w:right w:val="single" w:sz="4" w:space="0" w:color="auto"/>
            </w:tcBorders>
            <w:vAlign w:val="center"/>
          </w:tcPr>
          <w:p w14:paraId="74334165" w14:textId="684128A4" w:rsidR="00F66154" w:rsidRPr="00D62C31" w:rsidRDefault="00F66154" w:rsidP="00F66154">
            <w:pPr>
              <w:rPr>
                <w:color w:val="000000"/>
                <w:sz w:val="18"/>
                <w:szCs w:val="18"/>
              </w:rPr>
            </w:pPr>
            <w:r>
              <w:rPr>
                <w:color w:val="000000"/>
                <w:sz w:val="18"/>
                <w:szCs w:val="18"/>
              </w:rPr>
              <w:t>Priemonė: Vilniaus r. Rukainių gimnazijos edukacinių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6D60AC2F" w14:textId="6CD4686E" w:rsidR="00F66154" w:rsidRDefault="00F66154" w:rsidP="00F66154">
            <w:pPr>
              <w:jc w:val="center"/>
              <w:rPr>
                <w:color w:val="000000"/>
                <w:sz w:val="18"/>
                <w:szCs w:val="18"/>
              </w:rPr>
            </w:pPr>
            <w:r>
              <w:rPr>
                <w:color w:val="000000"/>
                <w:sz w:val="18"/>
                <w:szCs w:val="18"/>
              </w:rPr>
              <w:t>65,80</w:t>
            </w:r>
          </w:p>
        </w:tc>
        <w:tc>
          <w:tcPr>
            <w:tcW w:w="1560" w:type="dxa"/>
            <w:tcBorders>
              <w:top w:val="single" w:sz="4" w:space="0" w:color="auto"/>
              <w:left w:val="single" w:sz="4" w:space="0" w:color="auto"/>
              <w:bottom w:val="single" w:sz="4" w:space="0" w:color="auto"/>
              <w:right w:val="single" w:sz="4" w:space="0" w:color="auto"/>
            </w:tcBorders>
            <w:vAlign w:val="center"/>
          </w:tcPr>
          <w:p w14:paraId="30BA87E1" w14:textId="2400EA25" w:rsidR="00F66154" w:rsidRDefault="00F66154" w:rsidP="00F66154">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FB7F80" w14:textId="0AFFD023" w:rsidR="00F66154"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1575D9E" w14:textId="77777777" w:rsidR="00F66154" w:rsidRPr="00060392" w:rsidRDefault="00F66154" w:rsidP="00F66154">
            <w:pPr>
              <w:jc w:val="center"/>
              <w:rPr>
                <w:color w:val="000000"/>
                <w:sz w:val="18"/>
                <w:szCs w:val="18"/>
              </w:rPr>
            </w:pPr>
          </w:p>
        </w:tc>
      </w:tr>
      <w:tr w:rsidR="00F66154" w:rsidRPr="00060392" w14:paraId="2D4675E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03D9A4" w14:textId="77777777" w:rsidR="00F66154" w:rsidRPr="00060392" w:rsidRDefault="00F66154" w:rsidP="00F66154">
            <w:pPr>
              <w:rPr>
                <w:color w:val="000000"/>
                <w:sz w:val="18"/>
                <w:szCs w:val="18"/>
              </w:rPr>
            </w:pPr>
            <w:r w:rsidRPr="00060392">
              <w:rPr>
                <w:color w:val="000000"/>
                <w:sz w:val="18"/>
                <w:szCs w:val="18"/>
              </w:rPr>
              <w:t>02.01.01.36 (TP)</w:t>
            </w:r>
          </w:p>
        </w:tc>
        <w:tc>
          <w:tcPr>
            <w:tcW w:w="3367" w:type="dxa"/>
            <w:tcBorders>
              <w:top w:val="single" w:sz="4" w:space="0" w:color="auto"/>
              <w:left w:val="single" w:sz="4" w:space="0" w:color="auto"/>
              <w:bottom w:val="single" w:sz="4" w:space="0" w:color="auto"/>
              <w:right w:val="single" w:sz="4" w:space="0" w:color="auto"/>
            </w:tcBorders>
            <w:vAlign w:val="center"/>
          </w:tcPr>
          <w:p w14:paraId="3FC13F45" w14:textId="77777777" w:rsidR="00F66154" w:rsidRPr="00060392" w:rsidRDefault="00F66154" w:rsidP="00F66154">
            <w:pPr>
              <w:rPr>
                <w:color w:val="000000"/>
                <w:sz w:val="18"/>
                <w:szCs w:val="18"/>
              </w:rPr>
            </w:pPr>
            <w:r w:rsidRPr="00060392">
              <w:rPr>
                <w:color w:val="000000"/>
                <w:sz w:val="18"/>
                <w:szCs w:val="18"/>
              </w:rPr>
              <w:t>Priemonė: Tarpinstitucinio bendradarbiavimo koordinatorius</w:t>
            </w:r>
          </w:p>
        </w:tc>
        <w:tc>
          <w:tcPr>
            <w:tcW w:w="1418" w:type="dxa"/>
            <w:tcBorders>
              <w:top w:val="single" w:sz="4" w:space="0" w:color="auto"/>
              <w:left w:val="single" w:sz="4" w:space="0" w:color="auto"/>
              <w:bottom w:val="single" w:sz="4" w:space="0" w:color="auto"/>
              <w:right w:val="single" w:sz="4" w:space="0" w:color="auto"/>
            </w:tcBorders>
            <w:vAlign w:val="center"/>
          </w:tcPr>
          <w:p w14:paraId="73A519F9" w14:textId="096A7C63" w:rsidR="00F66154" w:rsidRPr="005942CA" w:rsidRDefault="00F66154" w:rsidP="00F66154">
            <w:pPr>
              <w:jc w:val="center"/>
              <w:rPr>
                <w:sz w:val="18"/>
                <w:szCs w:val="18"/>
              </w:rPr>
            </w:pPr>
            <w:r>
              <w:rPr>
                <w:sz w:val="18"/>
                <w:szCs w:val="18"/>
              </w:rPr>
              <w:t>34,00</w:t>
            </w:r>
          </w:p>
        </w:tc>
        <w:tc>
          <w:tcPr>
            <w:tcW w:w="1560" w:type="dxa"/>
            <w:tcBorders>
              <w:top w:val="single" w:sz="4" w:space="0" w:color="auto"/>
              <w:left w:val="single" w:sz="4" w:space="0" w:color="auto"/>
              <w:bottom w:val="single" w:sz="4" w:space="0" w:color="auto"/>
              <w:right w:val="single" w:sz="4" w:space="0" w:color="auto"/>
            </w:tcBorders>
            <w:vAlign w:val="center"/>
          </w:tcPr>
          <w:p w14:paraId="1FE2527B" w14:textId="42C10A5B" w:rsidR="00F66154" w:rsidRPr="005942CA" w:rsidRDefault="00F66154" w:rsidP="00F66154">
            <w:pPr>
              <w:jc w:val="center"/>
              <w:rPr>
                <w:sz w:val="18"/>
                <w:szCs w:val="18"/>
              </w:rPr>
            </w:pPr>
            <w:r>
              <w:rPr>
                <w:sz w:val="18"/>
                <w:szCs w:val="18"/>
              </w:rPr>
              <w:t>32,30</w:t>
            </w:r>
          </w:p>
        </w:tc>
        <w:tc>
          <w:tcPr>
            <w:tcW w:w="1275" w:type="dxa"/>
            <w:tcBorders>
              <w:top w:val="single" w:sz="4" w:space="0" w:color="auto"/>
              <w:left w:val="single" w:sz="4" w:space="0" w:color="auto"/>
              <w:bottom w:val="single" w:sz="4" w:space="0" w:color="auto"/>
              <w:right w:val="single" w:sz="4" w:space="0" w:color="auto"/>
            </w:tcBorders>
            <w:vAlign w:val="center"/>
          </w:tcPr>
          <w:p w14:paraId="4882F740" w14:textId="3C6C818F" w:rsidR="00F66154" w:rsidRPr="005942CA" w:rsidRDefault="00F66154" w:rsidP="00F66154">
            <w:pPr>
              <w:jc w:val="center"/>
              <w:rPr>
                <w:sz w:val="18"/>
                <w:szCs w:val="18"/>
              </w:rPr>
            </w:pPr>
            <w:r>
              <w:rPr>
                <w:sz w:val="18"/>
                <w:szCs w:val="18"/>
              </w:rPr>
              <w:t>32,30</w:t>
            </w:r>
          </w:p>
        </w:tc>
        <w:tc>
          <w:tcPr>
            <w:tcW w:w="1559" w:type="dxa"/>
            <w:tcBorders>
              <w:top w:val="single" w:sz="4" w:space="0" w:color="auto"/>
              <w:left w:val="single" w:sz="4" w:space="0" w:color="auto"/>
              <w:bottom w:val="single" w:sz="4" w:space="0" w:color="auto"/>
              <w:right w:val="single" w:sz="4" w:space="0" w:color="auto"/>
            </w:tcBorders>
            <w:vAlign w:val="center"/>
          </w:tcPr>
          <w:p w14:paraId="63541F6D" w14:textId="77777777" w:rsidR="00F66154" w:rsidRPr="00060392" w:rsidRDefault="00F66154" w:rsidP="00F66154">
            <w:pPr>
              <w:jc w:val="center"/>
              <w:rPr>
                <w:color w:val="000000"/>
                <w:sz w:val="18"/>
                <w:szCs w:val="18"/>
              </w:rPr>
            </w:pPr>
          </w:p>
        </w:tc>
      </w:tr>
      <w:tr w:rsidR="00F66154" w:rsidRPr="00060392" w14:paraId="675D614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253E6A" w14:textId="77777777" w:rsidR="00F66154" w:rsidRPr="00060392" w:rsidRDefault="00F66154" w:rsidP="00F66154">
            <w:pPr>
              <w:rPr>
                <w:color w:val="000000"/>
                <w:sz w:val="18"/>
                <w:szCs w:val="18"/>
              </w:rPr>
            </w:pPr>
            <w:r w:rsidRPr="00060392">
              <w:rPr>
                <w:color w:val="000000"/>
                <w:sz w:val="18"/>
                <w:szCs w:val="18"/>
              </w:rPr>
              <w:t>02.01.01.37 (TP)</w:t>
            </w:r>
          </w:p>
        </w:tc>
        <w:tc>
          <w:tcPr>
            <w:tcW w:w="3367" w:type="dxa"/>
            <w:tcBorders>
              <w:top w:val="single" w:sz="4" w:space="0" w:color="auto"/>
              <w:left w:val="single" w:sz="4" w:space="0" w:color="auto"/>
              <w:bottom w:val="single" w:sz="4" w:space="0" w:color="auto"/>
              <w:right w:val="single" w:sz="4" w:space="0" w:color="auto"/>
            </w:tcBorders>
            <w:vAlign w:val="center"/>
          </w:tcPr>
          <w:p w14:paraId="46D81DC8" w14:textId="77777777" w:rsidR="00F66154" w:rsidRPr="00060392" w:rsidRDefault="00F66154" w:rsidP="00F66154">
            <w:pPr>
              <w:rPr>
                <w:color w:val="000000"/>
                <w:sz w:val="18"/>
                <w:szCs w:val="18"/>
              </w:rPr>
            </w:pPr>
            <w:r w:rsidRPr="00060392">
              <w:rPr>
                <w:color w:val="000000"/>
                <w:sz w:val="18"/>
                <w:szCs w:val="18"/>
              </w:rPr>
              <w:t>Priemonė: Kitoms švietimo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BFB611D" w14:textId="0E98932C" w:rsidR="00F66154" w:rsidRPr="00D50212" w:rsidRDefault="00F66154" w:rsidP="00F66154">
            <w:pPr>
              <w:jc w:val="center"/>
              <w:rPr>
                <w:sz w:val="18"/>
                <w:szCs w:val="18"/>
              </w:rPr>
            </w:pPr>
            <w:r>
              <w:rPr>
                <w:sz w:val="18"/>
                <w:szCs w:val="18"/>
              </w:rPr>
              <w:t>431,30</w:t>
            </w:r>
          </w:p>
        </w:tc>
        <w:tc>
          <w:tcPr>
            <w:tcW w:w="1560" w:type="dxa"/>
            <w:tcBorders>
              <w:top w:val="single" w:sz="4" w:space="0" w:color="auto"/>
              <w:left w:val="single" w:sz="4" w:space="0" w:color="auto"/>
              <w:bottom w:val="single" w:sz="4" w:space="0" w:color="auto"/>
              <w:right w:val="single" w:sz="4" w:space="0" w:color="auto"/>
            </w:tcBorders>
            <w:vAlign w:val="center"/>
          </w:tcPr>
          <w:p w14:paraId="25C9961D" w14:textId="2E03D571" w:rsidR="00F66154" w:rsidRPr="00060392" w:rsidRDefault="00F66154" w:rsidP="00F66154">
            <w:pPr>
              <w:jc w:val="center"/>
              <w:rPr>
                <w:color w:val="000000"/>
                <w:sz w:val="18"/>
                <w:szCs w:val="18"/>
              </w:rPr>
            </w:pPr>
            <w:r>
              <w:rPr>
                <w:color w:val="000000"/>
                <w:sz w:val="18"/>
                <w:szCs w:val="18"/>
              </w:rPr>
              <w:t>1900,00</w:t>
            </w:r>
          </w:p>
        </w:tc>
        <w:tc>
          <w:tcPr>
            <w:tcW w:w="1275" w:type="dxa"/>
            <w:tcBorders>
              <w:top w:val="single" w:sz="4" w:space="0" w:color="auto"/>
              <w:left w:val="single" w:sz="4" w:space="0" w:color="auto"/>
              <w:bottom w:val="single" w:sz="4" w:space="0" w:color="auto"/>
              <w:right w:val="single" w:sz="4" w:space="0" w:color="auto"/>
            </w:tcBorders>
            <w:vAlign w:val="center"/>
          </w:tcPr>
          <w:p w14:paraId="4190A4B0" w14:textId="2E68AA12" w:rsidR="00F66154" w:rsidRPr="00060392" w:rsidRDefault="00F66154" w:rsidP="00F66154">
            <w:pPr>
              <w:jc w:val="center"/>
              <w:rPr>
                <w:color w:val="000000"/>
                <w:sz w:val="18"/>
                <w:szCs w:val="18"/>
              </w:rPr>
            </w:pPr>
            <w:r>
              <w:rPr>
                <w:color w:val="000000"/>
                <w:sz w:val="18"/>
                <w:szCs w:val="18"/>
              </w:rPr>
              <w:t>1900,00</w:t>
            </w:r>
          </w:p>
        </w:tc>
        <w:tc>
          <w:tcPr>
            <w:tcW w:w="1559" w:type="dxa"/>
            <w:tcBorders>
              <w:top w:val="single" w:sz="4" w:space="0" w:color="auto"/>
              <w:left w:val="single" w:sz="4" w:space="0" w:color="auto"/>
              <w:bottom w:val="single" w:sz="4" w:space="0" w:color="auto"/>
              <w:right w:val="single" w:sz="4" w:space="0" w:color="auto"/>
            </w:tcBorders>
            <w:vAlign w:val="center"/>
          </w:tcPr>
          <w:p w14:paraId="650AB8B8" w14:textId="77777777" w:rsidR="00F66154" w:rsidRPr="00060392" w:rsidRDefault="00F66154" w:rsidP="00F66154">
            <w:pPr>
              <w:jc w:val="center"/>
              <w:rPr>
                <w:color w:val="000000"/>
                <w:sz w:val="18"/>
                <w:szCs w:val="18"/>
              </w:rPr>
            </w:pPr>
          </w:p>
        </w:tc>
      </w:tr>
      <w:tr w:rsidR="00F66154" w:rsidRPr="00060392" w14:paraId="6AF3434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6ACDD9" w14:textId="77777777" w:rsidR="00F66154" w:rsidRPr="00060392" w:rsidRDefault="00F66154" w:rsidP="00F66154">
            <w:pPr>
              <w:rPr>
                <w:color w:val="000000"/>
                <w:sz w:val="18"/>
                <w:szCs w:val="18"/>
              </w:rPr>
            </w:pPr>
            <w:r w:rsidRPr="00060392">
              <w:rPr>
                <w:color w:val="000000"/>
                <w:sz w:val="18"/>
                <w:szCs w:val="18"/>
              </w:rPr>
              <w:t>02.01.01.38 (TP)</w:t>
            </w:r>
          </w:p>
        </w:tc>
        <w:tc>
          <w:tcPr>
            <w:tcW w:w="3367" w:type="dxa"/>
            <w:tcBorders>
              <w:top w:val="single" w:sz="4" w:space="0" w:color="auto"/>
              <w:left w:val="single" w:sz="4" w:space="0" w:color="auto"/>
              <w:bottom w:val="single" w:sz="4" w:space="0" w:color="auto"/>
              <w:right w:val="single" w:sz="4" w:space="0" w:color="auto"/>
            </w:tcBorders>
            <w:vAlign w:val="center"/>
          </w:tcPr>
          <w:p w14:paraId="1067AF83" w14:textId="77777777" w:rsidR="00F66154" w:rsidRPr="00060392" w:rsidRDefault="00F66154" w:rsidP="00F66154">
            <w:pPr>
              <w:rPr>
                <w:color w:val="000000"/>
                <w:sz w:val="18"/>
                <w:szCs w:val="18"/>
              </w:rPr>
            </w:pPr>
            <w:r w:rsidRPr="00060392">
              <w:rPr>
                <w:color w:val="000000"/>
                <w:sz w:val="18"/>
                <w:szCs w:val="18"/>
              </w:rPr>
              <w:t>Priemonė: Mokytojų ir pagalbos mokiniui specialistų kelionės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74C4F879" w14:textId="23528CD8" w:rsidR="00F66154" w:rsidRPr="00D50212" w:rsidRDefault="00F66154" w:rsidP="00F66154">
            <w:pPr>
              <w:jc w:val="center"/>
              <w:rPr>
                <w:sz w:val="18"/>
                <w:szCs w:val="18"/>
              </w:rPr>
            </w:pPr>
            <w:r w:rsidRPr="00D50212">
              <w:rPr>
                <w:sz w:val="18"/>
                <w:szCs w:val="18"/>
              </w:rPr>
              <w:t>540,00</w:t>
            </w:r>
          </w:p>
        </w:tc>
        <w:tc>
          <w:tcPr>
            <w:tcW w:w="1560" w:type="dxa"/>
            <w:tcBorders>
              <w:top w:val="single" w:sz="4" w:space="0" w:color="auto"/>
              <w:left w:val="single" w:sz="4" w:space="0" w:color="auto"/>
              <w:bottom w:val="single" w:sz="4" w:space="0" w:color="auto"/>
              <w:right w:val="single" w:sz="4" w:space="0" w:color="auto"/>
            </w:tcBorders>
            <w:vAlign w:val="center"/>
          </w:tcPr>
          <w:p w14:paraId="437D2986" w14:textId="07F2A0A7" w:rsidR="00F66154" w:rsidRPr="00060392" w:rsidRDefault="00F66154" w:rsidP="00F66154">
            <w:pPr>
              <w:jc w:val="center"/>
              <w:rPr>
                <w:color w:val="000000"/>
                <w:sz w:val="18"/>
                <w:szCs w:val="18"/>
              </w:rPr>
            </w:pPr>
            <w:r>
              <w:rPr>
                <w:color w:val="000000"/>
                <w:sz w:val="18"/>
                <w:szCs w:val="18"/>
              </w:rPr>
              <w:t>540,00</w:t>
            </w:r>
          </w:p>
        </w:tc>
        <w:tc>
          <w:tcPr>
            <w:tcW w:w="1275" w:type="dxa"/>
            <w:tcBorders>
              <w:top w:val="single" w:sz="4" w:space="0" w:color="auto"/>
              <w:left w:val="single" w:sz="4" w:space="0" w:color="auto"/>
              <w:bottom w:val="single" w:sz="4" w:space="0" w:color="auto"/>
              <w:right w:val="single" w:sz="4" w:space="0" w:color="auto"/>
            </w:tcBorders>
            <w:vAlign w:val="center"/>
          </w:tcPr>
          <w:p w14:paraId="33AEE55A" w14:textId="219EDA2E" w:rsidR="00F66154" w:rsidRPr="00060392" w:rsidRDefault="00F66154" w:rsidP="00F66154">
            <w:pPr>
              <w:jc w:val="center"/>
              <w:rPr>
                <w:color w:val="000000"/>
                <w:sz w:val="18"/>
                <w:szCs w:val="18"/>
              </w:rPr>
            </w:pPr>
            <w:r>
              <w:rPr>
                <w:color w:val="000000"/>
                <w:sz w:val="18"/>
                <w:szCs w:val="18"/>
              </w:rPr>
              <w:t>540,00</w:t>
            </w:r>
          </w:p>
        </w:tc>
        <w:tc>
          <w:tcPr>
            <w:tcW w:w="1559" w:type="dxa"/>
            <w:tcBorders>
              <w:top w:val="single" w:sz="4" w:space="0" w:color="auto"/>
              <w:left w:val="single" w:sz="4" w:space="0" w:color="auto"/>
              <w:bottom w:val="single" w:sz="4" w:space="0" w:color="auto"/>
              <w:right w:val="single" w:sz="4" w:space="0" w:color="auto"/>
            </w:tcBorders>
            <w:vAlign w:val="center"/>
          </w:tcPr>
          <w:p w14:paraId="57A18835" w14:textId="77777777" w:rsidR="00F66154" w:rsidRPr="00060392" w:rsidRDefault="00F66154" w:rsidP="00F66154">
            <w:pPr>
              <w:jc w:val="center"/>
              <w:rPr>
                <w:color w:val="000000"/>
                <w:sz w:val="18"/>
                <w:szCs w:val="18"/>
              </w:rPr>
            </w:pPr>
          </w:p>
        </w:tc>
      </w:tr>
      <w:tr w:rsidR="00F66154" w:rsidRPr="00060392" w14:paraId="7346057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D1F3FE" w14:textId="77777777" w:rsidR="00F66154" w:rsidRPr="00060392" w:rsidRDefault="00F66154" w:rsidP="00F66154">
            <w:pPr>
              <w:rPr>
                <w:color w:val="000000"/>
                <w:sz w:val="18"/>
                <w:szCs w:val="18"/>
              </w:rPr>
            </w:pPr>
            <w:r w:rsidRPr="00060392">
              <w:rPr>
                <w:color w:val="000000"/>
                <w:sz w:val="18"/>
                <w:szCs w:val="18"/>
              </w:rPr>
              <w:t>02.01.01.41 (TP)</w:t>
            </w:r>
          </w:p>
        </w:tc>
        <w:tc>
          <w:tcPr>
            <w:tcW w:w="3367" w:type="dxa"/>
            <w:tcBorders>
              <w:top w:val="single" w:sz="4" w:space="0" w:color="auto"/>
              <w:left w:val="single" w:sz="4" w:space="0" w:color="auto"/>
              <w:bottom w:val="single" w:sz="4" w:space="0" w:color="auto"/>
              <w:right w:val="single" w:sz="4" w:space="0" w:color="auto"/>
            </w:tcBorders>
            <w:vAlign w:val="center"/>
          </w:tcPr>
          <w:p w14:paraId="1B8A1564" w14:textId="77777777" w:rsidR="00F66154" w:rsidRPr="00060392" w:rsidRDefault="00F66154" w:rsidP="00F66154">
            <w:pPr>
              <w:rPr>
                <w:color w:val="000000"/>
                <w:sz w:val="18"/>
                <w:szCs w:val="18"/>
              </w:rPr>
            </w:pPr>
            <w:r w:rsidRPr="00060392">
              <w:rPr>
                <w:color w:val="000000"/>
                <w:sz w:val="18"/>
                <w:szCs w:val="18"/>
              </w:rPr>
              <w:t>Priemonė: Jaunimo politikos įgyvendinimas bei jaunimo teisių apsaugos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B63670F" w14:textId="78C3E5F6" w:rsidR="00F66154" w:rsidRPr="00D50212" w:rsidRDefault="00F66154" w:rsidP="00F66154">
            <w:pPr>
              <w:jc w:val="center"/>
              <w:rPr>
                <w:sz w:val="18"/>
                <w:szCs w:val="18"/>
              </w:rPr>
            </w:pPr>
            <w:r w:rsidRPr="00D50212">
              <w:rPr>
                <w:sz w:val="18"/>
                <w:szCs w:val="18"/>
              </w:rPr>
              <w:t>74,70</w:t>
            </w:r>
          </w:p>
        </w:tc>
        <w:tc>
          <w:tcPr>
            <w:tcW w:w="1560" w:type="dxa"/>
            <w:tcBorders>
              <w:top w:val="single" w:sz="4" w:space="0" w:color="auto"/>
              <w:left w:val="single" w:sz="4" w:space="0" w:color="auto"/>
              <w:bottom w:val="single" w:sz="4" w:space="0" w:color="auto"/>
              <w:right w:val="single" w:sz="4" w:space="0" w:color="auto"/>
            </w:tcBorders>
            <w:vAlign w:val="center"/>
          </w:tcPr>
          <w:p w14:paraId="4F757A19" w14:textId="0C3754D0" w:rsidR="00F66154" w:rsidRPr="00060392" w:rsidRDefault="00F66154" w:rsidP="00F66154">
            <w:pPr>
              <w:jc w:val="center"/>
              <w:rPr>
                <w:color w:val="000000"/>
                <w:sz w:val="18"/>
                <w:szCs w:val="18"/>
              </w:rPr>
            </w:pPr>
            <w:r>
              <w:rPr>
                <w:color w:val="000000"/>
                <w:sz w:val="18"/>
                <w:szCs w:val="18"/>
              </w:rPr>
              <w:t>74,70</w:t>
            </w:r>
          </w:p>
        </w:tc>
        <w:tc>
          <w:tcPr>
            <w:tcW w:w="1275" w:type="dxa"/>
            <w:tcBorders>
              <w:top w:val="single" w:sz="4" w:space="0" w:color="auto"/>
              <w:left w:val="single" w:sz="4" w:space="0" w:color="auto"/>
              <w:bottom w:val="single" w:sz="4" w:space="0" w:color="auto"/>
              <w:right w:val="single" w:sz="4" w:space="0" w:color="auto"/>
            </w:tcBorders>
            <w:vAlign w:val="center"/>
          </w:tcPr>
          <w:p w14:paraId="68D9EE24" w14:textId="4968B9B6" w:rsidR="00F66154" w:rsidRPr="00060392" w:rsidRDefault="00F66154" w:rsidP="00F66154">
            <w:pPr>
              <w:jc w:val="center"/>
              <w:rPr>
                <w:color w:val="000000"/>
                <w:sz w:val="18"/>
                <w:szCs w:val="18"/>
              </w:rPr>
            </w:pPr>
            <w:r>
              <w:rPr>
                <w:color w:val="000000"/>
                <w:sz w:val="18"/>
                <w:szCs w:val="18"/>
              </w:rPr>
              <w:t>74,70</w:t>
            </w:r>
          </w:p>
        </w:tc>
        <w:tc>
          <w:tcPr>
            <w:tcW w:w="1559" w:type="dxa"/>
            <w:tcBorders>
              <w:top w:val="single" w:sz="4" w:space="0" w:color="auto"/>
              <w:left w:val="single" w:sz="4" w:space="0" w:color="auto"/>
              <w:bottom w:val="single" w:sz="4" w:space="0" w:color="auto"/>
              <w:right w:val="single" w:sz="4" w:space="0" w:color="auto"/>
            </w:tcBorders>
            <w:vAlign w:val="center"/>
          </w:tcPr>
          <w:p w14:paraId="0B91CBD9" w14:textId="77777777" w:rsidR="00F66154" w:rsidRPr="00060392" w:rsidRDefault="00F66154" w:rsidP="00F66154">
            <w:pPr>
              <w:jc w:val="center"/>
              <w:rPr>
                <w:color w:val="000000"/>
                <w:sz w:val="18"/>
                <w:szCs w:val="18"/>
              </w:rPr>
            </w:pPr>
          </w:p>
        </w:tc>
      </w:tr>
      <w:tr w:rsidR="00F66154" w:rsidRPr="00060392" w14:paraId="6E1065A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4CAAED" w14:textId="77777777" w:rsidR="00F66154" w:rsidRPr="00060392" w:rsidRDefault="00F66154" w:rsidP="00F66154">
            <w:pPr>
              <w:rPr>
                <w:color w:val="000000"/>
                <w:sz w:val="18"/>
                <w:szCs w:val="18"/>
              </w:rPr>
            </w:pPr>
            <w:r w:rsidRPr="00060392">
              <w:rPr>
                <w:color w:val="000000"/>
                <w:sz w:val="18"/>
                <w:szCs w:val="18"/>
              </w:rPr>
              <w:t>02.01.01.42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463A4F" w14:textId="77777777" w:rsidR="00F66154" w:rsidRPr="00060392" w:rsidRDefault="00F66154" w:rsidP="00F66154">
            <w:pPr>
              <w:rPr>
                <w:color w:val="000000"/>
                <w:sz w:val="18"/>
                <w:szCs w:val="18"/>
              </w:rPr>
            </w:pPr>
            <w:r w:rsidRPr="00060392">
              <w:rPr>
                <w:color w:val="000000"/>
                <w:sz w:val="18"/>
                <w:szCs w:val="18"/>
              </w:rPr>
              <w:t>Priemonė: Atviras jaunimo centras</w:t>
            </w:r>
          </w:p>
        </w:tc>
        <w:tc>
          <w:tcPr>
            <w:tcW w:w="1418" w:type="dxa"/>
            <w:tcBorders>
              <w:top w:val="single" w:sz="4" w:space="0" w:color="auto"/>
              <w:left w:val="single" w:sz="4" w:space="0" w:color="auto"/>
              <w:bottom w:val="single" w:sz="4" w:space="0" w:color="auto"/>
              <w:right w:val="single" w:sz="4" w:space="0" w:color="auto"/>
            </w:tcBorders>
            <w:vAlign w:val="center"/>
          </w:tcPr>
          <w:p w14:paraId="3937DE56" w14:textId="21227FB3" w:rsidR="00F66154" w:rsidRPr="00D50212" w:rsidRDefault="00F66154" w:rsidP="00F66154">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F5969FA" w14:textId="41F1DA8E" w:rsidR="00F66154" w:rsidRPr="00060392" w:rsidRDefault="00F66154" w:rsidP="00F66154">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4436268" w14:textId="60D044D8" w:rsidR="00F66154" w:rsidRPr="00060392" w:rsidRDefault="00F66154" w:rsidP="00F66154">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7822E74D" w14:textId="77777777" w:rsidR="00F66154" w:rsidRPr="00060392" w:rsidRDefault="00F66154" w:rsidP="00F66154">
            <w:pPr>
              <w:jc w:val="center"/>
              <w:rPr>
                <w:color w:val="000000"/>
                <w:sz w:val="18"/>
                <w:szCs w:val="18"/>
              </w:rPr>
            </w:pPr>
          </w:p>
        </w:tc>
      </w:tr>
      <w:tr w:rsidR="00F66154" w:rsidRPr="00060392" w14:paraId="6EC3BAC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303642" w14:textId="695FF35F" w:rsidR="00F66154" w:rsidRPr="00060392" w:rsidRDefault="00F66154" w:rsidP="00F66154">
            <w:pPr>
              <w:rPr>
                <w:color w:val="000000"/>
                <w:sz w:val="18"/>
                <w:szCs w:val="18"/>
              </w:rPr>
            </w:pPr>
            <w:r>
              <w:rPr>
                <w:color w:val="000000"/>
                <w:sz w:val="18"/>
                <w:szCs w:val="18"/>
              </w:rPr>
              <w:t>02.01.01.43 (TP)</w:t>
            </w:r>
          </w:p>
        </w:tc>
        <w:tc>
          <w:tcPr>
            <w:tcW w:w="3367" w:type="dxa"/>
            <w:tcBorders>
              <w:top w:val="single" w:sz="4" w:space="0" w:color="auto"/>
              <w:left w:val="single" w:sz="4" w:space="0" w:color="auto"/>
              <w:bottom w:val="single" w:sz="4" w:space="0" w:color="auto"/>
              <w:right w:val="single" w:sz="4" w:space="0" w:color="auto"/>
            </w:tcBorders>
            <w:vAlign w:val="center"/>
          </w:tcPr>
          <w:p w14:paraId="5D9E4B8E" w14:textId="4D54B2F4" w:rsidR="00F66154" w:rsidRPr="00060392" w:rsidRDefault="00F66154" w:rsidP="00F66154">
            <w:pPr>
              <w:rPr>
                <w:color w:val="000000"/>
                <w:sz w:val="18"/>
                <w:szCs w:val="18"/>
              </w:rPr>
            </w:pPr>
            <w:r>
              <w:rPr>
                <w:color w:val="000000"/>
                <w:sz w:val="18"/>
                <w:szCs w:val="18"/>
              </w:rPr>
              <w:t>Priemonė: Švietimo pažangos programa „Tūkstantmečio mokykla“</w:t>
            </w:r>
          </w:p>
        </w:tc>
        <w:tc>
          <w:tcPr>
            <w:tcW w:w="1418" w:type="dxa"/>
            <w:tcBorders>
              <w:top w:val="single" w:sz="4" w:space="0" w:color="auto"/>
              <w:left w:val="single" w:sz="4" w:space="0" w:color="auto"/>
              <w:bottom w:val="single" w:sz="4" w:space="0" w:color="auto"/>
              <w:right w:val="single" w:sz="4" w:space="0" w:color="auto"/>
            </w:tcBorders>
            <w:vAlign w:val="center"/>
          </w:tcPr>
          <w:p w14:paraId="1CC56EAA" w14:textId="48834C33" w:rsidR="00F66154" w:rsidRPr="00D50212" w:rsidRDefault="00F66154" w:rsidP="00F66154">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D332EB2" w14:textId="20037977" w:rsidR="00F66154" w:rsidRPr="00060392" w:rsidRDefault="00F66154" w:rsidP="00F66154">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F9352AF" w14:textId="0C9CBF2F"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1D7CC42" w14:textId="77777777" w:rsidR="00F66154" w:rsidRPr="00060392" w:rsidRDefault="00F66154" w:rsidP="00F66154">
            <w:pPr>
              <w:jc w:val="center"/>
              <w:rPr>
                <w:color w:val="000000"/>
                <w:sz w:val="18"/>
                <w:szCs w:val="18"/>
              </w:rPr>
            </w:pPr>
          </w:p>
        </w:tc>
      </w:tr>
      <w:tr w:rsidR="00F66154" w:rsidRPr="00060392" w14:paraId="2E0A058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2AC75" w14:textId="7D25A8B5" w:rsidR="00F66154" w:rsidRPr="00060392" w:rsidRDefault="00F66154" w:rsidP="00F66154">
            <w:pPr>
              <w:rPr>
                <w:color w:val="000000"/>
                <w:sz w:val="18"/>
                <w:szCs w:val="18"/>
              </w:rPr>
            </w:pPr>
            <w:r>
              <w:rPr>
                <w:color w:val="000000"/>
                <w:sz w:val="18"/>
                <w:szCs w:val="18"/>
              </w:rPr>
              <w:t>02.01.01.44 (TP)</w:t>
            </w:r>
          </w:p>
        </w:tc>
        <w:tc>
          <w:tcPr>
            <w:tcW w:w="3367" w:type="dxa"/>
            <w:tcBorders>
              <w:top w:val="single" w:sz="4" w:space="0" w:color="auto"/>
              <w:left w:val="single" w:sz="4" w:space="0" w:color="auto"/>
              <w:bottom w:val="single" w:sz="4" w:space="0" w:color="auto"/>
              <w:right w:val="single" w:sz="4" w:space="0" w:color="auto"/>
            </w:tcBorders>
            <w:vAlign w:val="center"/>
          </w:tcPr>
          <w:p w14:paraId="2A4EFE57" w14:textId="6AED845E" w:rsidR="00F66154" w:rsidRPr="00060392" w:rsidRDefault="00F66154" w:rsidP="00F66154">
            <w:pPr>
              <w:rPr>
                <w:color w:val="000000"/>
                <w:sz w:val="18"/>
                <w:szCs w:val="18"/>
              </w:rPr>
            </w:pPr>
            <w:r>
              <w:rPr>
                <w:color w:val="000000"/>
                <w:sz w:val="18"/>
                <w:szCs w:val="18"/>
              </w:rPr>
              <w:t>Priemonė : Mėnesinio mokesčio kompensavimas už vaikų išlaikymą ir priežiūrą nevalstybinėse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3380106B" w14:textId="21FECC9A" w:rsidR="00F66154" w:rsidRPr="00D50212" w:rsidRDefault="00F66154" w:rsidP="00F66154">
            <w:pPr>
              <w:jc w:val="center"/>
              <w:rPr>
                <w:sz w:val="18"/>
                <w:szCs w:val="18"/>
              </w:rPr>
            </w:pPr>
            <w:r w:rsidRPr="00D50212">
              <w:rPr>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5302B748" w14:textId="739794ED" w:rsidR="00F66154" w:rsidRPr="00060392" w:rsidRDefault="00F66154" w:rsidP="00F66154">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A3E19E7" w14:textId="549E42A9" w:rsidR="00F66154" w:rsidRPr="00060392" w:rsidRDefault="00F66154" w:rsidP="00F66154">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B74771B" w14:textId="77777777" w:rsidR="00F66154" w:rsidRPr="00060392" w:rsidRDefault="00F66154" w:rsidP="00F66154">
            <w:pPr>
              <w:jc w:val="center"/>
              <w:rPr>
                <w:color w:val="000000"/>
                <w:sz w:val="18"/>
                <w:szCs w:val="18"/>
              </w:rPr>
            </w:pPr>
          </w:p>
        </w:tc>
      </w:tr>
      <w:tr w:rsidR="00F66154" w:rsidRPr="00060392" w14:paraId="15B0CF7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AD8EDD" w14:textId="1B6876C5" w:rsidR="00F66154" w:rsidRPr="00060392" w:rsidRDefault="00F66154" w:rsidP="00F66154">
            <w:pPr>
              <w:rPr>
                <w:color w:val="000000"/>
                <w:sz w:val="18"/>
                <w:szCs w:val="18"/>
              </w:rPr>
            </w:pPr>
            <w:r>
              <w:rPr>
                <w:color w:val="000000"/>
                <w:sz w:val="18"/>
                <w:szCs w:val="18"/>
              </w:rPr>
              <w:t>02.01.01.45 (TP)</w:t>
            </w:r>
          </w:p>
        </w:tc>
        <w:tc>
          <w:tcPr>
            <w:tcW w:w="3367" w:type="dxa"/>
            <w:tcBorders>
              <w:top w:val="single" w:sz="4" w:space="0" w:color="auto"/>
              <w:left w:val="single" w:sz="4" w:space="0" w:color="auto"/>
              <w:bottom w:val="single" w:sz="4" w:space="0" w:color="auto"/>
              <w:right w:val="single" w:sz="4" w:space="0" w:color="auto"/>
            </w:tcBorders>
            <w:vAlign w:val="center"/>
          </w:tcPr>
          <w:p w14:paraId="6E4E6A02" w14:textId="14F6EC4A" w:rsidR="00F66154" w:rsidRPr="00060392" w:rsidRDefault="00F66154" w:rsidP="00F66154">
            <w:pPr>
              <w:rPr>
                <w:color w:val="000000"/>
                <w:sz w:val="18"/>
                <w:szCs w:val="18"/>
              </w:rPr>
            </w:pPr>
            <w:r>
              <w:rPr>
                <w:color w:val="000000"/>
                <w:sz w:val="18"/>
                <w:szCs w:val="18"/>
              </w:rPr>
              <w:t>Priemonė: Bendrojo ugdymo mokyklų mokinių skatinimas už mokymosi pasiekimus</w:t>
            </w:r>
          </w:p>
        </w:tc>
        <w:tc>
          <w:tcPr>
            <w:tcW w:w="1418" w:type="dxa"/>
            <w:tcBorders>
              <w:top w:val="single" w:sz="4" w:space="0" w:color="auto"/>
              <w:left w:val="single" w:sz="4" w:space="0" w:color="auto"/>
              <w:bottom w:val="single" w:sz="4" w:space="0" w:color="auto"/>
              <w:right w:val="single" w:sz="4" w:space="0" w:color="auto"/>
            </w:tcBorders>
            <w:vAlign w:val="center"/>
          </w:tcPr>
          <w:p w14:paraId="5145B1A2" w14:textId="6AFB856A" w:rsidR="00F66154" w:rsidRPr="00D50212" w:rsidRDefault="00F66154" w:rsidP="00F66154">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9BC64B2" w14:textId="3C5159C5" w:rsidR="00F66154" w:rsidRPr="00060392" w:rsidRDefault="00F66154" w:rsidP="00F66154">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B70007E" w14:textId="19D54B75" w:rsidR="00F66154" w:rsidRPr="00060392" w:rsidRDefault="00F66154" w:rsidP="00F66154">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2CFB71E" w14:textId="77777777" w:rsidR="00F66154" w:rsidRPr="00060392" w:rsidRDefault="00F66154" w:rsidP="00F66154">
            <w:pPr>
              <w:jc w:val="center"/>
              <w:rPr>
                <w:color w:val="000000"/>
                <w:sz w:val="18"/>
                <w:szCs w:val="18"/>
              </w:rPr>
            </w:pPr>
          </w:p>
        </w:tc>
      </w:tr>
      <w:tr w:rsidR="00F66154" w:rsidRPr="00060392" w14:paraId="477494D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D12CCD" w14:textId="29A3E2F7" w:rsidR="00F66154" w:rsidRDefault="00F66154" w:rsidP="00F66154">
            <w:pPr>
              <w:rPr>
                <w:color w:val="000000"/>
                <w:sz w:val="18"/>
                <w:szCs w:val="18"/>
              </w:rPr>
            </w:pPr>
            <w:r>
              <w:rPr>
                <w:color w:val="000000"/>
                <w:sz w:val="18"/>
                <w:szCs w:val="18"/>
              </w:rPr>
              <w:t>02.01.01.46 (TP)</w:t>
            </w:r>
          </w:p>
        </w:tc>
        <w:tc>
          <w:tcPr>
            <w:tcW w:w="3367" w:type="dxa"/>
            <w:tcBorders>
              <w:top w:val="single" w:sz="4" w:space="0" w:color="auto"/>
              <w:left w:val="single" w:sz="4" w:space="0" w:color="auto"/>
              <w:bottom w:val="single" w:sz="4" w:space="0" w:color="auto"/>
              <w:right w:val="single" w:sz="4" w:space="0" w:color="auto"/>
            </w:tcBorders>
            <w:vAlign w:val="center"/>
          </w:tcPr>
          <w:p w14:paraId="61B09414" w14:textId="6745E89A" w:rsidR="00F66154" w:rsidRDefault="00F66154" w:rsidP="00F66154">
            <w:pPr>
              <w:rPr>
                <w:color w:val="000000"/>
                <w:sz w:val="18"/>
                <w:szCs w:val="18"/>
              </w:rPr>
            </w:pPr>
            <w:r>
              <w:rPr>
                <w:color w:val="000000"/>
                <w:sz w:val="18"/>
                <w:szCs w:val="18"/>
              </w:rPr>
              <w:t>Priemonė: Stipendijos Vilniaus rajono studentams</w:t>
            </w:r>
          </w:p>
        </w:tc>
        <w:tc>
          <w:tcPr>
            <w:tcW w:w="1418" w:type="dxa"/>
            <w:tcBorders>
              <w:top w:val="single" w:sz="4" w:space="0" w:color="auto"/>
              <w:left w:val="single" w:sz="4" w:space="0" w:color="auto"/>
              <w:bottom w:val="single" w:sz="4" w:space="0" w:color="auto"/>
              <w:right w:val="single" w:sz="4" w:space="0" w:color="auto"/>
            </w:tcBorders>
            <w:vAlign w:val="center"/>
          </w:tcPr>
          <w:p w14:paraId="4E2DBAC7" w14:textId="29C3EA6A" w:rsidR="00F66154" w:rsidRPr="00D50212" w:rsidRDefault="00F66154" w:rsidP="00F66154">
            <w:pPr>
              <w:jc w:val="center"/>
              <w:rPr>
                <w:sz w:val="18"/>
                <w:szCs w:val="18"/>
              </w:rPr>
            </w:pPr>
            <w:r w:rsidRPr="00D50212">
              <w:rPr>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4B633344" w14:textId="14B65C9A" w:rsidR="00F66154" w:rsidRDefault="00F66154" w:rsidP="00F66154">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7B2A2C7" w14:textId="63D89AB5" w:rsidR="00F66154" w:rsidRDefault="00F66154" w:rsidP="00F66154">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5B1B756C" w14:textId="77777777" w:rsidR="00F66154" w:rsidRPr="00060392" w:rsidRDefault="00F66154" w:rsidP="00F66154">
            <w:pPr>
              <w:jc w:val="center"/>
              <w:rPr>
                <w:color w:val="000000"/>
                <w:sz w:val="18"/>
                <w:szCs w:val="18"/>
              </w:rPr>
            </w:pPr>
          </w:p>
        </w:tc>
      </w:tr>
      <w:tr w:rsidR="00F66154" w:rsidRPr="00060392" w14:paraId="360987A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6CA2F7" w14:textId="2E558794" w:rsidR="00F66154" w:rsidRDefault="00F66154" w:rsidP="00F66154">
            <w:pPr>
              <w:rPr>
                <w:color w:val="000000"/>
                <w:sz w:val="18"/>
                <w:szCs w:val="18"/>
              </w:rPr>
            </w:pPr>
            <w:r>
              <w:rPr>
                <w:color w:val="000000"/>
                <w:sz w:val="18"/>
                <w:szCs w:val="18"/>
              </w:rPr>
              <w:t>02.01.01.47 (TP)</w:t>
            </w:r>
          </w:p>
        </w:tc>
        <w:tc>
          <w:tcPr>
            <w:tcW w:w="3367" w:type="dxa"/>
            <w:tcBorders>
              <w:top w:val="single" w:sz="4" w:space="0" w:color="auto"/>
              <w:left w:val="single" w:sz="4" w:space="0" w:color="auto"/>
              <w:bottom w:val="single" w:sz="4" w:space="0" w:color="auto"/>
              <w:right w:val="single" w:sz="4" w:space="0" w:color="auto"/>
            </w:tcBorders>
            <w:vAlign w:val="center"/>
          </w:tcPr>
          <w:p w14:paraId="34B4C535" w14:textId="2DA1D685" w:rsidR="00F66154" w:rsidRDefault="00F66154" w:rsidP="00F66154">
            <w:pPr>
              <w:rPr>
                <w:color w:val="000000"/>
                <w:sz w:val="18"/>
                <w:szCs w:val="18"/>
              </w:rPr>
            </w:pPr>
            <w:r>
              <w:rPr>
                <w:color w:val="000000"/>
                <w:sz w:val="18"/>
                <w:szCs w:val="18"/>
              </w:rPr>
              <w:t>Priemonė: Modulinių darželių nuoma</w:t>
            </w:r>
          </w:p>
        </w:tc>
        <w:tc>
          <w:tcPr>
            <w:tcW w:w="1418" w:type="dxa"/>
            <w:tcBorders>
              <w:top w:val="single" w:sz="4" w:space="0" w:color="auto"/>
              <w:left w:val="single" w:sz="4" w:space="0" w:color="auto"/>
              <w:bottom w:val="single" w:sz="4" w:space="0" w:color="auto"/>
              <w:right w:val="single" w:sz="4" w:space="0" w:color="auto"/>
            </w:tcBorders>
            <w:vAlign w:val="center"/>
          </w:tcPr>
          <w:p w14:paraId="15FE5640" w14:textId="4A601058" w:rsidR="00F66154" w:rsidRPr="00D50212" w:rsidRDefault="00F66154" w:rsidP="00F66154">
            <w:pPr>
              <w:jc w:val="center"/>
              <w:rPr>
                <w:sz w:val="18"/>
                <w:szCs w:val="18"/>
              </w:rPr>
            </w:pPr>
            <w:r w:rsidRPr="00D50212">
              <w:rPr>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593FA07A" w14:textId="48902B11" w:rsidR="00F66154" w:rsidRDefault="00F66154" w:rsidP="00F66154">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78FC503E" w14:textId="555E302C" w:rsidR="00F66154" w:rsidRDefault="00F66154" w:rsidP="00F66154">
            <w:pPr>
              <w:jc w:val="center"/>
              <w:rPr>
                <w:color w:val="000000"/>
                <w:sz w:val="18"/>
                <w:szCs w:val="18"/>
              </w:rPr>
            </w:pPr>
            <w:r>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14:paraId="029F5842" w14:textId="77777777" w:rsidR="00F66154" w:rsidRPr="00060392" w:rsidRDefault="00F66154" w:rsidP="00F66154">
            <w:pPr>
              <w:jc w:val="center"/>
              <w:rPr>
                <w:color w:val="000000"/>
                <w:sz w:val="18"/>
                <w:szCs w:val="18"/>
              </w:rPr>
            </w:pPr>
          </w:p>
        </w:tc>
      </w:tr>
      <w:tr w:rsidR="00F66154" w:rsidRPr="00060392" w14:paraId="57AC1CE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190BCB" w14:textId="77777777" w:rsidR="00F66154" w:rsidRPr="00060392" w:rsidRDefault="00F66154" w:rsidP="00F66154">
            <w:pPr>
              <w:rPr>
                <w:b/>
                <w:bCs/>
                <w:color w:val="000000"/>
                <w:sz w:val="18"/>
                <w:szCs w:val="18"/>
              </w:rPr>
            </w:pPr>
            <w:r w:rsidRPr="00060392">
              <w:rPr>
                <w:b/>
                <w:bCs/>
                <w:color w:val="000000"/>
                <w:sz w:val="18"/>
                <w:szCs w:val="18"/>
              </w:rPr>
              <w:t>02.01.02 (T)</w:t>
            </w:r>
          </w:p>
        </w:tc>
        <w:tc>
          <w:tcPr>
            <w:tcW w:w="3367" w:type="dxa"/>
            <w:tcBorders>
              <w:top w:val="single" w:sz="4" w:space="0" w:color="auto"/>
              <w:left w:val="single" w:sz="4" w:space="0" w:color="auto"/>
              <w:bottom w:val="single" w:sz="4" w:space="0" w:color="auto"/>
              <w:right w:val="single" w:sz="4" w:space="0" w:color="auto"/>
            </w:tcBorders>
            <w:vAlign w:val="center"/>
          </w:tcPr>
          <w:p w14:paraId="09E626EB" w14:textId="77777777" w:rsidR="00F66154" w:rsidRPr="00060392" w:rsidRDefault="00F66154" w:rsidP="00F66154">
            <w:pPr>
              <w:rPr>
                <w:b/>
                <w:bCs/>
                <w:color w:val="000000"/>
                <w:sz w:val="18"/>
                <w:szCs w:val="18"/>
              </w:rPr>
            </w:pPr>
            <w:r w:rsidRPr="00127F8B">
              <w:rPr>
                <w:b/>
                <w:bCs/>
                <w:sz w:val="18"/>
                <w:szCs w:val="18"/>
              </w:rPr>
              <w:t>Uždavinys: Gerinti ugdymo paslaugų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D6FB360" w14:textId="12A01308" w:rsidR="00F66154" w:rsidRPr="00D50212" w:rsidRDefault="00F66154" w:rsidP="00F66154">
            <w:pPr>
              <w:jc w:val="center"/>
              <w:rPr>
                <w:b/>
                <w:bCs/>
                <w:sz w:val="18"/>
                <w:szCs w:val="18"/>
              </w:rPr>
            </w:pPr>
            <w:r>
              <w:rPr>
                <w:b/>
                <w:bCs/>
                <w:sz w:val="18"/>
                <w:szCs w:val="18"/>
              </w:rPr>
              <w:t>9784,30</w:t>
            </w:r>
          </w:p>
        </w:tc>
        <w:tc>
          <w:tcPr>
            <w:tcW w:w="1560" w:type="dxa"/>
            <w:tcBorders>
              <w:top w:val="single" w:sz="4" w:space="0" w:color="auto"/>
              <w:left w:val="single" w:sz="4" w:space="0" w:color="auto"/>
              <w:bottom w:val="single" w:sz="4" w:space="0" w:color="auto"/>
              <w:right w:val="single" w:sz="4" w:space="0" w:color="auto"/>
            </w:tcBorders>
            <w:vAlign w:val="center"/>
          </w:tcPr>
          <w:p w14:paraId="214157F2" w14:textId="0153883E" w:rsidR="00F66154" w:rsidRPr="005C3108" w:rsidRDefault="00F66154" w:rsidP="00F66154">
            <w:pPr>
              <w:jc w:val="center"/>
              <w:rPr>
                <w:b/>
                <w:bCs/>
                <w:sz w:val="18"/>
                <w:szCs w:val="18"/>
              </w:rPr>
            </w:pPr>
            <w:r w:rsidRPr="005C3108">
              <w:rPr>
                <w:b/>
                <w:bCs/>
                <w:sz w:val="18"/>
                <w:szCs w:val="18"/>
              </w:rPr>
              <w:t>17</w:t>
            </w:r>
            <w:r>
              <w:rPr>
                <w:b/>
                <w:bCs/>
                <w:sz w:val="18"/>
                <w:szCs w:val="18"/>
              </w:rPr>
              <w:t>9</w:t>
            </w:r>
            <w:r w:rsidRPr="005C3108">
              <w:rPr>
                <w:b/>
                <w:bCs/>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62D7B23C" w14:textId="3A24E28F" w:rsidR="00F66154" w:rsidRPr="005C3108" w:rsidRDefault="00F66154" w:rsidP="00F66154">
            <w:pPr>
              <w:jc w:val="center"/>
              <w:rPr>
                <w:b/>
                <w:bCs/>
                <w:sz w:val="18"/>
                <w:szCs w:val="18"/>
              </w:rPr>
            </w:pPr>
            <w:r w:rsidRPr="005C3108">
              <w:rPr>
                <w:b/>
                <w:bCs/>
                <w:sz w:val="18"/>
                <w:szCs w:val="18"/>
              </w:rPr>
              <w:t>15</w:t>
            </w:r>
            <w:r>
              <w:rPr>
                <w:b/>
                <w:bCs/>
                <w:sz w:val="18"/>
                <w:szCs w:val="18"/>
              </w:rPr>
              <w:t>0</w:t>
            </w:r>
            <w:r w:rsidRPr="005C3108">
              <w:rPr>
                <w:b/>
                <w:bCs/>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07DD810A" w14:textId="77777777" w:rsidR="00F66154" w:rsidRPr="00060392" w:rsidRDefault="00F66154" w:rsidP="00F66154">
            <w:pPr>
              <w:jc w:val="center"/>
              <w:rPr>
                <w:b/>
                <w:bCs/>
                <w:color w:val="000000"/>
                <w:sz w:val="18"/>
                <w:szCs w:val="18"/>
              </w:rPr>
            </w:pPr>
          </w:p>
        </w:tc>
      </w:tr>
      <w:tr w:rsidR="00F66154" w:rsidRPr="00060392" w14:paraId="50B334F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E5DBC" w14:textId="77777777" w:rsidR="00F66154" w:rsidRPr="00060392" w:rsidRDefault="00F66154" w:rsidP="00F66154">
            <w:pPr>
              <w:rPr>
                <w:color w:val="000000"/>
                <w:sz w:val="18"/>
                <w:szCs w:val="18"/>
              </w:rPr>
            </w:pPr>
            <w:r w:rsidRPr="00060392">
              <w:rPr>
                <w:color w:val="000000"/>
                <w:sz w:val="18"/>
                <w:szCs w:val="18"/>
              </w:rPr>
              <w:t>02.01.02.26 (TP)</w:t>
            </w:r>
          </w:p>
        </w:tc>
        <w:tc>
          <w:tcPr>
            <w:tcW w:w="3367" w:type="dxa"/>
            <w:tcBorders>
              <w:top w:val="single" w:sz="4" w:space="0" w:color="auto"/>
              <w:left w:val="single" w:sz="4" w:space="0" w:color="auto"/>
              <w:bottom w:val="single" w:sz="4" w:space="0" w:color="auto"/>
              <w:right w:val="single" w:sz="4" w:space="0" w:color="auto"/>
            </w:tcBorders>
            <w:vAlign w:val="center"/>
          </w:tcPr>
          <w:p w14:paraId="6DBE9A29" w14:textId="77777777" w:rsidR="00F66154" w:rsidRPr="00060392" w:rsidRDefault="00F66154" w:rsidP="00F66154">
            <w:pPr>
              <w:rPr>
                <w:color w:val="000000"/>
                <w:sz w:val="18"/>
                <w:szCs w:val="18"/>
              </w:rPr>
            </w:pPr>
            <w:r w:rsidRPr="00060392">
              <w:rPr>
                <w:color w:val="000000"/>
                <w:sz w:val="18"/>
                <w:szCs w:val="18"/>
              </w:rPr>
              <w:t>Priemonė: Vilniaus r. Nemenčinės Konstanto Parčevskio gimnazijos modernizavimas su aktų salės ir muzikos mokyklos pastatų statyba</w:t>
            </w:r>
          </w:p>
        </w:tc>
        <w:tc>
          <w:tcPr>
            <w:tcW w:w="1418" w:type="dxa"/>
            <w:tcBorders>
              <w:top w:val="single" w:sz="4" w:space="0" w:color="auto"/>
              <w:left w:val="single" w:sz="4" w:space="0" w:color="auto"/>
              <w:bottom w:val="single" w:sz="4" w:space="0" w:color="auto"/>
              <w:right w:val="single" w:sz="4" w:space="0" w:color="auto"/>
            </w:tcBorders>
            <w:vAlign w:val="center"/>
          </w:tcPr>
          <w:p w14:paraId="442CFED2" w14:textId="4CC4D771" w:rsidR="00F66154" w:rsidRPr="00D50212" w:rsidRDefault="00F66154" w:rsidP="00F66154">
            <w:pPr>
              <w:jc w:val="center"/>
              <w:rPr>
                <w:sz w:val="18"/>
                <w:szCs w:val="18"/>
              </w:rPr>
            </w:pPr>
            <w:r>
              <w:rPr>
                <w:sz w:val="18"/>
                <w:szCs w:val="18"/>
              </w:rPr>
              <w:t>1519,10</w:t>
            </w:r>
          </w:p>
        </w:tc>
        <w:tc>
          <w:tcPr>
            <w:tcW w:w="1560" w:type="dxa"/>
            <w:tcBorders>
              <w:top w:val="single" w:sz="4" w:space="0" w:color="auto"/>
              <w:left w:val="single" w:sz="4" w:space="0" w:color="auto"/>
              <w:bottom w:val="single" w:sz="4" w:space="0" w:color="auto"/>
              <w:right w:val="single" w:sz="4" w:space="0" w:color="auto"/>
            </w:tcBorders>
            <w:vAlign w:val="center"/>
          </w:tcPr>
          <w:p w14:paraId="0D38A146" w14:textId="3A083A4A" w:rsidR="00F66154" w:rsidRPr="00060392" w:rsidRDefault="00F66154" w:rsidP="00F66154">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08FABE2" w14:textId="01084799"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C1D272" w14:textId="77777777" w:rsidR="00F66154" w:rsidRPr="00060392" w:rsidRDefault="00F66154" w:rsidP="00F66154">
            <w:pPr>
              <w:jc w:val="center"/>
              <w:rPr>
                <w:color w:val="000000"/>
                <w:sz w:val="18"/>
                <w:szCs w:val="18"/>
              </w:rPr>
            </w:pPr>
          </w:p>
        </w:tc>
      </w:tr>
      <w:tr w:rsidR="00F66154" w:rsidRPr="00060392" w14:paraId="46BD54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ED5B24" w14:textId="77777777" w:rsidR="00F66154" w:rsidRPr="00060392" w:rsidRDefault="00F66154" w:rsidP="00F66154">
            <w:pPr>
              <w:rPr>
                <w:color w:val="000000"/>
                <w:sz w:val="18"/>
                <w:szCs w:val="18"/>
              </w:rPr>
            </w:pPr>
            <w:r w:rsidRPr="00060392">
              <w:rPr>
                <w:color w:val="000000"/>
                <w:sz w:val="18"/>
                <w:szCs w:val="18"/>
              </w:rPr>
              <w:t>02.01.02.32 (TP)</w:t>
            </w:r>
          </w:p>
        </w:tc>
        <w:tc>
          <w:tcPr>
            <w:tcW w:w="3367" w:type="dxa"/>
            <w:tcBorders>
              <w:top w:val="single" w:sz="4" w:space="0" w:color="auto"/>
              <w:left w:val="single" w:sz="4" w:space="0" w:color="auto"/>
              <w:bottom w:val="single" w:sz="4" w:space="0" w:color="auto"/>
              <w:right w:val="single" w:sz="4" w:space="0" w:color="auto"/>
            </w:tcBorders>
            <w:vAlign w:val="center"/>
          </w:tcPr>
          <w:p w14:paraId="0ECE4860" w14:textId="77777777" w:rsidR="00F66154" w:rsidRPr="00060392" w:rsidRDefault="00F66154" w:rsidP="00F66154">
            <w:pPr>
              <w:rPr>
                <w:color w:val="000000"/>
                <w:sz w:val="18"/>
                <w:szCs w:val="18"/>
              </w:rPr>
            </w:pPr>
            <w:r w:rsidRPr="00060392">
              <w:rPr>
                <w:color w:val="000000"/>
                <w:sz w:val="18"/>
                <w:szCs w:val="18"/>
              </w:rPr>
              <w:t>Priemonė: Vilniaus r. Lavoriškių Stepono Batoro gimnazijos ikimokyklinio ugdymo pastato priestato salei statyba</w:t>
            </w:r>
          </w:p>
        </w:tc>
        <w:tc>
          <w:tcPr>
            <w:tcW w:w="1418" w:type="dxa"/>
            <w:tcBorders>
              <w:top w:val="single" w:sz="4" w:space="0" w:color="auto"/>
              <w:left w:val="single" w:sz="4" w:space="0" w:color="auto"/>
              <w:bottom w:val="single" w:sz="4" w:space="0" w:color="auto"/>
              <w:right w:val="single" w:sz="4" w:space="0" w:color="auto"/>
            </w:tcBorders>
            <w:vAlign w:val="center"/>
          </w:tcPr>
          <w:p w14:paraId="1ABB4B9E" w14:textId="1C000C7C" w:rsidR="00F66154" w:rsidRPr="00D50212" w:rsidRDefault="00F66154" w:rsidP="00F66154">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509D7B" w14:textId="7B7DF6F5" w:rsidR="00F66154" w:rsidRPr="00060392" w:rsidRDefault="00F66154" w:rsidP="00F66154">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5B62A30" w14:textId="2A780CE4"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D3740" w14:textId="77777777" w:rsidR="00F66154" w:rsidRPr="00060392" w:rsidRDefault="00F66154" w:rsidP="00F66154">
            <w:pPr>
              <w:jc w:val="center"/>
              <w:rPr>
                <w:color w:val="000000"/>
                <w:sz w:val="18"/>
                <w:szCs w:val="18"/>
              </w:rPr>
            </w:pPr>
          </w:p>
        </w:tc>
      </w:tr>
      <w:tr w:rsidR="00F66154" w:rsidRPr="00060392" w14:paraId="7A0B5D8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5F08C3" w14:textId="77777777" w:rsidR="00F66154" w:rsidRPr="00060392" w:rsidRDefault="00F66154" w:rsidP="00F66154">
            <w:pPr>
              <w:rPr>
                <w:color w:val="000000"/>
                <w:sz w:val="18"/>
                <w:szCs w:val="18"/>
              </w:rPr>
            </w:pPr>
            <w:r w:rsidRPr="00060392">
              <w:rPr>
                <w:color w:val="000000"/>
                <w:sz w:val="18"/>
                <w:szCs w:val="18"/>
              </w:rPr>
              <w:t>02.01.02.37 (TP)</w:t>
            </w:r>
          </w:p>
        </w:tc>
        <w:tc>
          <w:tcPr>
            <w:tcW w:w="3367" w:type="dxa"/>
            <w:tcBorders>
              <w:top w:val="single" w:sz="4" w:space="0" w:color="auto"/>
              <w:left w:val="single" w:sz="4" w:space="0" w:color="auto"/>
              <w:bottom w:val="single" w:sz="4" w:space="0" w:color="auto"/>
              <w:right w:val="single" w:sz="4" w:space="0" w:color="auto"/>
            </w:tcBorders>
            <w:vAlign w:val="center"/>
          </w:tcPr>
          <w:p w14:paraId="20E01A60" w14:textId="77777777" w:rsidR="00F66154" w:rsidRPr="00060392" w:rsidRDefault="00F66154" w:rsidP="00F66154">
            <w:pPr>
              <w:rPr>
                <w:color w:val="000000"/>
                <w:sz w:val="18"/>
                <w:szCs w:val="18"/>
              </w:rPr>
            </w:pPr>
            <w:r w:rsidRPr="00060392">
              <w:rPr>
                <w:color w:val="000000"/>
                <w:sz w:val="18"/>
                <w:szCs w:val="18"/>
              </w:rPr>
              <w:t>Priemonė: Vilniaus r. Bezdonių Julijaus Slovackio gimnazijos sporto salės statyba</w:t>
            </w:r>
          </w:p>
        </w:tc>
        <w:tc>
          <w:tcPr>
            <w:tcW w:w="1418" w:type="dxa"/>
            <w:tcBorders>
              <w:top w:val="single" w:sz="4" w:space="0" w:color="auto"/>
              <w:left w:val="single" w:sz="4" w:space="0" w:color="auto"/>
              <w:bottom w:val="single" w:sz="4" w:space="0" w:color="auto"/>
              <w:right w:val="single" w:sz="4" w:space="0" w:color="auto"/>
            </w:tcBorders>
            <w:vAlign w:val="center"/>
          </w:tcPr>
          <w:p w14:paraId="5060A02D" w14:textId="1BDB2A5A" w:rsidR="00F66154" w:rsidRPr="00D50212" w:rsidRDefault="00F66154" w:rsidP="00F66154">
            <w:pPr>
              <w:jc w:val="center"/>
              <w:rPr>
                <w:sz w:val="18"/>
                <w:szCs w:val="18"/>
              </w:rPr>
            </w:pPr>
            <w:r w:rsidRPr="00D50212">
              <w:rPr>
                <w:sz w:val="18"/>
                <w:szCs w:val="18"/>
              </w:rPr>
              <w:t>790,00</w:t>
            </w:r>
          </w:p>
        </w:tc>
        <w:tc>
          <w:tcPr>
            <w:tcW w:w="1560" w:type="dxa"/>
            <w:tcBorders>
              <w:top w:val="single" w:sz="4" w:space="0" w:color="auto"/>
              <w:left w:val="single" w:sz="4" w:space="0" w:color="auto"/>
              <w:bottom w:val="single" w:sz="4" w:space="0" w:color="auto"/>
              <w:right w:val="single" w:sz="4" w:space="0" w:color="auto"/>
            </w:tcBorders>
            <w:vAlign w:val="center"/>
          </w:tcPr>
          <w:p w14:paraId="25EDCD3E" w14:textId="363D99CD" w:rsidR="00F66154" w:rsidRPr="00060392" w:rsidRDefault="00F66154" w:rsidP="00F66154">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E796C5" w14:textId="2DE7CC4B"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58FD5D7" w14:textId="77777777" w:rsidR="00F66154" w:rsidRPr="00060392" w:rsidRDefault="00F66154" w:rsidP="00F66154">
            <w:pPr>
              <w:jc w:val="center"/>
              <w:rPr>
                <w:color w:val="000000"/>
                <w:sz w:val="18"/>
                <w:szCs w:val="18"/>
              </w:rPr>
            </w:pPr>
          </w:p>
        </w:tc>
      </w:tr>
      <w:tr w:rsidR="00F66154" w:rsidRPr="00060392" w14:paraId="44D6195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0F6493" w14:textId="77777777" w:rsidR="00F66154" w:rsidRPr="00060392" w:rsidRDefault="00F66154" w:rsidP="00F66154">
            <w:pPr>
              <w:rPr>
                <w:color w:val="000000"/>
                <w:sz w:val="18"/>
                <w:szCs w:val="18"/>
              </w:rPr>
            </w:pPr>
            <w:r w:rsidRPr="00060392">
              <w:rPr>
                <w:color w:val="000000"/>
                <w:sz w:val="18"/>
                <w:szCs w:val="18"/>
              </w:rPr>
              <w:t>02.01.02.40 (TP)</w:t>
            </w:r>
          </w:p>
        </w:tc>
        <w:tc>
          <w:tcPr>
            <w:tcW w:w="3367" w:type="dxa"/>
            <w:tcBorders>
              <w:top w:val="single" w:sz="4" w:space="0" w:color="auto"/>
              <w:left w:val="single" w:sz="4" w:space="0" w:color="auto"/>
              <w:bottom w:val="single" w:sz="4" w:space="0" w:color="auto"/>
              <w:right w:val="single" w:sz="4" w:space="0" w:color="auto"/>
            </w:tcBorders>
            <w:vAlign w:val="center"/>
          </w:tcPr>
          <w:p w14:paraId="66922A26" w14:textId="77777777" w:rsidR="00F66154" w:rsidRPr="00060392" w:rsidRDefault="00F66154" w:rsidP="00F66154">
            <w:pPr>
              <w:rPr>
                <w:color w:val="000000"/>
                <w:sz w:val="18"/>
                <w:szCs w:val="18"/>
              </w:rPr>
            </w:pPr>
            <w:r w:rsidRPr="00060392">
              <w:rPr>
                <w:color w:val="000000"/>
                <w:sz w:val="18"/>
                <w:szCs w:val="18"/>
              </w:rPr>
              <w:t>Priemonė: Vilniaus r. Vaidotų mokyklos-darželio ,,Margaspalvis aitvarėlis" renovacija ir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067F057" w14:textId="7C0EC025" w:rsidR="00F66154" w:rsidRPr="00D50212" w:rsidRDefault="00F66154" w:rsidP="00F66154">
            <w:pPr>
              <w:jc w:val="center"/>
              <w:rPr>
                <w:sz w:val="18"/>
                <w:szCs w:val="18"/>
              </w:rPr>
            </w:pPr>
            <w:r w:rsidRPr="00D50212">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7E7BE8BB" w14:textId="36E3FDFB" w:rsidR="00F66154" w:rsidRPr="00060392" w:rsidRDefault="00F66154" w:rsidP="00F66154">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29C57CD" w14:textId="2A78A0CA"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E135B3" w14:textId="77777777" w:rsidR="00F66154" w:rsidRPr="00060392" w:rsidRDefault="00F66154" w:rsidP="00F66154">
            <w:pPr>
              <w:jc w:val="center"/>
              <w:rPr>
                <w:color w:val="000000"/>
                <w:sz w:val="18"/>
                <w:szCs w:val="18"/>
              </w:rPr>
            </w:pPr>
          </w:p>
        </w:tc>
      </w:tr>
      <w:tr w:rsidR="00F66154" w:rsidRPr="00060392" w14:paraId="0EC90A6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4966462" w14:textId="77777777" w:rsidR="00F66154" w:rsidRPr="00060392" w:rsidRDefault="00F66154" w:rsidP="00F66154">
            <w:pPr>
              <w:rPr>
                <w:color w:val="000000"/>
                <w:sz w:val="18"/>
                <w:szCs w:val="18"/>
              </w:rPr>
            </w:pPr>
            <w:r w:rsidRPr="00060392">
              <w:rPr>
                <w:color w:val="000000"/>
                <w:sz w:val="18"/>
                <w:szCs w:val="18"/>
              </w:rPr>
              <w:t>02.01.02.41 (TP)</w:t>
            </w:r>
          </w:p>
        </w:tc>
        <w:tc>
          <w:tcPr>
            <w:tcW w:w="3367" w:type="dxa"/>
            <w:tcBorders>
              <w:top w:val="single" w:sz="4" w:space="0" w:color="auto"/>
              <w:left w:val="single" w:sz="4" w:space="0" w:color="auto"/>
              <w:bottom w:val="single" w:sz="4" w:space="0" w:color="auto"/>
              <w:right w:val="single" w:sz="4" w:space="0" w:color="auto"/>
            </w:tcBorders>
            <w:vAlign w:val="center"/>
          </w:tcPr>
          <w:p w14:paraId="7895FEA1" w14:textId="77777777" w:rsidR="00F66154" w:rsidRPr="00060392" w:rsidRDefault="00F66154" w:rsidP="00F66154">
            <w:pPr>
              <w:rPr>
                <w:color w:val="000000"/>
                <w:sz w:val="18"/>
                <w:szCs w:val="18"/>
              </w:rPr>
            </w:pPr>
            <w:r w:rsidRPr="00060392">
              <w:rPr>
                <w:color w:val="000000"/>
                <w:sz w:val="18"/>
                <w:szCs w:val="18"/>
              </w:rPr>
              <w:t>Priemonė: Vilniaus r. Valčiūnų gimnazijos pastato, Vilniaus r. sav., Juodšilių sen., Valčiūnų k., Draugystės g. 17,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D56706F" w14:textId="7807506F" w:rsidR="00F66154" w:rsidRPr="00060392" w:rsidRDefault="00F66154" w:rsidP="00F66154">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14:paraId="6824153C" w14:textId="3A42F344" w:rsidR="00F66154" w:rsidRPr="00060392" w:rsidRDefault="00F66154" w:rsidP="00F66154">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4F8081" w14:textId="682B0A22"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01A94F" w14:textId="77777777" w:rsidR="00F66154" w:rsidRPr="00060392" w:rsidRDefault="00F66154" w:rsidP="00F66154">
            <w:pPr>
              <w:jc w:val="center"/>
              <w:rPr>
                <w:color w:val="000000"/>
                <w:sz w:val="18"/>
                <w:szCs w:val="18"/>
              </w:rPr>
            </w:pPr>
          </w:p>
        </w:tc>
      </w:tr>
      <w:tr w:rsidR="00F66154" w:rsidRPr="00060392" w14:paraId="5041326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9FD413" w14:textId="77777777" w:rsidR="00F66154" w:rsidRPr="00060392" w:rsidRDefault="00F66154" w:rsidP="00F66154">
            <w:pPr>
              <w:rPr>
                <w:color w:val="000000"/>
                <w:sz w:val="18"/>
                <w:szCs w:val="18"/>
              </w:rPr>
            </w:pPr>
            <w:r w:rsidRPr="00060392">
              <w:rPr>
                <w:color w:val="000000"/>
                <w:sz w:val="18"/>
                <w:szCs w:val="18"/>
              </w:rPr>
              <w:t>02.01.02.42 (TP)</w:t>
            </w:r>
          </w:p>
        </w:tc>
        <w:tc>
          <w:tcPr>
            <w:tcW w:w="3367" w:type="dxa"/>
            <w:tcBorders>
              <w:top w:val="single" w:sz="4" w:space="0" w:color="auto"/>
              <w:left w:val="single" w:sz="4" w:space="0" w:color="auto"/>
              <w:bottom w:val="single" w:sz="4" w:space="0" w:color="auto"/>
              <w:right w:val="single" w:sz="4" w:space="0" w:color="auto"/>
            </w:tcBorders>
            <w:vAlign w:val="center"/>
          </w:tcPr>
          <w:p w14:paraId="7B97B683" w14:textId="77777777" w:rsidR="00F66154" w:rsidRPr="00060392" w:rsidRDefault="00F66154" w:rsidP="00F66154">
            <w:pPr>
              <w:rPr>
                <w:color w:val="000000"/>
                <w:sz w:val="18"/>
                <w:szCs w:val="18"/>
              </w:rPr>
            </w:pPr>
            <w:r w:rsidRPr="00060392">
              <w:rPr>
                <w:color w:val="000000"/>
                <w:sz w:val="18"/>
                <w:szCs w:val="18"/>
              </w:rPr>
              <w:t>Priemonė: Vilniaus r. Nemenčinės vaikų lopšelio-darželio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641C916" w14:textId="79A20F53" w:rsidR="00F66154" w:rsidRPr="00060392" w:rsidRDefault="00F66154" w:rsidP="00F66154">
            <w:pPr>
              <w:jc w:val="center"/>
              <w:rPr>
                <w:color w:val="000000"/>
                <w:sz w:val="18"/>
                <w:szCs w:val="18"/>
              </w:rPr>
            </w:pPr>
            <w:r>
              <w:rPr>
                <w:color w:val="000000"/>
                <w:sz w:val="18"/>
                <w:szCs w:val="18"/>
              </w:rPr>
              <w:t>156,70</w:t>
            </w:r>
          </w:p>
        </w:tc>
        <w:tc>
          <w:tcPr>
            <w:tcW w:w="1560" w:type="dxa"/>
            <w:tcBorders>
              <w:top w:val="single" w:sz="4" w:space="0" w:color="auto"/>
              <w:left w:val="single" w:sz="4" w:space="0" w:color="auto"/>
              <w:bottom w:val="single" w:sz="4" w:space="0" w:color="auto"/>
              <w:right w:val="single" w:sz="4" w:space="0" w:color="auto"/>
            </w:tcBorders>
            <w:vAlign w:val="center"/>
          </w:tcPr>
          <w:p w14:paraId="24CC1075" w14:textId="53805BD7" w:rsidR="00F66154" w:rsidRPr="00060392" w:rsidRDefault="00F66154" w:rsidP="00F66154">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43A02C93" w14:textId="3913E97F" w:rsidR="00F66154" w:rsidRPr="00060392" w:rsidRDefault="00F66154" w:rsidP="00F66154">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2DAD599" w14:textId="77777777" w:rsidR="00F66154" w:rsidRPr="00060392" w:rsidRDefault="00F66154" w:rsidP="00F66154">
            <w:pPr>
              <w:jc w:val="center"/>
              <w:rPr>
                <w:color w:val="000000"/>
                <w:sz w:val="18"/>
                <w:szCs w:val="18"/>
              </w:rPr>
            </w:pPr>
          </w:p>
        </w:tc>
      </w:tr>
      <w:tr w:rsidR="00F66154" w:rsidRPr="00060392" w14:paraId="579954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36D7B4" w14:textId="77777777" w:rsidR="00F66154" w:rsidRPr="00060392" w:rsidRDefault="00F66154" w:rsidP="00F66154">
            <w:pPr>
              <w:rPr>
                <w:color w:val="000000"/>
                <w:sz w:val="18"/>
                <w:szCs w:val="18"/>
              </w:rPr>
            </w:pPr>
            <w:r w:rsidRPr="00060392">
              <w:rPr>
                <w:color w:val="000000"/>
                <w:sz w:val="18"/>
                <w:szCs w:val="18"/>
              </w:rPr>
              <w:t>02.01.02.43 (TP)</w:t>
            </w:r>
          </w:p>
        </w:tc>
        <w:tc>
          <w:tcPr>
            <w:tcW w:w="3367" w:type="dxa"/>
            <w:tcBorders>
              <w:top w:val="single" w:sz="4" w:space="0" w:color="auto"/>
              <w:left w:val="single" w:sz="4" w:space="0" w:color="auto"/>
              <w:bottom w:val="single" w:sz="4" w:space="0" w:color="auto"/>
              <w:right w:val="single" w:sz="4" w:space="0" w:color="auto"/>
            </w:tcBorders>
            <w:vAlign w:val="center"/>
          </w:tcPr>
          <w:p w14:paraId="02FE0922" w14:textId="77777777" w:rsidR="00F66154" w:rsidRPr="00060392" w:rsidRDefault="00F66154" w:rsidP="00F66154">
            <w:pPr>
              <w:rPr>
                <w:color w:val="000000"/>
                <w:sz w:val="18"/>
                <w:szCs w:val="18"/>
              </w:rPr>
            </w:pPr>
            <w:r w:rsidRPr="00060392">
              <w:rPr>
                <w:color w:val="000000"/>
                <w:sz w:val="18"/>
                <w:szCs w:val="18"/>
              </w:rPr>
              <w:t>Priemonė: Vilniaus r. Buivydžių Tadeušo Konvickio gimnazijos pastato renovacija, katilinės remontas</w:t>
            </w:r>
          </w:p>
        </w:tc>
        <w:tc>
          <w:tcPr>
            <w:tcW w:w="1418" w:type="dxa"/>
            <w:tcBorders>
              <w:top w:val="single" w:sz="4" w:space="0" w:color="auto"/>
              <w:left w:val="single" w:sz="4" w:space="0" w:color="auto"/>
              <w:bottom w:val="single" w:sz="4" w:space="0" w:color="auto"/>
              <w:right w:val="single" w:sz="4" w:space="0" w:color="auto"/>
            </w:tcBorders>
            <w:vAlign w:val="center"/>
          </w:tcPr>
          <w:p w14:paraId="66B110D3" w14:textId="0DC46739" w:rsidR="00F66154" w:rsidRPr="00060392" w:rsidRDefault="00F66154" w:rsidP="00F66154">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1DF66B1" w14:textId="5744C9B9" w:rsidR="00F66154" w:rsidRPr="00060392" w:rsidRDefault="00F66154" w:rsidP="00F66154">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62735E54" w14:textId="25347066" w:rsidR="00F66154" w:rsidRPr="00060392" w:rsidRDefault="00F66154" w:rsidP="00F66154">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EF6A809" w14:textId="77777777" w:rsidR="00F66154" w:rsidRPr="00060392" w:rsidRDefault="00F66154" w:rsidP="00F66154">
            <w:pPr>
              <w:jc w:val="center"/>
              <w:rPr>
                <w:color w:val="000000"/>
                <w:sz w:val="18"/>
                <w:szCs w:val="18"/>
              </w:rPr>
            </w:pPr>
          </w:p>
        </w:tc>
      </w:tr>
      <w:tr w:rsidR="00F66154" w:rsidRPr="00060392" w14:paraId="0C6C744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4067AC" w14:textId="77777777" w:rsidR="00F66154" w:rsidRPr="00060392" w:rsidRDefault="00F66154" w:rsidP="00F66154">
            <w:pPr>
              <w:rPr>
                <w:color w:val="000000"/>
                <w:sz w:val="18"/>
                <w:szCs w:val="18"/>
              </w:rPr>
            </w:pPr>
            <w:r w:rsidRPr="00060392">
              <w:rPr>
                <w:color w:val="000000"/>
                <w:sz w:val="18"/>
                <w:szCs w:val="18"/>
              </w:rPr>
              <w:t>02.01.02.44 (TP)</w:t>
            </w:r>
          </w:p>
        </w:tc>
        <w:tc>
          <w:tcPr>
            <w:tcW w:w="3367" w:type="dxa"/>
            <w:tcBorders>
              <w:top w:val="single" w:sz="4" w:space="0" w:color="auto"/>
              <w:left w:val="single" w:sz="4" w:space="0" w:color="auto"/>
              <w:bottom w:val="single" w:sz="4" w:space="0" w:color="auto"/>
              <w:right w:val="single" w:sz="4" w:space="0" w:color="auto"/>
            </w:tcBorders>
            <w:vAlign w:val="center"/>
          </w:tcPr>
          <w:p w14:paraId="31D5F2F9" w14:textId="77777777" w:rsidR="00F66154" w:rsidRPr="00060392" w:rsidRDefault="00F66154" w:rsidP="00F66154">
            <w:pPr>
              <w:rPr>
                <w:color w:val="000000"/>
                <w:sz w:val="18"/>
                <w:szCs w:val="18"/>
              </w:rPr>
            </w:pPr>
            <w:r w:rsidRPr="00060392">
              <w:rPr>
                <w:color w:val="000000"/>
                <w:sz w:val="18"/>
                <w:szCs w:val="18"/>
              </w:rPr>
              <w:t>Priemonė: Vilniaus r. Avižienių gimnazijos sporto aikštyno įrengimas,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77D70ADA" w14:textId="23F37844" w:rsidR="00F66154" w:rsidRPr="00060392" w:rsidRDefault="00F66154" w:rsidP="00F66154">
            <w:pPr>
              <w:jc w:val="center"/>
              <w:rPr>
                <w:color w:val="000000"/>
                <w:sz w:val="18"/>
                <w:szCs w:val="18"/>
              </w:rPr>
            </w:pPr>
            <w:r>
              <w:rPr>
                <w:color w:val="000000"/>
                <w:sz w:val="18"/>
                <w:szCs w:val="18"/>
              </w:rPr>
              <w:t>2604,10</w:t>
            </w:r>
          </w:p>
        </w:tc>
        <w:tc>
          <w:tcPr>
            <w:tcW w:w="1560" w:type="dxa"/>
            <w:tcBorders>
              <w:top w:val="single" w:sz="4" w:space="0" w:color="auto"/>
              <w:left w:val="single" w:sz="4" w:space="0" w:color="auto"/>
              <w:bottom w:val="single" w:sz="4" w:space="0" w:color="auto"/>
              <w:right w:val="single" w:sz="4" w:space="0" w:color="auto"/>
            </w:tcBorders>
            <w:vAlign w:val="center"/>
          </w:tcPr>
          <w:p w14:paraId="0FC84994" w14:textId="552A3540" w:rsidR="00F66154" w:rsidRPr="00060392" w:rsidRDefault="00F66154" w:rsidP="00F66154">
            <w:pPr>
              <w:jc w:val="center"/>
              <w:rPr>
                <w:color w:val="000000"/>
                <w:sz w:val="18"/>
                <w:szCs w:val="18"/>
              </w:rPr>
            </w:pPr>
            <w:r>
              <w:rPr>
                <w:color w:val="000000"/>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11BB7A53" w14:textId="1C58C9AA"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508789" w14:textId="77777777" w:rsidR="00F66154" w:rsidRPr="00060392" w:rsidRDefault="00F66154" w:rsidP="00F66154">
            <w:pPr>
              <w:jc w:val="center"/>
              <w:rPr>
                <w:color w:val="000000"/>
                <w:sz w:val="18"/>
                <w:szCs w:val="18"/>
              </w:rPr>
            </w:pPr>
          </w:p>
        </w:tc>
      </w:tr>
      <w:tr w:rsidR="00F66154" w:rsidRPr="00060392" w14:paraId="74DE8A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B4A127" w14:textId="77777777" w:rsidR="00F66154" w:rsidRPr="00060392" w:rsidRDefault="00F66154" w:rsidP="00F66154">
            <w:pPr>
              <w:rPr>
                <w:color w:val="000000"/>
                <w:sz w:val="18"/>
                <w:szCs w:val="18"/>
              </w:rPr>
            </w:pPr>
            <w:r w:rsidRPr="00060392">
              <w:rPr>
                <w:color w:val="000000"/>
                <w:sz w:val="18"/>
                <w:szCs w:val="18"/>
              </w:rPr>
              <w:t>02.01.02.46 (TP)</w:t>
            </w:r>
          </w:p>
        </w:tc>
        <w:tc>
          <w:tcPr>
            <w:tcW w:w="3367" w:type="dxa"/>
            <w:tcBorders>
              <w:top w:val="single" w:sz="4" w:space="0" w:color="auto"/>
              <w:left w:val="single" w:sz="4" w:space="0" w:color="auto"/>
              <w:bottom w:val="single" w:sz="4" w:space="0" w:color="auto"/>
              <w:right w:val="single" w:sz="4" w:space="0" w:color="auto"/>
            </w:tcBorders>
            <w:vAlign w:val="center"/>
          </w:tcPr>
          <w:p w14:paraId="27973035" w14:textId="77777777" w:rsidR="00F66154" w:rsidRPr="00060392" w:rsidRDefault="00F66154" w:rsidP="00F66154">
            <w:pPr>
              <w:rPr>
                <w:color w:val="000000"/>
                <w:sz w:val="18"/>
                <w:szCs w:val="18"/>
              </w:rPr>
            </w:pPr>
            <w:r w:rsidRPr="00060392">
              <w:rPr>
                <w:color w:val="000000"/>
                <w:sz w:val="18"/>
                <w:szCs w:val="18"/>
              </w:rPr>
              <w:t>Priemonė: Vilniaus r. Didžiosios Riešės vaikų darželio statyba</w:t>
            </w:r>
          </w:p>
        </w:tc>
        <w:tc>
          <w:tcPr>
            <w:tcW w:w="1418" w:type="dxa"/>
            <w:tcBorders>
              <w:top w:val="single" w:sz="4" w:space="0" w:color="auto"/>
              <w:left w:val="single" w:sz="4" w:space="0" w:color="auto"/>
              <w:bottom w:val="single" w:sz="4" w:space="0" w:color="auto"/>
              <w:right w:val="single" w:sz="4" w:space="0" w:color="auto"/>
            </w:tcBorders>
            <w:vAlign w:val="center"/>
          </w:tcPr>
          <w:p w14:paraId="6E212F54" w14:textId="02FF3397" w:rsidR="00F66154" w:rsidRPr="00060392" w:rsidRDefault="00F66154" w:rsidP="00F66154">
            <w:pPr>
              <w:jc w:val="center"/>
              <w:rPr>
                <w:color w:val="000000"/>
                <w:sz w:val="18"/>
                <w:szCs w:val="18"/>
              </w:rPr>
            </w:pPr>
            <w:r>
              <w:rPr>
                <w:color w:val="000000"/>
                <w:sz w:val="18"/>
                <w:szCs w:val="18"/>
              </w:rPr>
              <w:t>1200,00</w:t>
            </w:r>
          </w:p>
        </w:tc>
        <w:tc>
          <w:tcPr>
            <w:tcW w:w="1560" w:type="dxa"/>
            <w:tcBorders>
              <w:top w:val="single" w:sz="4" w:space="0" w:color="auto"/>
              <w:left w:val="single" w:sz="4" w:space="0" w:color="auto"/>
              <w:bottom w:val="single" w:sz="4" w:space="0" w:color="auto"/>
              <w:right w:val="single" w:sz="4" w:space="0" w:color="auto"/>
            </w:tcBorders>
            <w:vAlign w:val="center"/>
          </w:tcPr>
          <w:p w14:paraId="0A218DB3" w14:textId="06256CB5" w:rsidR="00F66154" w:rsidRPr="00060392" w:rsidRDefault="00F66154" w:rsidP="00F66154">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45B9F5" w14:textId="13A56195"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1FBD31B" w14:textId="77777777" w:rsidR="00F66154" w:rsidRPr="00060392" w:rsidRDefault="00F66154" w:rsidP="00F66154">
            <w:pPr>
              <w:jc w:val="center"/>
              <w:rPr>
                <w:color w:val="000000"/>
                <w:sz w:val="18"/>
                <w:szCs w:val="18"/>
              </w:rPr>
            </w:pPr>
          </w:p>
        </w:tc>
      </w:tr>
      <w:tr w:rsidR="00F66154" w:rsidRPr="00060392" w14:paraId="356FD94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6A921E" w14:textId="77777777" w:rsidR="00F66154" w:rsidRPr="00060392" w:rsidRDefault="00F66154" w:rsidP="00F66154">
            <w:pPr>
              <w:rPr>
                <w:color w:val="000000"/>
                <w:sz w:val="18"/>
                <w:szCs w:val="18"/>
              </w:rPr>
            </w:pPr>
            <w:r w:rsidRPr="00060392">
              <w:rPr>
                <w:color w:val="000000"/>
                <w:sz w:val="18"/>
                <w:szCs w:val="18"/>
              </w:rPr>
              <w:t>02.01.02.47 (TP)</w:t>
            </w:r>
          </w:p>
        </w:tc>
        <w:tc>
          <w:tcPr>
            <w:tcW w:w="3367" w:type="dxa"/>
            <w:tcBorders>
              <w:top w:val="single" w:sz="4" w:space="0" w:color="auto"/>
              <w:left w:val="single" w:sz="4" w:space="0" w:color="auto"/>
              <w:bottom w:val="single" w:sz="4" w:space="0" w:color="auto"/>
              <w:right w:val="single" w:sz="4" w:space="0" w:color="auto"/>
            </w:tcBorders>
            <w:vAlign w:val="center"/>
          </w:tcPr>
          <w:p w14:paraId="4B744CDC" w14:textId="77777777" w:rsidR="00F66154" w:rsidRPr="00060392" w:rsidRDefault="00F66154" w:rsidP="00F66154">
            <w:pPr>
              <w:rPr>
                <w:color w:val="000000"/>
                <w:sz w:val="18"/>
                <w:szCs w:val="18"/>
              </w:rPr>
            </w:pPr>
            <w:r w:rsidRPr="00060392">
              <w:rPr>
                <w:color w:val="000000"/>
                <w:sz w:val="18"/>
                <w:szCs w:val="18"/>
              </w:rPr>
              <w:t>Priemonė: Vilniaus r. Zujūnų gimnazijos sporto aikštyno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B56418" w14:textId="4ECECF25" w:rsidR="00F66154" w:rsidRPr="00060392" w:rsidRDefault="00F66154" w:rsidP="00F66154">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DD433" w14:textId="323A0BB2" w:rsidR="00F66154" w:rsidRPr="00060392" w:rsidRDefault="00F66154" w:rsidP="00F66154">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37525616" w14:textId="0B580A13" w:rsidR="00F66154" w:rsidRPr="00060392" w:rsidRDefault="00F66154" w:rsidP="00F66154">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6CBD4E40" w14:textId="77777777" w:rsidR="00F66154" w:rsidRPr="00060392" w:rsidRDefault="00F66154" w:rsidP="00F66154">
            <w:pPr>
              <w:jc w:val="center"/>
              <w:rPr>
                <w:color w:val="000000"/>
                <w:sz w:val="18"/>
                <w:szCs w:val="18"/>
              </w:rPr>
            </w:pPr>
          </w:p>
        </w:tc>
      </w:tr>
      <w:tr w:rsidR="00F66154" w:rsidRPr="00060392" w14:paraId="2E62901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F00FC1" w14:textId="77777777" w:rsidR="00F66154" w:rsidRPr="00060392" w:rsidRDefault="00F66154" w:rsidP="00F66154">
            <w:pPr>
              <w:rPr>
                <w:color w:val="000000"/>
                <w:sz w:val="18"/>
                <w:szCs w:val="18"/>
              </w:rPr>
            </w:pPr>
            <w:r w:rsidRPr="00060392">
              <w:rPr>
                <w:color w:val="000000"/>
                <w:sz w:val="18"/>
                <w:szCs w:val="18"/>
              </w:rPr>
              <w:t>02.01.02.48 (TP)</w:t>
            </w:r>
          </w:p>
        </w:tc>
        <w:tc>
          <w:tcPr>
            <w:tcW w:w="3367" w:type="dxa"/>
            <w:tcBorders>
              <w:top w:val="single" w:sz="4" w:space="0" w:color="auto"/>
              <w:left w:val="single" w:sz="4" w:space="0" w:color="auto"/>
              <w:bottom w:val="single" w:sz="4" w:space="0" w:color="auto"/>
              <w:right w:val="single" w:sz="4" w:space="0" w:color="auto"/>
            </w:tcBorders>
            <w:vAlign w:val="center"/>
          </w:tcPr>
          <w:p w14:paraId="7A991C1A" w14:textId="77777777" w:rsidR="00F66154" w:rsidRPr="00060392" w:rsidRDefault="00F66154" w:rsidP="00F66154">
            <w:pPr>
              <w:rPr>
                <w:color w:val="000000"/>
                <w:sz w:val="18"/>
                <w:szCs w:val="18"/>
              </w:rPr>
            </w:pPr>
            <w:r w:rsidRPr="00060392">
              <w:rPr>
                <w:color w:val="000000"/>
                <w:sz w:val="18"/>
                <w:szCs w:val="18"/>
              </w:rPr>
              <w:t>Priemonė: Vilniaus r. Riešės šv. Faustinos Kovalskos pagrindinės mokyklos pastato rekonstrukcija, praplečiant pastatą</w:t>
            </w:r>
          </w:p>
        </w:tc>
        <w:tc>
          <w:tcPr>
            <w:tcW w:w="1418" w:type="dxa"/>
            <w:tcBorders>
              <w:top w:val="single" w:sz="4" w:space="0" w:color="auto"/>
              <w:left w:val="single" w:sz="4" w:space="0" w:color="auto"/>
              <w:bottom w:val="single" w:sz="4" w:space="0" w:color="auto"/>
              <w:right w:val="single" w:sz="4" w:space="0" w:color="auto"/>
            </w:tcBorders>
            <w:vAlign w:val="center"/>
          </w:tcPr>
          <w:p w14:paraId="5ED80C1A" w14:textId="61984337" w:rsidR="00F66154" w:rsidRPr="00060392" w:rsidRDefault="00F66154" w:rsidP="00F66154">
            <w:pPr>
              <w:jc w:val="center"/>
              <w:rPr>
                <w:color w:val="000000"/>
                <w:sz w:val="18"/>
                <w:szCs w:val="18"/>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215528A0" w14:textId="1795177C" w:rsidR="00F66154" w:rsidRPr="00060392" w:rsidRDefault="00F66154" w:rsidP="00F66154">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B043A2C" w14:textId="3F5EB0FE" w:rsidR="00F66154" w:rsidRPr="00060392" w:rsidRDefault="00F66154" w:rsidP="00F66154">
            <w:pPr>
              <w:jc w:val="center"/>
              <w:rPr>
                <w:color w:val="000000"/>
                <w:sz w:val="18"/>
                <w:szCs w:val="18"/>
              </w:rPr>
            </w:pPr>
            <w:r>
              <w:rPr>
                <w:color w:val="000000"/>
                <w:sz w:val="18"/>
                <w:szCs w:val="18"/>
              </w:rPr>
              <w:t>6000,00</w:t>
            </w:r>
          </w:p>
        </w:tc>
        <w:tc>
          <w:tcPr>
            <w:tcW w:w="1559" w:type="dxa"/>
            <w:tcBorders>
              <w:top w:val="single" w:sz="4" w:space="0" w:color="auto"/>
              <w:left w:val="single" w:sz="4" w:space="0" w:color="auto"/>
              <w:bottom w:val="single" w:sz="4" w:space="0" w:color="auto"/>
              <w:right w:val="single" w:sz="4" w:space="0" w:color="auto"/>
            </w:tcBorders>
            <w:vAlign w:val="center"/>
          </w:tcPr>
          <w:p w14:paraId="4C387EBA" w14:textId="77777777" w:rsidR="00F66154" w:rsidRPr="00060392" w:rsidRDefault="00F66154" w:rsidP="00F66154">
            <w:pPr>
              <w:jc w:val="center"/>
              <w:rPr>
                <w:color w:val="000000"/>
                <w:sz w:val="18"/>
                <w:szCs w:val="18"/>
              </w:rPr>
            </w:pPr>
          </w:p>
        </w:tc>
      </w:tr>
      <w:tr w:rsidR="00F66154" w:rsidRPr="00060392" w14:paraId="773576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3FB3FB" w14:textId="77777777" w:rsidR="00F66154" w:rsidRPr="00060392" w:rsidRDefault="00F66154" w:rsidP="00F66154">
            <w:pPr>
              <w:rPr>
                <w:color w:val="000000"/>
                <w:sz w:val="18"/>
                <w:szCs w:val="18"/>
              </w:rPr>
            </w:pPr>
            <w:r w:rsidRPr="00060392">
              <w:rPr>
                <w:color w:val="000000"/>
                <w:sz w:val="18"/>
                <w:szCs w:val="18"/>
              </w:rPr>
              <w:t>02.01.02.49 (TP)</w:t>
            </w:r>
          </w:p>
        </w:tc>
        <w:tc>
          <w:tcPr>
            <w:tcW w:w="3367" w:type="dxa"/>
            <w:tcBorders>
              <w:top w:val="single" w:sz="4" w:space="0" w:color="auto"/>
              <w:left w:val="single" w:sz="4" w:space="0" w:color="auto"/>
              <w:bottom w:val="single" w:sz="4" w:space="0" w:color="auto"/>
              <w:right w:val="single" w:sz="4" w:space="0" w:color="auto"/>
            </w:tcBorders>
            <w:vAlign w:val="center"/>
          </w:tcPr>
          <w:p w14:paraId="24E858EF" w14:textId="77777777" w:rsidR="00F66154" w:rsidRPr="00060392" w:rsidRDefault="00F66154" w:rsidP="00F66154">
            <w:pPr>
              <w:rPr>
                <w:color w:val="000000"/>
                <w:sz w:val="18"/>
                <w:szCs w:val="18"/>
              </w:rPr>
            </w:pPr>
            <w:r w:rsidRPr="00060392">
              <w:rPr>
                <w:color w:val="000000"/>
                <w:sz w:val="18"/>
                <w:szCs w:val="18"/>
              </w:rPr>
              <w:t>Priemonė: Vilniaus r. Eitminiškių pagrindinės mokyklos pastato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00A89DDF" w14:textId="03AF4722" w:rsidR="00F66154" w:rsidRPr="00060392" w:rsidRDefault="00F66154" w:rsidP="00F66154">
            <w:pPr>
              <w:jc w:val="center"/>
              <w:rPr>
                <w:color w:val="000000"/>
                <w:sz w:val="18"/>
                <w:szCs w:val="18"/>
              </w:rPr>
            </w:pPr>
            <w:r>
              <w:rPr>
                <w:color w:val="000000"/>
                <w:sz w:val="18"/>
                <w:szCs w:val="18"/>
              </w:rPr>
              <w:t>10,00</w:t>
            </w:r>
          </w:p>
        </w:tc>
        <w:tc>
          <w:tcPr>
            <w:tcW w:w="1560" w:type="dxa"/>
            <w:tcBorders>
              <w:top w:val="single" w:sz="4" w:space="0" w:color="auto"/>
              <w:left w:val="single" w:sz="4" w:space="0" w:color="auto"/>
              <w:bottom w:val="single" w:sz="4" w:space="0" w:color="auto"/>
              <w:right w:val="single" w:sz="4" w:space="0" w:color="auto"/>
            </w:tcBorders>
            <w:vAlign w:val="center"/>
          </w:tcPr>
          <w:p w14:paraId="5FBD2DB4" w14:textId="4C3E2F84" w:rsidR="00F66154" w:rsidRPr="00060392" w:rsidRDefault="00F66154" w:rsidP="00F66154">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778F4D59" w14:textId="2A6E0328" w:rsidR="00F66154" w:rsidRPr="00060392" w:rsidRDefault="00F66154" w:rsidP="00F66154">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F973768" w14:textId="77777777" w:rsidR="00F66154" w:rsidRPr="00060392" w:rsidRDefault="00F66154" w:rsidP="00F66154">
            <w:pPr>
              <w:jc w:val="center"/>
              <w:rPr>
                <w:color w:val="000000"/>
                <w:sz w:val="18"/>
                <w:szCs w:val="18"/>
              </w:rPr>
            </w:pPr>
          </w:p>
        </w:tc>
      </w:tr>
      <w:tr w:rsidR="00F66154" w:rsidRPr="00060392" w14:paraId="0B27039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02D384" w14:textId="77777777" w:rsidR="00F66154" w:rsidRPr="00060392" w:rsidRDefault="00F66154" w:rsidP="00F66154">
            <w:pPr>
              <w:rPr>
                <w:color w:val="000000"/>
                <w:sz w:val="18"/>
                <w:szCs w:val="18"/>
              </w:rPr>
            </w:pPr>
            <w:r w:rsidRPr="00060392">
              <w:rPr>
                <w:color w:val="000000"/>
                <w:sz w:val="18"/>
                <w:szCs w:val="18"/>
              </w:rPr>
              <w:t>02.01.02.50 (TP)</w:t>
            </w:r>
          </w:p>
        </w:tc>
        <w:tc>
          <w:tcPr>
            <w:tcW w:w="3367" w:type="dxa"/>
            <w:tcBorders>
              <w:top w:val="single" w:sz="4" w:space="0" w:color="auto"/>
              <w:left w:val="single" w:sz="4" w:space="0" w:color="auto"/>
              <w:bottom w:val="single" w:sz="4" w:space="0" w:color="auto"/>
              <w:right w:val="single" w:sz="4" w:space="0" w:color="auto"/>
            </w:tcBorders>
            <w:vAlign w:val="center"/>
          </w:tcPr>
          <w:p w14:paraId="5C7959E0" w14:textId="77777777" w:rsidR="00F66154" w:rsidRPr="00060392" w:rsidRDefault="00F66154" w:rsidP="00F66154">
            <w:pPr>
              <w:rPr>
                <w:color w:val="000000"/>
                <w:sz w:val="18"/>
                <w:szCs w:val="18"/>
              </w:rPr>
            </w:pPr>
            <w:r w:rsidRPr="00060392">
              <w:rPr>
                <w:color w:val="000000"/>
                <w:sz w:val="18"/>
                <w:szCs w:val="18"/>
              </w:rPr>
              <w:t>Priemonė: Vilniaus r. Zujūnų gimnazijos Čekoniškių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679C7EF" w14:textId="2E0BC19F" w:rsidR="00F66154" w:rsidRPr="00060392" w:rsidRDefault="00F66154" w:rsidP="00F66154">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F7E254" w14:textId="07AE0214" w:rsidR="00F66154" w:rsidRPr="00060392" w:rsidRDefault="00F66154" w:rsidP="00F66154">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58B2ADCB" w14:textId="6AFBDC49"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9C2398F" w14:textId="77777777" w:rsidR="00F66154" w:rsidRPr="00060392" w:rsidRDefault="00F66154" w:rsidP="00F66154">
            <w:pPr>
              <w:jc w:val="center"/>
              <w:rPr>
                <w:color w:val="000000"/>
                <w:sz w:val="18"/>
                <w:szCs w:val="18"/>
              </w:rPr>
            </w:pPr>
          </w:p>
        </w:tc>
      </w:tr>
      <w:tr w:rsidR="00F66154" w:rsidRPr="00060392" w14:paraId="3D2A304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23749" w14:textId="77777777" w:rsidR="00F66154" w:rsidRPr="00060392" w:rsidRDefault="00F66154" w:rsidP="00F66154">
            <w:pPr>
              <w:rPr>
                <w:color w:val="000000"/>
                <w:sz w:val="18"/>
                <w:szCs w:val="18"/>
              </w:rPr>
            </w:pPr>
            <w:r w:rsidRPr="00060392">
              <w:rPr>
                <w:color w:val="000000"/>
                <w:sz w:val="18"/>
                <w:szCs w:val="18"/>
              </w:rPr>
              <w:t>02.01.02.51 (TP)</w:t>
            </w:r>
          </w:p>
        </w:tc>
        <w:tc>
          <w:tcPr>
            <w:tcW w:w="3367" w:type="dxa"/>
            <w:tcBorders>
              <w:top w:val="single" w:sz="4" w:space="0" w:color="auto"/>
              <w:left w:val="single" w:sz="4" w:space="0" w:color="auto"/>
              <w:bottom w:val="single" w:sz="4" w:space="0" w:color="auto"/>
              <w:right w:val="single" w:sz="4" w:space="0" w:color="auto"/>
            </w:tcBorders>
            <w:vAlign w:val="center"/>
          </w:tcPr>
          <w:p w14:paraId="1FCFCD87" w14:textId="77777777" w:rsidR="00F66154" w:rsidRPr="00060392" w:rsidRDefault="00F66154" w:rsidP="00F66154">
            <w:pPr>
              <w:rPr>
                <w:color w:val="000000"/>
                <w:sz w:val="18"/>
                <w:szCs w:val="18"/>
              </w:rPr>
            </w:pPr>
            <w:r w:rsidRPr="00060392">
              <w:rPr>
                <w:color w:val="000000"/>
                <w:sz w:val="18"/>
                <w:szCs w:val="18"/>
              </w:rPr>
              <w:t>Priemonė: Ikimokyklinių grupių  įrengimas Vilniaus r. sav., Avižienių sen., Bukiškio k.</w:t>
            </w:r>
          </w:p>
        </w:tc>
        <w:tc>
          <w:tcPr>
            <w:tcW w:w="1418" w:type="dxa"/>
            <w:tcBorders>
              <w:top w:val="single" w:sz="4" w:space="0" w:color="auto"/>
              <w:left w:val="single" w:sz="4" w:space="0" w:color="auto"/>
              <w:bottom w:val="single" w:sz="4" w:space="0" w:color="auto"/>
              <w:right w:val="single" w:sz="4" w:space="0" w:color="auto"/>
            </w:tcBorders>
            <w:vAlign w:val="center"/>
          </w:tcPr>
          <w:p w14:paraId="020C7E00" w14:textId="7602C140" w:rsidR="00F66154" w:rsidRPr="00060392" w:rsidRDefault="00F66154" w:rsidP="00F66154">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344A8431" w14:textId="289453CE" w:rsidR="00F66154" w:rsidRPr="00060392" w:rsidRDefault="00F66154" w:rsidP="00F66154">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9BE1C81" w14:textId="06121D6A" w:rsidR="00F66154" w:rsidRPr="00060392" w:rsidRDefault="00F66154" w:rsidP="00F66154">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D583D07" w14:textId="77777777" w:rsidR="00F66154" w:rsidRPr="00060392" w:rsidRDefault="00F66154" w:rsidP="00F66154">
            <w:pPr>
              <w:jc w:val="center"/>
              <w:rPr>
                <w:color w:val="000000"/>
                <w:sz w:val="18"/>
                <w:szCs w:val="18"/>
              </w:rPr>
            </w:pPr>
          </w:p>
        </w:tc>
      </w:tr>
      <w:tr w:rsidR="00F66154" w:rsidRPr="00060392" w14:paraId="6A2DB82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8ADBA7" w14:textId="77777777" w:rsidR="00F66154" w:rsidRPr="00060392" w:rsidRDefault="00F66154" w:rsidP="00F66154">
            <w:pPr>
              <w:rPr>
                <w:color w:val="000000"/>
                <w:sz w:val="18"/>
                <w:szCs w:val="18"/>
              </w:rPr>
            </w:pPr>
            <w:r w:rsidRPr="00060392">
              <w:rPr>
                <w:color w:val="000000"/>
                <w:sz w:val="18"/>
                <w:szCs w:val="18"/>
              </w:rPr>
              <w:t>02.01.02.52 (TP)</w:t>
            </w:r>
          </w:p>
        </w:tc>
        <w:tc>
          <w:tcPr>
            <w:tcW w:w="3367" w:type="dxa"/>
            <w:tcBorders>
              <w:top w:val="single" w:sz="4" w:space="0" w:color="auto"/>
              <w:left w:val="single" w:sz="4" w:space="0" w:color="auto"/>
              <w:bottom w:val="single" w:sz="4" w:space="0" w:color="auto"/>
              <w:right w:val="single" w:sz="4" w:space="0" w:color="auto"/>
            </w:tcBorders>
            <w:vAlign w:val="center"/>
          </w:tcPr>
          <w:p w14:paraId="6819508F" w14:textId="77777777" w:rsidR="00F66154" w:rsidRPr="00060392" w:rsidRDefault="00F66154" w:rsidP="00F66154">
            <w:pPr>
              <w:rPr>
                <w:color w:val="000000"/>
                <w:sz w:val="18"/>
                <w:szCs w:val="18"/>
              </w:rPr>
            </w:pPr>
            <w:r w:rsidRPr="00060392">
              <w:rPr>
                <w:color w:val="000000"/>
                <w:sz w:val="18"/>
                <w:szCs w:val="18"/>
              </w:rPr>
              <w:t>Priemonė: Vilniaus r. Nemėžio šv. Rapolo Kalinausko gimnazijos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2E347550" w14:textId="7AA2BAB5" w:rsidR="00F66154" w:rsidRPr="00060392" w:rsidRDefault="00F66154" w:rsidP="00F66154">
            <w:pPr>
              <w:jc w:val="center"/>
              <w:rPr>
                <w:color w:val="000000"/>
                <w:sz w:val="18"/>
                <w:szCs w:val="18"/>
              </w:rPr>
            </w:pPr>
            <w:r>
              <w:rPr>
                <w:color w:val="000000"/>
                <w:sz w:val="18"/>
                <w:szCs w:val="18"/>
              </w:rPr>
              <w:t>110,40</w:t>
            </w:r>
          </w:p>
        </w:tc>
        <w:tc>
          <w:tcPr>
            <w:tcW w:w="1560" w:type="dxa"/>
            <w:tcBorders>
              <w:top w:val="single" w:sz="4" w:space="0" w:color="auto"/>
              <w:left w:val="single" w:sz="4" w:space="0" w:color="auto"/>
              <w:bottom w:val="single" w:sz="4" w:space="0" w:color="auto"/>
              <w:right w:val="single" w:sz="4" w:space="0" w:color="auto"/>
            </w:tcBorders>
            <w:vAlign w:val="center"/>
          </w:tcPr>
          <w:p w14:paraId="2D853F1A" w14:textId="73D2CB91" w:rsidR="00F66154" w:rsidRPr="00060392" w:rsidRDefault="00F66154" w:rsidP="00F66154">
            <w:pPr>
              <w:jc w:val="center"/>
              <w:rPr>
                <w:color w:val="000000"/>
                <w:sz w:val="18"/>
                <w:szCs w:val="18"/>
              </w:rPr>
            </w:pPr>
            <w:r>
              <w:rPr>
                <w:color w:val="000000"/>
                <w:sz w:val="18"/>
                <w:szCs w:val="18"/>
              </w:rPr>
              <w:t>2300,00</w:t>
            </w:r>
          </w:p>
        </w:tc>
        <w:tc>
          <w:tcPr>
            <w:tcW w:w="1275" w:type="dxa"/>
            <w:tcBorders>
              <w:top w:val="single" w:sz="4" w:space="0" w:color="auto"/>
              <w:left w:val="single" w:sz="4" w:space="0" w:color="auto"/>
              <w:bottom w:val="single" w:sz="4" w:space="0" w:color="auto"/>
              <w:right w:val="single" w:sz="4" w:space="0" w:color="auto"/>
            </w:tcBorders>
            <w:vAlign w:val="center"/>
          </w:tcPr>
          <w:p w14:paraId="6BD29565" w14:textId="67AC78D6" w:rsidR="00F66154" w:rsidRPr="00060392" w:rsidRDefault="00F66154" w:rsidP="00F66154">
            <w:pPr>
              <w:jc w:val="center"/>
              <w:rPr>
                <w:color w:val="000000"/>
                <w:sz w:val="18"/>
                <w:szCs w:val="18"/>
              </w:rPr>
            </w:pPr>
            <w:r>
              <w:rPr>
                <w:color w:val="000000"/>
                <w:sz w:val="18"/>
                <w:szCs w:val="18"/>
              </w:rPr>
              <w:t>2300,00</w:t>
            </w:r>
          </w:p>
        </w:tc>
        <w:tc>
          <w:tcPr>
            <w:tcW w:w="1559" w:type="dxa"/>
            <w:tcBorders>
              <w:top w:val="single" w:sz="4" w:space="0" w:color="auto"/>
              <w:left w:val="single" w:sz="4" w:space="0" w:color="auto"/>
              <w:bottom w:val="single" w:sz="4" w:space="0" w:color="auto"/>
              <w:right w:val="single" w:sz="4" w:space="0" w:color="auto"/>
            </w:tcBorders>
            <w:vAlign w:val="center"/>
          </w:tcPr>
          <w:p w14:paraId="08BA3270" w14:textId="77777777" w:rsidR="00F66154" w:rsidRPr="00060392" w:rsidRDefault="00F66154" w:rsidP="00F66154">
            <w:pPr>
              <w:jc w:val="center"/>
              <w:rPr>
                <w:color w:val="000000"/>
                <w:sz w:val="18"/>
                <w:szCs w:val="18"/>
              </w:rPr>
            </w:pPr>
          </w:p>
        </w:tc>
      </w:tr>
      <w:tr w:rsidR="00F66154" w:rsidRPr="00060392" w14:paraId="5A48B9C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FE4BE3" w14:textId="77777777" w:rsidR="00F66154" w:rsidRPr="00060392" w:rsidRDefault="00F66154" w:rsidP="00F66154">
            <w:pPr>
              <w:rPr>
                <w:color w:val="000000"/>
                <w:sz w:val="18"/>
                <w:szCs w:val="18"/>
              </w:rPr>
            </w:pPr>
            <w:r w:rsidRPr="00060392">
              <w:rPr>
                <w:color w:val="000000"/>
                <w:sz w:val="18"/>
                <w:szCs w:val="18"/>
              </w:rPr>
              <w:t>02.01.02.53 (TP)</w:t>
            </w:r>
          </w:p>
        </w:tc>
        <w:tc>
          <w:tcPr>
            <w:tcW w:w="3367" w:type="dxa"/>
            <w:tcBorders>
              <w:top w:val="single" w:sz="4" w:space="0" w:color="auto"/>
              <w:left w:val="single" w:sz="4" w:space="0" w:color="auto"/>
              <w:bottom w:val="single" w:sz="4" w:space="0" w:color="auto"/>
              <w:right w:val="single" w:sz="4" w:space="0" w:color="auto"/>
            </w:tcBorders>
            <w:vAlign w:val="center"/>
          </w:tcPr>
          <w:p w14:paraId="14B24B9D" w14:textId="77777777" w:rsidR="00F66154" w:rsidRPr="00060392" w:rsidRDefault="00F66154" w:rsidP="00F66154">
            <w:pPr>
              <w:rPr>
                <w:color w:val="000000"/>
                <w:sz w:val="18"/>
                <w:szCs w:val="18"/>
              </w:rPr>
            </w:pPr>
            <w:r w:rsidRPr="00060392">
              <w:rPr>
                <w:color w:val="000000"/>
                <w:sz w:val="18"/>
                <w:szCs w:val="18"/>
              </w:rPr>
              <w:t>Priemonė: Vilniaus r. Rudaminos lopšelio-darželio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70B7B2A" w14:textId="293C55D0" w:rsidR="00F66154" w:rsidRPr="00060392" w:rsidRDefault="00F66154" w:rsidP="00F66154">
            <w:pPr>
              <w:jc w:val="center"/>
              <w:rPr>
                <w:color w:val="000000"/>
                <w:sz w:val="18"/>
                <w:szCs w:val="18"/>
              </w:rPr>
            </w:pPr>
            <w:r>
              <w:rPr>
                <w:color w:val="000000"/>
                <w:sz w:val="18"/>
                <w:szCs w:val="18"/>
              </w:rPr>
              <w:t>281,90</w:t>
            </w:r>
          </w:p>
        </w:tc>
        <w:tc>
          <w:tcPr>
            <w:tcW w:w="1560" w:type="dxa"/>
            <w:tcBorders>
              <w:top w:val="single" w:sz="4" w:space="0" w:color="auto"/>
              <w:left w:val="single" w:sz="4" w:space="0" w:color="auto"/>
              <w:bottom w:val="single" w:sz="4" w:space="0" w:color="auto"/>
              <w:right w:val="single" w:sz="4" w:space="0" w:color="auto"/>
            </w:tcBorders>
            <w:vAlign w:val="center"/>
          </w:tcPr>
          <w:p w14:paraId="2E80A56B" w14:textId="6914AD33" w:rsidR="00F66154" w:rsidRPr="00060392" w:rsidRDefault="00F66154" w:rsidP="00F66154">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56C554" w14:textId="097CCDD7"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3DCD79E" w14:textId="77777777" w:rsidR="00F66154" w:rsidRPr="00060392" w:rsidRDefault="00F66154" w:rsidP="00F66154">
            <w:pPr>
              <w:jc w:val="center"/>
              <w:rPr>
                <w:color w:val="000000"/>
                <w:sz w:val="18"/>
                <w:szCs w:val="18"/>
              </w:rPr>
            </w:pPr>
          </w:p>
        </w:tc>
      </w:tr>
      <w:tr w:rsidR="00F66154" w:rsidRPr="00060392" w14:paraId="0EF6D3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0B673A" w14:textId="77777777" w:rsidR="00F66154" w:rsidRPr="00060392" w:rsidRDefault="00F66154" w:rsidP="00F66154">
            <w:pPr>
              <w:rPr>
                <w:color w:val="000000"/>
                <w:sz w:val="18"/>
                <w:szCs w:val="18"/>
              </w:rPr>
            </w:pPr>
            <w:r w:rsidRPr="00060392">
              <w:rPr>
                <w:color w:val="000000"/>
                <w:sz w:val="18"/>
                <w:szCs w:val="18"/>
              </w:rPr>
              <w:t>02.01.02.54 (TP)</w:t>
            </w:r>
          </w:p>
        </w:tc>
        <w:tc>
          <w:tcPr>
            <w:tcW w:w="3367" w:type="dxa"/>
            <w:tcBorders>
              <w:top w:val="single" w:sz="4" w:space="0" w:color="auto"/>
              <w:left w:val="single" w:sz="4" w:space="0" w:color="auto"/>
              <w:bottom w:val="single" w:sz="4" w:space="0" w:color="auto"/>
              <w:right w:val="single" w:sz="4" w:space="0" w:color="auto"/>
            </w:tcBorders>
            <w:vAlign w:val="center"/>
          </w:tcPr>
          <w:p w14:paraId="5783D96F" w14:textId="77777777" w:rsidR="00F66154" w:rsidRPr="00060392" w:rsidRDefault="00F66154" w:rsidP="00F66154">
            <w:pPr>
              <w:rPr>
                <w:color w:val="000000"/>
                <w:sz w:val="18"/>
                <w:szCs w:val="18"/>
              </w:rPr>
            </w:pPr>
            <w:r w:rsidRPr="00060392">
              <w:rPr>
                <w:color w:val="000000"/>
                <w:sz w:val="18"/>
                <w:szCs w:val="18"/>
              </w:rPr>
              <w:t>Priemonė: Vilniaus r. Sudervės Mariano Zdziechovskio pagrindinės mokyklos mokymosi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8396E75" w14:textId="38E64F9D" w:rsidR="00F66154" w:rsidRPr="00060392" w:rsidRDefault="00F66154" w:rsidP="00F66154">
            <w:pPr>
              <w:jc w:val="center"/>
              <w:rPr>
                <w:color w:val="000000"/>
                <w:sz w:val="18"/>
                <w:szCs w:val="18"/>
              </w:rPr>
            </w:pPr>
            <w:r>
              <w:rPr>
                <w:color w:val="000000"/>
                <w:sz w:val="18"/>
                <w:szCs w:val="18"/>
              </w:rPr>
              <w:t>843,30</w:t>
            </w:r>
          </w:p>
        </w:tc>
        <w:tc>
          <w:tcPr>
            <w:tcW w:w="1560" w:type="dxa"/>
            <w:tcBorders>
              <w:top w:val="single" w:sz="4" w:space="0" w:color="auto"/>
              <w:left w:val="single" w:sz="4" w:space="0" w:color="auto"/>
              <w:bottom w:val="single" w:sz="4" w:space="0" w:color="auto"/>
              <w:right w:val="single" w:sz="4" w:space="0" w:color="auto"/>
            </w:tcBorders>
            <w:vAlign w:val="center"/>
          </w:tcPr>
          <w:p w14:paraId="4E4F775D" w14:textId="6B3673F9" w:rsidR="00F66154" w:rsidRPr="00060392" w:rsidRDefault="00F66154" w:rsidP="00F66154">
            <w:pPr>
              <w:jc w:val="center"/>
              <w:rPr>
                <w:color w:val="000000"/>
                <w:sz w:val="18"/>
                <w:szCs w:val="18"/>
              </w:rPr>
            </w:pPr>
            <w:r>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59A3042C" w14:textId="6AB3A1D4"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E40092" w14:textId="77777777" w:rsidR="00F66154" w:rsidRPr="00060392" w:rsidRDefault="00F66154" w:rsidP="00F66154">
            <w:pPr>
              <w:jc w:val="center"/>
              <w:rPr>
                <w:color w:val="000000"/>
                <w:sz w:val="18"/>
                <w:szCs w:val="18"/>
              </w:rPr>
            </w:pPr>
          </w:p>
        </w:tc>
      </w:tr>
      <w:tr w:rsidR="00F66154" w:rsidRPr="00060392" w14:paraId="312FCBF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0F7183" w14:textId="77777777" w:rsidR="00F66154" w:rsidRPr="00060392" w:rsidRDefault="00F66154" w:rsidP="00F66154">
            <w:pPr>
              <w:rPr>
                <w:color w:val="000000"/>
                <w:sz w:val="18"/>
                <w:szCs w:val="18"/>
              </w:rPr>
            </w:pPr>
            <w:r w:rsidRPr="00060392">
              <w:rPr>
                <w:color w:val="000000"/>
                <w:sz w:val="18"/>
                <w:szCs w:val="18"/>
              </w:rPr>
              <w:t>02.01.02.55 (TP)</w:t>
            </w:r>
          </w:p>
        </w:tc>
        <w:tc>
          <w:tcPr>
            <w:tcW w:w="3367" w:type="dxa"/>
            <w:tcBorders>
              <w:top w:val="single" w:sz="4" w:space="0" w:color="auto"/>
              <w:left w:val="single" w:sz="4" w:space="0" w:color="auto"/>
              <w:bottom w:val="single" w:sz="4" w:space="0" w:color="auto"/>
              <w:right w:val="single" w:sz="4" w:space="0" w:color="auto"/>
            </w:tcBorders>
            <w:vAlign w:val="center"/>
          </w:tcPr>
          <w:p w14:paraId="2182691C" w14:textId="77777777" w:rsidR="00F66154" w:rsidRPr="00060392" w:rsidRDefault="00F66154" w:rsidP="00F66154">
            <w:pPr>
              <w:rPr>
                <w:color w:val="000000"/>
                <w:sz w:val="18"/>
                <w:szCs w:val="18"/>
              </w:rPr>
            </w:pPr>
            <w:r w:rsidRPr="00060392">
              <w:rPr>
                <w:color w:val="000000"/>
                <w:sz w:val="18"/>
                <w:szCs w:val="18"/>
              </w:rPr>
              <w:t>Priemonė: Vilniaus r. Avižienių gimnazijos Dūkštų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3072BB1" w14:textId="7E27C769" w:rsidR="00F66154" w:rsidRPr="00060392" w:rsidRDefault="00F66154" w:rsidP="00F66154">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523FAF1" w14:textId="7C497C14" w:rsidR="00F66154" w:rsidRPr="00060392" w:rsidRDefault="00F66154" w:rsidP="00F66154">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5EE0FE" w14:textId="7B97DD68" w:rsidR="00F66154" w:rsidRPr="00060392" w:rsidRDefault="00F66154" w:rsidP="00F66154">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2EA4A43" w14:textId="77777777" w:rsidR="00F66154" w:rsidRPr="00060392" w:rsidRDefault="00F66154" w:rsidP="00F66154">
            <w:pPr>
              <w:jc w:val="center"/>
              <w:rPr>
                <w:color w:val="000000"/>
                <w:sz w:val="18"/>
                <w:szCs w:val="18"/>
              </w:rPr>
            </w:pPr>
          </w:p>
        </w:tc>
      </w:tr>
      <w:tr w:rsidR="00F66154" w:rsidRPr="00060392" w14:paraId="29BAA4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AFFA6E" w14:textId="77777777" w:rsidR="00F66154" w:rsidRPr="00060392" w:rsidRDefault="00F66154" w:rsidP="00F66154">
            <w:pPr>
              <w:rPr>
                <w:color w:val="000000"/>
                <w:sz w:val="18"/>
                <w:szCs w:val="18"/>
              </w:rPr>
            </w:pPr>
            <w:r w:rsidRPr="00060392">
              <w:rPr>
                <w:color w:val="000000"/>
                <w:sz w:val="18"/>
                <w:szCs w:val="18"/>
              </w:rPr>
              <w:t>02.01.02.56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726F693" w14:textId="77777777" w:rsidR="00F66154" w:rsidRPr="00060392" w:rsidRDefault="00F66154" w:rsidP="00F66154">
            <w:pPr>
              <w:rPr>
                <w:color w:val="000000"/>
                <w:sz w:val="18"/>
                <w:szCs w:val="18"/>
              </w:rPr>
            </w:pPr>
            <w:r w:rsidRPr="00060392">
              <w:rPr>
                <w:color w:val="000000"/>
                <w:sz w:val="18"/>
                <w:szCs w:val="18"/>
              </w:rPr>
              <w:t>Priemonė: Vilniaus r. Avižienių gimnazijos Dūkštų pagrindinio ugdymo skyriaus pastato, Vilniaus r. sav., Dūkštų sen., Dūkštų k., Pijorų g. 3 atnaujinimas (modernizavimas) ikimokyklinio ugdymo grupėms</w:t>
            </w:r>
          </w:p>
        </w:tc>
        <w:tc>
          <w:tcPr>
            <w:tcW w:w="1418" w:type="dxa"/>
            <w:tcBorders>
              <w:top w:val="single" w:sz="4" w:space="0" w:color="auto"/>
              <w:left w:val="single" w:sz="4" w:space="0" w:color="auto"/>
              <w:bottom w:val="single" w:sz="4" w:space="0" w:color="auto"/>
              <w:right w:val="single" w:sz="4" w:space="0" w:color="auto"/>
            </w:tcBorders>
            <w:vAlign w:val="center"/>
          </w:tcPr>
          <w:p w14:paraId="1CCE2A1D" w14:textId="4354B7BA" w:rsidR="00F66154" w:rsidRPr="00060392" w:rsidRDefault="00F66154" w:rsidP="00F66154">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C3263AB" w14:textId="06D5FE0D" w:rsidR="00F66154" w:rsidRPr="00060392" w:rsidRDefault="00F66154" w:rsidP="00F66154">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4265563" w14:textId="0F6C3808"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A68EA1" w14:textId="77777777" w:rsidR="00F66154" w:rsidRPr="00060392" w:rsidRDefault="00F66154" w:rsidP="00F66154">
            <w:pPr>
              <w:jc w:val="center"/>
              <w:rPr>
                <w:color w:val="000000"/>
                <w:sz w:val="18"/>
                <w:szCs w:val="18"/>
              </w:rPr>
            </w:pPr>
          </w:p>
        </w:tc>
      </w:tr>
      <w:tr w:rsidR="00F66154" w:rsidRPr="00060392" w14:paraId="70265DF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3C55DC" w14:textId="77777777" w:rsidR="00F66154" w:rsidRPr="00060392" w:rsidRDefault="00F66154" w:rsidP="00F66154">
            <w:pPr>
              <w:rPr>
                <w:color w:val="000000"/>
                <w:sz w:val="18"/>
                <w:szCs w:val="18"/>
              </w:rPr>
            </w:pPr>
            <w:r w:rsidRPr="00060392">
              <w:rPr>
                <w:color w:val="000000"/>
                <w:sz w:val="18"/>
                <w:szCs w:val="18"/>
              </w:rPr>
              <w:t>02.01.02.57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B6C99D" w14:textId="77777777" w:rsidR="00F66154" w:rsidRPr="00060392" w:rsidRDefault="00F66154" w:rsidP="00F66154">
            <w:pPr>
              <w:rPr>
                <w:color w:val="000000"/>
                <w:sz w:val="18"/>
                <w:szCs w:val="18"/>
              </w:rPr>
            </w:pPr>
            <w:r w:rsidRPr="00060392">
              <w:rPr>
                <w:color w:val="000000"/>
                <w:sz w:val="18"/>
                <w:szCs w:val="18"/>
              </w:rPr>
              <w:t>Priemonė: Vilniaus r. Egliškių šv. Jono Bosko gimnazijos II etapo B korpuso  statyba ir teritorijos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28616D12" w14:textId="6A821998" w:rsidR="00F66154" w:rsidRPr="00060392" w:rsidRDefault="00F66154" w:rsidP="00F66154">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3CA207A2" w14:textId="7ECC09CC" w:rsidR="00F66154" w:rsidRPr="00060392" w:rsidRDefault="00F66154" w:rsidP="00F66154">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2F0B9F41" w14:textId="0665F516" w:rsidR="00F66154" w:rsidRPr="00060392" w:rsidRDefault="00F66154" w:rsidP="00F66154">
            <w:pPr>
              <w:jc w:val="center"/>
              <w:rPr>
                <w:color w:val="000000"/>
                <w:sz w:val="18"/>
                <w:szCs w:val="18"/>
              </w:rPr>
            </w:pPr>
            <w:r>
              <w:rPr>
                <w:color w:val="000000"/>
                <w:sz w:val="18"/>
                <w:szCs w:val="18"/>
              </w:rPr>
              <w:t>1500,00</w:t>
            </w:r>
          </w:p>
        </w:tc>
        <w:tc>
          <w:tcPr>
            <w:tcW w:w="1559" w:type="dxa"/>
            <w:tcBorders>
              <w:top w:val="single" w:sz="4" w:space="0" w:color="auto"/>
              <w:left w:val="single" w:sz="4" w:space="0" w:color="auto"/>
              <w:bottom w:val="single" w:sz="4" w:space="0" w:color="auto"/>
              <w:right w:val="single" w:sz="4" w:space="0" w:color="auto"/>
            </w:tcBorders>
            <w:vAlign w:val="center"/>
          </w:tcPr>
          <w:p w14:paraId="6BE94C70" w14:textId="77777777" w:rsidR="00F66154" w:rsidRPr="00060392" w:rsidRDefault="00F66154" w:rsidP="00F66154">
            <w:pPr>
              <w:jc w:val="center"/>
              <w:rPr>
                <w:color w:val="000000"/>
                <w:sz w:val="18"/>
                <w:szCs w:val="18"/>
              </w:rPr>
            </w:pPr>
          </w:p>
        </w:tc>
      </w:tr>
      <w:tr w:rsidR="00F66154" w:rsidRPr="00060392" w14:paraId="2611AE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0DC7A" w14:textId="77777777" w:rsidR="00F66154" w:rsidRPr="00060392" w:rsidRDefault="00F66154" w:rsidP="00F66154">
            <w:pPr>
              <w:rPr>
                <w:color w:val="000000"/>
                <w:sz w:val="18"/>
                <w:szCs w:val="18"/>
              </w:rPr>
            </w:pPr>
            <w:r w:rsidRPr="00060392">
              <w:rPr>
                <w:color w:val="000000"/>
                <w:sz w:val="18"/>
                <w:szCs w:val="18"/>
              </w:rPr>
              <w:t>02.01.02.58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46E9E5" w14:textId="77777777" w:rsidR="00F66154" w:rsidRPr="00060392" w:rsidRDefault="00F66154" w:rsidP="00F66154">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1418" w:type="dxa"/>
            <w:tcBorders>
              <w:top w:val="single" w:sz="4" w:space="0" w:color="auto"/>
              <w:left w:val="single" w:sz="4" w:space="0" w:color="auto"/>
              <w:bottom w:val="single" w:sz="4" w:space="0" w:color="auto"/>
              <w:right w:val="single" w:sz="4" w:space="0" w:color="auto"/>
            </w:tcBorders>
            <w:vAlign w:val="center"/>
          </w:tcPr>
          <w:p w14:paraId="1C87CB2A" w14:textId="4ABC8754" w:rsidR="00F66154" w:rsidRPr="00060392" w:rsidRDefault="00F66154" w:rsidP="00F66154">
            <w:pPr>
              <w:jc w:val="center"/>
              <w:rPr>
                <w:color w:val="000000"/>
                <w:sz w:val="18"/>
                <w:szCs w:val="18"/>
              </w:rPr>
            </w:pPr>
            <w:r>
              <w:rPr>
                <w:color w:val="000000"/>
                <w:sz w:val="18"/>
                <w:szCs w:val="18"/>
              </w:rPr>
              <w:t>370,00</w:t>
            </w:r>
          </w:p>
        </w:tc>
        <w:tc>
          <w:tcPr>
            <w:tcW w:w="1560" w:type="dxa"/>
            <w:tcBorders>
              <w:top w:val="single" w:sz="4" w:space="0" w:color="auto"/>
              <w:left w:val="single" w:sz="4" w:space="0" w:color="auto"/>
              <w:bottom w:val="single" w:sz="4" w:space="0" w:color="auto"/>
              <w:right w:val="single" w:sz="4" w:space="0" w:color="auto"/>
            </w:tcBorders>
            <w:vAlign w:val="center"/>
          </w:tcPr>
          <w:p w14:paraId="2089BCFD" w14:textId="2270DD77" w:rsidR="00F66154" w:rsidRPr="00060392" w:rsidRDefault="00F66154" w:rsidP="00F66154">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5F23E843" w14:textId="3CA01625"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922E93" w14:textId="77777777" w:rsidR="00F66154" w:rsidRPr="00060392" w:rsidRDefault="00F66154" w:rsidP="00F66154">
            <w:pPr>
              <w:jc w:val="center"/>
              <w:rPr>
                <w:color w:val="000000"/>
                <w:sz w:val="18"/>
                <w:szCs w:val="18"/>
              </w:rPr>
            </w:pPr>
          </w:p>
        </w:tc>
      </w:tr>
      <w:tr w:rsidR="00F66154" w:rsidRPr="00060392" w14:paraId="2C7493B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66FA5" w14:textId="77777777" w:rsidR="00F66154" w:rsidRPr="00060392" w:rsidRDefault="00F66154" w:rsidP="00F66154">
            <w:pPr>
              <w:rPr>
                <w:color w:val="000000"/>
                <w:sz w:val="18"/>
                <w:szCs w:val="18"/>
              </w:rPr>
            </w:pPr>
            <w:r w:rsidRPr="00060392">
              <w:rPr>
                <w:color w:val="000000"/>
                <w:sz w:val="18"/>
                <w:szCs w:val="18"/>
              </w:rPr>
              <w:t>02.01.02.59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05CEBC" w14:textId="77777777" w:rsidR="00F66154" w:rsidRPr="00060392" w:rsidRDefault="00F66154" w:rsidP="00F66154">
            <w:pPr>
              <w:rPr>
                <w:color w:val="000000"/>
                <w:sz w:val="18"/>
                <w:szCs w:val="18"/>
              </w:rPr>
            </w:pPr>
            <w:r w:rsidRPr="00060392">
              <w:rPr>
                <w:color w:val="000000"/>
                <w:sz w:val="18"/>
                <w:szCs w:val="18"/>
              </w:rPr>
              <w:t>Priemonė: Vilniaus r. Buivydiškių mokyklos-darželio pastato, Vilniaus r. sav., Zujūnų sen., Buivydiškių k., Parko g. 4,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33D8A1D8" w14:textId="40EA3970" w:rsidR="00F66154" w:rsidRPr="00060392" w:rsidRDefault="00F66154" w:rsidP="00F66154">
            <w:pPr>
              <w:jc w:val="center"/>
              <w:rPr>
                <w:color w:val="000000"/>
                <w:sz w:val="18"/>
                <w:szCs w:val="18"/>
              </w:rPr>
            </w:pPr>
            <w:r>
              <w:rPr>
                <w:color w:val="000000"/>
                <w:sz w:val="18"/>
                <w:szCs w:val="18"/>
              </w:rPr>
              <w:t>124,40</w:t>
            </w:r>
          </w:p>
        </w:tc>
        <w:tc>
          <w:tcPr>
            <w:tcW w:w="1560" w:type="dxa"/>
            <w:tcBorders>
              <w:top w:val="single" w:sz="4" w:space="0" w:color="auto"/>
              <w:left w:val="single" w:sz="4" w:space="0" w:color="auto"/>
              <w:bottom w:val="single" w:sz="4" w:space="0" w:color="auto"/>
              <w:right w:val="single" w:sz="4" w:space="0" w:color="auto"/>
            </w:tcBorders>
            <w:vAlign w:val="center"/>
          </w:tcPr>
          <w:p w14:paraId="18C5A102" w14:textId="383EC9C6" w:rsidR="00F66154" w:rsidRPr="00060392" w:rsidRDefault="00F66154" w:rsidP="00F66154">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0BE836B" w14:textId="57C2956B" w:rsidR="00F66154" w:rsidRPr="00060392" w:rsidRDefault="00F66154" w:rsidP="00F66154">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57C49AD4" w14:textId="77777777" w:rsidR="00F66154" w:rsidRPr="00060392" w:rsidRDefault="00F66154" w:rsidP="00F66154">
            <w:pPr>
              <w:jc w:val="center"/>
              <w:rPr>
                <w:color w:val="000000"/>
                <w:sz w:val="18"/>
                <w:szCs w:val="18"/>
              </w:rPr>
            </w:pPr>
          </w:p>
        </w:tc>
      </w:tr>
      <w:tr w:rsidR="00F66154" w:rsidRPr="00060392" w14:paraId="0B4DB95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32E52" w14:textId="77777777" w:rsidR="00F66154" w:rsidRPr="00060392" w:rsidRDefault="00F66154" w:rsidP="00F66154">
            <w:pPr>
              <w:rPr>
                <w:color w:val="000000"/>
                <w:sz w:val="18"/>
                <w:szCs w:val="18"/>
              </w:rPr>
            </w:pPr>
            <w:r w:rsidRPr="00060392">
              <w:rPr>
                <w:color w:val="000000"/>
                <w:sz w:val="18"/>
                <w:szCs w:val="18"/>
              </w:rPr>
              <w:t>02.01.02.60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524AFAC" w14:textId="77777777" w:rsidR="00F66154" w:rsidRPr="00060392" w:rsidRDefault="00F66154" w:rsidP="00F66154">
            <w:pPr>
              <w:rPr>
                <w:color w:val="000000"/>
                <w:sz w:val="18"/>
                <w:szCs w:val="18"/>
              </w:rPr>
            </w:pPr>
            <w:r w:rsidRPr="00060392">
              <w:rPr>
                <w:color w:val="000000"/>
                <w:sz w:val="18"/>
                <w:szCs w:val="18"/>
              </w:rPr>
              <w:t>Priemonė: Vilniaus r. Nemėžio vaikų lopšelio-darželio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B740F95" w14:textId="40812DB8" w:rsidR="00F66154" w:rsidRPr="00060392" w:rsidRDefault="00F66154" w:rsidP="00F66154">
            <w:pPr>
              <w:jc w:val="center"/>
              <w:rPr>
                <w:color w:val="000000"/>
                <w:sz w:val="18"/>
                <w:szCs w:val="18"/>
              </w:rPr>
            </w:pPr>
            <w:r>
              <w:rPr>
                <w:color w:val="000000"/>
                <w:sz w:val="18"/>
                <w:szCs w:val="18"/>
              </w:rPr>
              <w:t>174,40</w:t>
            </w:r>
          </w:p>
        </w:tc>
        <w:tc>
          <w:tcPr>
            <w:tcW w:w="1560" w:type="dxa"/>
            <w:tcBorders>
              <w:top w:val="single" w:sz="4" w:space="0" w:color="auto"/>
              <w:left w:val="single" w:sz="4" w:space="0" w:color="auto"/>
              <w:bottom w:val="single" w:sz="4" w:space="0" w:color="auto"/>
              <w:right w:val="single" w:sz="4" w:space="0" w:color="auto"/>
            </w:tcBorders>
            <w:vAlign w:val="center"/>
          </w:tcPr>
          <w:p w14:paraId="5E86A683" w14:textId="6EFD90D6" w:rsidR="00F66154" w:rsidRPr="00060392" w:rsidRDefault="00F66154" w:rsidP="00F66154">
            <w:pPr>
              <w:jc w:val="center"/>
              <w:rPr>
                <w:color w:val="000000"/>
                <w:sz w:val="18"/>
                <w:szCs w:val="18"/>
              </w:rPr>
            </w:pPr>
            <w:r>
              <w:rPr>
                <w:color w:val="000000"/>
                <w:sz w:val="18"/>
                <w:szCs w:val="18"/>
              </w:rPr>
              <w:t>650,00</w:t>
            </w:r>
          </w:p>
        </w:tc>
        <w:tc>
          <w:tcPr>
            <w:tcW w:w="1275" w:type="dxa"/>
            <w:tcBorders>
              <w:top w:val="single" w:sz="4" w:space="0" w:color="auto"/>
              <w:left w:val="single" w:sz="4" w:space="0" w:color="auto"/>
              <w:bottom w:val="single" w:sz="4" w:space="0" w:color="auto"/>
              <w:right w:val="single" w:sz="4" w:space="0" w:color="auto"/>
            </w:tcBorders>
            <w:vAlign w:val="center"/>
          </w:tcPr>
          <w:p w14:paraId="6EAED245" w14:textId="6DDB7DA2" w:rsidR="00F66154" w:rsidRPr="00060392" w:rsidRDefault="00F66154" w:rsidP="00F66154">
            <w:pPr>
              <w:jc w:val="center"/>
              <w:rPr>
                <w:color w:val="000000"/>
                <w:sz w:val="18"/>
                <w:szCs w:val="18"/>
              </w:rPr>
            </w:pPr>
            <w:r>
              <w:rPr>
                <w:color w:val="000000"/>
                <w:sz w:val="18"/>
                <w:szCs w:val="18"/>
              </w:rPr>
              <w:t>650,00</w:t>
            </w:r>
          </w:p>
        </w:tc>
        <w:tc>
          <w:tcPr>
            <w:tcW w:w="1559" w:type="dxa"/>
            <w:tcBorders>
              <w:top w:val="single" w:sz="4" w:space="0" w:color="auto"/>
              <w:left w:val="single" w:sz="4" w:space="0" w:color="auto"/>
              <w:bottom w:val="single" w:sz="4" w:space="0" w:color="auto"/>
              <w:right w:val="single" w:sz="4" w:space="0" w:color="auto"/>
            </w:tcBorders>
            <w:vAlign w:val="center"/>
          </w:tcPr>
          <w:p w14:paraId="43C5835F" w14:textId="77777777" w:rsidR="00F66154" w:rsidRPr="00060392" w:rsidRDefault="00F66154" w:rsidP="00F66154">
            <w:pPr>
              <w:jc w:val="center"/>
              <w:rPr>
                <w:color w:val="000000"/>
                <w:sz w:val="18"/>
                <w:szCs w:val="18"/>
              </w:rPr>
            </w:pPr>
          </w:p>
        </w:tc>
      </w:tr>
      <w:tr w:rsidR="00F66154" w:rsidRPr="00060392" w14:paraId="409A3F7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CC12AD" w14:textId="77777777" w:rsidR="00F66154" w:rsidRPr="00060392" w:rsidRDefault="00F66154" w:rsidP="00F66154">
            <w:pPr>
              <w:rPr>
                <w:color w:val="000000"/>
                <w:sz w:val="18"/>
                <w:szCs w:val="18"/>
              </w:rPr>
            </w:pPr>
            <w:r w:rsidRPr="00060392">
              <w:rPr>
                <w:color w:val="000000"/>
                <w:sz w:val="18"/>
                <w:szCs w:val="18"/>
              </w:rPr>
              <w:t>02.01.02.61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F5490C" w14:textId="77777777" w:rsidR="00F66154" w:rsidRPr="00060392" w:rsidRDefault="00F66154" w:rsidP="00F66154">
            <w:pPr>
              <w:rPr>
                <w:color w:val="000000"/>
                <w:sz w:val="18"/>
                <w:szCs w:val="18"/>
              </w:rPr>
            </w:pPr>
            <w:r w:rsidRPr="00060392">
              <w:rPr>
                <w:color w:val="000000"/>
                <w:sz w:val="18"/>
                <w:szCs w:val="18"/>
              </w:rPr>
              <w:t>Priemonė: Vilniaus r. Pagirių gimnazijos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7000ECC" w14:textId="436001DF" w:rsidR="00F66154" w:rsidRPr="00060392" w:rsidRDefault="00F66154" w:rsidP="00F66154">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0844A638" w14:textId="7952F8A4" w:rsidR="00F66154" w:rsidRPr="00060392" w:rsidRDefault="00F66154" w:rsidP="00F66154">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CA95A5B" w14:textId="04CAB39D" w:rsidR="00F66154" w:rsidRPr="00060392" w:rsidRDefault="00F66154" w:rsidP="00F66154">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17FC2EC0" w14:textId="77777777" w:rsidR="00F66154" w:rsidRPr="00060392" w:rsidRDefault="00F66154" w:rsidP="00F66154">
            <w:pPr>
              <w:jc w:val="center"/>
              <w:rPr>
                <w:color w:val="000000"/>
                <w:sz w:val="18"/>
                <w:szCs w:val="18"/>
              </w:rPr>
            </w:pPr>
          </w:p>
        </w:tc>
      </w:tr>
      <w:tr w:rsidR="00F66154" w:rsidRPr="00060392" w14:paraId="2C43E9F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8259AD" w14:textId="77777777" w:rsidR="00F66154" w:rsidRPr="00060392" w:rsidRDefault="00F66154" w:rsidP="00F66154">
            <w:pPr>
              <w:rPr>
                <w:color w:val="000000"/>
                <w:sz w:val="18"/>
                <w:szCs w:val="18"/>
              </w:rPr>
            </w:pPr>
            <w:r w:rsidRPr="00060392">
              <w:rPr>
                <w:color w:val="000000"/>
                <w:sz w:val="18"/>
                <w:szCs w:val="18"/>
              </w:rPr>
              <w:t>02.01.02.62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B735B0" w14:textId="77777777" w:rsidR="00F66154" w:rsidRPr="00060392" w:rsidRDefault="00F66154" w:rsidP="00F66154">
            <w:pPr>
              <w:rPr>
                <w:color w:val="000000"/>
                <w:sz w:val="18"/>
                <w:szCs w:val="18"/>
              </w:rPr>
            </w:pPr>
            <w:r w:rsidRPr="00060392">
              <w:rPr>
                <w:color w:val="000000"/>
                <w:sz w:val="18"/>
                <w:szCs w:val="18"/>
              </w:rPr>
              <w:t>Priemonė: Universalios sporto aikštelės įrengimas prie Vilniaus r. Kyviškių pagrindinės mokyklos</w:t>
            </w:r>
          </w:p>
        </w:tc>
        <w:tc>
          <w:tcPr>
            <w:tcW w:w="1418" w:type="dxa"/>
            <w:tcBorders>
              <w:top w:val="single" w:sz="4" w:space="0" w:color="auto"/>
              <w:left w:val="single" w:sz="4" w:space="0" w:color="auto"/>
              <w:bottom w:val="single" w:sz="4" w:space="0" w:color="auto"/>
              <w:right w:val="single" w:sz="4" w:space="0" w:color="auto"/>
            </w:tcBorders>
            <w:vAlign w:val="center"/>
          </w:tcPr>
          <w:p w14:paraId="7E9373E1" w14:textId="4BE325F8" w:rsidR="00F66154" w:rsidRPr="00060392" w:rsidRDefault="00F66154" w:rsidP="00F66154">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79D181DC" w14:textId="4901CADE" w:rsidR="00F66154" w:rsidRPr="00060392" w:rsidRDefault="00F66154" w:rsidP="00F66154">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56FD053" w14:textId="1D3C287A" w:rsidR="00F66154" w:rsidRPr="00060392" w:rsidRDefault="00F66154" w:rsidP="00F66154">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9806A6" w14:textId="77777777" w:rsidR="00F66154" w:rsidRPr="00060392" w:rsidRDefault="00F66154" w:rsidP="00F66154">
            <w:pPr>
              <w:jc w:val="center"/>
              <w:rPr>
                <w:color w:val="000000"/>
                <w:sz w:val="18"/>
                <w:szCs w:val="18"/>
              </w:rPr>
            </w:pPr>
          </w:p>
        </w:tc>
      </w:tr>
      <w:tr w:rsidR="00F66154" w:rsidRPr="00060392" w14:paraId="791DD99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72A202" w14:textId="77777777" w:rsidR="00F66154" w:rsidRPr="00060392" w:rsidRDefault="00F66154" w:rsidP="00F66154">
            <w:pPr>
              <w:rPr>
                <w:color w:val="000000"/>
                <w:sz w:val="18"/>
                <w:szCs w:val="18"/>
              </w:rPr>
            </w:pPr>
            <w:r w:rsidRPr="00060392">
              <w:rPr>
                <w:color w:val="000000"/>
                <w:sz w:val="18"/>
                <w:szCs w:val="18"/>
              </w:rPr>
              <w:t>02.01.02.63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CBE104C" w14:textId="77777777" w:rsidR="00F66154" w:rsidRPr="00060392" w:rsidRDefault="00F66154" w:rsidP="00F66154">
            <w:pPr>
              <w:rPr>
                <w:color w:val="000000"/>
                <w:sz w:val="18"/>
                <w:szCs w:val="18"/>
              </w:rPr>
            </w:pPr>
            <w:r w:rsidRPr="00060392">
              <w:rPr>
                <w:color w:val="000000"/>
                <w:sz w:val="18"/>
                <w:szCs w:val="18"/>
              </w:rPr>
              <w:t>Priemonė: Vilniaus r. Kalvelių Stanislavo Moniuškos gimnazijos sporto aikštyno renovacija</w:t>
            </w:r>
          </w:p>
        </w:tc>
        <w:tc>
          <w:tcPr>
            <w:tcW w:w="1418" w:type="dxa"/>
            <w:tcBorders>
              <w:top w:val="single" w:sz="4" w:space="0" w:color="auto"/>
              <w:left w:val="single" w:sz="4" w:space="0" w:color="auto"/>
              <w:bottom w:val="single" w:sz="4" w:space="0" w:color="auto"/>
              <w:right w:val="single" w:sz="4" w:space="0" w:color="auto"/>
            </w:tcBorders>
            <w:vAlign w:val="center"/>
          </w:tcPr>
          <w:p w14:paraId="22843131" w14:textId="3EED65BD" w:rsidR="00F66154" w:rsidRPr="00060392" w:rsidRDefault="00F66154" w:rsidP="00F66154">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45FE8C3" w14:textId="59B21099" w:rsidR="00F66154" w:rsidRPr="00060392" w:rsidRDefault="00F66154" w:rsidP="00F66154">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2E715104" w14:textId="5521F46E" w:rsidR="00F66154" w:rsidRPr="00060392" w:rsidRDefault="00F66154" w:rsidP="00F66154">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4C3DC791" w14:textId="77777777" w:rsidR="00F66154" w:rsidRPr="00060392" w:rsidRDefault="00F66154" w:rsidP="00F66154">
            <w:pPr>
              <w:jc w:val="center"/>
              <w:rPr>
                <w:color w:val="000000"/>
                <w:sz w:val="18"/>
                <w:szCs w:val="18"/>
              </w:rPr>
            </w:pPr>
          </w:p>
        </w:tc>
      </w:tr>
      <w:tr w:rsidR="00F66154" w:rsidRPr="00060392" w14:paraId="386FE6D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D68F29" w14:textId="5E7FEB25" w:rsidR="00F66154" w:rsidRPr="00060392" w:rsidRDefault="00F66154" w:rsidP="00F66154">
            <w:pPr>
              <w:rPr>
                <w:color w:val="000000"/>
                <w:sz w:val="18"/>
                <w:szCs w:val="18"/>
              </w:rPr>
            </w:pPr>
            <w:r w:rsidRPr="00060392">
              <w:rPr>
                <w:color w:val="000000"/>
                <w:sz w:val="18"/>
                <w:szCs w:val="18"/>
              </w:rPr>
              <w:t>02.01.02.6</w:t>
            </w:r>
            <w:r>
              <w:rPr>
                <w:color w:val="000000"/>
                <w:sz w:val="18"/>
                <w:szCs w:val="18"/>
              </w:rPr>
              <w:t>4</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43EFF86" w14:textId="77777777" w:rsidR="00F66154" w:rsidRPr="00060392" w:rsidRDefault="00F66154" w:rsidP="00F66154">
            <w:pPr>
              <w:rPr>
                <w:color w:val="000000"/>
                <w:sz w:val="18"/>
                <w:szCs w:val="18"/>
              </w:rPr>
            </w:pPr>
            <w:r w:rsidRPr="00060392">
              <w:rPr>
                <w:color w:val="000000"/>
                <w:sz w:val="18"/>
                <w:szCs w:val="18"/>
              </w:rPr>
              <w:t>Priemonė: Automobilių stovėjimo aikštelės prie Vilniaus r. Nemenčinės Gedimino gimnazijos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FDD732D" w14:textId="71AA1859" w:rsidR="00F66154" w:rsidRPr="00060392" w:rsidRDefault="00F66154" w:rsidP="00F66154">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98415E" w14:textId="38B669A6" w:rsidR="00F66154" w:rsidRPr="00060392" w:rsidRDefault="00F66154" w:rsidP="00F66154">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5107995" w14:textId="16C97090" w:rsidR="00F66154" w:rsidRPr="00060392" w:rsidRDefault="00F66154" w:rsidP="00F66154">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4151915" w14:textId="77777777" w:rsidR="00F66154" w:rsidRPr="00060392" w:rsidRDefault="00F66154" w:rsidP="00F66154">
            <w:pPr>
              <w:jc w:val="center"/>
              <w:rPr>
                <w:color w:val="000000"/>
                <w:sz w:val="18"/>
                <w:szCs w:val="18"/>
              </w:rPr>
            </w:pPr>
          </w:p>
        </w:tc>
      </w:tr>
      <w:tr w:rsidR="00F66154" w:rsidRPr="00060392" w14:paraId="7528851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F78007" w14:textId="237F1228" w:rsidR="00F66154" w:rsidRPr="00060392" w:rsidRDefault="00F66154" w:rsidP="00F66154">
            <w:pPr>
              <w:rPr>
                <w:color w:val="000000"/>
                <w:sz w:val="18"/>
                <w:szCs w:val="18"/>
              </w:rPr>
            </w:pPr>
            <w:r w:rsidRPr="00060392">
              <w:rPr>
                <w:color w:val="000000"/>
                <w:sz w:val="18"/>
                <w:szCs w:val="18"/>
              </w:rPr>
              <w:t>02.01.02.6</w:t>
            </w:r>
            <w:r>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CF74FAE" w14:textId="77777777" w:rsidR="00F66154" w:rsidRPr="00060392" w:rsidRDefault="00F66154" w:rsidP="00F66154">
            <w:pPr>
              <w:rPr>
                <w:color w:val="000000"/>
                <w:sz w:val="18"/>
                <w:szCs w:val="18"/>
              </w:rPr>
            </w:pPr>
            <w:r w:rsidRPr="00060392">
              <w:rPr>
                <w:color w:val="000000"/>
                <w:sz w:val="18"/>
                <w:szCs w:val="18"/>
              </w:rPr>
              <w:t>Priemonė: Vilniaus r. Bezdonių "Saulėtekio" pagrindinės mokyklos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26B89676" w14:textId="5104FBF3" w:rsidR="00F66154" w:rsidRPr="00060392" w:rsidRDefault="00F66154" w:rsidP="00F66154">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270F4F4" w14:textId="02FB5D7A" w:rsidR="00F66154" w:rsidRPr="00E84821" w:rsidRDefault="00F66154" w:rsidP="00F66154">
            <w:pPr>
              <w:jc w:val="center"/>
              <w:rPr>
                <w:sz w:val="18"/>
                <w:szCs w:val="18"/>
              </w:rPr>
            </w:pPr>
            <w:r w:rsidRPr="00E84821">
              <w:rPr>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1271DE14" w14:textId="5AD94D1F" w:rsidR="00F66154" w:rsidRPr="00E84821" w:rsidRDefault="00F66154" w:rsidP="00F66154">
            <w:pPr>
              <w:jc w:val="center"/>
              <w:rPr>
                <w:sz w:val="18"/>
                <w:szCs w:val="18"/>
              </w:rPr>
            </w:pPr>
            <w:r w:rsidRPr="00E84821">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356169E7" w14:textId="77777777" w:rsidR="00F66154" w:rsidRPr="00060392" w:rsidRDefault="00F66154" w:rsidP="00F66154">
            <w:pPr>
              <w:jc w:val="center"/>
              <w:rPr>
                <w:color w:val="000000"/>
                <w:sz w:val="18"/>
                <w:szCs w:val="18"/>
              </w:rPr>
            </w:pPr>
          </w:p>
        </w:tc>
      </w:tr>
      <w:tr w:rsidR="00F66154" w:rsidRPr="00060392" w14:paraId="61B6599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863904" w14:textId="599FAD5B" w:rsidR="00F66154" w:rsidRPr="00060392" w:rsidRDefault="00F66154" w:rsidP="00F66154">
            <w:pPr>
              <w:rPr>
                <w:color w:val="000000"/>
                <w:sz w:val="18"/>
                <w:szCs w:val="18"/>
              </w:rPr>
            </w:pPr>
            <w:r w:rsidRPr="00060392">
              <w:rPr>
                <w:color w:val="000000"/>
                <w:sz w:val="18"/>
                <w:szCs w:val="18"/>
              </w:rPr>
              <w:t>02.01.02.6</w:t>
            </w:r>
            <w:r>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625E4" w14:textId="77777777" w:rsidR="00F66154" w:rsidRPr="00060392" w:rsidRDefault="00F66154" w:rsidP="00F66154">
            <w:pPr>
              <w:rPr>
                <w:color w:val="000000"/>
                <w:sz w:val="18"/>
                <w:szCs w:val="18"/>
              </w:rPr>
            </w:pPr>
            <w:r w:rsidRPr="00060392">
              <w:rPr>
                <w:color w:val="000000"/>
                <w:sz w:val="18"/>
                <w:szCs w:val="18"/>
              </w:rPr>
              <w:t>Priemonė: Vilniaus r. Skaidiškių  mokyklos-darželio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4289B0F" w14:textId="5D722905" w:rsidR="00F66154" w:rsidRPr="00060392" w:rsidRDefault="00F66154" w:rsidP="00F66154">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D15268" w14:textId="075F94C1" w:rsidR="00F66154" w:rsidRPr="00060392" w:rsidRDefault="00F66154" w:rsidP="00F66154">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1D535652" w14:textId="0A25D161" w:rsidR="00F66154" w:rsidRPr="00E84821" w:rsidRDefault="00F66154" w:rsidP="00F66154">
            <w:pPr>
              <w:jc w:val="center"/>
              <w:rPr>
                <w:sz w:val="18"/>
                <w:szCs w:val="18"/>
              </w:rPr>
            </w:pPr>
            <w:r w:rsidRPr="00E84821">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23490E" w14:textId="77777777" w:rsidR="00F66154" w:rsidRPr="00E84821" w:rsidRDefault="00F66154" w:rsidP="00F66154">
            <w:pPr>
              <w:jc w:val="center"/>
              <w:rPr>
                <w:sz w:val="18"/>
                <w:szCs w:val="18"/>
              </w:rPr>
            </w:pPr>
          </w:p>
        </w:tc>
      </w:tr>
      <w:tr w:rsidR="00F66154" w:rsidRPr="00060392" w14:paraId="589DA36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976526"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A10293C" w14:textId="77777777" w:rsidR="00F66154" w:rsidRPr="00060392" w:rsidRDefault="00F66154" w:rsidP="00F66154">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90AD91D" w14:textId="77777777" w:rsidR="00F66154" w:rsidRPr="00060392" w:rsidRDefault="00F66154" w:rsidP="00F66154">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37D9BF" w14:textId="77777777" w:rsidR="00F66154" w:rsidRPr="00060392" w:rsidRDefault="00F66154" w:rsidP="00F66154">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9A92E4E"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624FD6" w14:textId="77777777" w:rsidR="00F66154" w:rsidRPr="00060392" w:rsidRDefault="00F66154" w:rsidP="00F66154">
            <w:pPr>
              <w:jc w:val="center"/>
              <w:rPr>
                <w:color w:val="000000"/>
                <w:sz w:val="18"/>
                <w:szCs w:val="18"/>
              </w:rPr>
            </w:pPr>
          </w:p>
        </w:tc>
      </w:tr>
      <w:tr w:rsidR="00F66154" w:rsidRPr="00060392" w14:paraId="2E3965B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918386"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6F89DE" w14:textId="77777777" w:rsidR="00F66154" w:rsidRPr="00060392" w:rsidRDefault="00F66154" w:rsidP="00F66154">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908C97D" w14:textId="77706EDD" w:rsidR="00F66154" w:rsidRPr="00CE24CD" w:rsidRDefault="00F66154" w:rsidP="00F66154">
            <w:pPr>
              <w:jc w:val="center"/>
              <w:rPr>
                <w:sz w:val="18"/>
                <w:szCs w:val="18"/>
              </w:rPr>
            </w:pPr>
            <w:r>
              <w:rPr>
                <w:sz w:val="18"/>
                <w:szCs w:val="18"/>
              </w:rPr>
              <w:t>90773,50</w:t>
            </w:r>
          </w:p>
        </w:tc>
        <w:tc>
          <w:tcPr>
            <w:tcW w:w="1560" w:type="dxa"/>
            <w:tcBorders>
              <w:top w:val="single" w:sz="4" w:space="0" w:color="auto"/>
              <w:left w:val="single" w:sz="4" w:space="0" w:color="auto"/>
              <w:bottom w:val="single" w:sz="4" w:space="0" w:color="auto"/>
              <w:right w:val="single" w:sz="4" w:space="0" w:color="auto"/>
            </w:tcBorders>
            <w:vAlign w:val="center"/>
          </w:tcPr>
          <w:p w14:paraId="212690F6" w14:textId="1D75D2D5" w:rsidR="00F66154" w:rsidRPr="00D50212" w:rsidRDefault="00F66154" w:rsidP="00F66154">
            <w:pPr>
              <w:jc w:val="center"/>
              <w:rPr>
                <w:sz w:val="18"/>
                <w:szCs w:val="18"/>
              </w:rPr>
            </w:pPr>
            <w:r w:rsidRPr="00D50212">
              <w:rPr>
                <w:sz w:val="18"/>
                <w:szCs w:val="18"/>
              </w:rPr>
              <w:t>98818,50</w:t>
            </w:r>
          </w:p>
        </w:tc>
        <w:tc>
          <w:tcPr>
            <w:tcW w:w="1275" w:type="dxa"/>
            <w:tcBorders>
              <w:top w:val="single" w:sz="4" w:space="0" w:color="auto"/>
              <w:left w:val="single" w:sz="4" w:space="0" w:color="auto"/>
              <w:bottom w:val="single" w:sz="4" w:space="0" w:color="auto"/>
              <w:right w:val="single" w:sz="4" w:space="0" w:color="auto"/>
            </w:tcBorders>
            <w:vAlign w:val="center"/>
          </w:tcPr>
          <w:p w14:paraId="5F93EAF5" w14:textId="3887CB75" w:rsidR="00F66154" w:rsidRPr="00060392" w:rsidRDefault="00F66154" w:rsidP="00F66154">
            <w:pPr>
              <w:jc w:val="center"/>
              <w:rPr>
                <w:color w:val="000000"/>
                <w:sz w:val="18"/>
                <w:szCs w:val="18"/>
              </w:rPr>
            </w:pPr>
            <w:r>
              <w:rPr>
                <w:color w:val="000000"/>
                <w:sz w:val="18"/>
                <w:szCs w:val="18"/>
              </w:rPr>
              <w:t>96198,50</w:t>
            </w:r>
          </w:p>
        </w:tc>
        <w:tc>
          <w:tcPr>
            <w:tcW w:w="1559" w:type="dxa"/>
            <w:tcBorders>
              <w:top w:val="single" w:sz="4" w:space="0" w:color="auto"/>
              <w:left w:val="single" w:sz="4" w:space="0" w:color="auto"/>
              <w:bottom w:val="single" w:sz="4" w:space="0" w:color="auto"/>
              <w:right w:val="single" w:sz="4" w:space="0" w:color="auto"/>
            </w:tcBorders>
            <w:vAlign w:val="center"/>
          </w:tcPr>
          <w:p w14:paraId="48A99EAE" w14:textId="77777777" w:rsidR="00F66154" w:rsidRPr="00060392" w:rsidRDefault="00F66154" w:rsidP="00F66154">
            <w:pPr>
              <w:jc w:val="center"/>
              <w:rPr>
                <w:color w:val="000000"/>
                <w:sz w:val="18"/>
                <w:szCs w:val="18"/>
              </w:rPr>
            </w:pPr>
          </w:p>
        </w:tc>
      </w:tr>
      <w:tr w:rsidR="00F66154" w:rsidRPr="00060392" w14:paraId="03923FA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FFAB31"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D5759DB" w14:textId="77777777" w:rsidR="00F66154" w:rsidRPr="00060392" w:rsidRDefault="00F66154" w:rsidP="00F66154">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B1F057E" w14:textId="77777777" w:rsidR="00F66154" w:rsidRPr="00D50212" w:rsidRDefault="00F66154" w:rsidP="00F6615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229203"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482B65"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B5A545" w14:textId="77777777" w:rsidR="00F66154" w:rsidRPr="00060392" w:rsidRDefault="00F66154" w:rsidP="00F66154">
            <w:pPr>
              <w:jc w:val="center"/>
              <w:rPr>
                <w:color w:val="000000"/>
                <w:sz w:val="18"/>
                <w:szCs w:val="18"/>
              </w:rPr>
            </w:pPr>
          </w:p>
        </w:tc>
      </w:tr>
      <w:tr w:rsidR="00F66154" w:rsidRPr="00060392" w14:paraId="44253035" w14:textId="77777777" w:rsidTr="009A797E">
        <w:trPr>
          <w:cantSplit/>
          <w:trHeight w:val="702"/>
        </w:trPr>
        <w:tc>
          <w:tcPr>
            <w:tcW w:w="993" w:type="dxa"/>
            <w:tcBorders>
              <w:top w:val="single" w:sz="4" w:space="0" w:color="auto"/>
              <w:left w:val="single" w:sz="4" w:space="0" w:color="auto"/>
              <w:bottom w:val="single" w:sz="4" w:space="0" w:color="auto"/>
              <w:right w:val="single" w:sz="4" w:space="0" w:color="auto"/>
            </w:tcBorders>
            <w:vAlign w:val="center"/>
          </w:tcPr>
          <w:p w14:paraId="1CA0BF9D"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DE3AA9F" w14:textId="77777777" w:rsidR="00F66154" w:rsidRPr="00060392" w:rsidRDefault="00F66154" w:rsidP="00F66154">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38A48345" w14:textId="77777777" w:rsidR="00F66154" w:rsidRPr="00CE5267" w:rsidRDefault="00F66154" w:rsidP="00F66154">
            <w:pPr>
              <w:jc w:val="center"/>
              <w:rPr>
                <w:sz w:val="18"/>
                <w:szCs w:val="18"/>
              </w:rPr>
            </w:pPr>
          </w:p>
          <w:p w14:paraId="0237AEBB" w14:textId="4F7FD13D" w:rsidR="00F66154" w:rsidRDefault="00F66154" w:rsidP="00F66154">
            <w:pPr>
              <w:jc w:val="center"/>
              <w:rPr>
                <w:sz w:val="18"/>
                <w:szCs w:val="18"/>
                <w:lang w:val="en-US"/>
              </w:rPr>
            </w:pPr>
            <w:r>
              <w:rPr>
                <w:sz w:val="18"/>
                <w:szCs w:val="18"/>
                <w:lang w:val="en-US"/>
              </w:rPr>
              <w:t>38988,10*</w:t>
            </w:r>
          </w:p>
          <w:p w14:paraId="085003EE" w14:textId="77777777" w:rsidR="00F66154" w:rsidRPr="000C733D" w:rsidRDefault="00F66154" w:rsidP="00F66154">
            <w:pPr>
              <w:jc w:val="center"/>
              <w:rPr>
                <w:sz w:val="18"/>
                <w:szCs w:val="18"/>
                <w:lang w:val="en-US"/>
              </w:rPr>
            </w:pPr>
          </w:p>
          <w:p w14:paraId="021585A2" w14:textId="0095FDF9" w:rsidR="00F66154" w:rsidRPr="00C90FB9" w:rsidRDefault="00F66154" w:rsidP="00F66154">
            <w:pPr>
              <w:jc w:val="center"/>
              <w:rPr>
                <w:sz w:val="18"/>
                <w:szCs w:val="18"/>
                <w:lang w:val="en-US"/>
              </w:rPr>
            </w:pPr>
          </w:p>
        </w:tc>
        <w:tc>
          <w:tcPr>
            <w:tcW w:w="1560" w:type="dxa"/>
            <w:tcBorders>
              <w:top w:val="single" w:sz="4" w:space="0" w:color="auto"/>
              <w:left w:val="single" w:sz="4" w:space="0" w:color="auto"/>
              <w:bottom w:val="single" w:sz="4" w:space="0" w:color="auto"/>
              <w:right w:val="single" w:sz="4" w:space="0" w:color="auto"/>
            </w:tcBorders>
            <w:vAlign w:val="center"/>
          </w:tcPr>
          <w:p w14:paraId="0EB45299" w14:textId="54293E2A"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D17AA5" w14:textId="67DE3F24" w:rsidR="00F66154" w:rsidRPr="00E84821" w:rsidRDefault="00F66154" w:rsidP="00F6615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5AEC3A" w14:textId="77777777" w:rsidR="00F66154" w:rsidRPr="00060392" w:rsidRDefault="00F66154" w:rsidP="00F66154">
            <w:pPr>
              <w:jc w:val="center"/>
              <w:rPr>
                <w:color w:val="000000"/>
                <w:sz w:val="18"/>
                <w:szCs w:val="18"/>
              </w:rPr>
            </w:pPr>
          </w:p>
        </w:tc>
      </w:tr>
      <w:tr w:rsidR="00F66154" w:rsidRPr="00060392" w14:paraId="5FD339F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73180"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BF2E9F2" w14:textId="77777777" w:rsidR="00F66154" w:rsidRPr="00060392" w:rsidRDefault="00F66154" w:rsidP="00F66154">
            <w:pPr>
              <w:rPr>
                <w:color w:val="000000"/>
                <w:sz w:val="18"/>
                <w:szCs w:val="18"/>
              </w:rPr>
            </w:pPr>
            <w:r w:rsidRPr="00060392">
              <w:rPr>
                <w:color w:val="000000"/>
                <w:sz w:val="18"/>
                <w:szCs w:val="18"/>
              </w:rPr>
              <w:t xml:space="preserve"> 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14:paraId="4105B8B7" w14:textId="0393F1A2" w:rsidR="00F66154" w:rsidRPr="00D50212" w:rsidRDefault="00F66154" w:rsidP="00F66154">
            <w:pPr>
              <w:jc w:val="center"/>
              <w:rPr>
                <w:sz w:val="18"/>
                <w:szCs w:val="18"/>
              </w:rPr>
            </w:pPr>
            <w:r>
              <w:rPr>
                <w:sz w:val="18"/>
                <w:szCs w:val="18"/>
              </w:rPr>
              <w:t>48251,60</w:t>
            </w:r>
          </w:p>
        </w:tc>
        <w:tc>
          <w:tcPr>
            <w:tcW w:w="1560" w:type="dxa"/>
            <w:tcBorders>
              <w:top w:val="single" w:sz="4" w:space="0" w:color="auto"/>
              <w:left w:val="single" w:sz="4" w:space="0" w:color="auto"/>
              <w:bottom w:val="single" w:sz="4" w:space="0" w:color="auto"/>
              <w:right w:val="single" w:sz="4" w:space="0" w:color="auto"/>
            </w:tcBorders>
            <w:vAlign w:val="center"/>
          </w:tcPr>
          <w:p w14:paraId="138C091E"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6860F" w14:textId="77777777" w:rsidR="00F66154" w:rsidRPr="00E84821" w:rsidRDefault="00F66154" w:rsidP="00F6615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91D632" w14:textId="77777777" w:rsidR="00F66154" w:rsidRPr="00060392" w:rsidRDefault="00F66154" w:rsidP="00F66154">
            <w:pPr>
              <w:jc w:val="center"/>
              <w:rPr>
                <w:color w:val="000000"/>
                <w:sz w:val="18"/>
                <w:szCs w:val="18"/>
              </w:rPr>
            </w:pPr>
          </w:p>
        </w:tc>
      </w:tr>
      <w:tr w:rsidR="00F66154" w:rsidRPr="00060392" w14:paraId="3C0445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63B809"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D97FC0D" w14:textId="77777777" w:rsidR="00F66154" w:rsidRPr="00060392" w:rsidRDefault="00F66154" w:rsidP="00F66154">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6AAD3CD6" w14:textId="2AF70C2E" w:rsidR="00F66154" w:rsidRPr="00D50212" w:rsidRDefault="00F66154" w:rsidP="00F66154">
            <w:pPr>
              <w:jc w:val="center"/>
              <w:rPr>
                <w:sz w:val="18"/>
                <w:szCs w:val="18"/>
                <w:lang w:val="en-US"/>
              </w:rPr>
            </w:pPr>
            <w:r w:rsidRPr="00D50212">
              <w:rPr>
                <w:sz w:val="18"/>
                <w:szCs w:val="18"/>
              </w:rPr>
              <w:t>1762,00</w:t>
            </w:r>
            <w:r w:rsidRPr="00D50212">
              <w:rPr>
                <w:sz w:val="18"/>
                <w:szCs w:val="18"/>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303CDD7"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FC5A65"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248B63" w14:textId="77777777" w:rsidR="00F66154" w:rsidRPr="00060392" w:rsidRDefault="00F66154" w:rsidP="00F66154">
            <w:pPr>
              <w:jc w:val="center"/>
              <w:rPr>
                <w:color w:val="000000"/>
                <w:sz w:val="18"/>
                <w:szCs w:val="18"/>
              </w:rPr>
            </w:pPr>
          </w:p>
        </w:tc>
      </w:tr>
      <w:tr w:rsidR="00F66154" w:rsidRPr="00060392" w14:paraId="1CBCB2A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3FEF0"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D87F529" w14:textId="77777777" w:rsidR="00F66154" w:rsidRPr="00060392" w:rsidRDefault="00F66154" w:rsidP="00F66154">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C9821F1" w14:textId="1E4CF910" w:rsidR="00F66154" w:rsidRPr="000C733D" w:rsidRDefault="00F66154" w:rsidP="00F66154">
            <w:pPr>
              <w:jc w:val="center"/>
              <w:rPr>
                <w:sz w:val="18"/>
                <w:szCs w:val="18"/>
              </w:rPr>
            </w:pPr>
            <w:r>
              <w:rPr>
                <w:sz w:val="18"/>
                <w:szCs w:val="18"/>
              </w:rPr>
              <w:t>1754,10</w:t>
            </w:r>
          </w:p>
          <w:p w14:paraId="73D4F3AB" w14:textId="49814DE4" w:rsidR="00F66154" w:rsidRPr="00D50212" w:rsidRDefault="00F66154" w:rsidP="00F6615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B94D5CA"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7DA8B2A"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198980" w14:textId="77777777" w:rsidR="00F66154" w:rsidRPr="00060392" w:rsidRDefault="00F66154" w:rsidP="00F66154">
            <w:pPr>
              <w:jc w:val="center"/>
              <w:rPr>
                <w:color w:val="000000"/>
                <w:sz w:val="18"/>
                <w:szCs w:val="18"/>
              </w:rPr>
            </w:pPr>
          </w:p>
        </w:tc>
      </w:tr>
      <w:tr w:rsidR="00F66154" w:rsidRPr="00060392" w14:paraId="317E65E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0252"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8C01B" w14:textId="77777777" w:rsidR="00F66154" w:rsidRPr="00060392" w:rsidRDefault="00F66154" w:rsidP="00F66154">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DEAE1E" w14:textId="7566013B" w:rsidR="00F66154" w:rsidRPr="00D50212" w:rsidRDefault="00F66154" w:rsidP="00F66154">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CA745D"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8DEE7DB"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718EC1" w14:textId="77777777" w:rsidR="00F66154" w:rsidRPr="00060392" w:rsidRDefault="00F66154" w:rsidP="00F66154">
            <w:pPr>
              <w:jc w:val="center"/>
              <w:rPr>
                <w:color w:val="000000"/>
                <w:sz w:val="18"/>
                <w:szCs w:val="18"/>
              </w:rPr>
            </w:pPr>
          </w:p>
        </w:tc>
      </w:tr>
      <w:tr w:rsidR="00F66154" w:rsidRPr="00060392" w14:paraId="74D2DB3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18C01C"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58EE6E9" w14:textId="77777777" w:rsidR="00F66154" w:rsidRPr="00060392" w:rsidRDefault="00F66154" w:rsidP="00F66154">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63D5255" w14:textId="41902043" w:rsidR="00F66154" w:rsidRPr="00D50212" w:rsidRDefault="00F66154" w:rsidP="00F66154">
            <w:pPr>
              <w:jc w:val="center"/>
              <w:rPr>
                <w:sz w:val="18"/>
                <w:szCs w:val="18"/>
              </w:rPr>
            </w:pPr>
            <w:r w:rsidRPr="00D50212">
              <w:rPr>
                <w:sz w:val="18"/>
                <w:szCs w:val="18"/>
              </w:rPr>
              <w:t>16,90</w:t>
            </w:r>
          </w:p>
        </w:tc>
        <w:tc>
          <w:tcPr>
            <w:tcW w:w="1560" w:type="dxa"/>
            <w:tcBorders>
              <w:top w:val="single" w:sz="4" w:space="0" w:color="auto"/>
              <w:left w:val="single" w:sz="4" w:space="0" w:color="auto"/>
              <w:bottom w:val="single" w:sz="4" w:space="0" w:color="auto"/>
              <w:right w:val="single" w:sz="4" w:space="0" w:color="auto"/>
            </w:tcBorders>
            <w:vAlign w:val="center"/>
          </w:tcPr>
          <w:p w14:paraId="298C70FB"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D70875"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C179E" w14:textId="77777777" w:rsidR="00F66154" w:rsidRPr="00060392" w:rsidRDefault="00F66154" w:rsidP="00F66154">
            <w:pPr>
              <w:jc w:val="center"/>
              <w:rPr>
                <w:color w:val="000000"/>
                <w:sz w:val="18"/>
                <w:szCs w:val="18"/>
              </w:rPr>
            </w:pPr>
          </w:p>
        </w:tc>
      </w:tr>
      <w:tr w:rsidR="00F66154" w:rsidRPr="00060392" w14:paraId="45127A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2FDBFD"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17560C" w14:textId="77777777" w:rsidR="00F66154" w:rsidRPr="00060392" w:rsidRDefault="00F66154" w:rsidP="00F66154">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7D4CDBBA" w14:textId="21C7F337" w:rsidR="00F66154" w:rsidRPr="00D50212" w:rsidRDefault="00F66154" w:rsidP="00F66154">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89678D1"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FA5A25A"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52018D" w14:textId="77777777" w:rsidR="00F66154" w:rsidRPr="00060392" w:rsidRDefault="00F66154" w:rsidP="00F66154">
            <w:pPr>
              <w:jc w:val="center"/>
              <w:rPr>
                <w:color w:val="000000"/>
                <w:sz w:val="18"/>
                <w:szCs w:val="18"/>
              </w:rPr>
            </w:pPr>
          </w:p>
        </w:tc>
      </w:tr>
      <w:tr w:rsidR="00F66154" w:rsidRPr="00060392" w14:paraId="2C69E6B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F373FE"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6B5C724" w14:textId="77777777" w:rsidR="00F66154" w:rsidRPr="00060392" w:rsidRDefault="00F66154" w:rsidP="00F66154">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6A59143" w14:textId="2DD0D129" w:rsidR="00F66154" w:rsidRPr="00AC1F13" w:rsidRDefault="00F66154" w:rsidP="00F66154">
            <w:pPr>
              <w:jc w:val="center"/>
              <w:rPr>
                <w:sz w:val="18"/>
                <w:szCs w:val="18"/>
              </w:rPr>
            </w:pPr>
            <w:r>
              <w:rPr>
                <w:sz w:val="18"/>
                <w:szCs w:val="18"/>
              </w:rPr>
              <w:t>90773,50</w:t>
            </w:r>
          </w:p>
        </w:tc>
        <w:tc>
          <w:tcPr>
            <w:tcW w:w="1560" w:type="dxa"/>
            <w:tcBorders>
              <w:top w:val="single" w:sz="4" w:space="0" w:color="auto"/>
              <w:left w:val="single" w:sz="4" w:space="0" w:color="auto"/>
              <w:bottom w:val="single" w:sz="4" w:space="0" w:color="auto"/>
              <w:right w:val="single" w:sz="4" w:space="0" w:color="auto"/>
            </w:tcBorders>
            <w:vAlign w:val="center"/>
          </w:tcPr>
          <w:p w14:paraId="58C2815E"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9DEAC"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10390F" w14:textId="77777777" w:rsidR="00F66154" w:rsidRPr="00060392" w:rsidRDefault="00F66154" w:rsidP="00F66154">
            <w:pPr>
              <w:jc w:val="center"/>
              <w:rPr>
                <w:color w:val="000000"/>
                <w:sz w:val="18"/>
                <w:szCs w:val="18"/>
              </w:rPr>
            </w:pPr>
          </w:p>
        </w:tc>
      </w:tr>
      <w:tr w:rsidR="00F66154" w:rsidRPr="00060392" w14:paraId="11DEB85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C4D477"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B17DF34" w14:textId="77777777" w:rsidR="00F66154" w:rsidRPr="00060392" w:rsidRDefault="00F66154" w:rsidP="00F66154">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7DDA9F09" w14:textId="294D5CA5" w:rsidR="00F66154" w:rsidRPr="00D50212" w:rsidRDefault="00F66154" w:rsidP="00F66154">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4119B"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F45287"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0F027A" w14:textId="77777777" w:rsidR="00F66154" w:rsidRPr="00060392" w:rsidRDefault="00F66154" w:rsidP="00F66154">
            <w:pPr>
              <w:jc w:val="center"/>
              <w:rPr>
                <w:color w:val="000000"/>
                <w:sz w:val="18"/>
                <w:szCs w:val="18"/>
              </w:rPr>
            </w:pPr>
          </w:p>
        </w:tc>
      </w:tr>
      <w:tr w:rsidR="00F66154" w:rsidRPr="00060392" w14:paraId="1564029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52E063" w14:textId="77777777" w:rsidR="00F66154" w:rsidRPr="00060392" w:rsidRDefault="00F66154" w:rsidP="00F66154">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E76F655" w14:textId="77777777" w:rsidR="00F66154" w:rsidRPr="00060392" w:rsidRDefault="00F66154" w:rsidP="00F66154">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04D4CF7C" w14:textId="17E7FF09" w:rsidR="00F66154" w:rsidRPr="00D50212" w:rsidRDefault="00F66154" w:rsidP="00F66154">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32868CA" w14:textId="77777777" w:rsidR="00F66154" w:rsidRPr="00D50212" w:rsidRDefault="00F66154" w:rsidP="00F66154">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48F5AE" w14:textId="77777777" w:rsidR="00F66154" w:rsidRPr="00060392" w:rsidRDefault="00F66154" w:rsidP="00F66154">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060E6B" w14:textId="77777777" w:rsidR="00F66154" w:rsidRPr="00060392" w:rsidRDefault="00F66154" w:rsidP="00F66154">
            <w:pPr>
              <w:jc w:val="center"/>
              <w:rPr>
                <w:color w:val="000000"/>
                <w:sz w:val="18"/>
                <w:szCs w:val="18"/>
              </w:rPr>
            </w:pPr>
          </w:p>
        </w:tc>
      </w:tr>
    </w:tbl>
    <w:p w14:paraId="5FB9AEB6" w14:textId="26C73348" w:rsidR="00A63ECF" w:rsidRPr="0092384C" w:rsidRDefault="00A63ECF" w:rsidP="00A63ECF">
      <w:pPr>
        <w:jc w:val="both"/>
        <w:rPr>
          <w:szCs w:val="24"/>
        </w:rPr>
      </w:pPr>
      <w:r>
        <w:rPr>
          <w:b/>
          <w:bCs/>
          <w:szCs w:val="24"/>
        </w:rPr>
        <w:t>*</w:t>
      </w:r>
      <w:r>
        <w:rPr>
          <w:szCs w:val="24"/>
        </w:rPr>
        <w:t>Sum</w:t>
      </w:r>
      <w:r w:rsidR="00502670">
        <w:rPr>
          <w:szCs w:val="24"/>
        </w:rPr>
        <w:t>os</w:t>
      </w:r>
      <w:r>
        <w:rPr>
          <w:szCs w:val="24"/>
        </w:rPr>
        <w:t xml:space="preserve"> nurodyt</w:t>
      </w:r>
      <w:r w:rsidR="00502670">
        <w:rPr>
          <w:szCs w:val="24"/>
        </w:rPr>
        <w:t>os</w:t>
      </w:r>
      <w:r>
        <w:rPr>
          <w:szCs w:val="24"/>
        </w:rPr>
        <w:t xml:space="preserve"> su ankstesnių metų likučiais.</w:t>
      </w:r>
    </w:p>
    <w:p w14:paraId="51C76B79" w14:textId="77777777" w:rsidR="00A63ECF" w:rsidRPr="00060392" w:rsidRDefault="00A63ECF" w:rsidP="00976168">
      <w:pPr>
        <w:tabs>
          <w:tab w:val="left" w:pos="34"/>
          <w:tab w:val="left" w:pos="284"/>
        </w:tabs>
        <w:jc w:val="both"/>
        <w:rPr>
          <w:b/>
          <w:bCs/>
          <w:i/>
          <w:color w:val="808080"/>
          <w:szCs w:val="24"/>
        </w:rPr>
      </w:pPr>
    </w:p>
    <w:p w14:paraId="6A09CB56" w14:textId="77777777" w:rsidR="00976168" w:rsidRPr="00060392" w:rsidRDefault="00976168" w:rsidP="009266A3">
      <w:pPr>
        <w:jc w:val="both"/>
        <w:rPr>
          <w:szCs w:val="24"/>
        </w:rPr>
      </w:pPr>
      <w:r w:rsidRPr="00060392">
        <w:rPr>
          <w:szCs w:val="24"/>
        </w:rPr>
        <w:t xml:space="preserve">Programoje </w:t>
      </w:r>
      <w:r w:rsidR="009266A3" w:rsidRPr="00060392">
        <w:rPr>
          <w:szCs w:val="24"/>
        </w:rPr>
        <w:t>ne</w:t>
      </w:r>
      <w:r w:rsidRPr="00060392">
        <w:rPr>
          <w:szCs w:val="24"/>
        </w:rPr>
        <w:t xml:space="preserve">numatyta </w:t>
      </w:r>
      <w:r w:rsidR="009266A3" w:rsidRPr="00060392">
        <w:rPr>
          <w:szCs w:val="24"/>
        </w:rPr>
        <w:t>nefinansinių priemonių</w:t>
      </w:r>
      <w:r w:rsidRPr="00060392">
        <w:rPr>
          <w:szCs w:val="24"/>
        </w:rPr>
        <w:t>.</w:t>
      </w:r>
    </w:p>
    <w:p w14:paraId="14CAA1EC" w14:textId="77777777" w:rsidR="00976168" w:rsidRPr="00060392" w:rsidRDefault="00976168" w:rsidP="004C421A">
      <w:pPr>
        <w:jc w:val="both"/>
        <w:rPr>
          <w:b/>
          <w:bCs/>
          <w:szCs w:val="24"/>
        </w:rPr>
      </w:pPr>
    </w:p>
    <w:p w14:paraId="3CB2A1FE"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2BFD5D26"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17A2D58A"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EB4669"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F8E830"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4CF03C33"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742444C"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442F44D"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13A2C212"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6BF03"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AB28E"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5E0AA9B"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6FDDEEB"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5D9258"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423EB" w14:textId="77777777" w:rsidR="004C421A" w:rsidRPr="00060392" w:rsidRDefault="004C421A" w:rsidP="004C421A">
            <w:pPr>
              <w:rPr>
                <w:b/>
                <w:bCs/>
                <w:i/>
                <w:color w:val="000000"/>
                <w:lang w:eastAsia="lt-LT"/>
              </w:rPr>
            </w:pPr>
          </w:p>
        </w:tc>
      </w:tr>
      <w:tr w:rsidR="004C421A" w:rsidRPr="00060392" w14:paraId="680DE024"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5FBDBE4"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2FB23E"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2D5A407"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028087"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88AC"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CCE8DA" w14:textId="77777777" w:rsidR="004C421A" w:rsidRPr="00060392" w:rsidRDefault="004C421A" w:rsidP="004C421A">
            <w:pPr>
              <w:jc w:val="center"/>
              <w:rPr>
                <w:color w:val="000000"/>
                <w:lang w:eastAsia="lt-LT"/>
              </w:rPr>
            </w:pPr>
            <w:r w:rsidRPr="00060392">
              <w:rPr>
                <w:lang w:eastAsia="lt-LT"/>
              </w:rPr>
              <w:t>6</w:t>
            </w:r>
          </w:p>
        </w:tc>
      </w:tr>
      <w:tr w:rsidR="004C421A" w:rsidRPr="00060392" w14:paraId="62E0349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CA31C" w14:textId="77777777" w:rsidR="004C421A" w:rsidRPr="00060392" w:rsidRDefault="004C421A" w:rsidP="004C421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A67CD" w14:textId="77777777" w:rsidR="004C421A" w:rsidRPr="00060392" w:rsidRDefault="004C421A" w:rsidP="004C421A">
            <w:pPr>
              <w:rPr>
                <w:b/>
                <w:bCs/>
                <w:color w:val="000000"/>
                <w:sz w:val="18"/>
                <w:szCs w:val="18"/>
              </w:rPr>
            </w:pPr>
            <w:r w:rsidRPr="00060392">
              <w:rPr>
                <w:b/>
                <w:bCs/>
                <w:color w:val="000000"/>
                <w:sz w:val="18"/>
                <w:szCs w:val="18"/>
              </w:rPr>
              <w:t xml:space="preserve">Uždavinys: Užtikrinti, kad rajono ugdymo įstaigų tinklas patenkintų gyventojų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CFC6A" w14:textId="77777777" w:rsidR="004C421A" w:rsidRPr="00060392" w:rsidRDefault="004C421A" w:rsidP="004C421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C3949" w14:textId="77777777" w:rsidR="004C421A" w:rsidRPr="00060392" w:rsidRDefault="004C421A" w:rsidP="004C421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E8A01" w14:textId="77777777" w:rsidR="004C421A" w:rsidRPr="00060392" w:rsidRDefault="004C421A" w:rsidP="004C421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80EBBA" w14:textId="77777777" w:rsidR="004C421A" w:rsidRPr="00060392" w:rsidRDefault="004C421A" w:rsidP="004C421A">
            <w:pPr>
              <w:jc w:val="center"/>
              <w:rPr>
                <w:b/>
                <w:bCs/>
                <w:color w:val="000000"/>
                <w:sz w:val="18"/>
                <w:szCs w:val="18"/>
              </w:rPr>
            </w:pPr>
          </w:p>
        </w:tc>
      </w:tr>
      <w:tr w:rsidR="005343BE" w:rsidRPr="00060392" w14:paraId="447DBB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E20CE" w14:textId="77777777" w:rsidR="005343BE" w:rsidRPr="00060392" w:rsidRDefault="005343BE" w:rsidP="005343BE">
            <w:pPr>
              <w:rPr>
                <w:b/>
                <w:bCs/>
                <w:color w:val="000000"/>
                <w:sz w:val="16"/>
                <w:szCs w:val="16"/>
              </w:rPr>
            </w:pPr>
            <w:r w:rsidRPr="00060392">
              <w:rPr>
                <w:b/>
                <w:bCs/>
                <w:color w:val="000000"/>
                <w:sz w:val="16"/>
                <w:szCs w:val="16"/>
              </w:rPr>
              <w:t>E-02.01.01-1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4F29"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Mokinių, ugdomų bendrojo ugdymo mokyklose Vilniaus rajono savivaldybėje (savivaldybės švietimo įstaigose) pagal privalomojo švietimo programas, dalis nuo savivaldybės teritorijoje gyvenančių 6</w:t>
            </w:r>
            <w:r w:rsidRPr="00060392">
              <w:rPr>
                <w:rFonts w:eastAsia="Calibri"/>
                <w:b/>
                <w:bCs/>
                <w:sz w:val="18"/>
                <w:szCs w:val="18"/>
                <w:lang w:eastAsia="ar-SA"/>
              </w:rPr>
              <w:t>–</w:t>
            </w:r>
            <w:r w:rsidRPr="00060392">
              <w:rPr>
                <w:b/>
                <w:bCs/>
                <w:sz w:val="18"/>
                <w:szCs w:val="18"/>
                <w:lang w:eastAsia="ar-SA"/>
              </w:rPr>
              <w:t>16 metų amžiaus vaikų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A6F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B5D97"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B2556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36D0" w14:textId="77777777" w:rsidR="005343BE" w:rsidRPr="00060392" w:rsidRDefault="005343BE" w:rsidP="005343BE">
            <w:pPr>
              <w:jc w:val="center"/>
              <w:rPr>
                <w:b/>
                <w:bCs/>
                <w:color w:val="000000"/>
                <w:sz w:val="18"/>
                <w:szCs w:val="18"/>
              </w:rPr>
            </w:pPr>
          </w:p>
        </w:tc>
      </w:tr>
      <w:tr w:rsidR="005343BE" w:rsidRPr="00060392" w14:paraId="062192DE"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B8DEE" w14:textId="77777777" w:rsidR="005343BE" w:rsidRPr="00060392" w:rsidRDefault="005343BE" w:rsidP="005343BE">
            <w:pPr>
              <w:rPr>
                <w:b/>
                <w:bCs/>
                <w:color w:val="000000"/>
                <w:sz w:val="16"/>
                <w:szCs w:val="16"/>
              </w:rPr>
            </w:pPr>
            <w:r w:rsidRPr="00060392">
              <w:rPr>
                <w:b/>
                <w:bCs/>
                <w:color w:val="000000"/>
                <w:sz w:val="16"/>
                <w:szCs w:val="16"/>
              </w:rPr>
              <w:t>E-02.01.01-2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BC1A"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Vilniaus rajono savivaldybės finansuojamose ikimokyklinio ugdymo įstaigose  (savivaldybės švietimo įstaigose) ugdomų 1</w:t>
            </w:r>
            <w:r w:rsidRPr="00060392">
              <w:rPr>
                <w:rFonts w:eastAsia="Calibri"/>
                <w:b/>
                <w:bCs/>
                <w:sz w:val="18"/>
                <w:szCs w:val="18"/>
                <w:lang w:eastAsia="ar-SA"/>
              </w:rPr>
              <w:t>–</w:t>
            </w:r>
            <w:r w:rsidRPr="00060392">
              <w:rPr>
                <w:b/>
                <w:bCs/>
                <w:sz w:val="18"/>
                <w:szCs w:val="18"/>
                <w:lang w:eastAsia="ar-SA"/>
              </w:rPr>
              <w:t>5 metų vaikų dalis, lyginant su bendru savivaldybės teritorijoje gyvenančių to amžiaus vaikų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D06B8" w14:textId="77777777" w:rsidR="005343BE" w:rsidRPr="00060392" w:rsidRDefault="005343BE" w:rsidP="005343BE">
            <w:pPr>
              <w:jc w:val="center"/>
              <w:rPr>
                <w:b/>
                <w:bCs/>
                <w:color w:val="000000"/>
                <w:sz w:val="18"/>
                <w:szCs w:val="18"/>
              </w:rPr>
            </w:pPr>
            <w:r w:rsidRPr="00060392">
              <w:rPr>
                <w:b/>
                <w:bCs/>
                <w:color w:val="000000"/>
                <w:sz w:val="18"/>
                <w:szCs w:val="18"/>
              </w:rPr>
              <w:t>47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76914"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712DB"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B5FA9" w14:textId="77777777" w:rsidR="005343BE" w:rsidRPr="00060392" w:rsidRDefault="005343BE" w:rsidP="005343BE">
            <w:pPr>
              <w:jc w:val="center"/>
              <w:rPr>
                <w:b/>
                <w:bCs/>
                <w:color w:val="000000"/>
                <w:sz w:val="18"/>
                <w:szCs w:val="18"/>
              </w:rPr>
            </w:pPr>
          </w:p>
        </w:tc>
      </w:tr>
      <w:tr w:rsidR="004C421A" w:rsidRPr="00060392" w14:paraId="0A155C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BF22A" w14:textId="77777777" w:rsidR="004C421A" w:rsidRPr="00060392" w:rsidRDefault="005343BE" w:rsidP="004C421A">
            <w:pPr>
              <w:rPr>
                <w:b/>
                <w:bCs/>
                <w:color w:val="000000"/>
                <w:sz w:val="16"/>
                <w:szCs w:val="16"/>
              </w:rPr>
            </w:pPr>
            <w:r w:rsidRPr="00060392">
              <w:rPr>
                <w:b/>
                <w:bCs/>
                <w:color w:val="000000"/>
                <w:sz w:val="16"/>
                <w:szCs w:val="16"/>
              </w:rPr>
              <w:t>E-02.01.01-3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612D8" w14:textId="77777777" w:rsidR="004C421A" w:rsidRPr="00060392" w:rsidRDefault="004C421A" w:rsidP="004C421A">
            <w:pPr>
              <w:rPr>
                <w:b/>
                <w:bCs/>
                <w:color w:val="000000"/>
                <w:sz w:val="18"/>
                <w:szCs w:val="18"/>
              </w:rPr>
            </w:pP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DBD4A"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F38B0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9B93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C190" w14:textId="77777777" w:rsidR="004C421A" w:rsidRPr="00060392" w:rsidRDefault="004C421A" w:rsidP="004C421A">
            <w:pPr>
              <w:jc w:val="center"/>
              <w:rPr>
                <w:b/>
                <w:bCs/>
                <w:color w:val="000000"/>
                <w:sz w:val="18"/>
                <w:szCs w:val="18"/>
              </w:rPr>
            </w:pPr>
          </w:p>
        </w:tc>
      </w:tr>
      <w:tr w:rsidR="004C421A" w:rsidRPr="00060392" w14:paraId="4CB051C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394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E5180"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ikimokyklinio ugdymo įstaigose bei mokyklose-darželiuose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8D5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F32E6"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0463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1BF2E" w14:textId="77777777" w:rsidR="004C421A" w:rsidRPr="00060392" w:rsidRDefault="004C421A" w:rsidP="004C421A">
            <w:pPr>
              <w:jc w:val="center"/>
              <w:rPr>
                <w:color w:val="000000"/>
                <w:sz w:val="18"/>
                <w:szCs w:val="18"/>
              </w:rPr>
            </w:pPr>
          </w:p>
        </w:tc>
      </w:tr>
      <w:tr w:rsidR="004C421A" w:rsidRPr="00060392" w14:paraId="28C413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F1CB0" w14:textId="77777777" w:rsidR="004C421A" w:rsidRPr="00060392" w:rsidRDefault="004C421A" w:rsidP="004C421A">
            <w:pPr>
              <w:rPr>
                <w:color w:val="000000"/>
                <w:sz w:val="16"/>
                <w:szCs w:val="16"/>
              </w:rPr>
            </w:pPr>
            <w:r w:rsidRPr="00060392">
              <w:rPr>
                <w:color w:val="000000"/>
                <w:sz w:val="16"/>
                <w:szCs w:val="16"/>
              </w:rPr>
              <w:t>R-02.01.01.01-1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C3F0A"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B37D3" w14:textId="77777777" w:rsidR="004C421A" w:rsidRPr="00060392" w:rsidRDefault="004C421A" w:rsidP="004C421A">
            <w:pPr>
              <w:jc w:val="center"/>
              <w:rPr>
                <w:color w:val="000000"/>
                <w:sz w:val="18"/>
                <w:szCs w:val="18"/>
              </w:rPr>
            </w:pPr>
            <w:r w:rsidRPr="00060392">
              <w:rPr>
                <w:color w:val="000000"/>
                <w:sz w:val="18"/>
                <w:szCs w:val="18"/>
              </w:rPr>
              <w:t>1914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987A5" w14:textId="77777777" w:rsidR="004C421A" w:rsidRPr="00060392" w:rsidRDefault="004C421A" w:rsidP="004C421A">
            <w:pPr>
              <w:jc w:val="center"/>
              <w:rPr>
                <w:color w:val="000000"/>
                <w:sz w:val="18"/>
                <w:szCs w:val="18"/>
              </w:rPr>
            </w:pPr>
            <w:r w:rsidRPr="00060392">
              <w:rPr>
                <w:color w:val="000000"/>
                <w:sz w:val="18"/>
                <w:szCs w:val="18"/>
              </w:rPr>
              <w:t>1914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B7A7" w14:textId="77777777" w:rsidR="004C421A" w:rsidRPr="00060392" w:rsidRDefault="004C421A" w:rsidP="004C421A">
            <w:pPr>
              <w:jc w:val="center"/>
              <w:rPr>
                <w:color w:val="000000"/>
                <w:sz w:val="18"/>
                <w:szCs w:val="18"/>
              </w:rPr>
            </w:pPr>
            <w:r w:rsidRPr="00060392">
              <w:rPr>
                <w:color w:val="000000"/>
                <w:sz w:val="18"/>
                <w:szCs w:val="18"/>
              </w:rPr>
              <w:t>1914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38577" w14:textId="77777777" w:rsidR="004C421A" w:rsidRPr="00060392" w:rsidRDefault="004C421A" w:rsidP="004C421A">
            <w:pPr>
              <w:jc w:val="center"/>
              <w:rPr>
                <w:color w:val="000000"/>
                <w:sz w:val="18"/>
                <w:szCs w:val="18"/>
              </w:rPr>
            </w:pPr>
          </w:p>
        </w:tc>
      </w:tr>
      <w:tr w:rsidR="004C421A" w:rsidRPr="00060392" w14:paraId="419CD72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EE2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5072"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pradinėse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D2A8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6A79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8E8A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25ED6" w14:textId="77777777" w:rsidR="004C421A" w:rsidRPr="00060392" w:rsidRDefault="004C421A" w:rsidP="004C421A">
            <w:pPr>
              <w:jc w:val="center"/>
              <w:rPr>
                <w:color w:val="000000"/>
                <w:sz w:val="18"/>
                <w:szCs w:val="18"/>
              </w:rPr>
            </w:pPr>
          </w:p>
        </w:tc>
      </w:tr>
      <w:tr w:rsidR="004C421A" w:rsidRPr="00060392" w14:paraId="74AEE7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637AD" w14:textId="77777777" w:rsidR="004C421A" w:rsidRPr="00060392" w:rsidRDefault="004C421A" w:rsidP="004C421A">
            <w:pPr>
              <w:rPr>
                <w:color w:val="000000"/>
                <w:sz w:val="16"/>
                <w:szCs w:val="16"/>
              </w:rPr>
            </w:pPr>
            <w:r w:rsidRPr="00060392">
              <w:rPr>
                <w:color w:val="000000"/>
                <w:sz w:val="16"/>
                <w:szCs w:val="16"/>
              </w:rPr>
              <w:t>R-02.01.01.03-1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2C788"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D8486" w14:textId="6525340C" w:rsidR="004C421A" w:rsidRPr="00060392" w:rsidRDefault="002340D3" w:rsidP="004C421A">
            <w:pPr>
              <w:jc w:val="center"/>
              <w:rPr>
                <w:color w:val="000000"/>
                <w:sz w:val="18"/>
                <w:szCs w:val="18"/>
              </w:rPr>
            </w:pPr>
            <w:r>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1D388" w14:textId="2641DB0F" w:rsidR="004C421A" w:rsidRPr="00060392" w:rsidRDefault="002340D3" w:rsidP="004C421A">
            <w:pPr>
              <w:jc w:val="center"/>
              <w:rPr>
                <w:color w:val="000000"/>
                <w:sz w:val="18"/>
                <w:szCs w:val="18"/>
              </w:rPr>
            </w:pPr>
            <w:r>
              <w:rPr>
                <w:color w:val="000000"/>
                <w:sz w:val="18"/>
                <w:szCs w:val="18"/>
              </w:rPr>
              <w:t>70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CF3DB" w14:textId="111BCD8C" w:rsidR="004C421A" w:rsidRPr="00060392" w:rsidRDefault="002340D3" w:rsidP="004C421A">
            <w:pPr>
              <w:jc w:val="center"/>
              <w:rPr>
                <w:color w:val="000000"/>
                <w:sz w:val="18"/>
                <w:szCs w:val="18"/>
              </w:rPr>
            </w:pPr>
            <w:r>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3DE2C" w14:textId="77777777" w:rsidR="004C421A" w:rsidRPr="00060392" w:rsidRDefault="004C421A" w:rsidP="004C421A">
            <w:pPr>
              <w:jc w:val="center"/>
              <w:rPr>
                <w:color w:val="000000"/>
                <w:sz w:val="18"/>
                <w:szCs w:val="18"/>
              </w:rPr>
            </w:pPr>
          </w:p>
        </w:tc>
      </w:tr>
      <w:tr w:rsidR="004C421A" w:rsidRPr="00060392" w14:paraId="6FCF03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97E7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610EC"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pagrindinėse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3F84A"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FE75"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A49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5501B" w14:textId="77777777" w:rsidR="004C421A" w:rsidRPr="00060392" w:rsidRDefault="004C421A" w:rsidP="004C421A">
            <w:pPr>
              <w:jc w:val="center"/>
              <w:rPr>
                <w:color w:val="000000"/>
                <w:sz w:val="18"/>
                <w:szCs w:val="18"/>
              </w:rPr>
            </w:pPr>
          </w:p>
        </w:tc>
      </w:tr>
      <w:tr w:rsidR="004C421A" w:rsidRPr="00060392" w14:paraId="576A350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39B2E" w14:textId="77777777" w:rsidR="004C421A" w:rsidRPr="00060392" w:rsidRDefault="004C421A" w:rsidP="004C421A">
            <w:pPr>
              <w:rPr>
                <w:color w:val="000000"/>
                <w:sz w:val="16"/>
                <w:szCs w:val="16"/>
              </w:rPr>
            </w:pPr>
            <w:r w:rsidRPr="00060392">
              <w:rPr>
                <w:color w:val="000000"/>
                <w:sz w:val="16"/>
                <w:szCs w:val="16"/>
              </w:rPr>
              <w:t>R-02.01.01.04-1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163E"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31CF7" w14:textId="77777777" w:rsidR="004C421A" w:rsidRPr="00060392" w:rsidRDefault="004C421A" w:rsidP="004C421A">
            <w:pPr>
              <w:jc w:val="center"/>
              <w:rPr>
                <w:color w:val="000000"/>
                <w:sz w:val="18"/>
                <w:szCs w:val="18"/>
              </w:rPr>
            </w:pPr>
            <w:r w:rsidRPr="00060392">
              <w:rPr>
                <w:color w:val="000000"/>
                <w:sz w:val="18"/>
                <w:szCs w:val="18"/>
              </w:rPr>
              <w:t>1863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B24C4" w14:textId="77777777" w:rsidR="004C421A" w:rsidRPr="00060392" w:rsidRDefault="004C421A" w:rsidP="004C421A">
            <w:pPr>
              <w:jc w:val="center"/>
              <w:rPr>
                <w:color w:val="000000"/>
                <w:sz w:val="18"/>
                <w:szCs w:val="18"/>
              </w:rPr>
            </w:pPr>
            <w:r w:rsidRPr="00060392">
              <w:rPr>
                <w:color w:val="000000"/>
                <w:sz w:val="18"/>
                <w:szCs w:val="18"/>
              </w:rPr>
              <w:t>1863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E68C3" w14:textId="77777777" w:rsidR="004C421A" w:rsidRPr="00060392" w:rsidRDefault="004C421A" w:rsidP="004C421A">
            <w:pPr>
              <w:jc w:val="center"/>
              <w:rPr>
                <w:color w:val="000000"/>
                <w:sz w:val="18"/>
                <w:szCs w:val="18"/>
              </w:rPr>
            </w:pPr>
            <w:r w:rsidRPr="00060392">
              <w:rPr>
                <w:color w:val="000000"/>
                <w:sz w:val="18"/>
                <w:szCs w:val="18"/>
              </w:rPr>
              <w:t>1863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600D2" w14:textId="77777777" w:rsidR="004C421A" w:rsidRPr="00060392" w:rsidRDefault="004C421A" w:rsidP="004C421A">
            <w:pPr>
              <w:jc w:val="center"/>
              <w:rPr>
                <w:color w:val="000000"/>
                <w:sz w:val="18"/>
                <w:szCs w:val="18"/>
              </w:rPr>
            </w:pPr>
          </w:p>
        </w:tc>
      </w:tr>
      <w:tr w:rsidR="004C421A" w:rsidRPr="00060392" w14:paraId="6ABF0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23FD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7E835"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40F9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637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AD1DB"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1A18B" w14:textId="77777777" w:rsidR="004C421A" w:rsidRPr="00060392" w:rsidRDefault="004C421A" w:rsidP="004C421A">
            <w:pPr>
              <w:jc w:val="center"/>
              <w:rPr>
                <w:color w:val="000000"/>
                <w:sz w:val="18"/>
                <w:szCs w:val="18"/>
              </w:rPr>
            </w:pPr>
          </w:p>
        </w:tc>
      </w:tr>
      <w:tr w:rsidR="004C421A" w:rsidRPr="00060392" w14:paraId="00FD301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0F99F" w14:textId="77777777" w:rsidR="004C421A" w:rsidRPr="00060392" w:rsidRDefault="004C421A" w:rsidP="004C421A">
            <w:pPr>
              <w:rPr>
                <w:color w:val="000000"/>
                <w:sz w:val="16"/>
                <w:szCs w:val="16"/>
              </w:rPr>
            </w:pPr>
            <w:r w:rsidRPr="00060392">
              <w:rPr>
                <w:color w:val="000000"/>
                <w:sz w:val="16"/>
                <w:szCs w:val="16"/>
              </w:rPr>
              <w:t>R-02.01.01.05-1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51E55"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966FE" w14:textId="77777777" w:rsidR="004C421A" w:rsidRPr="00060392" w:rsidRDefault="004C421A" w:rsidP="004C421A">
            <w:pPr>
              <w:jc w:val="center"/>
              <w:rPr>
                <w:color w:val="000000"/>
                <w:sz w:val="18"/>
                <w:szCs w:val="18"/>
              </w:rPr>
            </w:pPr>
            <w:r w:rsidRPr="00060392">
              <w:rPr>
                <w:color w:val="000000"/>
                <w:sz w:val="18"/>
                <w:szCs w:val="18"/>
              </w:rPr>
              <w:t>8586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0D605" w14:textId="77777777" w:rsidR="004C421A" w:rsidRPr="00060392" w:rsidRDefault="004C421A" w:rsidP="004C421A">
            <w:pPr>
              <w:jc w:val="center"/>
              <w:rPr>
                <w:color w:val="000000"/>
                <w:sz w:val="18"/>
                <w:szCs w:val="18"/>
              </w:rPr>
            </w:pPr>
            <w:r w:rsidRPr="00060392">
              <w:rPr>
                <w:color w:val="000000"/>
                <w:sz w:val="18"/>
                <w:szCs w:val="18"/>
              </w:rPr>
              <w:t>8586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F5D0C" w14:textId="77777777" w:rsidR="004C421A" w:rsidRPr="00060392" w:rsidRDefault="004C421A" w:rsidP="004C421A">
            <w:pPr>
              <w:jc w:val="center"/>
              <w:rPr>
                <w:color w:val="000000"/>
                <w:sz w:val="18"/>
                <w:szCs w:val="18"/>
              </w:rPr>
            </w:pPr>
            <w:r w:rsidRPr="00060392">
              <w:rPr>
                <w:color w:val="000000"/>
                <w:sz w:val="18"/>
                <w:szCs w:val="18"/>
              </w:rPr>
              <w:t>8586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9064" w14:textId="77777777" w:rsidR="004C421A" w:rsidRPr="00060392" w:rsidRDefault="004C421A" w:rsidP="004C421A">
            <w:pPr>
              <w:jc w:val="center"/>
              <w:rPr>
                <w:color w:val="000000"/>
                <w:sz w:val="18"/>
                <w:szCs w:val="18"/>
              </w:rPr>
            </w:pPr>
          </w:p>
        </w:tc>
      </w:tr>
      <w:tr w:rsidR="004C421A" w:rsidRPr="00060392" w14:paraId="6AA515F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9803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28DD35" w14:textId="77777777" w:rsidR="004C421A" w:rsidRPr="00060392" w:rsidRDefault="004C421A" w:rsidP="004C421A">
            <w:pPr>
              <w:rPr>
                <w:color w:val="000000"/>
                <w:sz w:val="18"/>
                <w:szCs w:val="18"/>
              </w:rPr>
            </w:pPr>
            <w:r w:rsidRPr="00060392">
              <w:rPr>
                <w:color w:val="000000"/>
                <w:sz w:val="18"/>
                <w:szCs w:val="18"/>
              </w:rPr>
              <w:t xml:space="preserve">Priemonė: Kompensacija už mokinių pavėžėjimą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AF8B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40DA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CDCB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C4DE5" w14:textId="77777777" w:rsidR="004C421A" w:rsidRPr="00060392" w:rsidRDefault="004C421A" w:rsidP="004C421A">
            <w:pPr>
              <w:jc w:val="center"/>
              <w:rPr>
                <w:color w:val="000000"/>
                <w:sz w:val="18"/>
                <w:szCs w:val="18"/>
              </w:rPr>
            </w:pPr>
          </w:p>
        </w:tc>
      </w:tr>
      <w:tr w:rsidR="004C421A" w:rsidRPr="00060392" w14:paraId="3C179C8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7B0E4" w14:textId="77777777" w:rsidR="004C421A" w:rsidRPr="00060392" w:rsidRDefault="004C421A" w:rsidP="004C421A">
            <w:pPr>
              <w:rPr>
                <w:color w:val="000000"/>
                <w:sz w:val="16"/>
                <w:szCs w:val="16"/>
              </w:rPr>
            </w:pPr>
            <w:r w:rsidRPr="00060392">
              <w:rPr>
                <w:color w:val="000000"/>
                <w:sz w:val="16"/>
                <w:szCs w:val="16"/>
              </w:rPr>
              <w:t>R-02.01.01.09-1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FBB7" w14:textId="77777777" w:rsidR="004C421A" w:rsidRPr="00060392" w:rsidRDefault="004C421A" w:rsidP="004C421A">
            <w:pPr>
              <w:rPr>
                <w:color w:val="000000"/>
                <w:sz w:val="18"/>
                <w:szCs w:val="18"/>
              </w:rPr>
            </w:pPr>
            <w:r w:rsidRPr="00060392">
              <w:rPr>
                <w:color w:val="000000"/>
                <w:sz w:val="18"/>
                <w:szCs w:val="18"/>
              </w:rPr>
              <w:t xml:space="preserve"> Nemokamai pavežamų neįgalių vaikų ir mokinių bei mokinių, gyvenančių toliau nei 3 km nuo mokyklos,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A49A4"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7C7DD"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0B0E00"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4EFFC" w14:textId="77777777" w:rsidR="004C421A" w:rsidRPr="00060392" w:rsidRDefault="004C421A" w:rsidP="004C421A">
            <w:pPr>
              <w:jc w:val="center"/>
              <w:rPr>
                <w:color w:val="000000"/>
                <w:sz w:val="18"/>
                <w:szCs w:val="18"/>
              </w:rPr>
            </w:pPr>
          </w:p>
        </w:tc>
      </w:tr>
      <w:tr w:rsidR="004C421A" w:rsidRPr="00060392" w14:paraId="505D7CF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C6B76"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38334" w14:textId="77777777" w:rsidR="004C421A" w:rsidRPr="00060392" w:rsidRDefault="004C421A" w:rsidP="004C421A">
            <w:pPr>
              <w:rPr>
                <w:color w:val="000000"/>
                <w:sz w:val="18"/>
                <w:szCs w:val="18"/>
              </w:rPr>
            </w:pPr>
            <w:r w:rsidRPr="00060392">
              <w:rPr>
                <w:color w:val="000000"/>
                <w:sz w:val="18"/>
                <w:szCs w:val="18"/>
              </w:rPr>
              <w:t xml:space="preserve">Priemonė: Mokymosi pasiekimų patikrinimo organizavimas ir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D4D1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289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67855"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332D4C" w14:textId="77777777" w:rsidR="004C421A" w:rsidRPr="00060392" w:rsidRDefault="004C421A" w:rsidP="004C421A">
            <w:pPr>
              <w:jc w:val="center"/>
              <w:rPr>
                <w:color w:val="000000"/>
                <w:sz w:val="18"/>
                <w:szCs w:val="18"/>
              </w:rPr>
            </w:pPr>
          </w:p>
        </w:tc>
      </w:tr>
      <w:tr w:rsidR="004C421A" w:rsidRPr="00060392" w14:paraId="46B957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90376C" w14:textId="77777777" w:rsidR="004C421A" w:rsidRPr="00060392" w:rsidRDefault="004C421A" w:rsidP="004C421A">
            <w:pPr>
              <w:rPr>
                <w:color w:val="000000"/>
                <w:sz w:val="16"/>
                <w:szCs w:val="16"/>
              </w:rPr>
            </w:pPr>
            <w:r w:rsidRPr="00060392">
              <w:rPr>
                <w:color w:val="000000"/>
                <w:sz w:val="16"/>
                <w:szCs w:val="16"/>
              </w:rPr>
              <w:t>R-02.01.01.10-1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AF158" w14:textId="77777777" w:rsidR="004C421A" w:rsidRPr="00060392" w:rsidRDefault="004C421A" w:rsidP="004C421A">
            <w:pPr>
              <w:rPr>
                <w:color w:val="000000"/>
                <w:sz w:val="18"/>
                <w:szCs w:val="18"/>
              </w:rPr>
            </w:pPr>
            <w:r w:rsidRPr="00060392">
              <w:rPr>
                <w:color w:val="000000"/>
                <w:sz w:val="18"/>
                <w:szCs w:val="18"/>
              </w:rPr>
              <w:t xml:space="preserve"> Organizuotų brandos egzaminų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F97EE9" w14:textId="77777777" w:rsidR="004C421A" w:rsidRPr="00060392" w:rsidRDefault="004C421A" w:rsidP="004C421A">
            <w:pPr>
              <w:jc w:val="center"/>
              <w:rPr>
                <w:color w:val="000000"/>
                <w:sz w:val="18"/>
                <w:szCs w:val="18"/>
              </w:rPr>
            </w:pPr>
            <w:r w:rsidRPr="00060392">
              <w:rPr>
                <w:color w:val="000000"/>
                <w:sz w:val="18"/>
                <w:szCs w:val="18"/>
              </w:rPr>
              <w:t>17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E20" w14:textId="77777777" w:rsidR="004C421A" w:rsidRPr="00060392" w:rsidRDefault="004C421A" w:rsidP="004C421A">
            <w:pPr>
              <w:jc w:val="center"/>
              <w:rPr>
                <w:color w:val="000000"/>
                <w:sz w:val="18"/>
                <w:szCs w:val="18"/>
              </w:rPr>
            </w:pPr>
            <w:r w:rsidRPr="00060392">
              <w:rPr>
                <w:color w:val="000000"/>
                <w:sz w:val="18"/>
                <w:szCs w:val="18"/>
              </w:rPr>
              <w:t>17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5D547" w14:textId="77777777" w:rsidR="004C421A" w:rsidRPr="00060392" w:rsidRDefault="004C421A" w:rsidP="004C421A">
            <w:pPr>
              <w:jc w:val="center"/>
              <w:rPr>
                <w:color w:val="000000"/>
                <w:sz w:val="18"/>
                <w:szCs w:val="18"/>
              </w:rPr>
            </w:pPr>
            <w:r w:rsidRPr="00060392">
              <w:rPr>
                <w:color w:val="000000"/>
                <w:sz w:val="18"/>
                <w:szCs w:val="18"/>
              </w:rPr>
              <w:t>17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F4F5" w14:textId="77777777" w:rsidR="004C421A" w:rsidRPr="00060392" w:rsidRDefault="004C421A" w:rsidP="004C421A">
            <w:pPr>
              <w:jc w:val="center"/>
              <w:rPr>
                <w:color w:val="000000"/>
                <w:sz w:val="18"/>
                <w:szCs w:val="18"/>
              </w:rPr>
            </w:pPr>
          </w:p>
        </w:tc>
      </w:tr>
      <w:tr w:rsidR="004C421A" w:rsidRPr="00060392" w14:paraId="5627F8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1377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6A8130"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mokyklų veiklos organizavimas ir ugdymo aplinkos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AF2EB"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5EB1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9141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4B9C8" w14:textId="77777777" w:rsidR="004C421A" w:rsidRPr="00060392" w:rsidRDefault="004C421A" w:rsidP="004C421A">
            <w:pPr>
              <w:jc w:val="center"/>
              <w:rPr>
                <w:color w:val="000000"/>
                <w:sz w:val="18"/>
                <w:szCs w:val="18"/>
              </w:rPr>
            </w:pPr>
          </w:p>
        </w:tc>
      </w:tr>
      <w:tr w:rsidR="004C421A" w:rsidRPr="00060392" w14:paraId="756BD5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43F73" w14:textId="77777777" w:rsidR="004C421A" w:rsidRPr="00060392" w:rsidRDefault="004C421A" w:rsidP="004C421A">
            <w:pPr>
              <w:rPr>
                <w:color w:val="000000"/>
                <w:sz w:val="16"/>
                <w:szCs w:val="16"/>
              </w:rPr>
            </w:pPr>
            <w:r w:rsidRPr="00060392">
              <w:rPr>
                <w:color w:val="000000"/>
                <w:sz w:val="16"/>
                <w:szCs w:val="16"/>
              </w:rPr>
              <w:t>R-02.01.01.11-1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FD1C"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50F50"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9385E"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452DB"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B53D5" w14:textId="77777777" w:rsidR="004C421A" w:rsidRPr="00060392" w:rsidRDefault="004C421A" w:rsidP="004C421A">
            <w:pPr>
              <w:jc w:val="center"/>
              <w:rPr>
                <w:color w:val="000000"/>
                <w:sz w:val="18"/>
                <w:szCs w:val="18"/>
              </w:rPr>
            </w:pPr>
          </w:p>
        </w:tc>
      </w:tr>
      <w:tr w:rsidR="004C421A" w:rsidRPr="00060392" w14:paraId="64AD86D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0B8F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3DBD3" w14:textId="77777777" w:rsidR="004C421A" w:rsidRPr="00060392" w:rsidRDefault="004C421A" w:rsidP="004C421A">
            <w:pPr>
              <w:rPr>
                <w:color w:val="000000"/>
                <w:sz w:val="18"/>
                <w:szCs w:val="18"/>
              </w:rPr>
            </w:pPr>
            <w:r w:rsidRPr="00060392">
              <w:rPr>
                <w:color w:val="000000"/>
                <w:sz w:val="18"/>
                <w:szCs w:val="18"/>
              </w:rPr>
              <w:t xml:space="preserve">Priemonė: Mokyklų bendruomenių skatinimas bei mokinių vasaros poilsio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52B88"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3E03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E6A3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82BD" w14:textId="77777777" w:rsidR="004C421A" w:rsidRPr="00060392" w:rsidRDefault="004C421A" w:rsidP="004C421A">
            <w:pPr>
              <w:jc w:val="center"/>
              <w:rPr>
                <w:color w:val="000000"/>
                <w:sz w:val="18"/>
                <w:szCs w:val="18"/>
              </w:rPr>
            </w:pPr>
          </w:p>
        </w:tc>
      </w:tr>
      <w:tr w:rsidR="004C421A" w:rsidRPr="00060392" w14:paraId="14E1A3C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BD660" w14:textId="77777777" w:rsidR="004C421A" w:rsidRPr="00060392" w:rsidRDefault="004C421A" w:rsidP="004C421A">
            <w:pPr>
              <w:rPr>
                <w:color w:val="000000"/>
                <w:sz w:val="16"/>
                <w:szCs w:val="16"/>
              </w:rPr>
            </w:pPr>
            <w:r w:rsidRPr="00060392">
              <w:rPr>
                <w:color w:val="000000"/>
                <w:sz w:val="16"/>
                <w:szCs w:val="16"/>
              </w:rPr>
              <w:t>R-02.01.01.13-1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C1802" w14:textId="77777777" w:rsidR="004C421A" w:rsidRPr="00060392" w:rsidRDefault="004C421A" w:rsidP="004C421A">
            <w:pPr>
              <w:rPr>
                <w:color w:val="000000"/>
                <w:sz w:val="18"/>
                <w:szCs w:val="18"/>
              </w:rPr>
            </w:pPr>
            <w:r w:rsidRPr="00060392">
              <w:rPr>
                <w:color w:val="000000"/>
                <w:sz w:val="18"/>
                <w:szCs w:val="18"/>
              </w:rPr>
              <w:t xml:space="preserve"> Mokinių vasaros poilsio stovyklose dalyvavusių mokinių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1FDBC" w14:textId="77777777" w:rsidR="004C421A" w:rsidRPr="00060392" w:rsidRDefault="004C421A" w:rsidP="004C421A">
            <w:pPr>
              <w:jc w:val="center"/>
              <w:rPr>
                <w:color w:val="000000"/>
                <w:sz w:val="18"/>
                <w:szCs w:val="18"/>
              </w:rPr>
            </w:pPr>
            <w:r w:rsidRPr="00060392">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DFFC9F" w14:textId="77777777" w:rsidR="004C421A" w:rsidRPr="00060392" w:rsidRDefault="004C421A" w:rsidP="004C421A">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B4C1C" w14:textId="77777777" w:rsidR="004C421A" w:rsidRPr="00060392" w:rsidRDefault="004C421A" w:rsidP="004C421A">
            <w:pPr>
              <w:jc w:val="center"/>
              <w:rPr>
                <w:color w:val="000000"/>
                <w:sz w:val="18"/>
                <w:szCs w:val="18"/>
              </w:rPr>
            </w:pPr>
            <w:r w:rsidRPr="00060392">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39AAD" w14:textId="77777777" w:rsidR="004C421A" w:rsidRPr="00060392" w:rsidRDefault="004C421A" w:rsidP="004C421A">
            <w:pPr>
              <w:jc w:val="center"/>
              <w:rPr>
                <w:color w:val="000000"/>
                <w:sz w:val="18"/>
                <w:szCs w:val="18"/>
              </w:rPr>
            </w:pPr>
          </w:p>
        </w:tc>
      </w:tr>
      <w:tr w:rsidR="004C421A" w:rsidRPr="00060392" w14:paraId="63EFE86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50DB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B1790" w14:textId="77777777" w:rsidR="004C421A" w:rsidRPr="00060392" w:rsidRDefault="004C421A" w:rsidP="004C421A">
            <w:pPr>
              <w:rPr>
                <w:color w:val="000000"/>
                <w:sz w:val="18"/>
                <w:szCs w:val="18"/>
              </w:rPr>
            </w:pPr>
            <w:r w:rsidRPr="00060392">
              <w:rPr>
                <w:color w:val="000000"/>
                <w:sz w:val="18"/>
                <w:szCs w:val="18"/>
              </w:rPr>
              <w:t xml:space="preserve">Priemonė: Formalųjį švietimą papildančio ugdymo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EE76"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2E83"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524FE"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08F01A" w14:textId="77777777" w:rsidR="004C421A" w:rsidRPr="00060392" w:rsidRDefault="004C421A" w:rsidP="004C421A">
            <w:pPr>
              <w:jc w:val="center"/>
              <w:rPr>
                <w:color w:val="000000"/>
                <w:sz w:val="18"/>
                <w:szCs w:val="18"/>
              </w:rPr>
            </w:pPr>
          </w:p>
        </w:tc>
      </w:tr>
      <w:tr w:rsidR="004C421A" w:rsidRPr="00060392" w14:paraId="735430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32118" w14:textId="77777777" w:rsidR="004C421A" w:rsidRPr="00060392" w:rsidRDefault="004C421A" w:rsidP="004C421A">
            <w:pPr>
              <w:rPr>
                <w:color w:val="000000"/>
                <w:sz w:val="16"/>
                <w:szCs w:val="16"/>
              </w:rPr>
            </w:pPr>
            <w:r w:rsidRPr="00060392">
              <w:rPr>
                <w:color w:val="000000"/>
                <w:sz w:val="16"/>
                <w:szCs w:val="16"/>
              </w:rPr>
              <w:t>R-02.01.01.14-1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94440"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C1D5F"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FA259"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40C32"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4A82B" w14:textId="77777777" w:rsidR="004C421A" w:rsidRPr="00060392" w:rsidRDefault="004C421A" w:rsidP="004C421A">
            <w:pPr>
              <w:jc w:val="center"/>
              <w:rPr>
                <w:color w:val="000000"/>
                <w:sz w:val="18"/>
                <w:szCs w:val="18"/>
              </w:rPr>
            </w:pPr>
          </w:p>
        </w:tc>
      </w:tr>
      <w:tr w:rsidR="004C421A" w:rsidRPr="00060392" w14:paraId="580B174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D443EE"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F07A9" w14:textId="77777777" w:rsidR="004C421A" w:rsidRPr="00060392" w:rsidRDefault="004C421A" w:rsidP="004C421A">
            <w:pPr>
              <w:rPr>
                <w:color w:val="000000"/>
                <w:sz w:val="18"/>
                <w:szCs w:val="18"/>
              </w:rPr>
            </w:pPr>
            <w:r w:rsidRPr="00060392">
              <w:rPr>
                <w:color w:val="000000"/>
                <w:sz w:val="18"/>
                <w:szCs w:val="18"/>
              </w:rPr>
              <w:t xml:space="preserve">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59E2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154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28E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3FAE35" w14:textId="77777777" w:rsidR="004C421A" w:rsidRPr="00060392" w:rsidRDefault="004C421A" w:rsidP="004C421A">
            <w:pPr>
              <w:jc w:val="center"/>
              <w:rPr>
                <w:color w:val="000000"/>
                <w:sz w:val="18"/>
                <w:szCs w:val="18"/>
              </w:rPr>
            </w:pPr>
          </w:p>
        </w:tc>
      </w:tr>
      <w:tr w:rsidR="004C421A" w:rsidRPr="00060392" w14:paraId="1494078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8A11C" w14:textId="77777777" w:rsidR="004C421A" w:rsidRPr="00060392" w:rsidRDefault="004C421A" w:rsidP="004C421A">
            <w:pPr>
              <w:rPr>
                <w:color w:val="000000"/>
                <w:sz w:val="16"/>
                <w:szCs w:val="16"/>
              </w:rPr>
            </w:pPr>
            <w:r w:rsidRPr="00060392">
              <w:rPr>
                <w:color w:val="000000"/>
                <w:sz w:val="16"/>
                <w:szCs w:val="16"/>
              </w:rPr>
              <w:t>R-02.01.01.16-1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9905A" w14:textId="77777777" w:rsidR="004C421A" w:rsidRPr="00060392" w:rsidRDefault="004C421A" w:rsidP="004C421A">
            <w:pPr>
              <w:rPr>
                <w:color w:val="000000"/>
                <w:sz w:val="18"/>
                <w:szCs w:val="18"/>
              </w:rPr>
            </w:pPr>
            <w:r w:rsidRPr="00060392">
              <w:rPr>
                <w:color w:val="000000"/>
                <w:sz w:val="18"/>
                <w:szCs w:val="18"/>
              </w:rPr>
              <w:t xml:space="preserve"> Savivaldybės švietimo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3BD16" w14:textId="77777777" w:rsidR="004C421A" w:rsidRPr="00060392" w:rsidRDefault="004C421A" w:rsidP="004C421A">
            <w:pPr>
              <w:jc w:val="center"/>
              <w:rPr>
                <w:color w:val="000000"/>
                <w:sz w:val="18"/>
                <w:szCs w:val="18"/>
              </w:rPr>
            </w:pPr>
            <w:r w:rsidRPr="00060392">
              <w:rPr>
                <w:color w:val="000000"/>
                <w:sz w:val="18"/>
                <w:szCs w:val="18"/>
              </w:rPr>
              <w:t>48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9E085" w14:textId="77777777" w:rsidR="004C421A" w:rsidRPr="00060392" w:rsidRDefault="004C421A" w:rsidP="004C421A">
            <w:pPr>
              <w:jc w:val="center"/>
              <w:rPr>
                <w:color w:val="000000"/>
                <w:sz w:val="18"/>
                <w:szCs w:val="18"/>
              </w:rPr>
            </w:pPr>
            <w:r w:rsidRPr="00060392">
              <w:rPr>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6F49C" w14:textId="77777777" w:rsidR="004C421A" w:rsidRPr="00060392" w:rsidRDefault="004C421A" w:rsidP="004C421A">
            <w:pPr>
              <w:jc w:val="center"/>
              <w:rPr>
                <w:color w:val="000000"/>
                <w:sz w:val="18"/>
                <w:szCs w:val="18"/>
              </w:rPr>
            </w:pPr>
            <w:r w:rsidRPr="00060392">
              <w:rPr>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2B12E" w14:textId="77777777" w:rsidR="004C421A" w:rsidRPr="00060392" w:rsidRDefault="004C421A" w:rsidP="004C421A">
            <w:pPr>
              <w:jc w:val="center"/>
              <w:rPr>
                <w:color w:val="000000"/>
                <w:sz w:val="18"/>
                <w:szCs w:val="18"/>
              </w:rPr>
            </w:pPr>
          </w:p>
        </w:tc>
      </w:tr>
      <w:tr w:rsidR="004C421A" w:rsidRPr="00060392" w14:paraId="4F3E0C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0C45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92DB2" w14:textId="77777777" w:rsidR="004C421A" w:rsidRPr="00060392" w:rsidRDefault="004C421A" w:rsidP="004C421A">
            <w:pPr>
              <w:rPr>
                <w:color w:val="000000"/>
                <w:sz w:val="18"/>
                <w:szCs w:val="18"/>
              </w:rPr>
            </w:pPr>
            <w:r w:rsidRPr="00060392">
              <w:rPr>
                <w:color w:val="000000"/>
                <w:sz w:val="18"/>
                <w:szCs w:val="18"/>
              </w:rPr>
              <w:t xml:space="preserve">Priemonė: Socialinės apsaugos, kultūros ir sporto rėmimo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FBA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A5F8E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ACD0C"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92D5D" w14:textId="77777777" w:rsidR="004C421A" w:rsidRPr="00060392" w:rsidRDefault="004C421A" w:rsidP="004C421A">
            <w:pPr>
              <w:jc w:val="center"/>
              <w:rPr>
                <w:color w:val="000000"/>
                <w:sz w:val="18"/>
                <w:szCs w:val="18"/>
              </w:rPr>
            </w:pPr>
          </w:p>
        </w:tc>
      </w:tr>
      <w:tr w:rsidR="004C421A" w:rsidRPr="00060392" w14:paraId="167919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A8C57" w14:textId="77777777" w:rsidR="004C421A" w:rsidRPr="00060392" w:rsidRDefault="004C421A" w:rsidP="004C421A">
            <w:pPr>
              <w:rPr>
                <w:color w:val="000000"/>
                <w:sz w:val="16"/>
                <w:szCs w:val="16"/>
              </w:rPr>
            </w:pPr>
            <w:r w:rsidRPr="00060392">
              <w:rPr>
                <w:color w:val="000000"/>
                <w:sz w:val="16"/>
                <w:szCs w:val="16"/>
              </w:rPr>
              <w:t>R-02.01.01.18-1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69916" w14:textId="77777777" w:rsidR="004C421A" w:rsidRPr="00060392" w:rsidRDefault="004C421A" w:rsidP="004C421A">
            <w:pPr>
              <w:rPr>
                <w:color w:val="000000"/>
                <w:sz w:val="18"/>
                <w:szCs w:val="18"/>
              </w:rPr>
            </w:pPr>
            <w:r w:rsidRPr="00060392">
              <w:rPr>
                <w:color w:val="000000"/>
                <w:sz w:val="18"/>
                <w:szCs w:val="18"/>
              </w:rPr>
              <w:t xml:space="preserve"> Patenkintų socialinės apsaugos, kultūros ir sporto paraiškų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B8C4E" w14:textId="7178BE67"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23F5D" w14:textId="402D7193"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5A103" w14:textId="2A6AED7E"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EBBD8" w14:textId="77777777" w:rsidR="004C421A" w:rsidRPr="00060392" w:rsidRDefault="004C421A" w:rsidP="004C421A">
            <w:pPr>
              <w:jc w:val="center"/>
              <w:rPr>
                <w:color w:val="000000"/>
                <w:sz w:val="18"/>
                <w:szCs w:val="18"/>
              </w:rPr>
            </w:pPr>
          </w:p>
        </w:tc>
      </w:tr>
      <w:tr w:rsidR="004C421A" w:rsidRPr="00060392" w14:paraId="252DD1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D20B4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83722" w14:textId="77777777" w:rsidR="004C421A" w:rsidRPr="00060392" w:rsidRDefault="004C421A" w:rsidP="004C421A">
            <w:pPr>
              <w:rPr>
                <w:color w:val="000000"/>
                <w:sz w:val="18"/>
                <w:szCs w:val="18"/>
              </w:rPr>
            </w:pPr>
            <w:r w:rsidRPr="00060392">
              <w:rPr>
                <w:color w:val="000000"/>
                <w:sz w:val="18"/>
                <w:szCs w:val="18"/>
              </w:rPr>
              <w:t xml:space="preserve">Priemonė: Švietimo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37C2A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28BE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F0374"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A43263" w14:textId="77777777" w:rsidR="004C421A" w:rsidRPr="00060392" w:rsidRDefault="004C421A" w:rsidP="004C421A">
            <w:pPr>
              <w:jc w:val="center"/>
              <w:rPr>
                <w:color w:val="000000"/>
                <w:sz w:val="18"/>
                <w:szCs w:val="18"/>
              </w:rPr>
            </w:pPr>
          </w:p>
        </w:tc>
      </w:tr>
      <w:tr w:rsidR="004C421A" w:rsidRPr="00060392" w14:paraId="6ECF42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C1482" w14:textId="77777777" w:rsidR="004C421A" w:rsidRPr="00060392" w:rsidRDefault="004C421A" w:rsidP="004C421A">
            <w:pPr>
              <w:rPr>
                <w:color w:val="000000"/>
                <w:sz w:val="16"/>
                <w:szCs w:val="16"/>
              </w:rPr>
            </w:pPr>
            <w:r w:rsidRPr="00060392">
              <w:rPr>
                <w:color w:val="000000"/>
                <w:sz w:val="16"/>
                <w:szCs w:val="16"/>
              </w:rPr>
              <w:t>R-02.01.01.19-1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BAA4C" w14:textId="77777777" w:rsidR="004C421A" w:rsidRPr="00060392" w:rsidRDefault="004C421A" w:rsidP="004C421A">
            <w:pPr>
              <w:rPr>
                <w:color w:val="000000"/>
                <w:sz w:val="18"/>
                <w:szCs w:val="18"/>
              </w:rPr>
            </w:pPr>
            <w:r w:rsidRPr="00060392">
              <w:rPr>
                <w:color w:val="000000"/>
                <w:sz w:val="18"/>
                <w:szCs w:val="18"/>
              </w:rPr>
              <w:t xml:space="preserve"> Suteiktų konsultacijų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1151B" w14:textId="77777777" w:rsidR="004C421A" w:rsidRPr="00060392" w:rsidRDefault="004C421A" w:rsidP="004C421A">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436B13" w14:textId="77777777" w:rsidR="004C421A" w:rsidRPr="00060392" w:rsidRDefault="004C421A" w:rsidP="004C421A">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F8F91" w14:textId="77777777" w:rsidR="004C421A" w:rsidRPr="00060392" w:rsidRDefault="004C421A" w:rsidP="004C421A">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39B73" w14:textId="77777777" w:rsidR="004C421A" w:rsidRPr="00060392" w:rsidRDefault="004C421A" w:rsidP="004C421A">
            <w:pPr>
              <w:jc w:val="center"/>
              <w:rPr>
                <w:color w:val="000000"/>
                <w:sz w:val="18"/>
                <w:szCs w:val="18"/>
              </w:rPr>
            </w:pPr>
          </w:p>
        </w:tc>
      </w:tr>
      <w:tr w:rsidR="004C421A" w:rsidRPr="00060392" w14:paraId="323B3B7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4E4E" w14:textId="77777777" w:rsidR="004C421A" w:rsidRPr="00060392" w:rsidRDefault="004C421A" w:rsidP="004C421A">
            <w:pPr>
              <w:rPr>
                <w:color w:val="000000"/>
                <w:sz w:val="16"/>
                <w:szCs w:val="16"/>
              </w:rPr>
            </w:pPr>
            <w:r w:rsidRPr="00060392">
              <w:rPr>
                <w:color w:val="000000"/>
                <w:sz w:val="16"/>
                <w:szCs w:val="16"/>
              </w:rPr>
              <w:t>R-02.01.01.19-2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BC101" w14:textId="77777777" w:rsidR="004C421A" w:rsidRPr="00060392" w:rsidRDefault="004C421A" w:rsidP="004C421A">
            <w:pPr>
              <w:rPr>
                <w:color w:val="000000"/>
                <w:sz w:val="18"/>
                <w:szCs w:val="18"/>
              </w:rPr>
            </w:pPr>
            <w:r w:rsidRPr="00060392">
              <w:rPr>
                <w:color w:val="000000"/>
                <w:sz w:val="18"/>
                <w:szCs w:val="18"/>
              </w:rPr>
              <w:t xml:space="preserve"> Atliktų vertinimų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25D1" w14:textId="77777777" w:rsidR="004C421A" w:rsidRPr="00060392" w:rsidRDefault="004C421A" w:rsidP="004C421A">
            <w:pPr>
              <w:jc w:val="center"/>
              <w:rPr>
                <w:color w:val="000000"/>
                <w:sz w:val="18"/>
                <w:szCs w:val="18"/>
              </w:rPr>
            </w:pPr>
            <w:r w:rsidRPr="00060392">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FB6B0" w14:textId="77777777" w:rsidR="004C421A" w:rsidRPr="00060392" w:rsidRDefault="004C421A" w:rsidP="004C421A">
            <w:pPr>
              <w:jc w:val="center"/>
              <w:rPr>
                <w:color w:val="000000"/>
                <w:sz w:val="18"/>
                <w:szCs w:val="18"/>
              </w:rPr>
            </w:pPr>
            <w:r w:rsidRPr="00060392">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B07034" w14:textId="77777777" w:rsidR="004C421A" w:rsidRPr="00060392" w:rsidRDefault="004C421A" w:rsidP="004C421A">
            <w:pPr>
              <w:jc w:val="center"/>
              <w:rPr>
                <w:color w:val="000000"/>
                <w:sz w:val="18"/>
                <w:szCs w:val="18"/>
              </w:rPr>
            </w:pPr>
            <w:r w:rsidRPr="00060392">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D54CD" w14:textId="77777777" w:rsidR="004C421A" w:rsidRPr="00060392" w:rsidRDefault="004C421A" w:rsidP="004C421A">
            <w:pPr>
              <w:jc w:val="center"/>
              <w:rPr>
                <w:color w:val="000000"/>
                <w:sz w:val="18"/>
                <w:szCs w:val="18"/>
              </w:rPr>
            </w:pPr>
          </w:p>
        </w:tc>
      </w:tr>
      <w:tr w:rsidR="0083789D" w:rsidRPr="00060392" w14:paraId="7F30B1C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D54CF0" w14:textId="77777777" w:rsidR="0083789D" w:rsidRPr="00060392" w:rsidRDefault="0083789D"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F575B8" w14:textId="2A254951" w:rsidR="0083789D" w:rsidRPr="00060392" w:rsidRDefault="0083789D" w:rsidP="004C421A">
            <w:pPr>
              <w:rPr>
                <w:color w:val="000000"/>
                <w:sz w:val="18"/>
                <w:szCs w:val="18"/>
              </w:rPr>
            </w:pPr>
            <w:r>
              <w:rPr>
                <w:color w:val="000000"/>
                <w:sz w:val="18"/>
                <w:szCs w:val="18"/>
              </w:rPr>
              <w:t>Priemonė: Vilniaus r. Nemėžio šv. Rapolo Kalinausko gimnazijos pastato ir ugdymo aplinkos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B1E838" w14:textId="77777777" w:rsidR="0083789D" w:rsidRPr="00060392" w:rsidRDefault="0083789D"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264DAF" w14:textId="77777777" w:rsidR="0083789D" w:rsidRPr="00060392" w:rsidRDefault="0083789D"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F2C43" w14:textId="77777777" w:rsidR="0083789D" w:rsidRPr="00060392" w:rsidRDefault="0083789D"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1D04C" w14:textId="77777777" w:rsidR="0083789D" w:rsidRPr="00060392" w:rsidRDefault="0083789D" w:rsidP="004C421A">
            <w:pPr>
              <w:jc w:val="center"/>
              <w:rPr>
                <w:color w:val="000000"/>
                <w:sz w:val="18"/>
                <w:szCs w:val="18"/>
              </w:rPr>
            </w:pPr>
          </w:p>
        </w:tc>
      </w:tr>
      <w:tr w:rsidR="0083789D" w:rsidRPr="00060392" w14:paraId="1AF1564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D745A" w14:textId="7B16B79C" w:rsidR="0083789D" w:rsidRPr="00060392" w:rsidRDefault="0083789D" w:rsidP="004C421A">
            <w:pPr>
              <w:rPr>
                <w:color w:val="000000"/>
                <w:sz w:val="16"/>
                <w:szCs w:val="16"/>
              </w:rPr>
            </w:pPr>
            <w:r>
              <w:rPr>
                <w:color w:val="000000"/>
                <w:sz w:val="16"/>
                <w:szCs w:val="16"/>
              </w:rPr>
              <w:t>R-02.01.01.25-1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F577C3" w14:textId="378889FC" w:rsidR="0083789D" w:rsidRPr="00060392" w:rsidRDefault="0083789D" w:rsidP="004C421A">
            <w:pPr>
              <w:rPr>
                <w:color w:val="000000"/>
                <w:sz w:val="18"/>
                <w:szCs w:val="18"/>
              </w:rPr>
            </w:pPr>
            <w:r>
              <w:rPr>
                <w:color w:val="000000"/>
                <w:sz w:val="18"/>
                <w:szCs w:val="18"/>
              </w:rPr>
              <w:t>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0503B" w14:textId="6F230BA4" w:rsidR="0083789D" w:rsidRPr="00060392" w:rsidRDefault="0083789D" w:rsidP="004C421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2997C" w14:textId="2E827A94" w:rsidR="0083789D" w:rsidRPr="00060392" w:rsidRDefault="0083789D" w:rsidP="004C421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710C6" w14:textId="5EA55E19" w:rsidR="0083789D" w:rsidRPr="00060392" w:rsidRDefault="0083789D" w:rsidP="004C421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B56E4" w14:textId="77777777" w:rsidR="0083789D" w:rsidRPr="00060392" w:rsidRDefault="0083789D" w:rsidP="004C421A">
            <w:pPr>
              <w:jc w:val="center"/>
              <w:rPr>
                <w:color w:val="000000"/>
                <w:sz w:val="18"/>
                <w:szCs w:val="18"/>
              </w:rPr>
            </w:pPr>
          </w:p>
        </w:tc>
      </w:tr>
      <w:tr w:rsidR="004C421A" w:rsidRPr="00060392" w14:paraId="161F7B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58C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22B53"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F99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94D3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94D6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E3C594" w14:textId="77777777" w:rsidR="004C421A" w:rsidRPr="00060392" w:rsidRDefault="004C421A" w:rsidP="004C421A">
            <w:pPr>
              <w:jc w:val="center"/>
              <w:rPr>
                <w:color w:val="000000"/>
                <w:sz w:val="18"/>
                <w:szCs w:val="18"/>
              </w:rPr>
            </w:pPr>
          </w:p>
        </w:tc>
      </w:tr>
      <w:tr w:rsidR="004C421A" w:rsidRPr="00060392" w14:paraId="09BB7E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43562" w14:textId="77777777" w:rsidR="004C421A" w:rsidRPr="00060392" w:rsidRDefault="004C421A" w:rsidP="004C421A">
            <w:pPr>
              <w:rPr>
                <w:color w:val="000000"/>
                <w:sz w:val="16"/>
                <w:szCs w:val="16"/>
              </w:rPr>
            </w:pPr>
            <w:r w:rsidRPr="00060392">
              <w:rPr>
                <w:color w:val="000000"/>
                <w:sz w:val="16"/>
                <w:szCs w:val="16"/>
              </w:rPr>
              <w:t>R-02.01.01.31-1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E0CB57" w14:textId="77777777" w:rsidR="004C421A" w:rsidRPr="00060392" w:rsidRDefault="004C421A" w:rsidP="004C421A">
            <w:pPr>
              <w:rPr>
                <w:color w:val="000000"/>
                <w:sz w:val="18"/>
                <w:szCs w:val="18"/>
              </w:rPr>
            </w:pPr>
            <w:r w:rsidRPr="00060392">
              <w:rPr>
                <w:color w:val="000000"/>
                <w:sz w:val="18"/>
                <w:szCs w:val="18"/>
              </w:rPr>
              <w:t xml:space="preserve"> Vilniaus rajono mokinių dalis, dalyvaujanti neformaliojo vaikų švietimo programose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5A12C" w14:textId="77777777" w:rsidR="004C421A" w:rsidRPr="00060392" w:rsidRDefault="004C421A" w:rsidP="004C421A">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4E348" w14:textId="77777777" w:rsidR="004C421A" w:rsidRPr="00060392" w:rsidRDefault="004C421A" w:rsidP="004C421A">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03A3E" w14:textId="77777777" w:rsidR="004C421A" w:rsidRPr="00060392" w:rsidRDefault="004C421A" w:rsidP="004C421A">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72462" w14:textId="77777777" w:rsidR="004C421A" w:rsidRPr="00060392" w:rsidRDefault="004C421A" w:rsidP="004C421A">
            <w:pPr>
              <w:jc w:val="center"/>
              <w:rPr>
                <w:color w:val="000000"/>
                <w:sz w:val="18"/>
                <w:szCs w:val="18"/>
              </w:rPr>
            </w:pPr>
          </w:p>
        </w:tc>
      </w:tr>
      <w:tr w:rsidR="0057323F" w:rsidRPr="00060392" w14:paraId="4203444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230D16" w14:textId="77777777" w:rsidR="0057323F" w:rsidRPr="00060392" w:rsidRDefault="0057323F"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9C85A" w14:textId="0CEE2DBF" w:rsidR="0057323F" w:rsidRPr="00060392" w:rsidRDefault="0057323F" w:rsidP="004C421A">
            <w:pPr>
              <w:rPr>
                <w:color w:val="000000"/>
                <w:sz w:val="18"/>
                <w:szCs w:val="18"/>
              </w:rPr>
            </w:pPr>
            <w:r>
              <w:rPr>
                <w:color w:val="000000"/>
                <w:sz w:val="18"/>
                <w:szCs w:val="18"/>
              </w:rPr>
              <w:t>Priemonė: Vilniaus r. Rukainių gimnazijos edukacinių erdvių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4809D9" w14:textId="77777777" w:rsidR="0057323F" w:rsidRPr="00060392" w:rsidRDefault="0057323F"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AEABE9" w14:textId="77777777" w:rsidR="0057323F" w:rsidRPr="00060392" w:rsidRDefault="0057323F"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600EF" w14:textId="77777777" w:rsidR="0057323F" w:rsidRPr="00060392" w:rsidRDefault="0057323F"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E8AE5" w14:textId="77777777" w:rsidR="0057323F" w:rsidRPr="00060392" w:rsidRDefault="0057323F" w:rsidP="004C421A">
            <w:pPr>
              <w:jc w:val="center"/>
              <w:rPr>
                <w:color w:val="000000"/>
                <w:sz w:val="18"/>
                <w:szCs w:val="18"/>
              </w:rPr>
            </w:pPr>
          </w:p>
        </w:tc>
      </w:tr>
      <w:tr w:rsidR="0057323F" w:rsidRPr="00060392" w14:paraId="0791A4A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EF0F" w14:textId="271B4321" w:rsidR="0057323F" w:rsidRPr="00060392" w:rsidRDefault="0057323F" w:rsidP="0057323F">
            <w:pPr>
              <w:rPr>
                <w:color w:val="000000"/>
                <w:sz w:val="16"/>
                <w:szCs w:val="16"/>
              </w:rPr>
            </w:pPr>
            <w:r>
              <w:rPr>
                <w:color w:val="000000"/>
                <w:sz w:val="16"/>
                <w:szCs w:val="16"/>
              </w:rPr>
              <w:t>R-02.01.01.34-1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F02F" w14:textId="2A0AF7FB"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5E1DD4" w14:textId="01D82BE2"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B374B" w14:textId="5D182C74"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4F396" w14:textId="036E568F"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BC4D" w14:textId="77777777" w:rsidR="0057323F" w:rsidRPr="00060392" w:rsidRDefault="0057323F" w:rsidP="0057323F">
            <w:pPr>
              <w:jc w:val="center"/>
              <w:rPr>
                <w:color w:val="000000"/>
                <w:sz w:val="18"/>
                <w:szCs w:val="18"/>
              </w:rPr>
            </w:pPr>
          </w:p>
        </w:tc>
      </w:tr>
      <w:tr w:rsidR="0057323F" w:rsidRPr="00060392" w14:paraId="451FFD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09F22"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5C2C1" w14:textId="77777777" w:rsidR="0057323F" w:rsidRPr="00060392" w:rsidRDefault="0057323F" w:rsidP="0057323F">
            <w:pPr>
              <w:rPr>
                <w:color w:val="000000"/>
                <w:sz w:val="18"/>
                <w:szCs w:val="18"/>
              </w:rPr>
            </w:pPr>
            <w:r w:rsidRPr="00060392">
              <w:rPr>
                <w:color w:val="000000"/>
                <w:sz w:val="18"/>
                <w:szCs w:val="18"/>
              </w:rPr>
              <w:t xml:space="preserve">Priemonė: Tarpinstitucinio bendradarbiavimo koordinatorius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D331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CDB8E"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FC24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C387D" w14:textId="77777777" w:rsidR="0057323F" w:rsidRPr="00060392" w:rsidRDefault="0057323F" w:rsidP="0057323F">
            <w:pPr>
              <w:jc w:val="center"/>
              <w:rPr>
                <w:color w:val="000000"/>
                <w:sz w:val="18"/>
                <w:szCs w:val="18"/>
              </w:rPr>
            </w:pPr>
          </w:p>
        </w:tc>
      </w:tr>
      <w:tr w:rsidR="0057323F" w:rsidRPr="00060392" w14:paraId="0D32DC8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A65FC" w14:textId="77777777" w:rsidR="0057323F" w:rsidRPr="00060392" w:rsidRDefault="0057323F" w:rsidP="0057323F">
            <w:pPr>
              <w:rPr>
                <w:color w:val="000000"/>
                <w:sz w:val="16"/>
                <w:szCs w:val="16"/>
              </w:rPr>
            </w:pPr>
            <w:r w:rsidRPr="00060392">
              <w:rPr>
                <w:color w:val="000000"/>
                <w:sz w:val="16"/>
                <w:szCs w:val="16"/>
              </w:rPr>
              <w:t>R-02.01.01.36-1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76C81" w14:textId="77777777" w:rsidR="0057323F" w:rsidRPr="00060392" w:rsidRDefault="0057323F" w:rsidP="0057323F">
            <w:pPr>
              <w:rPr>
                <w:color w:val="000000"/>
                <w:sz w:val="18"/>
                <w:szCs w:val="18"/>
              </w:rPr>
            </w:pPr>
            <w:r w:rsidRPr="00060392">
              <w:rPr>
                <w:color w:val="000000"/>
                <w:sz w:val="18"/>
                <w:szCs w:val="18"/>
              </w:rPr>
              <w:t xml:space="preserve"> Įgyvendintų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A89B8" w14:textId="3D2F3EA6" w:rsidR="0057323F" w:rsidRPr="00060392" w:rsidRDefault="0057323F" w:rsidP="0057323F">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25799" w14:textId="3BF357A0" w:rsidR="0057323F" w:rsidRPr="00060392" w:rsidRDefault="0057323F" w:rsidP="0057323F">
            <w:pPr>
              <w:jc w:val="center"/>
              <w:rPr>
                <w:color w:val="000000"/>
                <w:sz w:val="18"/>
                <w:szCs w:val="18"/>
              </w:rPr>
            </w:pPr>
            <w:r>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756E2" w14:textId="113D2AC2" w:rsidR="0057323F" w:rsidRPr="00060392" w:rsidRDefault="0057323F" w:rsidP="0057323F">
            <w:pPr>
              <w:jc w:val="center"/>
              <w:rPr>
                <w:color w:val="000000"/>
                <w:sz w:val="18"/>
                <w:szCs w:val="18"/>
              </w:rPr>
            </w:pPr>
            <w:r>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0CEED2" w14:textId="77777777" w:rsidR="0057323F" w:rsidRPr="00060392" w:rsidRDefault="0057323F" w:rsidP="0057323F">
            <w:pPr>
              <w:jc w:val="center"/>
              <w:rPr>
                <w:color w:val="000000"/>
                <w:sz w:val="18"/>
                <w:szCs w:val="18"/>
              </w:rPr>
            </w:pPr>
          </w:p>
        </w:tc>
      </w:tr>
      <w:tr w:rsidR="0057323F" w:rsidRPr="00060392" w14:paraId="3BA5599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2487B"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38E0B" w14:textId="77777777" w:rsidR="0057323F" w:rsidRPr="00060392" w:rsidRDefault="0057323F" w:rsidP="0057323F">
            <w:pPr>
              <w:rPr>
                <w:color w:val="000000"/>
                <w:sz w:val="18"/>
                <w:szCs w:val="18"/>
              </w:rPr>
            </w:pPr>
            <w:r w:rsidRPr="00060392">
              <w:rPr>
                <w:color w:val="000000"/>
                <w:sz w:val="18"/>
                <w:szCs w:val="18"/>
              </w:rPr>
              <w:t xml:space="preserve">Priemonė: Kitoms švietimo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CD237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6ACE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2F800"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0DDAF" w14:textId="77777777" w:rsidR="0057323F" w:rsidRPr="00060392" w:rsidRDefault="0057323F" w:rsidP="0057323F">
            <w:pPr>
              <w:jc w:val="center"/>
              <w:rPr>
                <w:color w:val="000000"/>
                <w:sz w:val="18"/>
                <w:szCs w:val="18"/>
              </w:rPr>
            </w:pPr>
          </w:p>
        </w:tc>
      </w:tr>
      <w:tr w:rsidR="0057323F" w:rsidRPr="00060392" w14:paraId="50B1CD0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9E518" w14:textId="77777777" w:rsidR="0057323F" w:rsidRPr="00060392" w:rsidRDefault="0057323F" w:rsidP="0057323F">
            <w:pPr>
              <w:rPr>
                <w:color w:val="000000"/>
                <w:sz w:val="16"/>
                <w:szCs w:val="16"/>
              </w:rPr>
            </w:pPr>
            <w:r w:rsidRPr="00060392">
              <w:rPr>
                <w:color w:val="000000"/>
                <w:sz w:val="16"/>
                <w:szCs w:val="16"/>
              </w:rPr>
              <w:t>R-02.01.01.37-1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A641" w14:textId="77777777" w:rsidR="0057323F" w:rsidRPr="00060392" w:rsidRDefault="0057323F" w:rsidP="0057323F">
            <w:pPr>
              <w:rPr>
                <w:color w:val="000000"/>
                <w:sz w:val="18"/>
                <w:szCs w:val="18"/>
              </w:rPr>
            </w:pPr>
            <w:r w:rsidRPr="00060392">
              <w:rPr>
                <w:color w:val="000000"/>
                <w:sz w:val="18"/>
                <w:szCs w:val="18"/>
              </w:rPr>
              <w:t xml:space="preserve"> Lėšos panaudotos priemonei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4F1F7" w14:textId="77777777" w:rsidR="0057323F" w:rsidRPr="00060392" w:rsidRDefault="0057323F" w:rsidP="0057323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36F38" w14:textId="77777777" w:rsidR="0057323F" w:rsidRPr="00060392" w:rsidRDefault="0057323F" w:rsidP="0057323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E6CB2" w14:textId="77777777" w:rsidR="0057323F" w:rsidRPr="00060392" w:rsidRDefault="0057323F" w:rsidP="0057323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CA8BB" w14:textId="77777777" w:rsidR="0057323F" w:rsidRPr="00060392" w:rsidRDefault="0057323F" w:rsidP="0057323F">
            <w:pPr>
              <w:jc w:val="center"/>
              <w:rPr>
                <w:color w:val="000000"/>
                <w:sz w:val="18"/>
                <w:szCs w:val="18"/>
              </w:rPr>
            </w:pPr>
          </w:p>
        </w:tc>
      </w:tr>
      <w:tr w:rsidR="0057323F" w:rsidRPr="00060392" w14:paraId="4E16A3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34523"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03998" w14:textId="77777777" w:rsidR="0057323F" w:rsidRPr="00060392" w:rsidRDefault="0057323F" w:rsidP="0057323F">
            <w:pPr>
              <w:rPr>
                <w:color w:val="000000"/>
                <w:sz w:val="18"/>
                <w:szCs w:val="18"/>
              </w:rPr>
            </w:pPr>
            <w:r w:rsidRPr="00060392">
              <w:rPr>
                <w:color w:val="000000"/>
                <w:sz w:val="18"/>
                <w:szCs w:val="18"/>
              </w:rPr>
              <w:t xml:space="preserve">Priemonė: Mokytojų ir pagalbos mokiniui specialistų kelionės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E2295"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187F8"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A06C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26697" w14:textId="77777777" w:rsidR="0057323F" w:rsidRPr="00060392" w:rsidRDefault="0057323F" w:rsidP="0057323F">
            <w:pPr>
              <w:jc w:val="center"/>
              <w:rPr>
                <w:color w:val="000000"/>
                <w:sz w:val="18"/>
                <w:szCs w:val="18"/>
              </w:rPr>
            </w:pPr>
          </w:p>
        </w:tc>
      </w:tr>
      <w:tr w:rsidR="0057323F" w:rsidRPr="00060392" w14:paraId="3DD477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9182A" w14:textId="77777777" w:rsidR="0057323F" w:rsidRPr="00060392" w:rsidRDefault="0057323F" w:rsidP="0057323F">
            <w:pPr>
              <w:rPr>
                <w:color w:val="000000"/>
                <w:sz w:val="16"/>
                <w:szCs w:val="16"/>
              </w:rPr>
            </w:pPr>
            <w:r w:rsidRPr="00060392">
              <w:rPr>
                <w:color w:val="000000"/>
                <w:sz w:val="16"/>
                <w:szCs w:val="16"/>
              </w:rPr>
              <w:t>R-02.01.01.38-1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0F59A" w14:textId="77777777" w:rsidR="0057323F" w:rsidRPr="00060392" w:rsidRDefault="0057323F" w:rsidP="0057323F">
            <w:pPr>
              <w:rPr>
                <w:color w:val="000000"/>
                <w:sz w:val="18"/>
                <w:szCs w:val="18"/>
              </w:rPr>
            </w:pPr>
            <w:r w:rsidRPr="00060392">
              <w:rPr>
                <w:color w:val="000000"/>
                <w:sz w:val="18"/>
                <w:szCs w:val="18"/>
              </w:rPr>
              <w:t xml:space="preserve"> Kelionės išlaidų kompensavimo mokytojams ir pagalbos mokiniui specialistams, vykstantiems į Vilniaus rajono savivaldybės mokyklas nuo 3 iki 40 km,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ACF78" w14:textId="77777777" w:rsidR="0057323F" w:rsidRPr="00060392" w:rsidRDefault="0057323F" w:rsidP="0057323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5DCC0" w14:textId="77777777" w:rsidR="0057323F" w:rsidRPr="00060392" w:rsidRDefault="0057323F" w:rsidP="0057323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8765" w14:textId="77777777" w:rsidR="0057323F" w:rsidRPr="00060392" w:rsidRDefault="0057323F" w:rsidP="0057323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0F8C6" w14:textId="77777777" w:rsidR="0057323F" w:rsidRPr="00060392" w:rsidRDefault="0057323F" w:rsidP="0057323F">
            <w:pPr>
              <w:jc w:val="center"/>
              <w:rPr>
                <w:color w:val="000000"/>
                <w:sz w:val="18"/>
                <w:szCs w:val="18"/>
              </w:rPr>
            </w:pPr>
          </w:p>
        </w:tc>
      </w:tr>
      <w:tr w:rsidR="0057323F" w:rsidRPr="00060392" w14:paraId="3DA0F3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1CA7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2E97" w14:textId="77777777" w:rsidR="0057323F" w:rsidRPr="00060392" w:rsidRDefault="0057323F" w:rsidP="0057323F">
            <w:pPr>
              <w:rPr>
                <w:color w:val="000000"/>
                <w:sz w:val="18"/>
                <w:szCs w:val="18"/>
              </w:rPr>
            </w:pPr>
            <w:r w:rsidRPr="00060392">
              <w:rPr>
                <w:color w:val="000000"/>
                <w:sz w:val="18"/>
                <w:szCs w:val="18"/>
              </w:rPr>
              <w:t xml:space="preserve">Priemonė: Jaunimo politikos įgyvendinimas bei jaunimo teisių apsaugos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53E4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36EE"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210D7"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CF3C6" w14:textId="77777777" w:rsidR="0057323F" w:rsidRPr="00060392" w:rsidRDefault="0057323F" w:rsidP="0057323F">
            <w:pPr>
              <w:jc w:val="center"/>
              <w:rPr>
                <w:color w:val="000000"/>
                <w:sz w:val="18"/>
                <w:szCs w:val="18"/>
              </w:rPr>
            </w:pPr>
          </w:p>
        </w:tc>
      </w:tr>
      <w:tr w:rsidR="0057323F" w:rsidRPr="00060392" w14:paraId="3D0501B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60FDC" w14:textId="77777777" w:rsidR="0057323F" w:rsidRPr="00060392" w:rsidRDefault="0057323F" w:rsidP="0057323F">
            <w:pPr>
              <w:rPr>
                <w:color w:val="000000"/>
                <w:sz w:val="16"/>
                <w:szCs w:val="16"/>
              </w:rPr>
            </w:pPr>
            <w:r w:rsidRPr="00060392">
              <w:rPr>
                <w:color w:val="000000"/>
                <w:sz w:val="16"/>
                <w:szCs w:val="16"/>
              </w:rPr>
              <w:t>R-02.01.01.41-1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B4595" w14:textId="5CDDC0E0" w:rsidR="0057323F" w:rsidRPr="00060392" w:rsidRDefault="0057323F" w:rsidP="0057323F">
            <w:pPr>
              <w:rPr>
                <w:color w:val="000000"/>
                <w:sz w:val="18"/>
                <w:szCs w:val="18"/>
              </w:rPr>
            </w:pPr>
            <w:r w:rsidRPr="00060392">
              <w:rPr>
                <w:color w:val="000000"/>
                <w:sz w:val="18"/>
                <w:szCs w:val="18"/>
              </w:rPr>
              <w:t xml:space="preserve"> Jaunimo </w:t>
            </w:r>
            <w:r>
              <w:rPr>
                <w:color w:val="000000"/>
                <w:sz w:val="18"/>
                <w:szCs w:val="18"/>
              </w:rPr>
              <w:t>vasaros užimtumo ir integracijos į darbo rinką programą,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F95D16" w14:textId="2B1A0529" w:rsidR="0057323F" w:rsidRPr="00060392" w:rsidRDefault="0057323F" w:rsidP="0057323F">
            <w:pPr>
              <w:jc w:val="center"/>
              <w:rPr>
                <w:color w:val="000000"/>
                <w:sz w:val="18"/>
                <w:szCs w:val="18"/>
              </w:rPr>
            </w:pPr>
            <w:r>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50DDB" w14:textId="0F1B3387" w:rsidR="0057323F" w:rsidRPr="00060392" w:rsidRDefault="0057323F" w:rsidP="0057323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3D83" w14:textId="097D367E" w:rsidR="0057323F" w:rsidRPr="00060392" w:rsidRDefault="0057323F" w:rsidP="0057323F">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191D9" w14:textId="77777777" w:rsidR="0057323F" w:rsidRPr="00060392" w:rsidRDefault="0057323F" w:rsidP="0057323F">
            <w:pPr>
              <w:jc w:val="center"/>
              <w:rPr>
                <w:color w:val="000000"/>
                <w:sz w:val="18"/>
                <w:szCs w:val="18"/>
              </w:rPr>
            </w:pPr>
          </w:p>
        </w:tc>
      </w:tr>
      <w:tr w:rsidR="0057323F" w:rsidRPr="00060392" w14:paraId="049106F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03B4F" w14:textId="7DF3D4F8" w:rsidR="0057323F" w:rsidRPr="00060392" w:rsidRDefault="0057323F" w:rsidP="0057323F">
            <w:pPr>
              <w:rPr>
                <w:color w:val="000000"/>
                <w:sz w:val="16"/>
                <w:szCs w:val="16"/>
              </w:rPr>
            </w:pPr>
            <w:r>
              <w:rPr>
                <w:color w:val="000000"/>
                <w:sz w:val="16"/>
                <w:szCs w:val="16"/>
              </w:rPr>
              <w:t>R-02.01.01.41-2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3FF820" w14:textId="33047C21" w:rsidR="0057323F" w:rsidRPr="00060392" w:rsidRDefault="0057323F" w:rsidP="0057323F">
            <w:pPr>
              <w:rPr>
                <w:color w:val="000000"/>
                <w:sz w:val="18"/>
                <w:szCs w:val="18"/>
              </w:rPr>
            </w:pPr>
            <w:r>
              <w:rPr>
                <w:color w:val="000000"/>
                <w:sz w:val="18"/>
                <w:szCs w:val="18"/>
              </w:rPr>
              <w:t>Jaunimo iniciatyvų, veiklų projektų, finansuotų savivaldybės biudžeto lėšomis, dalyvių – jaunų žmonių, skaičius per metus,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C6D5" w14:textId="7E9886D3" w:rsidR="0057323F" w:rsidRPr="00060392" w:rsidRDefault="0057323F" w:rsidP="0057323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E9FBD" w14:textId="00E33ED9" w:rsidR="0057323F" w:rsidRPr="00060392" w:rsidRDefault="0057323F" w:rsidP="0057323F">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2DEA4" w14:textId="04ACC970" w:rsidR="0057323F" w:rsidRPr="00060392" w:rsidRDefault="0057323F" w:rsidP="0057323F">
            <w:pPr>
              <w:jc w:val="center"/>
              <w:rPr>
                <w:color w:val="000000"/>
                <w:sz w:val="18"/>
                <w:szCs w:val="18"/>
              </w:rPr>
            </w:pPr>
            <w:r>
              <w:rPr>
                <w:color w:val="000000"/>
                <w:sz w:val="18"/>
                <w:szCs w:val="18"/>
              </w:rPr>
              <w:t>150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41045" w14:textId="77777777" w:rsidR="0057323F" w:rsidRPr="00060392" w:rsidRDefault="0057323F" w:rsidP="0057323F">
            <w:pPr>
              <w:jc w:val="center"/>
              <w:rPr>
                <w:color w:val="000000"/>
                <w:sz w:val="18"/>
                <w:szCs w:val="18"/>
              </w:rPr>
            </w:pPr>
          </w:p>
        </w:tc>
      </w:tr>
      <w:tr w:rsidR="0057323F" w:rsidRPr="00060392" w14:paraId="299A27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8F36" w14:textId="548D64DE" w:rsidR="0057323F" w:rsidRPr="00060392" w:rsidRDefault="0057323F" w:rsidP="0057323F">
            <w:pPr>
              <w:rPr>
                <w:color w:val="000000"/>
                <w:sz w:val="16"/>
                <w:szCs w:val="16"/>
              </w:rPr>
            </w:pPr>
            <w:r>
              <w:rPr>
                <w:color w:val="000000"/>
                <w:sz w:val="16"/>
                <w:szCs w:val="16"/>
              </w:rPr>
              <w:t>R-02.01.01.41-3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CE2F5" w14:textId="73D3E64C" w:rsidR="0057323F" w:rsidRPr="00060392" w:rsidRDefault="0057323F" w:rsidP="0057323F">
            <w:pPr>
              <w:rPr>
                <w:color w:val="000000"/>
                <w:sz w:val="18"/>
                <w:szCs w:val="18"/>
              </w:rPr>
            </w:pPr>
            <w:r>
              <w:rPr>
                <w:color w:val="000000"/>
                <w:sz w:val="18"/>
                <w:szCs w:val="18"/>
              </w:rPr>
              <w:t>Jaunuolių (14-29 metų), dalyvaujančių savanoriškoje tarnyboje, dalis nuo bendro jaunuolių skaičiaus,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B0C3" w14:textId="09B888FE" w:rsidR="0057323F" w:rsidRPr="00060392" w:rsidRDefault="0057323F" w:rsidP="0057323F">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6907EC" w14:textId="5B5E7BDA" w:rsidR="0057323F" w:rsidRPr="00060392" w:rsidRDefault="0057323F" w:rsidP="0057323F">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1D5D5" w14:textId="0232EDD7" w:rsidR="0057323F" w:rsidRPr="00060392" w:rsidRDefault="0057323F" w:rsidP="0057323F">
            <w:pPr>
              <w:jc w:val="center"/>
              <w:rPr>
                <w:color w:val="000000"/>
                <w:sz w:val="18"/>
                <w:szCs w:val="18"/>
              </w:rPr>
            </w:pPr>
            <w:r>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511D7" w14:textId="77777777" w:rsidR="0057323F" w:rsidRPr="00060392" w:rsidRDefault="0057323F" w:rsidP="0057323F">
            <w:pPr>
              <w:jc w:val="center"/>
              <w:rPr>
                <w:color w:val="000000"/>
                <w:sz w:val="18"/>
                <w:szCs w:val="18"/>
              </w:rPr>
            </w:pPr>
          </w:p>
        </w:tc>
      </w:tr>
      <w:tr w:rsidR="0057323F" w:rsidRPr="00060392" w14:paraId="295F13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1F485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7AF76" w14:textId="77777777" w:rsidR="0057323F" w:rsidRPr="00060392" w:rsidRDefault="0057323F" w:rsidP="0057323F">
            <w:pPr>
              <w:rPr>
                <w:color w:val="000000"/>
                <w:sz w:val="18"/>
                <w:szCs w:val="18"/>
              </w:rPr>
            </w:pPr>
            <w:r w:rsidRPr="00060392">
              <w:rPr>
                <w:color w:val="000000"/>
                <w:sz w:val="18"/>
                <w:szCs w:val="18"/>
              </w:rPr>
              <w:t xml:space="preserve">Priemonė: Atviras jaunimo centras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32AF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260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150D6"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66D750" w14:textId="77777777" w:rsidR="0057323F" w:rsidRPr="00060392" w:rsidRDefault="0057323F" w:rsidP="0057323F">
            <w:pPr>
              <w:jc w:val="center"/>
              <w:rPr>
                <w:color w:val="000000"/>
                <w:sz w:val="18"/>
                <w:szCs w:val="18"/>
              </w:rPr>
            </w:pPr>
          </w:p>
        </w:tc>
      </w:tr>
      <w:tr w:rsidR="0057323F" w:rsidRPr="00060392" w14:paraId="118B8F3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77E2C8" w14:textId="77777777" w:rsidR="0057323F" w:rsidRPr="00060392" w:rsidRDefault="0057323F" w:rsidP="0057323F">
            <w:pPr>
              <w:rPr>
                <w:color w:val="000000"/>
                <w:sz w:val="16"/>
                <w:szCs w:val="16"/>
              </w:rPr>
            </w:pPr>
            <w:r w:rsidRPr="00060392">
              <w:rPr>
                <w:color w:val="000000"/>
                <w:sz w:val="16"/>
                <w:szCs w:val="16"/>
              </w:rPr>
              <w:t>R-02.01.01.42-1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3EB5E" w14:textId="31E760F9" w:rsidR="0057323F" w:rsidRPr="00060392" w:rsidRDefault="0057323F" w:rsidP="0057323F">
            <w:pPr>
              <w:rPr>
                <w:color w:val="000000"/>
                <w:sz w:val="18"/>
                <w:szCs w:val="18"/>
              </w:rPr>
            </w:pPr>
            <w:r>
              <w:rPr>
                <w:color w:val="000000"/>
                <w:sz w:val="18"/>
                <w:szCs w:val="18"/>
              </w:rPr>
              <w:t>Jaunimo centre dalyvavusių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977C0" w14:textId="4E394790" w:rsidR="0057323F" w:rsidRPr="00060392" w:rsidRDefault="0057323F" w:rsidP="0057323F">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3CB4F" w14:textId="2B3FA23F" w:rsidR="0057323F" w:rsidRPr="00060392" w:rsidRDefault="0057323F" w:rsidP="0057323F">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B3EE8" w14:textId="059B87BE" w:rsidR="0057323F" w:rsidRPr="00060392" w:rsidRDefault="0057323F" w:rsidP="0057323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946BC" w14:textId="77777777" w:rsidR="0057323F" w:rsidRPr="00060392" w:rsidRDefault="0057323F" w:rsidP="0057323F">
            <w:pPr>
              <w:jc w:val="center"/>
              <w:rPr>
                <w:color w:val="000000"/>
                <w:sz w:val="18"/>
                <w:szCs w:val="18"/>
              </w:rPr>
            </w:pPr>
          </w:p>
        </w:tc>
      </w:tr>
      <w:tr w:rsidR="0057323F" w:rsidRPr="00060392" w14:paraId="4208074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15753"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FF10E" w14:textId="28CFCB15" w:rsidR="0057323F" w:rsidRPr="007172E8" w:rsidRDefault="0057323F" w:rsidP="0057323F">
            <w:pPr>
              <w:rPr>
                <w:color w:val="000000"/>
                <w:sz w:val="18"/>
                <w:szCs w:val="18"/>
              </w:rPr>
            </w:pPr>
            <w:r>
              <w:rPr>
                <w:color w:val="000000"/>
                <w:sz w:val="18"/>
                <w:szCs w:val="18"/>
              </w:rPr>
              <w:t>Priemonė: Švietimo pažangos programa „Tūkstantmečio mokykla“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F8C96"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142E9"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DE7A"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D5A5" w14:textId="77777777" w:rsidR="0057323F" w:rsidRPr="00060392" w:rsidRDefault="0057323F" w:rsidP="0057323F">
            <w:pPr>
              <w:jc w:val="center"/>
              <w:rPr>
                <w:color w:val="000000"/>
                <w:sz w:val="18"/>
                <w:szCs w:val="18"/>
              </w:rPr>
            </w:pPr>
          </w:p>
        </w:tc>
      </w:tr>
      <w:tr w:rsidR="0057323F" w:rsidRPr="00060392" w14:paraId="3541A1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D2206" w14:textId="29468D8D" w:rsidR="0057323F" w:rsidRPr="00060392" w:rsidRDefault="0057323F" w:rsidP="0057323F">
            <w:pPr>
              <w:rPr>
                <w:color w:val="000000"/>
                <w:sz w:val="16"/>
                <w:szCs w:val="16"/>
              </w:rPr>
            </w:pPr>
            <w:r w:rsidRPr="00060392">
              <w:rPr>
                <w:color w:val="000000"/>
                <w:sz w:val="16"/>
                <w:szCs w:val="16"/>
              </w:rPr>
              <w:t>R-02.01.01.4</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5F05A4" w14:textId="353A6540" w:rsidR="0057323F" w:rsidRPr="007172E8" w:rsidRDefault="0057323F" w:rsidP="0057323F">
            <w:pPr>
              <w:rPr>
                <w:color w:val="000000"/>
                <w:sz w:val="18"/>
                <w:szCs w:val="18"/>
              </w:rPr>
            </w:pPr>
            <w:r>
              <w:rPr>
                <w:color w:val="000000"/>
                <w:sz w:val="18"/>
                <w:szCs w:val="18"/>
              </w:rPr>
              <w:t>Projekte dalyvaujančių mokyklų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826AB" w14:textId="1C4B0804" w:rsidR="0057323F" w:rsidRDefault="0057323F" w:rsidP="0057323F">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0298B" w14:textId="057F4B09" w:rsidR="0057323F" w:rsidRDefault="0057323F" w:rsidP="0057323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666E8B" w14:textId="7F6E59FA" w:rsidR="0057323F" w:rsidRDefault="0057323F" w:rsidP="0057323F">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BB69" w14:textId="77777777" w:rsidR="0057323F" w:rsidRPr="00060392" w:rsidRDefault="0057323F" w:rsidP="0057323F">
            <w:pPr>
              <w:jc w:val="center"/>
              <w:rPr>
                <w:color w:val="000000"/>
                <w:sz w:val="18"/>
                <w:szCs w:val="18"/>
              </w:rPr>
            </w:pPr>
          </w:p>
        </w:tc>
      </w:tr>
      <w:tr w:rsidR="0057323F" w:rsidRPr="00060392" w14:paraId="2289D7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C886C"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A68D5" w14:textId="4782E6D9" w:rsidR="0057323F" w:rsidRDefault="0057323F" w:rsidP="0057323F">
            <w:pPr>
              <w:rPr>
                <w:color w:val="000000"/>
                <w:sz w:val="18"/>
                <w:szCs w:val="18"/>
              </w:rPr>
            </w:pPr>
            <w:r>
              <w:rPr>
                <w:color w:val="000000"/>
                <w:sz w:val="18"/>
                <w:szCs w:val="18"/>
              </w:rPr>
              <w:t>Priemonė : Mėnesinio mokesčio kompensavimas už vaikų išlaikymą ir priežiūrą nevalstybinėse įstaigose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485CC"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DDBD2"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6D2AA"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CB9A0" w14:textId="77777777" w:rsidR="0057323F" w:rsidRPr="00060392" w:rsidRDefault="0057323F" w:rsidP="0057323F">
            <w:pPr>
              <w:jc w:val="center"/>
              <w:rPr>
                <w:color w:val="000000"/>
                <w:sz w:val="18"/>
                <w:szCs w:val="18"/>
              </w:rPr>
            </w:pPr>
          </w:p>
        </w:tc>
      </w:tr>
      <w:tr w:rsidR="0057323F" w:rsidRPr="00060392" w14:paraId="6CBDA4B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B5EF6" w14:textId="30473C98" w:rsidR="0057323F" w:rsidRPr="00060392" w:rsidRDefault="0057323F" w:rsidP="0057323F">
            <w:pPr>
              <w:rPr>
                <w:color w:val="000000"/>
                <w:sz w:val="16"/>
                <w:szCs w:val="16"/>
              </w:rPr>
            </w:pPr>
            <w:r w:rsidRPr="00060392">
              <w:rPr>
                <w:color w:val="000000"/>
                <w:sz w:val="16"/>
                <w:szCs w:val="16"/>
              </w:rPr>
              <w:t>R-02.01.01.4</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BFFB" w14:textId="7ABE8AE2" w:rsidR="0057323F" w:rsidRDefault="0057323F" w:rsidP="0057323F">
            <w:pPr>
              <w:rPr>
                <w:color w:val="000000"/>
                <w:sz w:val="18"/>
                <w:szCs w:val="18"/>
              </w:rPr>
            </w:pPr>
            <w:r>
              <w:rPr>
                <w:color w:val="000000"/>
                <w:sz w:val="18"/>
                <w:szCs w:val="18"/>
              </w:rPr>
              <w:t>Mėnesinio mokesčio kompensaciją gavusių vaikų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FFE5E" w14:textId="09BC9EBD" w:rsidR="0057323F" w:rsidRDefault="0057323F" w:rsidP="0057323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E0B21" w14:textId="275AC4B4" w:rsidR="0057323F" w:rsidRDefault="0057323F" w:rsidP="0057323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DC690" w14:textId="7C309678" w:rsidR="0057323F" w:rsidRDefault="0057323F" w:rsidP="0057323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72E71" w14:textId="77777777" w:rsidR="0057323F" w:rsidRPr="00060392" w:rsidRDefault="0057323F" w:rsidP="0057323F">
            <w:pPr>
              <w:jc w:val="center"/>
              <w:rPr>
                <w:color w:val="000000"/>
                <w:sz w:val="18"/>
                <w:szCs w:val="18"/>
              </w:rPr>
            </w:pPr>
          </w:p>
        </w:tc>
      </w:tr>
      <w:tr w:rsidR="0057323F" w:rsidRPr="00060392" w14:paraId="2353BE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33ECA6"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A5E64" w14:textId="43D31280" w:rsidR="0057323F" w:rsidRDefault="0057323F" w:rsidP="0057323F">
            <w:pPr>
              <w:rPr>
                <w:color w:val="000000"/>
                <w:sz w:val="18"/>
                <w:szCs w:val="18"/>
              </w:rPr>
            </w:pPr>
            <w:r>
              <w:rPr>
                <w:color w:val="000000"/>
                <w:sz w:val="18"/>
                <w:szCs w:val="18"/>
              </w:rPr>
              <w:t>Priemonė: Bendrojo ugdymo mokyklų mokinių skatinimas už mokymosi pasiekimus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4041D"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E8197"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E220B"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CF5EF" w14:textId="77777777" w:rsidR="0057323F" w:rsidRPr="00060392" w:rsidRDefault="0057323F" w:rsidP="0057323F">
            <w:pPr>
              <w:jc w:val="center"/>
              <w:rPr>
                <w:color w:val="000000"/>
                <w:sz w:val="18"/>
                <w:szCs w:val="18"/>
              </w:rPr>
            </w:pPr>
          </w:p>
        </w:tc>
      </w:tr>
      <w:tr w:rsidR="0057323F" w:rsidRPr="00060392" w14:paraId="44906CE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2FE83" w14:textId="181AE14D" w:rsidR="0057323F" w:rsidRPr="00060392" w:rsidRDefault="0057323F" w:rsidP="0057323F">
            <w:pPr>
              <w:rPr>
                <w:color w:val="000000"/>
                <w:sz w:val="16"/>
                <w:szCs w:val="16"/>
              </w:rPr>
            </w:pPr>
            <w:r w:rsidRPr="00060392">
              <w:rPr>
                <w:color w:val="000000"/>
                <w:sz w:val="16"/>
                <w:szCs w:val="16"/>
              </w:rPr>
              <w:t>R-02.01.01.4</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AC22E" w14:textId="04EFE937" w:rsidR="0057323F" w:rsidRDefault="0057323F" w:rsidP="0057323F">
            <w:pPr>
              <w:rPr>
                <w:color w:val="000000"/>
                <w:sz w:val="18"/>
                <w:szCs w:val="18"/>
              </w:rPr>
            </w:pPr>
            <w:r>
              <w:rPr>
                <w:color w:val="000000"/>
                <w:sz w:val="18"/>
                <w:szCs w:val="18"/>
              </w:rPr>
              <w:t>Premijas gavusių mokinių bei abiturientų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82957" w14:textId="63E5B80B" w:rsidR="0057323F" w:rsidRDefault="0057323F" w:rsidP="0057323F">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6C526" w14:textId="6B90FB17" w:rsidR="0057323F" w:rsidRDefault="0057323F" w:rsidP="0057323F">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614C7" w14:textId="202C6ABD" w:rsidR="0057323F" w:rsidRDefault="0057323F" w:rsidP="0057323F">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7E530" w14:textId="77777777" w:rsidR="0057323F" w:rsidRPr="00060392" w:rsidRDefault="0057323F" w:rsidP="0057323F">
            <w:pPr>
              <w:jc w:val="center"/>
              <w:rPr>
                <w:color w:val="000000"/>
                <w:sz w:val="18"/>
                <w:szCs w:val="18"/>
              </w:rPr>
            </w:pPr>
          </w:p>
        </w:tc>
      </w:tr>
      <w:tr w:rsidR="0057323F" w:rsidRPr="00060392" w14:paraId="13F470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C531F"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DAEEB" w14:textId="77777777" w:rsidR="0057323F" w:rsidRDefault="0057323F" w:rsidP="0057323F">
            <w:pPr>
              <w:rPr>
                <w:color w:val="000000"/>
                <w:sz w:val="18"/>
                <w:szCs w:val="18"/>
              </w:rPr>
            </w:pPr>
            <w:r>
              <w:rPr>
                <w:color w:val="000000"/>
                <w:sz w:val="18"/>
                <w:szCs w:val="18"/>
              </w:rPr>
              <w:t>Priemonė:</w:t>
            </w:r>
          </w:p>
          <w:p w14:paraId="579DA6D9" w14:textId="54785984" w:rsidR="0057323F" w:rsidRDefault="0057323F" w:rsidP="0057323F">
            <w:pPr>
              <w:rPr>
                <w:color w:val="000000"/>
                <w:sz w:val="18"/>
                <w:szCs w:val="18"/>
              </w:rPr>
            </w:pPr>
            <w:r>
              <w:rPr>
                <w:color w:val="000000"/>
                <w:sz w:val="18"/>
                <w:szCs w:val="18"/>
              </w:rPr>
              <w:t>Stipendijos Vilniaus rajono studentams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C3D3"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34C32"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EC22"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C99E" w14:textId="77777777" w:rsidR="0057323F" w:rsidRPr="00060392" w:rsidRDefault="0057323F" w:rsidP="0057323F">
            <w:pPr>
              <w:jc w:val="center"/>
              <w:rPr>
                <w:color w:val="000000"/>
                <w:sz w:val="18"/>
                <w:szCs w:val="18"/>
              </w:rPr>
            </w:pPr>
          </w:p>
        </w:tc>
      </w:tr>
      <w:tr w:rsidR="0057323F" w:rsidRPr="00060392" w14:paraId="2FC7EE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03F" w14:textId="6952D572" w:rsidR="0057323F" w:rsidRPr="00060392" w:rsidRDefault="0057323F" w:rsidP="0057323F">
            <w:pPr>
              <w:rPr>
                <w:color w:val="000000"/>
                <w:sz w:val="16"/>
                <w:szCs w:val="16"/>
              </w:rPr>
            </w:pPr>
            <w:r>
              <w:rPr>
                <w:color w:val="000000"/>
                <w:sz w:val="16"/>
                <w:szCs w:val="16"/>
              </w:rPr>
              <w:t>R-02.01.01.46-1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9658" w14:textId="5CF78812" w:rsidR="0057323F" w:rsidRDefault="0057323F" w:rsidP="0057323F">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56966A" w14:textId="73E9434E" w:rsidR="0057323F" w:rsidRDefault="0057323F" w:rsidP="0057323F">
            <w:pPr>
              <w:jc w:val="center"/>
              <w:rPr>
                <w:color w:val="000000"/>
                <w:sz w:val="18"/>
                <w:szCs w:val="18"/>
              </w:rPr>
            </w:pPr>
            <w:r>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568A7" w14:textId="50C522AD" w:rsidR="0057323F" w:rsidRDefault="0057323F" w:rsidP="0057323F">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CAA27" w14:textId="0C23F5E1" w:rsidR="0057323F" w:rsidRDefault="0057323F" w:rsidP="0057323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8920D" w14:textId="77777777" w:rsidR="0057323F" w:rsidRPr="00060392" w:rsidRDefault="0057323F" w:rsidP="0057323F">
            <w:pPr>
              <w:jc w:val="center"/>
              <w:rPr>
                <w:color w:val="000000"/>
                <w:sz w:val="18"/>
                <w:szCs w:val="18"/>
              </w:rPr>
            </w:pPr>
          </w:p>
        </w:tc>
      </w:tr>
      <w:tr w:rsidR="0057323F" w:rsidRPr="00060392" w14:paraId="3250DB8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91E5B"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E4812" w14:textId="27DF8B42" w:rsidR="0057323F" w:rsidRPr="008032C3" w:rsidRDefault="0057323F" w:rsidP="0057323F">
            <w:pPr>
              <w:rPr>
                <w:sz w:val="18"/>
                <w:szCs w:val="18"/>
              </w:rPr>
            </w:pPr>
            <w:r w:rsidRPr="008032C3">
              <w:rPr>
                <w:sz w:val="18"/>
                <w:szCs w:val="18"/>
              </w:rPr>
              <w:t>Priemonė: Modulinių darželių nuoma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FD187" w14:textId="77777777" w:rsidR="0057323F" w:rsidRPr="008032C3" w:rsidRDefault="0057323F" w:rsidP="0057323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5EC9B" w14:textId="77777777" w:rsidR="0057323F" w:rsidRPr="008032C3" w:rsidRDefault="0057323F" w:rsidP="0057323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C2B180" w14:textId="77777777" w:rsidR="0057323F" w:rsidRPr="008032C3" w:rsidRDefault="0057323F" w:rsidP="0057323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0685E" w14:textId="77777777" w:rsidR="0057323F" w:rsidRPr="008032C3" w:rsidRDefault="0057323F" w:rsidP="0057323F">
            <w:pPr>
              <w:jc w:val="center"/>
              <w:rPr>
                <w:sz w:val="18"/>
                <w:szCs w:val="18"/>
              </w:rPr>
            </w:pPr>
          </w:p>
        </w:tc>
      </w:tr>
      <w:tr w:rsidR="0057323F" w:rsidRPr="00060392" w14:paraId="6B7320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E19A6" w14:textId="7ACAC6E3" w:rsidR="0057323F" w:rsidRPr="00060392" w:rsidRDefault="0057323F" w:rsidP="0057323F">
            <w:pPr>
              <w:rPr>
                <w:color w:val="000000"/>
                <w:sz w:val="16"/>
                <w:szCs w:val="16"/>
              </w:rPr>
            </w:pPr>
            <w:r>
              <w:rPr>
                <w:color w:val="000000"/>
                <w:sz w:val="16"/>
                <w:szCs w:val="16"/>
              </w:rPr>
              <w:t>R-02.01.01.47-1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BC0A" w14:textId="42456505" w:rsidR="0057323F" w:rsidRPr="008032C3" w:rsidRDefault="0057323F" w:rsidP="0057323F">
            <w:pPr>
              <w:rPr>
                <w:sz w:val="18"/>
                <w:szCs w:val="18"/>
              </w:rPr>
            </w:pPr>
            <w:r w:rsidRPr="008032C3">
              <w:rPr>
                <w:sz w:val="18"/>
                <w:szCs w:val="18"/>
              </w:rPr>
              <w:t>Modulinių darželių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C9117" w14:textId="7B413885" w:rsidR="0057323F" w:rsidRPr="008032C3" w:rsidRDefault="0057323F" w:rsidP="0057323F">
            <w:pPr>
              <w:jc w:val="center"/>
              <w:rPr>
                <w:sz w:val="18"/>
                <w:szCs w:val="18"/>
              </w:rPr>
            </w:pPr>
            <w:r w:rsidRPr="008032C3">
              <w:rPr>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707CF" w14:textId="10224001" w:rsidR="0057323F" w:rsidRPr="008032C3" w:rsidRDefault="0057323F" w:rsidP="0057323F">
            <w:pPr>
              <w:jc w:val="center"/>
              <w:rPr>
                <w:sz w:val="18"/>
                <w:szCs w:val="18"/>
              </w:rPr>
            </w:pPr>
            <w:r w:rsidRPr="008032C3">
              <w:rPr>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D34BC5" w14:textId="0B1B1FD1" w:rsidR="0057323F" w:rsidRPr="008032C3" w:rsidRDefault="0057323F" w:rsidP="0057323F">
            <w:pPr>
              <w:jc w:val="center"/>
              <w:rPr>
                <w:sz w:val="18"/>
                <w:szCs w:val="18"/>
              </w:rPr>
            </w:pPr>
            <w:r w:rsidRPr="008032C3">
              <w:rPr>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E878D" w14:textId="77777777" w:rsidR="0057323F" w:rsidRPr="008032C3" w:rsidRDefault="0057323F" w:rsidP="0057323F">
            <w:pPr>
              <w:jc w:val="center"/>
              <w:rPr>
                <w:sz w:val="18"/>
                <w:szCs w:val="18"/>
              </w:rPr>
            </w:pPr>
          </w:p>
        </w:tc>
      </w:tr>
      <w:tr w:rsidR="0057323F" w:rsidRPr="00060392" w14:paraId="58D25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0E5B4" w14:textId="77777777" w:rsidR="0057323F" w:rsidRPr="00060392" w:rsidRDefault="0057323F" w:rsidP="0057323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8E5E2" w14:textId="77777777" w:rsidR="0057323F" w:rsidRPr="00060392" w:rsidRDefault="0057323F" w:rsidP="0057323F">
            <w:pPr>
              <w:rPr>
                <w:b/>
                <w:bCs/>
                <w:color w:val="000000"/>
                <w:sz w:val="18"/>
                <w:szCs w:val="18"/>
              </w:rPr>
            </w:pPr>
            <w:r w:rsidRPr="00060392">
              <w:rPr>
                <w:b/>
                <w:bCs/>
                <w:color w:val="000000"/>
                <w:sz w:val="18"/>
                <w:szCs w:val="18"/>
              </w:rPr>
              <w:t xml:space="preserve">Uždavinys: Gerinti ugdymo paslaugų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7F17C" w14:textId="77777777" w:rsidR="0057323F" w:rsidRPr="00060392" w:rsidRDefault="0057323F" w:rsidP="0057323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7E87B" w14:textId="77777777" w:rsidR="0057323F" w:rsidRPr="00060392" w:rsidRDefault="0057323F" w:rsidP="0057323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E86A1" w14:textId="77777777" w:rsidR="0057323F" w:rsidRPr="00060392" w:rsidRDefault="0057323F" w:rsidP="0057323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C76B" w14:textId="77777777" w:rsidR="0057323F" w:rsidRPr="00060392" w:rsidRDefault="0057323F" w:rsidP="0057323F">
            <w:pPr>
              <w:jc w:val="center"/>
              <w:rPr>
                <w:b/>
                <w:bCs/>
                <w:color w:val="000000"/>
                <w:sz w:val="18"/>
                <w:szCs w:val="18"/>
              </w:rPr>
            </w:pPr>
          </w:p>
        </w:tc>
      </w:tr>
      <w:tr w:rsidR="0057323F" w:rsidRPr="00060392" w14:paraId="681B21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D2345" w14:textId="77777777" w:rsidR="0057323F" w:rsidRPr="00060392" w:rsidRDefault="0057323F" w:rsidP="0057323F">
            <w:pPr>
              <w:rPr>
                <w:b/>
                <w:bCs/>
                <w:color w:val="000000"/>
                <w:sz w:val="18"/>
                <w:szCs w:val="18"/>
              </w:rPr>
            </w:pPr>
            <w:r w:rsidRPr="00060392">
              <w:rPr>
                <w:b/>
                <w:bCs/>
                <w:color w:val="000000"/>
                <w:sz w:val="18"/>
                <w:szCs w:val="18"/>
              </w:rPr>
              <w:t>E-02.01.02-1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DD0A" w14:textId="77777777" w:rsidR="0057323F" w:rsidRPr="00060392" w:rsidRDefault="0057323F" w:rsidP="0057323F">
            <w:pPr>
              <w:rPr>
                <w:b/>
                <w:bCs/>
                <w:color w:val="000000"/>
                <w:sz w:val="18"/>
                <w:szCs w:val="18"/>
              </w:rPr>
            </w:pPr>
            <w:r w:rsidRPr="00060392">
              <w:rPr>
                <w:b/>
                <w:bCs/>
                <w:color w:val="000000"/>
                <w:sz w:val="18"/>
                <w:szCs w:val="18"/>
              </w:rPr>
              <w:t xml:space="preserve">  </w:t>
            </w:r>
            <w:r w:rsidRPr="00060392">
              <w:rPr>
                <w:b/>
                <w:bCs/>
                <w:sz w:val="18"/>
                <w:szCs w:val="18"/>
                <w:lang w:eastAsia="ar-SA"/>
              </w:rPr>
              <w:t xml:space="preserve">Mokinių, įgijusių pagrindinį ir vidurinį išsilavinimą Vilniaus rajono savivaldybėje, dalis nuo baigusių atitinkamą </w:t>
            </w:r>
            <w:r w:rsidRPr="00060392">
              <w:rPr>
                <w:rFonts w:eastAsia="Calibri"/>
                <w:b/>
                <w:bCs/>
                <w:sz w:val="18"/>
                <w:szCs w:val="18"/>
                <w:lang w:eastAsia="ar-SA"/>
              </w:rPr>
              <w:t>ugdymo</w:t>
            </w:r>
            <w:r w:rsidRPr="00060392">
              <w:rPr>
                <w:b/>
                <w:bCs/>
                <w:sz w:val="18"/>
                <w:szCs w:val="18"/>
                <w:lang w:eastAsia="ar-SA"/>
              </w:rPr>
              <w:t xml:space="preserve"> programą mokinių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2B3B5"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4EFE2"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395BA"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13FE9A" w14:textId="77777777" w:rsidR="0057323F" w:rsidRPr="00060392" w:rsidRDefault="0057323F" w:rsidP="0057323F">
            <w:pPr>
              <w:jc w:val="center"/>
              <w:rPr>
                <w:b/>
                <w:bCs/>
                <w:color w:val="000000"/>
                <w:sz w:val="18"/>
                <w:szCs w:val="18"/>
              </w:rPr>
            </w:pPr>
          </w:p>
        </w:tc>
      </w:tr>
      <w:tr w:rsidR="0057323F" w:rsidRPr="00060392" w14:paraId="5A5959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173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5AD5F" w14:textId="77777777" w:rsidR="0057323F" w:rsidRPr="00060392" w:rsidRDefault="0057323F" w:rsidP="0057323F">
            <w:pPr>
              <w:rPr>
                <w:color w:val="000000"/>
                <w:sz w:val="18"/>
                <w:szCs w:val="18"/>
              </w:rPr>
            </w:pPr>
            <w:r w:rsidRPr="00060392">
              <w:rPr>
                <w:color w:val="000000"/>
                <w:sz w:val="18"/>
                <w:szCs w:val="18"/>
              </w:rPr>
              <w:t xml:space="preserve">Priemonė: Vilniaus r. Nemenčinės Konstanto Parčevskio gimnazijos modernizavimas su aktų salės ir muzikos mokyklos pastatų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8D52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50EA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F26C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09177" w14:textId="77777777" w:rsidR="0057323F" w:rsidRPr="00060392" w:rsidRDefault="0057323F" w:rsidP="0057323F">
            <w:pPr>
              <w:jc w:val="center"/>
              <w:rPr>
                <w:color w:val="000000"/>
                <w:sz w:val="18"/>
                <w:szCs w:val="18"/>
              </w:rPr>
            </w:pPr>
          </w:p>
        </w:tc>
      </w:tr>
      <w:tr w:rsidR="0057323F" w:rsidRPr="00060392" w14:paraId="40E7B2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A93F6" w14:textId="77777777" w:rsidR="0057323F" w:rsidRPr="00060392" w:rsidRDefault="0057323F" w:rsidP="0057323F">
            <w:pPr>
              <w:rPr>
                <w:color w:val="000000"/>
                <w:sz w:val="16"/>
                <w:szCs w:val="16"/>
              </w:rPr>
            </w:pPr>
            <w:r w:rsidRPr="00060392">
              <w:rPr>
                <w:color w:val="000000"/>
                <w:sz w:val="16"/>
                <w:szCs w:val="16"/>
              </w:rPr>
              <w:t>R-02.01.02.26-1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B222D"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B021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B51B1"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59D563"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BE186" w14:textId="77777777" w:rsidR="0057323F" w:rsidRPr="00060392" w:rsidRDefault="0057323F" w:rsidP="0057323F">
            <w:pPr>
              <w:jc w:val="center"/>
              <w:rPr>
                <w:color w:val="000000"/>
                <w:sz w:val="18"/>
                <w:szCs w:val="18"/>
              </w:rPr>
            </w:pPr>
          </w:p>
        </w:tc>
      </w:tr>
      <w:tr w:rsidR="0057323F" w:rsidRPr="00060392" w14:paraId="4543E8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C0205"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A645A5" w14:textId="77777777" w:rsidR="0057323F" w:rsidRPr="00060392" w:rsidRDefault="0057323F" w:rsidP="0057323F">
            <w:pPr>
              <w:rPr>
                <w:color w:val="000000"/>
                <w:sz w:val="18"/>
                <w:szCs w:val="18"/>
              </w:rPr>
            </w:pPr>
            <w:r w:rsidRPr="00060392">
              <w:rPr>
                <w:color w:val="000000"/>
                <w:sz w:val="18"/>
                <w:szCs w:val="18"/>
              </w:rPr>
              <w:t xml:space="preserve">Priemonė: Vilniaus r. Lavoriškių Stepono Batoro gimnazijos ikimokyklinio ugdymo pastato priestato salei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DE3"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7EA3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8187F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9E0D9" w14:textId="77777777" w:rsidR="0057323F" w:rsidRPr="00060392" w:rsidRDefault="0057323F" w:rsidP="0057323F">
            <w:pPr>
              <w:jc w:val="center"/>
              <w:rPr>
                <w:color w:val="000000"/>
                <w:sz w:val="18"/>
                <w:szCs w:val="18"/>
              </w:rPr>
            </w:pPr>
          </w:p>
        </w:tc>
      </w:tr>
      <w:tr w:rsidR="0057323F" w:rsidRPr="00060392" w14:paraId="2737833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956D8" w14:textId="77777777" w:rsidR="0057323F" w:rsidRPr="00060392" w:rsidRDefault="0057323F" w:rsidP="0057323F">
            <w:pPr>
              <w:rPr>
                <w:color w:val="000000"/>
                <w:sz w:val="16"/>
                <w:szCs w:val="16"/>
              </w:rPr>
            </w:pPr>
            <w:r w:rsidRPr="00060392">
              <w:rPr>
                <w:color w:val="000000"/>
                <w:sz w:val="16"/>
                <w:szCs w:val="16"/>
              </w:rPr>
              <w:t>R-02.01.02.32-1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57171" w14:textId="77777777" w:rsidR="0057323F" w:rsidRPr="00060392" w:rsidRDefault="0057323F" w:rsidP="0057323F">
            <w:pPr>
              <w:rPr>
                <w:color w:val="000000"/>
                <w:sz w:val="18"/>
                <w:szCs w:val="18"/>
              </w:rPr>
            </w:pPr>
            <w:r w:rsidRPr="00060392">
              <w:rPr>
                <w:color w:val="000000"/>
                <w:sz w:val="18"/>
                <w:szCs w:val="18"/>
              </w:rPr>
              <w:t xml:space="preserve"> Įrengta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DAEC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6E10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22E5F7" w14:textId="3AF08065"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CFF36" w14:textId="77777777" w:rsidR="0057323F" w:rsidRPr="00060392" w:rsidRDefault="0057323F" w:rsidP="0057323F">
            <w:pPr>
              <w:jc w:val="center"/>
              <w:rPr>
                <w:color w:val="000000"/>
                <w:sz w:val="18"/>
                <w:szCs w:val="18"/>
              </w:rPr>
            </w:pPr>
          </w:p>
        </w:tc>
      </w:tr>
      <w:tr w:rsidR="0057323F" w:rsidRPr="00060392" w14:paraId="3FBA19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1FBE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A5AE3" w14:textId="77777777" w:rsidR="0057323F" w:rsidRPr="00060392" w:rsidRDefault="0057323F" w:rsidP="0057323F">
            <w:pPr>
              <w:rPr>
                <w:color w:val="000000"/>
                <w:sz w:val="18"/>
                <w:szCs w:val="18"/>
              </w:rPr>
            </w:pPr>
            <w:r w:rsidRPr="00060392">
              <w:rPr>
                <w:color w:val="000000"/>
                <w:sz w:val="18"/>
                <w:szCs w:val="18"/>
              </w:rPr>
              <w:t xml:space="preserve">Priemonė: Vilniaus r. Bezdonių Julijaus Slovackio gimnazijos sporto salės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D7B3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E165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C34D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3F425" w14:textId="77777777" w:rsidR="0057323F" w:rsidRPr="00060392" w:rsidRDefault="0057323F" w:rsidP="0057323F">
            <w:pPr>
              <w:jc w:val="center"/>
              <w:rPr>
                <w:color w:val="000000"/>
                <w:sz w:val="18"/>
                <w:szCs w:val="18"/>
              </w:rPr>
            </w:pPr>
          </w:p>
        </w:tc>
      </w:tr>
      <w:tr w:rsidR="0057323F" w:rsidRPr="00060392" w14:paraId="55A296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864A7" w14:textId="77777777" w:rsidR="0057323F" w:rsidRPr="00060392" w:rsidRDefault="0057323F" w:rsidP="0057323F">
            <w:pPr>
              <w:rPr>
                <w:color w:val="000000"/>
                <w:sz w:val="16"/>
                <w:szCs w:val="16"/>
              </w:rPr>
            </w:pPr>
            <w:r w:rsidRPr="00060392">
              <w:rPr>
                <w:color w:val="000000"/>
                <w:sz w:val="16"/>
                <w:szCs w:val="16"/>
              </w:rPr>
              <w:t>R-02.01.02.37-1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A5433" w14:textId="77777777" w:rsidR="0057323F" w:rsidRPr="00060392" w:rsidRDefault="0057323F" w:rsidP="0057323F">
            <w:pPr>
              <w:rPr>
                <w:color w:val="000000"/>
                <w:sz w:val="18"/>
                <w:szCs w:val="18"/>
              </w:rPr>
            </w:pPr>
            <w:r w:rsidRPr="00060392">
              <w:rPr>
                <w:color w:val="000000"/>
                <w:sz w:val="18"/>
                <w:szCs w:val="18"/>
              </w:rPr>
              <w:t xml:space="preserve"> Įrengta sporto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D1A32"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2B8B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457EA"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D57EB" w14:textId="77777777" w:rsidR="0057323F" w:rsidRPr="00060392" w:rsidRDefault="0057323F" w:rsidP="0057323F">
            <w:pPr>
              <w:jc w:val="center"/>
              <w:rPr>
                <w:color w:val="000000"/>
                <w:sz w:val="18"/>
                <w:szCs w:val="18"/>
              </w:rPr>
            </w:pPr>
          </w:p>
        </w:tc>
      </w:tr>
      <w:tr w:rsidR="0057323F" w:rsidRPr="00060392" w14:paraId="375AC46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7F4A4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548C" w14:textId="77777777" w:rsidR="0057323F" w:rsidRPr="00060392" w:rsidRDefault="0057323F" w:rsidP="0057323F">
            <w:pPr>
              <w:rPr>
                <w:color w:val="000000"/>
                <w:sz w:val="18"/>
                <w:szCs w:val="18"/>
              </w:rPr>
            </w:pPr>
            <w:r w:rsidRPr="00060392">
              <w:rPr>
                <w:color w:val="000000"/>
                <w:sz w:val="18"/>
                <w:szCs w:val="18"/>
              </w:rPr>
              <w:t xml:space="preserve">Priemonė: Vilniaus r. Vaidotų mokyklos-darželio ,,Margaspalvis aitvarėlis" renovacija ir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52EA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7C054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62C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385A4" w14:textId="77777777" w:rsidR="0057323F" w:rsidRPr="00060392" w:rsidRDefault="0057323F" w:rsidP="0057323F">
            <w:pPr>
              <w:jc w:val="center"/>
              <w:rPr>
                <w:color w:val="000000"/>
                <w:sz w:val="18"/>
                <w:szCs w:val="18"/>
              </w:rPr>
            </w:pPr>
          </w:p>
        </w:tc>
      </w:tr>
      <w:tr w:rsidR="0057323F" w:rsidRPr="00060392" w14:paraId="32909AD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DD633" w14:textId="77777777" w:rsidR="0057323F" w:rsidRPr="00060392" w:rsidRDefault="0057323F" w:rsidP="0057323F">
            <w:pPr>
              <w:rPr>
                <w:color w:val="000000"/>
                <w:sz w:val="16"/>
                <w:szCs w:val="16"/>
              </w:rPr>
            </w:pPr>
            <w:r w:rsidRPr="00060392">
              <w:rPr>
                <w:color w:val="000000"/>
                <w:sz w:val="16"/>
                <w:szCs w:val="16"/>
              </w:rPr>
              <w:t>R-02.01.02.40-1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F2523"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09BE9"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A1E9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3BA93"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99D33" w14:textId="77777777" w:rsidR="0057323F" w:rsidRPr="00060392" w:rsidRDefault="0057323F" w:rsidP="0057323F">
            <w:pPr>
              <w:jc w:val="center"/>
              <w:rPr>
                <w:color w:val="000000"/>
                <w:sz w:val="18"/>
                <w:szCs w:val="18"/>
              </w:rPr>
            </w:pPr>
          </w:p>
        </w:tc>
      </w:tr>
      <w:tr w:rsidR="0057323F" w:rsidRPr="00060392" w14:paraId="77602CC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5145"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7A720" w14:textId="77777777" w:rsidR="0057323F" w:rsidRPr="00060392" w:rsidRDefault="0057323F" w:rsidP="0057323F">
            <w:pPr>
              <w:rPr>
                <w:color w:val="000000"/>
                <w:sz w:val="18"/>
                <w:szCs w:val="18"/>
              </w:rPr>
            </w:pPr>
            <w:r w:rsidRPr="00060392">
              <w:rPr>
                <w:color w:val="000000"/>
                <w:sz w:val="18"/>
                <w:szCs w:val="18"/>
              </w:rPr>
              <w:t xml:space="preserve">Priemonė: Vilniaus r. Valčiūnų gimnazijos pastato, Vilniaus r. sav., Juodšilių sen., Valčiūnų k., Draugystės g. 17,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32F3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67053"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7FEE0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A6BA4" w14:textId="77777777" w:rsidR="0057323F" w:rsidRPr="00060392" w:rsidRDefault="0057323F" w:rsidP="0057323F">
            <w:pPr>
              <w:jc w:val="center"/>
              <w:rPr>
                <w:color w:val="000000"/>
                <w:sz w:val="18"/>
                <w:szCs w:val="18"/>
              </w:rPr>
            </w:pPr>
          </w:p>
        </w:tc>
      </w:tr>
      <w:tr w:rsidR="0057323F" w:rsidRPr="00060392" w14:paraId="6DF373E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36D1E" w14:textId="77777777" w:rsidR="0057323F" w:rsidRPr="00060392" w:rsidRDefault="0057323F" w:rsidP="0057323F">
            <w:pPr>
              <w:rPr>
                <w:color w:val="000000"/>
                <w:sz w:val="16"/>
                <w:szCs w:val="16"/>
              </w:rPr>
            </w:pPr>
            <w:r w:rsidRPr="00060392">
              <w:rPr>
                <w:color w:val="000000"/>
                <w:sz w:val="16"/>
                <w:szCs w:val="16"/>
              </w:rPr>
              <w:t>R-02.01.02.41-1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FE06"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71C1F"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EB97D"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EBD5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43612C" w14:textId="77777777" w:rsidR="0057323F" w:rsidRPr="00060392" w:rsidRDefault="0057323F" w:rsidP="0057323F">
            <w:pPr>
              <w:jc w:val="center"/>
              <w:rPr>
                <w:color w:val="000000"/>
                <w:sz w:val="18"/>
                <w:szCs w:val="18"/>
              </w:rPr>
            </w:pPr>
          </w:p>
        </w:tc>
      </w:tr>
      <w:tr w:rsidR="0057323F" w:rsidRPr="00060392" w14:paraId="6B48335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34BFA"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69090" w14:textId="77777777" w:rsidR="0057323F" w:rsidRPr="00060392" w:rsidRDefault="0057323F" w:rsidP="0057323F">
            <w:pPr>
              <w:rPr>
                <w:color w:val="000000"/>
                <w:sz w:val="18"/>
                <w:szCs w:val="18"/>
              </w:rPr>
            </w:pPr>
            <w:r w:rsidRPr="00060392">
              <w:rPr>
                <w:color w:val="000000"/>
                <w:sz w:val="18"/>
                <w:szCs w:val="18"/>
              </w:rPr>
              <w:t xml:space="preserve">Priemonė: Vilniaus r. Nemenčinės vaikų lopšelio-darželio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4968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F144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8D456"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6AF18" w14:textId="77777777" w:rsidR="0057323F" w:rsidRPr="00060392" w:rsidRDefault="0057323F" w:rsidP="0057323F">
            <w:pPr>
              <w:jc w:val="center"/>
              <w:rPr>
                <w:color w:val="000000"/>
                <w:sz w:val="18"/>
                <w:szCs w:val="18"/>
              </w:rPr>
            </w:pPr>
          </w:p>
        </w:tc>
      </w:tr>
      <w:tr w:rsidR="0057323F" w:rsidRPr="00060392" w14:paraId="74093E5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661C1" w14:textId="77777777" w:rsidR="0057323F" w:rsidRPr="00060392" w:rsidRDefault="0057323F" w:rsidP="0057323F">
            <w:pPr>
              <w:rPr>
                <w:color w:val="000000"/>
                <w:sz w:val="16"/>
                <w:szCs w:val="16"/>
              </w:rPr>
            </w:pPr>
            <w:r w:rsidRPr="00060392">
              <w:rPr>
                <w:color w:val="000000"/>
                <w:sz w:val="16"/>
                <w:szCs w:val="16"/>
              </w:rPr>
              <w:t>R-02.01.02.42-1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0F829"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D2EF0"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E7232"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FCD2C" w14:textId="71B79730"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EBEC4" w14:textId="77777777" w:rsidR="0057323F" w:rsidRPr="00060392" w:rsidRDefault="0057323F" w:rsidP="0057323F">
            <w:pPr>
              <w:jc w:val="center"/>
              <w:rPr>
                <w:color w:val="000000"/>
                <w:sz w:val="18"/>
                <w:szCs w:val="18"/>
              </w:rPr>
            </w:pPr>
          </w:p>
        </w:tc>
      </w:tr>
      <w:tr w:rsidR="0057323F" w:rsidRPr="00060392" w14:paraId="267FECE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7BD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D7292" w14:textId="77777777" w:rsidR="0057323F" w:rsidRPr="00060392" w:rsidRDefault="0057323F" w:rsidP="0057323F">
            <w:pPr>
              <w:rPr>
                <w:color w:val="000000"/>
                <w:sz w:val="18"/>
                <w:szCs w:val="18"/>
              </w:rPr>
            </w:pPr>
            <w:r w:rsidRPr="00060392">
              <w:rPr>
                <w:color w:val="000000"/>
                <w:sz w:val="18"/>
                <w:szCs w:val="18"/>
              </w:rPr>
              <w:t xml:space="preserve">Priemonė: Vilniaus r. Buivydžių Tadeušo Konvickio gimnazijos pastato renovacija, katilinės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11CD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D0B40"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55C3C"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364D" w14:textId="77777777" w:rsidR="0057323F" w:rsidRPr="00060392" w:rsidRDefault="0057323F" w:rsidP="0057323F">
            <w:pPr>
              <w:jc w:val="center"/>
              <w:rPr>
                <w:color w:val="000000"/>
                <w:sz w:val="18"/>
                <w:szCs w:val="18"/>
              </w:rPr>
            </w:pPr>
          </w:p>
        </w:tc>
      </w:tr>
      <w:tr w:rsidR="0057323F" w:rsidRPr="00060392" w14:paraId="6CECEDC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05E52" w14:textId="77777777" w:rsidR="0057323F" w:rsidRPr="00060392" w:rsidRDefault="0057323F" w:rsidP="0057323F">
            <w:pPr>
              <w:rPr>
                <w:color w:val="000000"/>
                <w:sz w:val="16"/>
                <w:szCs w:val="16"/>
              </w:rPr>
            </w:pPr>
            <w:r w:rsidRPr="00060392">
              <w:rPr>
                <w:color w:val="000000"/>
                <w:sz w:val="16"/>
                <w:szCs w:val="16"/>
              </w:rPr>
              <w:t>R-02.01.02.43-1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F21B1"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C5C1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5C18F"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77AC" w14:textId="77777777" w:rsidR="0057323F" w:rsidRPr="00060392" w:rsidRDefault="0057323F" w:rsidP="0057323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3ECA89" w14:textId="77777777" w:rsidR="0057323F" w:rsidRPr="00060392" w:rsidRDefault="0057323F" w:rsidP="0057323F">
            <w:pPr>
              <w:jc w:val="center"/>
              <w:rPr>
                <w:color w:val="000000"/>
                <w:sz w:val="18"/>
                <w:szCs w:val="18"/>
              </w:rPr>
            </w:pPr>
          </w:p>
        </w:tc>
      </w:tr>
      <w:tr w:rsidR="0057323F" w:rsidRPr="00060392" w14:paraId="75C26C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B60AF"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8EE9F"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sporto aikštyno įrengimas,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7037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C741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EBFB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CD69F" w14:textId="77777777" w:rsidR="0057323F" w:rsidRPr="00060392" w:rsidRDefault="0057323F" w:rsidP="0057323F">
            <w:pPr>
              <w:jc w:val="center"/>
              <w:rPr>
                <w:color w:val="000000"/>
                <w:sz w:val="18"/>
                <w:szCs w:val="18"/>
              </w:rPr>
            </w:pPr>
          </w:p>
        </w:tc>
      </w:tr>
      <w:tr w:rsidR="0057323F" w:rsidRPr="00060392" w14:paraId="626174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DC395" w14:textId="77777777" w:rsidR="0057323F" w:rsidRPr="00060392" w:rsidRDefault="0057323F" w:rsidP="0057323F">
            <w:pPr>
              <w:rPr>
                <w:color w:val="000000"/>
                <w:sz w:val="16"/>
                <w:szCs w:val="16"/>
              </w:rPr>
            </w:pPr>
            <w:r w:rsidRPr="00060392">
              <w:rPr>
                <w:color w:val="000000"/>
                <w:sz w:val="16"/>
                <w:szCs w:val="16"/>
              </w:rPr>
              <w:t>R-02.01.02.44-1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50A11" w14:textId="77777777" w:rsidR="0057323F" w:rsidRPr="00060392" w:rsidRDefault="0057323F" w:rsidP="0057323F">
            <w:pPr>
              <w:rPr>
                <w:color w:val="000000"/>
                <w:sz w:val="18"/>
                <w:szCs w:val="18"/>
              </w:rPr>
            </w:pPr>
            <w:r w:rsidRPr="00060392">
              <w:rPr>
                <w:color w:val="000000"/>
                <w:sz w:val="18"/>
                <w:szCs w:val="18"/>
              </w:rPr>
              <w:t xml:space="preserve"> Įrengtas sporto aikštynas, pastatytas priestatas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FE6F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CAC28"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5623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65A43" w14:textId="77777777" w:rsidR="0057323F" w:rsidRPr="00060392" w:rsidRDefault="0057323F" w:rsidP="0057323F">
            <w:pPr>
              <w:jc w:val="center"/>
              <w:rPr>
                <w:color w:val="000000"/>
                <w:sz w:val="18"/>
                <w:szCs w:val="18"/>
              </w:rPr>
            </w:pPr>
          </w:p>
        </w:tc>
      </w:tr>
      <w:tr w:rsidR="0057323F" w:rsidRPr="00060392" w14:paraId="2ED903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B50EF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0C0C85" w14:textId="77777777" w:rsidR="0057323F" w:rsidRPr="00060392" w:rsidRDefault="0057323F" w:rsidP="0057323F">
            <w:pPr>
              <w:rPr>
                <w:color w:val="000000"/>
                <w:sz w:val="18"/>
                <w:szCs w:val="18"/>
              </w:rPr>
            </w:pPr>
            <w:r w:rsidRPr="00060392">
              <w:rPr>
                <w:color w:val="000000"/>
                <w:sz w:val="18"/>
                <w:szCs w:val="18"/>
              </w:rPr>
              <w:t xml:space="preserve">Priemonė: Vilniaus r. Didžiosios Riešės vaikų darželio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492EA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F522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040D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476A8" w14:textId="77777777" w:rsidR="0057323F" w:rsidRPr="00060392" w:rsidRDefault="0057323F" w:rsidP="0057323F">
            <w:pPr>
              <w:jc w:val="center"/>
              <w:rPr>
                <w:color w:val="000000"/>
                <w:sz w:val="18"/>
                <w:szCs w:val="18"/>
              </w:rPr>
            </w:pPr>
          </w:p>
        </w:tc>
      </w:tr>
      <w:tr w:rsidR="0057323F" w:rsidRPr="00060392" w14:paraId="0A1ACED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D3C4E" w14:textId="77777777" w:rsidR="0057323F" w:rsidRPr="00060392" w:rsidRDefault="0057323F" w:rsidP="0057323F">
            <w:pPr>
              <w:rPr>
                <w:color w:val="000000"/>
                <w:sz w:val="16"/>
                <w:szCs w:val="16"/>
              </w:rPr>
            </w:pPr>
            <w:r w:rsidRPr="00060392">
              <w:rPr>
                <w:color w:val="000000"/>
                <w:sz w:val="16"/>
                <w:szCs w:val="16"/>
              </w:rPr>
              <w:t>R-02.01.02.46-1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68AE" w14:textId="77777777" w:rsidR="0057323F" w:rsidRPr="00060392" w:rsidRDefault="0057323F" w:rsidP="0057323F">
            <w:pPr>
              <w:rPr>
                <w:color w:val="000000"/>
                <w:sz w:val="18"/>
                <w:szCs w:val="18"/>
              </w:rPr>
            </w:pPr>
            <w:r w:rsidRPr="00060392">
              <w:rPr>
                <w:color w:val="000000"/>
                <w:sz w:val="18"/>
                <w:szCs w:val="18"/>
              </w:rPr>
              <w:t xml:space="preserve"> Pastatytas ir įrengtas naujas vaikų darželis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BFCE14"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19A34"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57491"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5A795" w14:textId="77777777" w:rsidR="0057323F" w:rsidRPr="00060392" w:rsidRDefault="0057323F" w:rsidP="0057323F">
            <w:pPr>
              <w:jc w:val="center"/>
              <w:rPr>
                <w:color w:val="000000"/>
                <w:sz w:val="18"/>
                <w:szCs w:val="18"/>
              </w:rPr>
            </w:pPr>
          </w:p>
        </w:tc>
      </w:tr>
      <w:tr w:rsidR="0057323F" w:rsidRPr="00060392" w14:paraId="15D4512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E653A"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E285B" w14:textId="77777777" w:rsidR="0057323F" w:rsidRPr="00060392" w:rsidRDefault="0057323F" w:rsidP="0057323F">
            <w:pPr>
              <w:rPr>
                <w:color w:val="000000"/>
                <w:sz w:val="18"/>
                <w:szCs w:val="18"/>
              </w:rPr>
            </w:pPr>
            <w:r w:rsidRPr="00060392">
              <w:rPr>
                <w:color w:val="000000"/>
                <w:sz w:val="18"/>
                <w:szCs w:val="18"/>
              </w:rPr>
              <w:t xml:space="preserve">Priemonė: Vilniaus r. Zujūnų gimnazijos sporto aikštyno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EED12"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9A65B"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A3B"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2639C" w14:textId="77777777" w:rsidR="0057323F" w:rsidRPr="00060392" w:rsidRDefault="0057323F" w:rsidP="0057323F">
            <w:pPr>
              <w:jc w:val="center"/>
              <w:rPr>
                <w:color w:val="000000"/>
                <w:sz w:val="18"/>
                <w:szCs w:val="18"/>
              </w:rPr>
            </w:pPr>
          </w:p>
        </w:tc>
      </w:tr>
      <w:tr w:rsidR="0057323F" w:rsidRPr="00060392" w14:paraId="064001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949B1" w14:textId="77777777" w:rsidR="0057323F" w:rsidRPr="00060392" w:rsidRDefault="0057323F" w:rsidP="0057323F">
            <w:pPr>
              <w:rPr>
                <w:color w:val="000000"/>
                <w:sz w:val="16"/>
                <w:szCs w:val="16"/>
              </w:rPr>
            </w:pPr>
            <w:r w:rsidRPr="00060392">
              <w:rPr>
                <w:color w:val="000000"/>
                <w:sz w:val="16"/>
                <w:szCs w:val="16"/>
              </w:rPr>
              <w:t>R-02.01.02.47-1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B196" w14:textId="77777777" w:rsidR="0057323F" w:rsidRPr="00060392" w:rsidRDefault="0057323F" w:rsidP="0057323F">
            <w:pPr>
              <w:rPr>
                <w:color w:val="000000"/>
                <w:sz w:val="18"/>
                <w:szCs w:val="18"/>
              </w:rPr>
            </w:pPr>
            <w:r w:rsidRPr="00060392">
              <w:rPr>
                <w:color w:val="000000"/>
                <w:sz w:val="18"/>
                <w:szCs w:val="18"/>
              </w:rPr>
              <w:t xml:space="preserve"> Įrengtas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5C0B9"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F755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649E0" w14:textId="6A2306C6"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CEF2A" w14:textId="77777777" w:rsidR="0057323F" w:rsidRPr="00060392" w:rsidRDefault="0057323F" w:rsidP="0057323F">
            <w:pPr>
              <w:jc w:val="center"/>
              <w:rPr>
                <w:color w:val="000000"/>
                <w:sz w:val="18"/>
                <w:szCs w:val="18"/>
              </w:rPr>
            </w:pPr>
          </w:p>
        </w:tc>
      </w:tr>
      <w:tr w:rsidR="0057323F" w:rsidRPr="00060392" w14:paraId="4EE6ADF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4F89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181D5" w14:textId="77777777" w:rsidR="0057323F" w:rsidRPr="00060392" w:rsidRDefault="0057323F" w:rsidP="0057323F">
            <w:pPr>
              <w:rPr>
                <w:color w:val="000000"/>
                <w:sz w:val="18"/>
                <w:szCs w:val="18"/>
              </w:rPr>
            </w:pPr>
            <w:r w:rsidRPr="00060392">
              <w:rPr>
                <w:color w:val="000000"/>
                <w:sz w:val="18"/>
                <w:szCs w:val="18"/>
              </w:rPr>
              <w:t xml:space="preserve">Priemonė: Vilniaus r. Riešės šv. Faustinos Kovalskos pagrindinės mokyklos pastato rekonstrukcija, praplečiant pastatą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EC56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9133C"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3AB74"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565FF" w14:textId="77777777" w:rsidR="0057323F" w:rsidRPr="00060392" w:rsidRDefault="0057323F" w:rsidP="0057323F">
            <w:pPr>
              <w:jc w:val="center"/>
              <w:rPr>
                <w:color w:val="000000"/>
                <w:sz w:val="18"/>
                <w:szCs w:val="18"/>
              </w:rPr>
            </w:pPr>
          </w:p>
        </w:tc>
      </w:tr>
      <w:tr w:rsidR="0057323F" w:rsidRPr="00060392" w14:paraId="64B814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DD89F" w14:textId="77777777" w:rsidR="0057323F" w:rsidRPr="00060392" w:rsidRDefault="0057323F" w:rsidP="0057323F">
            <w:pPr>
              <w:rPr>
                <w:color w:val="000000"/>
                <w:sz w:val="16"/>
                <w:szCs w:val="16"/>
              </w:rPr>
            </w:pPr>
            <w:r w:rsidRPr="00060392">
              <w:rPr>
                <w:color w:val="000000"/>
                <w:sz w:val="16"/>
                <w:szCs w:val="16"/>
              </w:rPr>
              <w:t>R-02.01.02.48-1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FC17"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2DE4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5B45E"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52FB9"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4A12D" w14:textId="77777777" w:rsidR="0057323F" w:rsidRPr="00060392" w:rsidRDefault="0057323F" w:rsidP="0057323F">
            <w:pPr>
              <w:jc w:val="center"/>
              <w:rPr>
                <w:color w:val="000000"/>
                <w:sz w:val="18"/>
                <w:szCs w:val="18"/>
              </w:rPr>
            </w:pPr>
          </w:p>
        </w:tc>
      </w:tr>
      <w:tr w:rsidR="0057323F" w:rsidRPr="00060392" w14:paraId="44F6F9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4E56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17CA8" w14:textId="77777777" w:rsidR="0057323F" w:rsidRPr="00060392" w:rsidRDefault="0057323F" w:rsidP="0057323F">
            <w:pPr>
              <w:rPr>
                <w:color w:val="000000"/>
                <w:sz w:val="18"/>
                <w:szCs w:val="18"/>
              </w:rPr>
            </w:pPr>
            <w:r w:rsidRPr="00060392">
              <w:rPr>
                <w:color w:val="000000"/>
                <w:sz w:val="18"/>
                <w:szCs w:val="18"/>
              </w:rPr>
              <w:t xml:space="preserve">Priemonė: Vilniaus r. Eitminiškių pagrindinės mokyklos pastato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80383"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B813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83562"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49864" w14:textId="77777777" w:rsidR="0057323F" w:rsidRPr="00060392" w:rsidRDefault="0057323F" w:rsidP="0057323F">
            <w:pPr>
              <w:jc w:val="center"/>
              <w:rPr>
                <w:color w:val="000000"/>
                <w:sz w:val="18"/>
                <w:szCs w:val="18"/>
              </w:rPr>
            </w:pPr>
          </w:p>
        </w:tc>
      </w:tr>
      <w:tr w:rsidR="0057323F" w:rsidRPr="00060392" w14:paraId="53E1AC6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F9DA2" w14:textId="77777777" w:rsidR="0057323F" w:rsidRPr="00060392" w:rsidRDefault="0057323F" w:rsidP="0057323F">
            <w:pPr>
              <w:rPr>
                <w:color w:val="000000"/>
                <w:sz w:val="16"/>
                <w:szCs w:val="16"/>
              </w:rPr>
            </w:pPr>
            <w:r w:rsidRPr="00060392">
              <w:rPr>
                <w:color w:val="000000"/>
                <w:sz w:val="16"/>
                <w:szCs w:val="16"/>
              </w:rPr>
              <w:t>R-02.01.02.49-1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0F305C"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F1176"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DC61D"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6361B" w14:textId="768FE3FB"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66F1E" w14:textId="77777777" w:rsidR="0057323F" w:rsidRPr="00060392" w:rsidRDefault="0057323F" w:rsidP="0057323F">
            <w:pPr>
              <w:jc w:val="center"/>
              <w:rPr>
                <w:color w:val="000000"/>
                <w:sz w:val="18"/>
                <w:szCs w:val="18"/>
              </w:rPr>
            </w:pPr>
          </w:p>
        </w:tc>
      </w:tr>
      <w:tr w:rsidR="0057323F" w:rsidRPr="00060392" w14:paraId="0E94F47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0222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4BA64A" w14:textId="77777777" w:rsidR="0057323F" w:rsidRPr="00060392" w:rsidRDefault="0057323F" w:rsidP="0057323F">
            <w:pPr>
              <w:rPr>
                <w:color w:val="000000"/>
                <w:sz w:val="18"/>
                <w:szCs w:val="18"/>
              </w:rPr>
            </w:pPr>
            <w:r w:rsidRPr="00060392">
              <w:rPr>
                <w:color w:val="000000"/>
                <w:sz w:val="18"/>
                <w:szCs w:val="18"/>
              </w:rPr>
              <w:t xml:space="preserve">Priemonė: Vilniaus r. Zujūnų gimnazijos Čekoniškių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7101E"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2215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249A"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9EB4E" w14:textId="77777777" w:rsidR="0057323F" w:rsidRPr="00060392" w:rsidRDefault="0057323F" w:rsidP="0057323F">
            <w:pPr>
              <w:jc w:val="center"/>
              <w:rPr>
                <w:color w:val="000000"/>
                <w:sz w:val="18"/>
                <w:szCs w:val="18"/>
              </w:rPr>
            </w:pPr>
          </w:p>
        </w:tc>
      </w:tr>
      <w:tr w:rsidR="0057323F" w:rsidRPr="00060392" w14:paraId="1A0409C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45880" w14:textId="77777777" w:rsidR="0057323F" w:rsidRPr="00060392" w:rsidRDefault="0057323F" w:rsidP="0057323F">
            <w:pPr>
              <w:rPr>
                <w:color w:val="000000"/>
                <w:sz w:val="16"/>
                <w:szCs w:val="16"/>
              </w:rPr>
            </w:pPr>
            <w:r w:rsidRPr="00060392">
              <w:rPr>
                <w:color w:val="000000"/>
                <w:sz w:val="16"/>
                <w:szCs w:val="16"/>
              </w:rPr>
              <w:t>R-02.01.02.50-1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3C7FF"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C3C8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AFE67" w14:textId="2F683F9C"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E9CE5"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15D11D" w14:textId="77777777" w:rsidR="0057323F" w:rsidRPr="00060392" w:rsidRDefault="0057323F" w:rsidP="0057323F">
            <w:pPr>
              <w:jc w:val="center"/>
              <w:rPr>
                <w:color w:val="000000"/>
                <w:sz w:val="18"/>
                <w:szCs w:val="18"/>
              </w:rPr>
            </w:pPr>
          </w:p>
        </w:tc>
      </w:tr>
      <w:tr w:rsidR="0057323F" w:rsidRPr="00060392" w14:paraId="32F7F29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9CC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405BF" w14:textId="77777777" w:rsidR="0057323F" w:rsidRPr="00060392" w:rsidRDefault="0057323F" w:rsidP="0057323F">
            <w:pPr>
              <w:rPr>
                <w:color w:val="000000"/>
                <w:sz w:val="18"/>
                <w:szCs w:val="18"/>
              </w:rPr>
            </w:pPr>
            <w:r w:rsidRPr="00060392">
              <w:rPr>
                <w:color w:val="000000"/>
                <w:sz w:val="18"/>
                <w:szCs w:val="18"/>
              </w:rPr>
              <w:t xml:space="preserve">Priemonė: Ikimokyklinių grupių  įrengimas Vilniaus r. sav., Avižienių sen., Bukiškio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166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03E3C"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6A1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2327E" w14:textId="77777777" w:rsidR="0057323F" w:rsidRPr="00060392" w:rsidRDefault="0057323F" w:rsidP="0057323F">
            <w:pPr>
              <w:jc w:val="center"/>
              <w:rPr>
                <w:color w:val="000000"/>
                <w:sz w:val="18"/>
                <w:szCs w:val="18"/>
              </w:rPr>
            </w:pPr>
          </w:p>
        </w:tc>
      </w:tr>
      <w:tr w:rsidR="0057323F" w:rsidRPr="00060392" w14:paraId="427B00B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1D355" w14:textId="77777777" w:rsidR="0057323F" w:rsidRPr="00060392" w:rsidRDefault="0057323F" w:rsidP="0057323F">
            <w:pPr>
              <w:rPr>
                <w:color w:val="000000"/>
                <w:sz w:val="16"/>
                <w:szCs w:val="16"/>
              </w:rPr>
            </w:pPr>
            <w:r w:rsidRPr="00060392">
              <w:rPr>
                <w:color w:val="000000"/>
                <w:sz w:val="16"/>
                <w:szCs w:val="16"/>
              </w:rPr>
              <w:t>R-02.01.02.51-1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54D3A" w14:textId="77777777" w:rsidR="0057323F" w:rsidRPr="00060392" w:rsidRDefault="0057323F" w:rsidP="0057323F">
            <w:pPr>
              <w:rPr>
                <w:color w:val="000000"/>
                <w:sz w:val="18"/>
                <w:szCs w:val="18"/>
              </w:rPr>
            </w:pPr>
            <w:r w:rsidRPr="00060392">
              <w:rPr>
                <w:color w:val="000000"/>
                <w:sz w:val="18"/>
                <w:szCs w:val="18"/>
              </w:rPr>
              <w:t xml:space="preserve"> Papildomos ugdymo vietos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092E5"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3974"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8DDF2" w14:textId="77777777" w:rsidR="0057323F" w:rsidRPr="00060392" w:rsidRDefault="0057323F" w:rsidP="0057323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C77FB5" w14:textId="77777777" w:rsidR="0057323F" w:rsidRPr="00060392" w:rsidRDefault="0057323F" w:rsidP="0057323F">
            <w:pPr>
              <w:jc w:val="center"/>
              <w:rPr>
                <w:color w:val="000000"/>
                <w:sz w:val="18"/>
                <w:szCs w:val="18"/>
              </w:rPr>
            </w:pPr>
          </w:p>
        </w:tc>
      </w:tr>
      <w:tr w:rsidR="0057323F" w:rsidRPr="00060392" w14:paraId="5D1AE6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7501"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058E3" w14:textId="77777777" w:rsidR="0057323F" w:rsidRPr="00060392" w:rsidRDefault="0057323F" w:rsidP="0057323F">
            <w:pPr>
              <w:rPr>
                <w:color w:val="000000"/>
                <w:sz w:val="18"/>
                <w:szCs w:val="18"/>
              </w:rPr>
            </w:pPr>
            <w:r w:rsidRPr="00060392">
              <w:rPr>
                <w:color w:val="000000"/>
                <w:sz w:val="18"/>
                <w:szCs w:val="18"/>
              </w:rPr>
              <w:t xml:space="preserve">Priemonė: Vilniaus r. Nemėžio šv. Rapolo Kalinausko gimnazijos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EFF2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9ED986"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0BD48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519C8" w14:textId="77777777" w:rsidR="0057323F" w:rsidRPr="00060392" w:rsidRDefault="0057323F" w:rsidP="0057323F">
            <w:pPr>
              <w:jc w:val="center"/>
              <w:rPr>
                <w:color w:val="000000"/>
                <w:sz w:val="18"/>
                <w:szCs w:val="18"/>
              </w:rPr>
            </w:pPr>
          </w:p>
        </w:tc>
      </w:tr>
      <w:tr w:rsidR="0057323F" w:rsidRPr="00060392" w14:paraId="650AE02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EE701" w14:textId="77777777" w:rsidR="0057323F" w:rsidRPr="00060392" w:rsidRDefault="0057323F" w:rsidP="0057323F">
            <w:pPr>
              <w:rPr>
                <w:color w:val="000000"/>
                <w:sz w:val="16"/>
                <w:szCs w:val="16"/>
              </w:rPr>
            </w:pPr>
            <w:r w:rsidRPr="00060392">
              <w:rPr>
                <w:color w:val="000000"/>
                <w:sz w:val="16"/>
                <w:szCs w:val="16"/>
              </w:rPr>
              <w:t>R-02.01.02.52-1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F10A73"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AA5A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21191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D182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51105" w14:textId="77777777" w:rsidR="0057323F" w:rsidRPr="00060392" w:rsidRDefault="0057323F" w:rsidP="0057323F">
            <w:pPr>
              <w:jc w:val="center"/>
              <w:rPr>
                <w:color w:val="000000"/>
                <w:sz w:val="18"/>
                <w:szCs w:val="18"/>
              </w:rPr>
            </w:pPr>
          </w:p>
        </w:tc>
      </w:tr>
      <w:tr w:rsidR="0057323F" w:rsidRPr="00060392" w14:paraId="6C4869E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540C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4117B" w14:textId="77777777" w:rsidR="0057323F" w:rsidRPr="00060392" w:rsidRDefault="0057323F" w:rsidP="0057323F">
            <w:pPr>
              <w:rPr>
                <w:color w:val="000000"/>
                <w:sz w:val="18"/>
                <w:szCs w:val="18"/>
              </w:rPr>
            </w:pPr>
            <w:r w:rsidRPr="00060392">
              <w:rPr>
                <w:color w:val="000000"/>
                <w:sz w:val="18"/>
                <w:szCs w:val="18"/>
              </w:rPr>
              <w:t xml:space="preserve">Priemonė: Vilniaus r. Rudaminos lopšelio-darželio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F4BD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E2F4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7C5E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067B" w14:textId="77777777" w:rsidR="0057323F" w:rsidRPr="00060392" w:rsidRDefault="0057323F" w:rsidP="0057323F">
            <w:pPr>
              <w:jc w:val="center"/>
              <w:rPr>
                <w:color w:val="000000"/>
                <w:sz w:val="18"/>
                <w:szCs w:val="18"/>
              </w:rPr>
            </w:pPr>
          </w:p>
        </w:tc>
      </w:tr>
      <w:tr w:rsidR="0057323F" w:rsidRPr="00060392" w14:paraId="1FF84B3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4DA14" w14:textId="77777777" w:rsidR="0057323F" w:rsidRPr="00060392" w:rsidRDefault="0057323F" w:rsidP="0057323F">
            <w:pPr>
              <w:rPr>
                <w:color w:val="000000"/>
                <w:sz w:val="16"/>
                <w:szCs w:val="16"/>
              </w:rPr>
            </w:pPr>
            <w:r w:rsidRPr="00060392">
              <w:rPr>
                <w:color w:val="000000"/>
                <w:sz w:val="16"/>
                <w:szCs w:val="16"/>
              </w:rPr>
              <w:t>R-02.01.02.53-1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C9B" w14:textId="77777777" w:rsidR="0057323F" w:rsidRPr="00060392" w:rsidRDefault="0057323F" w:rsidP="0057323F">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359E4" w14:textId="083F1C65"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C79E3" w14:textId="0BB9D6F6"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CCF2E" w14:textId="67E3183E"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5101F" w14:textId="77777777" w:rsidR="0057323F" w:rsidRPr="00060392" w:rsidRDefault="0057323F" w:rsidP="0057323F">
            <w:pPr>
              <w:jc w:val="center"/>
              <w:rPr>
                <w:color w:val="000000"/>
                <w:sz w:val="18"/>
                <w:szCs w:val="18"/>
              </w:rPr>
            </w:pPr>
          </w:p>
        </w:tc>
      </w:tr>
      <w:tr w:rsidR="0057323F" w:rsidRPr="00060392" w14:paraId="1188909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9F0D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957F9" w14:textId="77777777" w:rsidR="0057323F" w:rsidRPr="00060392" w:rsidRDefault="0057323F" w:rsidP="0057323F">
            <w:pPr>
              <w:rPr>
                <w:color w:val="000000"/>
                <w:sz w:val="18"/>
                <w:szCs w:val="18"/>
              </w:rPr>
            </w:pPr>
            <w:r w:rsidRPr="00060392">
              <w:rPr>
                <w:color w:val="000000"/>
                <w:sz w:val="18"/>
                <w:szCs w:val="18"/>
              </w:rPr>
              <w:t xml:space="preserve">Priemonė: Vilniaus r. Sudervės Mariano Zdziechovskio pagrindinės mokyklos mokymosi erdvių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0CC9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499B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AB0F0"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2D9C0" w14:textId="77777777" w:rsidR="0057323F" w:rsidRPr="00060392" w:rsidRDefault="0057323F" w:rsidP="0057323F">
            <w:pPr>
              <w:jc w:val="center"/>
              <w:rPr>
                <w:color w:val="000000"/>
                <w:sz w:val="18"/>
                <w:szCs w:val="18"/>
              </w:rPr>
            </w:pPr>
          </w:p>
        </w:tc>
      </w:tr>
      <w:tr w:rsidR="0057323F" w:rsidRPr="00060392" w14:paraId="0982F80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0A629" w14:textId="77777777" w:rsidR="0057323F" w:rsidRPr="00060392" w:rsidRDefault="0057323F" w:rsidP="0057323F">
            <w:pPr>
              <w:rPr>
                <w:color w:val="000000"/>
                <w:sz w:val="16"/>
                <w:szCs w:val="16"/>
              </w:rPr>
            </w:pPr>
            <w:r w:rsidRPr="00060392">
              <w:rPr>
                <w:color w:val="000000"/>
                <w:sz w:val="16"/>
                <w:szCs w:val="16"/>
              </w:rPr>
              <w:t>R-02.01.02.54-1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3458A"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FA66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EE2FC" w14:textId="6371692C"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687CF" w14:textId="7B1F9C79"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4D4C1" w14:textId="77777777" w:rsidR="0057323F" w:rsidRPr="00060392" w:rsidRDefault="0057323F" w:rsidP="0057323F">
            <w:pPr>
              <w:jc w:val="center"/>
              <w:rPr>
                <w:color w:val="000000"/>
                <w:sz w:val="18"/>
                <w:szCs w:val="18"/>
              </w:rPr>
            </w:pPr>
          </w:p>
        </w:tc>
      </w:tr>
      <w:tr w:rsidR="0057323F" w:rsidRPr="00060392" w14:paraId="4D6AE58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237E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63F4"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Dūkštų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F4DD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A6AB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C524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E6F26" w14:textId="77777777" w:rsidR="0057323F" w:rsidRPr="00060392" w:rsidRDefault="0057323F" w:rsidP="0057323F">
            <w:pPr>
              <w:jc w:val="center"/>
              <w:rPr>
                <w:color w:val="000000"/>
                <w:sz w:val="18"/>
                <w:szCs w:val="18"/>
              </w:rPr>
            </w:pPr>
          </w:p>
        </w:tc>
      </w:tr>
      <w:tr w:rsidR="0057323F" w:rsidRPr="00060392" w14:paraId="678B80D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4A5B8" w14:textId="77777777" w:rsidR="0057323F" w:rsidRPr="00060392" w:rsidRDefault="0057323F" w:rsidP="0057323F">
            <w:pPr>
              <w:rPr>
                <w:color w:val="000000"/>
                <w:sz w:val="16"/>
                <w:szCs w:val="16"/>
              </w:rPr>
            </w:pPr>
            <w:r w:rsidRPr="00060392">
              <w:rPr>
                <w:color w:val="000000"/>
                <w:sz w:val="16"/>
                <w:szCs w:val="16"/>
              </w:rPr>
              <w:t>R-02.01.02.55-1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63B5D"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04F7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5DC5A"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34B27"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6E491" w14:textId="77777777" w:rsidR="0057323F" w:rsidRPr="00060392" w:rsidRDefault="0057323F" w:rsidP="0057323F">
            <w:pPr>
              <w:jc w:val="center"/>
              <w:rPr>
                <w:color w:val="000000"/>
                <w:sz w:val="18"/>
                <w:szCs w:val="18"/>
              </w:rPr>
            </w:pPr>
          </w:p>
        </w:tc>
      </w:tr>
      <w:tr w:rsidR="0057323F" w:rsidRPr="00060392" w14:paraId="1BC8B2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B979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37EFC"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Dūkštų pagrindinio ugdymo skyriaus pastato, Vilniaus r. sav., Dūkštų sen., Dūkštų k., Pijorų g. 3 atnaujinimas (modernizavimas) ikimokyklinio ugdymo grupėms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B383A"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E8E920"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46B94"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00FBD" w14:textId="77777777" w:rsidR="0057323F" w:rsidRPr="00060392" w:rsidRDefault="0057323F" w:rsidP="0057323F">
            <w:pPr>
              <w:jc w:val="center"/>
              <w:rPr>
                <w:color w:val="000000"/>
                <w:sz w:val="18"/>
                <w:szCs w:val="18"/>
              </w:rPr>
            </w:pPr>
          </w:p>
        </w:tc>
      </w:tr>
      <w:tr w:rsidR="0057323F" w:rsidRPr="00060392" w14:paraId="0D2D1A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7218B" w14:textId="77777777" w:rsidR="0057323F" w:rsidRPr="00060392" w:rsidRDefault="0057323F" w:rsidP="0057323F">
            <w:pPr>
              <w:rPr>
                <w:color w:val="000000"/>
                <w:sz w:val="16"/>
                <w:szCs w:val="16"/>
              </w:rPr>
            </w:pPr>
            <w:r w:rsidRPr="00060392">
              <w:rPr>
                <w:color w:val="000000"/>
                <w:sz w:val="16"/>
                <w:szCs w:val="16"/>
              </w:rPr>
              <w:t>R-02.01.02.56-1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ED3F2"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B5CDE4"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8A201"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FC12"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2142F" w14:textId="77777777" w:rsidR="0057323F" w:rsidRPr="00060392" w:rsidRDefault="0057323F" w:rsidP="0057323F">
            <w:pPr>
              <w:jc w:val="center"/>
              <w:rPr>
                <w:color w:val="000000"/>
                <w:sz w:val="18"/>
                <w:szCs w:val="18"/>
              </w:rPr>
            </w:pPr>
          </w:p>
        </w:tc>
      </w:tr>
      <w:tr w:rsidR="0057323F" w:rsidRPr="00060392" w14:paraId="0A378CA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12429"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4F224" w14:textId="77777777" w:rsidR="0057323F" w:rsidRPr="00060392" w:rsidRDefault="0057323F" w:rsidP="0057323F">
            <w:pPr>
              <w:rPr>
                <w:color w:val="000000"/>
                <w:sz w:val="18"/>
                <w:szCs w:val="18"/>
              </w:rPr>
            </w:pPr>
            <w:r w:rsidRPr="00060392">
              <w:rPr>
                <w:color w:val="000000"/>
                <w:sz w:val="18"/>
                <w:szCs w:val="18"/>
              </w:rPr>
              <w:t xml:space="preserve">Priemonė: Vilniaus r. Egliškių šv. Jono Bosko gimnazijos II etapo B korpuso  statyba ir teritorijos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A203B"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3200B"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13112"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48BF" w14:textId="77777777" w:rsidR="0057323F" w:rsidRPr="00060392" w:rsidRDefault="0057323F" w:rsidP="0057323F">
            <w:pPr>
              <w:jc w:val="center"/>
              <w:rPr>
                <w:color w:val="000000"/>
                <w:sz w:val="18"/>
                <w:szCs w:val="18"/>
              </w:rPr>
            </w:pPr>
          </w:p>
        </w:tc>
      </w:tr>
      <w:tr w:rsidR="0057323F" w:rsidRPr="00060392" w14:paraId="206D6B2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A834F" w14:textId="77777777" w:rsidR="0057323F" w:rsidRPr="00060392" w:rsidRDefault="0057323F" w:rsidP="0057323F">
            <w:pPr>
              <w:rPr>
                <w:color w:val="000000"/>
                <w:sz w:val="16"/>
                <w:szCs w:val="16"/>
              </w:rPr>
            </w:pPr>
            <w:r w:rsidRPr="00060392">
              <w:rPr>
                <w:color w:val="000000"/>
                <w:sz w:val="16"/>
                <w:szCs w:val="16"/>
              </w:rPr>
              <w:t>R-02.01.02.57-1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357B"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0C89F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15EA9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4F06E" w14:textId="7B5D41C6"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87C83" w14:textId="77777777" w:rsidR="0057323F" w:rsidRPr="00060392" w:rsidRDefault="0057323F" w:rsidP="0057323F">
            <w:pPr>
              <w:jc w:val="center"/>
              <w:rPr>
                <w:color w:val="000000"/>
                <w:sz w:val="18"/>
                <w:szCs w:val="18"/>
              </w:rPr>
            </w:pPr>
          </w:p>
        </w:tc>
      </w:tr>
      <w:tr w:rsidR="0057323F" w:rsidRPr="00060392" w14:paraId="0C344D8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5A964"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2775" w14:textId="77777777" w:rsidR="0057323F" w:rsidRPr="00060392" w:rsidRDefault="0057323F" w:rsidP="0057323F">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6B44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1FF777"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5760F"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EF186" w14:textId="77777777" w:rsidR="0057323F" w:rsidRPr="00060392" w:rsidRDefault="0057323F" w:rsidP="0057323F">
            <w:pPr>
              <w:jc w:val="center"/>
              <w:rPr>
                <w:color w:val="000000"/>
                <w:sz w:val="18"/>
                <w:szCs w:val="18"/>
              </w:rPr>
            </w:pPr>
          </w:p>
        </w:tc>
      </w:tr>
      <w:tr w:rsidR="0057323F" w:rsidRPr="00060392" w14:paraId="1AE1FB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E7E65" w14:textId="77777777" w:rsidR="0057323F" w:rsidRPr="00060392" w:rsidRDefault="0057323F" w:rsidP="0057323F">
            <w:pPr>
              <w:rPr>
                <w:color w:val="000000"/>
                <w:sz w:val="16"/>
                <w:szCs w:val="16"/>
              </w:rPr>
            </w:pPr>
            <w:r w:rsidRPr="00060392">
              <w:rPr>
                <w:color w:val="000000"/>
                <w:sz w:val="16"/>
                <w:szCs w:val="16"/>
              </w:rPr>
              <w:t>R-02.01.02.58-1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3C06E"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4A30B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B1CDD"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F4252" w14:textId="0427057A"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01D54" w14:textId="77777777" w:rsidR="0057323F" w:rsidRPr="00060392" w:rsidRDefault="0057323F" w:rsidP="0057323F">
            <w:pPr>
              <w:jc w:val="center"/>
              <w:rPr>
                <w:color w:val="000000"/>
                <w:sz w:val="18"/>
                <w:szCs w:val="18"/>
              </w:rPr>
            </w:pPr>
          </w:p>
        </w:tc>
      </w:tr>
      <w:tr w:rsidR="0057323F" w:rsidRPr="00060392" w14:paraId="251EF7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105B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556EE" w14:textId="77777777" w:rsidR="0057323F" w:rsidRPr="00060392" w:rsidRDefault="0057323F" w:rsidP="0057323F">
            <w:pPr>
              <w:rPr>
                <w:color w:val="000000"/>
                <w:sz w:val="18"/>
                <w:szCs w:val="18"/>
              </w:rPr>
            </w:pPr>
            <w:r w:rsidRPr="00060392">
              <w:rPr>
                <w:color w:val="000000"/>
                <w:sz w:val="18"/>
                <w:szCs w:val="18"/>
              </w:rPr>
              <w:t xml:space="preserve">Priemonė: Vilniaus r. Buivydiškių mokyklos-darželio pastato, Vilniaus r. sav., Zujūnų sen., Buivydiškių k., Parko g. 4,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4E8AB"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E938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D9C39"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F00D0" w14:textId="77777777" w:rsidR="0057323F" w:rsidRPr="00060392" w:rsidRDefault="0057323F" w:rsidP="0057323F">
            <w:pPr>
              <w:jc w:val="center"/>
              <w:rPr>
                <w:color w:val="000000"/>
                <w:sz w:val="18"/>
                <w:szCs w:val="18"/>
              </w:rPr>
            </w:pPr>
          </w:p>
        </w:tc>
      </w:tr>
      <w:tr w:rsidR="0057323F" w:rsidRPr="00060392" w14:paraId="0271CAE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09C2" w14:textId="77777777" w:rsidR="0057323F" w:rsidRPr="00060392" w:rsidRDefault="0057323F" w:rsidP="0057323F">
            <w:pPr>
              <w:rPr>
                <w:color w:val="000000"/>
                <w:sz w:val="16"/>
                <w:szCs w:val="16"/>
              </w:rPr>
            </w:pPr>
            <w:r w:rsidRPr="00060392">
              <w:rPr>
                <w:color w:val="000000"/>
                <w:sz w:val="16"/>
                <w:szCs w:val="16"/>
              </w:rPr>
              <w:t>R-02.01.02.59-1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023C2" w14:textId="26C013F4" w:rsidR="0057323F" w:rsidRPr="00060392" w:rsidRDefault="0057323F" w:rsidP="0057323F">
            <w:pPr>
              <w:rPr>
                <w:color w:val="000000"/>
                <w:sz w:val="18"/>
                <w:szCs w:val="18"/>
              </w:rPr>
            </w:pPr>
            <w:r>
              <w:rPr>
                <w:color w:val="000000"/>
                <w:sz w:val="18"/>
                <w:szCs w:val="18"/>
              </w:rPr>
              <w:t xml:space="preserve"> </w:t>
            </w:r>
            <w:r w:rsidRPr="00060392">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8798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A344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3C57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E309" w14:textId="77777777" w:rsidR="0057323F" w:rsidRPr="00060392" w:rsidRDefault="0057323F" w:rsidP="0057323F">
            <w:pPr>
              <w:jc w:val="center"/>
              <w:rPr>
                <w:color w:val="000000"/>
                <w:sz w:val="18"/>
                <w:szCs w:val="18"/>
              </w:rPr>
            </w:pPr>
          </w:p>
        </w:tc>
      </w:tr>
      <w:tr w:rsidR="0057323F" w:rsidRPr="00060392" w14:paraId="0A75E87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2CD32"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6F4F8" w14:textId="77777777" w:rsidR="0057323F" w:rsidRPr="00060392" w:rsidRDefault="0057323F" w:rsidP="0057323F">
            <w:pPr>
              <w:rPr>
                <w:color w:val="000000"/>
                <w:sz w:val="18"/>
                <w:szCs w:val="18"/>
              </w:rPr>
            </w:pPr>
            <w:r w:rsidRPr="00060392">
              <w:rPr>
                <w:color w:val="000000"/>
                <w:sz w:val="18"/>
                <w:szCs w:val="18"/>
              </w:rPr>
              <w:t xml:space="preserve">Priemonė: Vilniaus r. Nemėžio vaikų lopšelio-darželio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0BDF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4677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2766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456E1" w14:textId="77777777" w:rsidR="0057323F" w:rsidRPr="00060392" w:rsidRDefault="0057323F" w:rsidP="0057323F">
            <w:pPr>
              <w:jc w:val="center"/>
              <w:rPr>
                <w:color w:val="000000"/>
                <w:sz w:val="18"/>
                <w:szCs w:val="18"/>
              </w:rPr>
            </w:pPr>
          </w:p>
        </w:tc>
      </w:tr>
      <w:tr w:rsidR="0057323F" w:rsidRPr="00060392" w14:paraId="6211E32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38793" w14:textId="77777777" w:rsidR="0057323F" w:rsidRPr="00060392" w:rsidRDefault="0057323F" w:rsidP="0057323F">
            <w:pPr>
              <w:rPr>
                <w:color w:val="000000"/>
                <w:sz w:val="16"/>
                <w:szCs w:val="16"/>
              </w:rPr>
            </w:pPr>
            <w:r w:rsidRPr="00060392">
              <w:rPr>
                <w:color w:val="000000"/>
                <w:sz w:val="16"/>
                <w:szCs w:val="16"/>
              </w:rPr>
              <w:t>R-02.01.02.60-1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4FFA6" w14:textId="77777777" w:rsidR="0057323F" w:rsidRPr="00060392" w:rsidRDefault="0057323F" w:rsidP="0057323F">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056B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6AF13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56D54"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3003E3" w14:textId="77777777" w:rsidR="0057323F" w:rsidRPr="00060392" w:rsidRDefault="0057323F" w:rsidP="0057323F">
            <w:pPr>
              <w:jc w:val="center"/>
              <w:rPr>
                <w:color w:val="000000"/>
                <w:sz w:val="18"/>
                <w:szCs w:val="18"/>
              </w:rPr>
            </w:pPr>
          </w:p>
        </w:tc>
      </w:tr>
      <w:tr w:rsidR="0057323F" w:rsidRPr="00060392" w14:paraId="2202B3A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4E24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AA393" w14:textId="77777777" w:rsidR="0057323F" w:rsidRPr="00060392" w:rsidRDefault="0057323F" w:rsidP="0057323F">
            <w:pPr>
              <w:rPr>
                <w:color w:val="000000"/>
                <w:sz w:val="18"/>
                <w:szCs w:val="18"/>
              </w:rPr>
            </w:pPr>
            <w:r w:rsidRPr="00060392">
              <w:rPr>
                <w:color w:val="000000"/>
                <w:sz w:val="18"/>
                <w:szCs w:val="18"/>
              </w:rPr>
              <w:t xml:space="preserve">Priemonė: Vilniaus r. Pagirių gimnazijos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2250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45E1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A16DB"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BC2F3" w14:textId="77777777" w:rsidR="0057323F" w:rsidRPr="00060392" w:rsidRDefault="0057323F" w:rsidP="0057323F">
            <w:pPr>
              <w:jc w:val="center"/>
              <w:rPr>
                <w:color w:val="000000"/>
                <w:sz w:val="18"/>
                <w:szCs w:val="18"/>
              </w:rPr>
            </w:pPr>
          </w:p>
        </w:tc>
      </w:tr>
      <w:tr w:rsidR="0057323F" w:rsidRPr="00060392" w14:paraId="3B88F78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1E8AD" w14:textId="77777777" w:rsidR="0057323F" w:rsidRPr="00060392" w:rsidRDefault="0057323F" w:rsidP="0057323F">
            <w:pPr>
              <w:rPr>
                <w:color w:val="000000"/>
                <w:sz w:val="16"/>
                <w:szCs w:val="16"/>
              </w:rPr>
            </w:pPr>
            <w:r w:rsidRPr="00060392">
              <w:rPr>
                <w:color w:val="000000"/>
                <w:sz w:val="16"/>
                <w:szCs w:val="16"/>
              </w:rPr>
              <w:t>R-02.01.02.61-1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80FBD" w14:textId="77777777" w:rsidR="0057323F" w:rsidRPr="00060392" w:rsidRDefault="0057323F" w:rsidP="0057323F">
            <w:pPr>
              <w:rPr>
                <w:color w:val="000000"/>
                <w:sz w:val="18"/>
                <w:szCs w:val="18"/>
              </w:rPr>
            </w:pPr>
            <w:r w:rsidRPr="00060392">
              <w:rPr>
                <w:color w:val="000000"/>
                <w:sz w:val="18"/>
                <w:szCs w:val="18"/>
              </w:rPr>
              <w:t xml:space="preserve"> Parengta galimybių studija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085CC"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9CF89"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B67F4" w14:textId="5CB48C40"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FC36D" w14:textId="77777777" w:rsidR="0057323F" w:rsidRPr="00060392" w:rsidRDefault="0057323F" w:rsidP="0057323F">
            <w:pPr>
              <w:jc w:val="center"/>
              <w:rPr>
                <w:color w:val="000000"/>
                <w:sz w:val="18"/>
                <w:szCs w:val="18"/>
              </w:rPr>
            </w:pPr>
          </w:p>
        </w:tc>
      </w:tr>
      <w:tr w:rsidR="0057323F" w:rsidRPr="00060392" w14:paraId="04A1F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CC219"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FEFA93" w14:textId="77777777" w:rsidR="0057323F" w:rsidRPr="00060392" w:rsidRDefault="0057323F" w:rsidP="0057323F">
            <w:pPr>
              <w:rPr>
                <w:color w:val="000000"/>
                <w:sz w:val="18"/>
                <w:szCs w:val="18"/>
              </w:rPr>
            </w:pPr>
            <w:r w:rsidRPr="00060392">
              <w:rPr>
                <w:color w:val="000000"/>
                <w:sz w:val="18"/>
                <w:szCs w:val="18"/>
              </w:rPr>
              <w:t xml:space="preserve">Priemonė: Universalios sporto aikštelės įrengimas prie Vilniaus r. Kyviškių pagrindinės mokyklos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F837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235B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33F4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066BB" w14:textId="77777777" w:rsidR="0057323F" w:rsidRPr="00060392" w:rsidRDefault="0057323F" w:rsidP="0057323F">
            <w:pPr>
              <w:jc w:val="center"/>
              <w:rPr>
                <w:color w:val="000000"/>
                <w:sz w:val="18"/>
                <w:szCs w:val="18"/>
              </w:rPr>
            </w:pPr>
          </w:p>
        </w:tc>
      </w:tr>
      <w:tr w:rsidR="0057323F" w:rsidRPr="00060392" w14:paraId="38D013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FEB9C" w14:textId="77777777" w:rsidR="0057323F" w:rsidRPr="00060392" w:rsidRDefault="0057323F" w:rsidP="0057323F">
            <w:pPr>
              <w:rPr>
                <w:color w:val="000000"/>
                <w:sz w:val="16"/>
                <w:szCs w:val="16"/>
              </w:rPr>
            </w:pPr>
            <w:r w:rsidRPr="00060392">
              <w:rPr>
                <w:color w:val="000000"/>
                <w:sz w:val="16"/>
                <w:szCs w:val="16"/>
              </w:rPr>
              <w:t>R-02.01.02.62-1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E940A" w14:textId="77777777" w:rsidR="0057323F" w:rsidRPr="00060392" w:rsidRDefault="0057323F" w:rsidP="0057323F">
            <w:pPr>
              <w:rPr>
                <w:color w:val="000000"/>
                <w:sz w:val="18"/>
                <w:szCs w:val="18"/>
              </w:rPr>
            </w:pPr>
            <w:r w:rsidRPr="00060392">
              <w:rPr>
                <w:color w:val="000000"/>
                <w:sz w:val="18"/>
                <w:szCs w:val="18"/>
              </w:rPr>
              <w:t xml:space="preserve"> Įrengta sporto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231B4" w14:textId="34B6C621"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99B5" w14:textId="234C61FD"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AB45A" w14:textId="7EBCFBF2"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5EDC9" w14:textId="77777777" w:rsidR="0057323F" w:rsidRPr="00060392" w:rsidRDefault="0057323F" w:rsidP="0057323F">
            <w:pPr>
              <w:jc w:val="center"/>
              <w:rPr>
                <w:color w:val="000000"/>
                <w:sz w:val="18"/>
                <w:szCs w:val="18"/>
              </w:rPr>
            </w:pPr>
          </w:p>
        </w:tc>
      </w:tr>
      <w:tr w:rsidR="0057323F" w:rsidRPr="00060392" w14:paraId="138516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7F48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C9CDD" w14:textId="77777777" w:rsidR="0057323F" w:rsidRPr="00060392" w:rsidRDefault="0057323F" w:rsidP="0057323F">
            <w:pPr>
              <w:rPr>
                <w:color w:val="000000"/>
                <w:sz w:val="18"/>
                <w:szCs w:val="18"/>
              </w:rPr>
            </w:pPr>
            <w:r w:rsidRPr="00060392">
              <w:rPr>
                <w:color w:val="000000"/>
                <w:sz w:val="18"/>
                <w:szCs w:val="18"/>
              </w:rPr>
              <w:t xml:space="preserve">Priemonė: Vilniaus r. Kalvelių Stanislavo Moniuškos gimnazijos sporto aikštyno renovacija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782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FDD3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63C2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F895B" w14:textId="77777777" w:rsidR="0057323F" w:rsidRPr="00060392" w:rsidRDefault="0057323F" w:rsidP="0057323F">
            <w:pPr>
              <w:jc w:val="center"/>
              <w:rPr>
                <w:color w:val="000000"/>
                <w:sz w:val="18"/>
                <w:szCs w:val="18"/>
              </w:rPr>
            </w:pPr>
          </w:p>
        </w:tc>
      </w:tr>
      <w:tr w:rsidR="0057323F" w:rsidRPr="00060392" w14:paraId="5A1E825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ED054" w14:textId="617556B0" w:rsidR="0057323F" w:rsidRPr="00060392" w:rsidRDefault="0057323F" w:rsidP="0057323F">
            <w:pPr>
              <w:rPr>
                <w:color w:val="000000"/>
                <w:sz w:val="16"/>
                <w:szCs w:val="16"/>
              </w:rPr>
            </w:pPr>
            <w:r w:rsidRPr="00060392">
              <w:rPr>
                <w:color w:val="000000"/>
                <w:sz w:val="16"/>
                <w:szCs w:val="16"/>
              </w:rPr>
              <w:t>R-02.01.02.6</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B151C" w14:textId="77777777" w:rsidR="0057323F" w:rsidRPr="00060392" w:rsidRDefault="0057323F" w:rsidP="0057323F">
            <w:pPr>
              <w:rPr>
                <w:color w:val="000000"/>
                <w:sz w:val="18"/>
                <w:szCs w:val="18"/>
              </w:rPr>
            </w:pPr>
            <w:r w:rsidRPr="00060392">
              <w:rPr>
                <w:color w:val="000000"/>
                <w:sz w:val="18"/>
                <w:szCs w:val="18"/>
              </w:rPr>
              <w:t xml:space="preserve"> Renovuotas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5B0E9"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0970A"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F1D8B"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D3F33" w14:textId="77777777" w:rsidR="0057323F" w:rsidRPr="00060392" w:rsidRDefault="0057323F" w:rsidP="0057323F">
            <w:pPr>
              <w:jc w:val="center"/>
              <w:rPr>
                <w:color w:val="000000"/>
                <w:sz w:val="18"/>
                <w:szCs w:val="18"/>
              </w:rPr>
            </w:pPr>
          </w:p>
        </w:tc>
      </w:tr>
      <w:tr w:rsidR="0057323F" w:rsidRPr="00060392" w14:paraId="0C5F952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E376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02935" w14:textId="77777777" w:rsidR="0057323F" w:rsidRPr="00060392" w:rsidRDefault="0057323F" w:rsidP="0057323F">
            <w:pPr>
              <w:rPr>
                <w:color w:val="000000"/>
                <w:sz w:val="18"/>
                <w:szCs w:val="18"/>
              </w:rPr>
            </w:pPr>
            <w:r w:rsidRPr="00060392">
              <w:rPr>
                <w:color w:val="000000"/>
                <w:sz w:val="18"/>
                <w:szCs w:val="18"/>
              </w:rPr>
              <w:t xml:space="preserve">Priemonė: Automobilių stovėjimo aikštelės prie Vilniaus r. Nemenčinės Gedimino gimnazijos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9B85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18C3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DE78F"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94C44" w14:textId="77777777" w:rsidR="0057323F" w:rsidRPr="00060392" w:rsidRDefault="0057323F" w:rsidP="0057323F">
            <w:pPr>
              <w:jc w:val="center"/>
              <w:rPr>
                <w:color w:val="000000"/>
                <w:sz w:val="18"/>
                <w:szCs w:val="18"/>
              </w:rPr>
            </w:pPr>
          </w:p>
        </w:tc>
      </w:tr>
      <w:tr w:rsidR="0057323F" w:rsidRPr="00060392" w14:paraId="647905B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A122C" w14:textId="6126332D" w:rsidR="0057323F" w:rsidRPr="00060392" w:rsidRDefault="0057323F" w:rsidP="0057323F">
            <w:pPr>
              <w:rPr>
                <w:color w:val="000000"/>
                <w:sz w:val="16"/>
                <w:szCs w:val="16"/>
              </w:rPr>
            </w:pPr>
            <w:r w:rsidRPr="00060392">
              <w:rPr>
                <w:color w:val="000000"/>
                <w:sz w:val="16"/>
                <w:szCs w:val="16"/>
              </w:rPr>
              <w:t>R-02.01.02.6</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7F861" w14:textId="77777777" w:rsidR="0057323F" w:rsidRPr="00060392" w:rsidRDefault="0057323F" w:rsidP="0057323F">
            <w:pPr>
              <w:rPr>
                <w:color w:val="000000"/>
                <w:sz w:val="18"/>
                <w:szCs w:val="18"/>
              </w:rPr>
            </w:pPr>
            <w:r w:rsidRPr="00060392">
              <w:rPr>
                <w:color w:val="000000"/>
                <w:sz w:val="18"/>
                <w:szCs w:val="18"/>
              </w:rPr>
              <w:t xml:space="preserve"> Modernizuota 1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0654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8A059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49564"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E417FC" w14:textId="77777777" w:rsidR="0057323F" w:rsidRPr="00060392" w:rsidRDefault="0057323F" w:rsidP="0057323F">
            <w:pPr>
              <w:jc w:val="center"/>
              <w:rPr>
                <w:color w:val="000000"/>
                <w:sz w:val="18"/>
                <w:szCs w:val="18"/>
              </w:rPr>
            </w:pPr>
          </w:p>
        </w:tc>
      </w:tr>
      <w:tr w:rsidR="0057323F" w:rsidRPr="00060392" w14:paraId="1ECB410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D689F"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34A24" w14:textId="77777777" w:rsidR="0057323F" w:rsidRPr="00060392" w:rsidRDefault="0057323F" w:rsidP="0057323F">
            <w:pPr>
              <w:rPr>
                <w:color w:val="000000"/>
                <w:sz w:val="18"/>
                <w:szCs w:val="18"/>
              </w:rPr>
            </w:pPr>
            <w:r w:rsidRPr="00060392">
              <w:rPr>
                <w:color w:val="000000"/>
                <w:sz w:val="18"/>
                <w:szCs w:val="18"/>
              </w:rPr>
              <w:t xml:space="preserve">Priemonė: Vilniaus r. Bezdonių "Saulėtekio" pagrindinės mokyklos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031A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CAC5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CE1D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00923" w14:textId="77777777" w:rsidR="0057323F" w:rsidRPr="00060392" w:rsidRDefault="0057323F" w:rsidP="0057323F">
            <w:pPr>
              <w:jc w:val="center"/>
              <w:rPr>
                <w:color w:val="000000"/>
                <w:sz w:val="18"/>
                <w:szCs w:val="18"/>
              </w:rPr>
            </w:pPr>
          </w:p>
        </w:tc>
      </w:tr>
      <w:tr w:rsidR="0057323F" w:rsidRPr="00060392" w14:paraId="712967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9B387" w14:textId="6383ADCB" w:rsidR="0057323F" w:rsidRPr="00060392" w:rsidRDefault="0057323F" w:rsidP="0057323F">
            <w:pPr>
              <w:rPr>
                <w:color w:val="000000"/>
                <w:sz w:val="16"/>
                <w:szCs w:val="16"/>
              </w:rPr>
            </w:pPr>
            <w:r w:rsidRPr="00060392">
              <w:rPr>
                <w:color w:val="000000"/>
                <w:sz w:val="16"/>
                <w:szCs w:val="16"/>
              </w:rPr>
              <w:t>R-02.01.02.6</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B93F07" w14:textId="77777777" w:rsidR="0057323F" w:rsidRPr="00060392" w:rsidRDefault="0057323F" w:rsidP="0057323F">
            <w:pPr>
              <w:rPr>
                <w:color w:val="000000"/>
                <w:sz w:val="18"/>
                <w:szCs w:val="18"/>
              </w:rPr>
            </w:pPr>
            <w:r w:rsidRPr="00060392">
              <w:rPr>
                <w:color w:val="000000"/>
                <w:sz w:val="18"/>
                <w:szCs w:val="18"/>
              </w:rPr>
              <w:t xml:space="preserve"> Rekonstruota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3A21F"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F4A0B"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8461D" w14:textId="232736DB" w:rsidR="0057323F" w:rsidRPr="00060392" w:rsidRDefault="0057323F" w:rsidP="0057323F">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969043" w14:textId="77777777" w:rsidR="0057323F" w:rsidRPr="00060392" w:rsidRDefault="0057323F" w:rsidP="0057323F">
            <w:pPr>
              <w:jc w:val="center"/>
              <w:rPr>
                <w:color w:val="000000"/>
                <w:sz w:val="18"/>
                <w:szCs w:val="18"/>
              </w:rPr>
            </w:pPr>
          </w:p>
        </w:tc>
      </w:tr>
      <w:tr w:rsidR="0057323F" w:rsidRPr="00060392" w14:paraId="4FCDC4E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E234"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E8BE22" w14:textId="77777777" w:rsidR="0057323F" w:rsidRPr="00060392" w:rsidRDefault="0057323F" w:rsidP="0057323F">
            <w:pPr>
              <w:rPr>
                <w:color w:val="000000"/>
                <w:sz w:val="18"/>
                <w:szCs w:val="18"/>
              </w:rPr>
            </w:pPr>
            <w:r w:rsidRPr="00060392">
              <w:rPr>
                <w:color w:val="000000"/>
                <w:sz w:val="18"/>
                <w:szCs w:val="18"/>
              </w:rPr>
              <w:t xml:space="preserve">Priemonė: Vilniaus r. Skaidiškių  mokyklos-darželio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2DEA5"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40D93"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98BA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E8769" w14:textId="77777777" w:rsidR="0057323F" w:rsidRPr="00060392" w:rsidRDefault="0057323F" w:rsidP="0057323F">
            <w:pPr>
              <w:jc w:val="center"/>
              <w:rPr>
                <w:color w:val="000000"/>
                <w:sz w:val="18"/>
                <w:szCs w:val="18"/>
              </w:rPr>
            </w:pPr>
          </w:p>
        </w:tc>
      </w:tr>
      <w:tr w:rsidR="0057323F" w:rsidRPr="00060392" w14:paraId="1CFA34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6976C" w14:textId="56C43DA8" w:rsidR="0057323F" w:rsidRPr="00060392" w:rsidRDefault="0057323F" w:rsidP="0057323F">
            <w:pPr>
              <w:rPr>
                <w:color w:val="000000"/>
                <w:sz w:val="16"/>
                <w:szCs w:val="16"/>
              </w:rPr>
            </w:pPr>
            <w:r w:rsidRPr="00060392">
              <w:rPr>
                <w:color w:val="000000"/>
                <w:sz w:val="16"/>
                <w:szCs w:val="16"/>
              </w:rPr>
              <w:t>R-02.01.02.6</w:t>
            </w:r>
            <w:r>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BE01B"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1256E"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05BA97"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D3A" w14:textId="151389E4" w:rsidR="0057323F" w:rsidRPr="00060392" w:rsidRDefault="0057323F" w:rsidP="0057323F">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090A7" w14:textId="77777777" w:rsidR="0057323F" w:rsidRPr="00060392" w:rsidRDefault="0057323F" w:rsidP="0057323F">
            <w:pPr>
              <w:jc w:val="center"/>
              <w:rPr>
                <w:color w:val="000000"/>
                <w:sz w:val="18"/>
                <w:szCs w:val="18"/>
              </w:rPr>
            </w:pPr>
          </w:p>
        </w:tc>
      </w:tr>
    </w:tbl>
    <w:p w14:paraId="45BEF5EA" w14:textId="77777777" w:rsidR="004C421A" w:rsidRPr="00060392" w:rsidRDefault="004C421A" w:rsidP="004C421A">
      <w:pPr>
        <w:jc w:val="both"/>
        <w:rPr>
          <w:b/>
          <w:bCs/>
          <w:i/>
          <w:color w:val="808080"/>
          <w:szCs w:val="24"/>
        </w:rPr>
      </w:pPr>
    </w:p>
    <w:p w14:paraId="49ECF30A" w14:textId="376B5120" w:rsidR="009266A3" w:rsidRPr="00060392" w:rsidRDefault="009266A3" w:rsidP="009266A3">
      <w:r w:rsidRPr="00060392">
        <w:rPr>
          <w:iCs/>
          <w:szCs w:val="24"/>
        </w:rPr>
        <w:t>Prog</w:t>
      </w:r>
      <w:r w:rsidR="00337310">
        <w:rPr>
          <w:iCs/>
          <w:szCs w:val="24"/>
        </w:rPr>
        <w:t>r</w:t>
      </w:r>
      <w:r w:rsidRPr="00060392">
        <w:rPr>
          <w:iCs/>
          <w:szCs w:val="24"/>
        </w:rPr>
        <w:t xml:space="preserve">amą vykdo Vilniaus rajono savivaldybės administracijos </w:t>
      </w:r>
      <w:r w:rsidRPr="00060392">
        <w:t>Investicijų skyrius, Statybos skyrius, Švietimo skyrius, taip pat Tarpinstitucinio bendradarbiavimo koordinatorius ir Vilniaus rajono pedagoginė psichologinė tarnyba.</w:t>
      </w:r>
      <w:r w:rsidR="00337310">
        <w:t xml:space="preserve"> Priemonių koordinatori</w:t>
      </w:r>
      <w:r w:rsidR="0034100C">
        <w:t>ai</w:t>
      </w:r>
      <w:r w:rsidR="00457FB6">
        <w:t>: Švietimo skyriaus vedėja Sofija Segen</w:t>
      </w:r>
      <w:r w:rsidR="0034100C">
        <w:t xml:space="preserve">, Investicijų skyriaus vedėja Dorota Korvin-Piotrovska, </w:t>
      </w:r>
      <w:r w:rsidR="00B012A2" w:rsidRPr="007D0C6C">
        <w:rPr>
          <w:iCs/>
          <w:szCs w:val="24"/>
        </w:rPr>
        <w:t>Infrastruktūros plėtros (vyriausiojo inžinieriaus) skyriaus vedėjas, pavaduojantis Statybos skyriaus vedėją Ramūnas Šablauskas</w:t>
      </w:r>
      <w:r w:rsidR="00B012A2">
        <w:rPr>
          <w:iCs/>
          <w:szCs w:val="24"/>
        </w:rPr>
        <w:t>.</w:t>
      </w:r>
    </w:p>
    <w:p w14:paraId="2234A917" w14:textId="77777777" w:rsidR="004C421A" w:rsidRPr="00060392" w:rsidRDefault="004C421A" w:rsidP="004C421A">
      <w:pPr>
        <w:rPr>
          <w:i/>
          <w:color w:val="808080"/>
          <w:szCs w:val="24"/>
        </w:rPr>
      </w:pPr>
    </w:p>
    <w:p w14:paraId="5947A4C1" w14:textId="77777777" w:rsidR="004C421A" w:rsidRPr="00060392" w:rsidRDefault="004C421A"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0995ED49"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C88724E" w14:textId="77777777" w:rsidR="004C421A" w:rsidRPr="00060392" w:rsidRDefault="004C421A" w:rsidP="004C421A">
            <w:pPr>
              <w:ind w:left="720"/>
              <w:rPr>
                <w:b/>
                <w:bCs/>
                <w:color w:val="000000"/>
                <w:szCs w:val="24"/>
              </w:rPr>
            </w:pPr>
            <w:r w:rsidRPr="00060392">
              <w:rPr>
                <w:b/>
                <w:bCs/>
                <w:color w:val="000000"/>
                <w:szCs w:val="24"/>
              </w:rPr>
              <w:t>03 Susisiekimo ir gatvių apšvietimo infrastruktūros gerinimo programa</w:t>
            </w:r>
          </w:p>
        </w:tc>
      </w:tr>
    </w:tbl>
    <w:p w14:paraId="57BCBFEB" w14:textId="77777777" w:rsidR="00667BA8" w:rsidRPr="00060392" w:rsidRDefault="00667BA8" w:rsidP="004C421A">
      <w:pPr>
        <w:spacing w:after="60"/>
        <w:jc w:val="both"/>
        <w:rPr>
          <w:i/>
          <w:color w:val="808080"/>
          <w:szCs w:val="24"/>
        </w:rPr>
      </w:pPr>
    </w:p>
    <w:p w14:paraId="7F1B6F43" w14:textId="77777777" w:rsidR="004C421A" w:rsidRPr="00060392" w:rsidRDefault="004C421A" w:rsidP="004C421A">
      <w:pPr>
        <w:spacing w:after="60"/>
        <w:jc w:val="both"/>
      </w:pPr>
      <w:r w:rsidRPr="00060392">
        <w:t>Programa įgyvendinamos savarankiškosios savivaldybių funkcijos – savivaldybei nuosavybės teise priklausančios žemės ir kito turto valdymas, naudojimas ir disponavimas juo; savivaldybių vietinės reikšmės kelių ir gatvių priežiūra, taisymas, tiesimas ir saugaus eismo organizavimas; bei valstybinės (valstybės perduotos savivaldybėms) funkcijos – savivaldybei priskirtos valstybinės žemės ir kito valstybės turto valdymas, naudojimas ir disponavimas juo patikėjimo teise.</w:t>
      </w:r>
    </w:p>
    <w:p w14:paraId="5A8855D3" w14:textId="77777777" w:rsidR="004C421A" w:rsidRPr="00060392" w:rsidRDefault="004C421A" w:rsidP="004C421A">
      <w:pPr>
        <w:spacing w:after="60"/>
        <w:jc w:val="both"/>
      </w:pPr>
      <w:r w:rsidRPr="00060392">
        <w:t xml:space="preserve">Programos tikslas - Plėtoti rajono gyventojams patogią ir saugią susisiekimo sistemą. </w:t>
      </w:r>
    </w:p>
    <w:p w14:paraId="3B515C7D" w14:textId="77777777" w:rsidR="004C421A" w:rsidRPr="00060392" w:rsidRDefault="004C421A" w:rsidP="004C421A">
      <w:pPr>
        <w:spacing w:after="60"/>
        <w:jc w:val="both"/>
        <w:rPr>
          <w:lang w:eastAsia="lt-LT"/>
        </w:rPr>
      </w:pPr>
      <w:r w:rsidRPr="00060392">
        <w:rPr>
          <w:rFonts w:asciiTheme="majorBidi" w:hAnsiTheme="majorBidi" w:cstheme="majorBidi"/>
        </w:rPr>
        <w:t>Programa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w:t>
      </w:r>
      <w:r w:rsidRPr="00060392">
        <w:rPr>
          <w:rFonts w:asciiTheme="majorBidi" w:hAnsiTheme="majorBidi" w:cstheme="majorBidi"/>
          <w:lang w:eastAsia="lt-LT"/>
        </w:rPr>
        <w:t xml:space="preserve"> </w:t>
      </w:r>
      <w:r w:rsidRPr="00060392">
        <w:rPr>
          <w:lang w:eastAsia="lt-LT"/>
        </w:rPr>
        <w:t xml:space="preserve">Programos įgyvendinimas padės </w:t>
      </w:r>
      <w:r w:rsidRPr="00060392">
        <w:t xml:space="preserve">gerinti </w:t>
      </w:r>
      <w:r w:rsidRPr="00060392">
        <w:rPr>
          <w:lang w:eastAsia="lt-LT"/>
        </w:rPr>
        <w:t>Vilniaus rajono savivaldybės susisiekimo ir apšvietimo infrastruktūros būklę, didins eismo saugumo situaciją rajono teritorijoje, skatins gyventojus ir svečius naudotis bemotorėmis transporto priemonėmis dėl pagerintos, praplėstos šaligatvių, pėsčiųjų ir dviračių takų būklės.</w:t>
      </w:r>
    </w:p>
    <w:p w14:paraId="3B560346" w14:textId="77777777" w:rsidR="004C421A" w:rsidRPr="00060392" w:rsidRDefault="004C421A" w:rsidP="004C421A">
      <w:pPr>
        <w:spacing w:after="60"/>
        <w:jc w:val="both"/>
        <w:rPr>
          <w:lang w:eastAsia="ar-SA"/>
        </w:rPr>
      </w:pPr>
      <w:r w:rsidRPr="00060392">
        <w:t>Programos t</w:t>
      </w:r>
      <w:r w:rsidRPr="00060392">
        <w:rPr>
          <w:lang w:eastAsia="ar-SA"/>
        </w:rPr>
        <w:t xml:space="preserve">ikslu numatoma įgyvendinti 4 uždavinius: </w:t>
      </w:r>
    </w:p>
    <w:p w14:paraId="6DC8626D" w14:textId="653B4302" w:rsidR="004C421A" w:rsidRPr="00060392" w:rsidRDefault="004C421A" w:rsidP="004C421A">
      <w:pPr>
        <w:pStyle w:val="Sraopastraipa"/>
        <w:numPr>
          <w:ilvl w:val="0"/>
          <w:numId w:val="3"/>
        </w:numPr>
        <w:spacing w:after="60"/>
        <w:jc w:val="both"/>
      </w:pPr>
      <w:r w:rsidRPr="00060392">
        <w:rPr>
          <w:lang w:eastAsia="ar-SA"/>
        </w:rPr>
        <w:t>Atlikti kasmetinius rajono kelių ir miestelių ir kaimų gatvių priežiūros darbus (</w:t>
      </w:r>
      <w:r w:rsidRPr="00060392">
        <w:t>uždaviniui įgyvendinti yra skirtos 2 priemonės, kurias įgyvendinus bus atliekamas Vilniaus rajono savivaldybės seniūnijų vietinės reikšmės kelių ir gatvių remontas bei priežiūra (žvyrkelių greid</w:t>
      </w:r>
      <w:r w:rsidR="00457FB6">
        <w:t>e</w:t>
      </w:r>
      <w:r w:rsidRPr="00060392">
        <w:t>r</w:t>
      </w:r>
      <w:r w:rsidR="00457FB6">
        <w:t>i</w:t>
      </w:r>
      <w:r w:rsidRPr="00060392">
        <w:t>avima</w:t>
      </w:r>
      <w:r w:rsidR="00457FB6">
        <w:t>s</w:t>
      </w:r>
      <w:r w:rsidRPr="00060392">
        <w:t>, asfaltbetonio duobių remontas, žvyro ir asfalto dangų įrengimas, žymėjimas ir pan.) bei atliekamas kelių ir gatvių projektų parengimas, atliekama ekspertizė, sudaromos išpildomos topografinės nuotraukos, atliekama kelių ir gatvių projektų techninė priežiūra</w:t>
      </w:r>
      <w:r w:rsidRPr="00060392">
        <w:rPr>
          <w:lang w:eastAsia="ar-SA"/>
        </w:rPr>
        <w:t xml:space="preserve">); </w:t>
      </w:r>
    </w:p>
    <w:p w14:paraId="3B74F32C" w14:textId="12BAD770" w:rsidR="004C421A" w:rsidRPr="00060392" w:rsidRDefault="004C421A" w:rsidP="004C421A">
      <w:pPr>
        <w:pStyle w:val="Sraopastraipa"/>
        <w:numPr>
          <w:ilvl w:val="0"/>
          <w:numId w:val="3"/>
        </w:numPr>
        <w:spacing w:after="60"/>
        <w:jc w:val="both"/>
      </w:pPr>
      <w:r w:rsidRPr="00060392">
        <w:rPr>
          <w:lang w:eastAsia="ar-SA"/>
        </w:rPr>
        <w:t>Rekonstruoti ir įrengti naujus rajono kelius ir kelio statinius, miestelių ir kaimų gatves (</w:t>
      </w:r>
      <w:r w:rsidRPr="00060392">
        <w:t xml:space="preserve">uždaviniui </w:t>
      </w:r>
      <w:r w:rsidRPr="00060392">
        <w:rPr>
          <w:rFonts w:asciiTheme="majorBidi" w:hAnsiTheme="majorBidi" w:cstheme="majorBidi"/>
        </w:rPr>
        <w:t>įgyvendinti yra skirta 1</w:t>
      </w:r>
      <w:r w:rsidR="008032C3">
        <w:rPr>
          <w:rFonts w:asciiTheme="majorBidi" w:hAnsiTheme="majorBidi" w:cstheme="majorBidi"/>
        </w:rPr>
        <w:t>3</w:t>
      </w:r>
      <w:r w:rsidRPr="00060392">
        <w:rPr>
          <w:rFonts w:asciiTheme="majorBidi" w:hAnsiTheme="majorBidi" w:cstheme="majorBidi"/>
        </w:rPr>
        <w:t xml:space="preserve"> priemonių, kurias įgyvendinus bus rekonstruotos/kapitališkai remontuotos/įrengtos </w:t>
      </w:r>
      <w:r w:rsidR="00176651">
        <w:rPr>
          <w:rFonts w:asciiTheme="majorBidi" w:hAnsiTheme="majorBidi" w:cstheme="majorBidi"/>
        </w:rPr>
        <w:t>7</w:t>
      </w:r>
      <w:r w:rsidRPr="00060392">
        <w:rPr>
          <w:rFonts w:asciiTheme="majorBidi" w:hAnsiTheme="majorBidi" w:cstheme="majorBidi"/>
        </w:rPr>
        <w:t xml:space="preserve"> Vilniaus rajono savivaldybės gatvės (Upės g., Zujūnų sen.; Malūno g. Liubavo k. Riešės sen.; Nesvyžiaus g. Bukiškio k. ir Kernavės g. Saldenės k. Avižienių sen.; Egliškių g. Egliškių k.</w:t>
      </w:r>
      <w:r w:rsidR="003B23BB">
        <w:rPr>
          <w:rFonts w:asciiTheme="majorBidi" w:hAnsiTheme="majorBidi" w:cstheme="majorBidi"/>
        </w:rPr>
        <w:t xml:space="preserve">; </w:t>
      </w:r>
      <w:r w:rsidRPr="00060392">
        <w:rPr>
          <w:rFonts w:asciiTheme="majorBidi" w:hAnsiTheme="majorBidi" w:cstheme="majorBidi"/>
        </w:rPr>
        <w:t>Ateities g. S</w:t>
      </w:r>
      <w:r w:rsidR="00DD0386">
        <w:rPr>
          <w:rFonts w:asciiTheme="majorBidi" w:hAnsiTheme="majorBidi" w:cstheme="majorBidi"/>
        </w:rPr>
        <w:t>k</w:t>
      </w:r>
      <w:r w:rsidRPr="00060392">
        <w:rPr>
          <w:rFonts w:asciiTheme="majorBidi" w:hAnsiTheme="majorBidi" w:cstheme="majorBidi"/>
        </w:rPr>
        <w:t>aisterių k. Mickūnų sen.</w:t>
      </w:r>
      <w:r w:rsidR="003B23BB">
        <w:rPr>
          <w:rFonts w:asciiTheme="majorBidi" w:hAnsiTheme="majorBidi" w:cstheme="majorBidi"/>
        </w:rPr>
        <w:t>; Klebniškių g. Stankutiškių k. ir Klebniškių g. Daržininkų k. Nemėžio sen.</w:t>
      </w:r>
      <w:r w:rsidRPr="00060392">
        <w:rPr>
          <w:rFonts w:asciiTheme="majorBidi" w:hAnsiTheme="majorBidi" w:cstheme="majorBidi"/>
        </w:rPr>
        <w:t>;), taip pat atlikti darbai Zujūnų seniūnij</w:t>
      </w:r>
      <w:r w:rsidR="003B23BB">
        <w:rPr>
          <w:rFonts w:asciiTheme="majorBidi" w:hAnsiTheme="majorBidi" w:cstheme="majorBidi"/>
        </w:rPr>
        <w:t>os</w:t>
      </w:r>
      <w:r w:rsidRPr="00060392">
        <w:rPr>
          <w:rFonts w:asciiTheme="majorBidi" w:hAnsiTheme="majorBidi" w:cstheme="majorBidi"/>
        </w:rPr>
        <w:t>, Česlovo Milošo gatvės pagerinimui Geležių, Balandžių, Maskoliškių, Pūstalaukio, Pilikonių ir Leičių k. bei darbai Avižienių sen. Lindiniškių k. Riešės, Ilgosios, Lindiniškių ir Liepų gatvėms pagerinti, Galinės k., Aukštųjų Rusokų v.</w:t>
      </w:r>
      <w:r w:rsidR="000822E5">
        <w:rPr>
          <w:rFonts w:asciiTheme="majorBidi" w:hAnsiTheme="majorBidi" w:cstheme="majorBidi"/>
        </w:rPr>
        <w:t xml:space="preserve"> </w:t>
      </w:r>
      <w:r w:rsidRPr="00060392">
        <w:rPr>
          <w:rFonts w:asciiTheme="majorBidi" w:hAnsiTheme="majorBidi" w:cstheme="majorBidi"/>
        </w:rPr>
        <w:t>s., Mažosios Riešės v.</w:t>
      </w:r>
      <w:r w:rsidR="000822E5">
        <w:rPr>
          <w:rFonts w:asciiTheme="majorBidi" w:hAnsiTheme="majorBidi" w:cstheme="majorBidi"/>
        </w:rPr>
        <w:t xml:space="preserve"> </w:t>
      </w:r>
      <w:r w:rsidRPr="00060392">
        <w:rPr>
          <w:rFonts w:asciiTheme="majorBidi" w:hAnsiTheme="majorBidi" w:cstheme="majorBidi"/>
        </w:rPr>
        <w:t xml:space="preserve">s., Galinės ir Kalno g. nuo valstybinės reikšmės rajoninio kelio Nr. 5237 iki valstybinės reikšmės rajoninio kelio Nr. 5214 rekonstrukcija; Riešės seniūnijos, Purnuškių k., Miškinių k., Plačiosios g. ir Sodininkų g. nuo valstybinės reikšmės magistralinio kelio Nr. A14 iki Dvaro g., Pikeliškių k. rekonstrukcija; taip pat </w:t>
      </w:r>
      <w:r w:rsidR="000C1182">
        <w:rPr>
          <w:rFonts w:asciiTheme="majorBidi" w:hAnsiTheme="majorBidi" w:cstheme="majorBidi"/>
        </w:rPr>
        <w:t>parengti</w:t>
      </w:r>
      <w:r w:rsidRPr="00060392">
        <w:rPr>
          <w:rFonts w:asciiTheme="majorBidi" w:hAnsiTheme="majorBidi" w:cstheme="majorBidi"/>
        </w:rPr>
        <w:t xml:space="preserve"> </w:t>
      </w:r>
      <w:r w:rsidR="000C1182">
        <w:rPr>
          <w:rFonts w:asciiTheme="majorBidi" w:hAnsiTheme="majorBidi" w:cstheme="majorBidi"/>
        </w:rPr>
        <w:t>teritorijų planavimo dokumentai</w:t>
      </w:r>
      <w:r w:rsidRPr="00060392">
        <w:rPr>
          <w:rFonts w:asciiTheme="majorBidi" w:hAnsiTheme="majorBidi" w:cstheme="majorBidi"/>
        </w:rPr>
        <w:t xml:space="preserve"> </w:t>
      </w:r>
      <w:r w:rsidR="000C1182">
        <w:rPr>
          <w:rFonts w:asciiTheme="majorBidi" w:hAnsiTheme="majorBidi" w:cstheme="majorBidi"/>
        </w:rPr>
        <w:t xml:space="preserve">Avižienių sen. </w:t>
      </w:r>
      <w:r w:rsidR="000C1182" w:rsidRPr="00060392">
        <w:rPr>
          <w:rFonts w:asciiTheme="majorBidi" w:hAnsiTheme="majorBidi" w:cstheme="majorBidi"/>
        </w:rPr>
        <w:t xml:space="preserve">Gilužių k., </w:t>
      </w:r>
      <w:r w:rsidRPr="00060392">
        <w:rPr>
          <w:rFonts w:asciiTheme="majorBidi" w:hAnsiTheme="majorBidi" w:cstheme="majorBidi"/>
        </w:rPr>
        <w:t>Skardžio g.</w:t>
      </w:r>
      <w:r w:rsidR="000C1182">
        <w:rPr>
          <w:rFonts w:asciiTheme="majorBidi" w:hAnsiTheme="majorBidi" w:cstheme="majorBidi"/>
        </w:rPr>
        <w:t xml:space="preserve">, </w:t>
      </w:r>
      <w:r w:rsidR="000C1182" w:rsidRPr="00060392">
        <w:rPr>
          <w:rFonts w:asciiTheme="majorBidi" w:hAnsiTheme="majorBidi" w:cstheme="majorBidi"/>
        </w:rPr>
        <w:t xml:space="preserve">Saldenės k. </w:t>
      </w:r>
      <w:r w:rsidRPr="00060392">
        <w:rPr>
          <w:rFonts w:asciiTheme="majorBidi" w:hAnsiTheme="majorBidi" w:cstheme="majorBidi"/>
        </w:rPr>
        <w:t>Pievų g.</w:t>
      </w:r>
      <w:r w:rsidR="000C1182">
        <w:rPr>
          <w:rFonts w:asciiTheme="majorBidi" w:hAnsiTheme="majorBidi" w:cstheme="majorBidi"/>
        </w:rPr>
        <w:t>,</w:t>
      </w:r>
      <w:r w:rsidRPr="00060392">
        <w:rPr>
          <w:rFonts w:asciiTheme="majorBidi" w:hAnsiTheme="majorBidi" w:cstheme="majorBidi"/>
        </w:rPr>
        <w:t xml:space="preserve"> ir </w:t>
      </w:r>
      <w:r w:rsidR="000C1182" w:rsidRPr="00060392">
        <w:rPr>
          <w:rFonts w:asciiTheme="majorBidi" w:hAnsiTheme="majorBidi" w:cstheme="majorBidi"/>
        </w:rPr>
        <w:t xml:space="preserve">Pikutiškių k. </w:t>
      </w:r>
      <w:r w:rsidRPr="00060392">
        <w:rPr>
          <w:rFonts w:asciiTheme="majorBidi" w:hAnsiTheme="majorBidi" w:cstheme="majorBidi"/>
        </w:rPr>
        <w:t xml:space="preserve">Pievų g. </w:t>
      </w:r>
      <w:r w:rsidR="003B23BB">
        <w:rPr>
          <w:rFonts w:asciiTheme="majorBidi" w:hAnsiTheme="majorBidi" w:cstheme="majorBidi"/>
        </w:rPr>
        <w:t xml:space="preserve">bei </w:t>
      </w:r>
      <w:r w:rsidR="007548BF">
        <w:rPr>
          <w:rFonts w:asciiTheme="majorBidi" w:hAnsiTheme="majorBidi" w:cstheme="majorBidi"/>
        </w:rPr>
        <w:t>įrengtos susisiekimo komunikacijų statybos, rekonstravimo ir remonto, dalyvaujant fiziniams ir juridiniams asmenims</w:t>
      </w:r>
      <w:r w:rsidRPr="00060392">
        <w:rPr>
          <w:lang w:eastAsia="ar-SA"/>
        </w:rPr>
        <w:t>);</w:t>
      </w:r>
    </w:p>
    <w:p w14:paraId="10A1B754" w14:textId="30E0D7EF" w:rsidR="004C421A" w:rsidRPr="00060392" w:rsidRDefault="004C421A" w:rsidP="004C421A">
      <w:pPr>
        <w:pStyle w:val="Sraopastraipa"/>
        <w:numPr>
          <w:ilvl w:val="0"/>
          <w:numId w:val="3"/>
        </w:numPr>
        <w:spacing w:after="60"/>
        <w:jc w:val="both"/>
      </w:pPr>
      <w:r w:rsidRPr="00060392">
        <w:rPr>
          <w:lang w:eastAsia="ar-SA"/>
        </w:rPr>
        <w:t>Apšviesti rajono gyvenviečių gatves ir plėsti gatvių apšvietimo tinklus (</w:t>
      </w:r>
      <w:r w:rsidRPr="00060392">
        <w:t>uždaviniui įgyvendinti yra skirt</w:t>
      </w:r>
      <w:r w:rsidR="009A642E">
        <w:t>os</w:t>
      </w:r>
      <w:r w:rsidR="007548BF">
        <w:t xml:space="preserve"> </w:t>
      </w:r>
      <w:r w:rsidR="009A642E">
        <w:t xml:space="preserve">2 </w:t>
      </w:r>
      <w:r w:rsidRPr="00060392">
        <w:t>priemon</w:t>
      </w:r>
      <w:r w:rsidR="007548BF">
        <w:t>ė</w:t>
      </w:r>
      <w:r w:rsidR="009A642E">
        <w:t>s</w:t>
      </w:r>
      <w:r w:rsidRPr="00060392">
        <w:t xml:space="preserve">, įgyvendinus </w:t>
      </w:r>
      <w:r w:rsidR="007548BF" w:rsidRPr="00060392">
        <w:t>kuria</w:t>
      </w:r>
      <w:r w:rsidR="009A642E">
        <w:t>s</w:t>
      </w:r>
      <w:r w:rsidR="007548BF" w:rsidRPr="00060392">
        <w:t xml:space="preserve"> </w:t>
      </w:r>
      <w:r w:rsidRPr="00060392">
        <w:t>planuojama įrengti elektros energijos tinklus rajono seniūnijose, dengti apšvietimo infrastruktūros išlaikymo išlaidas Vilniaus rajone</w:t>
      </w:r>
      <w:r w:rsidR="009A642E">
        <w:t xml:space="preserve"> bei sumažinti energijos suvartojimą gatvių apšvietimo infrastruktūroje</w:t>
      </w:r>
      <w:r w:rsidRPr="00060392">
        <w:rPr>
          <w:lang w:eastAsia="ar-SA"/>
        </w:rPr>
        <w:t xml:space="preserve">); </w:t>
      </w:r>
    </w:p>
    <w:p w14:paraId="2702CAEA" w14:textId="5271047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lang w:eastAsia="ar-SA"/>
        </w:rPr>
        <w:t>Sudaryti saugias sąlygas rajono keliuose, miestelių bei kaimų gatvėse pėstiesiems ir dviratininkams (</w:t>
      </w:r>
      <w:r w:rsidRPr="00060392">
        <w:rPr>
          <w:rFonts w:asciiTheme="majorBidi" w:hAnsiTheme="majorBidi" w:cstheme="majorBidi"/>
        </w:rPr>
        <w:t>Uždaviniui įgyvendinti yra skirta 1</w:t>
      </w:r>
      <w:r w:rsidR="00E617F4">
        <w:rPr>
          <w:rFonts w:asciiTheme="majorBidi" w:hAnsiTheme="majorBidi" w:cstheme="majorBidi"/>
        </w:rPr>
        <w:t>4</w:t>
      </w:r>
      <w:r w:rsidRPr="00060392">
        <w:rPr>
          <w:rFonts w:asciiTheme="majorBidi" w:hAnsiTheme="majorBidi" w:cstheme="majorBidi"/>
        </w:rPr>
        <w:t xml:space="preserve"> priemonių, kurias įgyvendinus Vilniaus rajono savivaldybės gatvėse bus įdiegtos </w:t>
      </w:r>
      <w:r w:rsidR="00483B2D">
        <w:rPr>
          <w:rFonts w:asciiTheme="majorBidi" w:hAnsiTheme="majorBidi" w:cstheme="majorBidi"/>
        </w:rPr>
        <w:t xml:space="preserve">eismo </w:t>
      </w:r>
      <w:r w:rsidRPr="00060392">
        <w:rPr>
          <w:rFonts w:asciiTheme="majorBidi" w:hAnsiTheme="majorBidi" w:cstheme="majorBidi"/>
        </w:rPr>
        <w:t>saugos priemonės Mokyklos g.</w:t>
      </w:r>
      <w:r w:rsidR="00333E99">
        <w:rPr>
          <w:rFonts w:asciiTheme="majorBidi" w:hAnsiTheme="majorBidi" w:cstheme="majorBidi"/>
        </w:rPr>
        <w:t>,</w:t>
      </w:r>
      <w:r w:rsidRPr="00060392">
        <w:rPr>
          <w:rFonts w:asciiTheme="majorBidi" w:hAnsiTheme="majorBidi" w:cstheme="majorBidi"/>
        </w:rPr>
        <w:t xml:space="preserve"> Žaibo g.</w:t>
      </w:r>
      <w:r w:rsidR="00333E99">
        <w:rPr>
          <w:rFonts w:asciiTheme="majorBidi" w:hAnsiTheme="majorBidi" w:cstheme="majorBidi"/>
        </w:rPr>
        <w:t>,</w:t>
      </w:r>
      <w:r w:rsidRPr="00060392">
        <w:rPr>
          <w:rFonts w:asciiTheme="majorBidi" w:hAnsiTheme="majorBidi" w:cstheme="majorBidi"/>
        </w:rPr>
        <w:t xml:space="preserve"> Taikos g.</w:t>
      </w:r>
      <w:r w:rsidR="00333E99">
        <w:rPr>
          <w:rFonts w:asciiTheme="majorBidi" w:hAnsiTheme="majorBidi" w:cstheme="majorBidi"/>
        </w:rPr>
        <w:t>,</w:t>
      </w:r>
      <w:r w:rsidRPr="00060392">
        <w:rPr>
          <w:rFonts w:asciiTheme="majorBidi" w:hAnsiTheme="majorBidi" w:cstheme="majorBidi"/>
        </w:rPr>
        <w:t xml:space="preserve"> Lydos g. Rudaminos k.</w:t>
      </w:r>
      <w:r w:rsidR="00483B2D">
        <w:rPr>
          <w:rFonts w:asciiTheme="majorBidi" w:hAnsiTheme="majorBidi" w:cstheme="majorBidi"/>
        </w:rPr>
        <w:t>, Rudaminos sen.</w:t>
      </w:r>
      <w:r w:rsidR="00333E99">
        <w:rPr>
          <w:rFonts w:asciiTheme="majorBidi" w:hAnsiTheme="majorBidi" w:cstheme="majorBidi"/>
        </w:rPr>
        <w:t xml:space="preserve"> ir Parko g.</w:t>
      </w:r>
      <w:r w:rsidRPr="00060392">
        <w:rPr>
          <w:rFonts w:asciiTheme="majorBidi" w:hAnsiTheme="majorBidi" w:cstheme="majorBidi"/>
        </w:rPr>
        <w:t>,</w:t>
      </w:r>
      <w:r w:rsidR="00483B2D">
        <w:rPr>
          <w:rFonts w:asciiTheme="majorBidi" w:hAnsiTheme="majorBidi" w:cstheme="majorBidi"/>
        </w:rPr>
        <w:t xml:space="preserve"> Krantinės g., Statybininkų g., Šaltinio g. Baltosios Vokės ir Vaidotų gyvenvietėje, Pagirių sen., </w:t>
      </w:r>
      <w:r w:rsidRPr="00060392">
        <w:rPr>
          <w:rFonts w:asciiTheme="majorBidi" w:hAnsiTheme="majorBidi" w:cstheme="majorBidi"/>
        </w:rPr>
        <w:t xml:space="preserve">sutvarkytas Vilniaus rajono Rudaminos seniūnijos kelio ruožas „Rudamina-Šveicarai-Daubėnai“, rekonstruotas kelio Nr. 108 Vievis-Maišiagala-Nemenčinė ruožas, kuriam Maišiagaloje suteikti Kiemelių ir Mokyklos gatvių </w:t>
      </w:r>
      <w:r w:rsidRPr="00374C46">
        <w:rPr>
          <w:rFonts w:asciiTheme="majorBidi" w:hAnsiTheme="majorBidi" w:cstheme="majorBidi"/>
        </w:rPr>
        <w:t xml:space="preserve">pavadinimai, suremontuota </w:t>
      </w:r>
      <w:r w:rsidRPr="00060392">
        <w:rPr>
          <w:rFonts w:asciiTheme="majorBidi" w:hAnsiTheme="majorBidi" w:cstheme="majorBidi"/>
        </w:rPr>
        <w:t xml:space="preserve">Valstybinės reikšmės krašto kelio Nr. 106 Naujoji Vilnia–Rudamina–Vaidotai ruožo danga, įrengiant lietaus nuotekų nuleidimo sistemą, įrengiant / suremontuojant takus ir pėsčiųjų perėjimo (-ų) per kelią organizavimo priemones, rekonstruotas Valstybinės reikšmės krašto kelio Nr. 103 Vilnius–Polockas ruožas įrengiant pėsčiųjų ir dviračių </w:t>
      </w:r>
      <w:r w:rsidRPr="00374C46">
        <w:rPr>
          <w:rFonts w:asciiTheme="majorBidi" w:hAnsiTheme="majorBidi" w:cstheme="majorBidi"/>
        </w:rPr>
        <w:t xml:space="preserve">takus, suremontuoti </w:t>
      </w:r>
      <w:r w:rsidRPr="00060392">
        <w:rPr>
          <w:rFonts w:asciiTheme="majorBidi" w:hAnsiTheme="majorBidi" w:cstheme="majorBidi"/>
        </w:rPr>
        <w:t xml:space="preserve">Valstybinės reikšmės krašto kelio Nr. 171 Bukiškis–Sudervė–Dūkštos ruožai, įrengiant takus, įrengti šaligatviai ir dviračių takai Mickūnų seniūnijoje nuo Mokyklos g. 28, Galgių k., M. Koperniko g., Galgių k. iki Meldų g. 29A. Galgių k., Galgių g. Galgių k., taip pat nuo Užupio g. 17, Mickūnų mstl. iki Mickūnų glž., </w:t>
      </w:r>
      <w:r w:rsidRPr="00812801">
        <w:rPr>
          <w:rFonts w:asciiTheme="majorBidi" w:hAnsiTheme="majorBidi" w:cstheme="majorBidi"/>
        </w:rPr>
        <w:t xml:space="preserve">įrengtas 50 m pėsčiųjų takas Valstybinės reikšmės rajoninio kelio Nr. 5210 Bendoriai–Riešė–Kalinas ruožo, </w:t>
      </w:r>
      <w:r w:rsidRPr="00060392">
        <w:rPr>
          <w:rFonts w:asciiTheme="majorBidi" w:hAnsiTheme="majorBidi" w:cstheme="majorBidi"/>
          <w:color w:val="000000"/>
        </w:rPr>
        <w:t>taip pat pėsčiųjų perėja ir tako jungtį Valstybinės reikšmės rajoninio kelio Nr. 5216 privažiuojamame kelyje prie Nemenčinės nuo kelio Vilnius–Švenčionys–Zarasai,</w:t>
      </w:r>
      <w:r w:rsidRPr="00060392">
        <w:rPr>
          <w:rFonts w:asciiTheme="majorBidi" w:hAnsiTheme="majorBidi" w:cstheme="majorBidi"/>
        </w:rPr>
        <w:t xml:space="preserve"> įrengti autobuso laukimo paviljonai Valstybinės </w:t>
      </w:r>
      <w:r w:rsidRPr="00812801">
        <w:rPr>
          <w:rFonts w:asciiTheme="majorBidi" w:hAnsiTheme="majorBidi" w:cstheme="majorBidi"/>
        </w:rPr>
        <w:t>reikšmės rajoniniuose keliuose Nr. 5222 Sapiegiškės–Sužionys–Dirmeitai ir Nr. 5215 Nemenčinė–Sužionys–Jonėnai,</w:t>
      </w:r>
      <w:r w:rsidR="00DD7120">
        <w:rPr>
          <w:rFonts w:asciiTheme="majorBidi" w:hAnsiTheme="majorBidi" w:cstheme="majorBidi"/>
        </w:rPr>
        <w:t xml:space="preserve"> </w:t>
      </w:r>
      <w:r w:rsidRPr="00812801">
        <w:rPr>
          <w:rFonts w:asciiTheme="majorBidi" w:hAnsiTheme="majorBidi" w:cstheme="majorBidi"/>
        </w:rPr>
        <w:t>taip pat įrengtos naujos autobusų sustojimo aikštelės Valstybinės reikšmės krašto kelyje Nr. 106 Naujoji Vilnia–Rudamina–Vaidotai ir Valstybinės reikšmės rajoniniame kelyje Nr. 101 Vilnius–Šumskas</w:t>
      </w:r>
      <w:r w:rsidR="00176651">
        <w:rPr>
          <w:rFonts w:asciiTheme="majorBidi" w:hAnsiTheme="majorBidi" w:cstheme="majorBidi"/>
        </w:rPr>
        <w:t>).</w:t>
      </w:r>
    </w:p>
    <w:p w14:paraId="312F2BBB" w14:textId="77777777" w:rsidR="004C421A" w:rsidRPr="00060392" w:rsidRDefault="004C421A" w:rsidP="004C421A">
      <w:pPr>
        <w:tabs>
          <w:tab w:val="left" w:pos="34"/>
          <w:tab w:val="left" w:pos="284"/>
        </w:tabs>
        <w:jc w:val="both"/>
        <w:rPr>
          <w:b/>
          <w:bCs/>
          <w:i/>
          <w:color w:val="808080"/>
          <w:szCs w:val="24"/>
        </w:rPr>
      </w:pPr>
    </w:p>
    <w:p w14:paraId="79AD6BAA"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Susisiekimo ir gatvių apšvietimo infrastruktūros gerinimo </w:t>
      </w:r>
      <w:r w:rsidRPr="00060392">
        <w:rPr>
          <w:b/>
          <w:bCs/>
          <w:iCs/>
          <w:szCs w:val="24"/>
        </w:rPr>
        <w:t>programa</w:t>
      </w:r>
      <w:r w:rsidRPr="00060392">
        <w:rPr>
          <w:b/>
          <w:bCs/>
          <w:szCs w:val="24"/>
        </w:rPr>
        <w:t xml:space="preserve"> ir jos uždaviniai</w:t>
      </w:r>
      <w:r w:rsidRPr="00060392">
        <w:rPr>
          <w:i/>
          <w:szCs w:val="24"/>
        </w:rPr>
        <w:t xml:space="preserve"> </w:t>
      </w:r>
    </w:p>
    <w:p w14:paraId="0D084495" w14:textId="77777777" w:rsidR="004C421A" w:rsidRPr="00060392" w:rsidRDefault="004C421A" w:rsidP="004C421A">
      <w:pPr>
        <w:tabs>
          <w:tab w:val="left" w:pos="34"/>
          <w:tab w:val="left" w:pos="284"/>
        </w:tabs>
        <w:jc w:val="both"/>
        <w:rPr>
          <w:b/>
          <w:bCs/>
          <w:i/>
          <w:color w:val="808080"/>
          <w:szCs w:val="24"/>
        </w:rPr>
      </w:pPr>
    </w:p>
    <w:p w14:paraId="113BCA4B" w14:textId="77777777" w:rsidR="004C421A" w:rsidRPr="00060392" w:rsidRDefault="005E424A" w:rsidP="004C421A">
      <w:pPr>
        <w:tabs>
          <w:tab w:val="left" w:pos="34"/>
          <w:tab w:val="left" w:pos="284"/>
        </w:tabs>
        <w:jc w:val="both"/>
        <w:rPr>
          <w:b/>
          <w:bCs/>
          <w:i/>
          <w:color w:val="808080"/>
          <w:szCs w:val="24"/>
        </w:rPr>
      </w:pPr>
      <w:r w:rsidRPr="00060392">
        <w:rPr>
          <w:noProof/>
        </w:rPr>
        <w:drawing>
          <wp:inline distT="0" distB="0" distL="0" distR="0" wp14:anchorId="4B9B4D7F" wp14:editId="1FF8CF84">
            <wp:extent cx="5951220" cy="1836420"/>
            <wp:effectExtent l="0" t="38100" r="1143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DCC61A2" w14:textId="77777777" w:rsidR="004C421A" w:rsidRPr="00060392" w:rsidRDefault="004C421A" w:rsidP="004C421A">
      <w:pPr>
        <w:tabs>
          <w:tab w:val="left" w:pos="34"/>
          <w:tab w:val="left" w:pos="284"/>
        </w:tabs>
        <w:jc w:val="both"/>
      </w:pPr>
    </w:p>
    <w:p w14:paraId="64CA5B24"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4217655F" w14:textId="77777777" w:rsidR="004C421A" w:rsidRPr="00060392" w:rsidRDefault="004C421A" w:rsidP="004C421A">
      <w:pPr>
        <w:rPr>
          <w:b/>
          <w:bCs/>
          <w:szCs w:val="24"/>
        </w:rPr>
      </w:pPr>
    </w:p>
    <w:p w14:paraId="1698B99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0459DB5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13B129"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8068A9"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3BCB20"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EC5926"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24EE6E"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DBD3D1"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0E9A5E9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3F2C23"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8CE44D"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F308A"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9624C7"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0DCFDF"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EC4EDE" w14:textId="77777777" w:rsidR="004C421A" w:rsidRPr="00060392" w:rsidRDefault="004C421A" w:rsidP="004C421A">
            <w:pPr>
              <w:jc w:val="center"/>
              <w:rPr>
                <w:sz w:val="14"/>
                <w:szCs w:val="18"/>
              </w:rPr>
            </w:pPr>
            <w:r w:rsidRPr="00060392">
              <w:rPr>
                <w:sz w:val="14"/>
                <w:szCs w:val="18"/>
              </w:rPr>
              <w:t>6</w:t>
            </w:r>
          </w:p>
        </w:tc>
      </w:tr>
      <w:tr w:rsidR="005E424A" w:rsidRPr="00060392" w14:paraId="5C2D111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32C56D8" w14:textId="77777777" w:rsidR="005E424A" w:rsidRPr="00060392" w:rsidRDefault="005E424A" w:rsidP="005E424A">
            <w:pPr>
              <w:rPr>
                <w:b/>
                <w:bCs/>
                <w:color w:val="000000"/>
                <w:sz w:val="18"/>
                <w:szCs w:val="18"/>
              </w:rPr>
            </w:pPr>
            <w:r w:rsidRPr="00060392">
              <w:rPr>
                <w:b/>
                <w:bCs/>
                <w:color w:val="000000"/>
                <w:sz w:val="18"/>
                <w:szCs w:val="18"/>
              </w:rPr>
              <w:t>03.01.01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70C83F1" w14:textId="77777777" w:rsidR="005E424A" w:rsidRPr="00060392" w:rsidRDefault="005E424A" w:rsidP="005E424A">
            <w:pPr>
              <w:rPr>
                <w:b/>
                <w:bCs/>
                <w:color w:val="000000"/>
                <w:sz w:val="18"/>
                <w:szCs w:val="18"/>
              </w:rPr>
            </w:pPr>
            <w:r w:rsidRPr="00060392">
              <w:rPr>
                <w:b/>
                <w:bCs/>
                <w:color w:val="000000"/>
                <w:sz w:val="18"/>
                <w:szCs w:val="18"/>
              </w:rPr>
              <w:t>Uždavinys: Atlikti kasmetinius rajono kelių ir miestelių ir kaimų gatvių priežiūros darbus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62EAED5" w14:textId="50846698" w:rsidR="00F32B80" w:rsidRPr="00F32B80" w:rsidRDefault="00F32B80" w:rsidP="005E424A">
            <w:pPr>
              <w:jc w:val="center"/>
              <w:rPr>
                <w:b/>
                <w:bCs/>
                <w:color w:val="000000"/>
                <w:sz w:val="18"/>
                <w:szCs w:val="18"/>
                <w:lang w:val="ru-RU"/>
              </w:rPr>
            </w:pPr>
            <w:r>
              <w:rPr>
                <w:b/>
                <w:bCs/>
                <w:color w:val="000000"/>
                <w:sz w:val="18"/>
                <w:szCs w:val="18"/>
                <w:lang w:val="ru-RU"/>
              </w:rPr>
              <w:t>6011,40</w:t>
            </w:r>
          </w:p>
        </w:tc>
        <w:tc>
          <w:tcPr>
            <w:tcW w:w="1560" w:type="dxa"/>
            <w:tcBorders>
              <w:top w:val="single" w:sz="4" w:space="0" w:color="auto"/>
              <w:left w:val="single" w:sz="4" w:space="0" w:color="auto"/>
              <w:bottom w:val="single" w:sz="4" w:space="0" w:color="auto"/>
              <w:right w:val="single" w:sz="4" w:space="0" w:color="auto"/>
            </w:tcBorders>
            <w:vAlign w:val="center"/>
          </w:tcPr>
          <w:p w14:paraId="27F60C01" w14:textId="10535B6A" w:rsidR="005E424A" w:rsidRPr="00060392" w:rsidRDefault="005E424A" w:rsidP="005E424A">
            <w:pPr>
              <w:jc w:val="center"/>
              <w:rPr>
                <w:b/>
                <w:bCs/>
                <w:color w:val="000000"/>
                <w:sz w:val="18"/>
                <w:szCs w:val="18"/>
              </w:rPr>
            </w:pPr>
            <w:r w:rsidRPr="00060392">
              <w:rPr>
                <w:b/>
                <w:bCs/>
                <w:color w:val="000000"/>
                <w:sz w:val="18"/>
                <w:szCs w:val="18"/>
              </w:rPr>
              <w:t>5650,00</w:t>
            </w:r>
          </w:p>
        </w:tc>
        <w:tc>
          <w:tcPr>
            <w:tcW w:w="1275" w:type="dxa"/>
            <w:tcBorders>
              <w:top w:val="single" w:sz="4" w:space="0" w:color="auto"/>
              <w:left w:val="single" w:sz="4" w:space="0" w:color="auto"/>
              <w:bottom w:val="single" w:sz="4" w:space="0" w:color="auto"/>
              <w:right w:val="single" w:sz="4" w:space="0" w:color="auto"/>
            </w:tcBorders>
            <w:vAlign w:val="center"/>
          </w:tcPr>
          <w:p w14:paraId="2537480C" w14:textId="68E69984" w:rsidR="005E424A" w:rsidRPr="00060392" w:rsidRDefault="005E424A" w:rsidP="005E424A">
            <w:pPr>
              <w:jc w:val="center"/>
              <w:rPr>
                <w:b/>
                <w:bCs/>
                <w:color w:val="000000"/>
                <w:sz w:val="18"/>
                <w:szCs w:val="18"/>
              </w:rPr>
            </w:pPr>
            <w:r w:rsidRPr="00060392">
              <w:rPr>
                <w:b/>
                <w:bCs/>
                <w:color w:val="000000"/>
                <w:sz w:val="18"/>
                <w:szCs w:val="18"/>
              </w:rPr>
              <w:t>5700,00</w:t>
            </w:r>
          </w:p>
        </w:tc>
        <w:tc>
          <w:tcPr>
            <w:tcW w:w="1559" w:type="dxa"/>
            <w:tcBorders>
              <w:top w:val="single" w:sz="4" w:space="0" w:color="auto"/>
              <w:left w:val="single" w:sz="4" w:space="0" w:color="auto"/>
              <w:bottom w:val="single" w:sz="4" w:space="0" w:color="auto"/>
              <w:right w:val="single" w:sz="4" w:space="0" w:color="auto"/>
            </w:tcBorders>
            <w:vAlign w:val="center"/>
          </w:tcPr>
          <w:p w14:paraId="54D3CB5A" w14:textId="77777777" w:rsidR="005E424A" w:rsidRPr="00060392" w:rsidRDefault="005E424A" w:rsidP="005E424A">
            <w:pPr>
              <w:jc w:val="center"/>
              <w:rPr>
                <w:b/>
                <w:bCs/>
                <w:color w:val="000000"/>
                <w:sz w:val="18"/>
                <w:szCs w:val="18"/>
              </w:rPr>
            </w:pPr>
          </w:p>
        </w:tc>
      </w:tr>
      <w:tr w:rsidR="005E424A" w:rsidRPr="00060392" w14:paraId="3C2B5E2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7F66212" w14:textId="77777777" w:rsidR="005E424A" w:rsidRPr="00060392" w:rsidRDefault="005E424A" w:rsidP="005E424A">
            <w:pPr>
              <w:rPr>
                <w:color w:val="000000"/>
                <w:sz w:val="18"/>
                <w:szCs w:val="18"/>
              </w:rPr>
            </w:pPr>
            <w:r w:rsidRPr="00060392">
              <w:rPr>
                <w:color w:val="000000"/>
                <w:sz w:val="18"/>
                <w:szCs w:val="18"/>
              </w:rPr>
              <w:t>03.01.01.02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21D32E4" w14:textId="77777777" w:rsidR="005E424A" w:rsidRPr="00060392" w:rsidRDefault="005E424A" w:rsidP="005E424A">
            <w:pPr>
              <w:rPr>
                <w:color w:val="000000"/>
                <w:sz w:val="18"/>
                <w:szCs w:val="18"/>
              </w:rPr>
            </w:pPr>
            <w:r w:rsidRPr="00060392">
              <w:rPr>
                <w:color w:val="000000"/>
                <w:sz w:val="18"/>
                <w:szCs w:val="18"/>
              </w:rPr>
              <w:t>Priemonė: Kelių ir gatvių remontas bei priežiūra seniūnijose (žvyrkelių greideriavimas, asfaltbetonio duobių remontas,  žvyro ir asfalto dangų įrengimas, žymėjimas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45363350" w14:textId="5D132035" w:rsidR="00F32B80" w:rsidRPr="00F32B80" w:rsidRDefault="00F32B80" w:rsidP="005E424A">
            <w:pPr>
              <w:jc w:val="center"/>
              <w:rPr>
                <w:color w:val="000000"/>
                <w:sz w:val="18"/>
                <w:szCs w:val="18"/>
                <w:lang w:val="ru-RU"/>
              </w:rPr>
            </w:pPr>
            <w:r>
              <w:rPr>
                <w:color w:val="000000"/>
                <w:sz w:val="18"/>
                <w:szCs w:val="18"/>
                <w:lang w:val="ru-RU"/>
              </w:rPr>
              <w:t>5881,40</w:t>
            </w:r>
          </w:p>
        </w:tc>
        <w:tc>
          <w:tcPr>
            <w:tcW w:w="1560" w:type="dxa"/>
            <w:tcBorders>
              <w:top w:val="single" w:sz="4" w:space="0" w:color="auto"/>
              <w:left w:val="single" w:sz="4" w:space="0" w:color="auto"/>
              <w:bottom w:val="single" w:sz="4" w:space="0" w:color="auto"/>
              <w:right w:val="single" w:sz="4" w:space="0" w:color="auto"/>
            </w:tcBorders>
            <w:vAlign w:val="center"/>
          </w:tcPr>
          <w:p w14:paraId="4B5B5FC6" w14:textId="77777777" w:rsidR="005E424A" w:rsidRPr="00060392" w:rsidRDefault="005E424A" w:rsidP="005E424A">
            <w:pPr>
              <w:jc w:val="center"/>
              <w:rPr>
                <w:color w:val="000000"/>
                <w:sz w:val="18"/>
                <w:szCs w:val="18"/>
              </w:rPr>
            </w:pPr>
            <w:r w:rsidRPr="00060392">
              <w:rPr>
                <w:color w:val="000000"/>
                <w:sz w:val="18"/>
                <w:szCs w:val="18"/>
              </w:rPr>
              <w:t>5500,00</w:t>
            </w:r>
          </w:p>
        </w:tc>
        <w:tc>
          <w:tcPr>
            <w:tcW w:w="1275" w:type="dxa"/>
            <w:tcBorders>
              <w:top w:val="single" w:sz="4" w:space="0" w:color="auto"/>
              <w:left w:val="single" w:sz="4" w:space="0" w:color="auto"/>
              <w:bottom w:val="single" w:sz="4" w:space="0" w:color="auto"/>
              <w:right w:val="single" w:sz="4" w:space="0" w:color="auto"/>
            </w:tcBorders>
            <w:vAlign w:val="center"/>
          </w:tcPr>
          <w:p w14:paraId="0B76155C" w14:textId="77777777" w:rsidR="005E424A" w:rsidRPr="00060392" w:rsidRDefault="005E424A" w:rsidP="005E424A">
            <w:pPr>
              <w:jc w:val="center"/>
              <w:rPr>
                <w:color w:val="000000"/>
                <w:sz w:val="18"/>
                <w:szCs w:val="18"/>
              </w:rPr>
            </w:pPr>
            <w:r w:rsidRPr="00060392">
              <w:rPr>
                <w:color w:val="000000"/>
                <w:sz w:val="18"/>
                <w:szCs w:val="18"/>
              </w:rPr>
              <w:t>5500,00</w:t>
            </w:r>
          </w:p>
        </w:tc>
        <w:tc>
          <w:tcPr>
            <w:tcW w:w="1559" w:type="dxa"/>
            <w:tcBorders>
              <w:top w:val="single" w:sz="4" w:space="0" w:color="auto"/>
              <w:left w:val="single" w:sz="4" w:space="0" w:color="auto"/>
              <w:bottom w:val="single" w:sz="4" w:space="0" w:color="auto"/>
              <w:right w:val="single" w:sz="4" w:space="0" w:color="auto"/>
            </w:tcBorders>
            <w:vAlign w:val="center"/>
          </w:tcPr>
          <w:p w14:paraId="4C1E2983" w14:textId="77777777" w:rsidR="005E424A" w:rsidRPr="00060392" w:rsidRDefault="005E424A" w:rsidP="005E424A">
            <w:pPr>
              <w:jc w:val="center"/>
              <w:rPr>
                <w:color w:val="000000"/>
                <w:sz w:val="18"/>
                <w:szCs w:val="18"/>
              </w:rPr>
            </w:pPr>
          </w:p>
        </w:tc>
      </w:tr>
      <w:tr w:rsidR="005E424A" w:rsidRPr="00060392" w14:paraId="356AD03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C8F183" w14:textId="77777777" w:rsidR="005E424A" w:rsidRPr="00060392" w:rsidRDefault="005E424A" w:rsidP="005E424A">
            <w:pPr>
              <w:rPr>
                <w:color w:val="000000"/>
                <w:sz w:val="18"/>
                <w:szCs w:val="18"/>
              </w:rPr>
            </w:pPr>
            <w:r w:rsidRPr="00060392">
              <w:rPr>
                <w:color w:val="000000"/>
                <w:sz w:val="18"/>
                <w:szCs w:val="18"/>
              </w:rPr>
              <w:t>03.01.01.03 (TP)</w:t>
            </w:r>
          </w:p>
        </w:tc>
        <w:tc>
          <w:tcPr>
            <w:tcW w:w="3367" w:type="dxa"/>
            <w:tcBorders>
              <w:top w:val="single" w:sz="4" w:space="0" w:color="auto"/>
              <w:left w:val="single" w:sz="4" w:space="0" w:color="auto"/>
              <w:bottom w:val="single" w:sz="4" w:space="0" w:color="auto"/>
              <w:right w:val="single" w:sz="4" w:space="0" w:color="auto"/>
            </w:tcBorders>
            <w:vAlign w:val="center"/>
          </w:tcPr>
          <w:p w14:paraId="45E61085" w14:textId="77777777" w:rsidR="005E424A" w:rsidRPr="00060392" w:rsidRDefault="005E424A" w:rsidP="005E424A">
            <w:pPr>
              <w:rPr>
                <w:color w:val="000000"/>
                <w:sz w:val="18"/>
                <w:szCs w:val="18"/>
              </w:rPr>
            </w:pPr>
            <w:r w:rsidRPr="00060392">
              <w:rPr>
                <w:color w:val="000000"/>
                <w:sz w:val="18"/>
                <w:szCs w:val="18"/>
              </w:rPr>
              <w:t>Priemonė: Projektavimo darbų, ekspertizių, defektavimo atlikimas, išpildomųjų ir topografinių nuotraukų sudarymas ir techninio projekto atlikimas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2614A7AB" w14:textId="7AC9D850" w:rsidR="005E424A" w:rsidRPr="00060392" w:rsidRDefault="00812801" w:rsidP="005E424A">
            <w:pPr>
              <w:jc w:val="center"/>
              <w:rPr>
                <w:color w:val="000000"/>
                <w:sz w:val="18"/>
                <w:szCs w:val="18"/>
              </w:rPr>
            </w:pPr>
            <w:r>
              <w:rPr>
                <w:color w:val="000000"/>
                <w:sz w:val="18"/>
                <w:szCs w:val="18"/>
              </w:rPr>
              <w:t>1</w:t>
            </w:r>
            <w:r w:rsidR="00335BE1">
              <w:rPr>
                <w:color w:val="000000"/>
                <w:sz w:val="18"/>
                <w:szCs w:val="18"/>
              </w:rPr>
              <w:t>3</w:t>
            </w:r>
            <w:r>
              <w:rPr>
                <w:color w:val="000000"/>
                <w:sz w:val="18"/>
                <w:szCs w:val="18"/>
              </w:rPr>
              <w:t>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1710D70"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691D2BA5"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F204E5C" w14:textId="77777777" w:rsidR="005E424A" w:rsidRPr="00060392" w:rsidRDefault="005E424A" w:rsidP="005E424A">
            <w:pPr>
              <w:jc w:val="center"/>
              <w:rPr>
                <w:color w:val="000000"/>
                <w:sz w:val="18"/>
                <w:szCs w:val="18"/>
              </w:rPr>
            </w:pPr>
          </w:p>
        </w:tc>
      </w:tr>
      <w:tr w:rsidR="005E424A" w:rsidRPr="00060392" w14:paraId="5BDA8CE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DC217E1" w14:textId="77777777" w:rsidR="005E424A" w:rsidRPr="00060392" w:rsidRDefault="005E424A" w:rsidP="005E424A">
            <w:pPr>
              <w:rPr>
                <w:b/>
                <w:bCs/>
                <w:color w:val="000000"/>
                <w:sz w:val="18"/>
                <w:szCs w:val="18"/>
              </w:rPr>
            </w:pPr>
            <w:r w:rsidRPr="00060392">
              <w:rPr>
                <w:b/>
                <w:bCs/>
                <w:color w:val="000000"/>
                <w:sz w:val="18"/>
                <w:szCs w:val="18"/>
              </w:rPr>
              <w:t>03.01.02 (T)</w:t>
            </w:r>
          </w:p>
        </w:tc>
        <w:tc>
          <w:tcPr>
            <w:tcW w:w="3367" w:type="dxa"/>
            <w:tcBorders>
              <w:top w:val="single" w:sz="4" w:space="0" w:color="auto"/>
              <w:left w:val="single" w:sz="4" w:space="0" w:color="auto"/>
              <w:bottom w:val="single" w:sz="4" w:space="0" w:color="auto"/>
              <w:right w:val="single" w:sz="4" w:space="0" w:color="auto"/>
            </w:tcBorders>
            <w:vAlign w:val="center"/>
          </w:tcPr>
          <w:p w14:paraId="7A1B0D65" w14:textId="77777777" w:rsidR="005E424A" w:rsidRPr="00060392" w:rsidRDefault="005E424A" w:rsidP="005E424A">
            <w:pPr>
              <w:rPr>
                <w:b/>
                <w:bCs/>
                <w:color w:val="000000"/>
                <w:sz w:val="18"/>
                <w:szCs w:val="18"/>
              </w:rPr>
            </w:pPr>
            <w:r w:rsidRPr="00060392">
              <w:rPr>
                <w:b/>
                <w:bCs/>
                <w:color w:val="000000"/>
                <w:sz w:val="18"/>
                <w:szCs w:val="18"/>
              </w:rPr>
              <w:t>Uždavinys: Rekonstruoti ir įrengti naujus rajono kelius ir kelio statinius, miestelių ir kaimų gatves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ADDC2CA" w14:textId="6041200E" w:rsidR="005E424A" w:rsidRPr="006E598D" w:rsidRDefault="002D6432" w:rsidP="005E424A">
            <w:pPr>
              <w:jc w:val="center"/>
              <w:rPr>
                <w:b/>
                <w:bCs/>
                <w:color w:val="000000"/>
                <w:sz w:val="18"/>
                <w:szCs w:val="18"/>
                <w:highlight w:val="yellow"/>
              </w:rPr>
            </w:pPr>
            <w:r>
              <w:rPr>
                <w:b/>
                <w:bCs/>
                <w:color w:val="000000"/>
                <w:sz w:val="18"/>
                <w:szCs w:val="18"/>
              </w:rPr>
              <w:t>307</w:t>
            </w:r>
            <w:r w:rsidR="001333DA">
              <w:rPr>
                <w:b/>
                <w:bCs/>
                <w:color w:val="000000"/>
                <w:sz w:val="18"/>
                <w:szCs w:val="18"/>
              </w:rPr>
              <w:t>1</w:t>
            </w:r>
            <w:r w:rsidR="003B23D1" w:rsidRPr="003B23D1">
              <w:rPr>
                <w:b/>
                <w:bCs/>
                <w:color w:val="000000"/>
                <w:sz w:val="18"/>
                <w:szCs w:val="18"/>
              </w:rPr>
              <w:t>,</w:t>
            </w:r>
            <w:r w:rsidR="001333DA">
              <w:rPr>
                <w:b/>
                <w:bCs/>
                <w:color w:val="000000"/>
                <w:sz w:val="18"/>
                <w:szCs w:val="18"/>
              </w:rPr>
              <w:t>7</w:t>
            </w:r>
            <w:r w:rsidR="003B23D1" w:rsidRPr="003B23D1">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886BD30" w14:textId="0F15635C" w:rsidR="00543901" w:rsidRPr="003B23D1" w:rsidRDefault="00543901" w:rsidP="005E424A">
            <w:pPr>
              <w:jc w:val="center"/>
              <w:rPr>
                <w:b/>
                <w:bCs/>
                <w:color w:val="000000"/>
                <w:sz w:val="18"/>
                <w:szCs w:val="18"/>
              </w:rPr>
            </w:pPr>
            <w:r>
              <w:rPr>
                <w:b/>
                <w:bCs/>
                <w:color w:val="000000"/>
                <w:sz w:val="18"/>
                <w:szCs w:val="18"/>
              </w:rPr>
              <w:t>5145,00</w:t>
            </w:r>
          </w:p>
        </w:tc>
        <w:tc>
          <w:tcPr>
            <w:tcW w:w="1275" w:type="dxa"/>
            <w:tcBorders>
              <w:top w:val="single" w:sz="4" w:space="0" w:color="auto"/>
              <w:left w:val="single" w:sz="4" w:space="0" w:color="auto"/>
              <w:bottom w:val="single" w:sz="4" w:space="0" w:color="auto"/>
              <w:right w:val="single" w:sz="4" w:space="0" w:color="auto"/>
            </w:tcBorders>
            <w:vAlign w:val="center"/>
          </w:tcPr>
          <w:p w14:paraId="5414B360" w14:textId="6D8D0CB3" w:rsidR="00543901" w:rsidRPr="003B23D1" w:rsidRDefault="00543901" w:rsidP="005E424A">
            <w:pPr>
              <w:jc w:val="center"/>
              <w:rPr>
                <w:b/>
                <w:bCs/>
                <w:color w:val="000000"/>
                <w:sz w:val="18"/>
                <w:szCs w:val="18"/>
              </w:rPr>
            </w:pPr>
            <w:r>
              <w:rPr>
                <w:b/>
                <w:bCs/>
                <w:color w:val="000000"/>
                <w:sz w:val="18"/>
                <w:szCs w:val="18"/>
              </w:rPr>
              <w:t>4100,00</w:t>
            </w:r>
          </w:p>
        </w:tc>
        <w:tc>
          <w:tcPr>
            <w:tcW w:w="1559" w:type="dxa"/>
            <w:tcBorders>
              <w:top w:val="single" w:sz="4" w:space="0" w:color="auto"/>
              <w:left w:val="single" w:sz="4" w:space="0" w:color="auto"/>
              <w:bottom w:val="single" w:sz="4" w:space="0" w:color="auto"/>
              <w:right w:val="single" w:sz="4" w:space="0" w:color="auto"/>
            </w:tcBorders>
            <w:vAlign w:val="center"/>
          </w:tcPr>
          <w:p w14:paraId="39325B04" w14:textId="77777777" w:rsidR="005E424A" w:rsidRPr="003B23D1" w:rsidRDefault="005E424A" w:rsidP="005E424A">
            <w:pPr>
              <w:jc w:val="center"/>
              <w:rPr>
                <w:b/>
                <w:bCs/>
                <w:color w:val="000000"/>
                <w:sz w:val="18"/>
                <w:szCs w:val="18"/>
              </w:rPr>
            </w:pPr>
          </w:p>
        </w:tc>
      </w:tr>
      <w:tr w:rsidR="006E598D" w:rsidRPr="00060392" w14:paraId="4907EE2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8C08B6" w14:textId="37C8A5B7" w:rsidR="006E598D" w:rsidRPr="00060392" w:rsidRDefault="006E598D" w:rsidP="005E424A">
            <w:pPr>
              <w:rPr>
                <w:color w:val="000000"/>
                <w:sz w:val="18"/>
                <w:szCs w:val="18"/>
              </w:rPr>
            </w:pPr>
            <w:r>
              <w:rPr>
                <w:color w:val="000000"/>
                <w:sz w:val="18"/>
                <w:szCs w:val="18"/>
              </w:rPr>
              <w:t>03.01.02.05 (TP)</w:t>
            </w:r>
          </w:p>
        </w:tc>
        <w:tc>
          <w:tcPr>
            <w:tcW w:w="3367" w:type="dxa"/>
            <w:tcBorders>
              <w:top w:val="single" w:sz="4" w:space="0" w:color="auto"/>
              <w:left w:val="single" w:sz="4" w:space="0" w:color="auto"/>
              <w:bottom w:val="single" w:sz="4" w:space="0" w:color="auto"/>
              <w:right w:val="single" w:sz="4" w:space="0" w:color="auto"/>
            </w:tcBorders>
            <w:vAlign w:val="center"/>
          </w:tcPr>
          <w:p w14:paraId="1E36F214" w14:textId="632287B1"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w:t>
            </w:r>
            <w:r w:rsidR="00A3429A">
              <w:rPr>
                <w:color w:val="000000"/>
                <w:sz w:val="18"/>
                <w:szCs w:val="18"/>
              </w:rPr>
              <w:t>K</w:t>
            </w:r>
            <w:r w:rsidRPr="006E598D">
              <w:rPr>
                <w:color w:val="000000"/>
                <w:sz w:val="18"/>
                <w:szCs w:val="18"/>
              </w:rPr>
              <w:t>aštonų g.</w:t>
            </w:r>
            <w:r w:rsidR="00A3429A">
              <w:rPr>
                <w:color w:val="000000"/>
                <w:sz w:val="18"/>
                <w:szCs w:val="18"/>
              </w:rPr>
              <w:t>,</w:t>
            </w:r>
            <w:r w:rsidRPr="006E598D">
              <w:rPr>
                <w:color w:val="000000"/>
                <w:sz w:val="18"/>
                <w:szCs w:val="18"/>
              </w:rPr>
              <w:t xml:space="preserve"> Akacijų g.</w:t>
            </w:r>
            <w:r w:rsidR="00A3429A">
              <w:rPr>
                <w:color w:val="000000"/>
                <w:sz w:val="18"/>
                <w:szCs w:val="18"/>
              </w:rPr>
              <w:t>,</w:t>
            </w:r>
            <w:r w:rsidRPr="006E598D">
              <w:rPr>
                <w:color w:val="000000"/>
                <w:sz w:val="18"/>
                <w:szCs w:val="18"/>
              </w:rPr>
              <w:t xml:space="preserve"> Beržų g.)</w:t>
            </w:r>
          </w:p>
        </w:tc>
        <w:tc>
          <w:tcPr>
            <w:tcW w:w="1418" w:type="dxa"/>
            <w:tcBorders>
              <w:top w:val="single" w:sz="4" w:space="0" w:color="auto"/>
              <w:left w:val="single" w:sz="4" w:space="0" w:color="auto"/>
              <w:bottom w:val="single" w:sz="4" w:space="0" w:color="auto"/>
              <w:right w:val="single" w:sz="4" w:space="0" w:color="auto"/>
            </w:tcBorders>
            <w:vAlign w:val="center"/>
          </w:tcPr>
          <w:p w14:paraId="3CF1B970" w14:textId="64B46B13" w:rsidR="006E598D" w:rsidRPr="003B23D1" w:rsidRDefault="001333DA" w:rsidP="005E424A">
            <w:pPr>
              <w:jc w:val="center"/>
              <w:rPr>
                <w:color w:val="000000"/>
                <w:sz w:val="18"/>
                <w:szCs w:val="18"/>
              </w:rPr>
            </w:pPr>
            <w:r>
              <w:rPr>
                <w:color w:val="000000"/>
                <w:sz w:val="18"/>
                <w:szCs w:val="18"/>
              </w:rPr>
              <w:t>1</w:t>
            </w:r>
            <w:r w:rsidR="003B23D1" w:rsidRPr="003B23D1">
              <w:rPr>
                <w:color w:val="000000"/>
                <w:sz w:val="18"/>
                <w:szCs w:val="18"/>
              </w:rPr>
              <w:t>,</w:t>
            </w:r>
            <w:r>
              <w:rPr>
                <w:color w:val="000000"/>
                <w:sz w:val="18"/>
                <w:szCs w:val="18"/>
              </w:rPr>
              <w:t>7</w:t>
            </w:r>
            <w:r w:rsidR="003B23D1" w:rsidRPr="003B23D1">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63E52A" w14:textId="4AFDCAD8" w:rsidR="006E598D" w:rsidRPr="003B23D1" w:rsidRDefault="003B23D1" w:rsidP="005E424A">
            <w:pPr>
              <w:jc w:val="center"/>
              <w:rPr>
                <w:color w:val="000000"/>
                <w:sz w:val="18"/>
                <w:szCs w:val="18"/>
              </w:rPr>
            </w:pPr>
            <w:r w:rsidRPr="003B23D1">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35B502E" w14:textId="2A8FD4A2" w:rsidR="006E598D" w:rsidRPr="003B23D1" w:rsidRDefault="003B23D1" w:rsidP="005E424A">
            <w:pPr>
              <w:jc w:val="center"/>
              <w:rPr>
                <w:color w:val="000000"/>
                <w:sz w:val="18"/>
                <w:szCs w:val="18"/>
              </w:rPr>
            </w:pPr>
            <w:r w:rsidRPr="003B23D1">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1FB8F8" w14:textId="77777777" w:rsidR="006E598D" w:rsidRPr="00060392" w:rsidRDefault="006E598D" w:rsidP="005E424A">
            <w:pPr>
              <w:jc w:val="center"/>
              <w:rPr>
                <w:color w:val="000000"/>
                <w:sz w:val="18"/>
                <w:szCs w:val="18"/>
              </w:rPr>
            </w:pPr>
          </w:p>
        </w:tc>
      </w:tr>
      <w:tr w:rsidR="005E424A" w:rsidRPr="00060392" w14:paraId="1C43EDA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5D768D" w14:textId="77777777" w:rsidR="005E424A" w:rsidRPr="00060392" w:rsidRDefault="005E424A" w:rsidP="005E424A">
            <w:pPr>
              <w:rPr>
                <w:color w:val="000000"/>
                <w:sz w:val="18"/>
                <w:szCs w:val="18"/>
              </w:rPr>
            </w:pPr>
            <w:r w:rsidRPr="00060392">
              <w:rPr>
                <w:color w:val="000000"/>
                <w:sz w:val="18"/>
                <w:szCs w:val="18"/>
              </w:rPr>
              <w:t>03.01.02.08 (TP)</w:t>
            </w:r>
          </w:p>
        </w:tc>
        <w:tc>
          <w:tcPr>
            <w:tcW w:w="3367" w:type="dxa"/>
            <w:tcBorders>
              <w:top w:val="single" w:sz="4" w:space="0" w:color="auto"/>
              <w:left w:val="single" w:sz="4" w:space="0" w:color="auto"/>
              <w:bottom w:val="single" w:sz="4" w:space="0" w:color="auto"/>
              <w:right w:val="single" w:sz="4" w:space="0" w:color="auto"/>
            </w:tcBorders>
            <w:vAlign w:val="center"/>
          </w:tcPr>
          <w:p w14:paraId="1E99F53D" w14:textId="77777777" w:rsidR="005E424A" w:rsidRPr="00060392" w:rsidRDefault="005E424A" w:rsidP="005E424A">
            <w:pPr>
              <w:rPr>
                <w:color w:val="000000"/>
                <w:sz w:val="18"/>
                <w:szCs w:val="18"/>
              </w:rPr>
            </w:pPr>
            <w:r w:rsidRPr="00060392">
              <w:rPr>
                <w:color w:val="000000"/>
                <w:sz w:val="18"/>
                <w:szCs w:val="18"/>
              </w:rPr>
              <w:t>Priemonė: Avižienių sen., Bukiškio k., Nesvyžiaus g.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361DBDC" w14:textId="47FBAAB5" w:rsidR="005E424A" w:rsidRPr="00812801" w:rsidRDefault="00335BE1" w:rsidP="005E424A">
            <w:pPr>
              <w:jc w:val="center"/>
              <w:rPr>
                <w:color w:val="000000"/>
                <w:sz w:val="18"/>
                <w:szCs w:val="18"/>
                <w:lang w:val="en-US"/>
              </w:rPr>
            </w:pPr>
            <w:r>
              <w:rPr>
                <w:color w:val="000000"/>
                <w:sz w:val="18"/>
                <w:szCs w:val="18"/>
              </w:rPr>
              <w:t>500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C3C5154"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108C528"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68804780" w14:textId="77777777" w:rsidR="005E424A" w:rsidRPr="00060392" w:rsidRDefault="005E424A" w:rsidP="005E424A">
            <w:pPr>
              <w:jc w:val="center"/>
              <w:rPr>
                <w:color w:val="000000"/>
                <w:sz w:val="18"/>
                <w:szCs w:val="18"/>
              </w:rPr>
            </w:pPr>
          </w:p>
        </w:tc>
      </w:tr>
      <w:tr w:rsidR="005E424A" w:rsidRPr="00060392" w14:paraId="1EB6748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0074E2" w14:textId="77777777" w:rsidR="005E424A" w:rsidRPr="00060392" w:rsidRDefault="005E424A" w:rsidP="005E424A">
            <w:pPr>
              <w:rPr>
                <w:color w:val="000000"/>
                <w:sz w:val="18"/>
                <w:szCs w:val="18"/>
              </w:rPr>
            </w:pPr>
            <w:r w:rsidRPr="00060392">
              <w:rPr>
                <w:color w:val="000000"/>
                <w:sz w:val="18"/>
                <w:szCs w:val="18"/>
              </w:rPr>
              <w:t>03.01.02.11 (TP)</w:t>
            </w:r>
          </w:p>
        </w:tc>
        <w:tc>
          <w:tcPr>
            <w:tcW w:w="3367" w:type="dxa"/>
            <w:tcBorders>
              <w:top w:val="single" w:sz="4" w:space="0" w:color="auto"/>
              <w:left w:val="single" w:sz="4" w:space="0" w:color="auto"/>
              <w:bottom w:val="single" w:sz="4" w:space="0" w:color="auto"/>
              <w:right w:val="single" w:sz="4" w:space="0" w:color="auto"/>
            </w:tcBorders>
            <w:vAlign w:val="center"/>
          </w:tcPr>
          <w:p w14:paraId="2D90E6CE" w14:textId="77777777" w:rsidR="005E424A" w:rsidRPr="00060392" w:rsidRDefault="005E424A" w:rsidP="005E424A">
            <w:pPr>
              <w:rPr>
                <w:color w:val="000000"/>
                <w:sz w:val="18"/>
                <w:szCs w:val="18"/>
              </w:rPr>
            </w:pPr>
            <w:r w:rsidRPr="00060392">
              <w:rPr>
                <w:color w:val="000000"/>
                <w:sz w:val="18"/>
                <w:szCs w:val="18"/>
              </w:rPr>
              <w:t>Priemonė: Galinės k., Aukštųjų Rusokų v.s., Mažosios Riešės v.s., Galinės ir Kalno gatvių nuo valstybinės reikšmės rajoninio kelio Nr. 5237 iki valstybinės reikšmės rajoninio kelio Nr. 5214 rekonstruoti, Avižienių sen.</w:t>
            </w:r>
          </w:p>
        </w:tc>
        <w:tc>
          <w:tcPr>
            <w:tcW w:w="1418" w:type="dxa"/>
            <w:tcBorders>
              <w:top w:val="single" w:sz="4" w:space="0" w:color="auto"/>
              <w:left w:val="single" w:sz="4" w:space="0" w:color="auto"/>
              <w:bottom w:val="single" w:sz="4" w:space="0" w:color="auto"/>
              <w:right w:val="single" w:sz="4" w:space="0" w:color="auto"/>
            </w:tcBorders>
            <w:vAlign w:val="center"/>
          </w:tcPr>
          <w:p w14:paraId="2AF34B79" w14:textId="6A57EA32" w:rsidR="005E424A" w:rsidRPr="00060392" w:rsidRDefault="00812801" w:rsidP="005E424A">
            <w:pPr>
              <w:jc w:val="center"/>
              <w:rPr>
                <w:color w:val="000000"/>
                <w:sz w:val="18"/>
                <w:szCs w:val="18"/>
              </w:rPr>
            </w:pPr>
            <w:r>
              <w:rPr>
                <w:color w:val="000000"/>
                <w:sz w:val="18"/>
                <w:szCs w:val="18"/>
              </w:rPr>
              <w:t>800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2A3243E" w14:textId="06D5E100" w:rsidR="005E424A" w:rsidRPr="00060392" w:rsidRDefault="00F646DD" w:rsidP="005E424A">
            <w:pPr>
              <w:jc w:val="center"/>
              <w:rPr>
                <w:color w:val="000000"/>
                <w:sz w:val="18"/>
                <w:szCs w:val="18"/>
              </w:rPr>
            </w:pPr>
            <w:r>
              <w:rPr>
                <w:color w:val="000000"/>
                <w:sz w:val="18"/>
                <w:szCs w:val="18"/>
              </w:rPr>
              <w:t>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7B23CB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CFD1F4" w14:textId="77777777" w:rsidR="005E424A" w:rsidRPr="00060392" w:rsidRDefault="005E424A" w:rsidP="005E424A">
            <w:pPr>
              <w:jc w:val="center"/>
              <w:rPr>
                <w:color w:val="000000"/>
                <w:sz w:val="18"/>
                <w:szCs w:val="18"/>
              </w:rPr>
            </w:pPr>
          </w:p>
        </w:tc>
      </w:tr>
      <w:tr w:rsidR="005E424A" w:rsidRPr="00060392" w14:paraId="533B25D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A22940" w14:textId="77777777" w:rsidR="005E424A" w:rsidRPr="00060392" w:rsidRDefault="005E424A" w:rsidP="005E424A">
            <w:pPr>
              <w:rPr>
                <w:color w:val="000000"/>
                <w:sz w:val="18"/>
                <w:szCs w:val="18"/>
              </w:rPr>
            </w:pPr>
            <w:r w:rsidRPr="00060392">
              <w:rPr>
                <w:color w:val="000000"/>
                <w:sz w:val="18"/>
                <w:szCs w:val="18"/>
              </w:rPr>
              <w:t>03.01.02.12 (TP)</w:t>
            </w:r>
          </w:p>
        </w:tc>
        <w:tc>
          <w:tcPr>
            <w:tcW w:w="3367" w:type="dxa"/>
            <w:tcBorders>
              <w:top w:val="single" w:sz="4" w:space="0" w:color="auto"/>
              <w:left w:val="single" w:sz="4" w:space="0" w:color="auto"/>
              <w:bottom w:val="single" w:sz="4" w:space="0" w:color="auto"/>
              <w:right w:val="single" w:sz="4" w:space="0" w:color="auto"/>
            </w:tcBorders>
            <w:vAlign w:val="center"/>
          </w:tcPr>
          <w:p w14:paraId="601568E5" w14:textId="77777777" w:rsidR="005E424A" w:rsidRPr="00060392" w:rsidRDefault="005E424A" w:rsidP="005E424A">
            <w:pPr>
              <w:rPr>
                <w:color w:val="000000"/>
                <w:sz w:val="18"/>
                <w:szCs w:val="18"/>
              </w:rPr>
            </w:pPr>
            <w:r w:rsidRPr="00060392">
              <w:rPr>
                <w:color w:val="000000"/>
                <w:sz w:val="18"/>
                <w:szCs w:val="18"/>
              </w:rPr>
              <w:t>Priemonė: Zujūnų sen., Upės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0660191" w14:textId="77777777" w:rsidR="005E424A" w:rsidRPr="00060392" w:rsidRDefault="005E424A" w:rsidP="005E424A">
            <w:pPr>
              <w:jc w:val="center"/>
              <w:rPr>
                <w:color w:val="000000"/>
                <w:sz w:val="18"/>
                <w:szCs w:val="18"/>
              </w:rPr>
            </w:pPr>
            <w:r w:rsidRPr="00060392">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5456F27D" w14:textId="77777777" w:rsidR="005E424A" w:rsidRPr="00060392" w:rsidRDefault="005E424A" w:rsidP="005E424A">
            <w:pPr>
              <w:jc w:val="center"/>
              <w:rPr>
                <w:color w:val="000000"/>
                <w:sz w:val="18"/>
                <w:szCs w:val="18"/>
              </w:rPr>
            </w:pPr>
            <w:r w:rsidRPr="00060392">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26A184F2" w14:textId="77777777" w:rsidR="005E424A" w:rsidRPr="00060392" w:rsidRDefault="005E424A" w:rsidP="005E424A">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1D760218" w14:textId="77777777" w:rsidR="005E424A" w:rsidRPr="00060392" w:rsidRDefault="005E424A" w:rsidP="005E424A">
            <w:pPr>
              <w:jc w:val="center"/>
              <w:rPr>
                <w:color w:val="000000"/>
                <w:sz w:val="18"/>
                <w:szCs w:val="18"/>
              </w:rPr>
            </w:pPr>
          </w:p>
        </w:tc>
      </w:tr>
      <w:tr w:rsidR="005E424A" w:rsidRPr="00060392" w14:paraId="29CE94F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268743" w14:textId="77777777" w:rsidR="005E424A" w:rsidRPr="00060392" w:rsidRDefault="005E424A" w:rsidP="005E424A">
            <w:pPr>
              <w:rPr>
                <w:color w:val="000000"/>
                <w:sz w:val="18"/>
                <w:szCs w:val="18"/>
              </w:rPr>
            </w:pPr>
            <w:r w:rsidRPr="00060392">
              <w:rPr>
                <w:color w:val="000000"/>
                <w:sz w:val="18"/>
                <w:szCs w:val="18"/>
              </w:rPr>
              <w:t>03.01.02.13 (TP)</w:t>
            </w:r>
          </w:p>
        </w:tc>
        <w:tc>
          <w:tcPr>
            <w:tcW w:w="3367" w:type="dxa"/>
            <w:tcBorders>
              <w:top w:val="single" w:sz="4" w:space="0" w:color="auto"/>
              <w:left w:val="single" w:sz="4" w:space="0" w:color="auto"/>
              <w:bottom w:val="single" w:sz="4" w:space="0" w:color="auto"/>
              <w:right w:val="single" w:sz="4" w:space="0" w:color="auto"/>
            </w:tcBorders>
            <w:vAlign w:val="center"/>
          </w:tcPr>
          <w:p w14:paraId="241FE1FE" w14:textId="77777777" w:rsidR="005E424A" w:rsidRPr="00060392" w:rsidRDefault="005E424A" w:rsidP="005E424A">
            <w:pPr>
              <w:rPr>
                <w:color w:val="000000"/>
                <w:sz w:val="18"/>
                <w:szCs w:val="18"/>
              </w:rPr>
            </w:pPr>
            <w:r w:rsidRPr="00060392">
              <w:rPr>
                <w:color w:val="000000"/>
                <w:sz w:val="18"/>
                <w:szCs w:val="18"/>
              </w:rPr>
              <w:t>Priemonė: Vilniaus rajono, Riešės seniūnijos, Purnuškių k., Miškinių k., Plačiosios g. ir Sodininkų g. gatvių nuo valstybinės reikšmės magistralinio kelio Nr. A14 iki Dvaro g., Pikeliškių k.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762DA024"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65813C"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041BB3E4" w14:textId="77777777" w:rsidR="005E424A" w:rsidRPr="00060392" w:rsidRDefault="005E424A" w:rsidP="005E424A">
            <w:pPr>
              <w:jc w:val="center"/>
              <w:rPr>
                <w:color w:val="000000"/>
                <w:sz w:val="18"/>
                <w:szCs w:val="18"/>
              </w:rPr>
            </w:pPr>
            <w:r w:rsidRPr="00060392">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35D0E42E" w14:textId="77777777" w:rsidR="005E424A" w:rsidRPr="00060392" w:rsidRDefault="005E424A" w:rsidP="005E424A">
            <w:pPr>
              <w:jc w:val="center"/>
              <w:rPr>
                <w:color w:val="000000"/>
                <w:sz w:val="18"/>
                <w:szCs w:val="18"/>
              </w:rPr>
            </w:pPr>
          </w:p>
        </w:tc>
      </w:tr>
      <w:tr w:rsidR="005E424A" w:rsidRPr="00060392" w14:paraId="4B3241E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34F8C1" w14:textId="77777777" w:rsidR="005E424A" w:rsidRPr="00060392" w:rsidRDefault="005E424A" w:rsidP="005E424A">
            <w:pPr>
              <w:rPr>
                <w:color w:val="000000"/>
                <w:sz w:val="18"/>
                <w:szCs w:val="18"/>
              </w:rPr>
            </w:pPr>
            <w:r w:rsidRPr="00060392">
              <w:rPr>
                <w:color w:val="000000"/>
                <w:sz w:val="18"/>
                <w:szCs w:val="18"/>
              </w:rPr>
              <w:t>03.01.02.17 (TP)</w:t>
            </w:r>
          </w:p>
        </w:tc>
        <w:tc>
          <w:tcPr>
            <w:tcW w:w="3367" w:type="dxa"/>
            <w:tcBorders>
              <w:top w:val="single" w:sz="4" w:space="0" w:color="auto"/>
              <w:left w:val="single" w:sz="4" w:space="0" w:color="auto"/>
              <w:bottom w:val="single" w:sz="4" w:space="0" w:color="auto"/>
              <w:right w:val="single" w:sz="4" w:space="0" w:color="auto"/>
            </w:tcBorders>
            <w:vAlign w:val="center"/>
          </w:tcPr>
          <w:p w14:paraId="0C37F316" w14:textId="77777777" w:rsidR="005E424A" w:rsidRPr="00060392" w:rsidRDefault="005E424A" w:rsidP="005E424A">
            <w:pPr>
              <w:rPr>
                <w:color w:val="000000"/>
                <w:sz w:val="18"/>
                <w:szCs w:val="18"/>
              </w:rPr>
            </w:pPr>
            <w:r w:rsidRPr="00060392">
              <w:rPr>
                <w:color w:val="000000"/>
                <w:sz w:val="18"/>
                <w:szCs w:val="18"/>
              </w:rPr>
              <w:t>Priemonė: Vilniaus rajono, Zujūnų seniūnijos, Geležių k., Česlovo Milošo g. Balandiškių k., Česlovo Milošo g.  Maskoliškių k., Česlovo Milošo g.   Pūstalaukio k., Česlovo Milošo g.  Pilikonių k., Česlovo Milošo g.  ir Leičių k., Česlovo Milošo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7546EB" w14:textId="2B3F1F94" w:rsidR="005E424A" w:rsidRPr="00060392" w:rsidRDefault="00123253" w:rsidP="005E424A">
            <w:pPr>
              <w:jc w:val="center"/>
              <w:rPr>
                <w:color w:val="000000"/>
                <w:sz w:val="18"/>
                <w:szCs w:val="18"/>
              </w:rPr>
            </w:pPr>
            <w:r>
              <w:rPr>
                <w:color w:val="000000"/>
                <w:sz w:val="18"/>
                <w:szCs w:val="18"/>
              </w:rPr>
              <w:t>400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2E7A7E"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91DF47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D373D29" w14:textId="77777777" w:rsidR="005E424A" w:rsidRPr="00060392" w:rsidRDefault="005E424A" w:rsidP="005E424A">
            <w:pPr>
              <w:jc w:val="center"/>
              <w:rPr>
                <w:color w:val="000000"/>
                <w:sz w:val="18"/>
                <w:szCs w:val="18"/>
              </w:rPr>
            </w:pPr>
          </w:p>
        </w:tc>
      </w:tr>
      <w:tr w:rsidR="005E424A" w:rsidRPr="00060392" w14:paraId="4DAF31F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165BD5" w14:textId="77777777" w:rsidR="005E424A" w:rsidRPr="00060392" w:rsidRDefault="005E424A" w:rsidP="005E424A">
            <w:pPr>
              <w:rPr>
                <w:color w:val="000000"/>
                <w:sz w:val="18"/>
                <w:szCs w:val="18"/>
              </w:rPr>
            </w:pPr>
            <w:r w:rsidRPr="00060392">
              <w:rPr>
                <w:color w:val="000000"/>
                <w:sz w:val="18"/>
                <w:szCs w:val="18"/>
              </w:rPr>
              <w:t>03.01.02.20 (TP)</w:t>
            </w:r>
          </w:p>
        </w:tc>
        <w:tc>
          <w:tcPr>
            <w:tcW w:w="3367" w:type="dxa"/>
            <w:tcBorders>
              <w:top w:val="single" w:sz="4" w:space="0" w:color="auto"/>
              <w:left w:val="single" w:sz="4" w:space="0" w:color="auto"/>
              <w:bottom w:val="single" w:sz="4" w:space="0" w:color="auto"/>
              <w:right w:val="single" w:sz="4" w:space="0" w:color="auto"/>
            </w:tcBorders>
            <w:vAlign w:val="center"/>
          </w:tcPr>
          <w:p w14:paraId="0ECDE754" w14:textId="77777777" w:rsidR="005E424A" w:rsidRPr="00060392" w:rsidRDefault="005E424A" w:rsidP="005E424A">
            <w:pPr>
              <w:rPr>
                <w:color w:val="000000"/>
                <w:sz w:val="18"/>
                <w:szCs w:val="18"/>
              </w:rPr>
            </w:pPr>
            <w:r w:rsidRPr="00060392">
              <w:rPr>
                <w:color w:val="000000"/>
                <w:sz w:val="18"/>
                <w:szCs w:val="18"/>
              </w:rPr>
              <w:t>Priemonė: Vilniaus rajono, Avižienių seniūnijos, Lindiniškių k. Riešės, Ilgosios, Lindiniškių ir Liepų gatvių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30390A" w14:textId="77777777" w:rsidR="005E424A" w:rsidRPr="00060392" w:rsidRDefault="005E424A" w:rsidP="005E424A">
            <w:pPr>
              <w:jc w:val="center"/>
              <w:rPr>
                <w:color w:val="000000"/>
                <w:sz w:val="18"/>
                <w:szCs w:val="18"/>
              </w:rPr>
            </w:pPr>
            <w:r w:rsidRPr="00060392">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3108FEF7"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12A0466"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03F79F84" w14:textId="77777777" w:rsidR="005E424A" w:rsidRPr="00060392" w:rsidRDefault="005E424A" w:rsidP="005E424A">
            <w:pPr>
              <w:jc w:val="center"/>
              <w:rPr>
                <w:color w:val="000000"/>
                <w:sz w:val="18"/>
                <w:szCs w:val="18"/>
              </w:rPr>
            </w:pPr>
          </w:p>
        </w:tc>
      </w:tr>
      <w:tr w:rsidR="005E424A" w:rsidRPr="00060392" w14:paraId="7D02BD9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1DA91A" w14:textId="77777777" w:rsidR="005E424A" w:rsidRPr="00060392" w:rsidRDefault="005E424A" w:rsidP="005E424A">
            <w:pPr>
              <w:rPr>
                <w:color w:val="000000"/>
                <w:sz w:val="18"/>
                <w:szCs w:val="18"/>
              </w:rPr>
            </w:pPr>
            <w:r w:rsidRPr="00060392">
              <w:rPr>
                <w:color w:val="000000"/>
                <w:sz w:val="18"/>
                <w:szCs w:val="18"/>
              </w:rPr>
              <w:t>03.01.02.23 (TP)</w:t>
            </w:r>
          </w:p>
        </w:tc>
        <w:tc>
          <w:tcPr>
            <w:tcW w:w="3367" w:type="dxa"/>
            <w:tcBorders>
              <w:top w:val="single" w:sz="4" w:space="0" w:color="auto"/>
              <w:left w:val="single" w:sz="4" w:space="0" w:color="auto"/>
              <w:bottom w:val="single" w:sz="4" w:space="0" w:color="auto"/>
              <w:right w:val="single" w:sz="4" w:space="0" w:color="auto"/>
            </w:tcBorders>
            <w:vAlign w:val="center"/>
          </w:tcPr>
          <w:p w14:paraId="6DED1D63" w14:textId="77777777" w:rsidR="005E424A" w:rsidRPr="00060392" w:rsidRDefault="005E424A" w:rsidP="005E424A">
            <w:pPr>
              <w:rPr>
                <w:color w:val="000000"/>
                <w:sz w:val="18"/>
                <w:szCs w:val="18"/>
              </w:rPr>
            </w:pPr>
            <w:r w:rsidRPr="00060392">
              <w:rPr>
                <w:color w:val="000000"/>
                <w:sz w:val="18"/>
                <w:szCs w:val="18"/>
              </w:rPr>
              <w:t>Priemonė: Vilniaus rajono, Riešės seniūnijos, Liubavo kaimo, Malūno gatvės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C8D6217"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6F8E167"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64EBE61C"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48E7BB21" w14:textId="77777777" w:rsidR="005E424A" w:rsidRPr="00060392" w:rsidRDefault="005E424A" w:rsidP="005E424A">
            <w:pPr>
              <w:jc w:val="center"/>
              <w:rPr>
                <w:color w:val="000000"/>
                <w:sz w:val="18"/>
                <w:szCs w:val="18"/>
              </w:rPr>
            </w:pPr>
          </w:p>
        </w:tc>
      </w:tr>
      <w:tr w:rsidR="005E424A" w:rsidRPr="00060392" w14:paraId="7C6855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3083E6" w14:textId="77777777" w:rsidR="005E424A" w:rsidRPr="00060392" w:rsidRDefault="005E424A" w:rsidP="005E424A">
            <w:pPr>
              <w:rPr>
                <w:color w:val="000000"/>
                <w:sz w:val="18"/>
                <w:szCs w:val="18"/>
              </w:rPr>
            </w:pPr>
            <w:r w:rsidRPr="00060392">
              <w:rPr>
                <w:color w:val="000000"/>
                <w:sz w:val="18"/>
                <w:szCs w:val="18"/>
              </w:rPr>
              <w:t>03.01.02.24 (TP)</w:t>
            </w:r>
          </w:p>
        </w:tc>
        <w:tc>
          <w:tcPr>
            <w:tcW w:w="3367" w:type="dxa"/>
            <w:tcBorders>
              <w:top w:val="single" w:sz="4" w:space="0" w:color="auto"/>
              <w:left w:val="single" w:sz="4" w:space="0" w:color="auto"/>
              <w:bottom w:val="single" w:sz="4" w:space="0" w:color="auto"/>
              <w:right w:val="single" w:sz="4" w:space="0" w:color="auto"/>
            </w:tcBorders>
            <w:vAlign w:val="center"/>
          </w:tcPr>
          <w:p w14:paraId="79410F5A" w14:textId="5E2FD0BD" w:rsidR="005E424A" w:rsidRPr="00060392" w:rsidRDefault="005E424A" w:rsidP="005E424A">
            <w:pPr>
              <w:rPr>
                <w:color w:val="000000"/>
                <w:sz w:val="18"/>
                <w:szCs w:val="18"/>
              </w:rPr>
            </w:pPr>
            <w:r w:rsidRPr="00060392">
              <w:rPr>
                <w:color w:val="000000"/>
                <w:sz w:val="18"/>
                <w:szCs w:val="18"/>
              </w:rPr>
              <w:t>Priemonė: Vilniaus r. Avižienių sen., Gilužių k., Skardžio g. (Nr. VL9838)</w:t>
            </w:r>
            <w:r w:rsidR="00A21BB6">
              <w:rPr>
                <w:color w:val="000000"/>
                <w:sz w:val="18"/>
                <w:szCs w:val="18"/>
              </w:rPr>
              <w:t>,</w:t>
            </w:r>
            <w:r w:rsidR="00A21BB6" w:rsidRPr="00060392">
              <w:rPr>
                <w:color w:val="000000"/>
                <w:sz w:val="18"/>
                <w:szCs w:val="18"/>
              </w:rPr>
              <w:t xml:space="preserve"> Saldenės k., Pievų g. (Nr. VL9817)</w:t>
            </w:r>
            <w:r w:rsidR="00A21BB6">
              <w:rPr>
                <w:color w:val="000000"/>
                <w:sz w:val="18"/>
                <w:szCs w:val="18"/>
              </w:rPr>
              <w:t xml:space="preserve">, </w:t>
            </w:r>
            <w:r w:rsidR="00A21BB6" w:rsidRPr="00060392">
              <w:rPr>
                <w:color w:val="000000"/>
                <w:sz w:val="18"/>
                <w:szCs w:val="18"/>
              </w:rPr>
              <w:t>Pikutiškių k., Pievų g. (Nr. VL7959)</w:t>
            </w:r>
            <w:r w:rsidR="00543901">
              <w:rPr>
                <w:color w:val="000000"/>
                <w:sz w:val="18"/>
                <w:szCs w:val="18"/>
              </w:rPr>
              <w:t xml:space="preserve"> ir nuo Vilniaus m. ribos per Europos parką iki Skirgiškių gyvenvietės Vilniaus r.</w:t>
            </w:r>
            <w:r w:rsidRPr="00060392">
              <w:rPr>
                <w:color w:val="000000"/>
                <w:sz w:val="18"/>
                <w:szCs w:val="18"/>
              </w:rPr>
              <w:t xml:space="preserve"> </w:t>
            </w:r>
            <w:r w:rsidR="00B11530">
              <w:rPr>
                <w:color w:val="000000"/>
                <w:sz w:val="18"/>
                <w:szCs w:val="18"/>
              </w:rPr>
              <w:t>paėmimas visuomenės poreikiams</w:t>
            </w: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FF6F930" w14:textId="4EFEF546" w:rsidR="005E424A" w:rsidRPr="00060392" w:rsidRDefault="00A21BB6" w:rsidP="005E424A">
            <w:pPr>
              <w:jc w:val="center"/>
              <w:rPr>
                <w:color w:val="000000"/>
                <w:sz w:val="18"/>
                <w:szCs w:val="18"/>
              </w:rPr>
            </w:pPr>
            <w:r>
              <w:rPr>
                <w:color w:val="000000"/>
                <w:sz w:val="18"/>
                <w:szCs w:val="18"/>
              </w:rPr>
              <w:t>2</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C28C44" w14:textId="1F6B7B98" w:rsidR="00543901" w:rsidRPr="00060392" w:rsidRDefault="00543901" w:rsidP="005E424A">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528BE0C6" w14:textId="7B3379BB" w:rsidR="00543901" w:rsidRPr="00060392" w:rsidRDefault="00543901" w:rsidP="005E424A">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5B3ADE20" w14:textId="77777777" w:rsidR="005E424A" w:rsidRPr="00060392" w:rsidRDefault="005E424A" w:rsidP="005E424A">
            <w:pPr>
              <w:jc w:val="center"/>
              <w:rPr>
                <w:color w:val="000000"/>
                <w:sz w:val="18"/>
                <w:szCs w:val="18"/>
              </w:rPr>
            </w:pPr>
          </w:p>
        </w:tc>
      </w:tr>
      <w:tr w:rsidR="005E424A" w:rsidRPr="00060392" w14:paraId="7ACD5C5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E512AB" w14:textId="169D9EA6"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70A2B30" w14:textId="472CDF3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r. Avižienių sen., Saldenės k., Kernavės g. (Nr. VL7980)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2C279273" w14:textId="3AB0A464" w:rsidR="005E424A" w:rsidRPr="00060392" w:rsidRDefault="00123253"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2A2098" w14:textId="70653D88" w:rsidR="005E424A" w:rsidRPr="00060392" w:rsidRDefault="00123253" w:rsidP="005E424A">
            <w:pPr>
              <w:jc w:val="center"/>
              <w:rPr>
                <w:color w:val="000000"/>
                <w:sz w:val="18"/>
                <w:szCs w:val="18"/>
              </w:rPr>
            </w:pPr>
            <w:r>
              <w:rPr>
                <w:color w:val="000000"/>
                <w:sz w:val="18"/>
                <w:szCs w:val="18"/>
              </w:rPr>
              <w:t>315,00</w:t>
            </w:r>
          </w:p>
        </w:tc>
        <w:tc>
          <w:tcPr>
            <w:tcW w:w="1275" w:type="dxa"/>
            <w:tcBorders>
              <w:top w:val="single" w:sz="4" w:space="0" w:color="auto"/>
              <w:left w:val="single" w:sz="4" w:space="0" w:color="auto"/>
              <w:bottom w:val="single" w:sz="4" w:space="0" w:color="auto"/>
              <w:right w:val="single" w:sz="4" w:space="0" w:color="auto"/>
            </w:tcBorders>
            <w:vAlign w:val="center"/>
          </w:tcPr>
          <w:p w14:paraId="3C312064"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B46682" w14:textId="77777777" w:rsidR="005E424A" w:rsidRPr="00060392" w:rsidRDefault="005E424A" w:rsidP="005E424A">
            <w:pPr>
              <w:jc w:val="center"/>
              <w:rPr>
                <w:color w:val="000000"/>
                <w:sz w:val="18"/>
                <w:szCs w:val="18"/>
              </w:rPr>
            </w:pPr>
          </w:p>
        </w:tc>
      </w:tr>
      <w:tr w:rsidR="005E424A" w:rsidRPr="00060392" w14:paraId="1A9F2B9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5BA07D" w14:textId="0C2449AD"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28A80F" w14:textId="77777777" w:rsidR="005E424A" w:rsidRPr="00060392" w:rsidRDefault="005E424A" w:rsidP="005E424A">
            <w:pPr>
              <w:rPr>
                <w:color w:val="000000"/>
                <w:sz w:val="18"/>
                <w:szCs w:val="18"/>
              </w:rPr>
            </w:pPr>
            <w:r w:rsidRPr="00060392">
              <w:rPr>
                <w:color w:val="000000"/>
                <w:sz w:val="18"/>
                <w:szCs w:val="18"/>
              </w:rPr>
              <w:t>Priemonė: Vilniaus r. Mickūnų sen., Egliškių k. Egliškių g. ir Skaisterių k. Ateities g. kapitaliniai remontai</w:t>
            </w:r>
          </w:p>
        </w:tc>
        <w:tc>
          <w:tcPr>
            <w:tcW w:w="1418" w:type="dxa"/>
            <w:tcBorders>
              <w:top w:val="single" w:sz="4" w:space="0" w:color="auto"/>
              <w:left w:val="single" w:sz="4" w:space="0" w:color="auto"/>
              <w:bottom w:val="single" w:sz="4" w:space="0" w:color="auto"/>
              <w:right w:val="single" w:sz="4" w:space="0" w:color="auto"/>
            </w:tcBorders>
            <w:vAlign w:val="center"/>
          </w:tcPr>
          <w:p w14:paraId="7BC440AE" w14:textId="3ED143F4"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2F24F5E" w14:textId="790DDD49"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14DBA23E" w14:textId="2CA2D33A"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8EBD6E0" w14:textId="77777777" w:rsidR="005E424A" w:rsidRPr="00060392" w:rsidRDefault="005E424A" w:rsidP="005E424A">
            <w:pPr>
              <w:jc w:val="center"/>
              <w:rPr>
                <w:color w:val="000000"/>
                <w:sz w:val="18"/>
                <w:szCs w:val="18"/>
              </w:rPr>
            </w:pPr>
          </w:p>
        </w:tc>
      </w:tr>
      <w:tr w:rsidR="00123253" w:rsidRPr="00060392" w14:paraId="5823464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53D8FA8" w14:textId="009C4C4A" w:rsidR="00123253" w:rsidRPr="00060392" w:rsidRDefault="00123253" w:rsidP="005E424A">
            <w:pPr>
              <w:rPr>
                <w:color w:val="000000"/>
                <w:sz w:val="18"/>
                <w:szCs w:val="18"/>
              </w:rPr>
            </w:pPr>
            <w:r>
              <w:rPr>
                <w:color w:val="000000"/>
                <w:sz w:val="18"/>
                <w:szCs w:val="18"/>
              </w:rPr>
              <w:t>03.01.02.2</w:t>
            </w:r>
            <w:r w:rsidR="00A21BB6">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5BD0124" w14:textId="54373360" w:rsidR="00123253" w:rsidRPr="00123253" w:rsidRDefault="00123253" w:rsidP="005E424A">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EE18524" w14:textId="7D28BD48" w:rsidR="00123253" w:rsidRPr="00060392" w:rsidRDefault="00123253" w:rsidP="005E424A">
            <w:pPr>
              <w:jc w:val="center"/>
              <w:rPr>
                <w:color w:val="000000"/>
                <w:sz w:val="18"/>
                <w:szCs w:val="18"/>
              </w:rPr>
            </w:pPr>
            <w:r>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CBD7F5B" w14:textId="4DB407A7" w:rsidR="00123253" w:rsidRDefault="00123253" w:rsidP="005E424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CCBB8A0" w14:textId="18C55D20" w:rsidR="00123253" w:rsidRDefault="00123253" w:rsidP="005E424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6E76A19F" w14:textId="77777777" w:rsidR="00123253" w:rsidRPr="00060392" w:rsidRDefault="00123253" w:rsidP="005E424A">
            <w:pPr>
              <w:jc w:val="center"/>
              <w:rPr>
                <w:color w:val="000000"/>
                <w:sz w:val="18"/>
                <w:szCs w:val="18"/>
              </w:rPr>
            </w:pPr>
          </w:p>
        </w:tc>
      </w:tr>
      <w:tr w:rsidR="00123253" w:rsidRPr="00060392" w14:paraId="2C60A64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9072AB" w14:textId="0D6C2AA6" w:rsidR="00123253" w:rsidRPr="00060392" w:rsidRDefault="00123253" w:rsidP="005E424A">
            <w:pPr>
              <w:rPr>
                <w:color w:val="000000"/>
                <w:sz w:val="18"/>
                <w:szCs w:val="18"/>
              </w:rPr>
            </w:pPr>
            <w:r>
              <w:rPr>
                <w:color w:val="000000"/>
                <w:sz w:val="18"/>
                <w:szCs w:val="18"/>
              </w:rPr>
              <w:t>03.01.02.3</w:t>
            </w:r>
            <w:r w:rsidR="00A21BB6">
              <w:rPr>
                <w:color w:val="000000"/>
                <w:sz w:val="18"/>
                <w:szCs w:val="18"/>
              </w:rPr>
              <w:t>8</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B8BBAAD" w14:textId="1A7EF7A4" w:rsidR="00123253" w:rsidRPr="00123253" w:rsidRDefault="00123253" w:rsidP="005E424A">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1418" w:type="dxa"/>
            <w:tcBorders>
              <w:top w:val="single" w:sz="4" w:space="0" w:color="auto"/>
              <w:left w:val="single" w:sz="4" w:space="0" w:color="auto"/>
              <w:bottom w:val="single" w:sz="4" w:space="0" w:color="auto"/>
              <w:right w:val="single" w:sz="4" w:space="0" w:color="auto"/>
            </w:tcBorders>
            <w:vAlign w:val="center"/>
          </w:tcPr>
          <w:p w14:paraId="5A854D4C" w14:textId="7EF89AD6" w:rsidR="00123253" w:rsidRPr="002D6432" w:rsidRDefault="00123253" w:rsidP="005E424A">
            <w:pPr>
              <w:jc w:val="center"/>
              <w:rPr>
                <w:color w:val="000000"/>
                <w:sz w:val="18"/>
                <w:szCs w:val="18"/>
                <w:lang w:val="en-US"/>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46F33D44" w14:textId="76790047" w:rsidR="00123253" w:rsidRDefault="00123253" w:rsidP="005E424A">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7C823FAD" w14:textId="60720F0B" w:rsidR="00123253" w:rsidRDefault="00123253" w:rsidP="005E424A">
            <w:pPr>
              <w:jc w:val="center"/>
              <w:rPr>
                <w:color w:val="000000"/>
                <w:sz w:val="18"/>
                <w:szCs w:val="18"/>
              </w:rPr>
            </w:pPr>
            <w:r>
              <w:rPr>
                <w:color w:val="000000"/>
                <w:sz w:val="18"/>
                <w:szCs w:val="18"/>
              </w:rPr>
              <w:t>250,00</w:t>
            </w:r>
          </w:p>
        </w:tc>
        <w:tc>
          <w:tcPr>
            <w:tcW w:w="1559" w:type="dxa"/>
            <w:tcBorders>
              <w:top w:val="single" w:sz="4" w:space="0" w:color="auto"/>
              <w:left w:val="single" w:sz="4" w:space="0" w:color="auto"/>
              <w:bottom w:val="single" w:sz="4" w:space="0" w:color="auto"/>
              <w:right w:val="single" w:sz="4" w:space="0" w:color="auto"/>
            </w:tcBorders>
            <w:vAlign w:val="center"/>
          </w:tcPr>
          <w:p w14:paraId="2BD1D838" w14:textId="77777777" w:rsidR="00123253" w:rsidRPr="00060392" w:rsidRDefault="00123253" w:rsidP="005E424A">
            <w:pPr>
              <w:jc w:val="center"/>
              <w:rPr>
                <w:color w:val="000000"/>
                <w:sz w:val="18"/>
                <w:szCs w:val="18"/>
              </w:rPr>
            </w:pPr>
          </w:p>
        </w:tc>
      </w:tr>
      <w:tr w:rsidR="005E424A" w:rsidRPr="00060392" w14:paraId="732C258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58F083" w14:textId="77777777" w:rsidR="005E424A" w:rsidRPr="00060392" w:rsidRDefault="005E424A" w:rsidP="005E424A">
            <w:pPr>
              <w:rPr>
                <w:b/>
                <w:bCs/>
                <w:color w:val="000000"/>
                <w:sz w:val="18"/>
                <w:szCs w:val="18"/>
              </w:rPr>
            </w:pPr>
            <w:r w:rsidRPr="00060392">
              <w:rPr>
                <w:b/>
                <w:bCs/>
                <w:color w:val="000000"/>
                <w:sz w:val="18"/>
                <w:szCs w:val="18"/>
              </w:rPr>
              <w:t>03.01.03 (T)</w:t>
            </w:r>
          </w:p>
        </w:tc>
        <w:tc>
          <w:tcPr>
            <w:tcW w:w="3367" w:type="dxa"/>
            <w:tcBorders>
              <w:top w:val="single" w:sz="4" w:space="0" w:color="auto"/>
              <w:left w:val="single" w:sz="4" w:space="0" w:color="auto"/>
              <w:bottom w:val="single" w:sz="4" w:space="0" w:color="auto"/>
              <w:right w:val="single" w:sz="4" w:space="0" w:color="auto"/>
            </w:tcBorders>
            <w:vAlign w:val="center"/>
          </w:tcPr>
          <w:p w14:paraId="5A0FC08F" w14:textId="77777777" w:rsidR="005E424A" w:rsidRPr="00060392" w:rsidRDefault="005E424A" w:rsidP="005E424A">
            <w:pPr>
              <w:rPr>
                <w:b/>
                <w:bCs/>
                <w:color w:val="000000"/>
                <w:sz w:val="18"/>
                <w:szCs w:val="18"/>
              </w:rPr>
            </w:pPr>
            <w:r w:rsidRPr="00060392">
              <w:rPr>
                <w:b/>
                <w:bCs/>
                <w:color w:val="000000"/>
                <w:sz w:val="18"/>
                <w:szCs w:val="18"/>
              </w:rPr>
              <w:t>Uždavinys: Apšviesti rajono gyvenviečių gatves ir plėsti gatvių apšvietimo tinklus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5B082A" w14:textId="31EFB7A5" w:rsidR="004A5B5B" w:rsidRPr="00060392" w:rsidRDefault="004A5B5B" w:rsidP="005E424A">
            <w:pPr>
              <w:jc w:val="center"/>
              <w:rPr>
                <w:b/>
                <w:bCs/>
                <w:color w:val="000000"/>
                <w:sz w:val="18"/>
                <w:szCs w:val="18"/>
              </w:rPr>
            </w:pPr>
            <w:r>
              <w:rPr>
                <w:b/>
                <w:bCs/>
                <w:color w:val="000000"/>
                <w:sz w:val="18"/>
                <w:szCs w:val="18"/>
              </w:rPr>
              <w:t>3000,50</w:t>
            </w:r>
          </w:p>
        </w:tc>
        <w:tc>
          <w:tcPr>
            <w:tcW w:w="1560" w:type="dxa"/>
            <w:tcBorders>
              <w:top w:val="single" w:sz="4" w:space="0" w:color="auto"/>
              <w:left w:val="single" w:sz="4" w:space="0" w:color="auto"/>
              <w:bottom w:val="single" w:sz="4" w:space="0" w:color="auto"/>
              <w:right w:val="single" w:sz="4" w:space="0" w:color="auto"/>
            </w:tcBorders>
            <w:vAlign w:val="center"/>
          </w:tcPr>
          <w:p w14:paraId="24550169" w14:textId="6894DA46" w:rsidR="005E424A" w:rsidRPr="00060392" w:rsidRDefault="00C52EEB" w:rsidP="005E424A">
            <w:pPr>
              <w:jc w:val="center"/>
              <w:rPr>
                <w:b/>
                <w:bCs/>
                <w:color w:val="000000"/>
                <w:sz w:val="18"/>
                <w:szCs w:val="18"/>
              </w:rPr>
            </w:pPr>
            <w:r>
              <w:rPr>
                <w:b/>
                <w:bCs/>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6C23DDED" w14:textId="318695C8" w:rsidR="005E424A" w:rsidRPr="00060392" w:rsidRDefault="00C52EEB" w:rsidP="005E424A">
            <w:pPr>
              <w:jc w:val="center"/>
              <w:rPr>
                <w:b/>
                <w:bCs/>
                <w:color w:val="000000"/>
                <w:sz w:val="18"/>
                <w:szCs w:val="18"/>
              </w:rPr>
            </w:pPr>
            <w:r>
              <w:rPr>
                <w:b/>
                <w:bCs/>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3705C38F" w14:textId="77777777" w:rsidR="005E424A" w:rsidRPr="00060392" w:rsidRDefault="005E424A" w:rsidP="005E424A">
            <w:pPr>
              <w:jc w:val="center"/>
              <w:rPr>
                <w:b/>
                <w:bCs/>
                <w:color w:val="000000"/>
                <w:sz w:val="18"/>
                <w:szCs w:val="18"/>
              </w:rPr>
            </w:pPr>
          </w:p>
        </w:tc>
      </w:tr>
      <w:tr w:rsidR="005E424A" w:rsidRPr="00060392" w14:paraId="1332AC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A8B169" w14:textId="77777777" w:rsidR="005E424A" w:rsidRPr="00060392" w:rsidRDefault="005E424A" w:rsidP="005E424A">
            <w:pPr>
              <w:rPr>
                <w:color w:val="000000"/>
                <w:sz w:val="18"/>
                <w:szCs w:val="18"/>
              </w:rPr>
            </w:pPr>
            <w:r w:rsidRPr="00060392">
              <w:rPr>
                <w:color w:val="000000"/>
                <w:sz w:val="18"/>
                <w:szCs w:val="18"/>
              </w:rPr>
              <w:t>03.01.03.01 (TP)</w:t>
            </w:r>
          </w:p>
        </w:tc>
        <w:tc>
          <w:tcPr>
            <w:tcW w:w="3367" w:type="dxa"/>
            <w:tcBorders>
              <w:top w:val="single" w:sz="4" w:space="0" w:color="auto"/>
              <w:left w:val="single" w:sz="4" w:space="0" w:color="auto"/>
              <w:bottom w:val="single" w:sz="4" w:space="0" w:color="auto"/>
              <w:right w:val="single" w:sz="4" w:space="0" w:color="auto"/>
            </w:tcBorders>
            <w:vAlign w:val="center"/>
          </w:tcPr>
          <w:p w14:paraId="05AB15A4" w14:textId="1441D186" w:rsidR="005E424A" w:rsidRPr="00060392" w:rsidRDefault="005E424A" w:rsidP="005E424A">
            <w:pPr>
              <w:rPr>
                <w:color w:val="000000"/>
                <w:sz w:val="18"/>
                <w:szCs w:val="18"/>
              </w:rPr>
            </w:pPr>
            <w:r w:rsidRPr="00060392">
              <w:rPr>
                <w:color w:val="000000"/>
                <w:sz w:val="18"/>
                <w:szCs w:val="18"/>
              </w:rPr>
              <w:t xml:space="preserve">Priemonė: </w:t>
            </w:r>
            <w:r w:rsidR="00C52EEB">
              <w:rPr>
                <w:color w:val="000000"/>
                <w:sz w:val="18"/>
                <w:szCs w:val="18"/>
              </w:rPr>
              <w:t>Apšvietimo infrastruktūros išlaikymo išlaidos ir elektros energijos tinklų įrengimas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0F69D7DF" w14:textId="201D4D0C" w:rsidR="004A5B5B" w:rsidRPr="00060392" w:rsidRDefault="004A5B5B" w:rsidP="005E424A">
            <w:pPr>
              <w:jc w:val="center"/>
              <w:rPr>
                <w:color w:val="000000"/>
                <w:sz w:val="18"/>
                <w:szCs w:val="18"/>
              </w:rPr>
            </w:pPr>
            <w:r>
              <w:rPr>
                <w:color w:val="000000"/>
                <w:sz w:val="18"/>
                <w:szCs w:val="18"/>
              </w:rPr>
              <w:t>3000,50</w:t>
            </w:r>
          </w:p>
        </w:tc>
        <w:tc>
          <w:tcPr>
            <w:tcW w:w="1560" w:type="dxa"/>
            <w:tcBorders>
              <w:top w:val="single" w:sz="4" w:space="0" w:color="auto"/>
              <w:left w:val="single" w:sz="4" w:space="0" w:color="auto"/>
              <w:bottom w:val="single" w:sz="4" w:space="0" w:color="auto"/>
              <w:right w:val="single" w:sz="4" w:space="0" w:color="auto"/>
            </w:tcBorders>
            <w:vAlign w:val="center"/>
          </w:tcPr>
          <w:p w14:paraId="6A8B4EB1" w14:textId="07CD5760" w:rsidR="005E424A" w:rsidRPr="00060392" w:rsidRDefault="00C52EEB" w:rsidP="005E424A">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7D56BD7B" w14:textId="14EC4979" w:rsidR="005E424A" w:rsidRPr="00060392" w:rsidRDefault="00C52EEB" w:rsidP="005E424A">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03B00814" w14:textId="77777777" w:rsidR="005E424A" w:rsidRPr="00060392" w:rsidRDefault="005E424A" w:rsidP="005E424A">
            <w:pPr>
              <w:jc w:val="center"/>
              <w:rPr>
                <w:color w:val="000000"/>
                <w:sz w:val="18"/>
                <w:szCs w:val="18"/>
              </w:rPr>
            </w:pPr>
          </w:p>
        </w:tc>
      </w:tr>
      <w:tr w:rsidR="00A3429A" w:rsidRPr="00060392" w14:paraId="2977C35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D6F65C" w14:textId="07B180DE" w:rsidR="00A3429A" w:rsidRPr="00060392" w:rsidRDefault="00A3429A" w:rsidP="005E424A">
            <w:pPr>
              <w:rPr>
                <w:color w:val="000000"/>
                <w:sz w:val="18"/>
                <w:szCs w:val="18"/>
              </w:rPr>
            </w:pPr>
            <w:r>
              <w:rPr>
                <w:color w:val="000000"/>
                <w:sz w:val="18"/>
                <w:szCs w:val="18"/>
              </w:rPr>
              <w:t>03.01.03.06 (TP)</w:t>
            </w:r>
          </w:p>
        </w:tc>
        <w:tc>
          <w:tcPr>
            <w:tcW w:w="3367" w:type="dxa"/>
            <w:tcBorders>
              <w:top w:val="single" w:sz="4" w:space="0" w:color="auto"/>
              <w:left w:val="single" w:sz="4" w:space="0" w:color="auto"/>
              <w:bottom w:val="single" w:sz="4" w:space="0" w:color="auto"/>
              <w:right w:val="single" w:sz="4" w:space="0" w:color="auto"/>
            </w:tcBorders>
            <w:vAlign w:val="center"/>
          </w:tcPr>
          <w:p w14:paraId="58B5ED07" w14:textId="0A69FA86" w:rsidR="00A3429A" w:rsidRPr="00060392" w:rsidRDefault="00A3429A" w:rsidP="005E424A">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56531BEE" w14:textId="0E6BF0A1" w:rsidR="00A3429A" w:rsidRDefault="00A3429A"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35300" w14:textId="2198062F" w:rsidR="00A3429A" w:rsidRDefault="00A3429A"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740329" w14:textId="2E7D3088" w:rsidR="00A3429A" w:rsidRDefault="00A3429A"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AA25C4" w14:textId="77777777" w:rsidR="00A3429A" w:rsidRPr="00060392" w:rsidRDefault="00A3429A" w:rsidP="005E424A">
            <w:pPr>
              <w:jc w:val="center"/>
              <w:rPr>
                <w:color w:val="000000"/>
                <w:sz w:val="18"/>
                <w:szCs w:val="18"/>
              </w:rPr>
            </w:pPr>
          </w:p>
        </w:tc>
      </w:tr>
      <w:tr w:rsidR="005E424A" w:rsidRPr="00060392" w14:paraId="79C1B05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AF09B0" w14:textId="77777777" w:rsidR="005E424A" w:rsidRPr="00060392" w:rsidRDefault="005E424A" w:rsidP="005E424A">
            <w:pPr>
              <w:rPr>
                <w:b/>
                <w:bCs/>
                <w:color w:val="000000"/>
                <w:sz w:val="18"/>
                <w:szCs w:val="18"/>
              </w:rPr>
            </w:pPr>
            <w:r w:rsidRPr="00060392">
              <w:rPr>
                <w:b/>
                <w:bCs/>
                <w:color w:val="000000"/>
                <w:sz w:val="18"/>
                <w:szCs w:val="18"/>
              </w:rPr>
              <w:t>03.01.04 (T)</w:t>
            </w:r>
          </w:p>
        </w:tc>
        <w:tc>
          <w:tcPr>
            <w:tcW w:w="3367" w:type="dxa"/>
            <w:tcBorders>
              <w:top w:val="single" w:sz="4" w:space="0" w:color="auto"/>
              <w:left w:val="single" w:sz="4" w:space="0" w:color="auto"/>
              <w:bottom w:val="single" w:sz="4" w:space="0" w:color="auto"/>
              <w:right w:val="single" w:sz="4" w:space="0" w:color="auto"/>
            </w:tcBorders>
            <w:vAlign w:val="center"/>
          </w:tcPr>
          <w:p w14:paraId="101357BF" w14:textId="77777777" w:rsidR="005E424A" w:rsidRPr="00060392" w:rsidRDefault="005E424A" w:rsidP="005E424A">
            <w:pPr>
              <w:rPr>
                <w:b/>
                <w:bCs/>
                <w:color w:val="000000"/>
                <w:sz w:val="18"/>
                <w:szCs w:val="18"/>
              </w:rPr>
            </w:pPr>
            <w:r w:rsidRPr="00060392">
              <w:rPr>
                <w:b/>
                <w:bCs/>
                <w:color w:val="000000"/>
                <w:sz w:val="18"/>
                <w:szCs w:val="18"/>
              </w:rPr>
              <w:t>Uždavinys: Sudaryti saugias sąlygas rajono keliuose, miestelių bei kaimų gatvėse pėstiesiems ir dviratininkams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19E457" w14:textId="7599037C" w:rsidR="005E424A" w:rsidRPr="00060392" w:rsidRDefault="001333DA" w:rsidP="005E424A">
            <w:pPr>
              <w:jc w:val="center"/>
              <w:rPr>
                <w:b/>
                <w:bCs/>
                <w:color w:val="000000"/>
                <w:sz w:val="18"/>
                <w:szCs w:val="18"/>
              </w:rPr>
            </w:pPr>
            <w:r>
              <w:rPr>
                <w:b/>
                <w:bCs/>
                <w:color w:val="000000"/>
                <w:sz w:val="18"/>
                <w:szCs w:val="18"/>
              </w:rPr>
              <w:t>504,7</w:t>
            </w:r>
            <w:r w:rsidR="005E424A" w:rsidRPr="00060392">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959CB64" w14:textId="790BE95F" w:rsidR="005E424A" w:rsidRPr="00060392" w:rsidRDefault="00B5052B" w:rsidP="005E424A">
            <w:pPr>
              <w:jc w:val="center"/>
              <w:rPr>
                <w:b/>
                <w:bCs/>
                <w:color w:val="000000"/>
                <w:sz w:val="18"/>
                <w:szCs w:val="18"/>
              </w:rPr>
            </w:pPr>
            <w:r>
              <w:rPr>
                <w:b/>
                <w:bCs/>
                <w:color w:val="000000"/>
                <w:sz w:val="18"/>
                <w:szCs w:val="18"/>
              </w:rPr>
              <w:t>14</w:t>
            </w:r>
            <w:r w:rsidR="00E617F4">
              <w:rPr>
                <w:b/>
                <w:bCs/>
                <w:color w:val="000000"/>
                <w:sz w:val="18"/>
                <w:szCs w:val="18"/>
              </w:rPr>
              <w:t>9</w:t>
            </w:r>
            <w:r>
              <w:rPr>
                <w:b/>
                <w:bCs/>
                <w:color w:val="000000"/>
                <w:sz w:val="18"/>
                <w:szCs w:val="18"/>
              </w:rPr>
              <w:t>7</w:t>
            </w:r>
            <w:r w:rsidR="00C52EEB">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4DCB7A3" w14:textId="2CAFCB81" w:rsidR="005E424A" w:rsidRPr="00060392" w:rsidRDefault="00E617F4" w:rsidP="005E424A">
            <w:pPr>
              <w:jc w:val="center"/>
              <w:rPr>
                <w:b/>
                <w:bCs/>
                <w:color w:val="000000"/>
                <w:sz w:val="18"/>
                <w:szCs w:val="18"/>
              </w:rPr>
            </w:pPr>
            <w:r>
              <w:rPr>
                <w:b/>
                <w:bCs/>
                <w:color w:val="000000"/>
                <w:sz w:val="18"/>
                <w:szCs w:val="18"/>
              </w:rPr>
              <w:t>9</w:t>
            </w:r>
            <w:r w:rsidR="00C52EEB">
              <w:rPr>
                <w:b/>
                <w:bCs/>
                <w:color w:val="000000"/>
                <w:sz w:val="18"/>
                <w:szCs w:val="18"/>
              </w:rPr>
              <w:t>5</w:t>
            </w:r>
            <w:r w:rsidR="005E424A"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27DA8CE" w14:textId="77777777" w:rsidR="005E424A" w:rsidRPr="00060392" w:rsidRDefault="005E424A" w:rsidP="005E424A">
            <w:pPr>
              <w:jc w:val="center"/>
              <w:rPr>
                <w:b/>
                <w:bCs/>
                <w:color w:val="000000"/>
                <w:sz w:val="18"/>
                <w:szCs w:val="18"/>
              </w:rPr>
            </w:pPr>
          </w:p>
        </w:tc>
      </w:tr>
      <w:tr w:rsidR="005E424A" w:rsidRPr="00060392" w14:paraId="41711D5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96DAB7" w14:textId="77777777" w:rsidR="005E424A" w:rsidRPr="00060392" w:rsidRDefault="005E424A" w:rsidP="005E424A">
            <w:pPr>
              <w:rPr>
                <w:color w:val="000000"/>
                <w:sz w:val="18"/>
                <w:szCs w:val="18"/>
              </w:rPr>
            </w:pPr>
            <w:r w:rsidRPr="00060392">
              <w:rPr>
                <w:color w:val="000000"/>
                <w:sz w:val="18"/>
                <w:szCs w:val="18"/>
              </w:rPr>
              <w:t>03.01.04.07 (TP)</w:t>
            </w:r>
          </w:p>
        </w:tc>
        <w:tc>
          <w:tcPr>
            <w:tcW w:w="3367" w:type="dxa"/>
            <w:tcBorders>
              <w:top w:val="single" w:sz="4" w:space="0" w:color="auto"/>
              <w:left w:val="single" w:sz="4" w:space="0" w:color="auto"/>
              <w:bottom w:val="single" w:sz="4" w:space="0" w:color="auto"/>
              <w:right w:val="single" w:sz="4" w:space="0" w:color="auto"/>
            </w:tcBorders>
            <w:vAlign w:val="center"/>
          </w:tcPr>
          <w:p w14:paraId="3451618B" w14:textId="77777777" w:rsidR="005E424A" w:rsidRPr="00060392" w:rsidRDefault="005E424A" w:rsidP="005E424A">
            <w:pPr>
              <w:rPr>
                <w:color w:val="000000"/>
                <w:sz w:val="18"/>
                <w:szCs w:val="18"/>
              </w:rPr>
            </w:pPr>
            <w:r w:rsidRPr="00060392">
              <w:rPr>
                <w:color w:val="000000"/>
                <w:sz w:val="18"/>
                <w:szCs w:val="18"/>
              </w:rPr>
              <w:t>Priemonė: Eismo saugos ir aplinkos apsaugos priemonių diegimas vietinės reikšmės gatvėse Rudaminos k., Rudaminos sen., Vilniaus r. (Mokyklos g., Žaibo g., Taikos g., Lydos g.)</w:t>
            </w:r>
          </w:p>
        </w:tc>
        <w:tc>
          <w:tcPr>
            <w:tcW w:w="1418" w:type="dxa"/>
            <w:tcBorders>
              <w:top w:val="single" w:sz="4" w:space="0" w:color="auto"/>
              <w:left w:val="single" w:sz="4" w:space="0" w:color="auto"/>
              <w:bottom w:val="single" w:sz="4" w:space="0" w:color="auto"/>
              <w:right w:val="single" w:sz="4" w:space="0" w:color="auto"/>
            </w:tcBorders>
            <w:vAlign w:val="center"/>
          </w:tcPr>
          <w:p w14:paraId="3117DAC7" w14:textId="47EB0D39" w:rsidR="005E424A" w:rsidRPr="00060392" w:rsidRDefault="00C52EEB" w:rsidP="005E424A">
            <w:pPr>
              <w:jc w:val="center"/>
              <w:rPr>
                <w:color w:val="000000"/>
                <w:sz w:val="18"/>
                <w:szCs w:val="18"/>
              </w:rPr>
            </w:pPr>
            <w:r>
              <w:rPr>
                <w:color w:val="000000"/>
                <w:sz w:val="18"/>
                <w:szCs w:val="18"/>
              </w:rPr>
              <w:t>12</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B30D07E" w14:textId="5A294EFC" w:rsidR="005E424A" w:rsidRPr="00060392" w:rsidRDefault="00C52EEB" w:rsidP="005E424A">
            <w:pPr>
              <w:jc w:val="center"/>
              <w:rPr>
                <w:color w:val="000000"/>
                <w:sz w:val="18"/>
                <w:szCs w:val="18"/>
              </w:rPr>
            </w:pPr>
            <w:r>
              <w:rPr>
                <w:color w:val="000000"/>
                <w:sz w:val="18"/>
                <w:szCs w:val="18"/>
              </w:rPr>
              <w:t>48</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BB679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80C778" w14:textId="77777777" w:rsidR="005E424A" w:rsidRPr="00060392" w:rsidRDefault="005E424A" w:rsidP="005E424A">
            <w:pPr>
              <w:jc w:val="center"/>
              <w:rPr>
                <w:color w:val="000000"/>
                <w:sz w:val="18"/>
                <w:szCs w:val="18"/>
              </w:rPr>
            </w:pPr>
          </w:p>
        </w:tc>
      </w:tr>
      <w:tr w:rsidR="00A95079" w:rsidRPr="00060392" w14:paraId="6448ED90" w14:textId="77777777" w:rsidTr="00A95079">
        <w:trPr>
          <w:cantSplit/>
          <w:trHeight w:val="853"/>
        </w:trPr>
        <w:tc>
          <w:tcPr>
            <w:tcW w:w="993" w:type="dxa"/>
            <w:tcBorders>
              <w:top w:val="single" w:sz="4" w:space="0" w:color="auto"/>
              <w:left w:val="single" w:sz="4" w:space="0" w:color="auto"/>
              <w:bottom w:val="single" w:sz="4" w:space="0" w:color="auto"/>
              <w:right w:val="single" w:sz="4" w:space="0" w:color="auto"/>
            </w:tcBorders>
            <w:vAlign w:val="center"/>
          </w:tcPr>
          <w:p w14:paraId="2FE70889" w14:textId="4CCF8F79" w:rsidR="00A95079" w:rsidRPr="00060392" w:rsidRDefault="00A95079" w:rsidP="005E424A">
            <w:pPr>
              <w:rPr>
                <w:color w:val="000000"/>
                <w:sz w:val="18"/>
                <w:szCs w:val="18"/>
              </w:rPr>
            </w:pPr>
            <w:r>
              <w:rPr>
                <w:color w:val="000000"/>
                <w:sz w:val="18"/>
                <w:szCs w:val="18"/>
              </w:rPr>
              <w:t xml:space="preserve">03.01.04.08 </w:t>
            </w:r>
            <w:r w:rsidR="00235CF5">
              <w:rPr>
                <w:color w:val="000000"/>
                <w:sz w:val="18"/>
                <w:szCs w:val="18"/>
              </w:rPr>
              <w:t>(</w:t>
            </w: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4D3F4317" w14:textId="39474F7A" w:rsidR="00A95079" w:rsidRPr="00A95079" w:rsidRDefault="00A95079" w:rsidP="005E424A">
            <w:pPr>
              <w:rPr>
                <w:color w:val="000000"/>
                <w:sz w:val="18"/>
                <w:szCs w:val="18"/>
              </w:rPr>
            </w:pPr>
            <w:r>
              <w:rPr>
                <w:color w:val="000000"/>
                <w:sz w:val="18"/>
                <w:szCs w:val="18"/>
              </w:rPr>
              <w:t xml:space="preserve">Priemonė: </w:t>
            </w:r>
            <w:r w:rsidRPr="00A95079">
              <w:rPr>
                <w:color w:val="000000"/>
                <w:sz w:val="18"/>
                <w:szCs w:val="18"/>
              </w:rPr>
              <w:t>Eismo saugos priemonių diegimas Vilniaus rajono Pagirių seniūnijos Baltosios Vokės ir Vaidotų gyvenvietėje (Parko g., Krantinės g., Statybininkų g., Šaltinio g.)</w:t>
            </w:r>
          </w:p>
        </w:tc>
        <w:tc>
          <w:tcPr>
            <w:tcW w:w="1418" w:type="dxa"/>
            <w:tcBorders>
              <w:top w:val="single" w:sz="4" w:space="0" w:color="auto"/>
              <w:left w:val="single" w:sz="4" w:space="0" w:color="auto"/>
              <w:bottom w:val="single" w:sz="4" w:space="0" w:color="auto"/>
              <w:right w:val="single" w:sz="4" w:space="0" w:color="auto"/>
            </w:tcBorders>
            <w:vAlign w:val="center"/>
          </w:tcPr>
          <w:p w14:paraId="0EFDA299" w14:textId="190419FD" w:rsidR="00A95079" w:rsidRPr="00060392" w:rsidRDefault="001333DA" w:rsidP="005E424A">
            <w:pPr>
              <w:jc w:val="center"/>
              <w:rPr>
                <w:color w:val="000000"/>
                <w:sz w:val="18"/>
                <w:szCs w:val="18"/>
              </w:rPr>
            </w:pPr>
            <w:r>
              <w:rPr>
                <w:color w:val="000000"/>
                <w:sz w:val="18"/>
                <w:szCs w:val="18"/>
              </w:rPr>
              <w:t>87,70</w:t>
            </w:r>
          </w:p>
        </w:tc>
        <w:tc>
          <w:tcPr>
            <w:tcW w:w="1560" w:type="dxa"/>
            <w:tcBorders>
              <w:top w:val="single" w:sz="4" w:space="0" w:color="auto"/>
              <w:left w:val="single" w:sz="4" w:space="0" w:color="auto"/>
              <w:bottom w:val="single" w:sz="4" w:space="0" w:color="auto"/>
              <w:right w:val="single" w:sz="4" w:space="0" w:color="auto"/>
            </w:tcBorders>
            <w:vAlign w:val="center"/>
          </w:tcPr>
          <w:p w14:paraId="335387DF" w14:textId="7CCC5EA3" w:rsidR="00A95079" w:rsidRPr="00060392" w:rsidRDefault="00235CF5"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6904A02" w14:textId="1DCD82BE" w:rsidR="00A95079" w:rsidRPr="00060392" w:rsidRDefault="00235CF5"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3F9F5" w14:textId="77777777" w:rsidR="00A95079" w:rsidRPr="00060392" w:rsidRDefault="00A95079" w:rsidP="005E424A">
            <w:pPr>
              <w:jc w:val="center"/>
              <w:rPr>
                <w:color w:val="000000"/>
                <w:sz w:val="18"/>
                <w:szCs w:val="18"/>
              </w:rPr>
            </w:pPr>
          </w:p>
        </w:tc>
      </w:tr>
      <w:tr w:rsidR="005E424A" w:rsidRPr="00060392" w14:paraId="1D83B5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80394D" w14:textId="77777777" w:rsidR="005E424A" w:rsidRPr="00060392" w:rsidRDefault="005E424A" w:rsidP="005E424A">
            <w:pPr>
              <w:rPr>
                <w:color w:val="000000"/>
                <w:sz w:val="18"/>
                <w:szCs w:val="18"/>
              </w:rPr>
            </w:pPr>
            <w:r w:rsidRPr="00060392">
              <w:rPr>
                <w:color w:val="000000"/>
                <w:sz w:val="18"/>
                <w:szCs w:val="18"/>
              </w:rPr>
              <w:t>03.01.04.20 (TP)</w:t>
            </w:r>
          </w:p>
        </w:tc>
        <w:tc>
          <w:tcPr>
            <w:tcW w:w="3367" w:type="dxa"/>
            <w:tcBorders>
              <w:top w:val="single" w:sz="4" w:space="0" w:color="auto"/>
              <w:left w:val="single" w:sz="4" w:space="0" w:color="auto"/>
              <w:bottom w:val="single" w:sz="4" w:space="0" w:color="auto"/>
              <w:right w:val="single" w:sz="4" w:space="0" w:color="auto"/>
            </w:tcBorders>
            <w:vAlign w:val="center"/>
          </w:tcPr>
          <w:p w14:paraId="71230182" w14:textId="77777777" w:rsidR="005E424A" w:rsidRPr="00060392" w:rsidRDefault="005E424A" w:rsidP="005E424A">
            <w:pPr>
              <w:rPr>
                <w:color w:val="000000"/>
                <w:sz w:val="18"/>
                <w:szCs w:val="18"/>
              </w:rPr>
            </w:pPr>
            <w:r w:rsidRPr="00060392">
              <w:rPr>
                <w:color w:val="000000"/>
                <w:sz w:val="18"/>
                <w:szCs w:val="18"/>
              </w:rPr>
              <w:t>Priemonė: Vilniaus rajono Rudaminos seniūnijos kelio ruožo „Rudamina-Šveicarai-Daubėnai“ nuo 0,00 km iki 0,97 km infrastruktūros vystymas ir eismo saugos</w:t>
            </w:r>
          </w:p>
        </w:tc>
        <w:tc>
          <w:tcPr>
            <w:tcW w:w="1418" w:type="dxa"/>
            <w:tcBorders>
              <w:top w:val="single" w:sz="4" w:space="0" w:color="auto"/>
              <w:left w:val="single" w:sz="4" w:space="0" w:color="auto"/>
              <w:bottom w:val="single" w:sz="4" w:space="0" w:color="auto"/>
              <w:right w:val="single" w:sz="4" w:space="0" w:color="auto"/>
            </w:tcBorders>
            <w:vAlign w:val="center"/>
          </w:tcPr>
          <w:p w14:paraId="66FDBD74" w14:textId="77777777" w:rsidR="005E424A" w:rsidRPr="00060392" w:rsidRDefault="005E424A" w:rsidP="005E424A">
            <w:pPr>
              <w:jc w:val="center"/>
              <w:rPr>
                <w:color w:val="000000"/>
                <w:sz w:val="18"/>
                <w:szCs w:val="18"/>
              </w:rPr>
            </w:pPr>
            <w:r w:rsidRPr="00060392">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2F59F444" w14:textId="77777777" w:rsidR="005E424A" w:rsidRPr="00060392" w:rsidRDefault="005E424A" w:rsidP="005E424A">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8FCA87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D806A4" w14:textId="77777777" w:rsidR="005E424A" w:rsidRPr="00060392" w:rsidRDefault="005E424A" w:rsidP="005E424A">
            <w:pPr>
              <w:jc w:val="center"/>
              <w:rPr>
                <w:color w:val="000000"/>
                <w:sz w:val="18"/>
                <w:szCs w:val="18"/>
              </w:rPr>
            </w:pPr>
          </w:p>
        </w:tc>
      </w:tr>
      <w:tr w:rsidR="005E424A" w:rsidRPr="00060392" w14:paraId="3BD243F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E4DBE4" w14:textId="77777777" w:rsidR="005E424A" w:rsidRPr="00060392" w:rsidRDefault="005E424A" w:rsidP="005E424A">
            <w:pPr>
              <w:rPr>
                <w:color w:val="000000"/>
                <w:sz w:val="18"/>
                <w:szCs w:val="18"/>
              </w:rPr>
            </w:pPr>
            <w:r w:rsidRPr="00060392">
              <w:rPr>
                <w:color w:val="000000"/>
                <w:sz w:val="18"/>
                <w:szCs w:val="18"/>
              </w:rPr>
              <w:t>03.01.04.21 (TP)</w:t>
            </w:r>
          </w:p>
        </w:tc>
        <w:tc>
          <w:tcPr>
            <w:tcW w:w="3367" w:type="dxa"/>
            <w:tcBorders>
              <w:top w:val="single" w:sz="4" w:space="0" w:color="auto"/>
              <w:left w:val="single" w:sz="4" w:space="0" w:color="auto"/>
              <w:bottom w:val="single" w:sz="4" w:space="0" w:color="auto"/>
              <w:right w:val="single" w:sz="4" w:space="0" w:color="auto"/>
            </w:tcBorders>
            <w:vAlign w:val="center"/>
          </w:tcPr>
          <w:p w14:paraId="46D4964A" w14:textId="77777777" w:rsidR="005E424A" w:rsidRPr="00060392" w:rsidRDefault="005E424A" w:rsidP="005E424A">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Nemenčinė ruožu nuo 22,680 iki 23,770 km, kuriam Maišiagaloje suteikti Kiemelių ir Mokyklos gatvių pavadinimai rekonstravimo projektas</w:t>
            </w:r>
          </w:p>
        </w:tc>
        <w:tc>
          <w:tcPr>
            <w:tcW w:w="1418" w:type="dxa"/>
            <w:tcBorders>
              <w:top w:val="single" w:sz="4" w:space="0" w:color="auto"/>
              <w:left w:val="single" w:sz="4" w:space="0" w:color="auto"/>
              <w:bottom w:val="single" w:sz="4" w:space="0" w:color="auto"/>
              <w:right w:val="single" w:sz="4" w:space="0" w:color="auto"/>
            </w:tcBorders>
            <w:vAlign w:val="center"/>
          </w:tcPr>
          <w:p w14:paraId="64967444" w14:textId="1EF2649A"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AF7374E" w14:textId="0A08B2AC" w:rsidR="005E424A" w:rsidRPr="00060392" w:rsidRDefault="00C52EEB" w:rsidP="005E424A">
            <w:pPr>
              <w:jc w:val="center"/>
              <w:rPr>
                <w:color w:val="000000"/>
                <w:sz w:val="18"/>
                <w:szCs w:val="18"/>
              </w:rPr>
            </w:pPr>
            <w:r>
              <w:rPr>
                <w:color w:val="000000"/>
                <w:sz w:val="18"/>
                <w:szCs w:val="18"/>
              </w:rPr>
              <w:t>127</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911AD0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281C4B" w14:textId="77777777" w:rsidR="005E424A" w:rsidRPr="00060392" w:rsidRDefault="005E424A" w:rsidP="005E424A">
            <w:pPr>
              <w:jc w:val="center"/>
              <w:rPr>
                <w:color w:val="000000"/>
                <w:sz w:val="18"/>
                <w:szCs w:val="18"/>
              </w:rPr>
            </w:pPr>
          </w:p>
        </w:tc>
      </w:tr>
      <w:tr w:rsidR="005E424A" w:rsidRPr="00060392" w14:paraId="3A9F934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86F31E" w14:textId="77777777" w:rsidR="005E424A" w:rsidRPr="00060392" w:rsidRDefault="005E424A" w:rsidP="005E424A">
            <w:pPr>
              <w:rPr>
                <w:color w:val="000000"/>
                <w:sz w:val="18"/>
                <w:szCs w:val="18"/>
              </w:rPr>
            </w:pPr>
            <w:r w:rsidRPr="00060392">
              <w:rPr>
                <w:color w:val="000000"/>
                <w:sz w:val="18"/>
                <w:szCs w:val="18"/>
              </w:rPr>
              <w:t>03.01.04.23 (TP)</w:t>
            </w:r>
          </w:p>
        </w:tc>
        <w:tc>
          <w:tcPr>
            <w:tcW w:w="3367" w:type="dxa"/>
            <w:tcBorders>
              <w:top w:val="single" w:sz="4" w:space="0" w:color="auto"/>
              <w:left w:val="single" w:sz="4" w:space="0" w:color="auto"/>
              <w:bottom w:val="single" w:sz="4" w:space="0" w:color="auto"/>
              <w:right w:val="single" w:sz="4" w:space="0" w:color="auto"/>
            </w:tcBorders>
            <w:vAlign w:val="center"/>
          </w:tcPr>
          <w:p w14:paraId="30296DD6" w14:textId="77777777" w:rsidR="005E424A" w:rsidRPr="00060392" w:rsidRDefault="005E424A" w:rsidP="005E424A">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1418" w:type="dxa"/>
            <w:tcBorders>
              <w:top w:val="single" w:sz="4" w:space="0" w:color="auto"/>
              <w:left w:val="single" w:sz="4" w:space="0" w:color="auto"/>
              <w:bottom w:val="single" w:sz="4" w:space="0" w:color="auto"/>
              <w:right w:val="single" w:sz="4" w:space="0" w:color="auto"/>
            </w:tcBorders>
            <w:vAlign w:val="center"/>
          </w:tcPr>
          <w:p w14:paraId="40677D77" w14:textId="540A1BB8"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450616" w14:textId="677E9E72" w:rsidR="005E424A" w:rsidRPr="00060392" w:rsidRDefault="002D6432" w:rsidP="005E424A">
            <w:pPr>
              <w:jc w:val="center"/>
              <w:rPr>
                <w:color w:val="000000"/>
                <w:sz w:val="18"/>
                <w:szCs w:val="18"/>
              </w:rPr>
            </w:pPr>
            <w:r>
              <w:rPr>
                <w:color w:val="000000"/>
                <w:sz w:val="18"/>
                <w:szCs w:val="18"/>
              </w:rPr>
              <w:t>2</w:t>
            </w:r>
            <w:r w:rsidR="00C52EEB">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075B40" w14:textId="77777777" w:rsidR="005E424A" w:rsidRPr="00060392" w:rsidRDefault="005E424A" w:rsidP="005E424A">
            <w:pPr>
              <w:jc w:val="center"/>
              <w:rPr>
                <w:color w:val="000000"/>
                <w:sz w:val="18"/>
                <w:szCs w:val="18"/>
              </w:rPr>
            </w:pPr>
            <w:r w:rsidRPr="00060392">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01447740" w14:textId="77777777" w:rsidR="005E424A" w:rsidRPr="00060392" w:rsidRDefault="005E424A" w:rsidP="005E424A">
            <w:pPr>
              <w:jc w:val="center"/>
              <w:rPr>
                <w:color w:val="000000"/>
                <w:sz w:val="18"/>
                <w:szCs w:val="18"/>
              </w:rPr>
            </w:pPr>
          </w:p>
        </w:tc>
      </w:tr>
      <w:tr w:rsidR="005E424A" w:rsidRPr="00060392" w14:paraId="1FEEC7D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E24AD7" w14:textId="77777777" w:rsidR="005E424A" w:rsidRPr="00060392" w:rsidRDefault="005E424A" w:rsidP="005E424A">
            <w:pPr>
              <w:rPr>
                <w:color w:val="000000"/>
                <w:sz w:val="18"/>
                <w:szCs w:val="18"/>
              </w:rPr>
            </w:pPr>
            <w:r w:rsidRPr="00060392">
              <w:rPr>
                <w:color w:val="000000"/>
                <w:sz w:val="18"/>
                <w:szCs w:val="18"/>
              </w:rPr>
              <w:t>03.01.04.24 (TP)</w:t>
            </w:r>
          </w:p>
        </w:tc>
        <w:tc>
          <w:tcPr>
            <w:tcW w:w="3367" w:type="dxa"/>
            <w:tcBorders>
              <w:top w:val="single" w:sz="4" w:space="0" w:color="auto"/>
              <w:left w:val="single" w:sz="4" w:space="0" w:color="auto"/>
              <w:bottom w:val="single" w:sz="4" w:space="0" w:color="auto"/>
              <w:right w:val="single" w:sz="4" w:space="0" w:color="auto"/>
            </w:tcBorders>
            <w:vAlign w:val="center"/>
          </w:tcPr>
          <w:p w14:paraId="025DC797" w14:textId="77777777" w:rsidR="005E424A" w:rsidRPr="00060392" w:rsidRDefault="005E424A" w:rsidP="005E424A">
            <w:pPr>
              <w:rPr>
                <w:color w:val="000000"/>
                <w:sz w:val="18"/>
                <w:szCs w:val="18"/>
              </w:rPr>
            </w:pPr>
            <w:r w:rsidRPr="00060392">
              <w:rPr>
                <w:color w:val="000000"/>
                <w:sz w:val="18"/>
                <w:szCs w:val="18"/>
              </w:rPr>
              <w:t>Priemonė: Valstybinės reikšmės krašto kelio Nr. 103 Vilnius–Polockas ruožo nuo 14,575 iki 16,920 km rekonstravimas įrengiant pėsčiųjų ir dviračių takus</w:t>
            </w:r>
          </w:p>
        </w:tc>
        <w:tc>
          <w:tcPr>
            <w:tcW w:w="1418" w:type="dxa"/>
            <w:tcBorders>
              <w:top w:val="single" w:sz="4" w:space="0" w:color="auto"/>
              <w:left w:val="single" w:sz="4" w:space="0" w:color="auto"/>
              <w:bottom w:val="single" w:sz="4" w:space="0" w:color="auto"/>
              <w:right w:val="single" w:sz="4" w:space="0" w:color="auto"/>
            </w:tcBorders>
            <w:vAlign w:val="center"/>
          </w:tcPr>
          <w:p w14:paraId="62BEA925" w14:textId="132A8841" w:rsidR="005E424A" w:rsidRPr="00060392" w:rsidRDefault="002D6432" w:rsidP="005E424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76BE09C" w14:textId="5EEB4390" w:rsidR="005E424A" w:rsidRPr="00060392" w:rsidRDefault="00C52EEB" w:rsidP="005E424A">
            <w:pPr>
              <w:jc w:val="center"/>
              <w:rPr>
                <w:color w:val="000000"/>
                <w:sz w:val="18"/>
                <w:szCs w:val="18"/>
              </w:rPr>
            </w:pPr>
            <w:r>
              <w:rPr>
                <w:color w:val="000000"/>
                <w:sz w:val="18"/>
                <w:szCs w:val="18"/>
              </w:rPr>
              <w:t>25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094AE4C"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EF431F" w14:textId="77777777" w:rsidR="005E424A" w:rsidRPr="00060392" w:rsidRDefault="005E424A" w:rsidP="005E424A">
            <w:pPr>
              <w:jc w:val="center"/>
              <w:rPr>
                <w:color w:val="000000"/>
                <w:sz w:val="18"/>
                <w:szCs w:val="18"/>
              </w:rPr>
            </w:pPr>
          </w:p>
        </w:tc>
      </w:tr>
      <w:tr w:rsidR="005E424A" w:rsidRPr="00060392" w14:paraId="2DF76C2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764DB1" w14:textId="77777777" w:rsidR="005E424A" w:rsidRPr="00060392" w:rsidRDefault="005E424A" w:rsidP="005E424A">
            <w:pPr>
              <w:rPr>
                <w:color w:val="000000"/>
                <w:sz w:val="18"/>
                <w:szCs w:val="18"/>
              </w:rPr>
            </w:pPr>
            <w:r w:rsidRPr="00060392">
              <w:rPr>
                <w:color w:val="000000"/>
                <w:sz w:val="18"/>
                <w:szCs w:val="18"/>
              </w:rPr>
              <w:t>03.01.04.25 (TP)</w:t>
            </w:r>
          </w:p>
        </w:tc>
        <w:tc>
          <w:tcPr>
            <w:tcW w:w="3367" w:type="dxa"/>
            <w:tcBorders>
              <w:top w:val="single" w:sz="4" w:space="0" w:color="auto"/>
              <w:left w:val="single" w:sz="4" w:space="0" w:color="auto"/>
              <w:bottom w:val="single" w:sz="4" w:space="0" w:color="auto"/>
              <w:right w:val="single" w:sz="4" w:space="0" w:color="auto"/>
            </w:tcBorders>
            <w:vAlign w:val="center"/>
          </w:tcPr>
          <w:p w14:paraId="238F4210" w14:textId="77777777" w:rsidR="005E424A" w:rsidRPr="00060392" w:rsidRDefault="005E424A" w:rsidP="005E424A">
            <w:pPr>
              <w:rPr>
                <w:color w:val="000000"/>
                <w:sz w:val="18"/>
                <w:szCs w:val="18"/>
              </w:rPr>
            </w:pPr>
            <w:r w:rsidRPr="00060392">
              <w:rPr>
                <w:color w:val="000000"/>
                <w:sz w:val="18"/>
                <w:szCs w:val="18"/>
              </w:rPr>
              <w:t>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w:t>
            </w:r>
          </w:p>
        </w:tc>
        <w:tc>
          <w:tcPr>
            <w:tcW w:w="1418" w:type="dxa"/>
            <w:tcBorders>
              <w:top w:val="single" w:sz="4" w:space="0" w:color="auto"/>
              <w:left w:val="single" w:sz="4" w:space="0" w:color="auto"/>
              <w:bottom w:val="single" w:sz="4" w:space="0" w:color="auto"/>
              <w:right w:val="single" w:sz="4" w:space="0" w:color="auto"/>
            </w:tcBorders>
            <w:vAlign w:val="center"/>
          </w:tcPr>
          <w:p w14:paraId="49E63395" w14:textId="12B0783D"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F55B7D1" w14:textId="49C49AA2" w:rsidR="005E424A" w:rsidRPr="00060392" w:rsidRDefault="00C52EEB" w:rsidP="005E424A">
            <w:pPr>
              <w:jc w:val="center"/>
              <w:rPr>
                <w:color w:val="000000"/>
                <w:sz w:val="18"/>
                <w:szCs w:val="18"/>
              </w:rPr>
            </w:pPr>
            <w:r>
              <w:rPr>
                <w:color w:val="000000"/>
                <w:sz w:val="18"/>
                <w:szCs w:val="18"/>
              </w:rPr>
              <w:t>10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6799AD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36736F" w14:textId="77777777" w:rsidR="005E424A" w:rsidRPr="00060392" w:rsidRDefault="005E424A" w:rsidP="005E424A">
            <w:pPr>
              <w:jc w:val="center"/>
              <w:rPr>
                <w:color w:val="000000"/>
                <w:sz w:val="18"/>
                <w:szCs w:val="18"/>
              </w:rPr>
            </w:pPr>
          </w:p>
        </w:tc>
      </w:tr>
      <w:tr w:rsidR="005E424A" w:rsidRPr="00060392" w14:paraId="149AA31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FCCD58" w14:textId="77777777" w:rsidR="005E424A" w:rsidRPr="00060392" w:rsidRDefault="005E424A" w:rsidP="005E424A">
            <w:pPr>
              <w:rPr>
                <w:color w:val="000000"/>
                <w:sz w:val="18"/>
                <w:szCs w:val="18"/>
              </w:rPr>
            </w:pPr>
            <w:r w:rsidRPr="00060392">
              <w:rPr>
                <w:color w:val="000000"/>
                <w:sz w:val="18"/>
                <w:szCs w:val="18"/>
              </w:rPr>
              <w:t>03.01.04.27 (TP)</w:t>
            </w:r>
          </w:p>
        </w:tc>
        <w:tc>
          <w:tcPr>
            <w:tcW w:w="3367" w:type="dxa"/>
            <w:tcBorders>
              <w:top w:val="single" w:sz="4" w:space="0" w:color="auto"/>
              <w:left w:val="single" w:sz="4" w:space="0" w:color="auto"/>
              <w:bottom w:val="single" w:sz="4" w:space="0" w:color="auto"/>
              <w:right w:val="single" w:sz="4" w:space="0" w:color="auto"/>
            </w:tcBorders>
            <w:vAlign w:val="center"/>
          </w:tcPr>
          <w:p w14:paraId="085E4CCA" w14:textId="77777777" w:rsidR="005E424A" w:rsidRPr="00060392" w:rsidRDefault="005E424A" w:rsidP="005E424A">
            <w:pPr>
              <w:rPr>
                <w:color w:val="000000"/>
                <w:sz w:val="18"/>
                <w:szCs w:val="18"/>
              </w:rPr>
            </w:pPr>
            <w:r w:rsidRPr="00060392">
              <w:rPr>
                <w:color w:val="000000"/>
                <w:sz w:val="18"/>
                <w:szCs w:val="18"/>
              </w:rPr>
              <w:t>Priemonė: Valstybinės reikšmės krašto kelio Nr. 171 Bukiškis–Sudervė–Dūkštos ruožų nuo 0 iki 10.125 km kapitalinis remontas, įrengiant takus</w:t>
            </w:r>
          </w:p>
        </w:tc>
        <w:tc>
          <w:tcPr>
            <w:tcW w:w="1418" w:type="dxa"/>
            <w:tcBorders>
              <w:top w:val="single" w:sz="4" w:space="0" w:color="auto"/>
              <w:left w:val="single" w:sz="4" w:space="0" w:color="auto"/>
              <w:bottom w:val="single" w:sz="4" w:space="0" w:color="auto"/>
              <w:right w:val="single" w:sz="4" w:space="0" w:color="auto"/>
            </w:tcBorders>
            <w:vAlign w:val="center"/>
          </w:tcPr>
          <w:p w14:paraId="24B48E1E" w14:textId="17016586"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DBCD93C" w14:textId="77777777" w:rsidR="005E424A" w:rsidRPr="00060392" w:rsidRDefault="005E424A" w:rsidP="005E424A">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10E69F74" w14:textId="5D8C1FE3" w:rsidR="005E424A" w:rsidRPr="00060392" w:rsidRDefault="005E424A" w:rsidP="005E424A">
            <w:pPr>
              <w:jc w:val="center"/>
              <w:rPr>
                <w:color w:val="000000"/>
                <w:sz w:val="18"/>
                <w:szCs w:val="18"/>
              </w:rPr>
            </w:pPr>
            <w:r w:rsidRPr="00060392">
              <w:rPr>
                <w:color w:val="000000"/>
                <w:sz w:val="18"/>
                <w:szCs w:val="18"/>
              </w:rPr>
              <w:t>1</w:t>
            </w:r>
            <w:r w:rsidR="00C52EEB">
              <w:rPr>
                <w:color w:val="000000"/>
                <w:sz w:val="18"/>
                <w:szCs w:val="18"/>
              </w:rPr>
              <w:t>5</w:t>
            </w: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7FD1A5" w14:textId="77777777" w:rsidR="005E424A" w:rsidRPr="00060392" w:rsidRDefault="005E424A" w:rsidP="005E424A">
            <w:pPr>
              <w:jc w:val="center"/>
              <w:rPr>
                <w:color w:val="000000"/>
                <w:sz w:val="18"/>
                <w:szCs w:val="18"/>
              </w:rPr>
            </w:pPr>
          </w:p>
        </w:tc>
      </w:tr>
      <w:tr w:rsidR="005E424A" w:rsidRPr="00060392" w14:paraId="697A94B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6FCF2D" w14:textId="77777777" w:rsidR="005E424A" w:rsidRPr="00060392" w:rsidRDefault="005E424A" w:rsidP="005E424A">
            <w:pPr>
              <w:rPr>
                <w:color w:val="000000"/>
                <w:sz w:val="18"/>
                <w:szCs w:val="18"/>
              </w:rPr>
            </w:pPr>
            <w:r w:rsidRPr="00060392">
              <w:rPr>
                <w:color w:val="000000"/>
                <w:sz w:val="18"/>
                <w:szCs w:val="18"/>
              </w:rPr>
              <w:t>03.01.04.29 (TP)</w:t>
            </w:r>
          </w:p>
        </w:tc>
        <w:tc>
          <w:tcPr>
            <w:tcW w:w="3367" w:type="dxa"/>
            <w:tcBorders>
              <w:top w:val="single" w:sz="4" w:space="0" w:color="auto"/>
              <w:left w:val="single" w:sz="4" w:space="0" w:color="auto"/>
              <w:bottom w:val="single" w:sz="4" w:space="0" w:color="auto"/>
              <w:right w:val="single" w:sz="4" w:space="0" w:color="auto"/>
            </w:tcBorders>
            <w:vAlign w:val="center"/>
          </w:tcPr>
          <w:p w14:paraId="5B6BA3B3" w14:textId="77777777" w:rsidR="005E424A" w:rsidRPr="00060392" w:rsidRDefault="005E424A" w:rsidP="005E424A">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p>
        </w:tc>
        <w:tc>
          <w:tcPr>
            <w:tcW w:w="1418" w:type="dxa"/>
            <w:tcBorders>
              <w:top w:val="single" w:sz="4" w:space="0" w:color="auto"/>
              <w:left w:val="single" w:sz="4" w:space="0" w:color="auto"/>
              <w:bottom w:val="single" w:sz="4" w:space="0" w:color="auto"/>
              <w:right w:val="single" w:sz="4" w:space="0" w:color="auto"/>
            </w:tcBorders>
            <w:vAlign w:val="center"/>
          </w:tcPr>
          <w:p w14:paraId="4B73E644" w14:textId="2BA08359"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55892F" w14:textId="7B10CFEE" w:rsidR="005E424A" w:rsidRPr="00060392" w:rsidRDefault="00C52EEB" w:rsidP="005E424A">
            <w:pPr>
              <w:jc w:val="center"/>
              <w:rPr>
                <w:color w:val="000000"/>
                <w:sz w:val="18"/>
                <w:szCs w:val="18"/>
              </w:rPr>
            </w:pPr>
            <w:r>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7C98AE"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FA256C" w14:textId="77777777" w:rsidR="005E424A" w:rsidRPr="00060392" w:rsidRDefault="005E424A" w:rsidP="005E424A">
            <w:pPr>
              <w:jc w:val="center"/>
              <w:rPr>
                <w:color w:val="000000"/>
                <w:sz w:val="18"/>
                <w:szCs w:val="18"/>
              </w:rPr>
            </w:pPr>
          </w:p>
        </w:tc>
      </w:tr>
      <w:tr w:rsidR="005E424A" w:rsidRPr="00060392" w14:paraId="3E0946E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A94E9D" w14:textId="77777777" w:rsidR="005E424A" w:rsidRPr="00060392" w:rsidRDefault="005E424A" w:rsidP="005E424A">
            <w:pPr>
              <w:rPr>
                <w:color w:val="000000"/>
                <w:sz w:val="18"/>
                <w:szCs w:val="18"/>
              </w:rPr>
            </w:pPr>
            <w:r w:rsidRPr="00060392">
              <w:rPr>
                <w:color w:val="000000"/>
                <w:sz w:val="18"/>
                <w:szCs w:val="18"/>
              </w:rPr>
              <w:t>03.01.04.30 (TP)</w:t>
            </w:r>
          </w:p>
        </w:tc>
        <w:tc>
          <w:tcPr>
            <w:tcW w:w="3367" w:type="dxa"/>
            <w:tcBorders>
              <w:top w:val="single" w:sz="4" w:space="0" w:color="auto"/>
              <w:left w:val="single" w:sz="4" w:space="0" w:color="auto"/>
              <w:bottom w:val="single" w:sz="4" w:space="0" w:color="auto"/>
              <w:right w:val="single" w:sz="4" w:space="0" w:color="auto"/>
            </w:tcBorders>
            <w:vAlign w:val="center"/>
          </w:tcPr>
          <w:p w14:paraId="60398DBD"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Mokyklos g. 28, Galgių k., M. Koperniko g., Galgių k. iki Meldų g. 29A. Galgių k.</w:t>
            </w:r>
          </w:p>
        </w:tc>
        <w:tc>
          <w:tcPr>
            <w:tcW w:w="1418" w:type="dxa"/>
            <w:tcBorders>
              <w:top w:val="single" w:sz="4" w:space="0" w:color="auto"/>
              <w:left w:val="single" w:sz="4" w:space="0" w:color="auto"/>
              <w:bottom w:val="single" w:sz="4" w:space="0" w:color="auto"/>
              <w:right w:val="single" w:sz="4" w:space="0" w:color="auto"/>
            </w:tcBorders>
            <w:vAlign w:val="center"/>
          </w:tcPr>
          <w:p w14:paraId="1AFF680D"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476CC6" w14:textId="3947C7BF" w:rsidR="005E424A" w:rsidRPr="00060392" w:rsidRDefault="00E617F4"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24CEA7"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7D18DDFE" w14:textId="77777777" w:rsidR="005E424A" w:rsidRPr="00060392" w:rsidRDefault="005E424A" w:rsidP="005E424A">
            <w:pPr>
              <w:jc w:val="center"/>
              <w:rPr>
                <w:color w:val="000000"/>
                <w:sz w:val="18"/>
                <w:szCs w:val="18"/>
              </w:rPr>
            </w:pPr>
          </w:p>
        </w:tc>
      </w:tr>
      <w:tr w:rsidR="005E424A" w:rsidRPr="00060392" w14:paraId="5E39458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F18F25" w14:textId="77777777" w:rsidR="005E424A" w:rsidRPr="00060392" w:rsidRDefault="005E424A" w:rsidP="005E424A">
            <w:pPr>
              <w:rPr>
                <w:color w:val="000000"/>
                <w:sz w:val="18"/>
                <w:szCs w:val="18"/>
              </w:rPr>
            </w:pPr>
            <w:r w:rsidRPr="00060392">
              <w:rPr>
                <w:color w:val="000000"/>
                <w:sz w:val="18"/>
                <w:szCs w:val="18"/>
              </w:rPr>
              <w:t>03.01.04.31 (TP)</w:t>
            </w:r>
          </w:p>
        </w:tc>
        <w:tc>
          <w:tcPr>
            <w:tcW w:w="3367" w:type="dxa"/>
            <w:tcBorders>
              <w:top w:val="single" w:sz="4" w:space="0" w:color="auto"/>
              <w:left w:val="single" w:sz="4" w:space="0" w:color="auto"/>
              <w:bottom w:val="single" w:sz="4" w:space="0" w:color="auto"/>
              <w:right w:val="single" w:sz="4" w:space="0" w:color="auto"/>
            </w:tcBorders>
            <w:vAlign w:val="center"/>
          </w:tcPr>
          <w:p w14:paraId="420D2AA6"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Užupio g. 17, Mickūnų mstl. iki Mickūnų glž.</w:t>
            </w:r>
          </w:p>
        </w:tc>
        <w:tc>
          <w:tcPr>
            <w:tcW w:w="1418" w:type="dxa"/>
            <w:tcBorders>
              <w:top w:val="single" w:sz="4" w:space="0" w:color="auto"/>
              <w:left w:val="single" w:sz="4" w:space="0" w:color="auto"/>
              <w:bottom w:val="single" w:sz="4" w:space="0" w:color="auto"/>
              <w:right w:val="single" w:sz="4" w:space="0" w:color="auto"/>
            </w:tcBorders>
            <w:vAlign w:val="center"/>
          </w:tcPr>
          <w:p w14:paraId="0E2A0297" w14:textId="6DFAFB8F" w:rsidR="005E424A" w:rsidRPr="00060392" w:rsidRDefault="00C52EEB"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B21DFD"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5835698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41E01D7" w14:textId="77777777" w:rsidR="005E424A" w:rsidRPr="00060392" w:rsidRDefault="005E424A" w:rsidP="005E424A">
            <w:pPr>
              <w:jc w:val="center"/>
              <w:rPr>
                <w:color w:val="000000"/>
                <w:sz w:val="18"/>
                <w:szCs w:val="18"/>
              </w:rPr>
            </w:pPr>
          </w:p>
        </w:tc>
      </w:tr>
      <w:tr w:rsidR="005E424A" w:rsidRPr="00060392" w14:paraId="227767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2C731A" w14:textId="77777777" w:rsidR="005E424A" w:rsidRPr="00060392" w:rsidRDefault="005E424A" w:rsidP="005E424A">
            <w:pPr>
              <w:rPr>
                <w:color w:val="000000"/>
                <w:sz w:val="18"/>
                <w:szCs w:val="18"/>
              </w:rPr>
            </w:pPr>
            <w:r w:rsidRPr="00060392">
              <w:rPr>
                <w:color w:val="000000"/>
                <w:sz w:val="18"/>
                <w:szCs w:val="18"/>
              </w:rPr>
              <w:t>03.01.04.32 (TP)</w:t>
            </w:r>
          </w:p>
        </w:tc>
        <w:tc>
          <w:tcPr>
            <w:tcW w:w="3367" w:type="dxa"/>
            <w:tcBorders>
              <w:top w:val="single" w:sz="4" w:space="0" w:color="auto"/>
              <w:left w:val="single" w:sz="4" w:space="0" w:color="auto"/>
              <w:bottom w:val="single" w:sz="4" w:space="0" w:color="auto"/>
              <w:right w:val="single" w:sz="4" w:space="0" w:color="auto"/>
            </w:tcBorders>
            <w:vAlign w:val="center"/>
          </w:tcPr>
          <w:p w14:paraId="0248955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5210 Bendoriai–Riešė–Kalinas ruožo nuo 4,740 iki 4,790 km kapitalinis remontas, įrengiant taką kairėje kelio pusėje</w:t>
            </w:r>
          </w:p>
        </w:tc>
        <w:tc>
          <w:tcPr>
            <w:tcW w:w="1418" w:type="dxa"/>
            <w:tcBorders>
              <w:top w:val="single" w:sz="4" w:space="0" w:color="auto"/>
              <w:left w:val="single" w:sz="4" w:space="0" w:color="auto"/>
              <w:bottom w:val="single" w:sz="4" w:space="0" w:color="auto"/>
              <w:right w:val="single" w:sz="4" w:space="0" w:color="auto"/>
            </w:tcBorders>
            <w:vAlign w:val="center"/>
          </w:tcPr>
          <w:p w14:paraId="35963633" w14:textId="47DBB39D"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AA0537" w14:textId="1CCAF1D7" w:rsidR="005E424A" w:rsidRPr="00060392" w:rsidRDefault="005E424A" w:rsidP="005E424A">
            <w:pPr>
              <w:jc w:val="center"/>
              <w:rPr>
                <w:color w:val="000000"/>
                <w:sz w:val="18"/>
                <w:szCs w:val="18"/>
              </w:rPr>
            </w:pPr>
            <w:r w:rsidRPr="00060392">
              <w:rPr>
                <w:color w:val="000000"/>
                <w:sz w:val="18"/>
                <w:szCs w:val="18"/>
              </w:rPr>
              <w:t>2</w:t>
            </w:r>
            <w:r w:rsidR="00C52EEB">
              <w:rPr>
                <w:color w:val="000000"/>
                <w:sz w:val="18"/>
                <w:szCs w:val="18"/>
              </w:rPr>
              <w:t>5</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B96F2C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8ECE0C3" w14:textId="77777777" w:rsidR="005E424A" w:rsidRPr="00060392" w:rsidRDefault="005E424A" w:rsidP="005E424A">
            <w:pPr>
              <w:jc w:val="center"/>
              <w:rPr>
                <w:color w:val="000000"/>
                <w:sz w:val="18"/>
                <w:szCs w:val="18"/>
              </w:rPr>
            </w:pPr>
          </w:p>
        </w:tc>
      </w:tr>
      <w:tr w:rsidR="005E424A" w:rsidRPr="00060392" w14:paraId="62C1EE7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BF82AB" w14:textId="77777777" w:rsidR="005E424A" w:rsidRPr="00060392" w:rsidRDefault="005E424A" w:rsidP="005E424A">
            <w:pPr>
              <w:rPr>
                <w:color w:val="000000"/>
                <w:sz w:val="18"/>
                <w:szCs w:val="18"/>
              </w:rPr>
            </w:pPr>
            <w:r w:rsidRPr="00060392">
              <w:rPr>
                <w:color w:val="000000"/>
                <w:sz w:val="18"/>
                <w:szCs w:val="18"/>
              </w:rPr>
              <w:t>03.01.04.33 (TP)</w:t>
            </w:r>
          </w:p>
        </w:tc>
        <w:tc>
          <w:tcPr>
            <w:tcW w:w="3367" w:type="dxa"/>
            <w:tcBorders>
              <w:top w:val="single" w:sz="4" w:space="0" w:color="auto"/>
              <w:left w:val="single" w:sz="4" w:space="0" w:color="auto"/>
              <w:bottom w:val="single" w:sz="4" w:space="0" w:color="auto"/>
              <w:right w:val="single" w:sz="4" w:space="0" w:color="auto"/>
            </w:tcBorders>
            <w:vAlign w:val="center"/>
          </w:tcPr>
          <w:p w14:paraId="2304C43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5216 Privažiuojamasis kelias prie Nemenčinės nuo kelio Vilnius–Švenčionys–Zarasai 2,480 km paprastasis remontas, įrengiant pėsčiųjų perėjimo per kelią organizavimo priemonę bei tako jungtį</w:t>
            </w:r>
          </w:p>
        </w:tc>
        <w:tc>
          <w:tcPr>
            <w:tcW w:w="1418" w:type="dxa"/>
            <w:tcBorders>
              <w:top w:val="single" w:sz="4" w:space="0" w:color="auto"/>
              <w:left w:val="single" w:sz="4" w:space="0" w:color="auto"/>
              <w:bottom w:val="single" w:sz="4" w:space="0" w:color="auto"/>
              <w:right w:val="single" w:sz="4" w:space="0" w:color="auto"/>
            </w:tcBorders>
            <w:vAlign w:val="center"/>
          </w:tcPr>
          <w:p w14:paraId="08E879FB" w14:textId="52867669"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99C394C" w14:textId="44F3A493" w:rsidR="005E424A" w:rsidRPr="00060392" w:rsidRDefault="005E424A" w:rsidP="005E424A">
            <w:pPr>
              <w:jc w:val="center"/>
              <w:rPr>
                <w:color w:val="000000"/>
                <w:sz w:val="18"/>
                <w:szCs w:val="18"/>
              </w:rPr>
            </w:pPr>
            <w:r w:rsidRPr="00060392">
              <w:rPr>
                <w:color w:val="000000"/>
                <w:sz w:val="18"/>
                <w:szCs w:val="18"/>
              </w:rPr>
              <w:t>4</w:t>
            </w:r>
            <w:r w:rsidR="00C52EEB">
              <w:rPr>
                <w:color w:val="000000"/>
                <w:sz w:val="18"/>
                <w:szCs w:val="18"/>
              </w:rPr>
              <w:t>7</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94EEB67"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A9C39B" w14:textId="77777777" w:rsidR="005E424A" w:rsidRPr="00060392" w:rsidRDefault="005E424A" w:rsidP="005E424A">
            <w:pPr>
              <w:jc w:val="center"/>
              <w:rPr>
                <w:color w:val="000000"/>
                <w:sz w:val="18"/>
                <w:szCs w:val="18"/>
              </w:rPr>
            </w:pPr>
          </w:p>
        </w:tc>
      </w:tr>
      <w:tr w:rsidR="00E617F4" w:rsidRPr="00060392" w14:paraId="43A248F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2E76F" w14:textId="05F69972" w:rsidR="00E617F4" w:rsidRPr="00060392" w:rsidRDefault="00E617F4" w:rsidP="005E424A">
            <w:pPr>
              <w:rPr>
                <w:color w:val="000000"/>
                <w:sz w:val="18"/>
                <w:szCs w:val="18"/>
              </w:rPr>
            </w:pPr>
            <w:r>
              <w:rPr>
                <w:color w:val="000000"/>
                <w:sz w:val="18"/>
                <w:szCs w:val="18"/>
              </w:rPr>
              <w:t>03.01.04.34 (TP)</w:t>
            </w:r>
          </w:p>
        </w:tc>
        <w:tc>
          <w:tcPr>
            <w:tcW w:w="3367" w:type="dxa"/>
            <w:tcBorders>
              <w:top w:val="single" w:sz="4" w:space="0" w:color="auto"/>
              <w:left w:val="single" w:sz="4" w:space="0" w:color="auto"/>
              <w:bottom w:val="single" w:sz="4" w:space="0" w:color="auto"/>
              <w:right w:val="single" w:sz="4" w:space="0" w:color="auto"/>
            </w:tcBorders>
            <w:vAlign w:val="center"/>
          </w:tcPr>
          <w:p w14:paraId="6AF56A4F" w14:textId="6F3553FA" w:rsidR="00E617F4" w:rsidRPr="00060392" w:rsidRDefault="00E617F4" w:rsidP="005E424A">
            <w:pPr>
              <w:rPr>
                <w:color w:val="000000"/>
                <w:sz w:val="18"/>
                <w:szCs w:val="18"/>
              </w:rPr>
            </w:pPr>
            <w:r>
              <w:rPr>
                <w:color w:val="000000"/>
                <w:sz w:val="18"/>
                <w:szCs w:val="18"/>
              </w:rPr>
              <w:t>Priemonė: Eismo saugos priemonių diegimas Vilniaus r. Mickūnų sen. Galgių k., Galgių g.</w:t>
            </w:r>
          </w:p>
        </w:tc>
        <w:tc>
          <w:tcPr>
            <w:tcW w:w="1418" w:type="dxa"/>
            <w:tcBorders>
              <w:top w:val="single" w:sz="4" w:space="0" w:color="auto"/>
              <w:left w:val="single" w:sz="4" w:space="0" w:color="auto"/>
              <w:bottom w:val="single" w:sz="4" w:space="0" w:color="auto"/>
              <w:right w:val="single" w:sz="4" w:space="0" w:color="auto"/>
            </w:tcBorders>
            <w:vAlign w:val="center"/>
          </w:tcPr>
          <w:p w14:paraId="63FC427F" w14:textId="46ED4472" w:rsidR="00E617F4" w:rsidRDefault="00E617F4"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8FEE42" w14:textId="3B15A21A" w:rsidR="00E617F4" w:rsidRPr="00060392" w:rsidRDefault="00E617F4"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FB437F0" w14:textId="39BBF99B" w:rsidR="00E617F4" w:rsidRPr="00060392" w:rsidRDefault="00E617F4" w:rsidP="005E424A">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FD2C37C" w14:textId="77777777" w:rsidR="00E617F4" w:rsidRPr="00060392" w:rsidRDefault="00E617F4" w:rsidP="005E424A">
            <w:pPr>
              <w:jc w:val="center"/>
              <w:rPr>
                <w:color w:val="000000"/>
                <w:sz w:val="18"/>
                <w:szCs w:val="18"/>
              </w:rPr>
            </w:pPr>
          </w:p>
        </w:tc>
      </w:tr>
      <w:tr w:rsidR="005E424A" w:rsidRPr="00060392" w14:paraId="42484C0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27F0AC"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B48C277" w14:textId="77777777" w:rsidR="005E424A" w:rsidRPr="00060392" w:rsidRDefault="005E424A" w:rsidP="005E424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15909C0"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FD7DF44"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79D2FB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3C2444" w14:textId="77777777" w:rsidR="005E424A" w:rsidRPr="00060392" w:rsidRDefault="005E424A" w:rsidP="005E424A">
            <w:pPr>
              <w:jc w:val="center"/>
              <w:rPr>
                <w:color w:val="000000"/>
                <w:sz w:val="18"/>
                <w:szCs w:val="18"/>
              </w:rPr>
            </w:pPr>
          </w:p>
        </w:tc>
      </w:tr>
      <w:tr w:rsidR="005E424A" w:rsidRPr="00060392" w14:paraId="041C189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995DD1"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B0FA63" w14:textId="77777777" w:rsidR="005E424A" w:rsidRPr="00060392" w:rsidRDefault="005E424A" w:rsidP="005E424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58826B2D" w14:textId="21A8D66E" w:rsidR="00144ADB" w:rsidRPr="00144ADB" w:rsidRDefault="00144ADB" w:rsidP="005E424A">
            <w:pPr>
              <w:jc w:val="center"/>
              <w:rPr>
                <w:color w:val="000000"/>
                <w:sz w:val="18"/>
                <w:szCs w:val="18"/>
                <w:lang w:val="pl-PL"/>
              </w:rPr>
            </w:pPr>
            <w:r>
              <w:rPr>
                <w:color w:val="000000"/>
                <w:sz w:val="18"/>
                <w:szCs w:val="18"/>
                <w:lang w:val="pl-PL"/>
              </w:rPr>
              <w:t>12588,30</w:t>
            </w:r>
          </w:p>
        </w:tc>
        <w:tc>
          <w:tcPr>
            <w:tcW w:w="1560" w:type="dxa"/>
            <w:tcBorders>
              <w:top w:val="single" w:sz="4" w:space="0" w:color="auto"/>
              <w:left w:val="single" w:sz="4" w:space="0" w:color="auto"/>
              <w:bottom w:val="single" w:sz="4" w:space="0" w:color="auto"/>
              <w:right w:val="single" w:sz="4" w:space="0" w:color="auto"/>
            </w:tcBorders>
            <w:vAlign w:val="center"/>
          </w:tcPr>
          <w:p w14:paraId="1E567491" w14:textId="61415825" w:rsidR="00543901" w:rsidRPr="00060392" w:rsidRDefault="00543901" w:rsidP="005E424A">
            <w:pPr>
              <w:jc w:val="center"/>
              <w:rPr>
                <w:color w:val="000000"/>
                <w:sz w:val="18"/>
                <w:szCs w:val="18"/>
              </w:rPr>
            </w:pPr>
            <w:r>
              <w:rPr>
                <w:color w:val="000000"/>
                <w:sz w:val="18"/>
                <w:szCs w:val="18"/>
              </w:rPr>
              <w:t>15292,00</w:t>
            </w:r>
          </w:p>
        </w:tc>
        <w:tc>
          <w:tcPr>
            <w:tcW w:w="1275" w:type="dxa"/>
            <w:tcBorders>
              <w:top w:val="single" w:sz="4" w:space="0" w:color="auto"/>
              <w:left w:val="single" w:sz="4" w:space="0" w:color="auto"/>
              <w:bottom w:val="single" w:sz="4" w:space="0" w:color="auto"/>
              <w:right w:val="single" w:sz="4" w:space="0" w:color="auto"/>
            </w:tcBorders>
            <w:vAlign w:val="center"/>
          </w:tcPr>
          <w:p w14:paraId="75C2A2A2" w14:textId="73B2CBB4" w:rsidR="00543901" w:rsidRPr="00060392" w:rsidRDefault="00543901" w:rsidP="005E424A">
            <w:pPr>
              <w:jc w:val="center"/>
              <w:rPr>
                <w:color w:val="000000"/>
                <w:sz w:val="18"/>
                <w:szCs w:val="18"/>
              </w:rPr>
            </w:pPr>
            <w:r>
              <w:rPr>
                <w:color w:val="000000"/>
                <w:sz w:val="18"/>
                <w:szCs w:val="18"/>
              </w:rPr>
              <w:t>13750,00</w:t>
            </w:r>
          </w:p>
        </w:tc>
        <w:tc>
          <w:tcPr>
            <w:tcW w:w="1559" w:type="dxa"/>
            <w:tcBorders>
              <w:top w:val="single" w:sz="4" w:space="0" w:color="auto"/>
              <w:left w:val="single" w:sz="4" w:space="0" w:color="auto"/>
              <w:bottom w:val="single" w:sz="4" w:space="0" w:color="auto"/>
              <w:right w:val="single" w:sz="4" w:space="0" w:color="auto"/>
            </w:tcBorders>
            <w:vAlign w:val="center"/>
          </w:tcPr>
          <w:p w14:paraId="46E61763" w14:textId="77777777" w:rsidR="005E424A" w:rsidRPr="00060392" w:rsidRDefault="005E424A" w:rsidP="005E424A">
            <w:pPr>
              <w:jc w:val="center"/>
              <w:rPr>
                <w:color w:val="000000"/>
                <w:sz w:val="18"/>
                <w:szCs w:val="18"/>
              </w:rPr>
            </w:pPr>
          </w:p>
        </w:tc>
      </w:tr>
      <w:tr w:rsidR="005E424A" w:rsidRPr="00060392" w14:paraId="2FD6EC3B"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E83AB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C213A80" w14:textId="77777777" w:rsidR="005E424A" w:rsidRPr="00060392" w:rsidRDefault="005E424A" w:rsidP="005E424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1CE06EF"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ECCEC7"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C5547F"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4792C9" w14:textId="77777777" w:rsidR="005E424A" w:rsidRPr="00060392" w:rsidRDefault="005E424A" w:rsidP="005E424A">
            <w:pPr>
              <w:jc w:val="center"/>
              <w:rPr>
                <w:color w:val="000000"/>
                <w:sz w:val="18"/>
                <w:szCs w:val="18"/>
              </w:rPr>
            </w:pPr>
          </w:p>
        </w:tc>
      </w:tr>
      <w:tr w:rsidR="005E424A" w:rsidRPr="00060392" w14:paraId="448FEF2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316AA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D54CA0" w14:textId="77777777" w:rsidR="005E424A" w:rsidRPr="00060392" w:rsidRDefault="005E424A" w:rsidP="005E424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6E98CAA" w14:textId="5AFCBF05" w:rsidR="00144ADB" w:rsidRPr="00060392" w:rsidRDefault="00144ADB" w:rsidP="005E424A">
            <w:pPr>
              <w:jc w:val="center"/>
              <w:rPr>
                <w:color w:val="000000"/>
                <w:sz w:val="18"/>
                <w:szCs w:val="18"/>
              </w:rPr>
            </w:pPr>
            <w:r>
              <w:rPr>
                <w:color w:val="000000"/>
                <w:sz w:val="18"/>
                <w:szCs w:val="18"/>
              </w:rPr>
              <w:t>6667,50**</w:t>
            </w:r>
          </w:p>
        </w:tc>
        <w:tc>
          <w:tcPr>
            <w:tcW w:w="1560" w:type="dxa"/>
            <w:tcBorders>
              <w:top w:val="single" w:sz="4" w:space="0" w:color="auto"/>
              <w:left w:val="single" w:sz="4" w:space="0" w:color="auto"/>
              <w:bottom w:val="single" w:sz="4" w:space="0" w:color="auto"/>
              <w:right w:val="single" w:sz="4" w:space="0" w:color="auto"/>
            </w:tcBorders>
            <w:vAlign w:val="center"/>
          </w:tcPr>
          <w:p w14:paraId="48C61705" w14:textId="302F0B86"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6DFCAC" w14:textId="61B9CE5F"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334DF" w14:textId="77777777" w:rsidR="005E424A" w:rsidRPr="00060392" w:rsidRDefault="005E424A" w:rsidP="005E424A">
            <w:pPr>
              <w:jc w:val="center"/>
              <w:rPr>
                <w:color w:val="000000"/>
                <w:sz w:val="18"/>
                <w:szCs w:val="18"/>
              </w:rPr>
            </w:pPr>
          </w:p>
        </w:tc>
      </w:tr>
      <w:tr w:rsidR="005E424A" w:rsidRPr="00060392" w14:paraId="4D56AB2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6A873"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6091DB1" w14:textId="775A55C6" w:rsidR="005E424A" w:rsidRPr="00060392" w:rsidRDefault="005E424A" w:rsidP="005E424A">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46C4E7F1" w14:textId="43758989" w:rsidR="00A92352" w:rsidRPr="00A92352" w:rsidRDefault="00A92352" w:rsidP="005E424A">
            <w:pPr>
              <w:jc w:val="center"/>
              <w:rPr>
                <w:color w:val="000000"/>
                <w:sz w:val="18"/>
                <w:szCs w:val="18"/>
                <w:lang w:val="ru-RU"/>
              </w:rPr>
            </w:pPr>
            <w:r>
              <w:rPr>
                <w:color w:val="000000"/>
                <w:sz w:val="18"/>
                <w:szCs w:val="18"/>
                <w:lang w:val="ru-RU"/>
              </w:rPr>
              <w:t>5881,40</w:t>
            </w:r>
          </w:p>
        </w:tc>
        <w:tc>
          <w:tcPr>
            <w:tcW w:w="1560" w:type="dxa"/>
            <w:tcBorders>
              <w:top w:val="single" w:sz="4" w:space="0" w:color="auto"/>
              <w:left w:val="single" w:sz="4" w:space="0" w:color="auto"/>
              <w:bottom w:val="single" w:sz="4" w:space="0" w:color="auto"/>
              <w:right w:val="single" w:sz="4" w:space="0" w:color="auto"/>
            </w:tcBorders>
            <w:vAlign w:val="center"/>
          </w:tcPr>
          <w:p w14:paraId="0B02DDD3" w14:textId="51EE7DB5"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8048FE5" w14:textId="1ABCA40E"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10E60F" w14:textId="77777777" w:rsidR="005E424A" w:rsidRPr="00060392" w:rsidRDefault="005E424A" w:rsidP="005E424A">
            <w:pPr>
              <w:jc w:val="center"/>
              <w:rPr>
                <w:color w:val="000000"/>
                <w:sz w:val="18"/>
                <w:szCs w:val="18"/>
              </w:rPr>
            </w:pPr>
          </w:p>
        </w:tc>
      </w:tr>
      <w:tr w:rsidR="005E424A" w:rsidRPr="00060392" w14:paraId="2DE09C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F20CD5"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E30A4B" w14:textId="77777777" w:rsidR="005E424A" w:rsidRPr="00060392" w:rsidRDefault="005E424A" w:rsidP="005E424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10E9A98" w14:textId="72D4FE14"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4D674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C80C3A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DE86A8" w14:textId="77777777" w:rsidR="005E424A" w:rsidRPr="00060392" w:rsidRDefault="005E424A" w:rsidP="005E424A">
            <w:pPr>
              <w:jc w:val="center"/>
              <w:rPr>
                <w:color w:val="000000"/>
                <w:sz w:val="18"/>
                <w:szCs w:val="18"/>
              </w:rPr>
            </w:pPr>
          </w:p>
        </w:tc>
      </w:tr>
      <w:tr w:rsidR="005E424A" w:rsidRPr="00060392" w14:paraId="772CD54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D5EB3D"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AE33F0" w14:textId="77777777" w:rsidR="005E424A" w:rsidRPr="00060392" w:rsidRDefault="005E424A" w:rsidP="005E424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70B618C" w14:textId="134D906A"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AA9E5C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2E15D7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CC357D" w14:textId="77777777" w:rsidR="005E424A" w:rsidRPr="00060392" w:rsidRDefault="005E424A" w:rsidP="005E424A">
            <w:pPr>
              <w:jc w:val="center"/>
              <w:rPr>
                <w:color w:val="000000"/>
                <w:sz w:val="18"/>
                <w:szCs w:val="18"/>
              </w:rPr>
            </w:pPr>
          </w:p>
        </w:tc>
      </w:tr>
      <w:tr w:rsidR="005E424A" w:rsidRPr="00060392" w14:paraId="0DC9D7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FEC89B"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62A4A0" w14:textId="77777777" w:rsidR="005E424A" w:rsidRPr="00060392" w:rsidRDefault="005E424A" w:rsidP="005E424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D523816" w14:textId="59956DC3"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3E730A"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D04FAD"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8D823A" w14:textId="77777777" w:rsidR="005E424A" w:rsidRPr="00060392" w:rsidRDefault="005E424A" w:rsidP="005E424A">
            <w:pPr>
              <w:jc w:val="center"/>
              <w:rPr>
                <w:color w:val="000000"/>
                <w:sz w:val="18"/>
                <w:szCs w:val="18"/>
              </w:rPr>
            </w:pPr>
          </w:p>
        </w:tc>
      </w:tr>
      <w:tr w:rsidR="005E424A" w:rsidRPr="00060392" w14:paraId="333F211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6B2F9A"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0DD328" w14:textId="77777777" w:rsidR="005E424A" w:rsidRPr="00060392" w:rsidRDefault="005E424A" w:rsidP="005E424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76A5F74" w14:textId="32BC3489" w:rsidR="005E424A" w:rsidRPr="00060392" w:rsidRDefault="00502670" w:rsidP="005E424A">
            <w:pPr>
              <w:jc w:val="center"/>
              <w:rPr>
                <w:color w:val="000000"/>
                <w:sz w:val="18"/>
                <w:szCs w:val="18"/>
              </w:rPr>
            </w:pPr>
            <w:r>
              <w:rPr>
                <w:color w:val="000000"/>
                <w:sz w:val="18"/>
                <w:szCs w:val="18"/>
              </w:rPr>
              <w:t>39,40</w:t>
            </w:r>
          </w:p>
        </w:tc>
        <w:tc>
          <w:tcPr>
            <w:tcW w:w="1560" w:type="dxa"/>
            <w:tcBorders>
              <w:top w:val="single" w:sz="4" w:space="0" w:color="auto"/>
              <w:left w:val="single" w:sz="4" w:space="0" w:color="auto"/>
              <w:bottom w:val="single" w:sz="4" w:space="0" w:color="auto"/>
              <w:right w:val="single" w:sz="4" w:space="0" w:color="auto"/>
            </w:tcBorders>
            <w:vAlign w:val="center"/>
          </w:tcPr>
          <w:p w14:paraId="06DCA84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07C0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137A15" w14:textId="77777777" w:rsidR="005E424A" w:rsidRPr="00060392" w:rsidRDefault="005E424A" w:rsidP="005E424A">
            <w:pPr>
              <w:jc w:val="center"/>
              <w:rPr>
                <w:color w:val="000000"/>
                <w:sz w:val="18"/>
                <w:szCs w:val="18"/>
              </w:rPr>
            </w:pPr>
          </w:p>
        </w:tc>
      </w:tr>
      <w:tr w:rsidR="005E424A" w:rsidRPr="00060392" w14:paraId="22B7880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E44DD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C89E6BA" w14:textId="77777777" w:rsidR="005E424A" w:rsidRPr="00060392" w:rsidRDefault="005E424A" w:rsidP="005E424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41652FF5" w14:textId="634BA189"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A14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51AB89"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2E992F" w14:textId="77777777" w:rsidR="005E424A" w:rsidRPr="00060392" w:rsidRDefault="005E424A" w:rsidP="005E424A">
            <w:pPr>
              <w:jc w:val="center"/>
              <w:rPr>
                <w:color w:val="000000"/>
                <w:sz w:val="18"/>
                <w:szCs w:val="18"/>
              </w:rPr>
            </w:pPr>
          </w:p>
        </w:tc>
      </w:tr>
      <w:tr w:rsidR="005E424A" w:rsidRPr="00060392" w14:paraId="6875D00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E93F7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033AAEB" w14:textId="77777777" w:rsidR="005E424A" w:rsidRPr="00060392" w:rsidRDefault="005E424A" w:rsidP="005E424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930BD55" w14:textId="44427D63" w:rsidR="005E424A" w:rsidRPr="00060392" w:rsidRDefault="00144ADB" w:rsidP="00144ADB">
            <w:pPr>
              <w:jc w:val="center"/>
              <w:rPr>
                <w:color w:val="000000"/>
                <w:sz w:val="18"/>
                <w:szCs w:val="18"/>
              </w:rPr>
            </w:pPr>
            <w:r>
              <w:rPr>
                <w:color w:val="000000"/>
                <w:sz w:val="18"/>
                <w:szCs w:val="18"/>
                <w:lang w:val="pl-PL"/>
              </w:rPr>
              <w:t>12588,30</w:t>
            </w:r>
          </w:p>
        </w:tc>
        <w:tc>
          <w:tcPr>
            <w:tcW w:w="1560" w:type="dxa"/>
            <w:tcBorders>
              <w:top w:val="single" w:sz="4" w:space="0" w:color="auto"/>
              <w:left w:val="single" w:sz="4" w:space="0" w:color="auto"/>
              <w:bottom w:val="single" w:sz="4" w:space="0" w:color="auto"/>
              <w:right w:val="single" w:sz="4" w:space="0" w:color="auto"/>
            </w:tcBorders>
            <w:vAlign w:val="center"/>
          </w:tcPr>
          <w:p w14:paraId="4DDC360D"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4127834"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9A1073" w14:textId="77777777" w:rsidR="005E424A" w:rsidRPr="00060392" w:rsidRDefault="005E424A" w:rsidP="005E424A">
            <w:pPr>
              <w:jc w:val="center"/>
              <w:rPr>
                <w:color w:val="000000"/>
                <w:sz w:val="18"/>
                <w:szCs w:val="18"/>
              </w:rPr>
            </w:pPr>
          </w:p>
        </w:tc>
      </w:tr>
      <w:tr w:rsidR="005E424A" w:rsidRPr="00060392" w14:paraId="671BA56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BAD552"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C965B6B" w14:textId="77777777" w:rsidR="005E424A" w:rsidRPr="00060392" w:rsidRDefault="005E424A" w:rsidP="005E424A">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F3DED49" w14:textId="796ACCDE"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C50C6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7A4B4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A7880F" w14:textId="77777777" w:rsidR="005E424A" w:rsidRPr="00060392" w:rsidRDefault="005E424A" w:rsidP="005E424A">
            <w:pPr>
              <w:jc w:val="center"/>
              <w:rPr>
                <w:color w:val="000000"/>
                <w:sz w:val="18"/>
                <w:szCs w:val="18"/>
              </w:rPr>
            </w:pPr>
          </w:p>
        </w:tc>
      </w:tr>
      <w:tr w:rsidR="005E424A" w:rsidRPr="00060392" w14:paraId="1E9B337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A54739"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1AA1147" w14:textId="77777777" w:rsidR="005E424A" w:rsidRPr="00060392" w:rsidRDefault="005E424A" w:rsidP="005E424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46593C8" w14:textId="11426BDE" w:rsidR="005E424A" w:rsidRPr="00060392" w:rsidRDefault="00363B7E" w:rsidP="005E424A">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7E321F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F9AF76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1292EB" w14:textId="77777777" w:rsidR="005E424A" w:rsidRPr="00060392" w:rsidRDefault="005E424A" w:rsidP="005E424A">
            <w:pPr>
              <w:jc w:val="center"/>
              <w:rPr>
                <w:color w:val="000000"/>
                <w:sz w:val="18"/>
                <w:szCs w:val="18"/>
              </w:rPr>
            </w:pPr>
          </w:p>
        </w:tc>
      </w:tr>
    </w:tbl>
    <w:p w14:paraId="77088121" w14:textId="77777777" w:rsidR="00502670" w:rsidRPr="00C03CBF" w:rsidRDefault="00502670" w:rsidP="00502670">
      <w:pPr>
        <w:tabs>
          <w:tab w:val="left" w:pos="34"/>
          <w:tab w:val="left" w:pos="284"/>
        </w:tabs>
        <w:jc w:val="both"/>
        <w:rPr>
          <w:szCs w:val="24"/>
        </w:rPr>
      </w:pPr>
      <w:r>
        <w:rPr>
          <w:szCs w:val="24"/>
        </w:rPr>
        <w:t xml:space="preserve">*Atsižvelgiant į gautus asignavimus atitinkamai gali būti patikslintas patvirtintas Savivaldybes biudžetas. </w:t>
      </w:r>
    </w:p>
    <w:p w14:paraId="2A876AA0" w14:textId="6050CF3B" w:rsidR="00502670" w:rsidRPr="0092384C" w:rsidRDefault="00502670" w:rsidP="00502670">
      <w:pPr>
        <w:jc w:val="both"/>
        <w:rPr>
          <w:szCs w:val="24"/>
        </w:rPr>
      </w:pPr>
      <w:r w:rsidRPr="00502670">
        <w:rPr>
          <w:iCs/>
          <w:color w:val="000000"/>
          <w:szCs w:val="24"/>
        </w:rPr>
        <w:t xml:space="preserve">** </w:t>
      </w:r>
      <w:r>
        <w:rPr>
          <w:szCs w:val="24"/>
        </w:rPr>
        <w:t>Suma nurodyta su ankstesnių metų likučiais.</w:t>
      </w:r>
    </w:p>
    <w:p w14:paraId="43130E76" w14:textId="28124794" w:rsidR="004C421A" w:rsidRPr="00502670" w:rsidRDefault="004C421A" w:rsidP="004C421A">
      <w:pPr>
        <w:jc w:val="both"/>
        <w:rPr>
          <w:iCs/>
          <w:color w:val="000000"/>
          <w:szCs w:val="24"/>
        </w:rPr>
      </w:pPr>
    </w:p>
    <w:p w14:paraId="4D1EACB8" w14:textId="77777777" w:rsidR="00667BA8" w:rsidRDefault="00667BA8" w:rsidP="00297CBF">
      <w:pPr>
        <w:tabs>
          <w:tab w:val="left" w:pos="34"/>
          <w:tab w:val="left" w:pos="284"/>
        </w:tabs>
        <w:jc w:val="both"/>
        <w:rPr>
          <w:szCs w:val="24"/>
        </w:rPr>
      </w:pPr>
      <w:r w:rsidRPr="00060392">
        <w:rPr>
          <w:szCs w:val="24"/>
        </w:rPr>
        <w:t xml:space="preserve">Programoje </w:t>
      </w:r>
      <w:r w:rsidR="00297CBF" w:rsidRPr="00060392">
        <w:rPr>
          <w:szCs w:val="24"/>
        </w:rPr>
        <w:t>ne</w:t>
      </w:r>
      <w:r w:rsidRPr="00060392">
        <w:rPr>
          <w:szCs w:val="24"/>
        </w:rPr>
        <w:t xml:space="preserve">numatytos </w:t>
      </w:r>
      <w:r w:rsidR="00297CBF" w:rsidRPr="00060392">
        <w:rPr>
          <w:szCs w:val="24"/>
        </w:rPr>
        <w:t>nefinansinės priemonės.</w:t>
      </w:r>
    </w:p>
    <w:p w14:paraId="2CD4DF3E" w14:textId="77777777" w:rsidR="00297CBF" w:rsidRPr="00060392" w:rsidRDefault="00297CBF" w:rsidP="004C421A">
      <w:pPr>
        <w:jc w:val="both"/>
        <w:rPr>
          <w:b/>
          <w:bCs/>
          <w:szCs w:val="24"/>
        </w:rPr>
      </w:pPr>
    </w:p>
    <w:p w14:paraId="7D85238A"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77B1530D"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07F69604"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8CC058B"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5FD8E05"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1B3E3E92"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DF3181E"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1F10FC4"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34C317FE"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5D9B1"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24A8"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D41434"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17DA31"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1A78B1"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517E9" w14:textId="77777777" w:rsidR="004C421A" w:rsidRPr="00060392" w:rsidRDefault="004C421A" w:rsidP="004C421A">
            <w:pPr>
              <w:rPr>
                <w:b/>
                <w:bCs/>
                <w:i/>
                <w:color w:val="000000"/>
                <w:lang w:eastAsia="lt-LT"/>
              </w:rPr>
            </w:pPr>
          </w:p>
        </w:tc>
      </w:tr>
      <w:tr w:rsidR="004C421A" w:rsidRPr="00060392" w14:paraId="2C8F3A03"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7C36A7"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49742B"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A64BF"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F7C608"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B750829"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C6CC0E" w14:textId="77777777" w:rsidR="004C421A" w:rsidRPr="00060392" w:rsidRDefault="004C421A" w:rsidP="004C421A">
            <w:pPr>
              <w:jc w:val="center"/>
              <w:rPr>
                <w:color w:val="000000"/>
                <w:lang w:eastAsia="lt-LT"/>
              </w:rPr>
            </w:pPr>
            <w:r w:rsidRPr="00060392">
              <w:rPr>
                <w:lang w:eastAsia="lt-LT"/>
              </w:rPr>
              <w:t>6</w:t>
            </w:r>
          </w:p>
        </w:tc>
      </w:tr>
      <w:tr w:rsidR="005E424A" w:rsidRPr="00060392" w14:paraId="212670F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418F"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D4D4" w14:textId="77777777" w:rsidR="005E424A" w:rsidRPr="00060392" w:rsidRDefault="005E424A" w:rsidP="005E424A">
            <w:pPr>
              <w:rPr>
                <w:b/>
                <w:bCs/>
                <w:color w:val="000000"/>
                <w:sz w:val="18"/>
                <w:szCs w:val="18"/>
              </w:rPr>
            </w:pPr>
            <w:r w:rsidRPr="00060392">
              <w:rPr>
                <w:b/>
                <w:bCs/>
                <w:color w:val="000000"/>
                <w:sz w:val="18"/>
                <w:szCs w:val="18"/>
              </w:rPr>
              <w:t xml:space="preserve">Uždavinys: Atlikti kasmetinius rajono kelių ir miestelių ir kaimų gatvių priežiūros darbus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DA69A"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D36C5"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AC85C"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2C04" w14:textId="77777777" w:rsidR="005E424A" w:rsidRPr="00060392" w:rsidRDefault="005E424A" w:rsidP="005E424A">
            <w:pPr>
              <w:jc w:val="center"/>
              <w:rPr>
                <w:b/>
                <w:bCs/>
                <w:color w:val="000000"/>
                <w:sz w:val="18"/>
                <w:szCs w:val="18"/>
              </w:rPr>
            </w:pPr>
          </w:p>
        </w:tc>
      </w:tr>
      <w:tr w:rsidR="005E424A" w:rsidRPr="00060392" w14:paraId="6CC22E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79F12" w14:textId="77777777" w:rsidR="005E424A" w:rsidRPr="00060392" w:rsidRDefault="005E424A" w:rsidP="005E424A">
            <w:pPr>
              <w:rPr>
                <w:b/>
                <w:bCs/>
                <w:color w:val="000000"/>
                <w:sz w:val="16"/>
                <w:szCs w:val="16"/>
              </w:rPr>
            </w:pPr>
            <w:r w:rsidRPr="00060392">
              <w:rPr>
                <w:b/>
                <w:bCs/>
                <w:color w:val="000000"/>
                <w:sz w:val="16"/>
                <w:szCs w:val="16"/>
              </w:rPr>
              <w:t>E-03.01.01-1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675B"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w:t>
            </w:r>
          </w:p>
          <w:p w14:paraId="0A3FE488" w14:textId="77777777" w:rsidR="00420359" w:rsidRPr="00060392" w:rsidRDefault="00420359" w:rsidP="00420359">
            <w:pPr>
              <w:rPr>
                <w:b/>
                <w:bCs/>
                <w:sz w:val="18"/>
                <w:szCs w:val="18"/>
                <w:lang w:eastAsia="lt-LT"/>
              </w:rPr>
            </w:pPr>
            <w:r w:rsidRPr="00060392">
              <w:rPr>
                <w:b/>
                <w:bCs/>
                <w:sz w:val="18"/>
                <w:szCs w:val="18"/>
                <w:lang w:eastAsia="lt-LT"/>
              </w:rPr>
              <w:t xml:space="preserve">sutaisytų </w:t>
            </w:r>
          </w:p>
          <w:p w14:paraId="502EDA0C"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306FD162"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4CC059F8"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0A484FDF"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CCA26"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3C6C2"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CC7BD" w14:textId="77777777" w:rsidR="005E424A" w:rsidRPr="00060392" w:rsidRDefault="00420359" w:rsidP="005E424A">
            <w:pPr>
              <w:jc w:val="center"/>
              <w:rPr>
                <w:b/>
                <w:bCs/>
                <w:color w:val="000000"/>
                <w:sz w:val="18"/>
                <w:szCs w:val="18"/>
              </w:rPr>
            </w:pPr>
            <w:r w:rsidRPr="00060392">
              <w:rPr>
                <w:b/>
                <w:bCs/>
                <w:color w:val="000000"/>
                <w:sz w:val="18"/>
                <w:szCs w:val="18"/>
              </w:rPr>
              <w:t>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7472B" w14:textId="77777777" w:rsidR="005E424A" w:rsidRPr="00060392" w:rsidRDefault="005E424A" w:rsidP="005E424A">
            <w:pPr>
              <w:jc w:val="center"/>
              <w:rPr>
                <w:b/>
                <w:bCs/>
                <w:color w:val="000000"/>
                <w:sz w:val="18"/>
                <w:szCs w:val="18"/>
              </w:rPr>
            </w:pPr>
          </w:p>
        </w:tc>
      </w:tr>
      <w:tr w:rsidR="005E424A" w:rsidRPr="00060392" w14:paraId="0A19628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22082"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60A58" w14:textId="77777777" w:rsidR="005E424A" w:rsidRPr="00060392" w:rsidRDefault="005E424A" w:rsidP="005E424A">
            <w:pPr>
              <w:rPr>
                <w:color w:val="000000"/>
                <w:sz w:val="18"/>
                <w:szCs w:val="18"/>
              </w:rPr>
            </w:pPr>
            <w:r w:rsidRPr="00060392">
              <w:rPr>
                <w:color w:val="000000"/>
                <w:sz w:val="18"/>
                <w:szCs w:val="18"/>
              </w:rPr>
              <w:t xml:space="preserve">Priemonė: Kelių ir gatvių remontas bei priežiūra seniūnijose (žvyrkelių greideriavimas, asfaltbetonio duobių remontas,  žvyro ir asfalto dangų įrengimas, žymėjimas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7BA33"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5EDD0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2B06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67593" w14:textId="77777777" w:rsidR="005E424A" w:rsidRPr="00060392" w:rsidRDefault="005E424A" w:rsidP="005E424A">
            <w:pPr>
              <w:jc w:val="center"/>
              <w:rPr>
                <w:color w:val="000000"/>
                <w:sz w:val="18"/>
                <w:szCs w:val="18"/>
              </w:rPr>
            </w:pPr>
          </w:p>
        </w:tc>
      </w:tr>
      <w:tr w:rsidR="005E424A" w:rsidRPr="00060392" w14:paraId="3C95123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635AE" w14:textId="77777777" w:rsidR="005E424A" w:rsidRPr="00060392" w:rsidRDefault="005E424A" w:rsidP="005E424A">
            <w:pPr>
              <w:rPr>
                <w:color w:val="000000"/>
                <w:sz w:val="16"/>
                <w:szCs w:val="16"/>
              </w:rPr>
            </w:pPr>
            <w:r w:rsidRPr="00060392">
              <w:rPr>
                <w:color w:val="000000"/>
                <w:sz w:val="16"/>
                <w:szCs w:val="16"/>
              </w:rPr>
              <w:t>R-03.01.01.02-1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A61D1E" w14:textId="77777777" w:rsidR="005E424A" w:rsidRPr="00060392" w:rsidRDefault="005E424A" w:rsidP="005E424A">
            <w:pPr>
              <w:rPr>
                <w:color w:val="000000"/>
                <w:sz w:val="18"/>
                <w:szCs w:val="18"/>
              </w:rPr>
            </w:pPr>
            <w:r w:rsidRPr="00060392">
              <w:rPr>
                <w:color w:val="000000"/>
                <w:sz w:val="18"/>
                <w:szCs w:val="18"/>
              </w:rPr>
              <w:t xml:space="preserve"> Suremontuotų kelių ir gatvių seniūnijose ilgis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7D79F" w14:textId="77777777" w:rsidR="005E424A" w:rsidRPr="00060392" w:rsidRDefault="005E424A" w:rsidP="005E424A">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7D2CA" w14:textId="77777777" w:rsidR="005E424A" w:rsidRPr="00060392" w:rsidRDefault="005E424A" w:rsidP="005E424A">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BE7C08" w14:textId="77777777" w:rsidR="005E424A" w:rsidRPr="00060392" w:rsidRDefault="005E424A" w:rsidP="005E424A">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900EC" w14:textId="77777777" w:rsidR="005E424A" w:rsidRPr="00060392" w:rsidRDefault="005E424A" w:rsidP="005E424A">
            <w:pPr>
              <w:jc w:val="center"/>
              <w:rPr>
                <w:color w:val="000000"/>
                <w:sz w:val="18"/>
                <w:szCs w:val="18"/>
              </w:rPr>
            </w:pPr>
          </w:p>
        </w:tc>
      </w:tr>
      <w:tr w:rsidR="005E424A" w:rsidRPr="00060392" w14:paraId="45FD1C1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E7801C"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2A8B09" w14:textId="77777777" w:rsidR="005E424A" w:rsidRPr="00060392" w:rsidRDefault="005E424A" w:rsidP="005E424A">
            <w:pPr>
              <w:rPr>
                <w:color w:val="000000"/>
                <w:sz w:val="18"/>
                <w:szCs w:val="18"/>
              </w:rPr>
            </w:pPr>
            <w:r w:rsidRPr="00060392">
              <w:rPr>
                <w:color w:val="000000"/>
                <w:sz w:val="18"/>
                <w:szCs w:val="18"/>
              </w:rPr>
              <w:t xml:space="preserve">Priemonė: Projektavimo darbų, ekspertizių, defektavimo atlikimas, išpildomųjų ir topografinių nuotraukų sudarymas ir techninio projekto atlikimas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4C271"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451B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1CF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42C1C" w14:textId="77777777" w:rsidR="005E424A" w:rsidRPr="00060392" w:rsidRDefault="005E424A" w:rsidP="005E424A">
            <w:pPr>
              <w:jc w:val="center"/>
              <w:rPr>
                <w:color w:val="000000"/>
                <w:sz w:val="18"/>
                <w:szCs w:val="18"/>
              </w:rPr>
            </w:pPr>
          </w:p>
        </w:tc>
      </w:tr>
      <w:tr w:rsidR="005E424A" w:rsidRPr="00060392" w14:paraId="3E13CA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2B8A1B" w14:textId="77777777" w:rsidR="005E424A" w:rsidRPr="00060392" w:rsidRDefault="005E424A" w:rsidP="005E424A">
            <w:pPr>
              <w:rPr>
                <w:color w:val="000000"/>
                <w:sz w:val="16"/>
                <w:szCs w:val="16"/>
              </w:rPr>
            </w:pPr>
            <w:r w:rsidRPr="00060392">
              <w:rPr>
                <w:color w:val="000000"/>
                <w:sz w:val="16"/>
                <w:szCs w:val="16"/>
              </w:rPr>
              <w:t>R-03.01.01.03-1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DE8EE" w14:textId="77777777" w:rsidR="005E424A" w:rsidRPr="00060392" w:rsidRDefault="005E424A" w:rsidP="005E424A">
            <w:pPr>
              <w:rPr>
                <w:color w:val="000000"/>
                <w:sz w:val="18"/>
                <w:szCs w:val="18"/>
              </w:rPr>
            </w:pPr>
            <w:r w:rsidRPr="00060392">
              <w:rPr>
                <w:color w:val="000000"/>
                <w:sz w:val="18"/>
                <w:szCs w:val="18"/>
              </w:rPr>
              <w:t xml:space="preserve"> Atliktų kelių, gatvių projektų, techninės priežiūros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DB201" w14:textId="77777777" w:rsidR="005E424A" w:rsidRPr="00060392" w:rsidRDefault="005E424A" w:rsidP="005E424A">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2850A" w14:textId="77777777" w:rsidR="005E424A" w:rsidRPr="00060392" w:rsidRDefault="005E424A" w:rsidP="005E424A">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69EB4" w14:textId="77777777" w:rsidR="005E424A" w:rsidRPr="00060392" w:rsidRDefault="005E424A" w:rsidP="005E424A">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5369EE" w14:textId="77777777" w:rsidR="005E424A" w:rsidRPr="00060392" w:rsidRDefault="005E424A" w:rsidP="005E424A">
            <w:pPr>
              <w:jc w:val="center"/>
              <w:rPr>
                <w:color w:val="000000"/>
                <w:sz w:val="18"/>
                <w:szCs w:val="18"/>
              </w:rPr>
            </w:pPr>
          </w:p>
        </w:tc>
      </w:tr>
      <w:tr w:rsidR="005E424A" w:rsidRPr="00060392" w14:paraId="6632703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3DC814"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5F51" w14:textId="77777777" w:rsidR="005E424A" w:rsidRPr="00060392" w:rsidRDefault="005E424A" w:rsidP="005E424A">
            <w:pPr>
              <w:rPr>
                <w:b/>
                <w:bCs/>
                <w:color w:val="000000"/>
                <w:sz w:val="18"/>
                <w:szCs w:val="18"/>
              </w:rPr>
            </w:pPr>
            <w:r w:rsidRPr="00060392">
              <w:rPr>
                <w:b/>
                <w:bCs/>
                <w:color w:val="000000"/>
                <w:sz w:val="18"/>
                <w:szCs w:val="18"/>
              </w:rPr>
              <w:t xml:space="preserve">Uždavinys: Rekonstruoti ir įrengti naujus rajono kelius ir kelio statinius, miestelių ir kaimų gatves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254CF"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C4D63"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8DAE"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52752" w14:textId="77777777" w:rsidR="005E424A" w:rsidRPr="00060392" w:rsidRDefault="005E424A" w:rsidP="005E424A">
            <w:pPr>
              <w:jc w:val="center"/>
              <w:rPr>
                <w:b/>
                <w:bCs/>
                <w:color w:val="000000"/>
                <w:sz w:val="18"/>
                <w:szCs w:val="18"/>
              </w:rPr>
            </w:pPr>
          </w:p>
        </w:tc>
      </w:tr>
      <w:tr w:rsidR="005E424A" w:rsidRPr="00060392" w14:paraId="27CBA4F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0E39" w14:textId="77777777" w:rsidR="005E424A" w:rsidRPr="00060392" w:rsidRDefault="005343BE" w:rsidP="005E424A">
            <w:pPr>
              <w:rPr>
                <w:b/>
                <w:bCs/>
                <w:color w:val="000000"/>
                <w:sz w:val="16"/>
                <w:szCs w:val="16"/>
              </w:rPr>
            </w:pPr>
            <w:r w:rsidRPr="00060392">
              <w:rPr>
                <w:b/>
                <w:bCs/>
                <w:color w:val="000000"/>
                <w:sz w:val="16"/>
                <w:szCs w:val="16"/>
              </w:rPr>
              <w:t>E-</w:t>
            </w:r>
            <w:r w:rsidR="005E424A" w:rsidRPr="00060392">
              <w:rPr>
                <w:b/>
                <w:bCs/>
                <w:color w:val="000000"/>
                <w:sz w:val="16"/>
                <w:szCs w:val="16"/>
              </w:rPr>
              <w:t>03.01.02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754E"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nutiestų, rekonstruotų </w:t>
            </w:r>
          </w:p>
          <w:p w14:paraId="42D5E796"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23222C74"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71102924"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14074377"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3E998" w14:textId="77777777" w:rsidR="005E424A" w:rsidRPr="00060392" w:rsidRDefault="00420359" w:rsidP="005E424A">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5635C" w14:textId="77777777" w:rsidR="005E424A" w:rsidRPr="00060392" w:rsidRDefault="00420359" w:rsidP="005E424A">
            <w:pPr>
              <w:jc w:val="center"/>
              <w:rPr>
                <w:b/>
                <w:bCs/>
                <w:color w:val="000000"/>
                <w:sz w:val="18"/>
                <w:szCs w:val="18"/>
              </w:rPr>
            </w:pPr>
            <w:r w:rsidRPr="00060392">
              <w:rPr>
                <w:b/>
                <w:bCs/>
                <w:color w:val="000000"/>
                <w:sz w:val="18"/>
                <w:szCs w:val="18"/>
              </w:rPr>
              <w:t>0,15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16CB4" w14:textId="77777777" w:rsidR="005E424A" w:rsidRPr="00060392" w:rsidRDefault="00420359" w:rsidP="005E424A">
            <w:pPr>
              <w:jc w:val="center"/>
              <w:rPr>
                <w:b/>
                <w:bCs/>
                <w:color w:val="000000"/>
                <w:sz w:val="18"/>
                <w:szCs w:val="18"/>
              </w:rPr>
            </w:pPr>
            <w:r w:rsidRPr="00060392">
              <w:rPr>
                <w:b/>
                <w:bCs/>
                <w:color w:val="000000"/>
                <w:sz w:val="18"/>
                <w:szCs w:val="18"/>
              </w:rPr>
              <w:t>0,25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041CA4" w14:textId="77777777" w:rsidR="005E424A" w:rsidRPr="00060392" w:rsidRDefault="005E424A" w:rsidP="005E424A">
            <w:pPr>
              <w:jc w:val="center"/>
              <w:rPr>
                <w:b/>
                <w:bCs/>
                <w:color w:val="000000"/>
                <w:sz w:val="18"/>
                <w:szCs w:val="18"/>
              </w:rPr>
            </w:pPr>
          </w:p>
        </w:tc>
      </w:tr>
      <w:tr w:rsidR="006E598D" w:rsidRPr="00060392" w14:paraId="1825AD2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67BBA" w14:textId="77777777" w:rsidR="006E598D" w:rsidRPr="00060392" w:rsidRDefault="006E598D" w:rsidP="005E424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59404" w14:textId="46A68324"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(kaštonų g. Akacijų g. Beržų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C4AA0" w14:textId="77777777" w:rsidR="006E598D" w:rsidRPr="00060392" w:rsidRDefault="006E598D"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7A88E" w14:textId="77777777" w:rsidR="006E598D" w:rsidRPr="00060392" w:rsidRDefault="006E598D"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A0D8D" w14:textId="77777777" w:rsidR="006E598D" w:rsidRPr="00060392" w:rsidRDefault="006E598D"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6BC61" w14:textId="77777777" w:rsidR="006E598D" w:rsidRPr="00060392" w:rsidRDefault="006E598D" w:rsidP="005E424A">
            <w:pPr>
              <w:jc w:val="center"/>
              <w:rPr>
                <w:color w:val="000000"/>
                <w:sz w:val="18"/>
                <w:szCs w:val="18"/>
              </w:rPr>
            </w:pPr>
          </w:p>
        </w:tc>
      </w:tr>
      <w:tr w:rsidR="006E598D" w:rsidRPr="00060392" w14:paraId="6770214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8FDB5" w14:textId="32E364CA" w:rsidR="006E598D" w:rsidRPr="00060392" w:rsidRDefault="006E598D" w:rsidP="005E424A">
            <w:pPr>
              <w:rPr>
                <w:color w:val="000000"/>
                <w:sz w:val="16"/>
                <w:szCs w:val="16"/>
              </w:rPr>
            </w:pPr>
            <w:r>
              <w:rPr>
                <w:color w:val="000000"/>
                <w:sz w:val="16"/>
                <w:szCs w:val="16"/>
              </w:rPr>
              <w:t>R-03.01.02.05-1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9EC08" w14:textId="46C188E9" w:rsidR="006E598D" w:rsidRPr="00060392" w:rsidRDefault="006E598D" w:rsidP="005E424A">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F0E2AC" w14:textId="09AE26F1" w:rsidR="006E598D" w:rsidRPr="00060392" w:rsidRDefault="006E598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34AC4F" w14:textId="7918AC49" w:rsidR="006E598D" w:rsidRPr="00060392" w:rsidRDefault="006E598D" w:rsidP="005E424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34C02" w14:textId="42966A53" w:rsidR="006E598D" w:rsidRPr="00060392" w:rsidRDefault="006E598D" w:rsidP="005E424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7C57E" w14:textId="77777777" w:rsidR="006E598D" w:rsidRPr="00060392" w:rsidRDefault="006E598D" w:rsidP="005E424A">
            <w:pPr>
              <w:jc w:val="center"/>
              <w:rPr>
                <w:color w:val="000000"/>
                <w:sz w:val="18"/>
                <w:szCs w:val="18"/>
              </w:rPr>
            </w:pPr>
          </w:p>
        </w:tc>
      </w:tr>
      <w:tr w:rsidR="005E424A" w:rsidRPr="00060392" w14:paraId="71E9CE5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41BA0"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4B40C" w14:textId="77777777" w:rsidR="005E424A" w:rsidRPr="00060392" w:rsidRDefault="005E424A" w:rsidP="005E424A">
            <w:pPr>
              <w:rPr>
                <w:color w:val="000000"/>
                <w:sz w:val="18"/>
                <w:szCs w:val="18"/>
              </w:rPr>
            </w:pPr>
            <w:r w:rsidRPr="00060392">
              <w:rPr>
                <w:color w:val="000000"/>
                <w:sz w:val="18"/>
                <w:szCs w:val="18"/>
              </w:rPr>
              <w:t xml:space="preserve">Priemonė: Avižienių sen., Bukiškio k., Nesvyžiaus g.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C11E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82AE0"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1D0A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E8B7A" w14:textId="77777777" w:rsidR="005E424A" w:rsidRPr="00060392" w:rsidRDefault="005E424A" w:rsidP="005E424A">
            <w:pPr>
              <w:jc w:val="center"/>
              <w:rPr>
                <w:color w:val="000000"/>
                <w:sz w:val="18"/>
                <w:szCs w:val="18"/>
              </w:rPr>
            </w:pPr>
          </w:p>
        </w:tc>
      </w:tr>
      <w:tr w:rsidR="005E424A" w:rsidRPr="00060392" w14:paraId="6B188A8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DC5BC" w14:textId="77777777" w:rsidR="005E424A" w:rsidRPr="00060392" w:rsidRDefault="005E424A" w:rsidP="005E424A">
            <w:pPr>
              <w:rPr>
                <w:color w:val="000000"/>
                <w:sz w:val="16"/>
                <w:szCs w:val="16"/>
              </w:rPr>
            </w:pPr>
            <w:r w:rsidRPr="00060392">
              <w:rPr>
                <w:color w:val="000000"/>
                <w:sz w:val="16"/>
                <w:szCs w:val="16"/>
              </w:rPr>
              <w:t>R-03.01.02.08-1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786F4"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1075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2B5F9"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BDB8F"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2EF72" w14:textId="77777777" w:rsidR="005E424A" w:rsidRPr="00060392" w:rsidRDefault="005E424A" w:rsidP="005E424A">
            <w:pPr>
              <w:jc w:val="center"/>
              <w:rPr>
                <w:color w:val="000000"/>
                <w:sz w:val="18"/>
                <w:szCs w:val="18"/>
              </w:rPr>
            </w:pPr>
          </w:p>
        </w:tc>
      </w:tr>
      <w:tr w:rsidR="005E424A" w:rsidRPr="00060392" w14:paraId="3BA822C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6698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A5067" w14:textId="77777777" w:rsidR="005E424A" w:rsidRPr="00060392" w:rsidRDefault="005E424A" w:rsidP="005E424A">
            <w:pPr>
              <w:rPr>
                <w:color w:val="000000"/>
                <w:sz w:val="18"/>
                <w:szCs w:val="18"/>
              </w:rPr>
            </w:pPr>
            <w:r w:rsidRPr="00060392">
              <w:rPr>
                <w:color w:val="000000"/>
                <w:sz w:val="18"/>
                <w:szCs w:val="18"/>
              </w:rPr>
              <w:t xml:space="preserve">Priemonė: Galinės k., Aukštųjų Rusokų v.s., Mažosios Riešės v.s., Galinės ir Kalno gatvių nuo valstybinės reikšmės rajoninio kelio Nr. 5237 iki valstybinės reikšmės rajoninio kelio Nr. 5214 rekonstruoti, Avižienių sen.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B77C0"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6DF60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3B531"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B0C6A" w14:textId="77777777" w:rsidR="005E424A" w:rsidRPr="00060392" w:rsidRDefault="005E424A" w:rsidP="005E424A">
            <w:pPr>
              <w:jc w:val="center"/>
              <w:rPr>
                <w:color w:val="000000"/>
                <w:sz w:val="18"/>
                <w:szCs w:val="18"/>
              </w:rPr>
            </w:pPr>
          </w:p>
        </w:tc>
      </w:tr>
      <w:tr w:rsidR="005E424A" w:rsidRPr="00060392" w14:paraId="4D40880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4A6E07" w14:textId="77777777" w:rsidR="005E424A" w:rsidRPr="00060392" w:rsidRDefault="005E424A" w:rsidP="005E424A">
            <w:pPr>
              <w:rPr>
                <w:color w:val="000000"/>
                <w:sz w:val="16"/>
                <w:szCs w:val="16"/>
              </w:rPr>
            </w:pPr>
            <w:r w:rsidRPr="00060392">
              <w:rPr>
                <w:color w:val="000000"/>
                <w:sz w:val="16"/>
                <w:szCs w:val="16"/>
              </w:rPr>
              <w:t>R-03.01.02.11-1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6BDE8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5C986" w14:textId="77FD3109" w:rsidR="005E424A" w:rsidRPr="00060392" w:rsidRDefault="00F646D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0EEA7"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02F64"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870E67" w14:textId="77777777" w:rsidR="005E424A" w:rsidRPr="00060392" w:rsidRDefault="005E424A" w:rsidP="005E424A">
            <w:pPr>
              <w:jc w:val="center"/>
              <w:rPr>
                <w:color w:val="000000"/>
                <w:sz w:val="18"/>
                <w:szCs w:val="18"/>
              </w:rPr>
            </w:pPr>
          </w:p>
        </w:tc>
      </w:tr>
      <w:tr w:rsidR="005E424A" w:rsidRPr="00060392" w14:paraId="3D01922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EF25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4F616" w14:textId="77777777" w:rsidR="005E424A" w:rsidRPr="00060392" w:rsidRDefault="005E424A" w:rsidP="005E424A">
            <w:pPr>
              <w:rPr>
                <w:color w:val="000000"/>
                <w:sz w:val="18"/>
                <w:szCs w:val="18"/>
              </w:rPr>
            </w:pPr>
            <w:r w:rsidRPr="00060392">
              <w:rPr>
                <w:color w:val="000000"/>
                <w:sz w:val="18"/>
                <w:szCs w:val="18"/>
              </w:rPr>
              <w:t xml:space="preserve">Priemonė: Zujūnų sen., Upės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B18016"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B9A8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3A19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A8C9F" w14:textId="77777777" w:rsidR="005E424A" w:rsidRPr="00060392" w:rsidRDefault="005E424A" w:rsidP="005E424A">
            <w:pPr>
              <w:jc w:val="center"/>
              <w:rPr>
                <w:color w:val="000000"/>
                <w:sz w:val="18"/>
                <w:szCs w:val="18"/>
              </w:rPr>
            </w:pPr>
          </w:p>
        </w:tc>
      </w:tr>
      <w:tr w:rsidR="005E424A" w:rsidRPr="00060392" w14:paraId="2CD5C53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05BF4" w14:textId="77777777" w:rsidR="005E424A" w:rsidRPr="00060392" w:rsidRDefault="005E424A" w:rsidP="005E424A">
            <w:pPr>
              <w:rPr>
                <w:color w:val="000000"/>
                <w:sz w:val="16"/>
                <w:szCs w:val="16"/>
              </w:rPr>
            </w:pPr>
            <w:r w:rsidRPr="00060392">
              <w:rPr>
                <w:color w:val="000000"/>
                <w:sz w:val="16"/>
                <w:szCs w:val="16"/>
              </w:rPr>
              <w:t>R-03.01.02.12-1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450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E55C9E"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1EE213"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3FA72"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D7E1" w14:textId="77777777" w:rsidR="005E424A" w:rsidRPr="00060392" w:rsidRDefault="005E424A" w:rsidP="005E424A">
            <w:pPr>
              <w:jc w:val="center"/>
              <w:rPr>
                <w:color w:val="000000"/>
                <w:sz w:val="18"/>
                <w:szCs w:val="18"/>
              </w:rPr>
            </w:pPr>
          </w:p>
        </w:tc>
      </w:tr>
      <w:tr w:rsidR="005E424A" w:rsidRPr="00060392" w14:paraId="6CE11D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C30E4"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EC671B"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Purnuškių k., Miškinių k., Plačiosios g. ir Sodininkų g. gatvių nuo valstybinės reikšmės magistralinio kelio Nr. A14 iki Dvaro g., Pikeliškių k.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C4D34"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6A87E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D663D"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81596" w14:textId="77777777" w:rsidR="005E424A" w:rsidRPr="00060392" w:rsidRDefault="005E424A" w:rsidP="005E424A">
            <w:pPr>
              <w:jc w:val="center"/>
              <w:rPr>
                <w:color w:val="000000"/>
                <w:sz w:val="18"/>
                <w:szCs w:val="18"/>
              </w:rPr>
            </w:pPr>
          </w:p>
        </w:tc>
      </w:tr>
      <w:tr w:rsidR="005E424A" w:rsidRPr="00060392" w14:paraId="6BACF9D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6EB08" w14:textId="77777777" w:rsidR="005E424A" w:rsidRPr="00060392" w:rsidRDefault="005E424A" w:rsidP="005E424A">
            <w:pPr>
              <w:rPr>
                <w:color w:val="000000"/>
                <w:sz w:val="16"/>
                <w:szCs w:val="16"/>
              </w:rPr>
            </w:pPr>
            <w:r w:rsidRPr="00060392">
              <w:rPr>
                <w:color w:val="000000"/>
                <w:sz w:val="16"/>
                <w:szCs w:val="16"/>
              </w:rPr>
              <w:t>R-03.01.02.13-1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3515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57D95"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F8F54"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A46F4"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FCBF" w14:textId="77777777" w:rsidR="005E424A" w:rsidRPr="00060392" w:rsidRDefault="005E424A" w:rsidP="005E424A">
            <w:pPr>
              <w:jc w:val="center"/>
              <w:rPr>
                <w:color w:val="000000"/>
                <w:sz w:val="18"/>
                <w:szCs w:val="18"/>
              </w:rPr>
            </w:pPr>
          </w:p>
        </w:tc>
      </w:tr>
      <w:tr w:rsidR="005E424A" w:rsidRPr="00060392" w14:paraId="7A3C5AB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96766"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09A2F" w14:textId="77777777" w:rsidR="005E424A" w:rsidRPr="00060392" w:rsidRDefault="005E424A" w:rsidP="005E424A">
            <w:pPr>
              <w:rPr>
                <w:color w:val="000000"/>
                <w:sz w:val="18"/>
                <w:szCs w:val="18"/>
              </w:rPr>
            </w:pPr>
            <w:r w:rsidRPr="00060392">
              <w:rPr>
                <w:color w:val="000000"/>
                <w:sz w:val="18"/>
                <w:szCs w:val="18"/>
              </w:rPr>
              <w:t xml:space="preserve">Priemonė: Vilniaus rajono, Zujūnų seniūnijos, Geležių k., Česlovo Milošo g. Balandiškių k., Česlovo Milošo g.  Maskoliškių k., Česlovo Milošo g.   Pūstalaukio k., Česlovo Milošo g.  Pilikonių k., Česlovo Milošo g.  ir Leičių k., Česlovo Milošo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7C6A8"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CDCBE"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D4A5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9422C" w14:textId="77777777" w:rsidR="005E424A" w:rsidRPr="00060392" w:rsidRDefault="005E424A" w:rsidP="005E424A">
            <w:pPr>
              <w:jc w:val="center"/>
              <w:rPr>
                <w:color w:val="000000"/>
                <w:sz w:val="18"/>
                <w:szCs w:val="18"/>
              </w:rPr>
            </w:pPr>
          </w:p>
        </w:tc>
      </w:tr>
      <w:tr w:rsidR="005E424A" w:rsidRPr="00060392" w14:paraId="78227D6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1ECCF" w14:textId="77777777" w:rsidR="005E424A" w:rsidRPr="00060392" w:rsidRDefault="005E424A" w:rsidP="005E424A">
            <w:pPr>
              <w:rPr>
                <w:color w:val="000000"/>
                <w:sz w:val="16"/>
                <w:szCs w:val="16"/>
              </w:rPr>
            </w:pPr>
            <w:r w:rsidRPr="00060392">
              <w:rPr>
                <w:color w:val="000000"/>
                <w:sz w:val="16"/>
                <w:szCs w:val="16"/>
              </w:rPr>
              <w:t>R-03.01.02.17-1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6AD9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F804F"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1E7B"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02EF9"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DB93" w14:textId="77777777" w:rsidR="005E424A" w:rsidRPr="00060392" w:rsidRDefault="005E424A" w:rsidP="005E424A">
            <w:pPr>
              <w:jc w:val="center"/>
              <w:rPr>
                <w:color w:val="000000"/>
                <w:sz w:val="18"/>
                <w:szCs w:val="18"/>
              </w:rPr>
            </w:pPr>
          </w:p>
        </w:tc>
      </w:tr>
      <w:tr w:rsidR="005E424A" w:rsidRPr="00060392" w14:paraId="0DF9ECC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2B56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74075" w14:textId="77777777" w:rsidR="005E424A" w:rsidRPr="00060392" w:rsidRDefault="005E424A" w:rsidP="005E424A">
            <w:pPr>
              <w:rPr>
                <w:color w:val="000000"/>
                <w:sz w:val="18"/>
                <w:szCs w:val="18"/>
              </w:rPr>
            </w:pPr>
            <w:r w:rsidRPr="00060392">
              <w:rPr>
                <w:color w:val="000000"/>
                <w:sz w:val="18"/>
                <w:szCs w:val="18"/>
              </w:rPr>
              <w:t xml:space="preserve">Priemonė: Vilniaus rajono, Avižienių seniūnijos, Lindiniškių k. Riešės, Ilgosios, Lindiniškių ir Liepų gatvių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0C03D"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BC80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6065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E2839" w14:textId="77777777" w:rsidR="005E424A" w:rsidRPr="00060392" w:rsidRDefault="005E424A" w:rsidP="005E424A">
            <w:pPr>
              <w:jc w:val="center"/>
              <w:rPr>
                <w:color w:val="000000"/>
                <w:sz w:val="18"/>
                <w:szCs w:val="18"/>
              </w:rPr>
            </w:pPr>
          </w:p>
        </w:tc>
      </w:tr>
      <w:tr w:rsidR="005E424A" w:rsidRPr="00060392" w14:paraId="0F2BA37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D2825" w14:textId="77777777" w:rsidR="005E424A" w:rsidRPr="00060392" w:rsidRDefault="005E424A" w:rsidP="005E424A">
            <w:pPr>
              <w:rPr>
                <w:color w:val="000000"/>
                <w:sz w:val="16"/>
                <w:szCs w:val="16"/>
              </w:rPr>
            </w:pPr>
            <w:r w:rsidRPr="00060392">
              <w:rPr>
                <w:color w:val="000000"/>
                <w:sz w:val="16"/>
                <w:szCs w:val="16"/>
              </w:rPr>
              <w:t>R-03.01.02.20-1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F9E077"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52AF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471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CD8B7D"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CE21E" w14:textId="77777777" w:rsidR="005E424A" w:rsidRPr="00060392" w:rsidRDefault="005E424A" w:rsidP="005E424A">
            <w:pPr>
              <w:jc w:val="center"/>
              <w:rPr>
                <w:color w:val="000000"/>
                <w:sz w:val="18"/>
                <w:szCs w:val="18"/>
              </w:rPr>
            </w:pPr>
          </w:p>
        </w:tc>
      </w:tr>
      <w:tr w:rsidR="005E424A" w:rsidRPr="00060392" w14:paraId="354ABA1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29FA59"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5E913"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Liubavo kaimo, Malūno gatvės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B2EF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62C0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4B289"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1F401" w14:textId="77777777" w:rsidR="005E424A" w:rsidRPr="00060392" w:rsidRDefault="005E424A" w:rsidP="005E424A">
            <w:pPr>
              <w:jc w:val="center"/>
              <w:rPr>
                <w:color w:val="000000"/>
                <w:sz w:val="18"/>
                <w:szCs w:val="18"/>
              </w:rPr>
            </w:pPr>
          </w:p>
        </w:tc>
      </w:tr>
      <w:tr w:rsidR="005E424A" w:rsidRPr="00060392" w14:paraId="48B1AF8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18AE1" w14:textId="77777777" w:rsidR="005E424A" w:rsidRPr="00060392" w:rsidRDefault="005E424A" w:rsidP="005E424A">
            <w:pPr>
              <w:rPr>
                <w:color w:val="000000"/>
                <w:sz w:val="16"/>
                <w:szCs w:val="16"/>
              </w:rPr>
            </w:pPr>
            <w:r w:rsidRPr="00060392">
              <w:rPr>
                <w:color w:val="000000"/>
                <w:sz w:val="16"/>
                <w:szCs w:val="16"/>
              </w:rPr>
              <w:t>R-03.01.02.23-1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C985A6"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8F5B7"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7411A"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95131"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CC154" w14:textId="77777777" w:rsidR="005E424A" w:rsidRPr="00060392" w:rsidRDefault="005E424A" w:rsidP="005E424A">
            <w:pPr>
              <w:jc w:val="center"/>
              <w:rPr>
                <w:color w:val="000000"/>
                <w:sz w:val="18"/>
                <w:szCs w:val="18"/>
              </w:rPr>
            </w:pPr>
          </w:p>
        </w:tc>
      </w:tr>
      <w:tr w:rsidR="005E424A" w:rsidRPr="00060392" w14:paraId="0AA09F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772D5"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ED3656" w14:textId="19E6D72F" w:rsidR="005E424A" w:rsidRPr="00060392" w:rsidRDefault="004E5C75" w:rsidP="005E424A">
            <w:pPr>
              <w:rPr>
                <w:color w:val="000000"/>
                <w:sz w:val="18"/>
                <w:szCs w:val="18"/>
              </w:rPr>
            </w:pPr>
            <w:r w:rsidRPr="00060392">
              <w:rPr>
                <w:color w:val="000000"/>
                <w:sz w:val="18"/>
                <w:szCs w:val="18"/>
              </w:rPr>
              <w:t>Priemonė: Vilniaus r. Avižienių sen., Gilužių k., Skardžio g. (Nr. VL9838)</w:t>
            </w:r>
            <w:r>
              <w:rPr>
                <w:color w:val="000000"/>
                <w:sz w:val="18"/>
                <w:szCs w:val="18"/>
              </w:rPr>
              <w:t>,</w:t>
            </w:r>
            <w:r w:rsidRPr="00060392">
              <w:rPr>
                <w:color w:val="000000"/>
                <w:sz w:val="18"/>
                <w:szCs w:val="18"/>
              </w:rPr>
              <w:t xml:space="preserve"> Saldenės k., Pievų g. (Nr. VL9817)</w:t>
            </w:r>
            <w:r>
              <w:rPr>
                <w:color w:val="000000"/>
                <w:sz w:val="18"/>
                <w:szCs w:val="18"/>
              </w:rPr>
              <w:t xml:space="preserve">, </w:t>
            </w:r>
            <w:r w:rsidRPr="00060392">
              <w:rPr>
                <w:color w:val="000000"/>
                <w:sz w:val="18"/>
                <w:szCs w:val="18"/>
              </w:rPr>
              <w:t>Pikutiškių k., Pievų g. (Nr. VL7959)</w:t>
            </w:r>
            <w:r>
              <w:rPr>
                <w:color w:val="000000"/>
                <w:sz w:val="18"/>
                <w:szCs w:val="18"/>
              </w:rPr>
              <w:t xml:space="preserve"> ir nuo Vilniaus m. ribos per Europos parką iki Skirgiškių gyvenvietės Vilniaus r.</w:t>
            </w:r>
            <w:r w:rsidRPr="00060392">
              <w:rPr>
                <w:color w:val="000000"/>
                <w:sz w:val="18"/>
                <w:szCs w:val="18"/>
              </w:rPr>
              <w:t xml:space="preserve"> </w:t>
            </w:r>
            <w:r>
              <w:rPr>
                <w:color w:val="000000"/>
                <w:sz w:val="18"/>
                <w:szCs w:val="18"/>
              </w:rPr>
              <w:t>paėmimas visuomenės poreikiams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A5CBC"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44375"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AAF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A74F7A" w14:textId="77777777" w:rsidR="005E424A" w:rsidRPr="00060392" w:rsidRDefault="005E424A" w:rsidP="005E424A">
            <w:pPr>
              <w:jc w:val="center"/>
              <w:rPr>
                <w:color w:val="000000"/>
                <w:sz w:val="18"/>
                <w:szCs w:val="18"/>
              </w:rPr>
            </w:pPr>
          </w:p>
        </w:tc>
      </w:tr>
      <w:tr w:rsidR="005E424A" w:rsidRPr="00060392" w14:paraId="4629E39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57363" w14:textId="77777777" w:rsidR="005E424A" w:rsidRPr="00060392" w:rsidRDefault="005E424A" w:rsidP="005E424A">
            <w:pPr>
              <w:rPr>
                <w:color w:val="000000"/>
                <w:sz w:val="16"/>
                <w:szCs w:val="16"/>
              </w:rPr>
            </w:pPr>
            <w:r w:rsidRPr="00060392">
              <w:rPr>
                <w:color w:val="000000"/>
                <w:sz w:val="16"/>
                <w:szCs w:val="16"/>
              </w:rPr>
              <w:t>R-03.01.02.24-1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88C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39A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2A727C"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6E433"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D5A9D" w14:textId="77777777" w:rsidR="005E424A" w:rsidRPr="00060392" w:rsidRDefault="005E424A" w:rsidP="005E424A">
            <w:pPr>
              <w:jc w:val="center"/>
              <w:rPr>
                <w:color w:val="000000"/>
                <w:sz w:val="18"/>
                <w:szCs w:val="18"/>
              </w:rPr>
            </w:pPr>
          </w:p>
        </w:tc>
      </w:tr>
      <w:tr w:rsidR="005E424A" w:rsidRPr="00060392" w14:paraId="143C89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8E81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BB116" w14:textId="1F7CF41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 xml:space="preserve">r. Avižienių sen., Saldenės k., Kernavės g. (Nr. VL7980)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57BD2"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C178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F9A2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939D6" w14:textId="77777777" w:rsidR="005E424A" w:rsidRPr="00060392" w:rsidRDefault="005E424A" w:rsidP="005E424A">
            <w:pPr>
              <w:jc w:val="center"/>
              <w:rPr>
                <w:color w:val="000000"/>
                <w:sz w:val="18"/>
                <w:szCs w:val="18"/>
              </w:rPr>
            </w:pPr>
          </w:p>
        </w:tc>
      </w:tr>
      <w:tr w:rsidR="005E424A" w:rsidRPr="00060392" w14:paraId="799ACF2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F6D1D" w14:textId="6B6E3A4C"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9F278"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7B818"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E23AC" w14:textId="7D032F56" w:rsidR="005E424A" w:rsidRPr="00060392" w:rsidRDefault="00C52EEB" w:rsidP="005E424A">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B44BF" w14:textId="5D2DE7F3"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8FCE6" w14:textId="77777777" w:rsidR="005E424A" w:rsidRPr="00060392" w:rsidRDefault="005E424A" w:rsidP="005E424A">
            <w:pPr>
              <w:jc w:val="center"/>
              <w:rPr>
                <w:color w:val="000000"/>
                <w:sz w:val="18"/>
                <w:szCs w:val="18"/>
              </w:rPr>
            </w:pPr>
          </w:p>
        </w:tc>
      </w:tr>
      <w:tr w:rsidR="005E424A" w:rsidRPr="00060392" w14:paraId="3CB334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A15E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85AF2" w14:textId="77777777" w:rsidR="005E424A" w:rsidRPr="00060392" w:rsidRDefault="005E424A" w:rsidP="005E424A">
            <w:pPr>
              <w:rPr>
                <w:color w:val="000000"/>
                <w:sz w:val="18"/>
                <w:szCs w:val="18"/>
              </w:rPr>
            </w:pPr>
            <w:r w:rsidRPr="00060392">
              <w:rPr>
                <w:color w:val="000000"/>
                <w:sz w:val="18"/>
                <w:szCs w:val="18"/>
              </w:rPr>
              <w:t xml:space="preserve">Priemonė: Vilniaus r. Mickūnų sen., Egliškių k. Egliškių g. ir Skaisterių k. Ateities g. kapitaliniai remontai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C5F00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6D933"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72F1B"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76CD69" w14:textId="77777777" w:rsidR="005E424A" w:rsidRPr="00060392" w:rsidRDefault="005E424A" w:rsidP="005E424A">
            <w:pPr>
              <w:jc w:val="center"/>
              <w:rPr>
                <w:color w:val="000000"/>
                <w:sz w:val="18"/>
                <w:szCs w:val="18"/>
              </w:rPr>
            </w:pPr>
          </w:p>
        </w:tc>
      </w:tr>
      <w:tr w:rsidR="005E424A" w:rsidRPr="00060392" w14:paraId="20FD437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5AA4C" w14:textId="129318D4"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301DA"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AAC5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141A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F11756" w14:textId="35253B39"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90C65" w14:textId="77777777" w:rsidR="005E424A" w:rsidRPr="00060392" w:rsidRDefault="005E424A" w:rsidP="005E424A">
            <w:pPr>
              <w:jc w:val="center"/>
              <w:rPr>
                <w:color w:val="000000"/>
                <w:sz w:val="18"/>
                <w:szCs w:val="18"/>
              </w:rPr>
            </w:pPr>
          </w:p>
        </w:tc>
      </w:tr>
      <w:tr w:rsidR="00F646DD" w:rsidRPr="00060392" w14:paraId="1E9D479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225B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D5D55" w14:textId="02853E26" w:rsidR="00F646DD" w:rsidRPr="00060392" w:rsidRDefault="00F646DD" w:rsidP="00F646DD">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D268C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B7D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C991D"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AC2BB" w14:textId="77777777" w:rsidR="00F646DD" w:rsidRPr="00060392" w:rsidRDefault="00F646DD" w:rsidP="00F646DD">
            <w:pPr>
              <w:jc w:val="center"/>
              <w:rPr>
                <w:color w:val="000000"/>
                <w:sz w:val="18"/>
                <w:szCs w:val="18"/>
              </w:rPr>
            </w:pPr>
          </w:p>
        </w:tc>
      </w:tr>
      <w:tr w:rsidR="00F646DD" w:rsidRPr="00060392" w14:paraId="30BED27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C5209" w14:textId="28C63509" w:rsidR="00F646DD" w:rsidRPr="00060392" w:rsidRDefault="00F646DD" w:rsidP="00F646DD">
            <w:pPr>
              <w:rPr>
                <w:color w:val="000000"/>
                <w:sz w:val="16"/>
                <w:szCs w:val="16"/>
              </w:rPr>
            </w:pPr>
            <w:r>
              <w:rPr>
                <w:color w:val="000000"/>
                <w:sz w:val="16"/>
                <w:szCs w:val="16"/>
              </w:rPr>
              <w:t>R-03.01.02.2</w:t>
            </w:r>
            <w:r w:rsidR="00B5052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3F312" w14:textId="5282BD42" w:rsidR="00F646DD" w:rsidRDefault="00F646DD"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BE2D" w14:textId="7CA370A1"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C8683" w14:textId="2524C0A8" w:rsidR="00F646DD" w:rsidRPr="00060392" w:rsidRDefault="00F646DD"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111FB" w14:textId="0DFFC3BA" w:rsidR="00F646DD" w:rsidRDefault="00F646DD" w:rsidP="00F646DD">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B7B1C" w14:textId="77777777" w:rsidR="00F646DD" w:rsidRPr="00060392" w:rsidRDefault="00F646DD" w:rsidP="00F646DD">
            <w:pPr>
              <w:jc w:val="center"/>
              <w:rPr>
                <w:color w:val="000000"/>
                <w:sz w:val="18"/>
                <w:szCs w:val="18"/>
              </w:rPr>
            </w:pPr>
          </w:p>
        </w:tc>
      </w:tr>
      <w:tr w:rsidR="00F646DD" w:rsidRPr="00060392" w14:paraId="423584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DF8A1"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82582" w14:textId="4CADECEE" w:rsidR="00F646DD" w:rsidRPr="00060392" w:rsidRDefault="00F646DD" w:rsidP="00F646DD">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3D11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18D8D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436B26"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26FBC" w14:textId="77777777" w:rsidR="00F646DD" w:rsidRPr="00060392" w:rsidRDefault="00F646DD" w:rsidP="00F646DD">
            <w:pPr>
              <w:jc w:val="center"/>
              <w:rPr>
                <w:color w:val="000000"/>
                <w:sz w:val="18"/>
                <w:szCs w:val="18"/>
              </w:rPr>
            </w:pPr>
          </w:p>
        </w:tc>
      </w:tr>
      <w:tr w:rsidR="00F646DD" w:rsidRPr="00060392" w14:paraId="3788CA9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ACB0C" w14:textId="6731D673" w:rsidR="00F646DD" w:rsidRPr="00060392" w:rsidRDefault="00F646DD" w:rsidP="00F646DD">
            <w:pPr>
              <w:rPr>
                <w:color w:val="000000"/>
                <w:sz w:val="16"/>
                <w:szCs w:val="16"/>
              </w:rPr>
            </w:pPr>
            <w:r>
              <w:rPr>
                <w:color w:val="000000"/>
                <w:sz w:val="16"/>
                <w:szCs w:val="16"/>
              </w:rPr>
              <w:t>R-03.01.02.</w:t>
            </w:r>
            <w:r w:rsidR="00B5052B">
              <w:rPr>
                <w:color w:val="000000"/>
                <w:sz w:val="16"/>
                <w:szCs w:val="16"/>
              </w:rPr>
              <w:t>28</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C6B6C" w14:textId="0B975D19" w:rsidR="00F646DD" w:rsidRPr="00123253" w:rsidRDefault="00F646DD" w:rsidP="00F646DD">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1BC76" w14:textId="48DB3976" w:rsidR="00F646DD" w:rsidRPr="00060392" w:rsidRDefault="00F646DD" w:rsidP="00F646DD">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7FDD8" w14:textId="1D38323F" w:rsidR="00F646DD" w:rsidRPr="00060392" w:rsidRDefault="00F646DD" w:rsidP="00F646DD">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20E6C" w14:textId="0FEC4E37" w:rsidR="00F646DD" w:rsidRDefault="00F646DD" w:rsidP="00F646DD">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0045F6" w14:textId="77777777" w:rsidR="00F646DD" w:rsidRPr="00060392" w:rsidRDefault="00F646DD" w:rsidP="00F646DD">
            <w:pPr>
              <w:jc w:val="center"/>
              <w:rPr>
                <w:color w:val="000000"/>
                <w:sz w:val="18"/>
                <w:szCs w:val="18"/>
              </w:rPr>
            </w:pPr>
          </w:p>
        </w:tc>
      </w:tr>
      <w:tr w:rsidR="00F646DD" w:rsidRPr="00060392" w14:paraId="6821E95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26F6C"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93C60" w14:textId="77777777" w:rsidR="00F646DD" w:rsidRPr="00060392" w:rsidRDefault="00F646DD" w:rsidP="00F646DD">
            <w:pPr>
              <w:rPr>
                <w:b/>
                <w:bCs/>
                <w:color w:val="000000"/>
                <w:sz w:val="18"/>
                <w:szCs w:val="18"/>
              </w:rPr>
            </w:pPr>
            <w:r w:rsidRPr="00060392">
              <w:rPr>
                <w:b/>
                <w:bCs/>
                <w:color w:val="000000"/>
                <w:sz w:val="18"/>
                <w:szCs w:val="18"/>
              </w:rPr>
              <w:t xml:space="preserve">Uždavinys: Apšviesti rajono gyvenviečių gatves ir plėsti gatvių apšvietimo tinklus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2D4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BE71E"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E3A13"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6AC03" w14:textId="77777777" w:rsidR="00F646DD" w:rsidRPr="00060392" w:rsidRDefault="00F646DD" w:rsidP="00F646DD">
            <w:pPr>
              <w:jc w:val="center"/>
              <w:rPr>
                <w:b/>
                <w:bCs/>
                <w:color w:val="000000"/>
                <w:sz w:val="18"/>
                <w:szCs w:val="18"/>
              </w:rPr>
            </w:pPr>
          </w:p>
        </w:tc>
      </w:tr>
      <w:tr w:rsidR="00F646DD" w:rsidRPr="00060392" w14:paraId="697C455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02CC22" w14:textId="77777777" w:rsidR="00F646DD" w:rsidRPr="00060392" w:rsidRDefault="00F646DD" w:rsidP="00F646DD">
            <w:pPr>
              <w:rPr>
                <w:b/>
                <w:bCs/>
                <w:color w:val="000000"/>
                <w:sz w:val="18"/>
                <w:szCs w:val="18"/>
              </w:rPr>
            </w:pPr>
            <w:r w:rsidRPr="00060392">
              <w:rPr>
                <w:b/>
                <w:bCs/>
                <w:color w:val="000000"/>
                <w:sz w:val="18"/>
                <w:szCs w:val="18"/>
              </w:rPr>
              <w:t>E-03.01.03-1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E2067"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Įgyvendintų apšvietimo infrastruktūros plėtros ir (arba) atnaujinimo investicijų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DC033"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32185"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9BF9C" w14:textId="77777777" w:rsidR="00F646DD" w:rsidRPr="00060392" w:rsidRDefault="00F646DD" w:rsidP="00F646DD">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8AAC7" w14:textId="77777777" w:rsidR="00F646DD" w:rsidRPr="00060392" w:rsidRDefault="00F646DD" w:rsidP="00F646DD">
            <w:pPr>
              <w:jc w:val="center"/>
              <w:rPr>
                <w:b/>
                <w:bCs/>
                <w:color w:val="000000"/>
                <w:sz w:val="18"/>
                <w:szCs w:val="18"/>
              </w:rPr>
            </w:pPr>
          </w:p>
        </w:tc>
      </w:tr>
      <w:tr w:rsidR="00F646DD" w:rsidRPr="00060392" w14:paraId="5718A7E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E2660"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31B0D" w14:textId="5C4DDFF1" w:rsidR="00F646DD" w:rsidRPr="00060392" w:rsidRDefault="00F646DD" w:rsidP="00F646DD">
            <w:pPr>
              <w:rPr>
                <w:color w:val="000000"/>
                <w:sz w:val="18"/>
                <w:szCs w:val="18"/>
              </w:rPr>
            </w:pPr>
            <w:r w:rsidRPr="00060392">
              <w:rPr>
                <w:color w:val="000000"/>
                <w:sz w:val="18"/>
                <w:szCs w:val="18"/>
              </w:rPr>
              <w:t xml:space="preserve">Priemonė: </w:t>
            </w:r>
            <w:r>
              <w:rPr>
                <w:color w:val="000000"/>
                <w:sz w:val="18"/>
                <w:szCs w:val="18"/>
              </w:rPr>
              <w:t>Apšvietimo infrastruktūros išlaikymo išlaidos ir e</w:t>
            </w:r>
            <w:r w:rsidRPr="00060392">
              <w:rPr>
                <w:color w:val="000000"/>
                <w:sz w:val="18"/>
                <w:szCs w:val="18"/>
              </w:rPr>
              <w:t xml:space="preserve">lektros energijos tinklų įrengimas </w:t>
            </w:r>
            <w:r>
              <w:rPr>
                <w:color w:val="000000"/>
                <w:sz w:val="18"/>
                <w:szCs w:val="18"/>
              </w:rPr>
              <w:t>Vilniaus r.</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83F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03DB9"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CB5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F569" w14:textId="77777777" w:rsidR="00F646DD" w:rsidRPr="00060392" w:rsidRDefault="00F646DD" w:rsidP="00F646DD">
            <w:pPr>
              <w:jc w:val="center"/>
              <w:rPr>
                <w:color w:val="000000"/>
                <w:sz w:val="18"/>
                <w:szCs w:val="18"/>
              </w:rPr>
            </w:pPr>
          </w:p>
        </w:tc>
      </w:tr>
      <w:tr w:rsidR="00F646DD" w:rsidRPr="00060392" w14:paraId="3362FCB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EEB5FD" w14:textId="77777777" w:rsidR="00F646DD" w:rsidRPr="00060392" w:rsidRDefault="00F646DD" w:rsidP="00F646DD">
            <w:pPr>
              <w:rPr>
                <w:color w:val="000000"/>
                <w:sz w:val="16"/>
                <w:szCs w:val="16"/>
              </w:rPr>
            </w:pPr>
            <w:r w:rsidRPr="00060392">
              <w:rPr>
                <w:color w:val="000000"/>
                <w:sz w:val="16"/>
                <w:szCs w:val="16"/>
              </w:rPr>
              <w:t>R-03.01.03.01-1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8A006" w14:textId="774F11DC" w:rsidR="00F646DD" w:rsidRPr="00060392" w:rsidRDefault="00F646DD" w:rsidP="00F646DD">
            <w:pPr>
              <w:rPr>
                <w:color w:val="000000"/>
                <w:sz w:val="18"/>
                <w:szCs w:val="18"/>
              </w:rPr>
            </w:pPr>
            <w:r>
              <w:rPr>
                <w:color w:val="000000"/>
                <w:sz w:val="18"/>
                <w:szCs w:val="18"/>
              </w:rPr>
              <w:t>Skirta lėšų,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FDC58" w14:textId="1966507B" w:rsidR="00F646DD" w:rsidRPr="00060392" w:rsidRDefault="00F646DD" w:rsidP="00F646DD">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517D2" w14:textId="27587CE0" w:rsidR="00F646DD" w:rsidRPr="00060392" w:rsidRDefault="00F646DD" w:rsidP="00F646DD">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FDD29" w14:textId="6D5FAB36" w:rsidR="00F646DD" w:rsidRPr="00060392" w:rsidRDefault="00F646DD" w:rsidP="00F646DD">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29C4" w14:textId="77777777" w:rsidR="00F646DD" w:rsidRPr="00060392" w:rsidRDefault="00F646DD" w:rsidP="00F646DD">
            <w:pPr>
              <w:jc w:val="center"/>
              <w:rPr>
                <w:color w:val="000000"/>
                <w:sz w:val="18"/>
                <w:szCs w:val="18"/>
              </w:rPr>
            </w:pPr>
          </w:p>
        </w:tc>
      </w:tr>
      <w:tr w:rsidR="00A3429A" w:rsidRPr="00060392" w14:paraId="08D4251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12C33" w14:textId="77777777" w:rsidR="00A3429A" w:rsidRPr="00060392" w:rsidRDefault="00A3429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99592" w14:textId="0CE4E6A5" w:rsidR="00A3429A" w:rsidRDefault="00A3429A" w:rsidP="00F646DD">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ABAAE0" w14:textId="77777777" w:rsidR="00A3429A" w:rsidRDefault="00A3429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72CFD" w14:textId="77777777" w:rsidR="00A3429A" w:rsidRDefault="00A3429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15C90B" w14:textId="77777777" w:rsidR="00A3429A" w:rsidRDefault="00A3429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E6A64" w14:textId="77777777" w:rsidR="00A3429A" w:rsidRPr="00060392" w:rsidRDefault="00A3429A" w:rsidP="00F646DD">
            <w:pPr>
              <w:jc w:val="center"/>
              <w:rPr>
                <w:color w:val="000000"/>
                <w:sz w:val="18"/>
                <w:szCs w:val="18"/>
              </w:rPr>
            </w:pPr>
          </w:p>
        </w:tc>
      </w:tr>
      <w:tr w:rsidR="00A3429A" w:rsidRPr="00060392" w14:paraId="7FEC53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0074" w14:textId="2FC8160A" w:rsidR="00A3429A" w:rsidRPr="00060392" w:rsidRDefault="00A3429A" w:rsidP="00F646DD">
            <w:pPr>
              <w:rPr>
                <w:color w:val="000000"/>
                <w:sz w:val="16"/>
                <w:szCs w:val="16"/>
              </w:rPr>
            </w:pPr>
            <w:r>
              <w:rPr>
                <w:color w:val="000000"/>
                <w:sz w:val="16"/>
                <w:szCs w:val="16"/>
              </w:rPr>
              <w:t>R-03.01.03.06-1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42D39" w14:textId="3C3F98DE" w:rsidR="00A3429A" w:rsidRDefault="00A3429A" w:rsidP="00F646DD">
            <w:pPr>
              <w:rPr>
                <w:color w:val="000000"/>
                <w:sz w:val="18"/>
                <w:szCs w:val="18"/>
              </w:rPr>
            </w:pPr>
            <w:r>
              <w:rPr>
                <w:color w:val="000000"/>
                <w:sz w:val="18"/>
                <w:szCs w:val="18"/>
              </w:rPr>
              <w:t>Modernizuotų šviestuvų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79754" w14:textId="00EB160E" w:rsidR="00A3429A" w:rsidRDefault="00A3429A" w:rsidP="00F646DD">
            <w:pPr>
              <w:jc w:val="center"/>
              <w:rPr>
                <w:color w:val="000000"/>
                <w:sz w:val="18"/>
                <w:szCs w:val="18"/>
              </w:rPr>
            </w:pPr>
            <w:r>
              <w:rPr>
                <w:color w:val="000000"/>
                <w:sz w:val="18"/>
                <w:szCs w:val="18"/>
              </w:rPr>
              <w:t>2859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777D" w14:textId="622294EB" w:rsidR="00A3429A" w:rsidRDefault="00A3429A" w:rsidP="00F646DD">
            <w:pPr>
              <w:jc w:val="center"/>
              <w:rPr>
                <w:color w:val="000000"/>
                <w:sz w:val="18"/>
                <w:szCs w:val="18"/>
              </w:rPr>
            </w:pPr>
            <w:r>
              <w:rPr>
                <w:color w:val="000000"/>
                <w:sz w:val="18"/>
                <w:szCs w:val="18"/>
              </w:rPr>
              <w:t>2859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5C78E" w14:textId="307A8CD4" w:rsidR="00A3429A" w:rsidRDefault="00A3429A" w:rsidP="00F646DD">
            <w:pPr>
              <w:jc w:val="center"/>
              <w:rPr>
                <w:color w:val="000000"/>
                <w:sz w:val="18"/>
                <w:szCs w:val="18"/>
              </w:rPr>
            </w:pPr>
            <w:r>
              <w:rPr>
                <w:color w:val="000000"/>
                <w:sz w:val="18"/>
                <w:szCs w:val="18"/>
              </w:rPr>
              <w:t>2859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7587EC" w14:textId="77777777" w:rsidR="00A3429A" w:rsidRPr="00060392" w:rsidRDefault="00A3429A" w:rsidP="00F646DD">
            <w:pPr>
              <w:jc w:val="center"/>
              <w:rPr>
                <w:color w:val="000000"/>
                <w:sz w:val="18"/>
                <w:szCs w:val="18"/>
              </w:rPr>
            </w:pPr>
          </w:p>
        </w:tc>
      </w:tr>
      <w:tr w:rsidR="00F646DD" w:rsidRPr="00060392" w14:paraId="0667576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4BB84"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A9E0E" w14:textId="77777777" w:rsidR="00F646DD" w:rsidRPr="00060392" w:rsidRDefault="00F646DD" w:rsidP="00F646DD">
            <w:pPr>
              <w:rPr>
                <w:b/>
                <w:bCs/>
                <w:color w:val="000000"/>
                <w:sz w:val="18"/>
                <w:szCs w:val="18"/>
              </w:rPr>
            </w:pPr>
            <w:r w:rsidRPr="00060392">
              <w:rPr>
                <w:b/>
                <w:bCs/>
                <w:color w:val="000000"/>
                <w:sz w:val="18"/>
                <w:szCs w:val="18"/>
              </w:rPr>
              <w:t xml:space="preserve">Uždavinys: Sudaryti saugias sąlygas rajono keliuose, miestelių bei kaimų gatvėse pėstiesiems ir dviratininkams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E568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A51E8"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51B74"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B19BE" w14:textId="77777777" w:rsidR="00F646DD" w:rsidRPr="00060392" w:rsidRDefault="00F646DD" w:rsidP="00F646DD">
            <w:pPr>
              <w:jc w:val="center"/>
              <w:rPr>
                <w:b/>
                <w:bCs/>
                <w:color w:val="000000"/>
                <w:sz w:val="18"/>
                <w:szCs w:val="18"/>
              </w:rPr>
            </w:pPr>
          </w:p>
        </w:tc>
      </w:tr>
      <w:tr w:rsidR="00F646DD" w:rsidRPr="00060392" w14:paraId="1B804A7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FF769" w14:textId="77777777" w:rsidR="00F646DD" w:rsidRPr="00060392" w:rsidRDefault="00F646DD" w:rsidP="00F646DD">
            <w:pPr>
              <w:rPr>
                <w:b/>
                <w:bCs/>
                <w:color w:val="000000"/>
                <w:sz w:val="16"/>
                <w:szCs w:val="16"/>
              </w:rPr>
            </w:pPr>
            <w:r w:rsidRPr="00060392">
              <w:rPr>
                <w:b/>
                <w:bCs/>
                <w:color w:val="000000"/>
                <w:sz w:val="16"/>
                <w:szCs w:val="16"/>
              </w:rPr>
              <w:t>E-03.01.04-1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34273"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FE4E" w14:textId="77777777" w:rsidR="00F646DD" w:rsidRPr="00060392" w:rsidRDefault="00F646DD" w:rsidP="00F646DD">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0EFF1" w14:textId="77777777" w:rsidR="00F646DD" w:rsidRPr="00060392" w:rsidRDefault="00F646DD" w:rsidP="00F646DD">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1E930" w14:textId="77777777" w:rsidR="00F646DD" w:rsidRPr="00060392" w:rsidRDefault="00F646DD" w:rsidP="00F646DD">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4B9AD9" w14:textId="77777777" w:rsidR="00F646DD" w:rsidRPr="00060392" w:rsidRDefault="00F646DD" w:rsidP="00F646DD">
            <w:pPr>
              <w:jc w:val="center"/>
              <w:rPr>
                <w:b/>
                <w:bCs/>
                <w:color w:val="000000"/>
                <w:sz w:val="18"/>
                <w:szCs w:val="18"/>
              </w:rPr>
            </w:pPr>
          </w:p>
        </w:tc>
      </w:tr>
      <w:tr w:rsidR="00F646DD" w:rsidRPr="00060392" w14:paraId="43931F1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512E4"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A28AFE" w14:textId="77777777" w:rsidR="00F646DD" w:rsidRPr="00060392" w:rsidRDefault="00F646DD" w:rsidP="00F646DD">
            <w:pPr>
              <w:rPr>
                <w:color w:val="000000"/>
                <w:sz w:val="18"/>
                <w:szCs w:val="18"/>
              </w:rPr>
            </w:pPr>
            <w:r w:rsidRPr="00060392">
              <w:rPr>
                <w:color w:val="000000"/>
                <w:sz w:val="18"/>
                <w:szCs w:val="18"/>
              </w:rPr>
              <w:t xml:space="preserve">Priemonė: Eismo saugos ir aplinkos apsaugos priemonių diegimas vietinės reikšmės gatvėse Rudaminos k., Rudaminos sen., Vilniaus r. (Mokyklos g., Žaibo g., Taikos g., Lydos g.)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BB2E22"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58B9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2822E1"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EC61E" w14:textId="77777777" w:rsidR="00F646DD" w:rsidRPr="00060392" w:rsidRDefault="00F646DD" w:rsidP="00F646DD">
            <w:pPr>
              <w:jc w:val="center"/>
              <w:rPr>
                <w:color w:val="000000"/>
                <w:sz w:val="18"/>
                <w:szCs w:val="18"/>
              </w:rPr>
            </w:pPr>
          </w:p>
        </w:tc>
      </w:tr>
      <w:tr w:rsidR="00F646DD" w:rsidRPr="00060392" w14:paraId="5FF4F9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CF6BE" w14:textId="77777777" w:rsidR="00F646DD" w:rsidRPr="00060392" w:rsidRDefault="00F646DD" w:rsidP="00F646DD">
            <w:pPr>
              <w:rPr>
                <w:color w:val="000000"/>
                <w:sz w:val="16"/>
                <w:szCs w:val="16"/>
              </w:rPr>
            </w:pPr>
            <w:r w:rsidRPr="00060392">
              <w:rPr>
                <w:color w:val="000000"/>
                <w:sz w:val="16"/>
                <w:szCs w:val="16"/>
              </w:rPr>
              <w:t>R-03.01.04.07-1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2D01C" w14:textId="77777777"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68A0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A0FCD" w14:textId="747FA51B"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CCFC79" w14:textId="44F111CA"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6EFE" w14:textId="77777777" w:rsidR="00F646DD" w:rsidRPr="00060392" w:rsidRDefault="00F646DD" w:rsidP="00F646DD">
            <w:pPr>
              <w:jc w:val="center"/>
              <w:rPr>
                <w:color w:val="000000"/>
                <w:sz w:val="18"/>
                <w:szCs w:val="18"/>
              </w:rPr>
            </w:pPr>
          </w:p>
        </w:tc>
      </w:tr>
      <w:tr w:rsidR="00F646DD" w:rsidRPr="00060392" w14:paraId="0B53C8A5" w14:textId="77777777" w:rsidTr="00F2542E">
        <w:trPr>
          <w:trHeight w:val="989"/>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43CA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751B2" w14:textId="4A813410" w:rsidR="00F646DD" w:rsidRPr="00060392" w:rsidRDefault="00F646DD" w:rsidP="00F646DD">
            <w:pPr>
              <w:rPr>
                <w:color w:val="000000"/>
                <w:sz w:val="18"/>
                <w:szCs w:val="18"/>
              </w:rPr>
            </w:pPr>
            <w:r>
              <w:rPr>
                <w:color w:val="000000"/>
                <w:sz w:val="18"/>
                <w:szCs w:val="18"/>
              </w:rPr>
              <w:t xml:space="preserve">Priemonė: </w:t>
            </w:r>
            <w:r w:rsidRPr="00F2542E">
              <w:rPr>
                <w:color w:val="000000"/>
                <w:sz w:val="18"/>
                <w:szCs w:val="18"/>
              </w:rPr>
              <w:t>Eismo saugos priemonių diegimas Vilniaus rajono Pagirių seniūnijos Baltosios Vokės ir Vaidotų gyvenvietėje (Parko g., Krantinės g., Statybininkų g., Šaltinio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E5A4"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7A575"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374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7AF7A" w14:textId="77777777" w:rsidR="00F646DD" w:rsidRPr="00060392" w:rsidRDefault="00F646DD" w:rsidP="00F646DD">
            <w:pPr>
              <w:jc w:val="center"/>
              <w:rPr>
                <w:color w:val="000000"/>
                <w:sz w:val="18"/>
                <w:szCs w:val="18"/>
              </w:rPr>
            </w:pPr>
          </w:p>
        </w:tc>
      </w:tr>
      <w:tr w:rsidR="00F646DD" w:rsidRPr="00060392" w14:paraId="36FC17BA" w14:textId="77777777" w:rsidTr="00F2542E">
        <w:trPr>
          <w:trHeight w:val="487"/>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83797" w14:textId="584C5C06" w:rsidR="00F646DD" w:rsidRPr="00060392" w:rsidRDefault="00F646DD" w:rsidP="00F646DD">
            <w:pPr>
              <w:rPr>
                <w:color w:val="000000"/>
                <w:sz w:val="16"/>
                <w:szCs w:val="16"/>
              </w:rPr>
            </w:pPr>
            <w:r w:rsidRPr="00060392">
              <w:rPr>
                <w:color w:val="000000"/>
                <w:sz w:val="16"/>
                <w:szCs w:val="16"/>
              </w:rPr>
              <w:t>R-03.01.04.0</w:t>
            </w:r>
            <w:r>
              <w:rPr>
                <w:color w:val="000000"/>
                <w:sz w:val="16"/>
                <w:szCs w:val="16"/>
              </w:rPr>
              <w:t>8</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96417" w14:textId="7EC89EA6"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17DBB" w14:textId="5CB26092" w:rsidR="00F646DD" w:rsidRPr="00060392" w:rsidRDefault="00F646DD" w:rsidP="00F646DD">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12B53" w14:textId="208F0383"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C7F86C" w14:textId="2986761C"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24F60" w14:textId="77777777" w:rsidR="00F646DD" w:rsidRPr="00060392" w:rsidRDefault="00F646DD" w:rsidP="00F646DD">
            <w:pPr>
              <w:jc w:val="center"/>
              <w:rPr>
                <w:color w:val="000000"/>
                <w:sz w:val="18"/>
                <w:szCs w:val="18"/>
              </w:rPr>
            </w:pPr>
          </w:p>
        </w:tc>
      </w:tr>
      <w:tr w:rsidR="00F646DD" w:rsidRPr="00060392" w14:paraId="2995ECC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7DE4F"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B86F57" w14:textId="77777777" w:rsidR="00F646DD" w:rsidRPr="00060392" w:rsidRDefault="00F646DD" w:rsidP="00F646DD">
            <w:pPr>
              <w:rPr>
                <w:color w:val="000000"/>
                <w:sz w:val="18"/>
                <w:szCs w:val="18"/>
              </w:rPr>
            </w:pPr>
            <w:r w:rsidRPr="00060392">
              <w:rPr>
                <w:color w:val="000000"/>
                <w:sz w:val="18"/>
                <w:szCs w:val="18"/>
              </w:rPr>
              <w:t xml:space="preserve">Priemonė: Vilniaus rajono Rudaminos seniūnijos kelio ruožo „Rudamina-Šveicarai-Daubėnai“ nuo 0,00 km iki 0,97 km infrastruktūros vystymas ir eismo saugos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9432FF"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54B0A"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C6F6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AF280" w14:textId="77777777" w:rsidR="00F646DD" w:rsidRPr="00060392" w:rsidRDefault="00F646DD" w:rsidP="00F646DD">
            <w:pPr>
              <w:jc w:val="center"/>
              <w:rPr>
                <w:color w:val="000000"/>
                <w:sz w:val="18"/>
                <w:szCs w:val="18"/>
              </w:rPr>
            </w:pPr>
          </w:p>
        </w:tc>
      </w:tr>
      <w:tr w:rsidR="00F646DD" w:rsidRPr="00060392" w14:paraId="779EC2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A0ED8" w14:textId="77777777" w:rsidR="00F646DD" w:rsidRPr="00060392" w:rsidRDefault="00F646DD" w:rsidP="00F646DD">
            <w:pPr>
              <w:rPr>
                <w:color w:val="000000"/>
                <w:sz w:val="16"/>
                <w:szCs w:val="16"/>
              </w:rPr>
            </w:pPr>
            <w:r w:rsidRPr="00060392">
              <w:rPr>
                <w:color w:val="000000"/>
                <w:sz w:val="16"/>
                <w:szCs w:val="16"/>
              </w:rPr>
              <w:t>R-03.01.04.20-1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087246"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C05F" w14:textId="77777777" w:rsidR="00F646DD" w:rsidRPr="00060392" w:rsidRDefault="00F646DD" w:rsidP="00F646DD">
            <w:pPr>
              <w:jc w:val="center"/>
              <w:rPr>
                <w:color w:val="000000"/>
                <w:sz w:val="18"/>
                <w:szCs w:val="18"/>
              </w:rPr>
            </w:pPr>
            <w:r w:rsidRPr="00060392">
              <w:rPr>
                <w:color w:val="000000"/>
                <w:sz w:val="18"/>
                <w:szCs w:val="18"/>
              </w:rPr>
              <w:t>0,97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4C74B" w14:textId="77777777" w:rsidR="00F646DD" w:rsidRPr="00060392" w:rsidRDefault="00F646DD" w:rsidP="00F646DD">
            <w:pPr>
              <w:jc w:val="center"/>
              <w:rPr>
                <w:color w:val="000000"/>
                <w:sz w:val="18"/>
                <w:szCs w:val="18"/>
              </w:rPr>
            </w:pPr>
            <w:r w:rsidRPr="00060392">
              <w:rPr>
                <w:color w:val="000000"/>
                <w:sz w:val="18"/>
                <w:szCs w:val="18"/>
              </w:rPr>
              <w:t>0,97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E465D" w14:textId="77777777" w:rsidR="00F646DD" w:rsidRPr="00060392" w:rsidRDefault="00F646DD" w:rsidP="00F646DD">
            <w:pPr>
              <w:jc w:val="center"/>
              <w:rPr>
                <w:color w:val="000000"/>
                <w:sz w:val="18"/>
                <w:szCs w:val="18"/>
              </w:rPr>
            </w:pPr>
            <w:r w:rsidRPr="00060392">
              <w:rPr>
                <w:color w:val="000000"/>
                <w:sz w:val="18"/>
                <w:szCs w:val="18"/>
              </w:rPr>
              <w:t>0,97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E2784" w14:textId="77777777" w:rsidR="00F646DD" w:rsidRPr="00060392" w:rsidRDefault="00F646DD" w:rsidP="00F646DD">
            <w:pPr>
              <w:jc w:val="center"/>
              <w:rPr>
                <w:color w:val="000000"/>
                <w:sz w:val="18"/>
                <w:szCs w:val="18"/>
              </w:rPr>
            </w:pPr>
          </w:p>
        </w:tc>
      </w:tr>
      <w:tr w:rsidR="00F646DD" w:rsidRPr="00060392" w14:paraId="4422475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C6B0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1F648" w14:textId="77777777" w:rsidR="00F646DD" w:rsidRPr="00060392" w:rsidRDefault="00F646DD" w:rsidP="00F646DD">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 xml:space="preserve">Nemenčinė ruožu nuo 22,680 iki 23,770 km, kuriam Maišiagaloje suteikti Kiemelių ir Mokyklos gatvių pavadinimai rekonstravimo projektas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1F7BB"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9708"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3B612"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C91CD" w14:textId="77777777" w:rsidR="00F646DD" w:rsidRPr="00060392" w:rsidRDefault="00F646DD" w:rsidP="00F646DD">
            <w:pPr>
              <w:jc w:val="center"/>
              <w:rPr>
                <w:color w:val="000000"/>
                <w:sz w:val="18"/>
                <w:szCs w:val="18"/>
              </w:rPr>
            </w:pPr>
          </w:p>
        </w:tc>
      </w:tr>
      <w:tr w:rsidR="00F646DD" w:rsidRPr="00060392" w14:paraId="41EB9F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743E5" w14:textId="77777777" w:rsidR="00F646DD" w:rsidRPr="00060392" w:rsidRDefault="00F646DD" w:rsidP="00F646DD">
            <w:pPr>
              <w:rPr>
                <w:color w:val="000000"/>
                <w:sz w:val="16"/>
                <w:szCs w:val="16"/>
              </w:rPr>
            </w:pPr>
            <w:r w:rsidRPr="00060392">
              <w:rPr>
                <w:color w:val="000000"/>
                <w:sz w:val="16"/>
                <w:szCs w:val="16"/>
              </w:rPr>
              <w:t>R-03.01.04.21-1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494FE"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47DDC"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D337E" w14:textId="77777777" w:rsidR="00F646DD" w:rsidRPr="00060392" w:rsidRDefault="00F646DD" w:rsidP="00F646DD">
            <w:pPr>
              <w:jc w:val="center"/>
              <w:rPr>
                <w:color w:val="000000"/>
                <w:sz w:val="18"/>
                <w:szCs w:val="18"/>
              </w:rPr>
            </w:pPr>
            <w:r w:rsidRPr="00060392">
              <w:rPr>
                <w:color w:val="000000"/>
                <w:sz w:val="18"/>
                <w:szCs w:val="18"/>
              </w:rPr>
              <w:t>0,109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5485" w14:textId="77777777" w:rsidR="00F646DD" w:rsidRPr="00060392" w:rsidRDefault="00F646DD" w:rsidP="00F646DD">
            <w:pPr>
              <w:jc w:val="center"/>
              <w:rPr>
                <w:color w:val="000000"/>
                <w:sz w:val="18"/>
                <w:szCs w:val="18"/>
              </w:rPr>
            </w:pPr>
            <w:r w:rsidRPr="00060392">
              <w:rPr>
                <w:color w:val="000000"/>
                <w:sz w:val="18"/>
                <w:szCs w:val="18"/>
              </w:rPr>
              <w:t>0,109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9053CC" w14:textId="77777777" w:rsidR="00F646DD" w:rsidRPr="00060392" w:rsidRDefault="00F646DD" w:rsidP="00F646DD">
            <w:pPr>
              <w:jc w:val="center"/>
              <w:rPr>
                <w:color w:val="000000"/>
                <w:sz w:val="18"/>
                <w:szCs w:val="18"/>
              </w:rPr>
            </w:pPr>
          </w:p>
        </w:tc>
      </w:tr>
      <w:tr w:rsidR="00F646DD" w:rsidRPr="00060392" w14:paraId="0DF7F8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0112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DED1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C62F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E7E7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7E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85AAD7" w14:textId="77777777" w:rsidR="00F646DD" w:rsidRPr="00060392" w:rsidRDefault="00F646DD" w:rsidP="00F646DD">
            <w:pPr>
              <w:jc w:val="center"/>
              <w:rPr>
                <w:color w:val="000000"/>
                <w:sz w:val="18"/>
                <w:szCs w:val="18"/>
              </w:rPr>
            </w:pPr>
          </w:p>
        </w:tc>
      </w:tr>
      <w:tr w:rsidR="00F646DD" w:rsidRPr="00060392" w14:paraId="1F9F162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C829" w14:textId="77777777" w:rsidR="00F646DD" w:rsidRPr="00060392" w:rsidRDefault="00F646DD" w:rsidP="00F646DD">
            <w:pPr>
              <w:rPr>
                <w:color w:val="000000"/>
                <w:sz w:val="16"/>
                <w:szCs w:val="16"/>
              </w:rPr>
            </w:pPr>
            <w:r w:rsidRPr="00060392">
              <w:rPr>
                <w:color w:val="000000"/>
                <w:sz w:val="16"/>
                <w:szCs w:val="16"/>
              </w:rPr>
              <w:t>R-03.01.04.23-1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9C214" w14:textId="77777777" w:rsidR="00F646DD" w:rsidRPr="00060392" w:rsidRDefault="00F646DD" w:rsidP="00F646DD">
            <w:pPr>
              <w:rPr>
                <w:color w:val="000000"/>
                <w:sz w:val="18"/>
                <w:szCs w:val="18"/>
              </w:rPr>
            </w:pPr>
            <w:r w:rsidRPr="00060392">
              <w:rPr>
                <w:color w:val="000000"/>
                <w:sz w:val="18"/>
                <w:szCs w:val="18"/>
              </w:rPr>
              <w:t xml:space="preserve"> Suremontuota kelio infrastruktūra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77CC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A3CA7"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659726" w14:textId="77777777" w:rsidR="00F646DD" w:rsidRPr="00060392" w:rsidRDefault="00F646DD" w:rsidP="00F646DD">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48DC2" w14:textId="77777777" w:rsidR="00F646DD" w:rsidRPr="00060392" w:rsidRDefault="00F646DD" w:rsidP="00F646DD">
            <w:pPr>
              <w:jc w:val="center"/>
              <w:rPr>
                <w:color w:val="000000"/>
                <w:sz w:val="18"/>
                <w:szCs w:val="18"/>
              </w:rPr>
            </w:pPr>
          </w:p>
        </w:tc>
      </w:tr>
      <w:tr w:rsidR="00F646DD" w:rsidRPr="00060392" w14:paraId="75A3C99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2C039"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5189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103 Vilnius–Polockas ruožo nuo 14,575 iki 16,920 km rekonstravimas įrengiant pėsčiųjų ir dviračių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FBF53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B6C4B"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31E4"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DDF4" w14:textId="77777777" w:rsidR="00F646DD" w:rsidRPr="00060392" w:rsidRDefault="00F646DD" w:rsidP="00F646DD">
            <w:pPr>
              <w:jc w:val="center"/>
              <w:rPr>
                <w:color w:val="000000"/>
                <w:sz w:val="18"/>
                <w:szCs w:val="18"/>
              </w:rPr>
            </w:pPr>
          </w:p>
        </w:tc>
      </w:tr>
      <w:tr w:rsidR="00F646DD" w:rsidRPr="00060392" w14:paraId="3CB762B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94135" w14:textId="77777777" w:rsidR="00F646DD" w:rsidRPr="00060392" w:rsidRDefault="00F646DD" w:rsidP="00F646DD">
            <w:pPr>
              <w:rPr>
                <w:color w:val="000000"/>
                <w:sz w:val="16"/>
                <w:szCs w:val="16"/>
              </w:rPr>
            </w:pPr>
            <w:r w:rsidRPr="00060392">
              <w:rPr>
                <w:color w:val="000000"/>
                <w:sz w:val="16"/>
                <w:szCs w:val="16"/>
              </w:rPr>
              <w:t>R-03.01.04.24-1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74D44" w14:textId="77777777" w:rsidR="00F646DD" w:rsidRPr="00060392" w:rsidRDefault="00F646DD" w:rsidP="00F646DD">
            <w:pPr>
              <w:rPr>
                <w:color w:val="000000"/>
                <w:sz w:val="18"/>
                <w:szCs w:val="18"/>
              </w:rPr>
            </w:pPr>
            <w:r w:rsidRPr="00060392">
              <w:rPr>
                <w:color w:val="000000"/>
                <w:sz w:val="18"/>
                <w:szCs w:val="18"/>
              </w:rPr>
              <w:t xml:space="preserve"> Pėsčiųjų ir dviračių takų įrengimas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C20B1" w14:textId="77777777" w:rsidR="00F646DD" w:rsidRPr="00060392" w:rsidRDefault="00F646DD" w:rsidP="00F646DD">
            <w:pPr>
              <w:jc w:val="center"/>
              <w:rPr>
                <w:color w:val="000000"/>
                <w:sz w:val="18"/>
                <w:szCs w:val="18"/>
              </w:rPr>
            </w:pPr>
            <w:r w:rsidRPr="00060392">
              <w:rPr>
                <w:color w:val="000000"/>
                <w:sz w:val="18"/>
                <w:szCs w:val="18"/>
              </w:rPr>
              <w:t>2,35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EEADC" w14:textId="77777777" w:rsidR="00F646DD" w:rsidRPr="00060392" w:rsidRDefault="00F646DD" w:rsidP="00F646DD">
            <w:pPr>
              <w:jc w:val="center"/>
              <w:rPr>
                <w:color w:val="000000"/>
                <w:sz w:val="18"/>
                <w:szCs w:val="18"/>
              </w:rPr>
            </w:pPr>
            <w:r w:rsidRPr="00060392">
              <w:rPr>
                <w:color w:val="000000"/>
                <w:sz w:val="18"/>
                <w:szCs w:val="18"/>
              </w:rPr>
              <w:t>2,35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4DB7B" w14:textId="77777777" w:rsidR="00F646DD" w:rsidRPr="00060392" w:rsidRDefault="00F646DD" w:rsidP="00F646DD">
            <w:pPr>
              <w:jc w:val="center"/>
              <w:rPr>
                <w:color w:val="000000"/>
                <w:sz w:val="18"/>
                <w:szCs w:val="18"/>
              </w:rPr>
            </w:pPr>
            <w:r w:rsidRPr="00060392">
              <w:rPr>
                <w:color w:val="000000"/>
                <w:sz w:val="18"/>
                <w:szCs w:val="18"/>
              </w:rPr>
              <w:t>2,35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4C431" w14:textId="77777777" w:rsidR="00F646DD" w:rsidRPr="00060392" w:rsidRDefault="00F646DD" w:rsidP="00F646DD">
            <w:pPr>
              <w:jc w:val="center"/>
              <w:rPr>
                <w:color w:val="000000"/>
                <w:sz w:val="18"/>
                <w:szCs w:val="18"/>
              </w:rPr>
            </w:pPr>
          </w:p>
        </w:tc>
      </w:tr>
      <w:tr w:rsidR="00F646DD" w:rsidRPr="00060392" w14:paraId="13F5C8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2FB4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F4CE8"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61FE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2763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D4C7B"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BEF3C" w14:textId="77777777" w:rsidR="00F646DD" w:rsidRPr="00060392" w:rsidRDefault="00F646DD" w:rsidP="00F646DD">
            <w:pPr>
              <w:jc w:val="center"/>
              <w:rPr>
                <w:color w:val="000000"/>
                <w:sz w:val="18"/>
                <w:szCs w:val="18"/>
              </w:rPr>
            </w:pPr>
          </w:p>
        </w:tc>
      </w:tr>
      <w:tr w:rsidR="00F646DD" w:rsidRPr="00060392" w14:paraId="1786ADA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6CE31" w14:textId="77777777" w:rsidR="00F646DD" w:rsidRPr="00060392" w:rsidRDefault="00F646DD" w:rsidP="00F646DD">
            <w:pPr>
              <w:rPr>
                <w:color w:val="000000"/>
                <w:sz w:val="16"/>
                <w:szCs w:val="16"/>
              </w:rPr>
            </w:pPr>
            <w:r w:rsidRPr="00060392">
              <w:rPr>
                <w:color w:val="000000"/>
                <w:sz w:val="16"/>
                <w:szCs w:val="16"/>
              </w:rPr>
              <w:t>R-03.01.04.25-1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102FF" w14:textId="77777777" w:rsidR="00F646DD" w:rsidRPr="00060392" w:rsidRDefault="00F646DD" w:rsidP="00F646DD">
            <w:pPr>
              <w:rPr>
                <w:color w:val="000000"/>
                <w:sz w:val="18"/>
                <w:szCs w:val="18"/>
              </w:rPr>
            </w:pPr>
            <w:r w:rsidRPr="00060392">
              <w:rPr>
                <w:color w:val="000000"/>
                <w:sz w:val="18"/>
                <w:szCs w:val="18"/>
              </w:rPr>
              <w:t xml:space="preserve"> Autobusų laukimo paviljonų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B844"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5FB6B"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B154E"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ED3E95" w14:textId="77777777" w:rsidR="00F646DD" w:rsidRPr="00060392" w:rsidRDefault="00F646DD" w:rsidP="00F646DD">
            <w:pPr>
              <w:jc w:val="center"/>
              <w:rPr>
                <w:color w:val="000000"/>
                <w:sz w:val="18"/>
                <w:szCs w:val="18"/>
              </w:rPr>
            </w:pPr>
          </w:p>
        </w:tc>
      </w:tr>
      <w:tr w:rsidR="00F646DD" w:rsidRPr="00060392" w14:paraId="6C61BB3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18DA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333C7"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171 Bukiškis–Sudervė–Dūkštos ruožų nuo 0 iki 10.125 km kapitalinis remontas, įrengiant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62E6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EF592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3CBD76"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3D0E7E" w14:textId="77777777" w:rsidR="00F646DD" w:rsidRPr="00060392" w:rsidRDefault="00F646DD" w:rsidP="00F646DD">
            <w:pPr>
              <w:jc w:val="center"/>
              <w:rPr>
                <w:color w:val="000000"/>
                <w:sz w:val="18"/>
                <w:szCs w:val="18"/>
              </w:rPr>
            </w:pPr>
          </w:p>
        </w:tc>
      </w:tr>
      <w:tr w:rsidR="00F646DD" w:rsidRPr="00060392" w14:paraId="04DDF48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7CC5F" w14:textId="77777777" w:rsidR="00F646DD" w:rsidRPr="00060392" w:rsidRDefault="00F646DD" w:rsidP="00F646DD">
            <w:pPr>
              <w:rPr>
                <w:color w:val="000000"/>
                <w:sz w:val="16"/>
                <w:szCs w:val="16"/>
              </w:rPr>
            </w:pPr>
            <w:r w:rsidRPr="00060392">
              <w:rPr>
                <w:color w:val="000000"/>
                <w:sz w:val="16"/>
                <w:szCs w:val="16"/>
              </w:rPr>
              <w:t>R-03.01.04.27-1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85CE9" w14:textId="77777777" w:rsidR="00F646DD" w:rsidRPr="00060392" w:rsidRDefault="00F646DD" w:rsidP="00F646DD">
            <w:pPr>
              <w:rPr>
                <w:color w:val="000000"/>
                <w:sz w:val="18"/>
                <w:szCs w:val="18"/>
              </w:rPr>
            </w:pPr>
            <w:r w:rsidRPr="00060392">
              <w:rPr>
                <w:color w:val="000000"/>
                <w:sz w:val="18"/>
                <w:szCs w:val="18"/>
              </w:rPr>
              <w:t xml:space="preserve"> Įrengta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12EF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4594E"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2E46C" w14:textId="1B9E0557" w:rsidR="00F646DD" w:rsidRPr="00060392" w:rsidRDefault="00B5052B" w:rsidP="00F646DD">
            <w:pPr>
              <w:jc w:val="center"/>
              <w:rPr>
                <w:color w:val="000000"/>
                <w:sz w:val="18"/>
                <w:szCs w:val="18"/>
              </w:rPr>
            </w:pPr>
            <w:r>
              <w:rPr>
                <w:color w:val="000000"/>
                <w:sz w:val="18"/>
                <w:szCs w:val="18"/>
              </w:rPr>
              <w:t>0,</w:t>
            </w:r>
            <w:r w:rsidR="00F646DD"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1C9F8" w14:textId="77777777" w:rsidR="00F646DD" w:rsidRPr="00060392" w:rsidRDefault="00F646DD" w:rsidP="00F646DD">
            <w:pPr>
              <w:jc w:val="center"/>
              <w:rPr>
                <w:color w:val="000000"/>
                <w:sz w:val="18"/>
                <w:szCs w:val="18"/>
              </w:rPr>
            </w:pPr>
          </w:p>
        </w:tc>
      </w:tr>
      <w:tr w:rsidR="00F646DD" w:rsidRPr="00060392" w14:paraId="310758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BADAC"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28144" w14:textId="77777777" w:rsidR="00F646DD" w:rsidRPr="00060392" w:rsidRDefault="00F646DD" w:rsidP="00F646DD">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r w:rsidRPr="00060392">
              <w:rPr>
                <w:color w:val="000000"/>
                <w:sz w:val="18"/>
                <w:szCs w:val="18"/>
              </w:rPr>
              <w:b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5E91D"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CEE73"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4A7C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5CD71" w14:textId="77777777" w:rsidR="00F646DD" w:rsidRPr="00060392" w:rsidRDefault="00F646DD" w:rsidP="00F646DD">
            <w:pPr>
              <w:jc w:val="center"/>
              <w:rPr>
                <w:color w:val="000000"/>
                <w:sz w:val="18"/>
                <w:szCs w:val="18"/>
              </w:rPr>
            </w:pPr>
          </w:p>
        </w:tc>
      </w:tr>
      <w:tr w:rsidR="00F646DD" w:rsidRPr="00060392" w14:paraId="401ED1D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731EE" w14:textId="77777777" w:rsidR="00F646DD" w:rsidRPr="00060392" w:rsidRDefault="00F646DD" w:rsidP="00F646DD">
            <w:pPr>
              <w:rPr>
                <w:color w:val="000000"/>
                <w:sz w:val="16"/>
                <w:szCs w:val="16"/>
              </w:rPr>
            </w:pPr>
            <w:r w:rsidRPr="00060392">
              <w:rPr>
                <w:color w:val="000000"/>
                <w:sz w:val="16"/>
                <w:szCs w:val="16"/>
              </w:rPr>
              <w:t>R-03.01.04.29-1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32F6F" w14:textId="77777777" w:rsidR="00F646DD" w:rsidRPr="00060392" w:rsidRDefault="00F646DD" w:rsidP="00F646DD">
            <w:pPr>
              <w:rPr>
                <w:color w:val="000000"/>
                <w:sz w:val="18"/>
                <w:szCs w:val="18"/>
              </w:rPr>
            </w:pPr>
            <w:r w:rsidRPr="00060392">
              <w:rPr>
                <w:color w:val="000000"/>
                <w:sz w:val="18"/>
                <w:szCs w:val="18"/>
              </w:rPr>
              <w:t xml:space="preserve"> Įrengtos autobusų sustojimo aikštelės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F831A" w14:textId="26B089AA"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55BC2" w14:textId="0FF552E0" w:rsidR="00F646DD" w:rsidRPr="00060392" w:rsidRDefault="00F646DD" w:rsidP="00F646DD">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DD6C0" w14:textId="2F29D11D" w:rsidR="00F646DD" w:rsidRPr="00060392" w:rsidRDefault="00F646DD" w:rsidP="00F646DD">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46336" w14:textId="77777777" w:rsidR="00F646DD" w:rsidRPr="00060392" w:rsidRDefault="00F646DD" w:rsidP="00F646DD">
            <w:pPr>
              <w:jc w:val="center"/>
              <w:rPr>
                <w:color w:val="000000"/>
                <w:sz w:val="18"/>
                <w:szCs w:val="18"/>
              </w:rPr>
            </w:pPr>
          </w:p>
        </w:tc>
      </w:tr>
      <w:tr w:rsidR="00F646DD" w:rsidRPr="00060392" w14:paraId="7465066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64893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F186C2"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Mokyklos g. 28, Galgių k., M. Koperniko g., Galgių k. iki Meldų g. 29A. Galgių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B90B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BF7A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D8919E"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572CF8" w14:textId="77777777" w:rsidR="00F646DD" w:rsidRPr="00060392" w:rsidRDefault="00F646DD" w:rsidP="00F646DD">
            <w:pPr>
              <w:jc w:val="center"/>
              <w:rPr>
                <w:color w:val="000000"/>
                <w:sz w:val="18"/>
                <w:szCs w:val="18"/>
              </w:rPr>
            </w:pPr>
          </w:p>
        </w:tc>
      </w:tr>
      <w:tr w:rsidR="00F646DD" w:rsidRPr="00060392" w14:paraId="0D90A4C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27A5F" w14:textId="77777777" w:rsidR="00F646DD" w:rsidRPr="00060392" w:rsidRDefault="00F646DD" w:rsidP="00F646DD">
            <w:pPr>
              <w:rPr>
                <w:color w:val="000000"/>
                <w:sz w:val="16"/>
                <w:szCs w:val="16"/>
              </w:rPr>
            </w:pPr>
            <w:r w:rsidRPr="00060392">
              <w:rPr>
                <w:color w:val="000000"/>
                <w:sz w:val="16"/>
                <w:szCs w:val="16"/>
              </w:rPr>
              <w:t>R-03.01.04.30-1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0D851F"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8E4B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AC3B3"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2F6"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297A7" w14:textId="77777777" w:rsidR="00F646DD" w:rsidRPr="00060392" w:rsidRDefault="00F646DD" w:rsidP="00F646DD">
            <w:pPr>
              <w:jc w:val="center"/>
              <w:rPr>
                <w:color w:val="000000"/>
                <w:sz w:val="18"/>
                <w:szCs w:val="18"/>
              </w:rPr>
            </w:pPr>
          </w:p>
        </w:tc>
      </w:tr>
      <w:tr w:rsidR="00F646DD" w:rsidRPr="00060392" w14:paraId="54BAF07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0F4317"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D6B13"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Užupio g. 17, Mickūnų mstl. iki Mickūnų glž.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187B3"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FD47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9FE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ED269" w14:textId="77777777" w:rsidR="00F646DD" w:rsidRPr="00060392" w:rsidRDefault="00F646DD" w:rsidP="00F646DD">
            <w:pPr>
              <w:jc w:val="center"/>
              <w:rPr>
                <w:color w:val="000000"/>
                <w:sz w:val="18"/>
                <w:szCs w:val="18"/>
              </w:rPr>
            </w:pPr>
          </w:p>
        </w:tc>
      </w:tr>
      <w:tr w:rsidR="00F646DD" w:rsidRPr="00060392" w14:paraId="53DBEC3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7FBC5" w14:textId="77777777" w:rsidR="00F646DD" w:rsidRPr="00060392" w:rsidRDefault="00F646DD" w:rsidP="00F646DD">
            <w:pPr>
              <w:rPr>
                <w:color w:val="000000"/>
                <w:sz w:val="16"/>
                <w:szCs w:val="16"/>
              </w:rPr>
            </w:pPr>
            <w:r w:rsidRPr="00060392">
              <w:rPr>
                <w:color w:val="000000"/>
                <w:sz w:val="16"/>
                <w:szCs w:val="16"/>
              </w:rPr>
              <w:t>R-03.01.04.31-1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275AE"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96822"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CA49C"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3E0B7"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0C9D6" w14:textId="77777777" w:rsidR="00F646DD" w:rsidRPr="00060392" w:rsidRDefault="00F646DD" w:rsidP="00F646DD">
            <w:pPr>
              <w:jc w:val="center"/>
              <w:rPr>
                <w:color w:val="000000"/>
                <w:sz w:val="18"/>
                <w:szCs w:val="18"/>
              </w:rPr>
            </w:pPr>
          </w:p>
        </w:tc>
      </w:tr>
      <w:tr w:rsidR="00F646DD" w:rsidRPr="00060392" w14:paraId="46C4579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29D4D"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59753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5210 Bendoriai–Riešė–Kalinas ruožo nuo 4,740 iki 4,790 km kapitalinis remontas, įrengiant taką kairėje kelio pusėje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2AC0"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EE017"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7B21C"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8E19F" w14:textId="77777777" w:rsidR="00F646DD" w:rsidRPr="00060392" w:rsidRDefault="00F646DD" w:rsidP="00F646DD">
            <w:pPr>
              <w:jc w:val="center"/>
              <w:rPr>
                <w:color w:val="000000"/>
                <w:sz w:val="18"/>
                <w:szCs w:val="18"/>
              </w:rPr>
            </w:pPr>
          </w:p>
        </w:tc>
      </w:tr>
      <w:tr w:rsidR="00F646DD" w:rsidRPr="00060392" w14:paraId="25928AB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04877" w14:textId="77777777" w:rsidR="00F646DD" w:rsidRPr="00060392" w:rsidRDefault="00F646DD" w:rsidP="00F646DD">
            <w:pPr>
              <w:rPr>
                <w:color w:val="000000"/>
                <w:sz w:val="16"/>
                <w:szCs w:val="16"/>
              </w:rPr>
            </w:pPr>
            <w:r w:rsidRPr="00060392">
              <w:rPr>
                <w:color w:val="000000"/>
                <w:sz w:val="16"/>
                <w:szCs w:val="16"/>
              </w:rPr>
              <w:t>R-03.01.04.32-1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C8E190" w14:textId="77777777" w:rsidR="00F646DD" w:rsidRPr="00060392" w:rsidRDefault="00F646DD" w:rsidP="00F646DD">
            <w:pPr>
              <w:rPr>
                <w:color w:val="000000"/>
                <w:sz w:val="18"/>
                <w:szCs w:val="18"/>
              </w:rPr>
            </w:pPr>
            <w:r w:rsidRPr="00060392">
              <w:rPr>
                <w:color w:val="000000"/>
                <w:sz w:val="18"/>
                <w:szCs w:val="18"/>
              </w:rPr>
              <w:t xml:space="preserve"> Įrengta pėsčiųjų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20D2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07C91" w14:textId="77777777" w:rsidR="00F646DD" w:rsidRPr="00060392" w:rsidRDefault="00F646DD" w:rsidP="00F646DD">
            <w:pPr>
              <w:jc w:val="center"/>
              <w:rPr>
                <w:color w:val="000000"/>
                <w:sz w:val="18"/>
                <w:szCs w:val="18"/>
              </w:rPr>
            </w:pPr>
            <w:r w:rsidRPr="00060392">
              <w:rPr>
                <w:color w:val="000000"/>
                <w:sz w:val="18"/>
                <w:szCs w:val="18"/>
              </w:rPr>
              <w:t>0,05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7C561" w14:textId="77777777" w:rsidR="00F646DD" w:rsidRPr="00060392" w:rsidRDefault="00F646DD" w:rsidP="00F646DD">
            <w:pPr>
              <w:jc w:val="center"/>
              <w:rPr>
                <w:color w:val="000000"/>
                <w:sz w:val="18"/>
                <w:szCs w:val="18"/>
              </w:rPr>
            </w:pPr>
            <w:r w:rsidRPr="00060392">
              <w:rPr>
                <w:color w:val="000000"/>
                <w:sz w:val="18"/>
                <w:szCs w:val="18"/>
              </w:rPr>
              <w:t>0,05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BFA00" w14:textId="77777777" w:rsidR="00F646DD" w:rsidRPr="00060392" w:rsidRDefault="00F646DD" w:rsidP="00F646DD">
            <w:pPr>
              <w:jc w:val="center"/>
              <w:rPr>
                <w:color w:val="000000"/>
                <w:sz w:val="18"/>
                <w:szCs w:val="18"/>
              </w:rPr>
            </w:pPr>
          </w:p>
        </w:tc>
      </w:tr>
      <w:tr w:rsidR="00F646DD" w:rsidRPr="00060392" w14:paraId="67F61D2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0A1F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1600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5216 Privažiuojamasis kelias prie Nemenčinės nuo kelio Vilnius–Švenčionys–Zarasai 2,480 km paprastasis remontas, įrengiant pėsčiųjų perėjimo per kelią organizavimo priemonę bei tako jungtį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D152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5821"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BE2B3"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B87B" w14:textId="77777777" w:rsidR="00F646DD" w:rsidRPr="00060392" w:rsidRDefault="00F646DD" w:rsidP="00F646DD">
            <w:pPr>
              <w:jc w:val="center"/>
              <w:rPr>
                <w:color w:val="000000"/>
                <w:sz w:val="18"/>
                <w:szCs w:val="18"/>
              </w:rPr>
            </w:pPr>
          </w:p>
        </w:tc>
      </w:tr>
      <w:tr w:rsidR="00F646DD" w:rsidRPr="00060392" w14:paraId="5C68CCD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2C2B" w14:textId="77777777" w:rsidR="00F646DD" w:rsidRPr="00060392" w:rsidRDefault="00F646DD" w:rsidP="00F646DD">
            <w:pPr>
              <w:rPr>
                <w:color w:val="000000"/>
                <w:sz w:val="16"/>
                <w:szCs w:val="16"/>
              </w:rPr>
            </w:pPr>
            <w:r w:rsidRPr="00060392">
              <w:rPr>
                <w:color w:val="000000"/>
                <w:sz w:val="16"/>
                <w:szCs w:val="16"/>
              </w:rPr>
              <w:t>R-03.01.04.33-1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06702" w14:textId="77777777" w:rsidR="00F646DD" w:rsidRPr="00060392" w:rsidRDefault="00F646DD" w:rsidP="00F646DD">
            <w:pPr>
              <w:rPr>
                <w:color w:val="000000"/>
                <w:sz w:val="18"/>
                <w:szCs w:val="18"/>
              </w:rPr>
            </w:pPr>
            <w:r w:rsidRPr="00060392">
              <w:rPr>
                <w:color w:val="000000"/>
                <w:sz w:val="18"/>
                <w:szCs w:val="18"/>
              </w:rPr>
              <w:t xml:space="preserve"> Įrengta pėsčiųjų perėja ir tako jungtis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751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4EA7E"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4B645"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14E61" w14:textId="77777777" w:rsidR="00F646DD" w:rsidRPr="00060392" w:rsidRDefault="00F646DD" w:rsidP="00F646DD">
            <w:pPr>
              <w:jc w:val="center"/>
              <w:rPr>
                <w:color w:val="000000"/>
                <w:sz w:val="18"/>
                <w:szCs w:val="18"/>
              </w:rPr>
            </w:pPr>
          </w:p>
        </w:tc>
      </w:tr>
      <w:tr w:rsidR="003234BA" w:rsidRPr="00060392" w14:paraId="0C6E243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9F9AA" w14:textId="77777777" w:rsidR="003234BA" w:rsidRPr="00060392" w:rsidRDefault="003234B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ABB80A" w14:textId="59CADC06" w:rsidR="003234BA" w:rsidRPr="00060392" w:rsidRDefault="003234BA" w:rsidP="00F646DD">
            <w:pPr>
              <w:rPr>
                <w:color w:val="000000"/>
                <w:sz w:val="18"/>
                <w:szCs w:val="18"/>
              </w:rPr>
            </w:pPr>
            <w:r>
              <w:rPr>
                <w:color w:val="000000"/>
                <w:sz w:val="18"/>
                <w:szCs w:val="18"/>
              </w:rPr>
              <w:t>Priemonė: Eismo saugos priemonių diegimas Vilniaus r. Mickūnų sen. Galgių k., Galgių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23D7" w14:textId="77777777" w:rsidR="003234BA" w:rsidRPr="00060392" w:rsidRDefault="003234B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B982A" w14:textId="77777777" w:rsidR="003234BA" w:rsidRPr="00060392" w:rsidRDefault="003234B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971C7" w14:textId="77777777" w:rsidR="003234BA" w:rsidRPr="00060392" w:rsidRDefault="003234B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EB622" w14:textId="77777777" w:rsidR="003234BA" w:rsidRPr="00060392" w:rsidRDefault="003234BA" w:rsidP="00F646DD">
            <w:pPr>
              <w:jc w:val="center"/>
              <w:rPr>
                <w:color w:val="000000"/>
                <w:sz w:val="18"/>
                <w:szCs w:val="18"/>
              </w:rPr>
            </w:pPr>
          </w:p>
        </w:tc>
      </w:tr>
      <w:tr w:rsidR="003234BA" w:rsidRPr="00060392" w14:paraId="2DC0D57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FFAE6" w14:textId="486ABE15" w:rsidR="003234BA" w:rsidRPr="00060392" w:rsidRDefault="003234BA" w:rsidP="00F646DD">
            <w:pPr>
              <w:rPr>
                <w:color w:val="000000"/>
                <w:sz w:val="16"/>
                <w:szCs w:val="16"/>
              </w:rPr>
            </w:pPr>
            <w:r>
              <w:rPr>
                <w:color w:val="000000"/>
                <w:sz w:val="16"/>
                <w:szCs w:val="16"/>
              </w:rPr>
              <w:t>R-03.01.04.34-1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8F744" w14:textId="051A9073" w:rsidR="003234BA" w:rsidRPr="00060392" w:rsidRDefault="003234BA"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9789" w14:textId="420B1654" w:rsidR="003234BA" w:rsidRPr="00060392" w:rsidRDefault="003234BA"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C4692" w14:textId="3E64612B" w:rsidR="003234BA" w:rsidRPr="00060392" w:rsidRDefault="003234BA"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C4D25" w14:textId="2BF0817E" w:rsidR="003234BA" w:rsidRPr="00060392" w:rsidRDefault="003234BA"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E852E5" w14:textId="77777777" w:rsidR="003234BA" w:rsidRPr="00060392" w:rsidRDefault="003234BA" w:rsidP="00F646DD">
            <w:pPr>
              <w:jc w:val="center"/>
              <w:rPr>
                <w:color w:val="000000"/>
                <w:sz w:val="18"/>
                <w:szCs w:val="18"/>
              </w:rPr>
            </w:pPr>
          </w:p>
        </w:tc>
      </w:tr>
    </w:tbl>
    <w:p w14:paraId="6969FFF0" w14:textId="77777777" w:rsidR="004C421A" w:rsidRPr="00060392" w:rsidRDefault="004C421A" w:rsidP="004C421A">
      <w:pPr>
        <w:jc w:val="both"/>
        <w:rPr>
          <w:b/>
          <w:bCs/>
          <w:i/>
          <w:color w:val="808080"/>
          <w:szCs w:val="24"/>
        </w:rPr>
      </w:pPr>
    </w:p>
    <w:p w14:paraId="228C7DC5" w14:textId="604CEA79" w:rsidR="009266A3" w:rsidRPr="00060392" w:rsidRDefault="009266A3" w:rsidP="009266A3">
      <w:pPr>
        <w:rPr>
          <w:iCs/>
          <w:szCs w:val="24"/>
        </w:rPr>
      </w:pPr>
      <w:r w:rsidRPr="00060392">
        <w:rPr>
          <w:iCs/>
          <w:szCs w:val="24"/>
        </w:rPr>
        <w:t>Prog</w:t>
      </w:r>
      <w:r w:rsidR="00374C46">
        <w:rPr>
          <w:iCs/>
          <w:szCs w:val="24"/>
        </w:rPr>
        <w:t>r</w:t>
      </w:r>
      <w:r w:rsidRPr="00060392">
        <w:rPr>
          <w:iCs/>
          <w:szCs w:val="24"/>
        </w:rPr>
        <w:t xml:space="preserve">amą vykdo Vilniaus rajono savivaldybės administracijos teritoriniai padaliniai, Vilniaus rajono </w:t>
      </w:r>
      <w:r w:rsidRPr="00516940">
        <w:rPr>
          <w:iCs/>
          <w:szCs w:val="24"/>
        </w:rPr>
        <w:t xml:space="preserve">savivaldybės administracijos </w:t>
      </w:r>
      <w:r w:rsidRPr="00516940">
        <w:t>Investicijų skyrius ir Statybos skyrius,</w:t>
      </w:r>
      <w:r w:rsidRPr="00516940">
        <w:rPr>
          <w:iCs/>
          <w:szCs w:val="24"/>
        </w:rPr>
        <w:t xml:space="preserve"> taip pat </w:t>
      </w:r>
      <w:r w:rsidRPr="00516940">
        <w:t>Lietuvos automobilių kelių direkcija</w:t>
      </w:r>
      <w:r w:rsidRPr="00516940">
        <w:rPr>
          <w:iCs/>
          <w:szCs w:val="24"/>
        </w:rPr>
        <w:t>.</w:t>
      </w:r>
      <w:r w:rsidR="00374C46" w:rsidRPr="00516940">
        <w:rPr>
          <w:iCs/>
          <w:szCs w:val="24"/>
        </w:rPr>
        <w:t xml:space="preserve"> Priemonių koordinatori</w:t>
      </w:r>
      <w:r w:rsidR="00A8625B" w:rsidRPr="00516940">
        <w:rPr>
          <w:iCs/>
          <w:szCs w:val="24"/>
        </w:rPr>
        <w:t>us</w:t>
      </w:r>
      <w:r w:rsidR="00374C46" w:rsidRPr="00516940">
        <w:rPr>
          <w:iCs/>
          <w:szCs w:val="24"/>
        </w:rPr>
        <w:t>:</w:t>
      </w:r>
      <w:r w:rsidR="00096923" w:rsidRPr="00516940">
        <w:rPr>
          <w:iCs/>
          <w:szCs w:val="24"/>
        </w:rPr>
        <w:t xml:space="preserve"> </w:t>
      </w:r>
      <w:r w:rsidR="00405DDE" w:rsidRPr="00516940">
        <w:rPr>
          <w:iCs/>
          <w:szCs w:val="24"/>
        </w:rPr>
        <w:t>Statybos skyriaus vedėjo pavaduotojas Jurijus Jelinskis</w:t>
      </w:r>
      <w:r w:rsidR="00A62229" w:rsidRPr="00516940">
        <w:rPr>
          <w:iCs/>
          <w:szCs w:val="24"/>
        </w:rPr>
        <w:t>,</w:t>
      </w:r>
      <w:r w:rsidR="00405DDE" w:rsidRPr="00516940">
        <w:rPr>
          <w:iCs/>
          <w:szCs w:val="24"/>
        </w:rPr>
        <w:t xml:space="preserve"> seniūnijos.</w:t>
      </w:r>
    </w:p>
    <w:p w14:paraId="02C1B168" w14:textId="77777777" w:rsidR="004C421A" w:rsidRPr="00060392" w:rsidRDefault="004C421A" w:rsidP="004C421A">
      <w:pPr>
        <w:rPr>
          <w:i/>
          <w:color w:val="808080"/>
          <w:szCs w:val="24"/>
        </w:rPr>
      </w:pPr>
    </w:p>
    <w:p w14:paraId="5BBF9728" w14:textId="77777777" w:rsidR="005E424A" w:rsidRPr="00060392" w:rsidRDefault="005E424A" w:rsidP="005E424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E424A" w:rsidRPr="00060392" w14:paraId="61BB4E62"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6016B219" w14:textId="77777777" w:rsidR="005E424A" w:rsidRPr="00060392" w:rsidRDefault="005E424A" w:rsidP="005E424A">
            <w:pPr>
              <w:jc w:val="center"/>
              <w:rPr>
                <w:b/>
                <w:bCs/>
                <w:color w:val="000000"/>
                <w:szCs w:val="24"/>
              </w:rPr>
            </w:pPr>
            <w:r w:rsidRPr="00060392">
              <w:rPr>
                <w:b/>
                <w:bCs/>
                <w:color w:val="000000"/>
                <w:szCs w:val="24"/>
              </w:rPr>
              <w:t xml:space="preserve">04 </w:t>
            </w:r>
            <w:r w:rsidR="005109F3" w:rsidRPr="00060392">
              <w:rPr>
                <w:b/>
                <w:bCs/>
                <w:color w:val="000000"/>
                <w:szCs w:val="24"/>
              </w:rPr>
              <w:t>Valdymo programa</w:t>
            </w:r>
          </w:p>
        </w:tc>
      </w:tr>
    </w:tbl>
    <w:p w14:paraId="69BAF59E" w14:textId="77777777" w:rsidR="00297CBF" w:rsidRPr="00060392" w:rsidRDefault="00297CBF" w:rsidP="005E424A">
      <w:pPr>
        <w:spacing w:after="60"/>
        <w:jc w:val="both"/>
        <w:rPr>
          <w:i/>
          <w:color w:val="808080"/>
          <w:szCs w:val="24"/>
        </w:rPr>
      </w:pPr>
    </w:p>
    <w:p w14:paraId="446D9D71" w14:textId="77777777" w:rsidR="005E424A" w:rsidRPr="00060392" w:rsidRDefault="005E424A" w:rsidP="005E424A">
      <w:pPr>
        <w:spacing w:after="60"/>
        <w:jc w:val="both"/>
      </w:pPr>
      <w:r w:rsidRPr="00060392">
        <w:t xml:space="preserve">Savivaldybės ir jai pavaldžių institucijų valdymo efektyvumo didinimas, veiklos kokybės tobulinimas yra viena svarbiausių prielaidų viešojo sektoriaus institucijų produktyvumui, veiksmingumui užtikrinti ir palaikyti. </w:t>
      </w:r>
    </w:p>
    <w:p w14:paraId="3C3DD93C" w14:textId="77777777" w:rsidR="005E424A" w:rsidRPr="00060392" w:rsidRDefault="005E424A" w:rsidP="005E424A">
      <w:pPr>
        <w:spacing w:after="60"/>
        <w:jc w:val="both"/>
      </w:pPr>
      <w:r w:rsidRPr="00060392">
        <w:t>Programa siekiama efektyviai organizuoti Vilniaus rajono savivaldybės administracijos ir jai priklausančių institucijų veiklą ir užtikrinti tinkamą funkcijų įgyvendinimą. Nuo to, kaip kokybiškai ir racionaliai dirba Savivaldybė, jai pavaldžios institucijos priklauso jos plėtros perspektyvos, grįžtamojo ryšio užtikrinimas. Programa įgyvendinamos LR Vietos savivaldos įstatymu reglamentuojamos savarankiškosios ir valstybinės (valstybės perduotos savivaldybėms) funkcijos. Programos įgyvendinimas užtikrina efektyvų Vilniaus rajono savivaldybės administracijos ir jai priklausančių institucijų finansinių ir žmogiškųjų išteklių paskirstymą ir panaudojimą, veiklos kokybės tobulinimą, savivaldybės gyventojų poreikių tenkinimą ir kt.</w:t>
      </w:r>
    </w:p>
    <w:p w14:paraId="2BC39CD4" w14:textId="77777777" w:rsidR="005E424A" w:rsidRPr="00060392" w:rsidRDefault="005E424A" w:rsidP="005E424A">
      <w:pPr>
        <w:spacing w:after="60"/>
        <w:jc w:val="both"/>
      </w:pPr>
      <w:r w:rsidRPr="00060392">
        <w:t>Programos tikslas - užtikrinti sklandų savivaldybės institucijų darbą.</w:t>
      </w:r>
    </w:p>
    <w:p w14:paraId="0A64362E" w14:textId="77777777" w:rsidR="005E424A" w:rsidRPr="00060392" w:rsidRDefault="005E424A" w:rsidP="005E424A">
      <w:pPr>
        <w:spacing w:after="60"/>
        <w:ind w:right="-1"/>
        <w:jc w:val="both"/>
        <w:rPr>
          <w:rFonts w:asciiTheme="majorBidi" w:hAnsiTheme="majorBidi" w:cstheme="majorBidi"/>
          <w:lang w:eastAsia="lt-LT"/>
        </w:rPr>
      </w:pPr>
      <w:r w:rsidRPr="00060392">
        <w:rPr>
          <w:rFonts w:asciiTheme="majorBidi" w:hAnsiTheme="majorBidi" w:cstheme="majorBidi"/>
          <w:lang w:eastAsia="lt-LT"/>
        </w:rPr>
        <w:t>Programos tikslo įgyvendinimas sudarys prielaidas efektyviam Vilniaus rajono savivaldybės administracijos ir jai pavaldžių viešojo sektoriaus institucijų darbo organizavimui. Strateginiu tikslu bus siekiama didinti viešojo sektoriaus valdymo kokybę. Vykdoma Vilniaus rajono savivaldybės administracijos veiklos kontrolė sudarys prielaidas efektyviam finansinių ir žmogiškųjų išteklių panaudojimui ir paskirstymui, taip pat didins turto valdymo kokybę ir kt. Tai leis užtikrinti Vilniaus rajono gyventojų ir ūkio subjektų viešųjų interesų tenkinimą.</w:t>
      </w:r>
    </w:p>
    <w:p w14:paraId="417F28ED" w14:textId="77777777" w:rsidR="005E424A" w:rsidRPr="00060392" w:rsidRDefault="005E424A" w:rsidP="005E424A">
      <w:pPr>
        <w:spacing w:after="60"/>
        <w:ind w:right="-1"/>
        <w:jc w:val="both"/>
        <w:rPr>
          <w:rFonts w:asciiTheme="majorBidi" w:hAnsiTheme="majorBidi" w:cstheme="majorBidi"/>
          <w:lang w:eastAsia="lt-LT"/>
        </w:rPr>
      </w:pPr>
      <w:r w:rsidRPr="00060392">
        <w:t xml:space="preserve">Programos tikslu numatoma </w:t>
      </w:r>
      <w:r w:rsidRPr="00F73870">
        <w:t>įgyvendinti 5 uždavinius</w:t>
      </w:r>
      <w:r w:rsidRPr="00060392">
        <w:t xml:space="preserve">: </w:t>
      </w:r>
    </w:p>
    <w:p w14:paraId="4651D800" w14:textId="76BF4730" w:rsidR="005E424A" w:rsidRPr="00060392" w:rsidRDefault="005E424A" w:rsidP="005E424A">
      <w:pPr>
        <w:pStyle w:val="Sraopastraipa"/>
        <w:numPr>
          <w:ilvl w:val="0"/>
          <w:numId w:val="3"/>
        </w:numPr>
        <w:spacing w:after="60"/>
        <w:jc w:val="both"/>
        <w:rPr>
          <w:b/>
        </w:rPr>
      </w:pPr>
      <w:r w:rsidRPr="00060392">
        <w:t xml:space="preserve">Sudaryti sąlygas Savivaldybės funkcijų vykdymui (uždaviniui įgyvendinti yra skirtos </w:t>
      </w:r>
      <w:r w:rsidR="00A8625B">
        <w:t>6</w:t>
      </w:r>
      <w:r w:rsidRPr="00060392">
        <w:t xml:space="preserve"> priemonės, kurias įgyvendinus bus užtikrintas Savivaldybės tarybos ir </w:t>
      </w:r>
      <w:r w:rsidR="00E60990" w:rsidRPr="00E60990">
        <w:t>Savivaldybės kontrolės ir audito tarnybos finansinis</w:t>
      </w:r>
      <w:r w:rsidRPr="00E60990">
        <w:t>,</w:t>
      </w:r>
      <w:r w:rsidRPr="00060392">
        <w:t xml:space="preserve"> ūkinis bei materialinis aptarnavimas, sklandus Savivaldybės administracijos bei seniūnijų darbo organizavimas; užtikrinama aktualios viešosios informacijos apie Savivaldybę sklaida, formuojamas teigiamas Vilniaus rajono įvaizdis</w:t>
      </w:r>
      <w:r w:rsidR="00A8625B">
        <w:t>; kompensuojamos seniūnaičių išlaidos</w:t>
      </w:r>
      <w:r w:rsidRPr="00060392">
        <w:t xml:space="preserve">); </w:t>
      </w:r>
    </w:p>
    <w:p w14:paraId="4CD851EA" w14:textId="74A12185" w:rsidR="005E424A" w:rsidRPr="00060392" w:rsidRDefault="005E424A" w:rsidP="005E424A">
      <w:pPr>
        <w:pStyle w:val="Sraopastraipa"/>
        <w:numPr>
          <w:ilvl w:val="0"/>
          <w:numId w:val="3"/>
        </w:numPr>
        <w:spacing w:after="60"/>
        <w:jc w:val="both"/>
        <w:rPr>
          <w:b/>
        </w:rPr>
      </w:pPr>
      <w:r w:rsidRPr="00060392">
        <w:t xml:space="preserve">Įgyvendinti Savivaldybei teisės aktais priskirtas valstybines funkcijas (uždaviniui įgyvendinti yra </w:t>
      </w:r>
      <w:r w:rsidRPr="00B125E7">
        <w:t>skirta 1</w:t>
      </w:r>
      <w:r w:rsidR="00F948F4" w:rsidRPr="00B125E7">
        <w:t>2</w:t>
      </w:r>
      <w:r w:rsidRPr="00B125E7">
        <w:t xml:space="preserve"> priemonių</w:t>
      </w:r>
      <w:r w:rsidRPr="00060392">
        <w:t>, kurias įgyvendinus bus užtikrintas gyventojų registro tvarkymas, duomenų teikimas Valstybės registrui ir Valstybės suteiktos pagalbos registrui, civilinės būklės aktų registravimas; vykdomas civilinės saugos administravimas; rūpinamasi valstybinės žemės ir kito valstybės turto valdymu, naudojimu ir disponavimu patikėjimo teise; vykdomos žemės ūkio funkcijos; atliekama valstybinės kalbos vartojimo ir taisyklingumo kontrolė; tvarkomi archyviniai dokumentai; įgyvendinamas gyvenamosios vietos deklaravimas; teikiama pirminė teisinė pagalba; dalyvaujama rengiantis mobilizacijai</w:t>
      </w:r>
      <w:r w:rsidR="00A76804">
        <w:t>);</w:t>
      </w:r>
    </w:p>
    <w:p w14:paraId="21CB56A6" w14:textId="77777777" w:rsidR="005E424A" w:rsidRPr="00060392" w:rsidRDefault="005E424A" w:rsidP="005E424A">
      <w:pPr>
        <w:pStyle w:val="Sraopastraipa"/>
        <w:numPr>
          <w:ilvl w:val="0"/>
          <w:numId w:val="3"/>
        </w:numPr>
        <w:spacing w:after="60"/>
        <w:jc w:val="both"/>
        <w:rPr>
          <w:b/>
        </w:rPr>
      </w:pPr>
      <w:r w:rsidRPr="00060392">
        <w:t xml:space="preserve">Tinkamai naudoti, saugoti, prižiūrėti, eksploatatuoti ir valdyti savivaldybės turtą; </w:t>
      </w:r>
    </w:p>
    <w:p w14:paraId="10C7F394" w14:textId="12D153B6" w:rsidR="005E424A" w:rsidRPr="00060392" w:rsidRDefault="005E424A" w:rsidP="005E424A">
      <w:pPr>
        <w:pStyle w:val="Sraopastraipa"/>
        <w:numPr>
          <w:ilvl w:val="0"/>
          <w:numId w:val="3"/>
        </w:numPr>
        <w:spacing w:after="60"/>
        <w:jc w:val="both"/>
        <w:rPr>
          <w:b/>
        </w:rPr>
      </w:pPr>
      <w:r w:rsidRPr="00060392">
        <w:t>Įvykdyti prisiimtus finansinius įsipareigojimus bei sudaryti galimybę finansuoti iš anksto negalimas suplanuoti išlaidas (uždaviniui įgyvendinti yra skirtos 4 priemonės, kurias įgyvendinus bus užtikrintas Savivaldybės prisiimtų finansinių įsipareigojimų vykdymas (paskolų grąžinimas ir palūkanų mokėjimas); sudaryta galimybė vykdyti nenumatytas priemones (iš Savivaldybės administracijos direktoriaus rezervo); formuojamas ir administruojamas mero fondas; vykdomi Europos kaimynystės priemonės Latvijos, Lietuvos</w:t>
      </w:r>
      <w:r w:rsidR="00A8625B">
        <w:t xml:space="preserve"> </w:t>
      </w:r>
      <w:r w:rsidRPr="00060392">
        <w:t>ir INTERREG V-A Lenkijos ir Lietuvos bendradarbiavimo per sieną programų projektai);</w:t>
      </w:r>
    </w:p>
    <w:p w14:paraId="61D81D00" w14:textId="766F1093" w:rsidR="005E424A" w:rsidRPr="00060392" w:rsidRDefault="005E424A" w:rsidP="005E424A">
      <w:pPr>
        <w:pStyle w:val="Sraopastraipa"/>
        <w:numPr>
          <w:ilvl w:val="0"/>
          <w:numId w:val="3"/>
        </w:numPr>
        <w:spacing w:after="60"/>
        <w:jc w:val="both"/>
        <w:rPr>
          <w:b/>
        </w:rPr>
      </w:pPr>
      <w:r w:rsidRPr="00060392">
        <w:t xml:space="preserve">Organizuoti savivaldybės veiklą vadovaujantis šiuolaikiniais vadybos principais (uždaviniui įgyvendinti yra skirtos </w:t>
      </w:r>
      <w:r w:rsidR="001E3009">
        <w:t>6</w:t>
      </w:r>
      <w:r w:rsidRPr="004E748A">
        <w:t xml:space="preserve"> priemonės</w:t>
      </w:r>
      <w:r w:rsidRPr="00060392">
        <w:t>, kurias įgyvendinus bus</w:t>
      </w:r>
      <w:r w:rsidR="004E748A">
        <w:t xml:space="preserve"> </w:t>
      </w:r>
      <w:r w:rsidRPr="00060392">
        <w:t>vertinamos ir viešinamos administracinės naštos mažinimo priemonės, gerinama asmenų aptarnavimo kokybė, suteikiamos paslaugos vietoje, nukreipiant juos kitiems įstaigos valstybės tarnautojams ar darbuotojams, reguliariai peržiūrima ir koreguojama administracinių paslaugų informacija ir skelbiama savivaldybės tinklapyje, strateginių dokumentų parengimas).</w:t>
      </w:r>
    </w:p>
    <w:p w14:paraId="3ADD7798" w14:textId="77777777" w:rsidR="005E424A" w:rsidRPr="00060392" w:rsidRDefault="005E424A" w:rsidP="005E424A">
      <w:pPr>
        <w:tabs>
          <w:tab w:val="left" w:pos="34"/>
          <w:tab w:val="left" w:pos="284"/>
        </w:tabs>
        <w:jc w:val="both"/>
        <w:rPr>
          <w:b/>
          <w:bCs/>
          <w:i/>
          <w:color w:val="808080"/>
          <w:szCs w:val="24"/>
        </w:rPr>
      </w:pPr>
    </w:p>
    <w:p w14:paraId="5D41DFF4" w14:textId="77777777" w:rsidR="005E424A" w:rsidRPr="00060392" w:rsidRDefault="005E424A" w:rsidP="00297CBF">
      <w:pPr>
        <w:jc w:val="both"/>
        <w:rPr>
          <w:i/>
          <w:color w:val="808080"/>
          <w:szCs w:val="24"/>
        </w:rPr>
      </w:pPr>
      <w:r w:rsidRPr="00060392">
        <w:rPr>
          <w:b/>
          <w:bCs/>
          <w:szCs w:val="24"/>
        </w:rPr>
        <w:t>2 grafikas.</w:t>
      </w:r>
      <w:r w:rsidRPr="00060392">
        <w:rPr>
          <w:i/>
          <w:szCs w:val="24"/>
        </w:rPr>
        <w:t xml:space="preserve"> </w:t>
      </w:r>
      <w:r w:rsidR="00D75462" w:rsidRPr="00060392">
        <w:rPr>
          <w:b/>
          <w:bCs/>
          <w:color w:val="000000"/>
          <w:szCs w:val="24"/>
        </w:rPr>
        <w:t>Valdymo</w:t>
      </w:r>
      <w:r w:rsidRPr="00060392">
        <w:rPr>
          <w:b/>
          <w:bCs/>
          <w:color w:val="000000"/>
          <w:szCs w:val="24"/>
        </w:rPr>
        <w:t xml:space="preserve"> </w:t>
      </w:r>
      <w:r w:rsidRPr="00060392">
        <w:rPr>
          <w:b/>
          <w:bCs/>
          <w:iCs/>
          <w:szCs w:val="24"/>
        </w:rPr>
        <w:t>programa</w:t>
      </w:r>
      <w:r w:rsidRPr="00060392">
        <w:rPr>
          <w:b/>
          <w:bCs/>
          <w:szCs w:val="24"/>
        </w:rPr>
        <w:t xml:space="preserve"> ir jos uždaviniai</w:t>
      </w:r>
      <w:r w:rsidRPr="00060392">
        <w:rPr>
          <w:i/>
          <w:szCs w:val="24"/>
        </w:rPr>
        <w:t xml:space="preserve"> </w:t>
      </w:r>
    </w:p>
    <w:p w14:paraId="43397665" w14:textId="77777777" w:rsidR="005E424A" w:rsidRPr="00060392" w:rsidRDefault="005E424A" w:rsidP="005E424A">
      <w:pPr>
        <w:tabs>
          <w:tab w:val="left" w:pos="34"/>
          <w:tab w:val="left" w:pos="284"/>
        </w:tabs>
        <w:jc w:val="both"/>
        <w:rPr>
          <w:b/>
          <w:bCs/>
          <w:i/>
          <w:color w:val="808080"/>
          <w:szCs w:val="24"/>
        </w:rPr>
      </w:pPr>
    </w:p>
    <w:p w14:paraId="0E7FE9F8" w14:textId="77777777" w:rsidR="00D75462" w:rsidRPr="00060392" w:rsidRDefault="00D75462" w:rsidP="005E424A">
      <w:pPr>
        <w:tabs>
          <w:tab w:val="left" w:pos="34"/>
          <w:tab w:val="left" w:pos="284"/>
        </w:tabs>
        <w:jc w:val="both"/>
        <w:rPr>
          <w:b/>
          <w:bCs/>
          <w:i/>
          <w:color w:val="808080"/>
          <w:szCs w:val="24"/>
        </w:rPr>
      </w:pPr>
      <w:r w:rsidRPr="00060392">
        <w:rPr>
          <w:noProof/>
        </w:rPr>
        <w:drawing>
          <wp:inline distT="0" distB="0" distL="0" distR="0" wp14:anchorId="273DAE48" wp14:editId="0453C3E5">
            <wp:extent cx="5963920" cy="1870287"/>
            <wp:effectExtent l="0" t="38100" r="17780" b="920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C3F8A70" w14:textId="77777777" w:rsidR="005E424A" w:rsidRPr="00060392" w:rsidRDefault="005E424A" w:rsidP="005E424A">
      <w:pPr>
        <w:tabs>
          <w:tab w:val="left" w:pos="34"/>
          <w:tab w:val="left" w:pos="284"/>
        </w:tabs>
        <w:jc w:val="both"/>
      </w:pPr>
    </w:p>
    <w:p w14:paraId="0CAEBF23" w14:textId="77777777" w:rsidR="005E424A" w:rsidRPr="00060392" w:rsidRDefault="005E424A" w:rsidP="005E424A">
      <w:pPr>
        <w:tabs>
          <w:tab w:val="left" w:pos="34"/>
          <w:tab w:val="left" w:pos="284"/>
        </w:tabs>
        <w:jc w:val="both"/>
      </w:pPr>
      <w:r w:rsidRPr="00060392">
        <w:t>Programa yra tęstinė, neturi vykdymo pabaigos termino ir bus įgyvendinama visu numatytu planavimo laikotarpiu (2024–2026 m.) ir po jo pabaigos.</w:t>
      </w:r>
    </w:p>
    <w:p w14:paraId="26E74A07" w14:textId="77777777" w:rsidR="005E424A" w:rsidRPr="00060392" w:rsidRDefault="005E424A" w:rsidP="005E424A">
      <w:pPr>
        <w:rPr>
          <w:b/>
          <w:bCs/>
          <w:szCs w:val="24"/>
        </w:rPr>
      </w:pPr>
    </w:p>
    <w:p w14:paraId="120FBDBF" w14:textId="77777777" w:rsidR="005E424A" w:rsidRPr="00060392" w:rsidRDefault="005E424A" w:rsidP="005E424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E424A" w:rsidRPr="00060392" w14:paraId="5E91795A"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EEFBA4" w14:textId="77777777" w:rsidR="005E424A" w:rsidRPr="00060392" w:rsidRDefault="005E424A"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387F58" w14:textId="77777777" w:rsidR="005E424A" w:rsidRPr="00060392" w:rsidRDefault="005E424A"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7A38B8" w14:textId="77777777" w:rsidR="005E424A" w:rsidRPr="00060392" w:rsidRDefault="005E424A"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DEE9D8" w14:textId="77777777" w:rsidR="005E424A" w:rsidRPr="00060392" w:rsidRDefault="005E424A"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BDFF2E" w14:textId="77777777" w:rsidR="005E424A" w:rsidRPr="00060392" w:rsidRDefault="005E424A"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F336FF" w14:textId="77777777" w:rsidR="005E424A" w:rsidRPr="00060392" w:rsidRDefault="005E424A" w:rsidP="005109F3">
            <w:pPr>
              <w:jc w:val="center"/>
              <w:rPr>
                <w:b/>
                <w:bCs/>
                <w:sz w:val="18"/>
                <w:szCs w:val="18"/>
              </w:rPr>
            </w:pPr>
            <w:r w:rsidRPr="00060392">
              <w:rPr>
                <w:b/>
                <w:bCs/>
                <w:sz w:val="18"/>
                <w:szCs w:val="18"/>
              </w:rPr>
              <w:t>Savivaldybės strateginio plėtros plano priemonės kodas</w:t>
            </w:r>
          </w:p>
        </w:tc>
      </w:tr>
      <w:tr w:rsidR="005E424A" w:rsidRPr="00060392" w14:paraId="755138EE"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E94BB0" w14:textId="77777777" w:rsidR="005E424A" w:rsidRPr="00060392" w:rsidRDefault="005E424A"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09582F" w14:textId="77777777" w:rsidR="005E424A" w:rsidRPr="00060392" w:rsidRDefault="005E424A"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88D438" w14:textId="77777777" w:rsidR="005E424A" w:rsidRPr="00060392" w:rsidRDefault="005E424A"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425DAF" w14:textId="77777777" w:rsidR="005E424A" w:rsidRPr="00060392" w:rsidRDefault="005E424A"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10C748" w14:textId="77777777" w:rsidR="005E424A" w:rsidRPr="00060392" w:rsidRDefault="005E424A"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BA04A6" w14:textId="77777777" w:rsidR="005E424A" w:rsidRPr="00060392" w:rsidRDefault="005E424A" w:rsidP="005109F3">
            <w:pPr>
              <w:jc w:val="center"/>
              <w:rPr>
                <w:sz w:val="14"/>
                <w:szCs w:val="18"/>
              </w:rPr>
            </w:pPr>
            <w:r w:rsidRPr="00060392">
              <w:rPr>
                <w:sz w:val="14"/>
                <w:szCs w:val="18"/>
              </w:rPr>
              <w:t>6</w:t>
            </w:r>
          </w:p>
        </w:tc>
      </w:tr>
      <w:tr w:rsidR="00D75462" w:rsidRPr="00060392" w14:paraId="4FF42C2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802007D" w14:textId="77777777" w:rsidR="00D75462" w:rsidRPr="00060392" w:rsidRDefault="00D75462" w:rsidP="00D75462">
            <w:pPr>
              <w:rPr>
                <w:b/>
                <w:bCs/>
                <w:color w:val="000000"/>
                <w:sz w:val="18"/>
                <w:szCs w:val="18"/>
              </w:rPr>
            </w:pPr>
            <w:r w:rsidRPr="00060392">
              <w:rPr>
                <w:b/>
                <w:bCs/>
                <w:color w:val="000000"/>
                <w:sz w:val="18"/>
                <w:szCs w:val="18"/>
              </w:rPr>
              <w:t>04.01.01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FD9A955" w14:textId="77777777" w:rsidR="00D75462" w:rsidRPr="00060392" w:rsidRDefault="00D75462" w:rsidP="00D75462">
            <w:pPr>
              <w:rPr>
                <w:b/>
                <w:bCs/>
                <w:color w:val="000000"/>
                <w:sz w:val="18"/>
                <w:szCs w:val="18"/>
              </w:rPr>
            </w:pPr>
            <w:r w:rsidRPr="00060392">
              <w:rPr>
                <w:b/>
                <w:bCs/>
                <w:color w:val="000000"/>
                <w:sz w:val="18"/>
                <w:szCs w:val="18"/>
              </w:rPr>
              <w:t>Uždavinys: Sudaryti sąlygas Savivaldybės funkcijų vykdymui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C41E744" w14:textId="50864B7C" w:rsidR="00CA452D" w:rsidRPr="00D50212" w:rsidRDefault="00CA452D" w:rsidP="00D75462">
            <w:pPr>
              <w:jc w:val="center"/>
              <w:rPr>
                <w:b/>
                <w:bCs/>
                <w:sz w:val="18"/>
                <w:szCs w:val="18"/>
              </w:rPr>
            </w:pPr>
            <w:r>
              <w:rPr>
                <w:b/>
                <w:bCs/>
                <w:sz w:val="18"/>
                <w:szCs w:val="18"/>
              </w:rPr>
              <w:t>22440,20</w:t>
            </w:r>
          </w:p>
        </w:tc>
        <w:tc>
          <w:tcPr>
            <w:tcW w:w="1560" w:type="dxa"/>
            <w:tcBorders>
              <w:top w:val="single" w:sz="4" w:space="0" w:color="auto"/>
              <w:left w:val="single" w:sz="4" w:space="0" w:color="auto"/>
              <w:bottom w:val="single" w:sz="4" w:space="0" w:color="auto"/>
              <w:right w:val="single" w:sz="4" w:space="0" w:color="auto"/>
            </w:tcBorders>
            <w:vAlign w:val="center"/>
          </w:tcPr>
          <w:p w14:paraId="7751D6D2" w14:textId="5CFBDC00" w:rsidR="00D75462" w:rsidRPr="00060392" w:rsidRDefault="00627FF5" w:rsidP="00D75462">
            <w:pPr>
              <w:jc w:val="center"/>
              <w:rPr>
                <w:b/>
                <w:bCs/>
                <w:color w:val="000000"/>
                <w:sz w:val="18"/>
                <w:szCs w:val="18"/>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275" w:type="dxa"/>
            <w:tcBorders>
              <w:top w:val="single" w:sz="4" w:space="0" w:color="auto"/>
              <w:left w:val="single" w:sz="4" w:space="0" w:color="auto"/>
              <w:bottom w:val="single" w:sz="4" w:space="0" w:color="auto"/>
              <w:right w:val="single" w:sz="4" w:space="0" w:color="auto"/>
            </w:tcBorders>
            <w:vAlign w:val="center"/>
          </w:tcPr>
          <w:p w14:paraId="19AB1C32" w14:textId="4533C3E4" w:rsidR="00D75462" w:rsidRPr="00627FF5" w:rsidRDefault="00627FF5" w:rsidP="00D75462">
            <w:pPr>
              <w:jc w:val="center"/>
              <w:rPr>
                <w:b/>
                <w:bCs/>
                <w:color w:val="000000"/>
                <w:sz w:val="18"/>
                <w:szCs w:val="18"/>
                <w:lang w:val="en-US"/>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559" w:type="dxa"/>
            <w:tcBorders>
              <w:top w:val="single" w:sz="4" w:space="0" w:color="auto"/>
              <w:left w:val="single" w:sz="4" w:space="0" w:color="auto"/>
              <w:bottom w:val="single" w:sz="4" w:space="0" w:color="auto"/>
              <w:right w:val="single" w:sz="4" w:space="0" w:color="auto"/>
            </w:tcBorders>
            <w:vAlign w:val="center"/>
          </w:tcPr>
          <w:p w14:paraId="54655ED6" w14:textId="77777777" w:rsidR="00D75462" w:rsidRPr="00060392" w:rsidRDefault="00D75462" w:rsidP="00D75462">
            <w:pPr>
              <w:jc w:val="center"/>
              <w:rPr>
                <w:b/>
                <w:bCs/>
                <w:color w:val="000000"/>
                <w:sz w:val="18"/>
                <w:szCs w:val="18"/>
              </w:rPr>
            </w:pPr>
          </w:p>
        </w:tc>
      </w:tr>
      <w:tr w:rsidR="0033391D" w:rsidRPr="00060392" w14:paraId="789F655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54FC4E3" w14:textId="77777777" w:rsidR="0033391D" w:rsidRPr="00060392" w:rsidRDefault="0033391D" w:rsidP="0033391D">
            <w:pPr>
              <w:rPr>
                <w:color w:val="000000"/>
                <w:sz w:val="18"/>
                <w:szCs w:val="18"/>
              </w:rPr>
            </w:pPr>
            <w:r w:rsidRPr="00060392">
              <w:rPr>
                <w:color w:val="000000"/>
                <w:sz w:val="18"/>
                <w:szCs w:val="18"/>
              </w:rPr>
              <w:t>04.01.01.01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041330C" w14:textId="77777777" w:rsidR="0033391D" w:rsidRPr="00060392" w:rsidRDefault="0033391D" w:rsidP="0033391D">
            <w:pPr>
              <w:rPr>
                <w:color w:val="000000"/>
                <w:sz w:val="18"/>
                <w:szCs w:val="18"/>
              </w:rPr>
            </w:pPr>
            <w:r w:rsidRPr="00060392">
              <w:rPr>
                <w:color w:val="000000"/>
                <w:sz w:val="18"/>
                <w:szCs w:val="18"/>
              </w:rPr>
              <w:t>Priemonė: Savivaldybės tarybos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50337F" w14:textId="1BD31E32" w:rsidR="0033391D" w:rsidRPr="00D50212" w:rsidRDefault="00F948F4" w:rsidP="0033391D">
            <w:pPr>
              <w:jc w:val="center"/>
              <w:rPr>
                <w:sz w:val="18"/>
                <w:szCs w:val="18"/>
              </w:rPr>
            </w:pPr>
            <w:r w:rsidRPr="00D50212">
              <w:rPr>
                <w:sz w:val="18"/>
                <w:szCs w:val="18"/>
              </w:rPr>
              <w:t>1</w:t>
            </w:r>
            <w:r w:rsidR="00DE7D70" w:rsidRPr="00D50212">
              <w:rPr>
                <w:sz w:val="18"/>
                <w:szCs w:val="18"/>
              </w:rPr>
              <w:t>1</w:t>
            </w:r>
            <w:r w:rsidR="00D0629F">
              <w:rPr>
                <w:sz w:val="18"/>
                <w:szCs w:val="18"/>
              </w:rPr>
              <w:t>48</w:t>
            </w:r>
            <w:r w:rsidR="0033391D" w:rsidRPr="00D50212">
              <w:rPr>
                <w:sz w:val="18"/>
                <w:szCs w:val="18"/>
              </w:rPr>
              <w:t>,</w:t>
            </w:r>
            <w:r w:rsidR="00D0629F">
              <w:rPr>
                <w:sz w:val="18"/>
                <w:szCs w:val="18"/>
              </w:rPr>
              <w:t>0</w:t>
            </w:r>
            <w:r w:rsidR="0033391D"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FD44456" w14:textId="7011793B" w:rsidR="0033391D" w:rsidRPr="00060392" w:rsidRDefault="0033391D" w:rsidP="0033391D">
            <w:pPr>
              <w:jc w:val="center"/>
              <w:rPr>
                <w:color w:val="000000"/>
                <w:sz w:val="18"/>
                <w:szCs w:val="18"/>
              </w:rPr>
            </w:pPr>
            <w:r>
              <w:rPr>
                <w:color w:val="000000"/>
                <w:sz w:val="18"/>
                <w:szCs w:val="18"/>
              </w:rPr>
              <w:t>1117,00</w:t>
            </w:r>
          </w:p>
        </w:tc>
        <w:tc>
          <w:tcPr>
            <w:tcW w:w="1275" w:type="dxa"/>
            <w:tcBorders>
              <w:top w:val="single" w:sz="4" w:space="0" w:color="auto"/>
              <w:left w:val="single" w:sz="4" w:space="0" w:color="auto"/>
              <w:bottom w:val="single" w:sz="4" w:space="0" w:color="auto"/>
              <w:right w:val="single" w:sz="4" w:space="0" w:color="auto"/>
            </w:tcBorders>
            <w:vAlign w:val="center"/>
          </w:tcPr>
          <w:p w14:paraId="4D4E6FBB" w14:textId="5AC09E53" w:rsidR="0033391D" w:rsidRPr="00060392" w:rsidRDefault="0033391D" w:rsidP="0033391D">
            <w:pPr>
              <w:jc w:val="center"/>
              <w:rPr>
                <w:color w:val="000000"/>
                <w:sz w:val="18"/>
                <w:szCs w:val="18"/>
              </w:rPr>
            </w:pPr>
            <w:r>
              <w:rPr>
                <w:color w:val="000000"/>
                <w:sz w:val="18"/>
                <w:szCs w:val="18"/>
              </w:rPr>
              <w:t>1117,00</w:t>
            </w:r>
          </w:p>
        </w:tc>
        <w:tc>
          <w:tcPr>
            <w:tcW w:w="1559" w:type="dxa"/>
            <w:tcBorders>
              <w:top w:val="single" w:sz="4" w:space="0" w:color="auto"/>
              <w:left w:val="single" w:sz="4" w:space="0" w:color="auto"/>
              <w:bottom w:val="single" w:sz="4" w:space="0" w:color="auto"/>
              <w:right w:val="single" w:sz="4" w:space="0" w:color="auto"/>
            </w:tcBorders>
            <w:vAlign w:val="center"/>
          </w:tcPr>
          <w:p w14:paraId="552146A1" w14:textId="77777777" w:rsidR="0033391D" w:rsidRPr="00060392" w:rsidRDefault="0033391D" w:rsidP="0033391D">
            <w:pPr>
              <w:jc w:val="center"/>
              <w:rPr>
                <w:color w:val="000000"/>
                <w:sz w:val="18"/>
                <w:szCs w:val="18"/>
              </w:rPr>
            </w:pPr>
          </w:p>
        </w:tc>
      </w:tr>
      <w:tr w:rsidR="0033391D" w:rsidRPr="00060392" w14:paraId="6B27C997"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FF355D" w14:textId="77777777" w:rsidR="0033391D" w:rsidRPr="00060392" w:rsidRDefault="0033391D" w:rsidP="0033391D">
            <w:pPr>
              <w:rPr>
                <w:color w:val="000000"/>
                <w:sz w:val="18"/>
                <w:szCs w:val="18"/>
              </w:rPr>
            </w:pPr>
            <w:r w:rsidRPr="00060392">
              <w:rPr>
                <w:color w:val="000000"/>
                <w:sz w:val="18"/>
                <w:szCs w:val="18"/>
              </w:rPr>
              <w:t>04.01.01.02 (TP)</w:t>
            </w:r>
          </w:p>
        </w:tc>
        <w:tc>
          <w:tcPr>
            <w:tcW w:w="3367" w:type="dxa"/>
            <w:tcBorders>
              <w:top w:val="single" w:sz="4" w:space="0" w:color="auto"/>
              <w:left w:val="single" w:sz="4" w:space="0" w:color="auto"/>
              <w:bottom w:val="single" w:sz="4" w:space="0" w:color="auto"/>
              <w:right w:val="single" w:sz="4" w:space="0" w:color="auto"/>
            </w:tcBorders>
            <w:vAlign w:val="center"/>
          </w:tcPr>
          <w:p w14:paraId="7AAEEF59" w14:textId="77777777" w:rsidR="0033391D" w:rsidRPr="00060392" w:rsidRDefault="0033391D" w:rsidP="0033391D">
            <w:pPr>
              <w:rPr>
                <w:color w:val="000000"/>
                <w:sz w:val="18"/>
                <w:szCs w:val="18"/>
              </w:rPr>
            </w:pPr>
            <w:r w:rsidRPr="00060392">
              <w:rPr>
                <w:color w:val="000000"/>
                <w:sz w:val="18"/>
                <w:szCs w:val="18"/>
              </w:rPr>
              <w:t>Priemonė: Savivaldybės administracijos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24211CE0" w14:textId="7547785B" w:rsidR="00F25254" w:rsidRPr="00D50212" w:rsidRDefault="00F25254" w:rsidP="0033391D">
            <w:pPr>
              <w:jc w:val="center"/>
              <w:rPr>
                <w:sz w:val="18"/>
                <w:szCs w:val="18"/>
              </w:rPr>
            </w:pPr>
            <w:r>
              <w:rPr>
                <w:sz w:val="18"/>
                <w:szCs w:val="18"/>
              </w:rPr>
              <w:t>13419,30</w:t>
            </w:r>
          </w:p>
        </w:tc>
        <w:tc>
          <w:tcPr>
            <w:tcW w:w="1560" w:type="dxa"/>
            <w:tcBorders>
              <w:top w:val="single" w:sz="4" w:space="0" w:color="auto"/>
              <w:left w:val="single" w:sz="4" w:space="0" w:color="auto"/>
              <w:bottom w:val="single" w:sz="4" w:space="0" w:color="auto"/>
              <w:right w:val="single" w:sz="4" w:space="0" w:color="auto"/>
            </w:tcBorders>
            <w:vAlign w:val="center"/>
          </w:tcPr>
          <w:p w14:paraId="255D7473" w14:textId="6964CAB0" w:rsidR="0033391D" w:rsidRPr="00060392" w:rsidRDefault="0033391D" w:rsidP="0033391D">
            <w:pPr>
              <w:jc w:val="center"/>
              <w:rPr>
                <w:color w:val="000000"/>
                <w:sz w:val="18"/>
                <w:szCs w:val="18"/>
              </w:rPr>
            </w:pPr>
            <w:r>
              <w:rPr>
                <w:color w:val="000000"/>
                <w:sz w:val="18"/>
                <w:szCs w:val="18"/>
              </w:rPr>
              <w:t>13161,00</w:t>
            </w:r>
          </w:p>
        </w:tc>
        <w:tc>
          <w:tcPr>
            <w:tcW w:w="1275" w:type="dxa"/>
            <w:tcBorders>
              <w:top w:val="single" w:sz="4" w:space="0" w:color="auto"/>
              <w:left w:val="single" w:sz="4" w:space="0" w:color="auto"/>
              <w:bottom w:val="single" w:sz="4" w:space="0" w:color="auto"/>
              <w:right w:val="single" w:sz="4" w:space="0" w:color="auto"/>
            </w:tcBorders>
            <w:vAlign w:val="center"/>
          </w:tcPr>
          <w:p w14:paraId="0D4926AA" w14:textId="2A86AE92" w:rsidR="0033391D" w:rsidRPr="00060392" w:rsidRDefault="0033391D" w:rsidP="0033391D">
            <w:pPr>
              <w:jc w:val="center"/>
              <w:rPr>
                <w:color w:val="000000"/>
                <w:sz w:val="18"/>
                <w:szCs w:val="18"/>
              </w:rPr>
            </w:pPr>
            <w:r>
              <w:rPr>
                <w:color w:val="000000"/>
                <w:sz w:val="18"/>
                <w:szCs w:val="18"/>
              </w:rPr>
              <w:t>13161,00</w:t>
            </w:r>
          </w:p>
        </w:tc>
        <w:tc>
          <w:tcPr>
            <w:tcW w:w="1559" w:type="dxa"/>
            <w:tcBorders>
              <w:top w:val="single" w:sz="4" w:space="0" w:color="auto"/>
              <w:left w:val="single" w:sz="4" w:space="0" w:color="auto"/>
              <w:bottom w:val="single" w:sz="4" w:space="0" w:color="auto"/>
              <w:right w:val="single" w:sz="4" w:space="0" w:color="auto"/>
            </w:tcBorders>
            <w:vAlign w:val="center"/>
          </w:tcPr>
          <w:p w14:paraId="4A5CF4CA" w14:textId="77777777" w:rsidR="0033391D" w:rsidRPr="00060392" w:rsidRDefault="0033391D" w:rsidP="0033391D">
            <w:pPr>
              <w:jc w:val="center"/>
              <w:rPr>
                <w:color w:val="000000"/>
                <w:sz w:val="18"/>
                <w:szCs w:val="18"/>
              </w:rPr>
            </w:pPr>
          </w:p>
        </w:tc>
      </w:tr>
      <w:tr w:rsidR="00D75462" w:rsidRPr="00060392" w14:paraId="622D4CD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6D8862" w14:textId="77777777" w:rsidR="00D75462" w:rsidRPr="00060392" w:rsidRDefault="00D75462" w:rsidP="00D75462">
            <w:pPr>
              <w:rPr>
                <w:color w:val="000000"/>
                <w:sz w:val="18"/>
                <w:szCs w:val="18"/>
              </w:rPr>
            </w:pPr>
            <w:r w:rsidRPr="00060392">
              <w:rPr>
                <w:color w:val="000000"/>
                <w:sz w:val="18"/>
                <w:szCs w:val="18"/>
              </w:rPr>
              <w:t>04.01.01.03 (TP)</w:t>
            </w:r>
          </w:p>
        </w:tc>
        <w:tc>
          <w:tcPr>
            <w:tcW w:w="3367" w:type="dxa"/>
            <w:tcBorders>
              <w:top w:val="single" w:sz="4" w:space="0" w:color="auto"/>
              <w:left w:val="single" w:sz="4" w:space="0" w:color="auto"/>
              <w:bottom w:val="single" w:sz="4" w:space="0" w:color="auto"/>
              <w:right w:val="single" w:sz="4" w:space="0" w:color="auto"/>
            </w:tcBorders>
            <w:vAlign w:val="center"/>
          </w:tcPr>
          <w:p w14:paraId="35161269" w14:textId="77777777" w:rsidR="00D75462" w:rsidRPr="00060392" w:rsidRDefault="00D75462" w:rsidP="00D75462">
            <w:pPr>
              <w:rPr>
                <w:color w:val="000000"/>
                <w:sz w:val="18"/>
                <w:szCs w:val="18"/>
              </w:rPr>
            </w:pPr>
            <w:r w:rsidRPr="00060392">
              <w:rPr>
                <w:color w:val="000000"/>
                <w:sz w:val="18"/>
                <w:szCs w:val="18"/>
              </w:rPr>
              <w:t>Priemonė: Savivaldybės kontrolieriaus tarnybos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CD14E5" w14:textId="4C89F07C" w:rsidR="00D75462" w:rsidRPr="00D50212" w:rsidRDefault="0033391D" w:rsidP="00D75462">
            <w:pPr>
              <w:jc w:val="center"/>
              <w:rPr>
                <w:sz w:val="18"/>
                <w:szCs w:val="18"/>
              </w:rPr>
            </w:pPr>
            <w:r w:rsidRPr="00D50212">
              <w:rPr>
                <w:sz w:val="18"/>
                <w:szCs w:val="18"/>
              </w:rPr>
              <w:t>292,20</w:t>
            </w:r>
          </w:p>
        </w:tc>
        <w:tc>
          <w:tcPr>
            <w:tcW w:w="1560" w:type="dxa"/>
            <w:tcBorders>
              <w:top w:val="single" w:sz="4" w:space="0" w:color="auto"/>
              <w:left w:val="single" w:sz="4" w:space="0" w:color="auto"/>
              <w:bottom w:val="single" w:sz="4" w:space="0" w:color="auto"/>
              <w:right w:val="single" w:sz="4" w:space="0" w:color="auto"/>
            </w:tcBorders>
            <w:vAlign w:val="center"/>
          </w:tcPr>
          <w:p w14:paraId="18A76B5D" w14:textId="1E8D1ADA" w:rsidR="00D75462" w:rsidRPr="0033391D" w:rsidRDefault="0033391D" w:rsidP="00D75462">
            <w:pPr>
              <w:jc w:val="center"/>
              <w:rPr>
                <w:sz w:val="18"/>
                <w:szCs w:val="18"/>
              </w:rPr>
            </w:pPr>
            <w:r w:rsidRPr="0033391D">
              <w:rPr>
                <w:sz w:val="18"/>
                <w:szCs w:val="18"/>
              </w:rPr>
              <w:t>293,00</w:t>
            </w:r>
          </w:p>
        </w:tc>
        <w:tc>
          <w:tcPr>
            <w:tcW w:w="1275" w:type="dxa"/>
            <w:tcBorders>
              <w:top w:val="single" w:sz="4" w:space="0" w:color="auto"/>
              <w:left w:val="single" w:sz="4" w:space="0" w:color="auto"/>
              <w:bottom w:val="single" w:sz="4" w:space="0" w:color="auto"/>
              <w:right w:val="single" w:sz="4" w:space="0" w:color="auto"/>
            </w:tcBorders>
            <w:vAlign w:val="center"/>
          </w:tcPr>
          <w:p w14:paraId="69CE7DEA" w14:textId="640976DA" w:rsidR="00D75462" w:rsidRPr="0033391D" w:rsidRDefault="0033391D" w:rsidP="00D75462">
            <w:pPr>
              <w:jc w:val="center"/>
              <w:rPr>
                <w:sz w:val="18"/>
                <w:szCs w:val="18"/>
              </w:rPr>
            </w:pPr>
            <w:r w:rsidRPr="0033391D">
              <w:rPr>
                <w:sz w:val="18"/>
                <w:szCs w:val="18"/>
              </w:rPr>
              <w:t>293,00</w:t>
            </w:r>
          </w:p>
        </w:tc>
        <w:tc>
          <w:tcPr>
            <w:tcW w:w="1559" w:type="dxa"/>
            <w:tcBorders>
              <w:top w:val="single" w:sz="4" w:space="0" w:color="auto"/>
              <w:left w:val="single" w:sz="4" w:space="0" w:color="auto"/>
              <w:bottom w:val="single" w:sz="4" w:space="0" w:color="auto"/>
              <w:right w:val="single" w:sz="4" w:space="0" w:color="auto"/>
            </w:tcBorders>
            <w:vAlign w:val="center"/>
          </w:tcPr>
          <w:p w14:paraId="31C15D84" w14:textId="77777777" w:rsidR="00D75462" w:rsidRPr="00060392" w:rsidRDefault="00D75462" w:rsidP="00D75462">
            <w:pPr>
              <w:jc w:val="center"/>
              <w:rPr>
                <w:color w:val="000000"/>
                <w:sz w:val="18"/>
                <w:szCs w:val="18"/>
              </w:rPr>
            </w:pPr>
          </w:p>
        </w:tc>
      </w:tr>
      <w:tr w:rsidR="0033391D" w:rsidRPr="00060392" w14:paraId="12441B0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E8F325" w14:textId="77777777" w:rsidR="0033391D" w:rsidRPr="00060392" w:rsidRDefault="0033391D" w:rsidP="0033391D">
            <w:pPr>
              <w:rPr>
                <w:color w:val="000000"/>
                <w:sz w:val="18"/>
                <w:szCs w:val="18"/>
              </w:rPr>
            </w:pPr>
            <w:r w:rsidRPr="00060392">
              <w:rPr>
                <w:color w:val="000000"/>
                <w:sz w:val="18"/>
                <w:szCs w:val="18"/>
              </w:rPr>
              <w:t>04.01.01.04 (TP)</w:t>
            </w:r>
          </w:p>
        </w:tc>
        <w:tc>
          <w:tcPr>
            <w:tcW w:w="3367" w:type="dxa"/>
            <w:tcBorders>
              <w:top w:val="single" w:sz="4" w:space="0" w:color="auto"/>
              <w:left w:val="single" w:sz="4" w:space="0" w:color="auto"/>
              <w:bottom w:val="single" w:sz="4" w:space="0" w:color="auto"/>
              <w:right w:val="single" w:sz="4" w:space="0" w:color="auto"/>
            </w:tcBorders>
            <w:vAlign w:val="center"/>
          </w:tcPr>
          <w:p w14:paraId="49C4D0FF" w14:textId="77777777" w:rsidR="0033391D" w:rsidRPr="00060392" w:rsidRDefault="0033391D" w:rsidP="0033391D">
            <w:pPr>
              <w:rPr>
                <w:color w:val="000000"/>
                <w:sz w:val="18"/>
                <w:szCs w:val="18"/>
              </w:rPr>
            </w:pPr>
            <w:r w:rsidRPr="00060392">
              <w:rPr>
                <w:color w:val="000000"/>
                <w:sz w:val="18"/>
                <w:szCs w:val="18"/>
              </w:rPr>
              <w:t>Priemonė: Seniūnijų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929889" w14:textId="2E47AD8A" w:rsidR="00E96511" w:rsidRPr="00223BDB" w:rsidRDefault="000029F2" w:rsidP="0033391D">
            <w:pPr>
              <w:jc w:val="center"/>
              <w:rPr>
                <w:sz w:val="18"/>
                <w:szCs w:val="18"/>
                <w:lang w:val="en-US"/>
              </w:rPr>
            </w:pPr>
            <w:r>
              <w:rPr>
                <w:sz w:val="18"/>
                <w:szCs w:val="18"/>
              </w:rPr>
              <w:t>6900,70</w:t>
            </w:r>
          </w:p>
        </w:tc>
        <w:tc>
          <w:tcPr>
            <w:tcW w:w="1560" w:type="dxa"/>
            <w:tcBorders>
              <w:top w:val="single" w:sz="4" w:space="0" w:color="auto"/>
              <w:left w:val="single" w:sz="4" w:space="0" w:color="auto"/>
              <w:bottom w:val="single" w:sz="4" w:space="0" w:color="auto"/>
              <w:right w:val="single" w:sz="4" w:space="0" w:color="auto"/>
            </w:tcBorders>
            <w:vAlign w:val="center"/>
          </w:tcPr>
          <w:p w14:paraId="78F287B3" w14:textId="40AB38C9" w:rsidR="0033391D" w:rsidRPr="00060392" w:rsidRDefault="0033391D" w:rsidP="0033391D">
            <w:pPr>
              <w:jc w:val="center"/>
              <w:rPr>
                <w:color w:val="000000"/>
                <w:sz w:val="18"/>
                <w:szCs w:val="18"/>
              </w:rPr>
            </w:pPr>
            <w:r>
              <w:rPr>
                <w:color w:val="000000"/>
                <w:sz w:val="18"/>
                <w:szCs w:val="18"/>
              </w:rPr>
              <w:t>6880,00</w:t>
            </w:r>
          </w:p>
        </w:tc>
        <w:tc>
          <w:tcPr>
            <w:tcW w:w="1275" w:type="dxa"/>
            <w:tcBorders>
              <w:top w:val="single" w:sz="4" w:space="0" w:color="auto"/>
              <w:left w:val="single" w:sz="4" w:space="0" w:color="auto"/>
              <w:bottom w:val="single" w:sz="4" w:space="0" w:color="auto"/>
              <w:right w:val="single" w:sz="4" w:space="0" w:color="auto"/>
            </w:tcBorders>
            <w:vAlign w:val="center"/>
          </w:tcPr>
          <w:p w14:paraId="0B4CC642" w14:textId="6B3DC29E" w:rsidR="0033391D" w:rsidRPr="00060392" w:rsidRDefault="0033391D" w:rsidP="0033391D">
            <w:pPr>
              <w:jc w:val="center"/>
              <w:rPr>
                <w:color w:val="000000"/>
                <w:sz w:val="18"/>
                <w:szCs w:val="18"/>
              </w:rPr>
            </w:pPr>
            <w:r>
              <w:rPr>
                <w:color w:val="000000"/>
                <w:sz w:val="18"/>
                <w:szCs w:val="18"/>
              </w:rPr>
              <w:t>6880,00</w:t>
            </w:r>
          </w:p>
        </w:tc>
        <w:tc>
          <w:tcPr>
            <w:tcW w:w="1559" w:type="dxa"/>
            <w:tcBorders>
              <w:top w:val="single" w:sz="4" w:space="0" w:color="auto"/>
              <w:left w:val="single" w:sz="4" w:space="0" w:color="auto"/>
              <w:bottom w:val="single" w:sz="4" w:space="0" w:color="auto"/>
              <w:right w:val="single" w:sz="4" w:space="0" w:color="auto"/>
            </w:tcBorders>
            <w:vAlign w:val="center"/>
          </w:tcPr>
          <w:p w14:paraId="1B5E7891" w14:textId="77777777" w:rsidR="0033391D" w:rsidRPr="00060392" w:rsidRDefault="0033391D" w:rsidP="0033391D">
            <w:pPr>
              <w:jc w:val="center"/>
              <w:rPr>
                <w:color w:val="000000"/>
                <w:sz w:val="18"/>
                <w:szCs w:val="18"/>
              </w:rPr>
            </w:pPr>
          </w:p>
        </w:tc>
      </w:tr>
      <w:tr w:rsidR="0033391D" w:rsidRPr="00060392" w14:paraId="7B4C7D5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ED3C2" w14:textId="77777777" w:rsidR="0033391D" w:rsidRPr="00060392" w:rsidRDefault="0033391D" w:rsidP="0033391D">
            <w:pPr>
              <w:rPr>
                <w:color w:val="000000"/>
                <w:sz w:val="18"/>
                <w:szCs w:val="18"/>
              </w:rPr>
            </w:pPr>
            <w:r w:rsidRPr="00060392">
              <w:rPr>
                <w:color w:val="000000"/>
                <w:sz w:val="18"/>
                <w:szCs w:val="18"/>
              </w:rPr>
              <w:t>04.01.01.06 (TP)</w:t>
            </w:r>
          </w:p>
        </w:tc>
        <w:tc>
          <w:tcPr>
            <w:tcW w:w="3367" w:type="dxa"/>
            <w:tcBorders>
              <w:top w:val="single" w:sz="4" w:space="0" w:color="auto"/>
              <w:left w:val="single" w:sz="4" w:space="0" w:color="auto"/>
              <w:bottom w:val="single" w:sz="4" w:space="0" w:color="auto"/>
              <w:right w:val="single" w:sz="4" w:space="0" w:color="auto"/>
            </w:tcBorders>
            <w:vAlign w:val="center"/>
          </w:tcPr>
          <w:p w14:paraId="6E9E93FD" w14:textId="77777777" w:rsidR="0033391D" w:rsidRPr="00060392" w:rsidRDefault="0033391D" w:rsidP="0033391D">
            <w:pPr>
              <w:rPr>
                <w:color w:val="000000"/>
                <w:sz w:val="18"/>
                <w:szCs w:val="18"/>
              </w:rPr>
            </w:pPr>
            <w:r w:rsidRPr="00060392">
              <w:rPr>
                <w:color w:val="000000"/>
                <w:sz w:val="18"/>
                <w:szCs w:val="18"/>
              </w:rPr>
              <w:t>Priemonė: Viešoji informacija</w:t>
            </w:r>
          </w:p>
        </w:tc>
        <w:tc>
          <w:tcPr>
            <w:tcW w:w="1418" w:type="dxa"/>
            <w:tcBorders>
              <w:top w:val="single" w:sz="4" w:space="0" w:color="auto"/>
              <w:left w:val="single" w:sz="4" w:space="0" w:color="auto"/>
              <w:bottom w:val="single" w:sz="4" w:space="0" w:color="auto"/>
              <w:right w:val="single" w:sz="4" w:space="0" w:color="auto"/>
            </w:tcBorders>
            <w:vAlign w:val="center"/>
          </w:tcPr>
          <w:p w14:paraId="54A03AEF" w14:textId="7E7BDB29" w:rsidR="0033391D" w:rsidRPr="00D50212" w:rsidRDefault="0033391D" w:rsidP="0033391D">
            <w:pPr>
              <w:jc w:val="center"/>
              <w:rPr>
                <w:sz w:val="18"/>
                <w:szCs w:val="18"/>
              </w:rPr>
            </w:pPr>
            <w:r w:rsidRPr="00D50212">
              <w:rPr>
                <w:sz w:val="18"/>
                <w:szCs w:val="18"/>
              </w:rPr>
              <w:t>180,00</w:t>
            </w:r>
          </w:p>
        </w:tc>
        <w:tc>
          <w:tcPr>
            <w:tcW w:w="1560" w:type="dxa"/>
            <w:tcBorders>
              <w:top w:val="single" w:sz="4" w:space="0" w:color="auto"/>
              <w:left w:val="single" w:sz="4" w:space="0" w:color="auto"/>
              <w:bottom w:val="single" w:sz="4" w:space="0" w:color="auto"/>
              <w:right w:val="single" w:sz="4" w:space="0" w:color="auto"/>
            </w:tcBorders>
            <w:vAlign w:val="center"/>
          </w:tcPr>
          <w:p w14:paraId="2201BD91" w14:textId="03AE3FC7" w:rsidR="0033391D" w:rsidRPr="00060392" w:rsidRDefault="0033391D" w:rsidP="0033391D">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37D215E1" w14:textId="3B600C2D" w:rsidR="0033391D" w:rsidRPr="00060392" w:rsidRDefault="0033391D" w:rsidP="0033391D">
            <w:pPr>
              <w:jc w:val="center"/>
              <w:rPr>
                <w:color w:val="000000"/>
                <w:sz w:val="18"/>
                <w:szCs w:val="18"/>
              </w:rPr>
            </w:pPr>
            <w:r>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119E270B" w14:textId="77777777" w:rsidR="0033391D" w:rsidRPr="00060392" w:rsidRDefault="0033391D" w:rsidP="0033391D">
            <w:pPr>
              <w:jc w:val="center"/>
              <w:rPr>
                <w:color w:val="000000"/>
                <w:sz w:val="18"/>
                <w:szCs w:val="18"/>
              </w:rPr>
            </w:pPr>
          </w:p>
        </w:tc>
      </w:tr>
      <w:tr w:rsidR="0033391D" w:rsidRPr="00060392" w14:paraId="440E37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12CF5F" w14:textId="46A8929A" w:rsidR="0033391D" w:rsidRPr="00060392" w:rsidRDefault="0033391D" w:rsidP="0033391D">
            <w:pPr>
              <w:rPr>
                <w:color w:val="000000"/>
                <w:sz w:val="18"/>
                <w:szCs w:val="18"/>
              </w:rPr>
            </w:pPr>
            <w:r>
              <w:rPr>
                <w:color w:val="000000"/>
                <w:sz w:val="18"/>
                <w:szCs w:val="18"/>
              </w:rPr>
              <w:t>04.01.01.07 (TP)</w:t>
            </w:r>
          </w:p>
        </w:tc>
        <w:tc>
          <w:tcPr>
            <w:tcW w:w="3367" w:type="dxa"/>
            <w:tcBorders>
              <w:top w:val="single" w:sz="4" w:space="0" w:color="auto"/>
              <w:left w:val="single" w:sz="4" w:space="0" w:color="auto"/>
              <w:bottom w:val="single" w:sz="4" w:space="0" w:color="auto"/>
              <w:right w:val="single" w:sz="4" w:space="0" w:color="auto"/>
            </w:tcBorders>
            <w:vAlign w:val="center"/>
          </w:tcPr>
          <w:p w14:paraId="55AA63CD" w14:textId="7BAD796C" w:rsidR="0033391D" w:rsidRPr="00060392" w:rsidRDefault="0033391D" w:rsidP="0033391D">
            <w:pPr>
              <w:rPr>
                <w:color w:val="000000"/>
                <w:sz w:val="18"/>
                <w:szCs w:val="18"/>
              </w:rPr>
            </w:pPr>
            <w:r>
              <w:rPr>
                <w:color w:val="000000"/>
                <w:sz w:val="18"/>
                <w:szCs w:val="18"/>
              </w:rPr>
              <w:t>Priemonė: Seniūnaičių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04C385B8" w14:textId="5A0DCC7F" w:rsidR="0033391D" w:rsidRPr="00D50212" w:rsidRDefault="0033391D" w:rsidP="0033391D">
            <w:pPr>
              <w:jc w:val="center"/>
              <w:rPr>
                <w:sz w:val="18"/>
                <w:szCs w:val="18"/>
              </w:rPr>
            </w:pPr>
            <w:r w:rsidRPr="00D50212">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5BED99F1" w14:textId="4ED17714" w:rsidR="0033391D" w:rsidRPr="00060392" w:rsidRDefault="0033391D" w:rsidP="0033391D">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53791EF" w14:textId="6EC00006" w:rsidR="0033391D" w:rsidRPr="00060392" w:rsidRDefault="0033391D" w:rsidP="0033391D">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FE6606D" w14:textId="77777777" w:rsidR="0033391D" w:rsidRPr="00060392" w:rsidRDefault="0033391D" w:rsidP="0033391D">
            <w:pPr>
              <w:jc w:val="center"/>
              <w:rPr>
                <w:color w:val="000000"/>
                <w:sz w:val="18"/>
                <w:szCs w:val="18"/>
              </w:rPr>
            </w:pPr>
          </w:p>
        </w:tc>
      </w:tr>
      <w:tr w:rsidR="0033391D" w:rsidRPr="00060392" w14:paraId="1F2D798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71D3EA" w14:textId="77777777" w:rsidR="0033391D" w:rsidRPr="00060392" w:rsidRDefault="0033391D" w:rsidP="0033391D">
            <w:pPr>
              <w:rPr>
                <w:b/>
                <w:bCs/>
                <w:color w:val="000000"/>
                <w:sz w:val="18"/>
                <w:szCs w:val="18"/>
              </w:rPr>
            </w:pPr>
            <w:r w:rsidRPr="00060392">
              <w:rPr>
                <w:b/>
                <w:bCs/>
                <w:color w:val="000000"/>
                <w:sz w:val="18"/>
                <w:szCs w:val="18"/>
              </w:rPr>
              <w:t>04.01.02 (T)</w:t>
            </w:r>
          </w:p>
        </w:tc>
        <w:tc>
          <w:tcPr>
            <w:tcW w:w="3367" w:type="dxa"/>
            <w:tcBorders>
              <w:top w:val="single" w:sz="4" w:space="0" w:color="auto"/>
              <w:left w:val="single" w:sz="4" w:space="0" w:color="auto"/>
              <w:bottom w:val="single" w:sz="4" w:space="0" w:color="auto"/>
              <w:right w:val="single" w:sz="4" w:space="0" w:color="auto"/>
            </w:tcBorders>
            <w:vAlign w:val="center"/>
          </w:tcPr>
          <w:p w14:paraId="69DB9956" w14:textId="77777777" w:rsidR="0033391D" w:rsidRPr="00060392" w:rsidRDefault="0033391D" w:rsidP="0033391D">
            <w:pPr>
              <w:rPr>
                <w:b/>
                <w:bCs/>
                <w:color w:val="000000"/>
                <w:sz w:val="18"/>
                <w:szCs w:val="18"/>
              </w:rPr>
            </w:pPr>
            <w:r w:rsidRPr="00060392">
              <w:rPr>
                <w:b/>
                <w:bCs/>
                <w:color w:val="000000"/>
                <w:sz w:val="18"/>
                <w:szCs w:val="18"/>
              </w:rPr>
              <w:t>Uždavinys: Įgyvendinti Savivaldybei teisės aktais priskirtas valstybines funkcijas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8967693" w14:textId="1D2977D2" w:rsidR="0033391D" w:rsidRPr="00D50212" w:rsidRDefault="00B87224" w:rsidP="0033391D">
            <w:pPr>
              <w:jc w:val="center"/>
              <w:rPr>
                <w:b/>
                <w:bCs/>
                <w:sz w:val="18"/>
                <w:szCs w:val="18"/>
              </w:rPr>
            </w:pPr>
            <w:r w:rsidRPr="00D50212">
              <w:rPr>
                <w:b/>
                <w:bCs/>
                <w:sz w:val="18"/>
                <w:szCs w:val="18"/>
              </w:rPr>
              <w:t>743,50</w:t>
            </w:r>
          </w:p>
        </w:tc>
        <w:tc>
          <w:tcPr>
            <w:tcW w:w="1560" w:type="dxa"/>
            <w:tcBorders>
              <w:top w:val="single" w:sz="4" w:space="0" w:color="auto"/>
              <w:left w:val="single" w:sz="4" w:space="0" w:color="auto"/>
              <w:bottom w:val="single" w:sz="4" w:space="0" w:color="auto"/>
              <w:right w:val="single" w:sz="4" w:space="0" w:color="auto"/>
            </w:tcBorders>
            <w:vAlign w:val="center"/>
          </w:tcPr>
          <w:p w14:paraId="2F4FA252" w14:textId="7645C33F" w:rsidR="0033391D" w:rsidRPr="00060392" w:rsidRDefault="002D5DFD" w:rsidP="0033391D">
            <w:pPr>
              <w:jc w:val="center"/>
              <w:rPr>
                <w:b/>
                <w:bCs/>
                <w:color w:val="000000"/>
                <w:sz w:val="18"/>
                <w:szCs w:val="18"/>
              </w:rPr>
            </w:pPr>
            <w:r>
              <w:rPr>
                <w:b/>
                <w:bCs/>
                <w:color w:val="000000"/>
                <w:sz w:val="18"/>
                <w:szCs w:val="18"/>
              </w:rPr>
              <w:t>708,00</w:t>
            </w:r>
          </w:p>
        </w:tc>
        <w:tc>
          <w:tcPr>
            <w:tcW w:w="1275" w:type="dxa"/>
            <w:tcBorders>
              <w:top w:val="single" w:sz="4" w:space="0" w:color="auto"/>
              <w:left w:val="single" w:sz="4" w:space="0" w:color="auto"/>
              <w:bottom w:val="single" w:sz="4" w:space="0" w:color="auto"/>
              <w:right w:val="single" w:sz="4" w:space="0" w:color="auto"/>
            </w:tcBorders>
            <w:vAlign w:val="center"/>
          </w:tcPr>
          <w:p w14:paraId="1D12F11E" w14:textId="7BEA117F" w:rsidR="0033391D" w:rsidRPr="00060392" w:rsidRDefault="002D5DFD" w:rsidP="0033391D">
            <w:pPr>
              <w:jc w:val="center"/>
              <w:rPr>
                <w:b/>
                <w:bCs/>
                <w:color w:val="000000"/>
                <w:sz w:val="18"/>
                <w:szCs w:val="18"/>
              </w:rPr>
            </w:pPr>
            <w:r>
              <w:rPr>
                <w:b/>
                <w:bCs/>
                <w:color w:val="000000"/>
                <w:sz w:val="18"/>
                <w:szCs w:val="18"/>
              </w:rPr>
              <w:t>708,</w:t>
            </w:r>
            <w:r w:rsidR="00A76804">
              <w:rPr>
                <w:b/>
                <w:bCs/>
                <w:color w:val="000000"/>
                <w:sz w:val="18"/>
                <w:szCs w:val="18"/>
              </w:rPr>
              <w:t>1</w:t>
            </w:r>
            <w:r>
              <w:rPr>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B8D0C1" w14:textId="77777777" w:rsidR="0033391D" w:rsidRPr="00060392" w:rsidRDefault="0033391D" w:rsidP="0033391D">
            <w:pPr>
              <w:jc w:val="center"/>
              <w:rPr>
                <w:b/>
                <w:bCs/>
                <w:color w:val="000000"/>
                <w:sz w:val="18"/>
                <w:szCs w:val="18"/>
              </w:rPr>
            </w:pPr>
          </w:p>
        </w:tc>
      </w:tr>
      <w:tr w:rsidR="0033391D" w:rsidRPr="00060392" w14:paraId="306DE135"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9CA609" w14:textId="77777777" w:rsidR="0033391D" w:rsidRPr="00060392" w:rsidRDefault="0033391D" w:rsidP="0033391D">
            <w:pPr>
              <w:rPr>
                <w:color w:val="000000"/>
                <w:sz w:val="18"/>
                <w:szCs w:val="18"/>
              </w:rPr>
            </w:pPr>
            <w:r w:rsidRPr="00060392">
              <w:rPr>
                <w:color w:val="000000"/>
                <w:sz w:val="18"/>
                <w:szCs w:val="18"/>
              </w:rPr>
              <w:t>04.01.02.01 (TP)</w:t>
            </w:r>
          </w:p>
        </w:tc>
        <w:tc>
          <w:tcPr>
            <w:tcW w:w="3367" w:type="dxa"/>
            <w:tcBorders>
              <w:top w:val="single" w:sz="4" w:space="0" w:color="auto"/>
              <w:left w:val="single" w:sz="4" w:space="0" w:color="auto"/>
              <w:bottom w:val="single" w:sz="4" w:space="0" w:color="auto"/>
              <w:right w:val="single" w:sz="4" w:space="0" w:color="auto"/>
            </w:tcBorders>
            <w:vAlign w:val="center"/>
          </w:tcPr>
          <w:p w14:paraId="4A9A6742" w14:textId="77777777" w:rsidR="0033391D" w:rsidRPr="00060392" w:rsidRDefault="0033391D" w:rsidP="0033391D">
            <w:pPr>
              <w:rPr>
                <w:color w:val="000000"/>
                <w:sz w:val="18"/>
                <w:szCs w:val="18"/>
              </w:rPr>
            </w:pPr>
            <w:r w:rsidRPr="00060392">
              <w:rPr>
                <w:color w:val="000000"/>
                <w:sz w:val="18"/>
                <w:szCs w:val="18"/>
              </w:rPr>
              <w:t>Priemonė: Gyventojų registro tvarkymas ir duomenų teikimas Valstybės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0782D77" w14:textId="4ACF93D9" w:rsidR="0033391D" w:rsidRPr="00060392" w:rsidRDefault="0033391D" w:rsidP="0033391D">
            <w:pPr>
              <w:jc w:val="center"/>
              <w:rPr>
                <w:color w:val="000000"/>
                <w:sz w:val="18"/>
                <w:szCs w:val="18"/>
              </w:rPr>
            </w:pPr>
            <w:r w:rsidRPr="00060392">
              <w:rPr>
                <w:color w:val="000000"/>
                <w:sz w:val="18"/>
                <w:szCs w:val="18"/>
              </w:rPr>
              <w:t>1,</w:t>
            </w:r>
            <w:r w:rsidR="00DF13F3">
              <w:rPr>
                <w:color w:val="000000"/>
                <w:sz w:val="18"/>
                <w:szCs w:val="18"/>
              </w:rPr>
              <w:t>9</w:t>
            </w:r>
            <w:r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D74E394" w14:textId="77777777" w:rsidR="0033391D" w:rsidRPr="00060392" w:rsidRDefault="0033391D" w:rsidP="0033391D">
            <w:pPr>
              <w:jc w:val="center"/>
              <w:rPr>
                <w:color w:val="000000"/>
                <w:sz w:val="18"/>
                <w:szCs w:val="18"/>
              </w:rPr>
            </w:pPr>
            <w:r w:rsidRPr="00060392">
              <w:rPr>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484B8B31" w14:textId="77777777" w:rsidR="0033391D" w:rsidRPr="00060392" w:rsidRDefault="0033391D" w:rsidP="0033391D">
            <w:pPr>
              <w:jc w:val="center"/>
              <w:rPr>
                <w:color w:val="000000"/>
                <w:sz w:val="18"/>
                <w:szCs w:val="18"/>
              </w:rPr>
            </w:pPr>
            <w:r w:rsidRPr="00060392">
              <w:rPr>
                <w:color w:val="000000"/>
                <w:sz w:val="18"/>
                <w:szCs w:val="18"/>
              </w:rPr>
              <w:t>1,80</w:t>
            </w:r>
          </w:p>
        </w:tc>
        <w:tc>
          <w:tcPr>
            <w:tcW w:w="1559" w:type="dxa"/>
            <w:tcBorders>
              <w:top w:val="single" w:sz="4" w:space="0" w:color="auto"/>
              <w:left w:val="single" w:sz="4" w:space="0" w:color="auto"/>
              <w:bottom w:val="single" w:sz="4" w:space="0" w:color="auto"/>
              <w:right w:val="single" w:sz="4" w:space="0" w:color="auto"/>
            </w:tcBorders>
            <w:vAlign w:val="center"/>
          </w:tcPr>
          <w:p w14:paraId="1527BC42" w14:textId="77777777" w:rsidR="0033391D" w:rsidRPr="00060392" w:rsidRDefault="0033391D" w:rsidP="0033391D">
            <w:pPr>
              <w:jc w:val="center"/>
              <w:rPr>
                <w:color w:val="000000"/>
                <w:sz w:val="18"/>
                <w:szCs w:val="18"/>
              </w:rPr>
            </w:pPr>
          </w:p>
        </w:tc>
      </w:tr>
      <w:tr w:rsidR="0033391D" w:rsidRPr="00060392" w14:paraId="7031CFC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656EB2" w14:textId="77777777" w:rsidR="0033391D" w:rsidRPr="00060392" w:rsidRDefault="0033391D" w:rsidP="0033391D">
            <w:pPr>
              <w:rPr>
                <w:color w:val="000000"/>
                <w:sz w:val="18"/>
                <w:szCs w:val="18"/>
              </w:rPr>
            </w:pPr>
            <w:r w:rsidRPr="00060392">
              <w:rPr>
                <w:color w:val="000000"/>
                <w:sz w:val="18"/>
                <w:szCs w:val="18"/>
              </w:rPr>
              <w:t>04.01.02.02 (TP)</w:t>
            </w:r>
          </w:p>
        </w:tc>
        <w:tc>
          <w:tcPr>
            <w:tcW w:w="3367" w:type="dxa"/>
            <w:tcBorders>
              <w:top w:val="single" w:sz="4" w:space="0" w:color="auto"/>
              <w:left w:val="single" w:sz="4" w:space="0" w:color="auto"/>
              <w:bottom w:val="single" w:sz="4" w:space="0" w:color="auto"/>
              <w:right w:val="single" w:sz="4" w:space="0" w:color="auto"/>
            </w:tcBorders>
            <w:vAlign w:val="center"/>
          </w:tcPr>
          <w:p w14:paraId="08545E3C" w14:textId="62C94278" w:rsidR="0033391D" w:rsidRPr="006D0FA1" w:rsidRDefault="0033391D" w:rsidP="0033391D">
            <w:pPr>
              <w:rPr>
                <w:color w:val="000000"/>
                <w:sz w:val="18"/>
                <w:szCs w:val="18"/>
              </w:rPr>
            </w:pPr>
            <w:r w:rsidRPr="006D0FA1">
              <w:rPr>
                <w:color w:val="000000"/>
                <w:sz w:val="18"/>
                <w:szCs w:val="18"/>
              </w:rPr>
              <w:t xml:space="preserve">Priemonė: </w:t>
            </w:r>
            <w:r w:rsidR="006D0FA1" w:rsidRPr="006D0FA1">
              <w:rPr>
                <w:color w:val="000000"/>
                <w:sz w:val="18"/>
                <w:szCs w:val="18"/>
              </w:rPr>
              <w:t>Suteiktos valstybės pagalbos ir nereikšmingos (de minimis) pagalbos registras</w:t>
            </w:r>
          </w:p>
        </w:tc>
        <w:tc>
          <w:tcPr>
            <w:tcW w:w="1418" w:type="dxa"/>
            <w:tcBorders>
              <w:top w:val="single" w:sz="4" w:space="0" w:color="auto"/>
              <w:left w:val="single" w:sz="4" w:space="0" w:color="auto"/>
              <w:bottom w:val="single" w:sz="4" w:space="0" w:color="auto"/>
              <w:right w:val="single" w:sz="4" w:space="0" w:color="auto"/>
            </w:tcBorders>
            <w:vAlign w:val="center"/>
          </w:tcPr>
          <w:p w14:paraId="27AFE6C9" w14:textId="342190A9" w:rsidR="0033391D" w:rsidRPr="00060392" w:rsidRDefault="0033391D" w:rsidP="0033391D">
            <w:pPr>
              <w:jc w:val="center"/>
              <w:rPr>
                <w:color w:val="000000"/>
                <w:sz w:val="18"/>
                <w:szCs w:val="18"/>
              </w:rPr>
            </w:pPr>
            <w:r>
              <w:rPr>
                <w:color w:val="000000"/>
                <w:sz w:val="18"/>
                <w:szCs w:val="18"/>
              </w:rPr>
              <w:t>5,10</w:t>
            </w:r>
          </w:p>
        </w:tc>
        <w:tc>
          <w:tcPr>
            <w:tcW w:w="1560" w:type="dxa"/>
            <w:tcBorders>
              <w:top w:val="single" w:sz="4" w:space="0" w:color="auto"/>
              <w:left w:val="single" w:sz="4" w:space="0" w:color="auto"/>
              <w:bottom w:val="single" w:sz="4" w:space="0" w:color="auto"/>
              <w:right w:val="single" w:sz="4" w:space="0" w:color="auto"/>
            </w:tcBorders>
            <w:vAlign w:val="center"/>
          </w:tcPr>
          <w:p w14:paraId="22358654" w14:textId="7C58F17E" w:rsidR="0033391D" w:rsidRPr="00060392" w:rsidRDefault="0033391D" w:rsidP="0033391D">
            <w:pPr>
              <w:jc w:val="center"/>
              <w:rPr>
                <w:color w:val="000000"/>
                <w:sz w:val="18"/>
                <w:szCs w:val="18"/>
              </w:rPr>
            </w:pPr>
            <w:r>
              <w:rPr>
                <w:color w:val="000000"/>
                <w:sz w:val="18"/>
                <w:szCs w:val="18"/>
              </w:rPr>
              <w:t>5,10</w:t>
            </w:r>
          </w:p>
        </w:tc>
        <w:tc>
          <w:tcPr>
            <w:tcW w:w="1275" w:type="dxa"/>
            <w:tcBorders>
              <w:top w:val="single" w:sz="4" w:space="0" w:color="auto"/>
              <w:left w:val="single" w:sz="4" w:space="0" w:color="auto"/>
              <w:bottom w:val="single" w:sz="4" w:space="0" w:color="auto"/>
              <w:right w:val="single" w:sz="4" w:space="0" w:color="auto"/>
            </w:tcBorders>
            <w:vAlign w:val="center"/>
          </w:tcPr>
          <w:p w14:paraId="7A6EFC85" w14:textId="3EDF9C8D" w:rsidR="0033391D" w:rsidRPr="00060392" w:rsidRDefault="0033391D" w:rsidP="0033391D">
            <w:pPr>
              <w:jc w:val="center"/>
              <w:rPr>
                <w:color w:val="000000"/>
                <w:sz w:val="18"/>
                <w:szCs w:val="18"/>
              </w:rPr>
            </w:pPr>
            <w:r>
              <w:rPr>
                <w:color w:val="000000"/>
                <w:sz w:val="18"/>
                <w:szCs w:val="18"/>
              </w:rPr>
              <w:t>5,10</w:t>
            </w:r>
          </w:p>
        </w:tc>
        <w:tc>
          <w:tcPr>
            <w:tcW w:w="1559" w:type="dxa"/>
            <w:tcBorders>
              <w:top w:val="single" w:sz="4" w:space="0" w:color="auto"/>
              <w:left w:val="single" w:sz="4" w:space="0" w:color="auto"/>
              <w:bottom w:val="single" w:sz="4" w:space="0" w:color="auto"/>
              <w:right w:val="single" w:sz="4" w:space="0" w:color="auto"/>
            </w:tcBorders>
            <w:vAlign w:val="center"/>
          </w:tcPr>
          <w:p w14:paraId="0EDA8520" w14:textId="77777777" w:rsidR="0033391D" w:rsidRPr="00060392" w:rsidRDefault="0033391D" w:rsidP="0033391D">
            <w:pPr>
              <w:jc w:val="center"/>
              <w:rPr>
                <w:color w:val="000000"/>
                <w:sz w:val="18"/>
                <w:szCs w:val="18"/>
              </w:rPr>
            </w:pPr>
          </w:p>
        </w:tc>
      </w:tr>
      <w:tr w:rsidR="0033391D" w:rsidRPr="00060392" w14:paraId="08CC17A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FDC7A2" w14:textId="77777777" w:rsidR="0033391D" w:rsidRPr="00060392" w:rsidRDefault="0033391D" w:rsidP="0033391D">
            <w:pPr>
              <w:rPr>
                <w:color w:val="000000"/>
                <w:sz w:val="18"/>
                <w:szCs w:val="18"/>
              </w:rPr>
            </w:pPr>
            <w:r w:rsidRPr="00060392">
              <w:rPr>
                <w:color w:val="000000"/>
                <w:sz w:val="18"/>
                <w:szCs w:val="18"/>
              </w:rPr>
              <w:t>04.01.02.03 (TP)</w:t>
            </w:r>
          </w:p>
        </w:tc>
        <w:tc>
          <w:tcPr>
            <w:tcW w:w="3367" w:type="dxa"/>
            <w:tcBorders>
              <w:top w:val="single" w:sz="4" w:space="0" w:color="auto"/>
              <w:left w:val="single" w:sz="4" w:space="0" w:color="auto"/>
              <w:bottom w:val="single" w:sz="4" w:space="0" w:color="auto"/>
              <w:right w:val="single" w:sz="4" w:space="0" w:color="auto"/>
            </w:tcBorders>
            <w:vAlign w:val="center"/>
          </w:tcPr>
          <w:p w14:paraId="3FE07BE0" w14:textId="77777777" w:rsidR="0033391D" w:rsidRPr="00060392" w:rsidRDefault="0033391D" w:rsidP="0033391D">
            <w:pPr>
              <w:rPr>
                <w:color w:val="000000"/>
                <w:sz w:val="18"/>
                <w:szCs w:val="18"/>
              </w:rPr>
            </w:pPr>
            <w:r w:rsidRPr="00060392">
              <w:rPr>
                <w:color w:val="000000"/>
                <w:sz w:val="18"/>
                <w:szCs w:val="18"/>
              </w:rPr>
              <w:t>Priemonė: Civilinės būklės aktų registravimas</w:t>
            </w:r>
          </w:p>
        </w:tc>
        <w:tc>
          <w:tcPr>
            <w:tcW w:w="1418" w:type="dxa"/>
            <w:tcBorders>
              <w:top w:val="single" w:sz="4" w:space="0" w:color="auto"/>
              <w:left w:val="single" w:sz="4" w:space="0" w:color="auto"/>
              <w:bottom w:val="single" w:sz="4" w:space="0" w:color="auto"/>
              <w:right w:val="single" w:sz="4" w:space="0" w:color="auto"/>
            </w:tcBorders>
            <w:vAlign w:val="center"/>
          </w:tcPr>
          <w:p w14:paraId="21FD1B0A" w14:textId="27167839" w:rsidR="0033391D" w:rsidRPr="00060392" w:rsidRDefault="0033391D" w:rsidP="0033391D">
            <w:pPr>
              <w:jc w:val="center"/>
              <w:rPr>
                <w:color w:val="000000"/>
                <w:sz w:val="18"/>
                <w:szCs w:val="18"/>
              </w:rPr>
            </w:pPr>
            <w:r>
              <w:rPr>
                <w:color w:val="000000"/>
                <w:sz w:val="18"/>
                <w:szCs w:val="18"/>
              </w:rPr>
              <w:t>53,50</w:t>
            </w:r>
          </w:p>
        </w:tc>
        <w:tc>
          <w:tcPr>
            <w:tcW w:w="1560" w:type="dxa"/>
            <w:tcBorders>
              <w:top w:val="single" w:sz="4" w:space="0" w:color="auto"/>
              <w:left w:val="single" w:sz="4" w:space="0" w:color="auto"/>
              <w:bottom w:val="single" w:sz="4" w:space="0" w:color="auto"/>
              <w:right w:val="single" w:sz="4" w:space="0" w:color="auto"/>
            </w:tcBorders>
            <w:vAlign w:val="center"/>
          </w:tcPr>
          <w:p w14:paraId="0603203C" w14:textId="30A68B76" w:rsidR="0033391D" w:rsidRPr="00060392" w:rsidRDefault="0033391D" w:rsidP="0033391D">
            <w:pPr>
              <w:jc w:val="center"/>
              <w:rPr>
                <w:color w:val="000000"/>
                <w:sz w:val="18"/>
                <w:szCs w:val="18"/>
              </w:rPr>
            </w:pPr>
            <w:r>
              <w:rPr>
                <w:color w:val="000000"/>
                <w:sz w:val="18"/>
                <w:szCs w:val="18"/>
              </w:rPr>
              <w:t>53,50</w:t>
            </w:r>
          </w:p>
        </w:tc>
        <w:tc>
          <w:tcPr>
            <w:tcW w:w="1275" w:type="dxa"/>
            <w:tcBorders>
              <w:top w:val="single" w:sz="4" w:space="0" w:color="auto"/>
              <w:left w:val="single" w:sz="4" w:space="0" w:color="auto"/>
              <w:bottom w:val="single" w:sz="4" w:space="0" w:color="auto"/>
              <w:right w:val="single" w:sz="4" w:space="0" w:color="auto"/>
            </w:tcBorders>
            <w:vAlign w:val="center"/>
          </w:tcPr>
          <w:p w14:paraId="40F849DB" w14:textId="5B9F2897" w:rsidR="0033391D" w:rsidRPr="00060392" w:rsidRDefault="0033391D" w:rsidP="0033391D">
            <w:pPr>
              <w:jc w:val="center"/>
              <w:rPr>
                <w:color w:val="000000"/>
                <w:sz w:val="18"/>
                <w:szCs w:val="18"/>
              </w:rPr>
            </w:pPr>
            <w:r>
              <w:rPr>
                <w:color w:val="000000"/>
                <w:sz w:val="18"/>
                <w:szCs w:val="18"/>
              </w:rPr>
              <w:t>53,50</w:t>
            </w:r>
          </w:p>
        </w:tc>
        <w:tc>
          <w:tcPr>
            <w:tcW w:w="1559" w:type="dxa"/>
            <w:tcBorders>
              <w:top w:val="single" w:sz="4" w:space="0" w:color="auto"/>
              <w:left w:val="single" w:sz="4" w:space="0" w:color="auto"/>
              <w:bottom w:val="single" w:sz="4" w:space="0" w:color="auto"/>
              <w:right w:val="single" w:sz="4" w:space="0" w:color="auto"/>
            </w:tcBorders>
            <w:vAlign w:val="center"/>
          </w:tcPr>
          <w:p w14:paraId="103628E8" w14:textId="77777777" w:rsidR="0033391D" w:rsidRPr="00060392" w:rsidRDefault="0033391D" w:rsidP="0033391D">
            <w:pPr>
              <w:jc w:val="center"/>
              <w:rPr>
                <w:color w:val="000000"/>
                <w:sz w:val="18"/>
                <w:szCs w:val="18"/>
              </w:rPr>
            </w:pPr>
          </w:p>
        </w:tc>
      </w:tr>
      <w:tr w:rsidR="0033391D" w:rsidRPr="00060392" w14:paraId="022180CB"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B47DE5" w14:textId="77777777" w:rsidR="0033391D" w:rsidRPr="00060392" w:rsidRDefault="0033391D" w:rsidP="0033391D">
            <w:pPr>
              <w:rPr>
                <w:color w:val="000000"/>
                <w:sz w:val="18"/>
                <w:szCs w:val="18"/>
              </w:rPr>
            </w:pPr>
            <w:r w:rsidRPr="00060392">
              <w:rPr>
                <w:color w:val="000000"/>
                <w:sz w:val="18"/>
                <w:szCs w:val="18"/>
              </w:rPr>
              <w:t>04.01.02.04 (TP)</w:t>
            </w:r>
          </w:p>
        </w:tc>
        <w:tc>
          <w:tcPr>
            <w:tcW w:w="3367" w:type="dxa"/>
            <w:tcBorders>
              <w:top w:val="single" w:sz="4" w:space="0" w:color="auto"/>
              <w:left w:val="single" w:sz="4" w:space="0" w:color="auto"/>
              <w:bottom w:val="single" w:sz="4" w:space="0" w:color="auto"/>
              <w:right w:val="single" w:sz="4" w:space="0" w:color="auto"/>
            </w:tcBorders>
            <w:vAlign w:val="center"/>
          </w:tcPr>
          <w:p w14:paraId="5F4E8950" w14:textId="77777777" w:rsidR="0033391D" w:rsidRPr="00060392" w:rsidRDefault="0033391D" w:rsidP="0033391D">
            <w:pPr>
              <w:rPr>
                <w:color w:val="000000"/>
                <w:sz w:val="18"/>
                <w:szCs w:val="18"/>
              </w:rPr>
            </w:pPr>
            <w:r w:rsidRPr="00060392">
              <w:rPr>
                <w:color w:val="000000"/>
                <w:sz w:val="18"/>
                <w:szCs w:val="18"/>
              </w:rPr>
              <w:t>Priemonė: Valstybinės žemės ir kito valstybės turto valdymas, naudojimas ir disponavimas patikėjimo teise</w:t>
            </w:r>
          </w:p>
        </w:tc>
        <w:tc>
          <w:tcPr>
            <w:tcW w:w="1418" w:type="dxa"/>
            <w:tcBorders>
              <w:top w:val="single" w:sz="4" w:space="0" w:color="auto"/>
              <w:left w:val="single" w:sz="4" w:space="0" w:color="auto"/>
              <w:bottom w:val="single" w:sz="4" w:space="0" w:color="auto"/>
              <w:right w:val="single" w:sz="4" w:space="0" w:color="auto"/>
            </w:tcBorders>
            <w:vAlign w:val="center"/>
          </w:tcPr>
          <w:p w14:paraId="62F6BB12" w14:textId="77777777" w:rsidR="0033391D" w:rsidRPr="00060392" w:rsidRDefault="0033391D" w:rsidP="0033391D">
            <w:pPr>
              <w:jc w:val="center"/>
              <w:rPr>
                <w:color w:val="000000"/>
                <w:sz w:val="18"/>
                <w:szCs w:val="18"/>
              </w:rPr>
            </w:pPr>
            <w:r w:rsidRPr="00060392">
              <w:rPr>
                <w:color w:val="000000"/>
                <w:sz w:val="18"/>
                <w:szCs w:val="18"/>
              </w:rPr>
              <w:t>1,30</w:t>
            </w:r>
          </w:p>
        </w:tc>
        <w:tc>
          <w:tcPr>
            <w:tcW w:w="1560" w:type="dxa"/>
            <w:tcBorders>
              <w:top w:val="single" w:sz="4" w:space="0" w:color="auto"/>
              <w:left w:val="single" w:sz="4" w:space="0" w:color="auto"/>
              <w:bottom w:val="single" w:sz="4" w:space="0" w:color="auto"/>
              <w:right w:val="single" w:sz="4" w:space="0" w:color="auto"/>
            </w:tcBorders>
            <w:vAlign w:val="center"/>
          </w:tcPr>
          <w:p w14:paraId="2E7388CB" w14:textId="77777777" w:rsidR="0033391D" w:rsidRPr="00060392" w:rsidRDefault="0033391D" w:rsidP="0033391D">
            <w:pPr>
              <w:jc w:val="center"/>
              <w:rPr>
                <w:color w:val="000000"/>
                <w:sz w:val="18"/>
                <w:szCs w:val="18"/>
              </w:rPr>
            </w:pPr>
            <w:r w:rsidRPr="00060392">
              <w:rPr>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center"/>
          </w:tcPr>
          <w:p w14:paraId="215392C3" w14:textId="77777777" w:rsidR="0033391D" w:rsidRPr="00060392" w:rsidRDefault="0033391D" w:rsidP="0033391D">
            <w:pPr>
              <w:jc w:val="center"/>
              <w:rPr>
                <w:color w:val="000000"/>
                <w:sz w:val="18"/>
                <w:szCs w:val="18"/>
              </w:rPr>
            </w:pPr>
            <w:r w:rsidRPr="00060392">
              <w:rPr>
                <w:color w:val="000000"/>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1E321377" w14:textId="77777777" w:rsidR="0033391D" w:rsidRPr="00060392" w:rsidRDefault="0033391D" w:rsidP="0033391D">
            <w:pPr>
              <w:jc w:val="center"/>
              <w:rPr>
                <w:color w:val="000000"/>
                <w:sz w:val="18"/>
                <w:szCs w:val="18"/>
              </w:rPr>
            </w:pPr>
          </w:p>
        </w:tc>
      </w:tr>
      <w:tr w:rsidR="0033391D" w:rsidRPr="00060392" w14:paraId="590C4EE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56A6F0" w14:textId="77777777" w:rsidR="0033391D" w:rsidRPr="00060392" w:rsidRDefault="0033391D" w:rsidP="0033391D">
            <w:pPr>
              <w:rPr>
                <w:color w:val="000000"/>
                <w:sz w:val="18"/>
                <w:szCs w:val="18"/>
              </w:rPr>
            </w:pPr>
            <w:r w:rsidRPr="00060392">
              <w:rPr>
                <w:color w:val="000000"/>
                <w:sz w:val="18"/>
                <w:szCs w:val="18"/>
              </w:rPr>
              <w:t>04.01.02.05 (TP)</w:t>
            </w:r>
          </w:p>
        </w:tc>
        <w:tc>
          <w:tcPr>
            <w:tcW w:w="3367" w:type="dxa"/>
            <w:tcBorders>
              <w:top w:val="single" w:sz="4" w:space="0" w:color="auto"/>
              <w:left w:val="single" w:sz="4" w:space="0" w:color="auto"/>
              <w:bottom w:val="single" w:sz="4" w:space="0" w:color="auto"/>
              <w:right w:val="single" w:sz="4" w:space="0" w:color="auto"/>
            </w:tcBorders>
            <w:vAlign w:val="center"/>
          </w:tcPr>
          <w:p w14:paraId="494F320F" w14:textId="77777777" w:rsidR="0033391D" w:rsidRPr="00060392" w:rsidRDefault="0033391D" w:rsidP="0033391D">
            <w:pPr>
              <w:rPr>
                <w:color w:val="000000"/>
                <w:sz w:val="18"/>
                <w:szCs w:val="18"/>
              </w:rPr>
            </w:pPr>
            <w:r w:rsidRPr="00060392">
              <w:rPr>
                <w:color w:val="000000"/>
                <w:sz w:val="18"/>
                <w:szCs w:val="18"/>
              </w:rPr>
              <w:t>Priemonė: Valstybinės kalbos vartojimo ir taisyklingumo kontrolės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E40575E" w14:textId="316B1F1C" w:rsidR="0033391D" w:rsidRPr="00060392" w:rsidRDefault="00AE05A2" w:rsidP="0033391D">
            <w:pPr>
              <w:jc w:val="center"/>
              <w:rPr>
                <w:color w:val="000000"/>
                <w:sz w:val="18"/>
                <w:szCs w:val="18"/>
              </w:rPr>
            </w:pPr>
            <w:r>
              <w:rPr>
                <w:color w:val="000000"/>
                <w:sz w:val="18"/>
                <w:szCs w:val="18"/>
              </w:rPr>
              <w:t>17,00</w:t>
            </w:r>
          </w:p>
        </w:tc>
        <w:tc>
          <w:tcPr>
            <w:tcW w:w="1560" w:type="dxa"/>
            <w:tcBorders>
              <w:top w:val="single" w:sz="4" w:space="0" w:color="auto"/>
              <w:left w:val="single" w:sz="4" w:space="0" w:color="auto"/>
              <w:bottom w:val="single" w:sz="4" w:space="0" w:color="auto"/>
              <w:right w:val="single" w:sz="4" w:space="0" w:color="auto"/>
            </w:tcBorders>
            <w:vAlign w:val="center"/>
          </w:tcPr>
          <w:p w14:paraId="05649CE6" w14:textId="1ECA8E5B" w:rsidR="0033391D" w:rsidRPr="00060392" w:rsidRDefault="00AE05A2" w:rsidP="0033391D">
            <w:pPr>
              <w:jc w:val="center"/>
              <w:rPr>
                <w:color w:val="000000"/>
                <w:sz w:val="18"/>
                <w:szCs w:val="18"/>
              </w:rPr>
            </w:pPr>
            <w:r>
              <w:rPr>
                <w:color w:val="000000"/>
                <w:sz w:val="18"/>
                <w:szCs w:val="18"/>
              </w:rPr>
              <w:t>17,00</w:t>
            </w:r>
          </w:p>
        </w:tc>
        <w:tc>
          <w:tcPr>
            <w:tcW w:w="1275" w:type="dxa"/>
            <w:tcBorders>
              <w:top w:val="single" w:sz="4" w:space="0" w:color="auto"/>
              <w:left w:val="single" w:sz="4" w:space="0" w:color="auto"/>
              <w:bottom w:val="single" w:sz="4" w:space="0" w:color="auto"/>
              <w:right w:val="single" w:sz="4" w:space="0" w:color="auto"/>
            </w:tcBorders>
            <w:vAlign w:val="center"/>
          </w:tcPr>
          <w:p w14:paraId="7FE3DED2" w14:textId="7F6DC1C4" w:rsidR="0033391D" w:rsidRPr="00060392" w:rsidRDefault="00AE05A2" w:rsidP="0033391D">
            <w:pPr>
              <w:jc w:val="center"/>
              <w:rPr>
                <w:color w:val="000000"/>
                <w:sz w:val="18"/>
                <w:szCs w:val="18"/>
              </w:rPr>
            </w:pPr>
            <w:r>
              <w:rPr>
                <w:color w:val="000000"/>
                <w:sz w:val="18"/>
                <w:szCs w:val="18"/>
              </w:rPr>
              <w:t>17</w:t>
            </w:r>
            <w:r w:rsidR="0033391D"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3E81220" w14:textId="77777777" w:rsidR="0033391D" w:rsidRPr="00060392" w:rsidRDefault="0033391D" w:rsidP="0033391D">
            <w:pPr>
              <w:jc w:val="center"/>
              <w:rPr>
                <w:color w:val="000000"/>
                <w:sz w:val="18"/>
                <w:szCs w:val="18"/>
              </w:rPr>
            </w:pPr>
          </w:p>
        </w:tc>
      </w:tr>
      <w:tr w:rsidR="00AE05A2" w:rsidRPr="00060392" w14:paraId="5AD33E9D"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3D0396" w14:textId="77777777" w:rsidR="00AE05A2" w:rsidRPr="00060392" w:rsidRDefault="00AE05A2" w:rsidP="00AE05A2">
            <w:pPr>
              <w:rPr>
                <w:color w:val="000000"/>
                <w:sz w:val="18"/>
                <w:szCs w:val="18"/>
              </w:rPr>
            </w:pPr>
            <w:r w:rsidRPr="00060392">
              <w:rPr>
                <w:color w:val="000000"/>
                <w:sz w:val="18"/>
                <w:szCs w:val="18"/>
              </w:rPr>
              <w:t>04.01.02.06 (TP)</w:t>
            </w:r>
          </w:p>
        </w:tc>
        <w:tc>
          <w:tcPr>
            <w:tcW w:w="3367" w:type="dxa"/>
            <w:tcBorders>
              <w:top w:val="single" w:sz="4" w:space="0" w:color="auto"/>
              <w:left w:val="single" w:sz="4" w:space="0" w:color="auto"/>
              <w:bottom w:val="single" w:sz="4" w:space="0" w:color="auto"/>
              <w:right w:val="single" w:sz="4" w:space="0" w:color="auto"/>
            </w:tcBorders>
            <w:vAlign w:val="center"/>
          </w:tcPr>
          <w:p w14:paraId="67BF6662" w14:textId="77777777" w:rsidR="00AE05A2" w:rsidRPr="00060392" w:rsidRDefault="00AE05A2" w:rsidP="00AE05A2">
            <w:pPr>
              <w:rPr>
                <w:color w:val="000000"/>
                <w:sz w:val="18"/>
                <w:szCs w:val="18"/>
              </w:rPr>
            </w:pPr>
            <w:r w:rsidRPr="00060392">
              <w:rPr>
                <w:color w:val="000000"/>
                <w:sz w:val="18"/>
                <w:szCs w:val="18"/>
              </w:rPr>
              <w:t>Priemonė: Archyvinių dokumentų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4C7B616" w14:textId="5B2ED3F3" w:rsidR="00AE05A2" w:rsidRPr="00060392" w:rsidRDefault="00AE05A2" w:rsidP="00AE05A2">
            <w:pPr>
              <w:jc w:val="center"/>
              <w:rPr>
                <w:color w:val="000000"/>
                <w:sz w:val="18"/>
                <w:szCs w:val="18"/>
              </w:rPr>
            </w:pPr>
            <w:r>
              <w:rPr>
                <w:color w:val="000000"/>
                <w:sz w:val="18"/>
                <w:szCs w:val="18"/>
              </w:rPr>
              <w:t>20,70</w:t>
            </w:r>
          </w:p>
        </w:tc>
        <w:tc>
          <w:tcPr>
            <w:tcW w:w="1560" w:type="dxa"/>
            <w:tcBorders>
              <w:top w:val="single" w:sz="4" w:space="0" w:color="auto"/>
              <w:left w:val="single" w:sz="4" w:space="0" w:color="auto"/>
              <w:bottom w:val="single" w:sz="4" w:space="0" w:color="auto"/>
              <w:right w:val="single" w:sz="4" w:space="0" w:color="auto"/>
            </w:tcBorders>
            <w:vAlign w:val="center"/>
          </w:tcPr>
          <w:p w14:paraId="6CA146D3" w14:textId="5B624BB5" w:rsidR="00AE05A2" w:rsidRPr="00060392" w:rsidRDefault="00AE05A2" w:rsidP="00AE05A2">
            <w:pPr>
              <w:jc w:val="center"/>
              <w:rPr>
                <w:color w:val="000000"/>
                <w:sz w:val="18"/>
                <w:szCs w:val="18"/>
              </w:rPr>
            </w:pPr>
            <w:r>
              <w:rPr>
                <w:color w:val="000000"/>
                <w:sz w:val="18"/>
                <w:szCs w:val="18"/>
              </w:rPr>
              <w:t>20,70</w:t>
            </w:r>
          </w:p>
        </w:tc>
        <w:tc>
          <w:tcPr>
            <w:tcW w:w="1275" w:type="dxa"/>
            <w:tcBorders>
              <w:top w:val="single" w:sz="4" w:space="0" w:color="auto"/>
              <w:left w:val="single" w:sz="4" w:space="0" w:color="auto"/>
              <w:bottom w:val="single" w:sz="4" w:space="0" w:color="auto"/>
              <w:right w:val="single" w:sz="4" w:space="0" w:color="auto"/>
            </w:tcBorders>
            <w:vAlign w:val="center"/>
          </w:tcPr>
          <w:p w14:paraId="02270EE2" w14:textId="06CC1EFC" w:rsidR="00AE05A2" w:rsidRPr="00060392" w:rsidRDefault="00AE05A2" w:rsidP="00AE05A2">
            <w:pPr>
              <w:jc w:val="center"/>
              <w:rPr>
                <w:color w:val="000000"/>
                <w:sz w:val="18"/>
                <w:szCs w:val="18"/>
              </w:rPr>
            </w:pPr>
            <w:r>
              <w:rPr>
                <w:color w:val="000000"/>
                <w:sz w:val="18"/>
                <w:szCs w:val="18"/>
              </w:rPr>
              <w:t>20,70</w:t>
            </w:r>
          </w:p>
        </w:tc>
        <w:tc>
          <w:tcPr>
            <w:tcW w:w="1559" w:type="dxa"/>
            <w:tcBorders>
              <w:top w:val="single" w:sz="4" w:space="0" w:color="auto"/>
              <w:left w:val="single" w:sz="4" w:space="0" w:color="auto"/>
              <w:bottom w:val="single" w:sz="4" w:space="0" w:color="auto"/>
              <w:right w:val="single" w:sz="4" w:space="0" w:color="auto"/>
            </w:tcBorders>
            <w:vAlign w:val="center"/>
          </w:tcPr>
          <w:p w14:paraId="2F729BE4" w14:textId="77777777" w:rsidR="00AE05A2" w:rsidRPr="00060392" w:rsidRDefault="00AE05A2" w:rsidP="00AE05A2">
            <w:pPr>
              <w:jc w:val="center"/>
              <w:rPr>
                <w:color w:val="000000"/>
                <w:sz w:val="18"/>
                <w:szCs w:val="18"/>
              </w:rPr>
            </w:pPr>
          </w:p>
        </w:tc>
      </w:tr>
      <w:tr w:rsidR="00AE05A2" w:rsidRPr="00060392" w14:paraId="78E646D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15F422" w14:textId="77777777" w:rsidR="00AE05A2" w:rsidRPr="00060392" w:rsidRDefault="00AE05A2" w:rsidP="00AE05A2">
            <w:pPr>
              <w:rPr>
                <w:color w:val="000000"/>
                <w:sz w:val="18"/>
                <w:szCs w:val="18"/>
              </w:rPr>
            </w:pPr>
            <w:r w:rsidRPr="00060392">
              <w:rPr>
                <w:color w:val="000000"/>
                <w:sz w:val="18"/>
                <w:szCs w:val="18"/>
              </w:rPr>
              <w:t>04.01.02.08 (TP)</w:t>
            </w:r>
          </w:p>
        </w:tc>
        <w:tc>
          <w:tcPr>
            <w:tcW w:w="3367" w:type="dxa"/>
            <w:tcBorders>
              <w:top w:val="single" w:sz="4" w:space="0" w:color="auto"/>
              <w:left w:val="single" w:sz="4" w:space="0" w:color="auto"/>
              <w:bottom w:val="single" w:sz="4" w:space="0" w:color="auto"/>
              <w:right w:val="single" w:sz="4" w:space="0" w:color="auto"/>
            </w:tcBorders>
            <w:vAlign w:val="center"/>
          </w:tcPr>
          <w:p w14:paraId="6643BA27" w14:textId="77777777" w:rsidR="00AE05A2" w:rsidRPr="00060392" w:rsidRDefault="00AE05A2" w:rsidP="00AE05A2">
            <w:pPr>
              <w:rPr>
                <w:color w:val="000000"/>
                <w:sz w:val="18"/>
                <w:szCs w:val="18"/>
              </w:rPr>
            </w:pPr>
            <w:r w:rsidRPr="00060392">
              <w:rPr>
                <w:color w:val="000000"/>
                <w:sz w:val="18"/>
                <w:szCs w:val="18"/>
              </w:rPr>
              <w:t>Priemonė: Gyvenamosios vietos deklaravimas</w:t>
            </w:r>
          </w:p>
        </w:tc>
        <w:tc>
          <w:tcPr>
            <w:tcW w:w="1418" w:type="dxa"/>
            <w:tcBorders>
              <w:top w:val="single" w:sz="4" w:space="0" w:color="auto"/>
              <w:left w:val="single" w:sz="4" w:space="0" w:color="auto"/>
              <w:bottom w:val="single" w:sz="4" w:space="0" w:color="auto"/>
              <w:right w:val="single" w:sz="4" w:space="0" w:color="auto"/>
            </w:tcBorders>
            <w:vAlign w:val="center"/>
          </w:tcPr>
          <w:p w14:paraId="4F496978" w14:textId="6D39CA96" w:rsidR="00AE05A2" w:rsidRPr="00060392" w:rsidRDefault="00AE05A2" w:rsidP="00AE05A2">
            <w:pPr>
              <w:jc w:val="center"/>
              <w:rPr>
                <w:color w:val="000000"/>
                <w:sz w:val="18"/>
                <w:szCs w:val="18"/>
              </w:rPr>
            </w:pPr>
            <w:r>
              <w:rPr>
                <w:color w:val="000000"/>
                <w:sz w:val="18"/>
                <w:szCs w:val="18"/>
              </w:rPr>
              <w:t>11,50</w:t>
            </w:r>
          </w:p>
        </w:tc>
        <w:tc>
          <w:tcPr>
            <w:tcW w:w="1560" w:type="dxa"/>
            <w:tcBorders>
              <w:top w:val="single" w:sz="4" w:space="0" w:color="auto"/>
              <w:left w:val="single" w:sz="4" w:space="0" w:color="auto"/>
              <w:bottom w:val="single" w:sz="4" w:space="0" w:color="auto"/>
              <w:right w:val="single" w:sz="4" w:space="0" w:color="auto"/>
            </w:tcBorders>
            <w:vAlign w:val="center"/>
          </w:tcPr>
          <w:p w14:paraId="4E6011BC" w14:textId="64FF4867" w:rsidR="00AE05A2" w:rsidRPr="00060392" w:rsidRDefault="00AE05A2" w:rsidP="00AE05A2">
            <w:pPr>
              <w:jc w:val="center"/>
              <w:rPr>
                <w:color w:val="000000"/>
                <w:sz w:val="18"/>
                <w:szCs w:val="18"/>
              </w:rPr>
            </w:pPr>
            <w:r>
              <w:rPr>
                <w:color w:val="000000"/>
                <w:sz w:val="18"/>
                <w:szCs w:val="18"/>
              </w:rPr>
              <w:t>11,50</w:t>
            </w:r>
          </w:p>
        </w:tc>
        <w:tc>
          <w:tcPr>
            <w:tcW w:w="1275" w:type="dxa"/>
            <w:tcBorders>
              <w:top w:val="single" w:sz="4" w:space="0" w:color="auto"/>
              <w:left w:val="single" w:sz="4" w:space="0" w:color="auto"/>
              <w:bottom w:val="single" w:sz="4" w:space="0" w:color="auto"/>
              <w:right w:val="single" w:sz="4" w:space="0" w:color="auto"/>
            </w:tcBorders>
            <w:vAlign w:val="center"/>
          </w:tcPr>
          <w:p w14:paraId="56953DC6" w14:textId="5FCD6FAE" w:rsidR="00AE05A2" w:rsidRPr="00060392" w:rsidRDefault="00AE05A2" w:rsidP="00AE05A2">
            <w:pPr>
              <w:jc w:val="center"/>
              <w:rPr>
                <w:color w:val="000000"/>
                <w:sz w:val="18"/>
                <w:szCs w:val="18"/>
              </w:rPr>
            </w:pPr>
            <w:r>
              <w:rPr>
                <w:color w:val="000000"/>
                <w:sz w:val="18"/>
                <w:szCs w:val="18"/>
              </w:rPr>
              <w:t>11,50</w:t>
            </w:r>
          </w:p>
        </w:tc>
        <w:tc>
          <w:tcPr>
            <w:tcW w:w="1559" w:type="dxa"/>
            <w:tcBorders>
              <w:top w:val="single" w:sz="4" w:space="0" w:color="auto"/>
              <w:left w:val="single" w:sz="4" w:space="0" w:color="auto"/>
              <w:bottom w:val="single" w:sz="4" w:space="0" w:color="auto"/>
              <w:right w:val="single" w:sz="4" w:space="0" w:color="auto"/>
            </w:tcBorders>
            <w:vAlign w:val="center"/>
          </w:tcPr>
          <w:p w14:paraId="366FC506" w14:textId="77777777" w:rsidR="00AE05A2" w:rsidRPr="00060392" w:rsidRDefault="00AE05A2" w:rsidP="00AE05A2">
            <w:pPr>
              <w:jc w:val="center"/>
              <w:rPr>
                <w:color w:val="000000"/>
                <w:sz w:val="18"/>
                <w:szCs w:val="18"/>
              </w:rPr>
            </w:pPr>
          </w:p>
        </w:tc>
      </w:tr>
      <w:tr w:rsidR="00AE05A2" w:rsidRPr="00060392" w14:paraId="57CE0616"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81014" w14:textId="77777777" w:rsidR="00AE05A2" w:rsidRPr="00060392" w:rsidRDefault="00AE05A2" w:rsidP="00AE05A2">
            <w:pPr>
              <w:rPr>
                <w:color w:val="000000"/>
                <w:sz w:val="18"/>
                <w:szCs w:val="18"/>
              </w:rPr>
            </w:pPr>
            <w:r w:rsidRPr="00060392">
              <w:rPr>
                <w:color w:val="000000"/>
                <w:sz w:val="18"/>
                <w:szCs w:val="18"/>
              </w:rPr>
              <w:t>04.01.02.09 (TP)</w:t>
            </w:r>
          </w:p>
        </w:tc>
        <w:tc>
          <w:tcPr>
            <w:tcW w:w="3367" w:type="dxa"/>
            <w:tcBorders>
              <w:top w:val="single" w:sz="4" w:space="0" w:color="auto"/>
              <w:left w:val="single" w:sz="4" w:space="0" w:color="auto"/>
              <w:bottom w:val="single" w:sz="4" w:space="0" w:color="auto"/>
              <w:right w:val="single" w:sz="4" w:space="0" w:color="auto"/>
            </w:tcBorders>
            <w:vAlign w:val="center"/>
          </w:tcPr>
          <w:p w14:paraId="42CD99D2" w14:textId="77777777" w:rsidR="00AE05A2" w:rsidRPr="00060392" w:rsidRDefault="00AE05A2" w:rsidP="00AE05A2">
            <w:pPr>
              <w:rPr>
                <w:color w:val="000000"/>
                <w:sz w:val="18"/>
                <w:szCs w:val="18"/>
              </w:rPr>
            </w:pPr>
            <w:r w:rsidRPr="00060392">
              <w:rPr>
                <w:color w:val="000000"/>
                <w:sz w:val="18"/>
                <w:szCs w:val="18"/>
              </w:rPr>
              <w:t>Priemonė: Pirminė teisinė pagalba</w:t>
            </w:r>
          </w:p>
        </w:tc>
        <w:tc>
          <w:tcPr>
            <w:tcW w:w="1418" w:type="dxa"/>
            <w:tcBorders>
              <w:top w:val="single" w:sz="4" w:space="0" w:color="auto"/>
              <w:left w:val="single" w:sz="4" w:space="0" w:color="auto"/>
              <w:bottom w:val="single" w:sz="4" w:space="0" w:color="auto"/>
              <w:right w:val="single" w:sz="4" w:space="0" w:color="auto"/>
            </w:tcBorders>
            <w:vAlign w:val="center"/>
          </w:tcPr>
          <w:p w14:paraId="6492DCDC" w14:textId="119A6996"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712FE060" w14:textId="3089759B"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54BFB7C3" w14:textId="674240A6"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59F99B77" w14:textId="77777777" w:rsidR="00AE05A2" w:rsidRPr="00060392" w:rsidRDefault="00AE05A2" w:rsidP="00AE05A2">
            <w:pPr>
              <w:jc w:val="center"/>
              <w:rPr>
                <w:color w:val="000000"/>
                <w:sz w:val="18"/>
                <w:szCs w:val="18"/>
              </w:rPr>
            </w:pPr>
          </w:p>
        </w:tc>
      </w:tr>
      <w:tr w:rsidR="00AE05A2" w:rsidRPr="00060392" w14:paraId="69CDB99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CC5C60" w14:textId="77777777" w:rsidR="00AE05A2" w:rsidRPr="00060392" w:rsidRDefault="00AE05A2" w:rsidP="00AE05A2">
            <w:pPr>
              <w:rPr>
                <w:color w:val="000000"/>
                <w:sz w:val="18"/>
                <w:szCs w:val="18"/>
              </w:rPr>
            </w:pPr>
            <w:r w:rsidRPr="00060392">
              <w:rPr>
                <w:color w:val="000000"/>
                <w:sz w:val="18"/>
                <w:szCs w:val="18"/>
              </w:rPr>
              <w:t>04.01.02.11 (TP)</w:t>
            </w:r>
          </w:p>
        </w:tc>
        <w:tc>
          <w:tcPr>
            <w:tcW w:w="3367" w:type="dxa"/>
            <w:tcBorders>
              <w:top w:val="single" w:sz="4" w:space="0" w:color="auto"/>
              <w:left w:val="single" w:sz="4" w:space="0" w:color="auto"/>
              <w:bottom w:val="single" w:sz="4" w:space="0" w:color="auto"/>
              <w:right w:val="single" w:sz="4" w:space="0" w:color="auto"/>
            </w:tcBorders>
            <w:vAlign w:val="center"/>
          </w:tcPr>
          <w:p w14:paraId="5C00954E" w14:textId="77777777" w:rsidR="00AE05A2" w:rsidRPr="00060392" w:rsidRDefault="00AE05A2" w:rsidP="00AE05A2">
            <w:pPr>
              <w:rPr>
                <w:color w:val="000000"/>
                <w:sz w:val="18"/>
                <w:szCs w:val="18"/>
              </w:rPr>
            </w:pPr>
            <w:r w:rsidRPr="00060392">
              <w:rPr>
                <w:color w:val="000000"/>
                <w:sz w:val="18"/>
                <w:szCs w:val="18"/>
              </w:rPr>
              <w:t>Priemonė: Dalyvavimas rengiantis mobilizacijai (administravimui)</w:t>
            </w:r>
          </w:p>
        </w:tc>
        <w:tc>
          <w:tcPr>
            <w:tcW w:w="1418" w:type="dxa"/>
            <w:tcBorders>
              <w:top w:val="single" w:sz="4" w:space="0" w:color="auto"/>
              <w:left w:val="single" w:sz="4" w:space="0" w:color="auto"/>
              <w:bottom w:val="single" w:sz="4" w:space="0" w:color="auto"/>
              <w:right w:val="single" w:sz="4" w:space="0" w:color="auto"/>
            </w:tcBorders>
            <w:vAlign w:val="center"/>
          </w:tcPr>
          <w:p w14:paraId="1D6CC7A6" w14:textId="4155A70A" w:rsidR="00AE05A2" w:rsidRPr="00D50212" w:rsidRDefault="00AE05A2" w:rsidP="00AE05A2">
            <w:pPr>
              <w:jc w:val="center"/>
              <w:rPr>
                <w:sz w:val="18"/>
                <w:szCs w:val="18"/>
              </w:rPr>
            </w:pPr>
            <w:r w:rsidRPr="00D50212">
              <w:rPr>
                <w:sz w:val="18"/>
                <w:szCs w:val="18"/>
              </w:rPr>
              <w:t>32,50</w:t>
            </w:r>
          </w:p>
        </w:tc>
        <w:tc>
          <w:tcPr>
            <w:tcW w:w="1560" w:type="dxa"/>
            <w:tcBorders>
              <w:top w:val="single" w:sz="4" w:space="0" w:color="auto"/>
              <w:left w:val="single" w:sz="4" w:space="0" w:color="auto"/>
              <w:bottom w:val="single" w:sz="4" w:space="0" w:color="auto"/>
              <w:right w:val="single" w:sz="4" w:space="0" w:color="auto"/>
            </w:tcBorders>
            <w:vAlign w:val="center"/>
          </w:tcPr>
          <w:p w14:paraId="7133FDDF" w14:textId="24717B26" w:rsidR="00AE05A2" w:rsidRPr="00060392" w:rsidRDefault="00AE05A2" w:rsidP="00AE05A2">
            <w:pPr>
              <w:jc w:val="center"/>
              <w:rPr>
                <w:color w:val="000000"/>
                <w:sz w:val="18"/>
                <w:szCs w:val="18"/>
              </w:rPr>
            </w:pPr>
            <w:r>
              <w:rPr>
                <w:color w:val="000000"/>
                <w:sz w:val="18"/>
                <w:szCs w:val="18"/>
              </w:rPr>
              <w:t>32,50</w:t>
            </w:r>
          </w:p>
        </w:tc>
        <w:tc>
          <w:tcPr>
            <w:tcW w:w="1275" w:type="dxa"/>
            <w:tcBorders>
              <w:top w:val="single" w:sz="4" w:space="0" w:color="auto"/>
              <w:left w:val="single" w:sz="4" w:space="0" w:color="auto"/>
              <w:bottom w:val="single" w:sz="4" w:space="0" w:color="auto"/>
              <w:right w:val="single" w:sz="4" w:space="0" w:color="auto"/>
            </w:tcBorders>
            <w:vAlign w:val="center"/>
          </w:tcPr>
          <w:p w14:paraId="729F5AA8" w14:textId="73B7035B" w:rsidR="00AE05A2" w:rsidRPr="00060392" w:rsidRDefault="00AE05A2" w:rsidP="00AE05A2">
            <w:pPr>
              <w:jc w:val="center"/>
              <w:rPr>
                <w:color w:val="000000"/>
                <w:sz w:val="18"/>
                <w:szCs w:val="18"/>
              </w:rPr>
            </w:pPr>
            <w:r>
              <w:rPr>
                <w:color w:val="000000"/>
                <w:sz w:val="18"/>
                <w:szCs w:val="18"/>
              </w:rPr>
              <w:t>32,50</w:t>
            </w:r>
          </w:p>
        </w:tc>
        <w:tc>
          <w:tcPr>
            <w:tcW w:w="1559" w:type="dxa"/>
            <w:tcBorders>
              <w:top w:val="single" w:sz="4" w:space="0" w:color="auto"/>
              <w:left w:val="single" w:sz="4" w:space="0" w:color="auto"/>
              <w:bottom w:val="single" w:sz="4" w:space="0" w:color="auto"/>
              <w:right w:val="single" w:sz="4" w:space="0" w:color="auto"/>
            </w:tcBorders>
            <w:vAlign w:val="center"/>
          </w:tcPr>
          <w:p w14:paraId="6665C89A" w14:textId="77777777" w:rsidR="00AE05A2" w:rsidRPr="00060392" w:rsidRDefault="00AE05A2" w:rsidP="00AE05A2">
            <w:pPr>
              <w:jc w:val="center"/>
              <w:rPr>
                <w:color w:val="000000"/>
                <w:sz w:val="18"/>
                <w:szCs w:val="18"/>
              </w:rPr>
            </w:pPr>
          </w:p>
        </w:tc>
      </w:tr>
      <w:tr w:rsidR="00AE05A2" w:rsidRPr="00060392" w14:paraId="35CB5F2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5613E0" w14:textId="77777777" w:rsidR="00AE05A2" w:rsidRPr="00060392" w:rsidRDefault="00AE05A2" w:rsidP="00AE05A2">
            <w:pPr>
              <w:rPr>
                <w:color w:val="000000"/>
                <w:sz w:val="18"/>
                <w:szCs w:val="18"/>
              </w:rPr>
            </w:pPr>
            <w:r w:rsidRPr="00060392">
              <w:rPr>
                <w:color w:val="000000"/>
                <w:sz w:val="18"/>
                <w:szCs w:val="18"/>
              </w:rPr>
              <w:t>04.01.02.12 (TP)</w:t>
            </w:r>
          </w:p>
        </w:tc>
        <w:tc>
          <w:tcPr>
            <w:tcW w:w="3367" w:type="dxa"/>
            <w:tcBorders>
              <w:top w:val="single" w:sz="4" w:space="0" w:color="auto"/>
              <w:left w:val="single" w:sz="4" w:space="0" w:color="auto"/>
              <w:bottom w:val="single" w:sz="4" w:space="0" w:color="auto"/>
              <w:right w:val="single" w:sz="4" w:space="0" w:color="auto"/>
            </w:tcBorders>
            <w:vAlign w:val="center"/>
          </w:tcPr>
          <w:p w14:paraId="4545446D" w14:textId="77777777" w:rsidR="00AE05A2" w:rsidRPr="00060392" w:rsidRDefault="00AE05A2" w:rsidP="00AE05A2">
            <w:pPr>
              <w:rPr>
                <w:color w:val="000000"/>
                <w:sz w:val="18"/>
                <w:szCs w:val="18"/>
              </w:rPr>
            </w:pPr>
            <w:r w:rsidRPr="00060392">
              <w:rPr>
                <w:color w:val="000000"/>
                <w:sz w:val="18"/>
                <w:szCs w:val="18"/>
              </w:rPr>
              <w:t>Priemonė: Civilinės saugos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D5EF174" w14:textId="2BDDA2BF" w:rsidR="00AE05A2" w:rsidRPr="00D50212" w:rsidRDefault="00B87224" w:rsidP="00AE05A2">
            <w:pPr>
              <w:jc w:val="center"/>
              <w:rPr>
                <w:sz w:val="18"/>
                <w:szCs w:val="18"/>
              </w:rPr>
            </w:pPr>
            <w:r w:rsidRPr="00D50212">
              <w:rPr>
                <w:sz w:val="18"/>
                <w:szCs w:val="18"/>
              </w:rPr>
              <w:t>114,60</w:t>
            </w:r>
          </w:p>
        </w:tc>
        <w:tc>
          <w:tcPr>
            <w:tcW w:w="1560" w:type="dxa"/>
            <w:tcBorders>
              <w:top w:val="single" w:sz="4" w:space="0" w:color="auto"/>
              <w:left w:val="single" w:sz="4" w:space="0" w:color="auto"/>
              <w:bottom w:val="single" w:sz="4" w:space="0" w:color="auto"/>
              <w:right w:val="single" w:sz="4" w:space="0" w:color="auto"/>
            </w:tcBorders>
            <w:vAlign w:val="center"/>
          </w:tcPr>
          <w:p w14:paraId="0E61992E" w14:textId="308E315B" w:rsidR="00AE05A2" w:rsidRPr="00060392" w:rsidRDefault="00AE05A2" w:rsidP="00AE05A2">
            <w:pPr>
              <w:jc w:val="center"/>
              <w:rPr>
                <w:color w:val="000000"/>
                <w:sz w:val="18"/>
                <w:szCs w:val="18"/>
              </w:rPr>
            </w:pPr>
            <w:r>
              <w:rPr>
                <w:color w:val="000000"/>
                <w:sz w:val="18"/>
                <w:szCs w:val="18"/>
              </w:rPr>
              <w:t>79,10</w:t>
            </w:r>
          </w:p>
        </w:tc>
        <w:tc>
          <w:tcPr>
            <w:tcW w:w="1275" w:type="dxa"/>
            <w:tcBorders>
              <w:top w:val="single" w:sz="4" w:space="0" w:color="auto"/>
              <w:left w:val="single" w:sz="4" w:space="0" w:color="auto"/>
              <w:bottom w:val="single" w:sz="4" w:space="0" w:color="auto"/>
              <w:right w:val="single" w:sz="4" w:space="0" w:color="auto"/>
            </w:tcBorders>
            <w:vAlign w:val="center"/>
          </w:tcPr>
          <w:p w14:paraId="513E295D" w14:textId="4F08BF35" w:rsidR="00AE05A2" w:rsidRPr="00060392" w:rsidRDefault="00AE05A2" w:rsidP="00AE05A2">
            <w:pPr>
              <w:jc w:val="center"/>
              <w:rPr>
                <w:color w:val="000000"/>
                <w:sz w:val="18"/>
                <w:szCs w:val="18"/>
              </w:rPr>
            </w:pPr>
            <w:r>
              <w:rPr>
                <w:color w:val="000000"/>
                <w:sz w:val="18"/>
                <w:szCs w:val="18"/>
              </w:rPr>
              <w:t>79,10</w:t>
            </w:r>
          </w:p>
        </w:tc>
        <w:tc>
          <w:tcPr>
            <w:tcW w:w="1559" w:type="dxa"/>
            <w:tcBorders>
              <w:top w:val="single" w:sz="4" w:space="0" w:color="auto"/>
              <w:left w:val="single" w:sz="4" w:space="0" w:color="auto"/>
              <w:bottom w:val="single" w:sz="4" w:space="0" w:color="auto"/>
              <w:right w:val="single" w:sz="4" w:space="0" w:color="auto"/>
            </w:tcBorders>
            <w:vAlign w:val="center"/>
          </w:tcPr>
          <w:p w14:paraId="58C5C2B4" w14:textId="77777777" w:rsidR="00AE05A2" w:rsidRPr="00060392" w:rsidRDefault="00AE05A2" w:rsidP="00AE05A2">
            <w:pPr>
              <w:jc w:val="center"/>
              <w:rPr>
                <w:color w:val="000000"/>
                <w:sz w:val="18"/>
                <w:szCs w:val="18"/>
              </w:rPr>
            </w:pPr>
          </w:p>
        </w:tc>
      </w:tr>
      <w:tr w:rsidR="00AE05A2" w:rsidRPr="00060392" w14:paraId="249528D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0DA332" w14:textId="77777777" w:rsidR="00AE05A2" w:rsidRPr="00B125E7" w:rsidRDefault="00AE05A2" w:rsidP="00AE05A2">
            <w:pPr>
              <w:rPr>
                <w:color w:val="000000"/>
                <w:sz w:val="18"/>
                <w:szCs w:val="18"/>
              </w:rPr>
            </w:pPr>
            <w:r w:rsidRPr="00B125E7">
              <w:rPr>
                <w:color w:val="000000"/>
                <w:sz w:val="18"/>
                <w:szCs w:val="18"/>
              </w:rPr>
              <w:t>04.01.02.14 (TP)</w:t>
            </w:r>
          </w:p>
        </w:tc>
        <w:tc>
          <w:tcPr>
            <w:tcW w:w="3367" w:type="dxa"/>
            <w:tcBorders>
              <w:top w:val="single" w:sz="4" w:space="0" w:color="auto"/>
              <w:left w:val="single" w:sz="4" w:space="0" w:color="auto"/>
              <w:bottom w:val="single" w:sz="4" w:space="0" w:color="auto"/>
              <w:right w:val="single" w:sz="4" w:space="0" w:color="auto"/>
            </w:tcBorders>
            <w:vAlign w:val="center"/>
          </w:tcPr>
          <w:p w14:paraId="643A9B11" w14:textId="77777777" w:rsidR="00AE05A2" w:rsidRPr="00B125E7" w:rsidRDefault="00AE05A2" w:rsidP="00AE05A2">
            <w:pPr>
              <w:rPr>
                <w:color w:val="000000"/>
                <w:sz w:val="18"/>
                <w:szCs w:val="18"/>
              </w:rPr>
            </w:pPr>
            <w:r w:rsidRPr="00B125E7">
              <w:rPr>
                <w:color w:val="000000"/>
                <w:sz w:val="18"/>
                <w:szCs w:val="18"/>
              </w:rPr>
              <w:t>Priemonė: Žemės ūkio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375BB637" w14:textId="03B503E7" w:rsidR="00AE05A2" w:rsidRPr="00D50212" w:rsidRDefault="00AE05A2" w:rsidP="00AE05A2">
            <w:pPr>
              <w:jc w:val="center"/>
              <w:rPr>
                <w:sz w:val="18"/>
                <w:szCs w:val="18"/>
              </w:rPr>
            </w:pPr>
            <w:r w:rsidRPr="00D50212">
              <w:rPr>
                <w:sz w:val="18"/>
                <w:szCs w:val="18"/>
              </w:rPr>
              <w:t>436,50</w:t>
            </w:r>
          </w:p>
        </w:tc>
        <w:tc>
          <w:tcPr>
            <w:tcW w:w="1560" w:type="dxa"/>
            <w:tcBorders>
              <w:top w:val="single" w:sz="4" w:space="0" w:color="auto"/>
              <w:left w:val="single" w:sz="4" w:space="0" w:color="auto"/>
              <w:bottom w:val="single" w:sz="4" w:space="0" w:color="auto"/>
              <w:right w:val="single" w:sz="4" w:space="0" w:color="auto"/>
            </w:tcBorders>
            <w:vAlign w:val="center"/>
          </w:tcPr>
          <w:p w14:paraId="546A2A0E" w14:textId="04AAA8B4" w:rsidR="00AE05A2" w:rsidRPr="00B125E7" w:rsidRDefault="002D5DFD" w:rsidP="00AE05A2">
            <w:pPr>
              <w:jc w:val="center"/>
              <w:rPr>
                <w:color w:val="000000"/>
                <w:sz w:val="18"/>
                <w:szCs w:val="18"/>
              </w:rPr>
            </w:pPr>
            <w:r w:rsidRPr="00B125E7">
              <w:rPr>
                <w:color w:val="000000"/>
                <w:sz w:val="18"/>
                <w:szCs w:val="18"/>
              </w:rPr>
              <w:t>436,50</w:t>
            </w:r>
          </w:p>
        </w:tc>
        <w:tc>
          <w:tcPr>
            <w:tcW w:w="1275" w:type="dxa"/>
            <w:tcBorders>
              <w:top w:val="single" w:sz="4" w:space="0" w:color="auto"/>
              <w:left w:val="single" w:sz="4" w:space="0" w:color="auto"/>
              <w:bottom w:val="single" w:sz="4" w:space="0" w:color="auto"/>
              <w:right w:val="single" w:sz="4" w:space="0" w:color="auto"/>
            </w:tcBorders>
            <w:vAlign w:val="center"/>
          </w:tcPr>
          <w:p w14:paraId="07DC3F45" w14:textId="35241EE7" w:rsidR="00AE05A2" w:rsidRPr="00B125E7" w:rsidRDefault="002D5DFD" w:rsidP="00AE05A2">
            <w:pPr>
              <w:jc w:val="center"/>
              <w:rPr>
                <w:color w:val="000000"/>
                <w:sz w:val="18"/>
                <w:szCs w:val="18"/>
              </w:rPr>
            </w:pPr>
            <w:r w:rsidRPr="00B125E7">
              <w:rPr>
                <w:color w:val="000000"/>
                <w:sz w:val="18"/>
                <w:szCs w:val="18"/>
              </w:rPr>
              <w:t>436,50</w:t>
            </w:r>
          </w:p>
        </w:tc>
        <w:tc>
          <w:tcPr>
            <w:tcW w:w="1559" w:type="dxa"/>
            <w:tcBorders>
              <w:top w:val="single" w:sz="4" w:space="0" w:color="auto"/>
              <w:left w:val="single" w:sz="4" w:space="0" w:color="auto"/>
              <w:bottom w:val="single" w:sz="4" w:space="0" w:color="auto"/>
              <w:right w:val="single" w:sz="4" w:space="0" w:color="auto"/>
            </w:tcBorders>
            <w:vAlign w:val="center"/>
          </w:tcPr>
          <w:p w14:paraId="2773E7ED" w14:textId="77777777" w:rsidR="00AE05A2" w:rsidRPr="00060392" w:rsidRDefault="00AE05A2" w:rsidP="00AE05A2">
            <w:pPr>
              <w:jc w:val="center"/>
              <w:rPr>
                <w:color w:val="000000"/>
                <w:sz w:val="18"/>
                <w:szCs w:val="18"/>
              </w:rPr>
            </w:pPr>
          </w:p>
        </w:tc>
      </w:tr>
      <w:tr w:rsidR="00F948F4" w:rsidRPr="00060392" w14:paraId="1963B73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097EB3" w14:textId="45C05891" w:rsidR="00F948F4" w:rsidRPr="00B125E7" w:rsidRDefault="00F948F4" w:rsidP="00AE05A2">
            <w:pPr>
              <w:rPr>
                <w:color w:val="000000"/>
                <w:sz w:val="18"/>
                <w:szCs w:val="18"/>
              </w:rPr>
            </w:pPr>
            <w:r w:rsidRPr="00B125E7">
              <w:rPr>
                <w:color w:val="000000"/>
                <w:sz w:val="18"/>
                <w:szCs w:val="18"/>
              </w:rPr>
              <w:t>04.01.02.15 (TP)</w:t>
            </w:r>
          </w:p>
        </w:tc>
        <w:tc>
          <w:tcPr>
            <w:tcW w:w="3367" w:type="dxa"/>
            <w:tcBorders>
              <w:top w:val="single" w:sz="4" w:space="0" w:color="auto"/>
              <w:left w:val="single" w:sz="4" w:space="0" w:color="auto"/>
              <w:bottom w:val="single" w:sz="4" w:space="0" w:color="auto"/>
              <w:right w:val="single" w:sz="4" w:space="0" w:color="auto"/>
            </w:tcBorders>
            <w:vAlign w:val="center"/>
          </w:tcPr>
          <w:p w14:paraId="534E78B6" w14:textId="3A9E85B6" w:rsidR="00F948F4" w:rsidRPr="00B125E7" w:rsidRDefault="00F948F4" w:rsidP="00AE05A2">
            <w:pPr>
              <w:rPr>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sidR="00A76804">
              <w:rPr>
                <w:sz w:val="18"/>
                <w:szCs w:val="18"/>
              </w:rPr>
              <w:t>(Savivaldybės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14:paraId="0479B63D" w14:textId="5EA79512" w:rsidR="00F948F4" w:rsidRPr="00D50212" w:rsidRDefault="00F948F4" w:rsidP="00AE05A2">
            <w:pPr>
              <w:jc w:val="center"/>
              <w:rPr>
                <w:sz w:val="18"/>
                <w:szCs w:val="18"/>
              </w:rPr>
            </w:pPr>
            <w:r w:rsidRPr="00D50212">
              <w:rPr>
                <w:sz w:val="18"/>
                <w:szCs w:val="18"/>
              </w:rPr>
              <w:t>43,90</w:t>
            </w:r>
          </w:p>
        </w:tc>
        <w:tc>
          <w:tcPr>
            <w:tcW w:w="1560" w:type="dxa"/>
            <w:tcBorders>
              <w:top w:val="single" w:sz="4" w:space="0" w:color="auto"/>
              <w:left w:val="single" w:sz="4" w:space="0" w:color="auto"/>
              <w:bottom w:val="single" w:sz="4" w:space="0" w:color="auto"/>
              <w:right w:val="single" w:sz="4" w:space="0" w:color="auto"/>
            </w:tcBorders>
            <w:vAlign w:val="center"/>
          </w:tcPr>
          <w:p w14:paraId="4C50E6A6" w14:textId="7FFC99E9" w:rsidR="00F948F4" w:rsidRPr="00B125E7" w:rsidRDefault="00F948F4" w:rsidP="00AE05A2">
            <w:pPr>
              <w:jc w:val="center"/>
              <w:rPr>
                <w:color w:val="000000"/>
                <w:sz w:val="18"/>
                <w:szCs w:val="18"/>
              </w:rPr>
            </w:pPr>
            <w:r w:rsidRPr="00B125E7">
              <w:rPr>
                <w:color w:val="000000"/>
                <w:sz w:val="18"/>
                <w:szCs w:val="18"/>
              </w:rPr>
              <w:t>43,90</w:t>
            </w:r>
          </w:p>
        </w:tc>
        <w:tc>
          <w:tcPr>
            <w:tcW w:w="1275" w:type="dxa"/>
            <w:tcBorders>
              <w:top w:val="single" w:sz="4" w:space="0" w:color="auto"/>
              <w:left w:val="single" w:sz="4" w:space="0" w:color="auto"/>
              <w:bottom w:val="single" w:sz="4" w:space="0" w:color="auto"/>
              <w:right w:val="single" w:sz="4" w:space="0" w:color="auto"/>
            </w:tcBorders>
            <w:vAlign w:val="center"/>
          </w:tcPr>
          <w:p w14:paraId="56AD59C0" w14:textId="4AB050FE" w:rsidR="00F948F4" w:rsidRPr="00B125E7" w:rsidRDefault="00F948F4" w:rsidP="00AE05A2">
            <w:pPr>
              <w:jc w:val="center"/>
              <w:rPr>
                <w:color w:val="000000"/>
                <w:sz w:val="18"/>
                <w:szCs w:val="18"/>
              </w:rPr>
            </w:pPr>
            <w:r w:rsidRPr="00B125E7">
              <w:rPr>
                <w:color w:val="000000"/>
                <w:sz w:val="18"/>
                <w:szCs w:val="18"/>
              </w:rPr>
              <w:t>43,90</w:t>
            </w:r>
          </w:p>
        </w:tc>
        <w:tc>
          <w:tcPr>
            <w:tcW w:w="1559" w:type="dxa"/>
            <w:tcBorders>
              <w:top w:val="single" w:sz="4" w:space="0" w:color="auto"/>
              <w:left w:val="single" w:sz="4" w:space="0" w:color="auto"/>
              <w:bottom w:val="single" w:sz="4" w:space="0" w:color="auto"/>
              <w:right w:val="single" w:sz="4" w:space="0" w:color="auto"/>
            </w:tcBorders>
            <w:vAlign w:val="center"/>
          </w:tcPr>
          <w:p w14:paraId="535906B9" w14:textId="77777777" w:rsidR="00F948F4" w:rsidRPr="00060392" w:rsidRDefault="00F948F4" w:rsidP="00AE05A2">
            <w:pPr>
              <w:jc w:val="center"/>
              <w:rPr>
                <w:color w:val="000000"/>
                <w:sz w:val="18"/>
                <w:szCs w:val="18"/>
              </w:rPr>
            </w:pPr>
          </w:p>
        </w:tc>
      </w:tr>
      <w:tr w:rsidR="0033391D" w:rsidRPr="00060392" w14:paraId="0624A9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94DA837" w14:textId="77777777" w:rsidR="0033391D" w:rsidRPr="00060392" w:rsidRDefault="0033391D" w:rsidP="0033391D">
            <w:pPr>
              <w:rPr>
                <w:b/>
                <w:bCs/>
                <w:color w:val="000000"/>
                <w:sz w:val="18"/>
                <w:szCs w:val="18"/>
              </w:rPr>
            </w:pPr>
            <w:r w:rsidRPr="00060392">
              <w:rPr>
                <w:b/>
                <w:bCs/>
                <w:color w:val="000000"/>
                <w:sz w:val="18"/>
                <w:szCs w:val="18"/>
              </w:rPr>
              <w:t>04.01.03 (T)</w:t>
            </w:r>
          </w:p>
        </w:tc>
        <w:tc>
          <w:tcPr>
            <w:tcW w:w="3367" w:type="dxa"/>
            <w:tcBorders>
              <w:top w:val="single" w:sz="4" w:space="0" w:color="auto"/>
              <w:left w:val="single" w:sz="4" w:space="0" w:color="auto"/>
              <w:bottom w:val="single" w:sz="4" w:space="0" w:color="auto"/>
              <w:right w:val="single" w:sz="4" w:space="0" w:color="auto"/>
            </w:tcBorders>
            <w:vAlign w:val="center"/>
          </w:tcPr>
          <w:p w14:paraId="033AF81D" w14:textId="77777777" w:rsidR="0033391D" w:rsidRPr="00060392" w:rsidRDefault="0033391D" w:rsidP="0033391D">
            <w:pPr>
              <w:rPr>
                <w:b/>
                <w:bCs/>
                <w:color w:val="000000"/>
                <w:sz w:val="18"/>
                <w:szCs w:val="18"/>
              </w:rPr>
            </w:pPr>
            <w:r w:rsidRPr="00060392">
              <w:rPr>
                <w:b/>
                <w:bCs/>
                <w:color w:val="000000"/>
                <w:sz w:val="18"/>
                <w:szCs w:val="18"/>
              </w:rPr>
              <w:t>Uždavinys: Tinkamai naudoti, saugoti, prižiūrėti, eksploatatuoti ir valdyti savivaldybės turtą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84D1182" w14:textId="77777777" w:rsidR="0033391D" w:rsidRPr="00D50212" w:rsidRDefault="0033391D" w:rsidP="0033391D">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FA558B6"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548F63A"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1B01E5" w14:textId="77777777" w:rsidR="0033391D" w:rsidRPr="00060392" w:rsidRDefault="0033391D" w:rsidP="0033391D">
            <w:pPr>
              <w:jc w:val="center"/>
              <w:rPr>
                <w:b/>
                <w:bCs/>
                <w:color w:val="000000"/>
                <w:sz w:val="18"/>
                <w:szCs w:val="18"/>
              </w:rPr>
            </w:pPr>
          </w:p>
        </w:tc>
      </w:tr>
      <w:tr w:rsidR="0033391D" w:rsidRPr="00060392" w14:paraId="47338B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CD370" w14:textId="77777777" w:rsidR="0033391D" w:rsidRPr="00060392" w:rsidRDefault="0033391D" w:rsidP="0033391D">
            <w:pPr>
              <w:rPr>
                <w:color w:val="000000"/>
                <w:sz w:val="18"/>
                <w:szCs w:val="18"/>
              </w:rPr>
            </w:pP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AC84076" w14:textId="0A596F23" w:rsidR="0033391D" w:rsidRPr="00060392" w:rsidRDefault="0033391D" w:rsidP="0033391D">
            <w:pPr>
              <w:rPr>
                <w:color w:val="000000"/>
                <w:sz w:val="18"/>
                <w:szCs w:val="18"/>
              </w:rPr>
            </w:pPr>
            <w:r w:rsidRPr="00060392">
              <w:rPr>
                <w:color w:val="000000"/>
                <w:sz w:val="18"/>
                <w:szCs w:val="18"/>
              </w:rPr>
              <w:t xml:space="preserve">Priemonė: </w:t>
            </w:r>
            <w:r w:rsidR="00AE05A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F5DC15E" w14:textId="14092AF5" w:rsidR="0033391D" w:rsidRPr="00D50212" w:rsidRDefault="00AE05A2"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ACFE61A" w14:textId="279275E4" w:rsidR="0033391D" w:rsidRPr="00060392" w:rsidRDefault="00AE05A2" w:rsidP="0033391D">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4BB3AB4" w14:textId="70FE5C23" w:rsidR="0033391D" w:rsidRPr="00060392" w:rsidRDefault="00AE05A2" w:rsidP="0033391D">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DC7DB44" w14:textId="77777777" w:rsidR="0033391D" w:rsidRPr="00060392" w:rsidRDefault="0033391D" w:rsidP="0033391D">
            <w:pPr>
              <w:jc w:val="center"/>
              <w:rPr>
                <w:color w:val="000000"/>
                <w:sz w:val="18"/>
                <w:szCs w:val="18"/>
              </w:rPr>
            </w:pPr>
          </w:p>
        </w:tc>
      </w:tr>
      <w:tr w:rsidR="0033391D" w:rsidRPr="00060392" w14:paraId="706B536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7413BE" w14:textId="77777777" w:rsidR="0033391D" w:rsidRPr="00060392" w:rsidRDefault="0033391D" w:rsidP="0033391D">
            <w:pPr>
              <w:rPr>
                <w:b/>
                <w:bCs/>
                <w:color w:val="000000"/>
                <w:sz w:val="18"/>
                <w:szCs w:val="18"/>
              </w:rPr>
            </w:pPr>
            <w:r w:rsidRPr="00060392">
              <w:rPr>
                <w:b/>
                <w:bCs/>
                <w:color w:val="000000"/>
                <w:sz w:val="18"/>
                <w:szCs w:val="18"/>
              </w:rPr>
              <w:t>04.01.04 (T)</w:t>
            </w:r>
          </w:p>
        </w:tc>
        <w:tc>
          <w:tcPr>
            <w:tcW w:w="3367" w:type="dxa"/>
            <w:tcBorders>
              <w:top w:val="single" w:sz="4" w:space="0" w:color="auto"/>
              <w:left w:val="single" w:sz="4" w:space="0" w:color="auto"/>
              <w:bottom w:val="single" w:sz="4" w:space="0" w:color="auto"/>
              <w:right w:val="single" w:sz="4" w:space="0" w:color="auto"/>
            </w:tcBorders>
            <w:vAlign w:val="center"/>
          </w:tcPr>
          <w:p w14:paraId="432622C9" w14:textId="77777777" w:rsidR="0033391D" w:rsidRPr="00060392" w:rsidRDefault="0033391D" w:rsidP="0033391D">
            <w:pPr>
              <w:rPr>
                <w:b/>
                <w:bCs/>
                <w:color w:val="000000"/>
                <w:sz w:val="18"/>
                <w:szCs w:val="18"/>
              </w:rPr>
            </w:pPr>
            <w:r w:rsidRPr="00060392">
              <w:rPr>
                <w:b/>
                <w:bCs/>
                <w:color w:val="000000"/>
                <w:sz w:val="18"/>
                <w:szCs w:val="18"/>
              </w:rPr>
              <w:t>Uždavinys: Įvykdyti prisiimtus finansinius įsipareigojimus bei sudaryti galimybę finansuoti  iš anksto negalimas suplanuoti išlaidas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114CCB" w14:textId="5C780E35" w:rsidR="00BA0BAE" w:rsidRPr="00D50212" w:rsidRDefault="00BA0BAE" w:rsidP="0033391D">
            <w:pPr>
              <w:jc w:val="center"/>
              <w:rPr>
                <w:b/>
                <w:bCs/>
                <w:sz w:val="18"/>
                <w:szCs w:val="18"/>
              </w:rPr>
            </w:pPr>
            <w:r>
              <w:rPr>
                <w:b/>
                <w:bCs/>
                <w:sz w:val="18"/>
                <w:szCs w:val="18"/>
              </w:rPr>
              <w:t>1063,60</w:t>
            </w:r>
          </w:p>
        </w:tc>
        <w:tc>
          <w:tcPr>
            <w:tcW w:w="1560" w:type="dxa"/>
            <w:tcBorders>
              <w:top w:val="single" w:sz="4" w:space="0" w:color="auto"/>
              <w:left w:val="single" w:sz="4" w:space="0" w:color="auto"/>
              <w:bottom w:val="single" w:sz="4" w:space="0" w:color="auto"/>
              <w:right w:val="single" w:sz="4" w:space="0" w:color="auto"/>
            </w:tcBorders>
            <w:vAlign w:val="center"/>
          </w:tcPr>
          <w:p w14:paraId="17BBBE12" w14:textId="7CB6A54C" w:rsidR="0033391D" w:rsidRPr="00060392" w:rsidRDefault="00AE05A2" w:rsidP="0033391D">
            <w:pPr>
              <w:jc w:val="center"/>
              <w:rPr>
                <w:b/>
                <w:bCs/>
                <w:color w:val="000000"/>
                <w:sz w:val="18"/>
                <w:szCs w:val="18"/>
              </w:rPr>
            </w:pPr>
            <w:r>
              <w:rPr>
                <w:b/>
                <w:bCs/>
                <w:color w:val="000000"/>
                <w:sz w:val="18"/>
                <w:szCs w:val="18"/>
              </w:rPr>
              <w:t>897,20</w:t>
            </w:r>
          </w:p>
        </w:tc>
        <w:tc>
          <w:tcPr>
            <w:tcW w:w="1275" w:type="dxa"/>
            <w:tcBorders>
              <w:top w:val="single" w:sz="4" w:space="0" w:color="auto"/>
              <w:left w:val="single" w:sz="4" w:space="0" w:color="auto"/>
              <w:bottom w:val="single" w:sz="4" w:space="0" w:color="auto"/>
              <w:right w:val="single" w:sz="4" w:space="0" w:color="auto"/>
            </w:tcBorders>
            <w:vAlign w:val="center"/>
          </w:tcPr>
          <w:p w14:paraId="18778678" w14:textId="05106DB8" w:rsidR="0033391D" w:rsidRPr="00060392" w:rsidRDefault="00AE05A2" w:rsidP="0033391D">
            <w:pPr>
              <w:jc w:val="center"/>
              <w:rPr>
                <w:b/>
                <w:bCs/>
                <w:color w:val="000000"/>
                <w:sz w:val="18"/>
                <w:szCs w:val="18"/>
              </w:rPr>
            </w:pPr>
            <w:r>
              <w:rPr>
                <w:b/>
                <w:bCs/>
                <w:color w:val="000000"/>
                <w:sz w:val="18"/>
                <w:szCs w:val="18"/>
              </w:rPr>
              <w:t>897,20</w:t>
            </w:r>
          </w:p>
        </w:tc>
        <w:tc>
          <w:tcPr>
            <w:tcW w:w="1559" w:type="dxa"/>
            <w:tcBorders>
              <w:top w:val="single" w:sz="4" w:space="0" w:color="auto"/>
              <w:left w:val="single" w:sz="4" w:space="0" w:color="auto"/>
              <w:bottom w:val="single" w:sz="4" w:space="0" w:color="auto"/>
              <w:right w:val="single" w:sz="4" w:space="0" w:color="auto"/>
            </w:tcBorders>
            <w:vAlign w:val="center"/>
          </w:tcPr>
          <w:p w14:paraId="3C6E5979" w14:textId="77777777" w:rsidR="0033391D" w:rsidRPr="00060392" w:rsidRDefault="0033391D" w:rsidP="0033391D">
            <w:pPr>
              <w:jc w:val="center"/>
              <w:rPr>
                <w:b/>
                <w:bCs/>
                <w:color w:val="000000"/>
                <w:sz w:val="18"/>
                <w:szCs w:val="18"/>
              </w:rPr>
            </w:pPr>
          </w:p>
        </w:tc>
      </w:tr>
      <w:tr w:rsidR="00AE05A2" w:rsidRPr="00060392" w14:paraId="3C7E133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C0F41" w14:textId="77777777" w:rsidR="00AE05A2" w:rsidRPr="00060392" w:rsidRDefault="00AE05A2" w:rsidP="00AE05A2">
            <w:pPr>
              <w:rPr>
                <w:color w:val="000000"/>
                <w:sz w:val="18"/>
                <w:szCs w:val="18"/>
              </w:rPr>
            </w:pPr>
            <w:r w:rsidRPr="00060392">
              <w:rPr>
                <w:color w:val="000000"/>
                <w:sz w:val="18"/>
                <w:szCs w:val="18"/>
              </w:rPr>
              <w:t>04.01.04.01 (TP)</w:t>
            </w:r>
          </w:p>
        </w:tc>
        <w:tc>
          <w:tcPr>
            <w:tcW w:w="3367" w:type="dxa"/>
            <w:tcBorders>
              <w:top w:val="single" w:sz="4" w:space="0" w:color="auto"/>
              <w:left w:val="single" w:sz="4" w:space="0" w:color="auto"/>
              <w:bottom w:val="single" w:sz="4" w:space="0" w:color="auto"/>
              <w:right w:val="single" w:sz="4" w:space="0" w:color="auto"/>
            </w:tcBorders>
            <w:vAlign w:val="center"/>
          </w:tcPr>
          <w:p w14:paraId="2C92134C" w14:textId="5B26716F" w:rsidR="00AE05A2" w:rsidRPr="00060392" w:rsidRDefault="00AE05A2" w:rsidP="00AE05A2">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r w:rsidRPr="0006039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AFB068C" w14:textId="50BE48A3" w:rsidR="001936D8" w:rsidRPr="00D50212" w:rsidRDefault="00AF1BB3" w:rsidP="00AE05A2">
            <w:pPr>
              <w:jc w:val="center"/>
              <w:rPr>
                <w:sz w:val="18"/>
                <w:szCs w:val="18"/>
              </w:rPr>
            </w:pPr>
            <w:r>
              <w:rPr>
                <w:sz w:val="18"/>
                <w:szCs w:val="18"/>
              </w:rPr>
              <w:t>539,70</w:t>
            </w:r>
          </w:p>
        </w:tc>
        <w:tc>
          <w:tcPr>
            <w:tcW w:w="1560" w:type="dxa"/>
            <w:tcBorders>
              <w:top w:val="single" w:sz="4" w:space="0" w:color="auto"/>
              <w:left w:val="single" w:sz="4" w:space="0" w:color="auto"/>
              <w:bottom w:val="single" w:sz="4" w:space="0" w:color="auto"/>
              <w:right w:val="single" w:sz="4" w:space="0" w:color="auto"/>
            </w:tcBorders>
            <w:vAlign w:val="center"/>
          </w:tcPr>
          <w:p w14:paraId="0B37350E" w14:textId="1F1496D9" w:rsidR="00AE05A2" w:rsidRPr="00060392" w:rsidRDefault="00AE05A2" w:rsidP="00AE05A2">
            <w:pPr>
              <w:jc w:val="center"/>
              <w:rPr>
                <w:color w:val="000000"/>
                <w:sz w:val="18"/>
                <w:szCs w:val="18"/>
              </w:rPr>
            </w:pPr>
            <w:r>
              <w:rPr>
                <w:color w:val="000000"/>
                <w:sz w:val="18"/>
                <w:szCs w:val="18"/>
              </w:rPr>
              <w:t>372,20</w:t>
            </w:r>
          </w:p>
        </w:tc>
        <w:tc>
          <w:tcPr>
            <w:tcW w:w="1275" w:type="dxa"/>
            <w:tcBorders>
              <w:top w:val="single" w:sz="4" w:space="0" w:color="auto"/>
              <w:left w:val="single" w:sz="4" w:space="0" w:color="auto"/>
              <w:bottom w:val="single" w:sz="4" w:space="0" w:color="auto"/>
              <w:right w:val="single" w:sz="4" w:space="0" w:color="auto"/>
            </w:tcBorders>
            <w:vAlign w:val="center"/>
          </w:tcPr>
          <w:p w14:paraId="5FFB07DE" w14:textId="6A0E85DE" w:rsidR="00AE05A2" w:rsidRPr="00060392" w:rsidRDefault="00AE05A2" w:rsidP="00AE05A2">
            <w:pPr>
              <w:jc w:val="center"/>
              <w:rPr>
                <w:color w:val="000000"/>
                <w:sz w:val="18"/>
                <w:szCs w:val="18"/>
              </w:rPr>
            </w:pPr>
            <w:r>
              <w:rPr>
                <w:color w:val="000000"/>
                <w:sz w:val="18"/>
                <w:szCs w:val="18"/>
              </w:rPr>
              <w:t>372,20</w:t>
            </w:r>
          </w:p>
        </w:tc>
        <w:tc>
          <w:tcPr>
            <w:tcW w:w="1559" w:type="dxa"/>
            <w:tcBorders>
              <w:top w:val="single" w:sz="4" w:space="0" w:color="auto"/>
              <w:left w:val="single" w:sz="4" w:space="0" w:color="auto"/>
              <w:bottom w:val="single" w:sz="4" w:space="0" w:color="auto"/>
              <w:right w:val="single" w:sz="4" w:space="0" w:color="auto"/>
            </w:tcBorders>
            <w:vAlign w:val="center"/>
          </w:tcPr>
          <w:p w14:paraId="3C69A8D0" w14:textId="77777777" w:rsidR="00AE05A2" w:rsidRPr="00060392" w:rsidRDefault="00AE05A2" w:rsidP="00AE05A2">
            <w:pPr>
              <w:jc w:val="center"/>
              <w:rPr>
                <w:color w:val="000000"/>
                <w:sz w:val="18"/>
                <w:szCs w:val="18"/>
              </w:rPr>
            </w:pPr>
          </w:p>
        </w:tc>
      </w:tr>
      <w:tr w:rsidR="00AE05A2" w:rsidRPr="00060392" w14:paraId="2FC6092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B53001" w14:textId="77777777" w:rsidR="00AE05A2" w:rsidRPr="00060392" w:rsidRDefault="00AE05A2" w:rsidP="00AE05A2">
            <w:pPr>
              <w:rPr>
                <w:color w:val="000000"/>
                <w:sz w:val="18"/>
                <w:szCs w:val="18"/>
              </w:rPr>
            </w:pPr>
            <w:r w:rsidRPr="00060392">
              <w:rPr>
                <w:color w:val="000000"/>
                <w:sz w:val="18"/>
                <w:szCs w:val="18"/>
              </w:rPr>
              <w:t>04.01.04.02 (TP)</w:t>
            </w:r>
          </w:p>
        </w:tc>
        <w:tc>
          <w:tcPr>
            <w:tcW w:w="3367" w:type="dxa"/>
            <w:tcBorders>
              <w:top w:val="single" w:sz="4" w:space="0" w:color="auto"/>
              <w:left w:val="single" w:sz="4" w:space="0" w:color="auto"/>
              <w:bottom w:val="single" w:sz="4" w:space="0" w:color="auto"/>
              <w:right w:val="single" w:sz="4" w:space="0" w:color="auto"/>
            </w:tcBorders>
            <w:vAlign w:val="center"/>
          </w:tcPr>
          <w:p w14:paraId="00FF6139" w14:textId="66EDAB89" w:rsidR="00AE05A2" w:rsidRPr="00060392" w:rsidRDefault="00AE05A2" w:rsidP="00AE05A2">
            <w:pPr>
              <w:rPr>
                <w:color w:val="000000"/>
                <w:sz w:val="18"/>
                <w:szCs w:val="18"/>
              </w:rPr>
            </w:pPr>
            <w:r w:rsidRPr="00060392">
              <w:rPr>
                <w:color w:val="000000"/>
                <w:sz w:val="18"/>
                <w:szCs w:val="18"/>
              </w:rPr>
              <w:t xml:space="preserve">Priemonė: Galimybė vykdyti nenumatytas priemones (iš </w:t>
            </w:r>
            <w:r>
              <w:rPr>
                <w:color w:val="000000"/>
                <w:sz w:val="18"/>
                <w:szCs w:val="18"/>
              </w:rPr>
              <w:t xml:space="preserve">mero </w:t>
            </w:r>
            <w:r w:rsidRPr="00060392">
              <w:rPr>
                <w:color w:val="000000"/>
                <w:sz w:val="18"/>
                <w:szCs w:val="18"/>
              </w:rPr>
              <w:t>rezervo)</w:t>
            </w:r>
          </w:p>
        </w:tc>
        <w:tc>
          <w:tcPr>
            <w:tcW w:w="1418" w:type="dxa"/>
            <w:tcBorders>
              <w:top w:val="single" w:sz="4" w:space="0" w:color="auto"/>
              <w:left w:val="single" w:sz="4" w:space="0" w:color="auto"/>
              <w:bottom w:val="single" w:sz="4" w:space="0" w:color="auto"/>
              <w:right w:val="single" w:sz="4" w:space="0" w:color="auto"/>
            </w:tcBorders>
            <w:vAlign w:val="center"/>
          </w:tcPr>
          <w:p w14:paraId="6041666D" w14:textId="02FBA367" w:rsidR="00AE05A2" w:rsidRPr="00060392" w:rsidRDefault="00AE05A2" w:rsidP="00AE05A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48034F92" w14:textId="73EBBD46" w:rsidR="00AE05A2" w:rsidRPr="00060392" w:rsidRDefault="00AE05A2" w:rsidP="00AE05A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2106F87" w14:textId="4A32958D" w:rsidR="00AE05A2" w:rsidRPr="00060392" w:rsidRDefault="00AE05A2" w:rsidP="00AE05A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B935F92" w14:textId="77777777" w:rsidR="00AE05A2" w:rsidRPr="00060392" w:rsidRDefault="00AE05A2" w:rsidP="00AE05A2">
            <w:pPr>
              <w:jc w:val="center"/>
              <w:rPr>
                <w:color w:val="000000"/>
                <w:sz w:val="18"/>
                <w:szCs w:val="18"/>
              </w:rPr>
            </w:pPr>
          </w:p>
        </w:tc>
      </w:tr>
      <w:tr w:rsidR="00AE05A2" w:rsidRPr="00060392" w14:paraId="3F2402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590D74" w14:textId="77777777" w:rsidR="00AE05A2" w:rsidRPr="00060392" w:rsidRDefault="00AE05A2" w:rsidP="00AE05A2">
            <w:pPr>
              <w:rPr>
                <w:color w:val="000000"/>
                <w:sz w:val="18"/>
                <w:szCs w:val="18"/>
              </w:rPr>
            </w:pPr>
            <w:r w:rsidRPr="00060392">
              <w:rPr>
                <w:color w:val="000000"/>
                <w:sz w:val="18"/>
                <w:szCs w:val="18"/>
              </w:rPr>
              <w:t>04.01.04.03 (TP)</w:t>
            </w:r>
          </w:p>
        </w:tc>
        <w:tc>
          <w:tcPr>
            <w:tcW w:w="3367" w:type="dxa"/>
            <w:tcBorders>
              <w:top w:val="single" w:sz="4" w:space="0" w:color="auto"/>
              <w:left w:val="single" w:sz="4" w:space="0" w:color="auto"/>
              <w:bottom w:val="single" w:sz="4" w:space="0" w:color="auto"/>
              <w:right w:val="single" w:sz="4" w:space="0" w:color="auto"/>
            </w:tcBorders>
            <w:vAlign w:val="center"/>
          </w:tcPr>
          <w:p w14:paraId="02660C83" w14:textId="77777777" w:rsidR="00AE05A2" w:rsidRPr="00060392" w:rsidRDefault="00AE05A2" w:rsidP="00AE05A2">
            <w:pPr>
              <w:rPr>
                <w:color w:val="000000"/>
                <w:sz w:val="18"/>
                <w:szCs w:val="18"/>
              </w:rPr>
            </w:pPr>
            <w:r w:rsidRPr="00060392">
              <w:rPr>
                <w:color w:val="000000"/>
                <w:sz w:val="18"/>
                <w:szCs w:val="18"/>
              </w:rPr>
              <w:t>Priemonė: Mero fondas</w:t>
            </w:r>
          </w:p>
        </w:tc>
        <w:tc>
          <w:tcPr>
            <w:tcW w:w="1418" w:type="dxa"/>
            <w:tcBorders>
              <w:top w:val="single" w:sz="4" w:space="0" w:color="auto"/>
              <w:left w:val="single" w:sz="4" w:space="0" w:color="auto"/>
              <w:bottom w:val="single" w:sz="4" w:space="0" w:color="auto"/>
              <w:right w:val="single" w:sz="4" w:space="0" w:color="auto"/>
            </w:tcBorders>
            <w:vAlign w:val="center"/>
          </w:tcPr>
          <w:p w14:paraId="1FFAAA40" w14:textId="3BD47780" w:rsidR="00AE05A2" w:rsidRPr="00060392" w:rsidRDefault="00AE05A2" w:rsidP="00AE05A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6E62169E" w14:textId="3E580B47" w:rsidR="00AE05A2" w:rsidRPr="00060392" w:rsidRDefault="00DF13F3" w:rsidP="00AE05A2">
            <w:pPr>
              <w:jc w:val="center"/>
              <w:rPr>
                <w:color w:val="000000"/>
                <w:sz w:val="18"/>
                <w:szCs w:val="18"/>
              </w:rPr>
            </w:pPr>
            <w:r>
              <w:rPr>
                <w:color w:val="000000"/>
                <w:sz w:val="18"/>
                <w:szCs w:val="18"/>
              </w:rPr>
              <w:t>20</w:t>
            </w:r>
            <w:r w:rsidR="00AE05A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40A932D" w14:textId="19584F0F" w:rsidR="00AE05A2" w:rsidRPr="00060392" w:rsidRDefault="00AE05A2" w:rsidP="00AE05A2">
            <w:pPr>
              <w:jc w:val="center"/>
              <w:rPr>
                <w:color w:val="000000"/>
                <w:sz w:val="18"/>
                <w:szCs w:val="18"/>
              </w:rPr>
            </w:pPr>
            <w:r>
              <w:rPr>
                <w:color w:val="000000"/>
                <w:sz w:val="18"/>
                <w:szCs w:val="18"/>
              </w:rPr>
              <w:t>2</w:t>
            </w:r>
            <w:r w:rsidR="00DF13F3">
              <w:rPr>
                <w:color w:val="000000"/>
                <w:sz w:val="18"/>
                <w:szCs w:val="18"/>
              </w:rPr>
              <w:t>0</w:t>
            </w:r>
            <w:r>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4BCEEDA" w14:textId="77777777" w:rsidR="00AE05A2" w:rsidRPr="00060392" w:rsidRDefault="00AE05A2" w:rsidP="00AE05A2">
            <w:pPr>
              <w:jc w:val="center"/>
              <w:rPr>
                <w:color w:val="000000"/>
                <w:sz w:val="18"/>
                <w:szCs w:val="18"/>
              </w:rPr>
            </w:pPr>
          </w:p>
        </w:tc>
      </w:tr>
      <w:tr w:rsidR="00AE05A2" w:rsidRPr="00060392" w14:paraId="08CC11B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792D65" w14:textId="77777777" w:rsidR="00AE05A2" w:rsidRPr="00060392" w:rsidRDefault="00AE05A2" w:rsidP="00AE05A2">
            <w:pPr>
              <w:rPr>
                <w:color w:val="000000"/>
                <w:sz w:val="18"/>
                <w:szCs w:val="18"/>
              </w:rPr>
            </w:pPr>
            <w:r w:rsidRPr="00060392">
              <w:rPr>
                <w:color w:val="000000"/>
                <w:sz w:val="18"/>
                <w:szCs w:val="18"/>
              </w:rPr>
              <w:t>04.01.04.04 (TP)</w:t>
            </w:r>
          </w:p>
        </w:tc>
        <w:tc>
          <w:tcPr>
            <w:tcW w:w="3367" w:type="dxa"/>
            <w:tcBorders>
              <w:top w:val="single" w:sz="4" w:space="0" w:color="auto"/>
              <w:left w:val="single" w:sz="4" w:space="0" w:color="auto"/>
              <w:bottom w:val="single" w:sz="4" w:space="0" w:color="auto"/>
              <w:right w:val="single" w:sz="4" w:space="0" w:color="auto"/>
            </w:tcBorders>
            <w:vAlign w:val="center"/>
          </w:tcPr>
          <w:p w14:paraId="3ACF6B56" w14:textId="65452EC0" w:rsidR="00AE05A2" w:rsidRPr="00060392" w:rsidRDefault="00AE05A2" w:rsidP="00AE05A2">
            <w:pPr>
              <w:rPr>
                <w:color w:val="000000"/>
                <w:sz w:val="18"/>
                <w:szCs w:val="18"/>
              </w:rPr>
            </w:pPr>
            <w:r w:rsidRPr="00060392">
              <w:rPr>
                <w:color w:val="000000"/>
                <w:sz w:val="18"/>
                <w:szCs w:val="18"/>
              </w:rPr>
              <w:t>Priemonė: Europos kaimynystės priemonės Latvijos, Lietuvos</w:t>
            </w:r>
            <w:r>
              <w:rPr>
                <w:color w:val="000000"/>
                <w:sz w:val="18"/>
                <w:szCs w:val="18"/>
              </w:rPr>
              <w:t xml:space="preserve"> </w:t>
            </w:r>
            <w:r w:rsidRPr="00060392">
              <w:rPr>
                <w:color w:val="000000"/>
                <w:sz w:val="18"/>
                <w:szCs w:val="18"/>
              </w:rPr>
              <w:t>ir INTERREG V-A Lenkijos ir Lietuvos bendradarbiavimo per sieną programų projektai</w:t>
            </w:r>
          </w:p>
        </w:tc>
        <w:tc>
          <w:tcPr>
            <w:tcW w:w="1418" w:type="dxa"/>
            <w:tcBorders>
              <w:top w:val="single" w:sz="4" w:space="0" w:color="auto"/>
              <w:left w:val="single" w:sz="4" w:space="0" w:color="auto"/>
              <w:bottom w:val="single" w:sz="4" w:space="0" w:color="auto"/>
              <w:right w:val="single" w:sz="4" w:space="0" w:color="auto"/>
            </w:tcBorders>
            <w:vAlign w:val="center"/>
          </w:tcPr>
          <w:p w14:paraId="42558E72" w14:textId="157E36F6" w:rsidR="00223BDB" w:rsidRPr="00060392" w:rsidRDefault="00223BDB" w:rsidP="00AE05A2">
            <w:pPr>
              <w:jc w:val="center"/>
              <w:rPr>
                <w:color w:val="000000"/>
                <w:sz w:val="18"/>
                <w:szCs w:val="18"/>
              </w:rPr>
            </w:pPr>
            <w:r>
              <w:rPr>
                <w:color w:val="000000"/>
                <w:sz w:val="18"/>
                <w:szCs w:val="18"/>
              </w:rPr>
              <w:t>2,90</w:t>
            </w:r>
          </w:p>
        </w:tc>
        <w:tc>
          <w:tcPr>
            <w:tcW w:w="1560" w:type="dxa"/>
            <w:tcBorders>
              <w:top w:val="single" w:sz="4" w:space="0" w:color="auto"/>
              <w:left w:val="single" w:sz="4" w:space="0" w:color="auto"/>
              <w:bottom w:val="single" w:sz="4" w:space="0" w:color="auto"/>
              <w:right w:val="single" w:sz="4" w:space="0" w:color="auto"/>
            </w:tcBorders>
            <w:vAlign w:val="center"/>
          </w:tcPr>
          <w:p w14:paraId="67467AD6" w14:textId="7F047BCE"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15E35244" w14:textId="46BA7F7A"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4CD7AB1B" w14:textId="77777777" w:rsidR="00AE05A2" w:rsidRPr="00060392" w:rsidRDefault="00AE05A2" w:rsidP="00AE05A2">
            <w:pPr>
              <w:jc w:val="center"/>
              <w:rPr>
                <w:color w:val="000000"/>
                <w:sz w:val="18"/>
                <w:szCs w:val="18"/>
              </w:rPr>
            </w:pPr>
          </w:p>
        </w:tc>
      </w:tr>
      <w:tr w:rsidR="0033391D" w:rsidRPr="00060392" w14:paraId="75C351A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F4F7A" w14:textId="77777777" w:rsidR="0033391D" w:rsidRPr="00060392" w:rsidRDefault="0033391D" w:rsidP="0033391D">
            <w:pPr>
              <w:rPr>
                <w:b/>
                <w:bCs/>
                <w:color w:val="000000"/>
                <w:sz w:val="18"/>
                <w:szCs w:val="18"/>
              </w:rPr>
            </w:pPr>
            <w:r w:rsidRPr="00060392">
              <w:rPr>
                <w:b/>
                <w:bCs/>
                <w:color w:val="000000"/>
                <w:sz w:val="18"/>
                <w:szCs w:val="18"/>
              </w:rPr>
              <w:t>04.01.05 (T)</w:t>
            </w:r>
          </w:p>
        </w:tc>
        <w:tc>
          <w:tcPr>
            <w:tcW w:w="3367" w:type="dxa"/>
            <w:tcBorders>
              <w:top w:val="single" w:sz="4" w:space="0" w:color="auto"/>
              <w:left w:val="single" w:sz="4" w:space="0" w:color="auto"/>
              <w:bottom w:val="single" w:sz="4" w:space="0" w:color="auto"/>
              <w:right w:val="single" w:sz="4" w:space="0" w:color="auto"/>
            </w:tcBorders>
            <w:vAlign w:val="center"/>
          </w:tcPr>
          <w:p w14:paraId="0728BA30" w14:textId="77777777" w:rsidR="0033391D" w:rsidRPr="00060392" w:rsidRDefault="0033391D" w:rsidP="0033391D">
            <w:pPr>
              <w:rPr>
                <w:b/>
                <w:bCs/>
                <w:color w:val="000000"/>
                <w:sz w:val="18"/>
                <w:szCs w:val="18"/>
              </w:rPr>
            </w:pPr>
            <w:r w:rsidRPr="00060392">
              <w:rPr>
                <w:b/>
                <w:bCs/>
                <w:color w:val="000000"/>
                <w:sz w:val="18"/>
                <w:szCs w:val="18"/>
              </w:rPr>
              <w:t>Uždavinys: Organizuoti savivaldybės veiklą vadovaujantis šiuolaikiniais vadybos principais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07B8620" w14:textId="21F8C33B" w:rsidR="0033391D" w:rsidRPr="00060392" w:rsidRDefault="00AE05A2" w:rsidP="0033391D">
            <w:pPr>
              <w:jc w:val="center"/>
              <w:rPr>
                <w:b/>
                <w:bCs/>
                <w:color w:val="000000"/>
                <w:sz w:val="18"/>
                <w:szCs w:val="18"/>
              </w:rPr>
            </w:pPr>
            <w:r>
              <w:rPr>
                <w:b/>
                <w:bCs/>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5DD5466D" w14:textId="769B477E" w:rsidR="0016311D" w:rsidRPr="00060392" w:rsidRDefault="0016311D" w:rsidP="0033391D">
            <w:pPr>
              <w:jc w:val="center"/>
              <w:rPr>
                <w:b/>
                <w:bCs/>
                <w:color w:val="000000"/>
                <w:sz w:val="18"/>
                <w:szCs w:val="18"/>
              </w:rPr>
            </w:pPr>
            <w:r>
              <w:rPr>
                <w:b/>
                <w:bCs/>
                <w:color w:val="000000"/>
                <w:sz w:val="18"/>
                <w:szCs w:val="18"/>
              </w:rPr>
              <w:t>24,50</w:t>
            </w:r>
          </w:p>
        </w:tc>
        <w:tc>
          <w:tcPr>
            <w:tcW w:w="1275" w:type="dxa"/>
            <w:tcBorders>
              <w:top w:val="single" w:sz="4" w:space="0" w:color="auto"/>
              <w:left w:val="single" w:sz="4" w:space="0" w:color="auto"/>
              <w:bottom w:val="single" w:sz="4" w:space="0" w:color="auto"/>
              <w:right w:val="single" w:sz="4" w:space="0" w:color="auto"/>
            </w:tcBorders>
            <w:vAlign w:val="center"/>
          </w:tcPr>
          <w:p w14:paraId="59FBA467"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25DEF755" w14:textId="77777777" w:rsidR="0033391D" w:rsidRPr="00060392" w:rsidRDefault="0033391D" w:rsidP="0033391D">
            <w:pPr>
              <w:jc w:val="center"/>
              <w:rPr>
                <w:b/>
                <w:bCs/>
                <w:color w:val="000000"/>
                <w:sz w:val="18"/>
                <w:szCs w:val="18"/>
              </w:rPr>
            </w:pPr>
          </w:p>
        </w:tc>
      </w:tr>
      <w:tr w:rsidR="0033391D" w:rsidRPr="00060392" w14:paraId="08A659C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844380" w14:textId="77777777" w:rsidR="0033391D" w:rsidRPr="00060392" w:rsidRDefault="0033391D" w:rsidP="0033391D">
            <w:pPr>
              <w:rPr>
                <w:color w:val="000000"/>
                <w:sz w:val="18"/>
                <w:szCs w:val="18"/>
              </w:rPr>
            </w:pPr>
            <w:r w:rsidRPr="00060392">
              <w:rPr>
                <w:color w:val="000000"/>
                <w:sz w:val="18"/>
                <w:szCs w:val="18"/>
              </w:rPr>
              <w:t>04.01.05.05 (TP)</w:t>
            </w:r>
          </w:p>
        </w:tc>
        <w:tc>
          <w:tcPr>
            <w:tcW w:w="3367" w:type="dxa"/>
            <w:tcBorders>
              <w:top w:val="single" w:sz="4" w:space="0" w:color="auto"/>
              <w:left w:val="single" w:sz="4" w:space="0" w:color="auto"/>
              <w:bottom w:val="single" w:sz="4" w:space="0" w:color="auto"/>
              <w:right w:val="single" w:sz="4" w:space="0" w:color="auto"/>
            </w:tcBorders>
            <w:vAlign w:val="center"/>
          </w:tcPr>
          <w:p w14:paraId="131E5BF8"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vertinimas</w:t>
            </w:r>
          </w:p>
        </w:tc>
        <w:tc>
          <w:tcPr>
            <w:tcW w:w="1418" w:type="dxa"/>
            <w:tcBorders>
              <w:top w:val="single" w:sz="4" w:space="0" w:color="auto"/>
              <w:left w:val="single" w:sz="4" w:space="0" w:color="auto"/>
              <w:bottom w:val="single" w:sz="4" w:space="0" w:color="auto"/>
              <w:right w:val="single" w:sz="4" w:space="0" w:color="auto"/>
            </w:tcBorders>
            <w:vAlign w:val="center"/>
          </w:tcPr>
          <w:p w14:paraId="0EBB041A"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99061A"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8BF72E"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964A20" w14:textId="77777777" w:rsidR="0033391D" w:rsidRPr="00060392" w:rsidRDefault="0033391D" w:rsidP="0033391D">
            <w:pPr>
              <w:jc w:val="center"/>
              <w:rPr>
                <w:color w:val="000000"/>
                <w:sz w:val="18"/>
                <w:szCs w:val="18"/>
              </w:rPr>
            </w:pPr>
          </w:p>
        </w:tc>
      </w:tr>
      <w:tr w:rsidR="0033391D" w:rsidRPr="00060392" w14:paraId="45BAA3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CE40CA" w14:textId="77777777" w:rsidR="0033391D" w:rsidRPr="00060392" w:rsidRDefault="0033391D" w:rsidP="0033391D">
            <w:pPr>
              <w:rPr>
                <w:color w:val="000000"/>
                <w:sz w:val="18"/>
                <w:szCs w:val="18"/>
              </w:rPr>
            </w:pPr>
            <w:r w:rsidRPr="00060392">
              <w:rPr>
                <w:color w:val="000000"/>
                <w:sz w:val="18"/>
                <w:szCs w:val="18"/>
              </w:rPr>
              <w:t>04.01.05.07 (TP)</w:t>
            </w:r>
          </w:p>
        </w:tc>
        <w:tc>
          <w:tcPr>
            <w:tcW w:w="3367" w:type="dxa"/>
            <w:tcBorders>
              <w:top w:val="single" w:sz="4" w:space="0" w:color="auto"/>
              <w:left w:val="single" w:sz="4" w:space="0" w:color="auto"/>
              <w:bottom w:val="single" w:sz="4" w:space="0" w:color="auto"/>
              <w:right w:val="single" w:sz="4" w:space="0" w:color="auto"/>
            </w:tcBorders>
            <w:vAlign w:val="center"/>
          </w:tcPr>
          <w:p w14:paraId="33987301"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viešinimas</w:t>
            </w:r>
          </w:p>
        </w:tc>
        <w:tc>
          <w:tcPr>
            <w:tcW w:w="1418" w:type="dxa"/>
            <w:tcBorders>
              <w:top w:val="single" w:sz="4" w:space="0" w:color="auto"/>
              <w:left w:val="single" w:sz="4" w:space="0" w:color="auto"/>
              <w:bottom w:val="single" w:sz="4" w:space="0" w:color="auto"/>
              <w:right w:val="single" w:sz="4" w:space="0" w:color="auto"/>
            </w:tcBorders>
            <w:vAlign w:val="center"/>
          </w:tcPr>
          <w:p w14:paraId="7A80BD4F"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EB78A2"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FBF48"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2DA2498" w14:textId="77777777" w:rsidR="0033391D" w:rsidRPr="00060392" w:rsidRDefault="0033391D" w:rsidP="0033391D">
            <w:pPr>
              <w:jc w:val="center"/>
              <w:rPr>
                <w:color w:val="000000"/>
                <w:sz w:val="18"/>
                <w:szCs w:val="18"/>
              </w:rPr>
            </w:pPr>
          </w:p>
        </w:tc>
      </w:tr>
      <w:tr w:rsidR="0033391D" w:rsidRPr="00060392" w14:paraId="44544ED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4B0E7" w14:textId="77777777" w:rsidR="0033391D" w:rsidRPr="00060392" w:rsidRDefault="0033391D" w:rsidP="0033391D">
            <w:pPr>
              <w:rPr>
                <w:color w:val="000000"/>
                <w:sz w:val="18"/>
                <w:szCs w:val="18"/>
              </w:rPr>
            </w:pPr>
            <w:r w:rsidRPr="00060392">
              <w:rPr>
                <w:color w:val="000000"/>
                <w:sz w:val="18"/>
                <w:szCs w:val="18"/>
              </w:rPr>
              <w:t>04.01.05.10 (TP)</w:t>
            </w:r>
          </w:p>
        </w:tc>
        <w:tc>
          <w:tcPr>
            <w:tcW w:w="3367" w:type="dxa"/>
            <w:tcBorders>
              <w:top w:val="single" w:sz="4" w:space="0" w:color="auto"/>
              <w:left w:val="single" w:sz="4" w:space="0" w:color="auto"/>
              <w:bottom w:val="single" w:sz="4" w:space="0" w:color="auto"/>
              <w:right w:val="single" w:sz="4" w:space="0" w:color="auto"/>
            </w:tcBorders>
            <w:vAlign w:val="center"/>
          </w:tcPr>
          <w:p w14:paraId="48D356AC" w14:textId="3AA2B027" w:rsidR="0033391D" w:rsidRPr="00060392" w:rsidRDefault="0033391D" w:rsidP="0033391D">
            <w:pPr>
              <w:rPr>
                <w:color w:val="000000"/>
                <w:sz w:val="18"/>
                <w:szCs w:val="18"/>
              </w:rPr>
            </w:pPr>
            <w:r w:rsidRPr="00060392">
              <w:rPr>
                <w:color w:val="000000"/>
                <w:sz w:val="18"/>
                <w:szCs w:val="18"/>
              </w:rPr>
              <w:t>Priemonė: Asmenų aptarnavimo kokybės gerinimas, suteikia</w:t>
            </w:r>
            <w:r>
              <w:rPr>
                <w:color w:val="000000"/>
                <w:sz w:val="18"/>
                <w:szCs w:val="18"/>
              </w:rPr>
              <w:t>n</w:t>
            </w:r>
            <w:r w:rsidRPr="00060392">
              <w:rPr>
                <w:color w:val="000000"/>
                <w:sz w:val="18"/>
                <w:szCs w:val="18"/>
              </w:rPr>
              <w:t xml:space="preserve">t paslaugas vietoje, nenukreipiant jų pas kitus įstaigos specialistus  </w:t>
            </w:r>
          </w:p>
        </w:tc>
        <w:tc>
          <w:tcPr>
            <w:tcW w:w="1418" w:type="dxa"/>
            <w:tcBorders>
              <w:top w:val="single" w:sz="4" w:space="0" w:color="auto"/>
              <w:left w:val="single" w:sz="4" w:space="0" w:color="auto"/>
              <w:bottom w:val="single" w:sz="4" w:space="0" w:color="auto"/>
              <w:right w:val="single" w:sz="4" w:space="0" w:color="auto"/>
            </w:tcBorders>
            <w:vAlign w:val="center"/>
          </w:tcPr>
          <w:p w14:paraId="6EB0ECA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72EF20"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4C643C"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5AE21D2" w14:textId="77777777" w:rsidR="0033391D" w:rsidRPr="00060392" w:rsidRDefault="0033391D" w:rsidP="0033391D">
            <w:pPr>
              <w:jc w:val="center"/>
              <w:rPr>
                <w:color w:val="000000"/>
                <w:sz w:val="18"/>
                <w:szCs w:val="18"/>
              </w:rPr>
            </w:pPr>
          </w:p>
        </w:tc>
      </w:tr>
      <w:tr w:rsidR="0033391D" w:rsidRPr="00060392" w14:paraId="2D27FDF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160F72D" w14:textId="77777777" w:rsidR="0033391D" w:rsidRPr="00060392" w:rsidRDefault="0033391D" w:rsidP="0033391D">
            <w:pPr>
              <w:rPr>
                <w:color w:val="000000"/>
                <w:sz w:val="18"/>
                <w:szCs w:val="18"/>
              </w:rPr>
            </w:pPr>
            <w:r w:rsidRPr="00060392">
              <w:rPr>
                <w:color w:val="000000"/>
                <w:sz w:val="18"/>
                <w:szCs w:val="18"/>
              </w:rPr>
              <w:t>04.01.05.11 (TP)</w:t>
            </w:r>
          </w:p>
        </w:tc>
        <w:tc>
          <w:tcPr>
            <w:tcW w:w="3367" w:type="dxa"/>
            <w:tcBorders>
              <w:top w:val="single" w:sz="4" w:space="0" w:color="auto"/>
              <w:left w:val="single" w:sz="4" w:space="0" w:color="auto"/>
              <w:bottom w:val="single" w:sz="4" w:space="0" w:color="auto"/>
              <w:right w:val="single" w:sz="4" w:space="0" w:color="auto"/>
            </w:tcBorders>
            <w:vAlign w:val="center"/>
          </w:tcPr>
          <w:p w14:paraId="2FF76339" w14:textId="77777777" w:rsidR="0033391D" w:rsidRPr="00060392" w:rsidRDefault="0033391D" w:rsidP="0033391D">
            <w:pPr>
              <w:rPr>
                <w:color w:val="000000"/>
                <w:sz w:val="18"/>
                <w:szCs w:val="18"/>
              </w:rPr>
            </w:pPr>
            <w:r w:rsidRPr="00060392">
              <w:rPr>
                <w:color w:val="000000"/>
                <w:sz w:val="18"/>
                <w:szCs w:val="18"/>
              </w:rPr>
              <w:t>Priemonė: Reguliariai peržiūrėti ir koreguoti administracinių paslaugų aprašymus, atnaujintą informaciją skelbti Savivaldybės tinklapyje</w:t>
            </w:r>
          </w:p>
        </w:tc>
        <w:tc>
          <w:tcPr>
            <w:tcW w:w="1418" w:type="dxa"/>
            <w:tcBorders>
              <w:top w:val="single" w:sz="4" w:space="0" w:color="auto"/>
              <w:left w:val="single" w:sz="4" w:space="0" w:color="auto"/>
              <w:bottom w:val="single" w:sz="4" w:space="0" w:color="auto"/>
              <w:right w:val="single" w:sz="4" w:space="0" w:color="auto"/>
            </w:tcBorders>
            <w:vAlign w:val="center"/>
          </w:tcPr>
          <w:p w14:paraId="40A64E8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EB209"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FA0D0D1"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777E20D" w14:textId="77777777" w:rsidR="0033391D" w:rsidRPr="00060392" w:rsidRDefault="0033391D" w:rsidP="0033391D">
            <w:pPr>
              <w:jc w:val="center"/>
              <w:rPr>
                <w:color w:val="000000"/>
                <w:sz w:val="18"/>
                <w:szCs w:val="18"/>
              </w:rPr>
            </w:pPr>
          </w:p>
        </w:tc>
      </w:tr>
      <w:tr w:rsidR="0033391D" w:rsidRPr="00060392" w14:paraId="027BF2D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B7056" w14:textId="77777777" w:rsidR="0033391D" w:rsidRPr="00060392" w:rsidRDefault="0033391D" w:rsidP="0033391D">
            <w:pPr>
              <w:rPr>
                <w:color w:val="000000"/>
                <w:sz w:val="18"/>
                <w:szCs w:val="18"/>
              </w:rPr>
            </w:pPr>
            <w:r w:rsidRPr="00060392">
              <w:rPr>
                <w:color w:val="000000"/>
                <w:sz w:val="18"/>
                <w:szCs w:val="18"/>
              </w:rPr>
              <w:t>04.01.05.16 (TP)</w:t>
            </w:r>
          </w:p>
        </w:tc>
        <w:tc>
          <w:tcPr>
            <w:tcW w:w="3367" w:type="dxa"/>
            <w:tcBorders>
              <w:top w:val="single" w:sz="4" w:space="0" w:color="auto"/>
              <w:left w:val="single" w:sz="4" w:space="0" w:color="auto"/>
              <w:bottom w:val="single" w:sz="4" w:space="0" w:color="auto"/>
              <w:right w:val="single" w:sz="4" w:space="0" w:color="auto"/>
            </w:tcBorders>
            <w:vAlign w:val="center"/>
          </w:tcPr>
          <w:p w14:paraId="4711601E" w14:textId="77777777" w:rsidR="0033391D" w:rsidRPr="00060392" w:rsidRDefault="0033391D" w:rsidP="0033391D">
            <w:pPr>
              <w:rPr>
                <w:color w:val="000000"/>
                <w:sz w:val="18"/>
                <w:szCs w:val="18"/>
              </w:rPr>
            </w:pPr>
            <w:r w:rsidRPr="00060392">
              <w:rPr>
                <w:color w:val="000000"/>
                <w:sz w:val="18"/>
                <w:szCs w:val="18"/>
              </w:rPr>
              <w:t xml:space="preserve">Priemonė: Vilniaus rajono savivaldybės strateginių dokumentų rengimas </w:t>
            </w:r>
          </w:p>
        </w:tc>
        <w:tc>
          <w:tcPr>
            <w:tcW w:w="1418" w:type="dxa"/>
            <w:tcBorders>
              <w:top w:val="single" w:sz="4" w:space="0" w:color="auto"/>
              <w:left w:val="single" w:sz="4" w:space="0" w:color="auto"/>
              <w:bottom w:val="single" w:sz="4" w:space="0" w:color="auto"/>
              <w:right w:val="single" w:sz="4" w:space="0" w:color="auto"/>
            </w:tcBorders>
            <w:vAlign w:val="center"/>
          </w:tcPr>
          <w:p w14:paraId="00A146AE" w14:textId="61A698C6" w:rsidR="0033391D" w:rsidRPr="00060392" w:rsidRDefault="00AE05A2" w:rsidP="0033391D">
            <w:pPr>
              <w:jc w:val="center"/>
              <w:rPr>
                <w:color w:val="000000"/>
                <w:sz w:val="18"/>
                <w:szCs w:val="18"/>
              </w:rPr>
            </w:pPr>
            <w:r>
              <w:rPr>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46212447" w14:textId="77777777" w:rsidR="0033391D" w:rsidRPr="00060392" w:rsidRDefault="0033391D" w:rsidP="0033391D">
            <w:pPr>
              <w:jc w:val="center"/>
              <w:rPr>
                <w:color w:val="000000"/>
                <w:sz w:val="18"/>
                <w:szCs w:val="18"/>
              </w:rPr>
            </w:pPr>
            <w:r w:rsidRPr="00060392">
              <w:rPr>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007991F0" w14:textId="77777777" w:rsidR="0033391D" w:rsidRPr="00060392" w:rsidRDefault="0033391D" w:rsidP="0033391D">
            <w:pPr>
              <w:jc w:val="center"/>
              <w:rPr>
                <w:color w:val="000000"/>
                <w:sz w:val="18"/>
                <w:szCs w:val="18"/>
              </w:rPr>
            </w:pPr>
            <w:r w:rsidRPr="00060392">
              <w:rPr>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52E05078" w14:textId="77777777" w:rsidR="0033391D" w:rsidRPr="00060392" w:rsidRDefault="0033391D" w:rsidP="0033391D">
            <w:pPr>
              <w:jc w:val="center"/>
              <w:rPr>
                <w:color w:val="000000"/>
                <w:sz w:val="18"/>
                <w:szCs w:val="18"/>
              </w:rPr>
            </w:pPr>
          </w:p>
        </w:tc>
      </w:tr>
      <w:tr w:rsidR="001E3009" w:rsidRPr="00060392" w14:paraId="49F5E3A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BA1676" w14:textId="0CEA5824" w:rsidR="001E3009" w:rsidRPr="00060392" w:rsidRDefault="001E3009" w:rsidP="0033391D">
            <w:pPr>
              <w:rPr>
                <w:color w:val="000000"/>
                <w:sz w:val="18"/>
                <w:szCs w:val="18"/>
              </w:rPr>
            </w:pPr>
            <w:r>
              <w:rPr>
                <w:color w:val="000000"/>
                <w:sz w:val="18"/>
                <w:szCs w:val="18"/>
              </w:rPr>
              <w:t>04.01.05.17</w:t>
            </w:r>
          </w:p>
        </w:tc>
        <w:tc>
          <w:tcPr>
            <w:tcW w:w="3367" w:type="dxa"/>
            <w:tcBorders>
              <w:top w:val="single" w:sz="4" w:space="0" w:color="auto"/>
              <w:left w:val="single" w:sz="4" w:space="0" w:color="auto"/>
              <w:bottom w:val="single" w:sz="4" w:space="0" w:color="auto"/>
              <w:right w:val="single" w:sz="4" w:space="0" w:color="auto"/>
            </w:tcBorders>
            <w:vAlign w:val="center"/>
          </w:tcPr>
          <w:p w14:paraId="37FC5601" w14:textId="11E62AB4" w:rsidR="001E3009" w:rsidRPr="00060392" w:rsidRDefault="001E3009" w:rsidP="0033391D">
            <w:pPr>
              <w:rPr>
                <w:color w:val="000000"/>
                <w:sz w:val="18"/>
                <w:szCs w:val="18"/>
              </w:rPr>
            </w:pPr>
            <w:r>
              <w:rPr>
                <w:color w:val="000000"/>
                <w:sz w:val="18"/>
                <w:szCs w:val="18"/>
              </w:rPr>
              <w:t xml:space="preserve">Priemonė: </w:t>
            </w:r>
            <w:r w:rsidRPr="001E3009">
              <w:rPr>
                <w:color w:val="000000"/>
                <w:sz w:val="18"/>
                <w:szCs w:val="18"/>
              </w:rPr>
              <w:t>Vilniaus rajono savivaldybės centralizuotų ir decentralizuotų viešųjų pirkimų valdymo programinės įrangos, skirtos pareiškėjo ir jo pavaldžių organizacijų pirkimų valdymui bei kontrolei įsigijimas</w:t>
            </w:r>
          </w:p>
        </w:tc>
        <w:tc>
          <w:tcPr>
            <w:tcW w:w="1418" w:type="dxa"/>
            <w:tcBorders>
              <w:top w:val="single" w:sz="4" w:space="0" w:color="auto"/>
              <w:left w:val="single" w:sz="4" w:space="0" w:color="auto"/>
              <w:bottom w:val="single" w:sz="4" w:space="0" w:color="auto"/>
              <w:right w:val="single" w:sz="4" w:space="0" w:color="auto"/>
            </w:tcBorders>
            <w:vAlign w:val="center"/>
          </w:tcPr>
          <w:p w14:paraId="667C337D" w14:textId="59CB422C" w:rsidR="001E3009" w:rsidRDefault="001E3009" w:rsidP="0033391D">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D02C0F" w14:textId="76F86A3E" w:rsidR="001E3009" w:rsidRPr="00060392" w:rsidRDefault="001E3009" w:rsidP="0033391D">
            <w:pPr>
              <w:jc w:val="center"/>
              <w:rPr>
                <w:color w:val="000000"/>
                <w:sz w:val="18"/>
                <w:szCs w:val="18"/>
              </w:rPr>
            </w:pPr>
            <w:r>
              <w:rPr>
                <w:color w:val="000000"/>
                <w:sz w:val="18"/>
                <w:szCs w:val="18"/>
              </w:rPr>
              <w:t>20,50</w:t>
            </w:r>
          </w:p>
        </w:tc>
        <w:tc>
          <w:tcPr>
            <w:tcW w:w="1275" w:type="dxa"/>
            <w:tcBorders>
              <w:top w:val="single" w:sz="4" w:space="0" w:color="auto"/>
              <w:left w:val="single" w:sz="4" w:space="0" w:color="auto"/>
              <w:bottom w:val="single" w:sz="4" w:space="0" w:color="auto"/>
              <w:right w:val="single" w:sz="4" w:space="0" w:color="auto"/>
            </w:tcBorders>
            <w:vAlign w:val="center"/>
          </w:tcPr>
          <w:p w14:paraId="5E3719A2" w14:textId="4EAD0545" w:rsidR="001E3009" w:rsidRPr="00060392" w:rsidRDefault="001E3009" w:rsidP="0033391D">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2DF420F" w14:textId="77777777" w:rsidR="001E3009" w:rsidRPr="00060392" w:rsidRDefault="001E3009" w:rsidP="0033391D">
            <w:pPr>
              <w:jc w:val="center"/>
              <w:rPr>
                <w:color w:val="000000"/>
                <w:sz w:val="18"/>
                <w:szCs w:val="18"/>
              </w:rPr>
            </w:pPr>
          </w:p>
        </w:tc>
      </w:tr>
      <w:tr w:rsidR="0033391D" w:rsidRPr="00060392" w14:paraId="46A92788"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20394F"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7437AAC" w14:textId="77777777" w:rsidR="0033391D" w:rsidRPr="00060392" w:rsidRDefault="0033391D" w:rsidP="0033391D">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2C5E357"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CAF45B0"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B115CE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2626BF" w14:textId="77777777" w:rsidR="0033391D" w:rsidRPr="00060392" w:rsidRDefault="0033391D" w:rsidP="0033391D">
            <w:pPr>
              <w:jc w:val="center"/>
              <w:rPr>
                <w:color w:val="000000"/>
                <w:sz w:val="18"/>
                <w:szCs w:val="18"/>
              </w:rPr>
            </w:pPr>
          </w:p>
        </w:tc>
      </w:tr>
      <w:tr w:rsidR="0033391D" w:rsidRPr="00060392" w14:paraId="42EA109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5E6472"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A4053A9" w14:textId="77777777" w:rsidR="0033391D" w:rsidRPr="00060392" w:rsidRDefault="0033391D" w:rsidP="0033391D">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70D669F6" w14:textId="11F4ABA5" w:rsidR="00BA0BAE" w:rsidRPr="00D50212" w:rsidRDefault="00BA0BAE" w:rsidP="0033391D">
            <w:pPr>
              <w:jc w:val="center"/>
              <w:rPr>
                <w:sz w:val="18"/>
                <w:szCs w:val="18"/>
              </w:rPr>
            </w:pPr>
            <w:r>
              <w:rPr>
                <w:sz w:val="18"/>
                <w:szCs w:val="18"/>
              </w:rPr>
              <w:t>24262,80</w:t>
            </w:r>
          </w:p>
        </w:tc>
        <w:tc>
          <w:tcPr>
            <w:tcW w:w="1560" w:type="dxa"/>
            <w:tcBorders>
              <w:top w:val="single" w:sz="4" w:space="0" w:color="auto"/>
              <w:left w:val="single" w:sz="4" w:space="0" w:color="auto"/>
              <w:bottom w:val="single" w:sz="4" w:space="0" w:color="auto"/>
              <w:right w:val="single" w:sz="4" w:space="0" w:color="auto"/>
            </w:tcBorders>
            <w:vAlign w:val="center"/>
          </w:tcPr>
          <w:p w14:paraId="6CABEDF6" w14:textId="3E68CD71" w:rsidR="001E3009" w:rsidRPr="00060392" w:rsidRDefault="001E3009" w:rsidP="0033391D">
            <w:pPr>
              <w:jc w:val="center"/>
              <w:rPr>
                <w:color w:val="000000"/>
                <w:sz w:val="18"/>
                <w:szCs w:val="18"/>
              </w:rPr>
            </w:pPr>
            <w:r>
              <w:rPr>
                <w:color w:val="000000"/>
                <w:sz w:val="18"/>
                <w:szCs w:val="18"/>
              </w:rPr>
              <w:t>23760,70</w:t>
            </w:r>
          </w:p>
        </w:tc>
        <w:tc>
          <w:tcPr>
            <w:tcW w:w="1275" w:type="dxa"/>
            <w:tcBorders>
              <w:top w:val="single" w:sz="4" w:space="0" w:color="auto"/>
              <w:left w:val="single" w:sz="4" w:space="0" w:color="auto"/>
              <w:bottom w:val="single" w:sz="4" w:space="0" w:color="auto"/>
              <w:right w:val="single" w:sz="4" w:space="0" w:color="auto"/>
            </w:tcBorders>
            <w:vAlign w:val="center"/>
          </w:tcPr>
          <w:p w14:paraId="1AD4F047" w14:textId="4001456D" w:rsidR="0033391D" w:rsidRPr="00060392" w:rsidRDefault="008C3361" w:rsidP="0033391D">
            <w:pPr>
              <w:jc w:val="center"/>
              <w:rPr>
                <w:color w:val="000000"/>
                <w:sz w:val="18"/>
                <w:szCs w:val="18"/>
              </w:rPr>
            </w:pPr>
            <w:r>
              <w:rPr>
                <w:color w:val="000000"/>
                <w:sz w:val="18"/>
                <w:szCs w:val="18"/>
              </w:rPr>
              <w:t>23740,30</w:t>
            </w:r>
          </w:p>
        </w:tc>
        <w:tc>
          <w:tcPr>
            <w:tcW w:w="1559" w:type="dxa"/>
            <w:tcBorders>
              <w:top w:val="single" w:sz="4" w:space="0" w:color="auto"/>
              <w:left w:val="single" w:sz="4" w:space="0" w:color="auto"/>
              <w:bottom w:val="single" w:sz="4" w:space="0" w:color="auto"/>
              <w:right w:val="single" w:sz="4" w:space="0" w:color="auto"/>
            </w:tcBorders>
            <w:vAlign w:val="center"/>
          </w:tcPr>
          <w:p w14:paraId="76129BA5" w14:textId="77777777" w:rsidR="0033391D" w:rsidRPr="00060392" w:rsidRDefault="0033391D" w:rsidP="0033391D">
            <w:pPr>
              <w:jc w:val="center"/>
              <w:rPr>
                <w:color w:val="000000"/>
                <w:sz w:val="18"/>
                <w:szCs w:val="18"/>
              </w:rPr>
            </w:pPr>
          </w:p>
        </w:tc>
      </w:tr>
      <w:tr w:rsidR="0033391D" w:rsidRPr="00060392" w14:paraId="0CAEB82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8A35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931BED7" w14:textId="77777777" w:rsidR="0033391D" w:rsidRPr="00060392" w:rsidRDefault="0033391D" w:rsidP="0033391D">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6473292D" w14:textId="5F254E22" w:rsidR="0033391D" w:rsidRPr="00D50212" w:rsidRDefault="0033391D" w:rsidP="0033391D">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0FF92D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B126BC"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227D1F7" w14:textId="77777777" w:rsidR="0033391D" w:rsidRPr="00060392" w:rsidRDefault="0033391D" w:rsidP="0033391D">
            <w:pPr>
              <w:jc w:val="center"/>
              <w:rPr>
                <w:color w:val="000000"/>
                <w:sz w:val="18"/>
                <w:szCs w:val="18"/>
              </w:rPr>
            </w:pPr>
          </w:p>
        </w:tc>
      </w:tr>
      <w:tr w:rsidR="0033391D" w:rsidRPr="00060392" w14:paraId="5EB9AE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DAF487"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BE3A267" w14:textId="77777777" w:rsidR="0033391D" w:rsidRPr="00060392" w:rsidRDefault="0033391D" w:rsidP="0033391D">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6DA2E92" w14:textId="0F7E222E" w:rsidR="0088322B" w:rsidRPr="00D50212" w:rsidRDefault="0088322B" w:rsidP="0033391D">
            <w:pPr>
              <w:jc w:val="center"/>
              <w:rPr>
                <w:sz w:val="18"/>
                <w:szCs w:val="18"/>
              </w:rPr>
            </w:pPr>
            <w:r>
              <w:rPr>
                <w:sz w:val="18"/>
                <w:szCs w:val="18"/>
              </w:rPr>
              <w:t>23390,80*</w:t>
            </w:r>
          </w:p>
        </w:tc>
        <w:tc>
          <w:tcPr>
            <w:tcW w:w="1560" w:type="dxa"/>
            <w:tcBorders>
              <w:top w:val="single" w:sz="4" w:space="0" w:color="auto"/>
              <w:left w:val="single" w:sz="4" w:space="0" w:color="auto"/>
              <w:bottom w:val="single" w:sz="4" w:space="0" w:color="auto"/>
              <w:right w:val="single" w:sz="4" w:space="0" w:color="auto"/>
            </w:tcBorders>
            <w:vAlign w:val="center"/>
          </w:tcPr>
          <w:p w14:paraId="3B39791F" w14:textId="06DBA4F3"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E86B30" w14:textId="3D62802A"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64CA82" w14:textId="77777777" w:rsidR="0033391D" w:rsidRPr="00060392" w:rsidRDefault="0033391D" w:rsidP="0033391D">
            <w:pPr>
              <w:jc w:val="center"/>
              <w:rPr>
                <w:color w:val="000000"/>
                <w:sz w:val="18"/>
                <w:szCs w:val="18"/>
              </w:rPr>
            </w:pPr>
          </w:p>
        </w:tc>
      </w:tr>
      <w:tr w:rsidR="0033391D" w:rsidRPr="00060392" w14:paraId="3E8D3C9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6087F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4D7103" w14:textId="169F5066" w:rsidR="0033391D" w:rsidRPr="00060392" w:rsidRDefault="0033391D" w:rsidP="0033391D">
            <w:pPr>
              <w:rPr>
                <w:color w:val="000000"/>
                <w:sz w:val="18"/>
                <w:szCs w:val="18"/>
              </w:rPr>
            </w:pPr>
            <w:r w:rsidRPr="00060392">
              <w:rPr>
                <w:color w:val="000000"/>
                <w:sz w:val="18"/>
                <w:szCs w:val="18"/>
              </w:rPr>
              <w:t xml:space="preserve"> 1.2. Lietuvos Respublikos valstybės biudžeto </w:t>
            </w:r>
            <w:r w:rsidR="00664ABF">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3F56F35" w14:textId="433F313A" w:rsidR="0033391D" w:rsidRPr="00D50212" w:rsidRDefault="00B87224" w:rsidP="0033391D">
            <w:pPr>
              <w:jc w:val="center"/>
              <w:rPr>
                <w:sz w:val="18"/>
                <w:szCs w:val="18"/>
              </w:rPr>
            </w:pPr>
            <w:r w:rsidRPr="00D50212">
              <w:rPr>
                <w:sz w:val="18"/>
                <w:szCs w:val="18"/>
              </w:rPr>
              <w:t>747,20</w:t>
            </w:r>
          </w:p>
        </w:tc>
        <w:tc>
          <w:tcPr>
            <w:tcW w:w="1560" w:type="dxa"/>
            <w:tcBorders>
              <w:top w:val="single" w:sz="4" w:space="0" w:color="auto"/>
              <w:left w:val="single" w:sz="4" w:space="0" w:color="auto"/>
              <w:bottom w:val="single" w:sz="4" w:space="0" w:color="auto"/>
              <w:right w:val="single" w:sz="4" w:space="0" w:color="auto"/>
            </w:tcBorders>
            <w:vAlign w:val="center"/>
          </w:tcPr>
          <w:p w14:paraId="29B82C68" w14:textId="4A755CAF"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98C57D8" w14:textId="2F46CEB9"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12A694" w14:textId="77777777" w:rsidR="0033391D" w:rsidRPr="00060392" w:rsidRDefault="0033391D" w:rsidP="0033391D">
            <w:pPr>
              <w:jc w:val="center"/>
              <w:rPr>
                <w:color w:val="000000"/>
                <w:sz w:val="18"/>
                <w:szCs w:val="18"/>
              </w:rPr>
            </w:pPr>
          </w:p>
        </w:tc>
      </w:tr>
      <w:tr w:rsidR="0033391D" w:rsidRPr="00060392" w14:paraId="3948B59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59D82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0C70B17" w14:textId="77777777" w:rsidR="0033391D" w:rsidRPr="00060392" w:rsidRDefault="0033391D" w:rsidP="0033391D">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7F015BE6" w14:textId="67209B00" w:rsidR="0033391D" w:rsidRPr="00D50212" w:rsidRDefault="001333DA" w:rsidP="0033391D">
            <w:pPr>
              <w:jc w:val="center"/>
              <w:rPr>
                <w:sz w:val="18"/>
                <w:szCs w:val="18"/>
              </w:rPr>
            </w:pPr>
            <w:r w:rsidRPr="00D50212">
              <w:rPr>
                <w:sz w:val="18"/>
                <w:szCs w:val="18"/>
              </w:rPr>
              <w:t>124,80</w:t>
            </w:r>
            <w:r w:rsidR="00B6204D"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22F91FE"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00BED4"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A580BE" w14:textId="77777777" w:rsidR="0033391D" w:rsidRPr="00060392" w:rsidRDefault="0033391D" w:rsidP="0033391D">
            <w:pPr>
              <w:jc w:val="center"/>
              <w:rPr>
                <w:color w:val="000000"/>
                <w:sz w:val="18"/>
                <w:szCs w:val="18"/>
              </w:rPr>
            </w:pPr>
          </w:p>
        </w:tc>
      </w:tr>
      <w:tr w:rsidR="0033391D" w:rsidRPr="00060392" w14:paraId="348A8F9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6A4C8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A068A25" w14:textId="77777777" w:rsidR="0033391D" w:rsidRPr="00060392" w:rsidRDefault="0033391D" w:rsidP="0033391D">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7EE82A2" w14:textId="6C96508F"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166ED9"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A7472F"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B62B370" w14:textId="77777777" w:rsidR="0033391D" w:rsidRPr="00060392" w:rsidRDefault="0033391D" w:rsidP="0033391D">
            <w:pPr>
              <w:jc w:val="center"/>
              <w:rPr>
                <w:color w:val="000000"/>
                <w:sz w:val="18"/>
                <w:szCs w:val="18"/>
              </w:rPr>
            </w:pPr>
          </w:p>
        </w:tc>
      </w:tr>
      <w:tr w:rsidR="0033391D" w:rsidRPr="00060392" w14:paraId="62F1072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B3DE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6A34B4" w14:textId="77777777" w:rsidR="0033391D" w:rsidRPr="00060392" w:rsidRDefault="0033391D" w:rsidP="0033391D">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749D14" w14:textId="0A8C4999"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BAF13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C59D5A"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43290FD" w14:textId="77777777" w:rsidR="0033391D" w:rsidRPr="00060392" w:rsidRDefault="0033391D" w:rsidP="0033391D">
            <w:pPr>
              <w:jc w:val="center"/>
              <w:rPr>
                <w:color w:val="000000"/>
                <w:sz w:val="18"/>
                <w:szCs w:val="18"/>
              </w:rPr>
            </w:pPr>
          </w:p>
        </w:tc>
      </w:tr>
      <w:tr w:rsidR="0033391D" w:rsidRPr="00060392" w14:paraId="3A85911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AC942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EBC50FF" w14:textId="77777777" w:rsidR="0033391D" w:rsidRPr="00060392" w:rsidRDefault="0033391D" w:rsidP="0033391D">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97BFC49" w14:textId="42F017E5" w:rsidR="0033391D" w:rsidRPr="00D50212" w:rsidRDefault="00F8276E"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48A5874"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557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8BDC0C" w14:textId="77777777" w:rsidR="0033391D" w:rsidRPr="00060392" w:rsidRDefault="0033391D" w:rsidP="0033391D">
            <w:pPr>
              <w:jc w:val="center"/>
              <w:rPr>
                <w:color w:val="000000"/>
                <w:sz w:val="18"/>
                <w:szCs w:val="18"/>
              </w:rPr>
            </w:pPr>
          </w:p>
        </w:tc>
      </w:tr>
      <w:tr w:rsidR="0033391D" w:rsidRPr="00060392" w14:paraId="6E3EE1F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11B6224"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90C990" w14:textId="77777777" w:rsidR="0033391D" w:rsidRPr="00060392" w:rsidRDefault="0033391D" w:rsidP="0033391D">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07913B8F" w14:textId="32546948"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A690C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0DED9E"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F619932" w14:textId="77777777" w:rsidR="0033391D" w:rsidRPr="00060392" w:rsidRDefault="0033391D" w:rsidP="0033391D">
            <w:pPr>
              <w:jc w:val="center"/>
              <w:rPr>
                <w:color w:val="000000"/>
                <w:sz w:val="18"/>
                <w:szCs w:val="18"/>
              </w:rPr>
            </w:pPr>
          </w:p>
        </w:tc>
      </w:tr>
      <w:tr w:rsidR="0033391D" w:rsidRPr="00060392" w14:paraId="2EC3BC1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70840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08691CE" w14:textId="77777777" w:rsidR="0033391D" w:rsidRPr="00060392" w:rsidRDefault="0033391D" w:rsidP="0033391D">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59476C3" w14:textId="1020C416" w:rsidR="0033391D" w:rsidRPr="00D50212" w:rsidRDefault="00BA0BAE" w:rsidP="00BA0BAE">
            <w:pPr>
              <w:jc w:val="center"/>
              <w:rPr>
                <w:sz w:val="18"/>
                <w:szCs w:val="18"/>
              </w:rPr>
            </w:pPr>
            <w:r>
              <w:rPr>
                <w:sz w:val="18"/>
                <w:szCs w:val="18"/>
              </w:rPr>
              <w:t>24262,80</w:t>
            </w:r>
          </w:p>
        </w:tc>
        <w:tc>
          <w:tcPr>
            <w:tcW w:w="1560" w:type="dxa"/>
            <w:tcBorders>
              <w:top w:val="single" w:sz="4" w:space="0" w:color="auto"/>
              <w:left w:val="single" w:sz="4" w:space="0" w:color="auto"/>
              <w:bottom w:val="single" w:sz="4" w:space="0" w:color="auto"/>
              <w:right w:val="single" w:sz="4" w:space="0" w:color="auto"/>
            </w:tcBorders>
            <w:vAlign w:val="center"/>
          </w:tcPr>
          <w:p w14:paraId="4B9CD20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269C7"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10CE35" w14:textId="77777777" w:rsidR="0033391D" w:rsidRPr="00060392" w:rsidRDefault="0033391D" w:rsidP="0033391D">
            <w:pPr>
              <w:jc w:val="center"/>
              <w:rPr>
                <w:color w:val="000000"/>
                <w:sz w:val="18"/>
                <w:szCs w:val="18"/>
              </w:rPr>
            </w:pPr>
          </w:p>
        </w:tc>
      </w:tr>
      <w:tr w:rsidR="0033391D" w:rsidRPr="00060392" w14:paraId="00BDF8B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12B8D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749A95B" w14:textId="77777777" w:rsidR="0033391D" w:rsidRPr="00060392" w:rsidRDefault="0033391D" w:rsidP="0033391D">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1FF2EA11" w14:textId="568D187E"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0A5821"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3CE8B"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777B32" w14:textId="77777777" w:rsidR="0033391D" w:rsidRPr="00060392" w:rsidRDefault="0033391D" w:rsidP="0033391D">
            <w:pPr>
              <w:jc w:val="center"/>
              <w:rPr>
                <w:color w:val="000000"/>
                <w:sz w:val="18"/>
                <w:szCs w:val="18"/>
              </w:rPr>
            </w:pPr>
          </w:p>
        </w:tc>
      </w:tr>
      <w:tr w:rsidR="0033391D" w:rsidRPr="00060392" w14:paraId="2FF09E4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FA7BB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E69C88B" w14:textId="77777777" w:rsidR="0033391D" w:rsidRPr="00060392" w:rsidRDefault="0033391D" w:rsidP="0033391D">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3F5B65" w14:textId="7DF17C00" w:rsidR="0033391D" w:rsidRPr="00060392" w:rsidRDefault="00F8276E" w:rsidP="0033391D">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A1FA2F"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907C005"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5E4100" w14:textId="77777777" w:rsidR="0033391D" w:rsidRPr="00060392" w:rsidRDefault="0033391D" w:rsidP="0033391D">
            <w:pPr>
              <w:jc w:val="center"/>
              <w:rPr>
                <w:color w:val="000000"/>
                <w:sz w:val="18"/>
                <w:szCs w:val="18"/>
              </w:rPr>
            </w:pPr>
          </w:p>
        </w:tc>
      </w:tr>
    </w:tbl>
    <w:p w14:paraId="722A0302" w14:textId="7FECD776" w:rsidR="00B6204D" w:rsidRPr="0092384C" w:rsidRDefault="00B6204D" w:rsidP="00B6204D">
      <w:pPr>
        <w:jc w:val="both"/>
        <w:rPr>
          <w:szCs w:val="24"/>
        </w:rPr>
      </w:pPr>
      <w:r>
        <w:rPr>
          <w:iCs/>
          <w:color w:val="000000"/>
          <w:szCs w:val="24"/>
        </w:rPr>
        <w:t>*</w:t>
      </w:r>
      <w:r>
        <w:rPr>
          <w:szCs w:val="24"/>
        </w:rPr>
        <w:t>Sumos nurodytos su ankstesnių metų likučiais.</w:t>
      </w:r>
    </w:p>
    <w:p w14:paraId="7378090A" w14:textId="77777777" w:rsidR="00297CBF" w:rsidRPr="00060392" w:rsidRDefault="00297CBF" w:rsidP="00297CBF">
      <w:pPr>
        <w:tabs>
          <w:tab w:val="left" w:pos="34"/>
          <w:tab w:val="left" w:pos="284"/>
        </w:tabs>
        <w:jc w:val="both"/>
        <w:rPr>
          <w:b/>
          <w:bCs/>
          <w:i/>
          <w:color w:val="808080"/>
          <w:szCs w:val="24"/>
        </w:rPr>
      </w:pPr>
    </w:p>
    <w:p w14:paraId="5EFFBA58" w14:textId="1E1A0AB1" w:rsidR="00297CBF" w:rsidRPr="00060392" w:rsidRDefault="00297CBF" w:rsidP="00297CBF">
      <w:pPr>
        <w:tabs>
          <w:tab w:val="left" w:pos="34"/>
          <w:tab w:val="left" w:pos="284"/>
        </w:tabs>
        <w:jc w:val="both"/>
        <w:rPr>
          <w:szCs w:val="24"/>
        </w:rPr>
      </w:pPr>
      <w:r w:rsidRPr="00060392">
        <w:rPr>
          <w:szCs w:val="24"/>
        </w:rPr>
        <w:t>Programoje numatyt</w:t>
      </w:r>
      <w:r w:rsidR="00FF738B">
        <w:rPr>
          <w:szCs w:val="24"/>
        </w:rPr>
        <w:t>os 4</w:t>
      </w:r>
      <w:r w:rsidRPr="00060392">
        <w:rPr>
          <w:szCs w:val="24"/>
        </w:rPr>
        <w:t xml:space="preserve"> nefinansin</w:t>
      </w:r>
      <w:r w:rsidR="00FF738B">
        <w:rPr>
          <w:szCs w:val="24"/>
        </w:rPr>
        <w:t>ės</w:t>
      </w:r>
      <w:r w:rsidRPr="00060392">
        <w:rPr>
          <w:szCs w:val="24"/>
        </w:rPr>
        <w:t xml:space="preserve"> priemon</w:t>
      </w:r>
      <w:r w:rsidR="00FF738B">
        <w:rPr>
          <w:szCs w:val="24"/>
        </w:rPr>
        <w:t>ės</w:t>
      </w:r>
      <w:r w:rsidRPr="00060392">
        <w:rPr>
          <w:szCs w:val="24"/>
        </w:rPr>
        <w:t>, kurių įgyvend</w:t>
      </w:r>
      <w:r w:rsidR="00F73870">
        <w:rPr>
          <w:szCs w:val="24"/>
        </w:rPr>
        <w:t>i</w:t>
      </w:r>
      <w:r w:rsidRPr="00060392">
        <w:rPr>
          <w:szCs w:val="24"/>
        </w:rPr>
        <w:t>nimui bus naudojami žmogiškieji, administraciniai ir laiko ištekliai:</w:t>
      </w:r>
    </w:p>
    <w:p w14:paraId="7FDADC28" w14:textId="77777777" w:rsidR="00297CBF" w:rsidRPr="000F2D5F"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vertinimas</w:t>
      </w:r>
      <w:r w:rsidR="00060392" w:rsidRPr="00060392">
        <w:rPr>
          <w:szCs w:val="24"/>
        </w:rPr>
        <w:t xml:space="preserve"> (užtikrinama administracinės naštos stebėsena, vykdoma administracinės naštos mažinimo priemonių plano vykdymo kontrolė)</w:t>
      </w:r>
      <w:r w:rsidRPr="00060392">
        <w:rPr>
          <w:szCs w:val="24"/>
        </w:rPr>
        <w:t>;</w:t>
      </w:r>
    </w:p>
    <w:p w14:paraId="6B027693" w14:textId="09E5EBAE" w:rsidR="000F2D5F" w:rsidRPr="00060392" w:rsidRDefault="000F2D5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w:t>
      </w:r>
      <w:r>
        <w:rPr>
          <w:szCs w:val="24"/>
        </w:rPr>
        <w:t>iešinimas (</w:t>
      </w:r>
      <w:r w:rsidR="00787B72">
        <w:rPr>
          <w:szCs w:val="24"/>
        </w:rPr>
        <w:t>Siekti informacinių technologijų ir elektroninių paslaugų plėtojimo informuojant asmenis apie galimybę savivaldybės administracijos teikiamas paslaugas gauti naudojantis elektroninėmis priemonėmis);</w:t>
      </w:r>
    </w:p>
    <w:p w14:paraId="0A3CF647" w14:textId="1BE3F5A4"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Asmenų aptarnavimo kokybės gerinimas, suteikia</w:t>
      </w:r>
      <w:r w:rsidR="00F73870">
        <w:rPr>
          <w:szCs w:val="24"/>
        </w:rPr>
        <w:t>n</w:t>
      </w:r>
      <w:r w:rsidRPr="00297CBF">
        <w:rPr>
          <w:szCs w:val="24"/>
        </w:rPr>
        <w:t>t paslaugas vietoje, nenukreipiant jų pas kitus įstaigos specialistus</w:t>
      </w:r>
      <w:r w:rsidR="00060392" w:rsidRPr="00060392">
        <w:rPr>
          <w:szCs w:val="24"/>
        </w:rPr>
        <w:t xml:space="preserve"> (asmenų aptarnavimas vykdomas „vieno langelio“ principu, suteikiant paslaugą darbuotojams prisijungiant prie valstybės registrų ir duomenų bazių (gavus kliento sutikimą))</w:t>
      </w:r>
      <w:r w:rsidRPr="00060392">
        <w:rPr>
          <w:szCs w:val="24"/>
        </w:rPr>
        <w:t>;</w:t>
      </w:r>
    </w:p>
    <w:p w14:paraId="5FC0AC20" w14:textId="4783F99A"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Reguliariai peržiūrėti ir koreguoti administracinių paslaugų aprašymus, atnaujintą informaciją skelbti Savivaldybės tinklapyje</w:t>
      </w:r>
      <w:r w:rsidR="00060392" w:rsidRPr="00060392">
        <w:rPr>
          <w:szCs w:val="24"/>
        </w:rPr>
        <w:t xml:space="preserve"> (Administracijos padaliniai ir atsakingi asmenys nuolat peržiūri PASIS si</w:t>
      </w:r>
      <w:r w:rsidR="00093646">
        <w:rPr>
          <w:szCs w:val="24"/>
        </w:rPr>
        <w:t>s</w:t>
      </w:r>
      <w:r w:rsidR="00060392" w:rsidRPr="00060392">
        <w:rPr>
          <w:szCs w:val="24"/>
        </w:rPr>
        <w:t>temoje teikiamas administracines paslaugas, pagal poreikį koreguoja jų aprašymus)</w:t>
      </w:r>
      <w:r w:rsidRPr="00060392">
        <w:rPr>
          <w:rFonts w:asciiTheme="majorBidi" w:hAnsiTheme="majorBidi" w:cstheme="majorBidi"/>
          <w:szCs w:val="24"/>
        </w:rPr>
        <w:t>.</w:t>
      </w:r>
    </w:p>
    <w:p w14:paraId="7D983983" w14:textId="77777777" w:rsidR="00297CBF" w:rsidRPr="00060392" w:rsidRDefault="00297CBF" w:rsidP="005E424A">
      <w:pPr>
        <w:jc w:val="both"/>
        <w:rPr>
          <w:b/>
          <w:bCs/>
          <w:szCs w:val="24"/>
        </w:rPr>
      </w:pPr>
    </w:p>
    <w:p w14:paraId="53E35A63" w14:textId="77777777" w:rsidR="005E424A" w:rsidRPr="00060392" w:rsidRDefault="005E424A" w:rsidP="005E424A">
      <w:pPr>
        <w:jc w:val="both"/>
        <w:rPr>
          <w:szCs w:val="24"/>
        </w:rPr>
      </w:pPr>
      <w:r w:rsidRPr="00060392">
        <w:rPr>
          <w:b/>
          <w:bCs/>
          <w:szCs w:val="24"/>
        </w:rPr>
        <w:t>4 lentelė. Programos uždaviniai, priemonės ir jų stebėsenos rodikliai</w:t>
      </w:r>
      <w:r w:rsidRPr="00060392">
        <w:rPr>
          <w:szCs w:val="24"/>
        </w:rPr>
        <w:t xml:space="preserve"> </w:t>
      </w:r>
    </w:p>
    <w:p w14:paraId="540F7549" w14:textId="77777777" w:rsidR="005E424A" w:rsidRPr="00060392" w:rsidRDefault="005E424A" w:rsidP="005E424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E424A" w:rsidRPr="00060392" w14:paraId="5D306DB9"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0134BE1" w14:textId="77777777" w:rsidR="005E424A" w:rsidRPr="00060392" w:rsidRDefault="005E424A"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F52F931" w14:textId="77777777" w:rsidR="005E424A" w:rsidRPr="00060392" w:rsidRDefault="005E424A" w:rsidP="005109F3">
            <w:pPr>
              <w:jc w:val="center"/>
              <w:rPr>
                <w:b/>
                <w:bCs/>
                <w:color w:val="000000"/>
                <w:lang w:eastAsia="lt-LT"/>
              </w:rPr>
            </w:pPr>
            <w:r w:rsidRPr="00060392">
              <w:rPr>
                <w:b/>
                <w:bCs/>
                <w:color w:val="000000"/>
                <w:lang w:eastAsia="lt-LT"/>
              </w:rPr>
              <w:t>Stebėsenos rodiklio pavadinimas</w:t>
            </w:r>
          </w:p>
          <w:p w14:paraId="1D2E896C" w14:textId="77777777" w:rsidR="005E424A" w:rsidRPr="00060392" w:rsidRDefault="005E424A"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D5AA5B1" w14:textId="77777777" w:rsidR="005E424A" w:rsidRPr="00060392" w:rsidRDefault="005E424A"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932648" w14:textId="77777777" w:rsidR="005E424A" w:rsidRPr="00060392" w:rsidRDefault="005E424A" w:rsidP="005109F3">
            <w:pPr>
              <w:jc w:val="center"/>
              <w:rPr>
                <w:b/>
                <w:bCs/>
                <w:i/>
                <w:color w:val="000000"/>
                <w:lang w:eastAsia="lt-LT"/>
              </w:rPr>
            </w:pPr>
            <w:r w:rsidRPr="00060392">
              <w:rPr>
                <w:b/>
                <w:bCs/>
              </w:rPr>
              <w:t>Savivaldybės strateginio plėtros plano rodiklis</w:t>
            </w:r>
          </w:p>
        </w:tc>
      </w:tr>
      <w:tr w:rsidR="005E424A" w:rsidRPr="00060392" w14:paraId="1219B7B6"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E3CAF" w14:textId="77777777" w:rsidR="005E424A" w:rsidRPr="00060392" w:rsidRDefault="005E424A"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BD52" w14:textId="77777777" w:rsidR="005E424A" w:rsidRPr="00060392" w:rsidRDefault="005E424A"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E5DD206" w14:textId="77777777" w:rsidR="005E424A" w:rsidRPr="00060392" w:rsidRDefault="005E424A"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04F04D9" w14:textId="77777777" w:rsidR="005E424A" w:rsidRPr="00060392" w:rsidRDefault="005E424A"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79DC69" w14:textId="77777777" w:rsidR="005E424A" w:rsidRPr="00060392" w:rsidRDefault="005E424A"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99158" w14:textId="77777777" w:rsidR="005E424A" w:rsidRPr="00060392" w:rsidRDefault="005E424A" w:rsidP="005109F3">
            <w:pPr>
              <w:rPr>
                <w:b/>
                <w:bCs/>
                <w:i/>
                <w:color w:val="000000"/>
                <w:lang w:eastAsia="lt-LT"/>
              </w:rPr>
            </w:pPr>
          </w:p>
        </w:tc>
      </w:tr>
      <w:tr w:rsidR="005E424A" w:rsidRPr="00060392" w14:paraId="5F52FFD5"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A97351" w14:textId="77777777" w:rsidR="005E424A" w:rsidRPr="00060392" w:rsidRDefault="005E424A"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2B9DF17" w14:textId="77777777" w:rsidR="005E424A" w:rsidRPr="00060392" w:rsidRDefault="005E424A"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FB04827" w14:textId="77777777" w:rsidR="005E424A" w:rsidRPr="00060392" w:rsidRDefault="005E424A"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8CCCEFE" w14:textId="77777777" w:rsidR="005E424A" w:rsidRPr="00060392" w:rsidRDefault="005E424A"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42DC369" w14:textId="77777777" w:rsidR="005E424A" w:rsidRPr="00060392" w:rsidRDefault="005E424A"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AE6485" w14:textId="77777777" w:rsidR="005E424A" w:rsidRPr="00060392" w:rsidRDefault="005E424A" w:rsidP="005109F3">
            <w:pPr>
              <w:jc w:val="center"/>
              <w:rPr>
                <w:color w:val="000000"/>
                <w:lang w:eastAsia="lt-LT"/>
              </w:rPr>
            </w:pPr>
            <w:r w:rsidRPr="00060392">
              <w:rPr>
                <w:lang w:eastAsia="lt-LT"/>
              </w:rPr>
              <w:t>6</w:t>
            </w:r>
          </w:p>
        </w:tc>
      </w:tr>
      <w:tr w:rsidR="008701A3" w:rsidRPr="00060392" w14:paraId="7EEADFE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2D6D17"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BED59B" w14:textId="77777777" w:rsidR="008701A3" w:rsidRPr="00060392" w:rsidRDefault="008701A3" w:rsidP="008701A3">
            <w:pPr>
              <w:rPr>
                <w:b/>
                <w:bCs/>
                <w:color w:val="000000"/>
                <w:sz w:val="18"/>
                <w:szCs w:val="18"/>
              </w:rPr>
            </w:pPr>
            <w:r w:rsidRPr="00060392">
              <w:rPr>
                <w:b/>
                <w:bCs/>
                <w:color w:val="000000"/>
                <w:sz w:val="18"/>
                <w:szCs w:val="18"/>
              </w:rPr>
              <w:t xml:space="preserve">Uždavinys: Sudaryti sąlygas Savivaldybės funkcijų vykdymui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59BBC"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46205"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15B25"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261B3" w14:textId="77777777" w:rsidR="008701A3" w:rsidRPr="00060392" w:rsidRDefault="008701A3" w:rsidP="008701A3">
            <w:pPr>
              <w:jc w:val="center"/>
              <w:rPr>
                <w:b/>
                <w:bCs/>
                <w:color w:val="000000"/>
                <w:sz w:val="18"/>
                <w:szCs w:val="18"/>
              </w:rPr>
            </w:pPr>
          </w:p>
        </w:tc>
      </w:tr>
      <w:tr w:rsidR="008701A3" w:rsidRPr="00060392" w14:paraId="07A24AC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C6C86" w14:textId="77777777" w:rsidR="008701A3" w:rsidRPr="00060392" w:rsidRDefault="008701A3" w:rsidP="008701A3">
            <w:pPr>
              <w:rPr>
                <w:b/>
                <w:bCs/>
                <w:color w:val="000000"/>
                <w:sz w:val="16"/>
                <w:szCs w:val="16"/>
              </w:rPr>
            </w:pPr>
            <w:r w:rsidRPr="00060392">
              <w:rPr>
                <w:b/>
                <w:bCs/>
                <w:color w:val="000000"/>
                <w:sz w:val="16"/>
                <w:szCs w:val="16"/>
              </w:rPr>
              <w:t>E-04.01.01-1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C0ECB" w14:textId="77777777" w:rsidR="008701A3" w:rsidRPr="00060392" w:rsidRDefault="008701A3" w:rsidP="008701A3">
            <w:pPr>
              <w:rPr>
                <w:b/>
                <w:bCs/>
                <w:color w:val="000000"/>
                <w:sz w:val="18"/>
                <w:szCs w:val="18"/>
              </w:rPr>
            </w:pPr>
            <w:r w:rsidRPr="00060392">
              <w:rPr>
                <w:b/>
                <w:bCs/>
                <w:color w:val="000000"/>
                <w:sz w:val="18"/>
                <w:szCs w:val="18"/>
              </w:rPr>
              <w:t xml:space="preserve">  </w:t>
            </w:r>
            <w:r w:rsidR="00D65A72"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071D7"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C14C1"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50D2D"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741C0" w14:textId="77777777" w:rsidR="008701A3" w:rsidRPr="00060392" w:rsidRDefault="008701A3" w:rsidP="008701A3">
            <w:pPr>
              <w:jc w:val="center"/>
              <w:rPr>
                <w:b/>
                <w:bCs/>
                <w:color w:val="000000"/>
                <w:sz w:val="18"/>
                <w:szCs w:val="18"/>
              </w:rPr>
            </w:pPr>
          </w:p>
        </w:tc>
      </w:tr>
      <w:tr w:rsidR="008701A3" w:rsidRPr="00060392" w14:paraId="7D4617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A861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96C7C5" w14:textId="77777777" w:rsidR="008701A3" w:rsidRPr="00060392" w:rsidRDefault="008701A3" w:rsidP="008701A3">
            <w:pPr>
              <w:rPr>
                <w:color w:val="000000"/>
                <w:sz w:val="18"/>
                <w:szCs w:val="18"/>
              </w:rPr>
            </w:pPr>
            <w:r w:rsidRPr="00060392">
              <w:rPr>
                <w:color w:val="000000"/>
                <w:sz w:val="18"/>
                <w:szCs w:val="18"/>
              </w:rPr>
              <w:t xml:space="preserve">Priemonė: Savivaldybės tarybos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A990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D477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B29E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32096" w14:textId="77777777" w:rsidR="008701A3" w:rsidRPr="00060392" w:rsidRDefault="008701A3" w:rsidP="008701A3">
            <w:pPr>
              <w:jc w:val="center"/>
              <w:rPr>
                <w:color w:val="000000"/>
                <w:sz w:val="18"/>
                <w:szCs w:val="18"/>
              </w:rPr>
            </w:pPr>
          </w:p>
        </w:tc>
      </w:tr>
      <w:tr w:rsidR="008701A3" w:rsidRPr="00060392" w14:paraId="5333FD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137512" w14:textId="77777777" w:rsidR="008701A3" w:rsidRPr="00060392" w:rsidRDefault="008701A3" w:rsidP="008701A3">
            <w:pPr>
              <w:rPr>
                <w:color w:val="000000"/>
                <w:sz w:val="16"/>
                <w:szCs w:val="16"/>
              </w:rPr>
            </w:pPr>
            <w:r w:rsidRPr="00060392">
              <w:rPr>
                <w:color w:val="000000"/>
                <w:sz w:val="16"/>
                <w:szCs w:val="16"/>
              </w:rPr>
              <w:t>R-04.01.01.01-1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E883" w14:textId="3B4A5CAA" w:rsidR="008701A3" w:rsidRPr="00060392" w:rsidRDefault="00787B72" w:rsidP="008701A3">
            <w:pPr>
              <w:rPr>
                <w:color w:val="000000"/>
                <w:sz w:val="18"/>
                <w:szCs w:val="18"/>
              </w:rPr>
            </w:pPr>
            <w:r>
              <w:rPr>
                <w:color w:val="000000"/>
                <w:sz w:val="18"/>
                <w:szCs w:val="18"/>
              </w:rPr>
              <w:t>Tarybos narių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D389" w14:textId="10DC5D12"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228D3" w14:textId="0C969A2D"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22BD" w14:textId="4CAB5F0C"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25859" w14:textId="77777777" w:rsidR="008701A3" w:rsidRPr="00060392" w:rsidRDefault="008701A3" w:rsidP="008701A3">
            <w:pPr>
              <w:jc w:val="center"/>
              <w:rPr>
                <w:color w:val="000000"/>
                <w:sz w:val="18"/>
                <w:szCs w:val="18"/>
              </w:rPr>
            </w:pPr>
          </w:p>
        </w:tc>
      </w:tr>
      <w:tr w:rsidR="008701A3" w:rsidRPr="00060392" w14:paraId="3E04677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DDAB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CDF33" w14:textId="77777777" w:rsidR="008701A3" w:rsidRPr="00060392" w:rsidRDefault="008701A3" w:rsidP="008701A3">
            <w:pPr>
              <w:rPr>
                <w:color w:val="000000"/>
                <w:sz w:val="18"/>
                <w:szCs w:val="18"/>
              </w:rPr>
            </w:pPr>
            <w:r w:rsidRPr="00060392">
              <w:rPr>
                <w:color w:val="000000"/>
                <w:sz w:val="18"/>
                <w:szCs w:val="18"/>
              </w:rPr>
              <w:t xml:space="preserve">Priemonė: Savivaldybės administracijos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B61E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77B2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CB9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E9D45" w14:textId="77777777" w:rsidR="008701A3" w:rsidRPr="00060392" w:rsidRDefault="008701A3" w:rsidP="008701A3">
            <w:pPr>
              <w:jc w:val="center"/>
              <w:rPr>
                <w:color w:val="000000"/>
                <w:sz w:val="18"/>
                <w:szCs w:val="18"/>
              </w:rPr>
            </w:pPr>
          </w:p>
        </w:tc>
      </w:tr>
      <w:tr w:rsidR="008701A3" w:rsidRPr="00060392" w14:paraId="1A76F6D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1FC66" w14:textId="77777777" w:rsidR="008701A3" w:rsidRPr="00060392" w:rsidRDefault="008701A3" w:rsidP="008701A3">
            <w:pPr>
              <w:rPr>
                <w:color w:val="000000"/>
                <w:sz w:val="16"/>
                <w:szCs w:val="16"/>
              </w:rPr>
            </w:pPr>
            <w:r w:rsidRPr="00060392">
              <w:rPr>
                <w:color w:val="000000"/>
                <w:sz w:val="16"/>
                <w:szCs w:val="16"/>
              </w:rPr>
              <w:t>R-04.01.01.02-1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CA96C" w14:textId="03459C6D" w:rsidR="008701A3" w:rsidRPr="00060392" w:rsidRDefault="00787B72" w:rsidP="008701A3">
            <w:pPr>
              <w:rPr>
                <w:color w:val="000000"/>
                <w:sz w:val="18"/>
                <w:szCs w:val="18"/>
              </w:rPr>
            </w:pPr>
            <w:r>
              <w:rPr>
                <w:color w:val="000000"/>
                <w:sz w:val="18"/>
                <w:szCs w:val="18"/>
              </w:rPr>
              <w:t>VRSA darbuotojų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3C824E" w14:textId="25025D66" w:rsidR="008701A3" w:rsidRPr="00060392" w:rsidRDefault="00787B72" w:rsidP="008701A3">
            <w:pPr>
              <w:jc w:val="center"/>
              <w:rPr>
                <w:color w:val="000000"/>
                <w:sz w:val="18"/>
                <w:szCs w:val="18"/>
              </w:rPr>
            </w:pPr>
            <w:r>
              <w:rPr>
                <w:color w:val="000000"/>
                <w:sz w:val="18"/>
                <w:szCs w:val="18"/>
              </w:rPr>
              <w:t>690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5FBDA8" w14:textId="618A237F" w:rsidR="008701A3" w:rsidRPr="00060392" w:rsidRDefault="00787B72" w:rsidP="008701A3">
            <w:pPr>
              <w:jc w:val="center"/>
              <w:rPr>
                <w:color w:val="000000"/>
                <w:sz w:val="18"/>
                <w:szCs w:val="18"/>
              </w:rPr>
            </w:pPr>
            <w:r>
              <w:rPr>
                <w:color w:val="000000"/>
                <w:sz w:val="18"/>
                <w:szCs w:val="18"/>
              </w:rPr>
              <w:t>690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BAF46" w14:textId="1B2454A7" w:rsidR="008701A3" w:rsidRPr="00060392" w:rsidRDefault="00787B72" w:rsidP="008701A3">
            <w:pPr>
              <w:jc w:val="center"/>
              <w:rPr>
                <w:color w:val="000000"/>
                <w:sz w:val="18"/>
                <w:szCs w:val="18"/>
              </w:rPr>
            </w:pPr>
            <w:r>
              <w:rPr>
                <w:color w:val="000000"/>
                <w:sz w:val="18"/>
                <w:szCs w:val="18"/>
              </w:rPr>
              <w:t>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FD0B8" w14:textId="77777777" w:rsidR="008701A3" w:rsidRPr="00060392" w:rsidRDefault="008701A3" w:rsidP="008701A3">
            <w:pPr>
              <w:jc w:val="center"/>
              <w:rPr>
                <w:color w:val="000000"/>
                <w:sz w:val="18"/>
                <w:szCs w:val="18"/>
              </w:rPr>
            </w:pPr>
          </w:p>
        </w:tc>
      </w:tr>
      <w:tr w:rsidR="008701A3" w:rsidRPr="00060392" w14:paraId="3D6638C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615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AE1CE" w14:textId="77777777" w:rsidR="008701A3" w:rsidRPr="00060392" w:rsidRDefault="008701A3" w:rsidP="008701A3">
            <w:pPr>
              <w:rPr>
                <w:color w:val="000000"/>
                <w:sz w:val="18"/>
                <w:szCs w:val="18"/>
              </w:rPr>
            </w:pPr>
            <w:r w:rsidRPr="00060392">
              <w:rPr>
                <w:color w:val="000000"/>
                <w:sz w:val="18"/>
                <w:szCs w:val="18"/>
              </w:rPr>
              <w:t xml:space="preserve">Priemonė: Savivaldybės kontrolieriaus tarnybos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5733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163C9"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E0450"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8594A" w14:textId="77777777" w:rsidR="008701A3" w:rsidRPr="00060392" w:rsidRDefault="008701A3" w:rsidP="008701A3">
            <w:pPr>
              <w:jc w:val="center"/>
              <w:rPr>
                <w:color w:val="000000"/>
                <w:sz w:val="18"/>
                <w:szCs w:val="18"/>
              </w:rPr>
            </w:pPr>
          </w:p>
        </w:tc>
      </w:tr>
      <w:tr w:rsidR="008701A3" w:rsidRPr="00060392" w14:paraId="36C020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C5241" w14:textId="77777777" w:rsidR="008701A3" w:rsidRPr="00060392" w:rsidRDefault="008701A3" w:rsidP="008701A3">
            <w:pPr>
              <w:rPr>
                <w:color w:val="000000"/>
                <w:sz w:val="16"/>
                <w:szCs w:val="16"/>
              </w:rPr>
            </w:pPr>
            <w:r w:rsidRPr="00060392">
              <w:rPr>
                <w:color w:val="000000"/>
                <w:sz w:val="16"/>
                <w:szCs w:val="16"/>
              </w:rPr>
              <w:t>R-04.01.01.03-1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0C510B" w14:textId="5BD042F0" w:rsidR="008701A3" w:rsidRPr="00060392" w:rsidRDefault="008701A3" w:rsidP="008701A3">
            <w:pPr>
              <w:rPr>
                <w:color w:val="000000"/>
                <w:sz w:val="18"/>
                <w:szCs w:val="18"/>
              </w:rPr>
            </w:pPr>
            <w:r w:rsidRPr="00060392">
              <w:rPr>
                <w:color w:val="000000"/>
                <w:sz w:val="18"/>
                <w:szCs w:val="18"/>
              </w:rPr>
              <w:t xml:space="preserve"> Skirtas finansavimas</w:t>
            </w:r>
            <w:r w:rsidR="00787B72">
              <w:rPr>
                <w:color w:val="000000"/>
                <w:sz w:val="18"/>
                <w:szCs w:val="18"/>
              </w:rPr>
              <w:t>,</w:t>
            </w:r>
            <w:r w:rsidRPr="00060392">
              <w:rPr>
                <w:color w:val="000000"/>
                <w:sz w:val="18"/>
                <w:szCs w:val="18"/>
              </w:rPr>
              <w:t xml:space="preserve">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DED22"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F1EE5"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12676"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8D4C97" w14:textId="77777777" w:rsidR="008701A3" w:rsidRPr="00060392" w:rsidRDefault="008701A3" w:rsidP="008701A3">
            <w:pPr>
              <w:jc w:val="center"/>
              <w:rPr>
                <w:color w:val="000000"/>
                <w:sz w:val="18"/>
                <w:szCs w:val="18"/>
              </w:rPr>
            </w:pPr>
          </w:p>
        </w:tc>
      </w:tr>
      <w:tr w:rsidR="008701A3" w:rsidRPr="00060392" w14:paraId="5A06E1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A6AC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09C4" w14:textId="77777777" w:rsidR="008701A3" w:rsidRPr="00060392" w:rsidRDefault="008701A3" w:rsidP="008701A3">
            <w:pPr>
              <w:rPr>
                <w:color w:val="000000"/>
                <w:sz w:val="18"/>
                <w:szCs w:val="18"/>
              </w:rPr>
            </w:pPr>
            <w:r w:rsidRPr="00060392">
              <w:rPr>
                <w:color w:val="000000"/>
                <w:sz w:val="18"/>
                <w:szCs w:val="18"/>
              </w:rPr>
              <w:t xml:space="preserve">Priemonė: Seniūnijų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958A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ADE3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2B3B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5F4A3" w14:textId="77777777" w:rsidR="008701A3" w:rsidRPr="00060392" w:rsidRDefault="008701A3" w:rsidP="008701A3">
            <w:pPr>
              <w:jc w:val="center"/>
              <w:rPr>
                <w:color w:val="000000"/>
                <w:sz w:val="18"/>
                <w:szCs w:val="18"/>
              </w:rPr>
            </w:pPr>
          </w:p>
        </w:tc>
      </w:tr>
      <w:tr w:rsidR="008701A3" w:rsidRPr="00060392" w14:paraId="401E0F8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48B06" w14:textId="77777777" w:rsidR="008701A3" w:rsidRPr="00060392" w:rsidRDefault="008701A3" w:rsidP="008701A3">
            <w:pPr>
              <w:rPr>
                <w:color w:val="000000"/>
                <w:sz w:val="16"/>
                <w:szCs w:val="16"/>
              </w:rPr>
            </w:pPr>
            <w:r w:rsidRPr="00060392">
              <w:rPr>
                <w:color w:val="000000"/>
                <w:sz w:val="16"/>
                <w:szCs w:val="16"/>
              </w:rPr>
              <w:t>R-04.01.01.04-1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63880" w14:textId="460C8FD5" w:rsidR="008701A3" w:rsidRPr="00060392" w:rsidRDefault="00787B72" w:rsidP="008701A3">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25FBD" w14:textId="59972011" w:rsidR="008701A3" w:rsidRPr="00060392" w:rsidRDefault="00787B72" w:rsidP="008701A3">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FBC4F" w14:textId="3D034913" w:rsidR="008701A3" w:rsidRPr="00060392" w:rsidRDefault="00787B72" w:rsidP="008701A3">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81D36" w14:textId="470E6D3B" w:rsidR="008701A3" w:rsidRPr="00060392" w:rsidRDefault="00787B72" w:rsidP="008701A3">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C5536B" w14:textId="77777777" w:rsidR="008701A3" w:rsidRPr="00060392" w:rsidRDefault="008701A3" w:rsidP="008701A3">
            <w:pPr>
              <w:jc w:val="center"/>
              <w:rPr>
                <w:color w:val="000000"/>
                <w:sz w:val="18"/>
                <w:szCs w:val="18"/>
              </w:rPr>
            </w:pPr>
          </w:p>
        </w:tc>
      </w:tr>
      <w:tr w:rsidR="008701A3" w:rsidRPr="00060392" w14:paraId="412CD35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792B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3CE3F" w14:textId="77777777" w:rsidR="008701A3" w:rsidRPr="00060392" w:rsidRDefault="008701A3" w:rsidP="008701A3">
            <w:pPr>
              <w:rPr>
                <w:color w:val="000000"/>
                <w:sz w:val="18"/>
                <w:szCs w:val="18"/>
              </w:rPr>
            </w:pPr>
            <w:r w:rsidRPr="00060392">
              <w:rPr>
                <w:color w:val="000000"/>
                <w:sz w:val="18"/>
                <w:szCs w:val="18"/>
              </w:rPr>
              <w:t xml:space="preserve">Priemonė: Viešoji informacija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C0BF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415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FD3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66710" w14:textId="77777777" w:rsidR="008701A3" w:rsidRPr="00060392" w:rsidRDefault="008701A3" w:rsidP="008701A3">
            <w:pPr>
              <w:jc w:val="center"/>
              <w:rPr>
                <w:color w:val="000000"/>
                <w:sz w:val="18"/>
                <w:szCs w:val="18"/>
              </w:rPr>
            </w:pPr>
          </w:p>
        </w:tc>
      </w:tr>
      <w:tr w:rsidR="008701A3" w:rsidRPr="00060392" w14:paraId="3596399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4741D" w14:textId="77777777" w:rsidR="008701A3" w:rsidRPr="00060392" w:rsidRDefault="008701A3" w:rsidP="008701A3">
            <w:pPr>
              <w:rPr>
                <w:color w:val="000000"/>
                <w:sz w:val="16"/>
                <w:szCs w:val="16"/>
              </w:rPr>
            </w:pPr>
            <w:r w:rsidRPr="00060392">
              <w:rPr>
                <w:color w:val="000000"/>
                <w:sz w:val="16"/>
                <w:szCs w:val="16"/>
              </w:rPr>
              <w:t>R-04.01.01.06-1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D76F9F" w14:textId="77777777" w:rsidR="008701A3" w:rsidRPr="00060392" w:rsidRDefault="008701A3" w:rsidP="008701A3">
            <w:pPr>
              <w:rPr>
                <w:color w:val="000000"/>
                <w:sz w:val="18"/>
                <w:szCs w:val="18"/>
              </w:rPr>
            </w:pPr>
            <w:r w:rsidRPr="00060392">
              <w:rPr>
                <w:color w:val="000000"/>
                <w:sz w:val="18"/>
                <w:szCs w:val="18"/>
              </w:rPr>
              <w:t xml:space="preserve"> Užsakomųjų straipsnių/reportažų apie Savivaldybės veiklą skaičius, siekiant užtikrinti Savivaldybės veiklos viešumą ir vykdyti efektyvią reprezentaciją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26F6"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DA37B" w14:textId="77777777" w:rsidR="008701A3" w:rsidRPr="00060392" w:rsidRDefault="008701A3" w:rsidP="008701A3">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55FC0" w14:textId="77777777" w:rsidR="008701A3" w:rsidRPr="00060392" w:rsidRDefault="008701A3" w:rsidP="008701A3">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74030" w14:textId="77777777" w:rsidR="008701A3" w:rsidRPr="00060392" w:rsidRDefault="008701A3" w:rsidP="008701A3">
            <w:pPr>
              <w:jc w:val="center"/>
              <w:rPr>
                <w:color w:val="000000"/>
                <w:sz w:val="18"/>
                <w:szCs w:val="18"/>
              </w:rPr>
            </w:pPr>
          </w:p>
        </w:tc>
      </w:tr>
      <w:tr w:rsidR="008701A3" w:rsidRPr="00060392" w14:paraId="7091991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C52FC" w14:textId="77777777" w:rsidR="008701A3" w:rsidRPr="00060392" w:rsidRDefault="008701A3" w:rsidP="008701A3">
            <w:pPr>
              <w:rPr>
                <w:color w:val="000000"/>
                <w:sz w:val="16"/>
                <w:szCs w:val="16"/>
              </w:rPr>
            </w:pPr>
            <w:r w:rsidRPr="00060392">
              <w:rPr>
                <w:color w:val="000000"/>
                <w:sz w:val="16"/>
                <w:szCs w:val="16"/>
              </w:rPr>
              <w:t>R-04.01.01.06-2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8746C" w14:textId="0D9C6DAE" w:rsidR="008701A3" w:rsidRPr="00060392" w:rsidRDefault="008701A3" w:rsidP="008701A3">
            <w:pPr>
              <w:rPr>
                <w:color w:val="000000"/>
                <w:sz w:val="18"/>
                <w:szCs w:val="18"/>
              </w:rPr>
            </w:pPr>
            <w:r w:rsidRPr="00060392">
              <w:rPr>
                <w:color w:val="000000"/>
                <w:sz w:val="18"/>
                <w:szCs w:val="18"/>
              </w:rPr>
              <w:t xml:space="preserve"> Išsiųstų pranešimų žiniasklaidai skaičius apie Vilniaus rajono savivaldybės veiklą </w:t>
            </w:r>
            <w:r w:rsidR="00093646">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73C23" w14:textId="77777777" w:rsidR="008701A3" w:rsidRPr="00060392" w:rsidRDefault="008701A3" w:rsidP="008701A3">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AC994" w14:textId="77777777" w:rsidR="008701A3" w:rsidRPr="00060392" w:rsidRDefault="008701A3" w:rsidP="008701A3">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41BD1" w14:textId="77777777" w:rsidR="008701A3" w:rsidRPr="00060392" w:rsidRDefault="008701A3" w:rsidP="008701A3">
            <w:pPr>
              <w:jc w:val="center"/>
              <w:rPr>
                <w:color w:val="000000"/>
                <w:sz w:val="18"/>
                <w:szCs w:val="18"/>
              </w:rPr>
            </w:pPr>
            <w:r w:rsidRPr="00060392">
              <w:rPr>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EDE1" w14:textId="77777777" w:rsidR="008701A3" w:rsidRPr="00060392" w:rsidRDefault="008701A3" w:rsidP="008701A3">
            <w:pPr>
              <w:jc w:val="center"/>
              <w:rPr>
                <w:color w:val="000000"/>
                <w:sz w:val="18"/>
                <w:szCs w:val="18"/>
              </w:rPr>
            </w:pPr>
          </w:p>
        </w:tc>
      </w:tr>
      <w:tr w:rsidR="008701A3" w:rsidRPr="00060392" w14:paraId="7EA8B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BFF93" w14:textId="77777777" w:rsidR="008701A3" w:rsidRPr="00060392" w:rsidRDefault="008701A3" w:rsidP="008701A3">
            <w:pPr>
              <w:rPr>
                <w:color w:val="000000"/>
                <w:sz w:val="16"/>
                <w:szCs w:val="16"/>
              </w:rPr>
            </w:pPr>
            <w:r w:rsidRPr="00060392">
              <w:rPr>
                <w:color w:val="000000"/>
                <w:sz w:val="16"/>
                <w:szCs w:val="16"/>
              </w:rPr>
              <w:t>R-04.01.01.06-3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85EA1" w14:textId="2F25A582" w:rsidR="008701A3" w:rsidRPr="00060392" w:rsidRDefault="008701A3" w:rsidP="008701A3">
            <w:pPr>
              <w:rPr>
                <w:color w:val="000000"/>
                <w:sz w:val="18"/>
                <w:szCs w:val="18"/>
              </w:rPr>
            </w:pPr>
            <w:r w:rsidRPr="00060392">
              <w:rPr>
                <w:color w:val="000000"/>
                <w:sz w:val="18"/>
                <w:szCs w:val="18"/>
              </w:rPr>
              <w:t xml:space="preserve"> Vilniaus rajono savivaldybės Facebook paskyros sekėjų skaičius (tūkst.)</w:t>
            </w:r>
            <w:r w:rsidR="00093646">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3111E" w14:textId="6083C84B" w:rsidR="008701A3" w:rsidRPr="00060392" w:rsidRDefault="008701A3" w:rsidP="008701A3">
            <w:pPr>
              <w:jc w:val="center"/>
              <w:rPr>
                <w:color w:val="000000"/>
                <w:sz w:val="18"/>
                <w:szCs w:val="18"/>
              </w:rPr>
            </w:pPr>
            <w:r w:rsidRPr="00060392">
              <w:rPr>
                <w:color w:val="000000"/>
                <w:sz w:val="18"/>
                <w:szCs w:val="18"/>
              </w:rPr>
              <w:t>10</w:t>
            </w:r>
            <w:r w:rsidR="00093646">
              <w:rPr>
                <w:color w:val="000000"/>
                <w:sz w:val="18"/>
                <w:szCs w:val="18"/>
              </w:rPr>
              <w:t>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448272" w14:textId="4BE69D82" w:rsidR="008701A3" w:rsidRPr="00060392" w:rsidRDefault="008701A3" w:rsidP="008701A3">
            <w:pPr>
              <w:jc w:val="center"/>
              <w:rPr>
                <w:color w:val="000000"/>
                <w:sz w:val="18"/>
                <w:szCs w:val="18"/>
              </w:rPr>
            </w:pPr>
            <w:r w:rsidRPr="00060392">
              <w:rPr>
                <w:color w:val="000000"/>
                <w:sz w:val="18"/>
                <w:szCs w:val="18"/>
              </w:rPr>
              <w:t>11</w:t>
            </w:r>
            <w:r w:rsidR="00093646">
              <w:rPr>
                <w:color w:val="000000"/>
                <w:sz w:val="18"/>
                <w:szCs w:val="18"/>
              </w:rPr>
              <w:t>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CFB06" w14:textId="282A097A" w:rsidR="008701A3" w:rsidRPr="00060392" w:rsidRDefault="00093646" w:rsidP="008701A3">
            <w:pPr>
              <w:jc w:val="center"/>
              <w:rPr>
                <w:color w:val="000000"/>
                <w:sz w:val="18"/>
                <w:szCs w:val="18"/>
              </w:rPr>
            </w:pPr>
            <w:r>
              <w:rPr>
                <w:color w:val="000000"/>
                <w:sz w:val="18"/>
                <w:szCs w:val="18"/>
              </w:rPr>
              <w:t>11000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415" w14:textId="77777777" w:rsidR="008701A3" w:rsidRPr="00060392" w:rsidRDefault="008701A3" w:rsidP="008701A3">
            <w:pPr>
              <w:jc w:val="center"/>
              <w:rPr>
                <w:color w:val="000000"/>
                <w:sz w:val="18"/>
                <w:szCs w:val="18"/>
              </w:rPr>
            </w:pPr>
          </w:p>
        </w:tc>
      </w:tr>
      <w:tr w:rsidR="00DF13F3" w:rsidRPr="00060392" w14:paraId="609C346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266BE" w14:textId="77777777" w:rsidR="00DF13F3" w:rsidRPr="00060392" w:rsidRDefault="00DF13F3"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1C668F" w14:textId="5FB6A05B" w:rsidR="00DF13F3" w:rsidRPr="00060392" w:rsidRDefault="00DF13F3" w:rsidP="008701A3">
            <w:pPr>
              <w:rPr>
                <w:color w:val="000000"/>
                <w:sz w:val="18"/>
                <w:szCs w:val="18"/>
              </w:rPr>
            </w:pPr>
            <w:r>
              <w:rPr>
                <w:color w:val="000000"/>
                <w:sz w:val="18"/>
                <w:szCs w:val="18"/>
              </w:rPr>
              <w:t>Priemonė: Seniūnaičių išlaidų kompensavimas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74620" w14:textId="77777777" w:rsidR="00DF13F3" w:rsidRPr="00060392" w:rsidRDefault="00DF13F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A3316" w14:textId="77777777" w:rsidR="00DF13F3" w:rsidRPr="00060392" w:rsidRDefault="00DF13F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69767" w14:textId="77777777" w:rsidR="00DF13F3" w:rsidRDefault="00DF13F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B1E0A" w14:textId="77777777" w:rsidR="00DF13F3" w:rsidRPr="00060392" w:rsidRDefault="00DF13F3" w:rsidP="008701A3">
            <w:pPr>
              <w:jc w:val="center"/>
              <w:rPr>
                <w:color w:val="000000"/>
                <w:sz w:val="18"/>
                <w:szCs w:val="18"/>
              </w:rPr>
            </w:pPr>
          </w:p>
        </w:tc>
      </w:tr>
      <w:tr w:rsidR="00DF13F3" w:rsidRPr="00060392" w14:paraId="789184A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38BD25" w14:textId="2DED1CC5" w:rsidR="00DF13F3" w:rsidRPr="00060392" w:rsidRDefault="00DF13F3" w:rsidP="008701A3">
            <w:pPr>
              <w:rPr>
                <w:color w:val="000000"/>
                <w:sz w:val="16"/>
                <w:szCs w:val="16"/>
              </w:rPr>
            </w:pPr>
            <w:r>
              <w:rPr>
                <w:color w:val="000000"/>
                <w:sz w:val="16"/>
                <w:szCs w:val="16"/>
              </w:rPr>
              <w:t>R-04.01.01.07-1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BD1BB2" w14:textId="15EB75F3" w:rsidR="00DF13F3" w:rsidRPr="00060392" w:rsidRDefault="00DF13F3" w:rsidP="008701A3">
            <w:pPr>
              <w:rPr>
                <w:color w:val="000000"/>
                <w:sz w:val="18"/>
                <w:szCs w:val="18"/>
              </w:rPr>
            </w:pPr>
            <w:r>
              <w:rPr>
                <w:color w:val="000000"/>
                <w:sz w:val="18"/>
                <w:szCs w:val="18"/>
              </w:rPr>
              <w:t>Seniūnaičių kiekis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C3AD5" w14:textId="759B753F" w:rsidR="00DF13F3" w:rsidRPr="00060392" w:rsidRDefault="00DF13F3" w:rsidP="008701A3">
            <w:pPr>
              <w:jc w:val="center"/>
              <w:rPr>
                <w:color w:val="000000"/>
                <w:sz w:val="18"/>
                <w:szCs w:val="18"/>
              </w:rPr>
            </w:pPr>
            <w:r>
              <w:rPr>
                <w:color w:val="000000"/>
                <w:sz w:val="18"/>
                <w:szCs w:val="18"/>
              </w:rPr>
              <w:t>158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9B594" w14:textId="1DFCE3D8" w:rsidR="00DF13F3" w:rsidRPr="00060392" w:rsidRDefault="00DF13F3" w:rsidP="008701A3">
            <w:pPr>
              <w:jc w:val="center"/>
              <w:rPr>
                <w:color w:val="000000"/>
                <w:sz w:val="18"/>
                <w:szCs w:val="18"/>
              </w:rPr>
            </w:pPr>
            <w:r>
              <w:rPr>
                <w:color w:val="000000"/>
                <w:sz w:val="18"/>
                <w:szCs w:val="18"/>
              </w:rPr>
              <w:t>158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AB15" w14:textId="752B58BC" w:rsidR="00DF13F3" w:rsidRDefault="00DF13F3" w:rsidP="008701A3">
            <w:pPr>
              <w:jc w:val="center"/>
              <w:rPr>
                <w:color w:val="000000"/>
                <w:sz w:val="18"/>
                <w:szCs w:val="18"/>
              </w:rPr>
            </w:pPr>
            <w:r>
              <w:rPr>
                <w:color w:val="000000"/>
                <w:sz w:val="18"/>
                <w:szCs w:val="18"/>
              </w:rPr>
              <w:t>158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B26EE" w14:textId="77777777" w:rsidR="00DF13F3" w:rsidRPr="00060392" w:rsidRDefault="00DF13F3" w:rsidP="008701A3">
            <w:pPr>
              <w:jc w:val="center"/>
              <w:rPr>
                <w:color w:val="000000"/>
                <w:sz w:val="18"/>
                <w:szCs w:val="18"/>
              </w:rPr>
            </w:pPr>
          </w:p>
        </w:tc>
      </w:tr>
      <w:tr w:rsidR="008701A3" w:rsidRPr="00060392" w14:paraId="5DEC7F6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8F84C4"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5112C" w14:textId="77777777" w:rsidR="008701A3" w:rsidRPr="00060392" w:rsidRDefault="008701A3" w:rsidP="008701A3">
            <w:pPr>
              <w:rPr>
                <w:b/>
                <w:bCs/>
                <w:color w:val="000000"/>
                <w:sz w:val="18"/>
                <w:szCs w:val="18"/>
              </w:rPr>
            </w:pPr>
            <w:r w:rsidRPr="00060392">
              <w:rPr>
                <w:b/>
                <w:bCs/>
                <w:color w:val="000000"/>
                <w:sz w:val="18"/>
                <w:szCs w:val="18"/>
              </w:rPr>
              <w:t xml:space="preserve">Uždavinys: Įgyvendinti Savivaldybei teisės aktais priskirtas valstybines funkcijas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080C7"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92A30"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44064"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704B5" w14:textId="77777777" w:rsidR="008701A3" w:rsidRPr="00060392" w:rsidRDefault="008701A3" w:rsidP="008701A3">
            <w:pPr>
              <w:jc w:val="center"/>
              <w:rPr>
                <w:b/>
                <w:bCs/>
                <w:color w:val="000000"/>
                <w:sz w:val="18"/>
                <w:szCs w:val="18"/>
              </w:rPr>
            </w:pPr>
          </w:p>
        </w:tc>
      </w:tr>
      <w:tr w:rsidR="008701A3" w:rsidRPr="00060392" w14:paraId="6BCE96B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1532F" w14:textId="77777777" w:rsidR="008701A3" w:rsidRPr="00060392" w:rsidRDefault="008701A3" w:rsidP="008701A3">
            <w:pPr>
              <w:rPr>
                <w:b/>
                <w:bCs/>
                <w:color w:val="000000"/>
                <w:sz w:val="16"/>
                <w:szCs w:val="16"/>
              </w:rPr>
            </w:pPr>
            <w:r w:rsidRPr="00060392">
              <w:rPr>
                <w:b/>
                <w:bCs/>
                <w:color w:val="000000"/>
                <w:sz w:val="16"/>
                <w:szCs w:val="16"/>
              </w:rPr>
              <w:t>E-04.01.02-1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12310" w14:textId="77777777" w:rsidR="008701A3" w:rsidRPr="00060392" w:rsidRDefault="008701A3" w:rsidP="00D65A72">
            <w:pPr>
              <w:rPr>
                <w:b/>
                <w:bCs/>
                <w:color w:val="000000"/>
                <w:sz w:val="18"/>
                <w:szCs w:val="18"/>
              </w:rPr>
            </w:pPr>
            <w:r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B19B8"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679D0"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C15D3"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E23C2" w14:textId="77777777" w:rsidR="008701A3" w:rsidRPr="00060392" w:rsidRDefault="008701A3" w:rsidP="008701A3">
            <w:pPr>
              <w:jc w:val="center"/>
              <w:rPr>
                <w:b/>
                <w:bCs/>
                <w:color w:val="000000"/>
                <w:sz w:val="18"/>
                <w:szCs w:val="18"/>
              </w:rPr>
            </w:pPr>
          </w:p>
        </w:tc>
      </w:tr>
      <w:tr w:rsidR="008701A3" w:rsidRPr="00060392" w14:paraId="6CF054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941D2"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DF16FE" w14:textId="77777777" w:rsidR="008701A3" w:rsidRPr="00060392" w:rsidRDefault="008701A3" w:rsidP="008701A3">
            <w:pPr>
              <w:rPr>
                <w:color w:val="000000"/>
                <w:sz w:val="18"/>
                <w:szCs w:val="18"/>
              </w:rPr>
            </w:pPr>
            <w:r w:rsidRPr="00060392">
              <w:rPr>
                <w:color w:val="000000"/>
                <w:sz w:val="18"/>
                <w:szCs w:val="18"/>
              </w:rPr>
              <w:t xml:space="preserve">Priemonė: Gyventojų registro tvarkymas ir duomenų teikimas Valstybės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1D1F0"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F987C"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9C501"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7B039" w14:textId="77777777" w:rsidR="008701A3" w:rsidRPr="00060392" w:rsidRDefault="008701A3" w:rsidP="008701A3">
            <w:pPr>
              <w:jc w:val="center"/>
              <w:rPr>
                <w:color w:val="000000"/>
                <w:sz w:val="18"/>
                <w:szCs w:val="18"/>
              </w:rPr>
            </w:pPr>
          </w:p>
        </w:tc>
      </w:tr>
      <w:tr w:rsidR="008701A3" w:rsidRPr="00060392" w14:paraId="636043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D7114E" w14:textId="77777777" w:rsidR="008701A3" w:rsidRPr="00060392" w:rsidRDefault="008701A3" w:rsidP="008701A3">
            <w:pPr>
              <w:rPr>
                <w:color w:val="000000"/>
                <w:sz w:val="16"/>
                <w:szCs w:val="16"/>
              </w:rPr>
            </w:pPr>
            <w:r w:rsidRPr="00060392">
              <w:rPr>
                <w:color w:val="000000"/>
                <w:sz w:val="16"/>
                <w:szCs w:val="16"/>
              </w:rPr>
              <w:t>R-04.01.02.01-1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CF75" w14:textId="77777777" w:rsidR="008701A3" w:rsidRPr="00060392" w:rsidRDefault="008701A3" w:rsidP="008701A3">
            <w:pPr>
              <w:rPr>
                <w:color w:val="000000"/>
                <w:sz w:val="18"/>
                <w:szCs w:val="18"/>
              </w:rPr>
            </w:pPr>
            <w:r w:rsidRPr="00060392">
              <w:rPr>
                <w:color w:val="000000"/>
                <w:sz w:val="18"/>
                <w:szCs w:val="18"/>
              </w:rPr>
              <w:t xml:space="preserve"> Civilinės būklės akto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6611E" w14:textId="77777777" w:rsidR="008701A3" w:rsidRPr="00060392" w:rsidRDefault="008701A3" w:rsidP="008701A3">
            <w:pPr>
              <w:jc w:val="center"/>
              <w:rPr>
                <w:color w:val="000000"/>
                <w:sz w:val="18"/>
                <w:szCs w:val="18"/>
              </w:rPr>
            </w:pPr>
            <w:r w:rsidRPr="00060392">
              <w:rPr>
                <w:color w:val="000000"/>
                <w:sz w:val="18"/>
                <w:szCs w:val="18"/>
              </w:rPr>
              <w:t>3000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489CC9" w14:textId="77777777" w:rsidR="008701A3" w:rsidRPr="00060392" w:rsidRDefault="008701A3" w:rsidP="008701A3">
            <w:pPr>
              <w:jc w:val="center"/>
              <w:rPr>
                <w:color w:val="000000"/>
                <w:sz w:val="18"/>
                <w:szCs w:val="18"/>
              </w:rPr>
            </w:pPr>
            <w:r w:rsidRPr="00060392">
              <w:rPr>
                <w:color w:val="000000"/>
                <w:sz w:val="18"/>
                <w:szCs w:val="18"/>
              </w:rPr>
              <w:t>3000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B3792E" w14:textId="77777777" w:rsidR="008701A3" w:rsidRPr="00060392" w:rsidRDefault="008701A3" w:rsidP="008701A3">
            <w:pPr>
              <w:jc w:val="center"/>
              <w:rPr>
                <w:color w:val="000000"/>
                <w:sz w:val="18"/>
                <w:szCs w:val="18"/>
              </w:rPr>
            </w:pPr>
            <w:r w:rsidRPr="00060392">
              <w:rPr>
                <w:color w:val="000000"/>
                <w:sz w:val="18"/>
                <w:szCs w:val="18"/>
              </w:rPr>
              <w:t>3000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C88FE" w14:textId="77777777" w:rsidR="008701A3" w:rsidRPr="00060392" w:rsidRDefault="008701A3" w:rsidP="008701A3">
            <w:pPr>
              <w:jc w:val="center"/>
              <w:rPr>
                <w:color w:val="000000"/>
                <w:sz w:val="18"/>
                <w:szCs w:val="18"/>
              </w:rPr>
            </w:pPr>
          </w:p>
        </w:tc>
      </w:tr>
      <w:tr w:rsidR="008701A3" w:rsidRPr="00060392" w14:paraId="2DEFDAE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4ADA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7F22E" w14:textId="2A809E93" w:rsidR="008701A3" w:rsidRPr="00060392" w:rsidRDefault="006D0FA1" w:rsidP="008701A3">
            <w:pPr>
              <w:rPr>
                <w:color w:val="000000"/>
                <w:sz w:val="18"/>
                <w:szCs w:val="18"/>
              </w:rPr>
            </w:pPr>
            <w:r w:rsidRPr="006D0FA1">
              <w:rPr>
                <w:color w:val="000000"/>
                <w:sz w:val="18"/>
                <w:szCs w:val="18"/>
              </w:rPr>
              <w:t>Priemonė: Suteiktos valstybės pagalbos ir nereikšmingos (de minimis) pagalbos registras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2C63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B47C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CA92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228B1" w14:textId="77777777" w:rsidR="008701A3" w:rsidRPr="00060392" w:rsidRDefault="008701A3" w:rsidP="008701A3">
            <w:pPr>
              <w:jc w:val="center"/>
              <w:rPr>
                <w:color w:val="000000"/>
                <w:sz w:val="18"/>
                <w:szCs w:val="18"/>
              </w:rPr>
            </w:pPr>
          </w:p>
        </w:tc>
      </w:tr>
      <w:tr w:rsidR="008701A3" w:rsidRPr="00060392" w14:paraId="176AC4F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ACB5A3" w14:textId="77777777" w:rsidR="008701A3" w:rsidRPr="00060392" w:rsidRDefault="008701A3" w:rsidP="008701A3">
            <w:pPr>
              <w:rPr>
                <w:color w:val="000000"/>
                <w:sz w:val="16"/>
                <w:szCs w:val="16"/>
              </w:rPr>
            </w:pPr>
            <w:r w:rsidRPr="00060392">
              <w:rPr>
                <w:color w:val="000000"/>
                <w:sz w:val="16"/>
                <w:szCs w:val="16"/>
              </w:rPr>
              <w:t>R-04.01.02.02-1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12E7E" w14:textId="77777777" w:rsidR="008701A3" w:rsidRPr="00060392" w:rsidRDefault="008701A3" w:rsidP="008701A3">
            <w:pPr>
              <w:rPr>
                <w:color w:val="000000"/>
                <w:sz w:val="18"/>
                <w:szCs w:val="18"/>
              </w:rPr>
            </w:pPr>
            <w:r w:rsidRPr="00060392">
              <w:rPr>
                <w:color w:val="000000"/>
                <w:sz w:val="18"/>
                <w:szCs w:val="18"/>
              </w:rPr>
              <w:t xml:space="preserve">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17069" w14:textId="23504153" w:rsidR="008701A3" w:rsidRPr="00060392" w:rsidRDefault="008701A3" w:rsidP="008701A3">
            <w:pPr>
              <w:jc w:val="center"/>
              <w:rPr>
                <w:color w:val="000000"/>
                <w:sz w:val="18"/>
                <w:szCs w:val="18"/>
              </w:rPr>
            </w:pPr>
            <w:r w:rsidRPr="00060392">
              <w:rPr>
                <w:color w:val="000000"/>
                <w:sz w:val="18"/>
                <w:szCs w:val="18"/>
              </w:rPr>
              <w:t>100</w:t>
            </w:r>
            <w:r w:rsidR="006D0FA1">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267C8" w14:textId="58E6D169" w:rsidR="008701A3" w:rsidRPr="00060392" w:rsidRDefault="008701A3" w:rsidP="008701A3">
            <w:pPr>
              <w:jc w:val="center"/>
              <w:rPr>
                <w:color w:val="000000"/>
                <w:sz w:val="18"/>
                <w:szCs w:val="18"/>
              </w:rPr>
            </w:pPr>
            <w:r w:rsidRPr="00060392">
              <w:rPr>
                <w:color w:val="000000"/>
                <w:sz w:val="18"/>
                <w:szCs w:val="18"/>
              </w:rPr>
              <w:t>100</w:t>
            </w:r>
            <w:r w:rsidR="006D0FA1">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B40BE4" w14:textId="29FC9531" w:rsidR="008701A3" w:rsidRPr="00060392" w:rsidRDefault="008701A3" w:rsidP="008701A3">
            <w:pPr>
              <w:jc w:val="center"/>
              <w:rPr>
                <w:color w:val="000000"/>
                <w:sz w:val="18"/>
                <w:szCs w:val="18"/>
              </w:rPr>
            </w:pPr>
            <w:r w:rsidRPr="00060392">
              <w:rPr>
                <w:color w:val="000000"/>
                <w:sz w:val="18"/>
                <w:szCs w:val="18"/>
              </w:rPr>
              <w:t>100</w:t>
            </w:r>
            <w:r w:rsidR="006D0FA1">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9186C" w14:textId="77777777" w:rsidR="008701A3" w:rsidRPr="00060392" w:rsidRDefault="008701A3" w:rsidP="008701A3">
            <w:pPr>
              <w:jc w:val="center"/>
              <w:rPr>
                <w:color w:val="000000"/>
                <w:sz w:val="18"/>
                <w:szCs w:val="18"/>
              </w:rPr>
            </w:pPr>
          </w:p>
        </w:tc>
      </w:tr>
      <w:tr w:rsidR="008701A3" w:rsidRPr="00060392" w14:paraId="1199B83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340D9"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AE1B" w14:textId="77777777" w:rsidR="008701A3" w:rsidRPr="00060392" w:rsidRDefault="008701A3" w:rsidP="008701A3">
            <w:pPr>
              <w:rPr>
                <w:color w:val="000000"/>
                <w:sz w:val="18"/>
                <w:szCs w:val="18"/>
              </w:rPr>
            </w:pPr>
            <w:r w:rsidRPr="00060392">
              <w:rPr>
                <w:color w:val="000000"/>
                <w:sz w:val="18"/>
                <w:szCs w:val="18"/>
              </w:rPr>
              <w:t xml:space="preserve">Priemonė: Civilinės būklės aktų registravimas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3239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B933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0A89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AB6A" w14:textId="77777777" w:rsidR="008701A3" w:rsidRPr="00060392" w:rsidRDefault="008701A3" w:rsidP="008701A3">
            <w:pPr>
              <w:jc w:val="center"/>
              <w:rPr>
                <w:color w:val="000000"/>
                <w:sz w:val="18"/>
                <w:szCs w:val="18"/>
              </w:rPr>
            </w:pPr>
          </w:p>
        </w:tc>
      </w:tr>
      <w:tr w:rsidR="008701A3" w:rsidRPr="00060392" w14:paraId="3007D5C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C93A8" w14:textId="77777777" w:rsidR="008701A3" w:rsidRPr="00060392" w:rsidRDefault="008701A3" w:rsidP="008701A3">
            <w:pPr>
              <w:rPr>
                <w:color w:val="000000"/>
                <w:sz w:val="16"/>
                <w:szCs w:val="16"/>
              </w:rPr>
            </w:pPr>
            <w:r w:rsidRPr="00060392">
              <w:rPr>
                <w:color w:val="000000"/>
                <w:sz w:val="16"/>
                <w:szCs w:val="16"/>
              </w:rPr>
              <w:t>R-04.01.02.03-1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97C09" w14:textId="77777777" w:rsidR="008701A3" w:rsidRPr="00060392" w:rsidRDefault="008701A3" w:rsidP="008701A3">
            <w:pPr>
              <w:rPr>
                <w:color w:val="000000"/>
                <w:sz w:val="18"/>
                <w:szCs w:val="18"/>
              </w:rPr>
            </w:pPr>
            <w:r w:rsidRPr="00060392">
              <w:rPr>
                <w:color w:val="000000"/>
                <w:sz w:val="18"/>
                <w:szCs w:val="18"/>
              </w:rPr>
              <w:t xml:space="preserve"> Civilinės būklės akto įrašų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81D3E" w14:textId="77777777" w:rsidR="008701A3" w:rsidRPr="00060392" w:rsidRDefault="008701A3" w:rsidP="008701A3">
            <w:pPr>
              <w:jc w:val="center"/>
              <w:rPr>
                <w:color w:val="000000"/>
                <w:sz w:val="18"/>
                <w:szCs w:val="18"/>
              </w:rPr>
            </w:pPr>
            <w:r w:rsidRPr="00060392">
              <w:rPr>
                <w:color w:val="000000"/>
                <w:sz w:val="18"/>
                <w:szCs w:val="18"/>
              </w:rPr>
              <w:t>3200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26A14D" w14:textId="77777777" w:rsidR="008701A3" w:rsidRPr="00060392" w:rsidRDefault="008701A3" w:rsidP="008701A3">
            <w:pPr>
              <w:jc w:val="center"/>
              <w:rPr>
                <w:color w:val="000000"/>
                <w:sz w:val="18"/>
                <w:szCs w:val="18"/>
              </w:rPr>
            </w:pPr>
            <w:r w:rsidRPr="00060392">
              <w:rPr>
                <w:color w:val="000000"/>
                <w:sz w:val="18"/>
                <w:szCs w:val="18"/>
              </w:rPr>
              <w:t>3200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6CF48" w14:textId="77777777" w:rsidR="008701A3" w:rsidRPr="00060392" w:rsidRDefault="008701A3" w:rsidP="008701A3">
            <w:pPr>
              <w:jc w:val="center"/>
              <w:rPr>
                <w:color w:val="000000"/>
                <w:sz w:val="18"/>
                <w:szCs w:val="18"/>
              </w:rPr>
            </w:pPr>
            <w:r w:rsidRPr="00060392">
              <w:rPr>
                <w:color w:val="000000"/>
                <w:sz w:val="18"/>
                <w:szCs w:val="18"/>
              </w:rPr>
              <w:t>3200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ABB7F" w14:textId="77777777" w:rsidR="008701A3" w:rsidRPr="00060392" w:rsidRDefault="008701A3" w:rsidP="008701A3">
            <w:pPr>
              <w:jc w:val="center"/>
              <w:rPr>
                <w:color w:val="000000"/>
                <w:sz w:val="18"/>
                <w:szCs w:val="18"/>
              </w:rPr>
            </w:pPr>
          </w:p>
        </w:tc>
      </w:tr>
      <w:tr w:rsidR="008701A3" w:rsidRPr="00060392" w14:paraId="7EFCB2F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A0D03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0AC2B" w14:textId="77777777" w:rsidR="008701A3" w:rsidRPr="00060392" w:rsidRDefault="008701A3" w:rsidP="008701A3">
            <w:pPr>
              <w:rPr>
                <w:color w:val="000000"/>
                <w:sz w:val="18"/>
                <w:szCs w:val="18"/>
              </w:rPr>
            </w:pPr>
            <w:r w:rsidRPr="00060392">
              <w:rPr>
                <w:color w:val="000000"/>
                <w:sz w:val="18"/>
                <w:szCs w:val="18"/>
              </w:rPr>
              <w:t xml:space="preserve">Uždavinys: Valstybinės žemės ir kito valstybės turto valdymas, naudojimas ir disponavimas patikėjimo teise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9AD7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0586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CBE7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39A8B" w14:textId="77777777" w:rsidR="008701A3" w:rsidRPr="00060392" w:rsidRDefault="008701A3" w:rsidP="008701A3">
            <w:pPr>
              <w:jc w:val="center"/>
              <w:rPr>
                <w:color w:val="000000"/>
                <w:sz w:val="18"/>
                <w:szCs w:val="18"/>
              </w:rPr>
            </w:pPr>
          </w:p>
        </w:tc>
      </w:tr>
      <w:tr w:rsidR="008701A3" w:rsidRPr="00060392" w14:paraId="75C9533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6B94B6" w14:textId="77777777" w:rsidR="008701A3" w:rsidRPr="00060392" w:rsidRDefault="008701A3" w:rsidP="008701A3">
            <w:pPr>
              <w:rPr>
                <w:color w:val="000000"/>
                <w:sz w:val="16"/>
                <w:szCs w:val="16"/>
              </w:rPr>
            </w:pPr>
            <w:r w:rsidRPr="00060392">
              <w:rPr>
                <w:color w:val="000000"/>
                <w:sz w:val="16"/>
                <w:szCs w:val="16"/>
              </w:rPr>
              <w:t>R-04.01.02.04-1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4ED40" w14:textId="77777777" w:rsidR="008701A3" w:rsidRPr="00060392" w:rsidRDefault="008701A3" w:rsidP="008701A3">
            <w:pPr>
              <w:rPr>
                <w:color w:val="000000"/>
                <w:sz w:val="18"/>
                <w:szCs w:val="18"/>
              </w:rPr>
            </w:pPr>
            <w:r w:rsidRPr="00060392">
              <w:rPr>
                <w:color w:val="000000"/>
                <w:sz w:val="18"/>
                <w:szCs w:val="18"/>
              </w:rPr>
              <w:t xml:space="preserve"> Perimtų patikėjimo teise žemės sklypų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7E6FA4" w14:textId="77777777" w:rsidR="008701A3" w:rsidRPr="00060392" w:rsidRDefault="008701A3" w:rsidP="008701A3">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8DB3AF" w14:textId="77777777" w:rsidR="008701A3" w:rsidRPr="00060392" w:rsidRDefault="008701A3" w:rsidP="008701A3">
            <w:pPr>
              <w:jc w:val="center"/>
              <w:rPr>
                <w:color w:val="000000"/>
                <w:sz w:val="18"/>
                <w:szCs w:val="18"/>
              </w:rPr>
            </w:pPr>
            <w:r w:rsidRPr="00060392">
              <w:rPr>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2F088" w14:textId="77777777" w:rsidR="008701A3" w:rsidRPr="00060392" w:rsidRDefault="008701A3" w:rsidP="008701A3">
            <w:pPr>
              <w:jc w:val="center"/>
              <w:rPr>
                <w:color w:val="000000"/>
                <w:sz w:val="18"/>
                <w:szCs w:val="18"/>
              </w:rPr>
            </w:pPr>
            <w:r w:rsidRPr="00060392">
              <w:rPr>
                <w:color w:val="000000"/>
                <w:sz w:val="18"/>
                <w:szCs w:val="18"/>
              </w:rPr>
              <w:t>26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424E79" w14:textId="77777777" w:rsidR="008701A3" w:rsidRPr="00060392" w:rsidRDefault="008701A3" w:rsidP="008701A3">
            <w:pPr>
              <w:jc w:val="center"/>
              <w:rPr>
                <w:color w:val="000000"/>
                <w:sz w:val="18"/>
                <w:szCs w:val="18"/>
              </w:rPr>
            </w:pPr>
          </w:p>
        </w:tc>
      </w:tr>
      <w:tr w:rsidR="008701A3" w:rsidRPr="00060392" w14:paraId="1047AF5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A6E5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B73E0C" w14:textId="77777777" w:rsidR="008701A3" w:rsidRPr="00060392" w:rsidRDefault="008701A3" w:rsidP="008701A3">
            <w:pPr>
              <w:rPr>
                <w:color w:val="000000"/>
                <w:sz w:val="18"/>
                <w:szCs w:val="18"/>
              </w:rPr>
            </w:pPr>
            <w:r w:rsidRPr="00060392">
              <w:rPr>
                <w:color w:val="000000"/>
                <w:sz w:val="18"/>
                <w:szCs w:val="18"/>
              </w:rPr>
              <w:t xml:space="preserve">Priemonė: Valstybinės kalbos vartojimo ir taisyklingumo kontrolės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4084F"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902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9C64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18DF9E" w14:textId="77777777" w:rsidR="008701A3" w:rsidRPr="00060392" w:rsidRDefault="008701A3" w:rsidP="008701A3">
            <w:pPr>
              <w:jc w:val="center"/>
              <w:rPr>
                <w:color w:val="000000"/>
                <w:sz w:val="18"/>
                <w:szCs w:val="18"/>
              </w:rPr>
            </w:pPr>
          </w:p>
        </w:tc>
      </w:tr>
      <w:tr w:rsidR="008701A3" w:rsidRPr="00060392" w14:paraId="43BC84E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DF7F8" w14:textId="77777777" w:rsidR="008701A3" w:rsidRPr="00060392" w:rsidRDefault="008701A3" w:rsidP="008701A3">
            <w:pPr>
              <w:rPr>
                <w:color w:val="000000"/>
                <w:sz w:val="16"/>
                <w:szCs w:val="16"/>
              </w:rPr>
            </w:pPr>
            <w:r w:rsidRPr="00060392">
              <w:rPr>
                <w:color w:val="000000"/>
                <w:sz w:val="16"/>
                <w:szCs w:val="16"/>
              </w:rPr>
              <w:t>R-04.01.02.05-1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E9F62" w14:textId="64A5F104" w:rsidR="008701A3" w:rsidRPr="00060392" w:rsidRDefault="00201BD7" w:rsidP="008701A3">
            <w:pPr>
              <w:rPr>
                <w:color w:val="000000"/>
                <w:sz w:val="18"/>
                <w:szCs w:val="18"/>
              </w:rPr>
            </w:pPr>
            <w:r>
              <w:rPr>
                <w:color w:val="000000"/>
                <w:sz w:val="18"/>
                <w:szCs w:val="18"/>
              </w:rPr>
              <w:t>Atliktų patikrinimų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57EF2" w14:textId="15AA2DA0" w:rsidR="008701A3" w:rsidRPr="00060392" w:rsidRDefault="00201BD7" w:rsidP="008701A3">
            <w:pPr>
              <w:jc w:val="center"/>
              <w:rPr>
                <w:color w:val="000000"/>
                <w:sz w:val="18"/>
                <w:szCs w:val="18"/>
              </w:rPr>
            </w:pPr>
            <w:r>
              <w:rPr>
                <w:color w:val="000000"/>
                <w:sz w:val="18"/>
                <w:szCs w:val="18"/>
              </w:rPr>
              <w:t>36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3C5A2" w14:textId="009C52F9" w:rsidR="008701A3" w:rsidRPr="00060392" w:rsidRDefault="00201BD7" w:rsidP="008701A3">
            <w:pPr>
              <w:jc w:val="center"/>
              <w:rPr>
                <w:color w:val="000000"/>
                <w:sz w:val="18"/>
                <w:szCs w:val="18"/>
              </w:rPr>
            </w:pPr>
            <w:r>
              <w:rPr>
                <w:color w:val="000000"/>
                <w:sz w:val="18"/>
                <w:szCs w:val="18"/>
              </w:rPr>
              <w:t>36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1A8C5" w14:textId="7C5588D6" w:rsidR="008701A3" w:rsidRPr="00060392" w:rsidRDefault="00201BD7" w:rsidP="008701A3">
            <w:pPr>
              <w:jc w:val="center"/>
              <w:rPr>
                <w:color w:val="000000"/>
                <w:sz w:val="18"/>
                <w:szCs w:val="18"/>
              </w:rPr>
            </w:pPr>
            <w:r>
              <w:rPr>
                <w:color w:val="000000"/>
                <w:sz w:val="18"/>
                <w:szCs w:val="18"/>
              </w:rPr>
              <w:t>36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04945D" w14:textId="77777777" w:rsidR="008701A3" w:rsidRPr="00060392" w:rsidRDefault="008701A3" w:rsidP="008701A3">
            <w:pPr>
              <w:jc w:val="center"/>
              <w:rPr>
                <w:color w:val="000000"/>
                <w:sz w:val="18"/>
                <w:szCs w:val="18"/>
              </w:rPr>
            </w:pPr>
          </w:p>
        </w:tc>
      </w:tr>
      <w:tr w:rsidR="008701A3" w:rsidRPr="00060392" w14:paraId="0501D07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493C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6E42F" w14:textId="77777777" w:rsidR="008701A3" w:rsidRPr="00060392" w:rsidRDefault="008701A3" w:rsidP="008701A3">
            <w:pPr>
              <w:rPr>
                <w:color w:val="000000"/>
                <w:sz w:val="18"/>
                <w:szCs w:val="18"/>
              </w:rPr>
            </w:pPr>
            <w:r w:rsidRPr="00060392">
              <w:rPr>
                <w:color w:val="000000"/>
                <w:sz w:val="18"/>
                <w:szCs w:val="18"/>
              </w:rPr>
              <w:t xml:space="preserve">Priemonė: Archyvinių dokumentų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CA83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DB78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640FC"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7CAF4" w14:textId="77777777" w:rsidR="008701A3" w:rsidRPr="00060392" w:rsidRDefault="008701A3" w:rsidP="008701A3">
            <w:pPr>
              <w:jc w:val="center"/>
              <w:rPr>
                <w:color w:val="000000"/>
                <w:sz w:val="18"/>
                <w:szCs w:val="18"/>
              </w:rPr>
            </w:pPr>
          </w:p>
        </w:tc>
      </w:tr>
      <w:tr w:rsidR="008701A3" w:rsidRPr="00060392" w14:paraId="4BEEB5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6B581" w14:textId="77777777" w:rsidR="008701A3" w:rsidRPr="00060392" w:rsidRDefault="008701A3" w:rsidP="008701A3">
            <w:pPr>
              <w:rPr>
                <w:color w:val="000000"/>
                <w:sz w:val="16"/>
                <w:szCs w:val="16"/>
              </w:rPr>
            </w:pPr>
            <w:r w:rsidRPr="00060392">
              <w:rPr>
                <w:color w:val="000000"/>
                <w:sz w:val="16"/>
                <w:szCs w:val="16"/>
              </w:rPr>
              <w:t>R-04.01.02.06-1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DD4A7" w14:textId="77777777" w:rsidR="008701A3" w:rsidRPr="00060392" w:rsidRDefault="008701A3" w:rsidP="008701A3">
            <w:pPr>
              <w:rPr>
                <w:color w:val="000000"/>
                <w:sz w:val="18"/>
                <w:szCs w:val="18"/>
              </w:rPr>
            </w:pPr>
            <w:r w:rsidRPr="00060392">
              <w:rPr>
                <w:color w:val="000000"/>
                <w:sz w:val="18"/>
                <w:szCs w:val="18"/>
              </w:rPr>
              <w:t xml:space="preserve"> Archyvinių dokumentų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3ECC0" w14:textId="77777777" w:rsidR="008701A3" w:rsidRPr="00060392" w:rsidRDefault="008701A3" w:rsidP="008701A3">
            <w:pPr>
              <w:jc w:val="center"/>
              <w:rPr>
                <w:color w:val="000000"/>
                <w:sz w:val="18"/>
                <w:szCs w:val="18"/>
              </w:rPr>
            </w:pPr>
            <w:r w:rsidRPr="00060392">
              <w:rPr>
                <w:color w:val="000000"/>
                <w:sz w:val="18"/>
                <w:szCs w:val="18"/>
              </w:rPr>
              <w:t>400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E52AD" w14:textId="77777777" w:rsidR="008701A3" w:rsidRPr="00060392" w:rsidRDefault="008701A3" w:rsidP="008701A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670EC" w14:textId="77777777" w:rsidR="008701A3" w:rsidRPr="00060392" w:rsidRDefault="008701A3" w:rsidP="008701A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6B871" w14:textId="77777777" w:rsidR="008701A3" w:rsidRPr="00060392" w:rsidRDefault="008701A3" w:rsidP="008701A3">
            <w:pPr>
              <w:jc w:val="center"/>
              <w:rPr>
                <w:color w:val="000000"/>
                <w:sz w:val="18"/>
                <w:szCs w:val="18"/>
              </w:rPr>
            </w:pPr>
          </w:p>
        </w:tc>
      </w:tr>
      <w:tr w:rsidR="008701A3" w:rsidRPr="00060392" w14:paraId="04F0D10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2B9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289EF" w14:textId="77777777" w:rsidR="008701A3" w:rsidRPr="00060392" w:rsidRDefault="008701A3" w:rsidP="008701A3">
            <w:pPr>
              <w:rPr>
                <w:color w:val="000000"/>
                <w:sz w:val="18"/>
                <w:szCs w:val="18"/>
              </w:rPr>
            </w:pPr>
            <w:r w:rsidRPr="00060392">
              <w:rPr>
                <w:color w:val="000000"/>
                <w:sz w:val="18"/>
                <w:szCs w:val="18"/>
              </w:rPr>
              <w:t xml:space="preserve">Priemonė: Gyvenamosios vietos deklaravimas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2579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7E7F2"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9F47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83A8D4" w14:textId="77777777" w:rsidR="008701A3" w:rsidRPr="00060392" w:rsidRDefault="008701A3" w:rsidP="008701A3">
            <w:pPr>
              <w:jc w:val="center"/>
              <w:rPr>
                <w:color w:val="000000"/>
                <w:sz w:val="18"/>
                <w:szCs w:val="18"/>
              </w:rPr>
            </w:pPr>
          </w:p>
        </w:tc>
      </w:tr>
      <w:tr w:rsidR="008701A3" w:rsidRPr="00060392" w14:paraId="0F4E3E8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04892" w14:textId="77777777" w:rsidR="008701A3" w:rsidRPr="00060392" w:rsidRDefault="008701A3" w:rsidP="008701A3">
            <w:pPr>
              <w:rPr>
                <w:color w:val="000000"/>
                <w:sz w:val="16"/>
                <w:szCs w:val="16"/>
              </w:rPr>
            </w:pPr>
            <w:r w:rsidRPr="00060392">
              <w:rPr>
                <w:color w:val="000000"/>
                <w:sz w:val="16"/>
                <w:szCs w:val="16"/>
              </w:rPr>
              <w:t>R-04.01.02.08-1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CDE02" w14:textId="4CD05C15" w:rsidR="008701A3" w:rsidRPr="00060392" w:rsidRDefault="00201BD7" w:rsidP="008701A3">
            <w:pPr>
              <w:rPr>
                <w:color w:val="000000"/>
                <w:sz w:val="18"/>
                <w:szCs w:val="18"/>
              </w:rPr>
            </w:pPr>
            <w:r>
              <w:rPr>
                <w:color w:val="000000"/>
                <w:sz w:val="18"/>
                <w:szCs w:val="18"/>
              </w:rPr>
              <w:t>Naujai priregistruotų asmenų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DCBD1" w14:textId="7ADE2432" w:rsidR="008701A3" w:rsidRPr="00060392" w:rsidRDefault="00201BD7" w:rsidP="008701A3">
            <w:pPr>
              <w:jc w:val="center"/>
              <w:rPr>
                <w:color w:val="000000"/>
                <w:sz w:val="18"/>
                <w:szCs w:val="18"/>
              </w:rPr>
            </w:pPr>
            <w:r>
              <w:rPr>
                <w:color w:val="000000"/>
                <w:sz w:val="18"/>
                <w:szCs w:val="18"/>
              </w:rPr>
              <w:t>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0E9A4" w14:textId="52448B00" w:rsidR="008701A3" w:rsidRPr="00060392" w:rsidRDefault="00201BD7" w:rsidP="008701A3">
            <w:pPr>
              <w:jc w:val="center"/>
              <w:rPr>
                <w:color w:val="000000"/>
                <w:sz w:val="18"/>
                <w:szCs w:val="18"/>
              </w:rPr>
            </w:pPr>
            <w:r>
              <w:rPr>
                <w:color w:val="000000"/>
                <w:sz w:val="18"/>
                <w:szCs w:val="18"/>
              </w:rPr>
              <w:t>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014D0" w14:textId="7E5CD9D5" w:rsidR="008701A3" w:rsidRPr="00060392" w:rsidRDefault="00201BD7" w:rsidP="008701A3">
            <w:pPr>
              <w:jc w:val="center"/>
              <w:rPr>
                <w:color w:val="000000"/>
                <w:sz w:val="18"/>
                <w:szCs w:val="18"/>
              </w:rPr>
            </w:pPr>
            <w:r>
              <w:rPr>
                <w:color w:val="000000"/>
                <w:sz w:val="18"/>
                <w:szCs w:val="18"/>
              </w:rPr>
              <w:t>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B6068" w14:textId="77777777" w:rsidR="008701A3" w:rsidRPr="00060392" w:rsidRDefault="008701A3" w:rsidP="008701A3">
            <w:pPr>
              <w:jc w:val="center"/>
              <w:rPr>
                <w:color w:val="000000"/>
                <w:sz w:val="18"/>
                <w:szCs w:val="18"/>
              </w:rPr>
            </w:pPr>
          </w:p>
        </w:tc>
      </w:tr>
      <w:tr w:rsidR="008701A3" w:rsidRPr="00060392" w14:paraId="20BF2DE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1F5E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424A4" w14:textId="77777777" w:rsidR="008701A3" w:rsidRPr="00060392" w:rsidRDefault="008701A3" w:rsidP="008701A3">
            <w:pPr>
              <w:rPr>
                <w:color w:val="000000"/>
                <w:sz w:val="18"/>
                <w:szCs w:val="18"/>
              </w:rPr>
            </w:pPr>
            <w:r w:rsidRPr="00060392">
              <w:rPr>
                <w:color w:val="000000"/>
                <w:sz w:val="18"/>
                <w:szCs w:val="18"/>
              </w:rPr>
              <w:t xml:space="preserve">Priemonė: Pirminė teisinė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937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C7860"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52D89D"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CBB6E" w14:textId="77777777" w:rsidR="008701A3" w:rsidRPr="00060392" w:rsidRDefault="008701A3" w:rsidP="008701A3">
            <w:pPr>
              <w:jc w:val="center"/>
              <w:rPr>
                <w:color w:val="000000"/>
                <w:sz w:val="18"/>
                <w:szCs w:val="18"/>
              </w:rPr>
            </w:pPr>
          </w:p>
        </w:tc>
      </w:tr>
      <w:tr w:rsidR="008701A3" w:rsidRPr="00060392" w14:paraId="129F62D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FA5B7" w14:textId="77777777" w:rsidR="008701A3" w:rsidRPr="00060392" w:rsidRDefault="008701A3" w:rsidP="008701A3">
            <w:pPr>
              <w:rPr>
                <w:color w:val="000000"/>
                <w:sz w:val="16"/>
                <w:szCs w:val="16"/>
              </w:rPr>
            </w:pPr>
            <w:r w:rsidRPr="00060392">
              <w:rPr>
                <w:color w:val="000000"/>
                <w:sz w:val="16"/>
                <w:szCs w:val="16"/>
              </w:rPr>
              <w:t>R-04.01.02.09-1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5584A" w14:textId="519B18E0" w:rsidR="008701A3" w:rsidRPr="00060392" w:rsidRDefault="00201BD7" w:rsidP="008701A3">
            <w:pPr>
              <w:rPr>
                <w:color w:val="000000"/>
                <w:sz w:val="18"/>
                <w:szCs w:val="18"/>
              </w:rPr>
            </w:pPr>
            <w:r>
              <w:rPr>
                <w:color w:val="000000"/>
                <w:sz w:val="18"/>
                <w:szCs w:val="18"/>
              </w:rPr>
              <w:t>Suteiktų paslaugų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8DD8F" w14:textId="4BEC96B7"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338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8627" w14:textId="3F0A2BC4" w:rsidR="008701A3" w:rsidRPr="00060392" w:rsidRDefault="00201BD7" w:rsidP="008701A3">
            <w:pPr>
              <w:jc w:val="center"/>
              <w:rPr>
                <w:color w:val="000000"/>
                <w:sz w:val="18"/>
                <w:szCs w:val="18"/>
              </w:rPr>
            </w:pPr>
            <w:r>
              <w:rPr>
                <w:color w:val="000000"/>
                <w:sz w:val="18"/>
                <w:szCs w:val="18"/>
              </w:rPr>
              <w:t>340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F396B" w14:textId="3A51130F"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AA100" w14:textId="77777777" w:rsidR="008701A3" w:rsidRPr="00060392" w:rsidRDefault="008701A3" w:rsidP="008701A3">
            <w:pPr>
              <w:jc w:val="center"/>
              <w:rPr>
                <w:color w:val="000000"/>
                <w:sz w:val="18"/>
                <w:szCs w:val="18"/>
              </w:rPr>
            </w:pPr>
          </w:p>
        </w:tc>
      </w:tr>
      <w:tr w:rsidR="008701A3" w:rsidRPr="00060392" w14:paraId="39301A1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F331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7A531" w14:textId="77777777" w:rsidR="008701A3" w:rsidRPr="00060392" w:rsidRDefault="008701A3" w:rsidP="008701A3">
            <w:pPr>
              <w:rPr>
                <w:color w:val="000000"/>
                <w:sz w:val="18"/>
                <w:szCs w:val="18"/>
              </w:rPr>
            </w:pPr>
            <w:r w:rsidRPr="00060392">
              <w:rPr>
                <w:color w:val="000000"/>
                <w:sz w:val="18"/>
                <w:szCs w:val="18"/>
              </w:rPr>
              <w:t xml:space="preserve">Priemonė: Dalyvavimas rengiantis mobilizacijai (administravimui)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9063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41504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11A8A"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4182B" w14:textId="77777777" w:rsidR="008701A3" w:rsidRPr="00060392" w:rsidRDefault="008701A3" w:rsidP="008701A3">
            <w:pPr>
              <w:jc w:val="center"/>
              <w:rPr>
                <w:color w:val="000000"/>
                <w:sz w:val="18"/>
                <w:szCs w:val="18"/>
              </w:rPr>
            </w:pPr>
          </w:p>
        </w:tc>
      </w:tr>
      <w:tr w:rsidR="008701A3" w:rsidRPr="00060392" w14:paraId="096FDED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B07D" w14:textId="77777777" w:rsidR="008701A3" w:rsidRPr="00060392" w:rsidRDefault="008701A3" w:rsidP="008701A3">
            <w:pPr>
              <w:rPr>
                <w:color w:val="000000"/>
                <w:sz w:val="16"/>
                <w:szCs w:val="16"/>
              </w:rPr>
            </w:pPr>
            <w:r w:rsidRPr="00060392">
              <w:rPr>
                <w:color w:val="000000"/>
                <w:sz w:val="16"/>
                <w:szCs w:val="16"/>
              </w:rPr>
              <w:t>R-04.01.02.11-1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4D81"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1A1A24"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9AD79"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0BEF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BED6A" w14:textId="77777777" w:rsidR="008701A3" w:rsidRPr="00060392" w:rsidRDefault="008701A3" w:rsidP="008701A3">
            <w:pPr>
              <w:jc w:val="center"/>
              <w:rPr>
                <w:color w:val="000000"/>
                <w:sz w:val="18"/>
                <w:szCs w:val="18"/>
              </w:rPr>
            </w:pPr>
          </w:p>
        </w:tc>
      </w:tr>
      <w:tr w:rsidR="008701A3" w:rsidRPr="00060392" w14:paraId="50863E2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5989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B4CDD" w14:textId="77777777" w:rsidR="008701A3" w:rsidRPr="00060392" w:rsidRDefault="008701A3" w:rsidP="008701A3">
            <w:pPr>
              <w:rPr>
                <w:color w:val="000000"/>
                <w:sz w:val="18"/>
                <w:szCs w:val="18"/>
              </w:rPr>
            </w:pPr>
            <w:r w:rsidRPr="00060392">
              <w:rPr>
                <w:color w:val="000000"/>
                <w:sz w:val="18"/>
                <w:szCs w:val="18"/>
              </w:rPr>
              <w:t xml:space="preserve">Priemonė: Civilinės saugos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B818"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E3234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DE56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5EB72" w14:textId="77777777" w:rsidR="008701A3" w:rsidRPr="00060392" w:rsidRDefault="008701A3" w:rsidP="008701A3">
            <w:pPr>
              <w:jc w:val="center"/>
              <w:rPr>
                <w:color w:val="000000"/>
                <w:sz w:val="18"/>
                <w:szCs w:val="18"/>
              </w:rPr>
            </w:pPr>
          </w:p>
        </w:tc>
      </w:tr>
      <w:tr w:rsidR="008701A3" w:rsidRPr="00060392" w14:paraId="66706D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AE117" w14:textId="77777777" w:rsidR="008701A3" w:rsidRPr="00060392" w:rsidRDefault="008701A3" w:rsidP="008701A3">
            <w:pPr>
              <w:rPr>
                <w:color w:val="000000"/>
                <w:sz w:val="16"/>
                <w:szCs w:val="16"/>
              </w:rPr>
            </w:pPr>
            <w:r w:rsidRPr="00060392">
              <w:rPr>
                <w:color w:val="000000"/>
                <w:sz w:val="16"/>
                <w:szCs w:val="16"/>
              </w:rPr>
              <w:t>R-04.01.02.12-1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6A0C6B"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B2F47"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1786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5F24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D1B63" w14:textId="77777777" w:rsidR="008701A3" w:rsidRPr="00060392" w:rsidRDefault="008701A3" w:rsidP="008701A3">
            <w:pPr>
              <w:jc w:val="center"/>
              <w:rPr>
                <w:color w:val="000000"/>
                <w:sz w:val="18"/>
                <w:szCs w:val="18"/>
              </w:rPr>
            </w:pPr>
          </w:p>
        </w:tc>
      </w:tr>
      <w:tr w:rsidR="008701A3" w:rsidRPr="00060392" w14:paraId="51D7ACA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229484"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83BFC" w14:textId="77777777" w:rsidR="008701A3" w:rsidRPr="00060392" w:rsidRDefault="008701A3" w:rsidP="008701A3">
            <w:pPr>
              <w:rPr>
                <w:color w:val="000000"/>
                <w:sz w:val="18"/>
                <w:szCs w:val="18"/>
              </w:rPr>
            </w:pPr>
            <w:r w:rsidRPr="00060392">
              <w:rPr>
                <w:color w:val="000000"/>
                <w:sz w:val="18"/>
                <w:szCs w:val="18"/>
              </w:rPr>
              <w:t xml:space="preserve">Priemonė: Žemės ūkio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1F69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2DA0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6A1BB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5C1C6" w14:textId="77777777" w:rsidR="008701A3" w:rsidRPr="00060392" w:rsidRDefault="008701A3" w:rsidP="008701A3">
            <w:pPr>
              <w:jc w:val="center"/>
              <w:rPr>
                <w:color w:val="000000"/>
                <w:sz w:val="18"/>
                <w:szCs w:val="18"/>
              </w:rPr>
            </w:pPr>
          </w:p>
        </w:tc>
      </w:tr>
      <w:tr w:rsidR="008701A3" w:rsidRPr="00060392" w14:paraId="2DB6E67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7A02A" w14:textId="77777777" w:rsidR="008701A3" w:rsidRPr="00060392" w:rsidRDefault="008701A3" w:rsidP="008701A3">
            <w:pPr>
              <w:rPr>
                <w:color w:val="000000"/>
                <w:sz w:val="16"/>
                <w:szCs w:val="16"/>
              </w:rPr>
            </w:pPr>
            <w:r w:rsidRPr="00060392">
              <w:rPr>
                <w:color w:val="000000"/>
                <w:sz w:val="16"/>
                <w:szCs w:val="16"/>
              </w:rPr>
              <w:t>R-04.01.02.14-1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8641D" w14:textId="25B72F94" w:rsidR="008701A3" w:rsidRPr="00060392" w:rsidRDefault="008701A3" w:rsidP="008701A3">
            <w:pPr>
              <w:rPr>
                <w:color w:val="000000"/>
                <w:sz w:val="18"/>
                <w:szCs w:val="18"/>
              </w:rPr>
            </w:pPr>
            <w:r w:rsidRPr="00060392">
              <w:rPr>
                <w:color w:val="000000"/>
                <w:sz w:val="18"/>
                <w:szCs w:val="18"/>
              </w:rPr>
              <w:t xml:space="preserve"> </w:t>
            </w:r>
            <w:r w:rsidR="00201BD7">
              <w:rPr>
                <w:color w:val="000000"/>
                <w:sz w:val="18"/>
                <w:szCs w:val="18"/>
              </w:rPr>
              <w:t>Prisiimtų ir užregistruotų 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5AC36" w14:textId="72BB5FF5" w:rsidR="008701A3" w:rsidRPr="00060392" w:rsidRDefault="00201BD7" w:rsidP="008701A3">
            <w:pPr>
              <w:jc w:val="center"/>
              <w:rPr>
                <w:color w:val="000000"/>
                <w:sz w:val="18"/>
                <w:szCs w:val="18"/>
              </w:rPr>
            </w:pPr>
            <w:r>
              <w:rPr>
                <w:color w:val="000000"/>
                <w:sz w:val="18"/>
                <w:szCs w:val="18"/>
              </w:rPr>
              <w:t>1300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C813D" w14:textId="75993410" w:rsidR="008701A3" w:rsidRPr="00060392" w:rsidRDefault="00201BD7" w:rsidP="008701A3">
            <w:pPr>
              <w:jc w:val="center"/>
              <w:rPr>
                <w:color w:val="000000"/>
                <w:sz w:val="18"/>
                <w:szCs w:val="18"/>
              </w:rPr>
            </w:pPr>
            <w:r>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26D11B" w14:textId="052E9C04" w:rsidR="008701A3" w:rsidRPr="00060392" w:rsidRDefault="00201BD7" w:rsidP="008701A3">
            <w:pPr>
              <w:jc w:val="center"/>
              <w:rPr>
                <w:color w:val="000000"/>
                <w:sz w:val="18"/>
                <w:szCs w:val="18"/>
              </w:rPr>
            </w:pPr>
            <w:r>
              <w:rPr>
                <w:color w:val="000000"/>
                <w:sz w:val="18"/>
                <w:szCs w:val="18"/>
              </w:rPr>
              <w:t>1300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0F1BE" w14:textId="77777777" w:rsidR="008701A3" w:rsidRPr="00060392" w:rsidRDefault="008701A3" w:rsidP="008701A3">
            <w:pPr>
              <w:jc w:val="center"/>
              <w:rPr>
                <w:color w:val="000000"/>
                <w:sz w:val="18"/>
                <w:szCs w:val="18"/>
              </w:rPr>
            </w:pPr>
          </w:p>
        </w:tc>
      </w:tr>
      <w:tr w:rsidR="00F948F4" w:rsidRPr="00060392" w14:paraId="04600B43" w14:textId="77777777" w:rsidTr="00F948F4">
        <w:trPr>
          <w:trHeight w:val="533"/>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14B74B" w14:textId="77777777" w:rsidR="00F948F4" w:rsidRPr="00B125E7" w:rsidRDefault="00F948F4"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88B45" w14:textId="57F6A774" w:rsidR="00F948F4" w:rsidRPr="00B125E7" w:rsidRDefault="00A76804" w:rsidP="008701A3">
            <w:pPr>
              <w:rPr>
                <w:color w:val="000000"/>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Pr>
                <w:sz w:val="18"/>
                <w:szCs w:val="18"/>
              </w:rPr>
              <w:t>(Savivaldybės administracija)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39370" w14:textId="77777777" w:rsidR="00F948F4" w:rsidRDefault="00F948F4"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BDA18" w14:textId="77777777" w:rsidR="00F948F4" w:rsidRDefault="00F948F4"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C394" w14:textId="77777777" w:rsidR="00F948F4" w:rsidRDefault="00F948F4"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DF515" w14:textId="77777777" w:rsidR="00F948F4" w:rsidRPr="00060392" w:rsidRDefault="00F948F4" w:rsidP="008701A3">
            <w:pPr>
              <w:jc w:val="center"/>
              <w:rPr>
                <w:color w:val="000000"/>
                <w:sz w:val="18"/>
                <w:szCs w:val="18"/>
              </w:rPr>
            </w:pPr>
          </w:p>
        </w:tc>
      </w:tr>
      <w:tr w:rsidR="00F948F4" w:rsidRPr="00060392" w14:paraId="21E0563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75B8D" w14:textId="0E719049" w:rsidR="00F948F4" w:rsidRPr="00B125E7" w:rsidRDefault="00F948F4" w:rsidP="008701A3">
            <w:pPr>
              <w:rPr>
                <w:color w:val="000000"/>
                <w:sz w:val="16"/>
                <w:szCs w:val="16"/>
              </w:rPr>
            </w:pPr>
            <w:r w:rsidRPr="00B125E7">
              <w:rPr>
                <w:color w:val="000000"/>
                <w:sz w:val="16"/>
                <w:szCs w:val="16"/>
              </w:rPr>
              <w:t>R-04.01.02.15-1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2FD5AF" w14:textId="556636D7" w:rsidR="00B125E7" w:rsidRPr="00B125E7" w:rsidRDefault="00A76804" w:rsidP="008701A3">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593E3" w14:textId="010AAE1B" w:rsidR="00B125E7" w:rsidRDefault="00A76804" w:rsidP="00B125E7">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A721DD" w14:textId="2108FD41" w:rsidR="00F948F4" w:rsidRDefault="00A76804" w:rsidP="008701A3">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AF02E" w14:textId="0DEE5EF0" w:rsidR="00F948F4" w:rsidRDefault="00A76804" w:rsidP="008701A3">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CE6D5" w14:textId="77777777" w:rsidR="00F948F4" w:rsidRPr="00060392" w:rsidRDefault="00F948F4" w:rsidP="008701A3">
            <w:pPr>
              <w:jc w:val="center"/>
              <w:rPr>
                <w:color w:val="000000"/>
                <w:sz w:val="18"/>
                <w:szCs w:val="18"/>
              </w:rPr>
            </w:pPr>
          </w:p>
        </w:tc>
      </w:tr>
      <w:tr w:rsidR="008701A3" w:rsidRPr="00060392" w14:paraId="29EEEE8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3E793" w14:textId="77777777" w:rsidR="008701A3" w:rsidRPr="00B125E7" w:rsidRDefault="008701A3" w:rsidP="008701A3">
            <w:pPr>
              <w:rPr>
                <w:b/>
                <w:bCs/>
                <w:color w:val="000000"/>
                <w:sz w:val="16"/>
                <w:szCs w:val="16"/>
              </w:rPr>
            </w:pPr>
            <w:r w:rsidRPr="00B125E7">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7E0C5" w14:textId="77777777" w:rsidR="008701A3" w:rsidRPr="00B125E7" w:rsidRDefault="008701A3" w:rsidP="008701A3">
            <w:pPr>
              <w:rPr>
                <w:b/>
                <w:bCs/>
                <w:color w:val="000000"/>
                <w:sz w:val="18"/>
                <w:szCs w:val="18"/>
              </w:rPr>
            </w:pPr>
            <w:r w:rsidRPr="00B125E7">
              <w:rPr>
                <w:b/>
                <w:bCs/>
                <w:color w:val="000000"/>
                <w:sz w:val="18"/>
                <w:szCs w:val="18"/>
              </w:rPr>
              <w:t xml:space="preserve">Uždavinys: Tinkamai naudoti, saugoti, prižiūrėti, eksploatatuoti ir valdyti savivaldybės turtą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6D4C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D0598"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6C805F"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58291" w14:textId="77777777" w:rsidR="008701A3" w:rsidRPr="00060392" w:rsidRDefault="008701A3" w:rsidP="008701A3">
            <w:pPr>
              <w:jc w:val="center"/>
              <w:rPr>
                <w:b/>
                <w:bCs/>
                <w:color w:val="000000"/>
                <w:sz w:val="18"/>
                <w:szCs w:val="18"/>
              </w:rPr>
            </w:pPr>
          </w:p>
        </w:tc>
      </w:tr>
      <w:tr w:rsidR="008701A3" w:rsidRPr="00060392" w14:paraId="0B93A89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0D88D" w14:textId="77777777" w:rsidR="008701A3" w:rsidRPr="00060392" w:rsidRDefault="008701A3" w:rsidP="008701A3">
            <w:pPr>
              <w:rPr>
                <w:b/>
                <w:bCs/>
                <w:color w:val="000000"/>
                <w:sz w:val="16"/>
                <w:szCs w:val="16"/>
              </w:rPr>
            </w:pPr>
            <w:r w:rsidRPr="00060392">
              <w:rPr>
                <w:b/>
                <w:bCs/>
                <w:color w:val="000000"/>
                <w:sz w:val="16"/>
                <w:szCs w:val="16"/>
              </w:rPr>
              <w:t>E-04.01.03-1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08592"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Netinkamos būklės ir netinkamai naudojamo turto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0FE8A" w14:textId="77777777" w:rsidR="008701A3" w:rsidRPr="00060392" w:rsidRDefault="005E4F45" w:rsidP="008701A3">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1DF6D" w14:textId="77777777" w:rsidR="008701A3" w:rsidRPr="00060392" w:rsidRDefault="005E4F45" w:rsidP="008701A3">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55CFF" w14:textId="77777777" w:rsidR="008701A3" w:rsidRPr="00060392" w:rsidRDefault="005E4F45" w:rsidP="008701A3">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7AFB" w14:textId="77777777" w:rsidR="008701A3" w:rsidRPr="00060392" w:rsidRDefault="008701A3" w:rsidP="008701A3">
            <w:pPr>
              <w:jc w:val="center"/>
              <w:rPr>
                <w:b/>
                <w:bCs/>
                <w:color w:val="000000"/>
                <w:sz w:val="18"/>
                <w:szCs w:val="18"/>
              </w:rPr>
            </w:pPr>
          </w:p>
        </w:tc>
      </w:tr>
      <w:tr w:rsidR="008701A3" w:rsidRPr="00060392" w14:paraId="6B95093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14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7B5EE" w14:textId="77777777" w:rsidR="008701A3" w:rsidRPr="00060392" w:rsidRDefault="008701A3" w:rsidP="008701A3">
            <w:pPr>
              <w:rPr>
                <w:color w:val="000000"/>
                <w:sz w:val="18"/>
                <w:szCs w:val="18"/>
              </w:rPr>
            </w:pPr>
            <w:r w:rsidRPr="00060392">
              <w:rPr>
                <w:color w:val="000000"/>
                <w:sz w:val="18"/>
                <w:szCs w:val="18"/>
              </w:rPr>
              <w:t xml:space="preserve">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B30E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08FD3"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EA4D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B86F3" w14:textId="77777777" w:rsidR="008701A3" w:rsidRPr="00060392" w:rsidRDefault="008701A3" w:rsidP="008701A3">
            <w:pPr>
              <w:jc w:val="center"/>
              <w:rPr>
                <w:color w:val="000000"/>
                <w:sz w:val="18"/>
                <w:szCs w:val="18"/>
              </w:rPr>
            </w:pPr>
          </w:p>
        </w:tc>
      </w:tr>
      <w:tr w:rsidR="008701A3" w:rsidRPr="00060392" w14:paraId="6087DD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E92BD" w14:textId="77777777" w:rsidR="008701A3" w:rsidRPr="00060392" w:rsidRDefault="008701A3" w:rsidP="008701A3">
            <w:pPr>
              <w:rPr>
                <w:color w:val="000000"/>
                <w:sz w:val="16"/>
                <w:szCs w:val="16"/>
              </w:rPr>
            </w:pPr>
            <w:r w:rsidRPr="00060392">
              <w:rPr>
                <w:color w:val="000000"/>
                <w:sz w:val="16"/>
                <w:szCs w:val="16"/>
              </w:rPr>
              <w:t>R-0-1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032E7"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DA461"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7FC9F"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13425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5EB7D" w14:textId="77777777" w:rsidR="008701A3" w:rsidRPr="00060392" w:rsidRDefault="008701A3" w:rsidP="008701A3">
            <w:pPr>
              <w:jc w:val="center"/>
              <w:rPr>
                <w:color w:val="000000"/>
                <w:sz w:val="18"/>
                <w:szCs w:val="18"/>
              </w:rPr>
            </w:pPr>
          </w:p>
        </w:tc>
      </w:tr>
      <w:tr w:rsidR="008701A3" w:rsidRPr="00060392" w14:paraId="60D42C4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C5355"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B99A" w14:textId="77777777" w:rsidR="008701A3" w:rsidRPr="00060392" w:rsidRDefault="008701A3" w:rsidP="008701A3">
            <w:pPr>
              <w:rPr>
                <w:b/>
                <w:bCs/>
                <w:color w:val="000000"/>
                <w:sz w:val="18"/>
                <w:szCs w:val="18"/>
              </w:rPr>
            </w:pPr>
            <w:r w:rsidRPr="00060392">
              <w:rPr>
                <w:b/>
                <w:bCs/>
                <w:color w:val="000000"/>
                <w:sz w:val="18"/>
                <w:szCs w:val="18"/>
              </w:rPr>
              <w:t xml:space="preserve">Uždavinys: Įvykdyti prisiimtus finansinius įsipareigojimus bei sudaryti galimybę finansuoti  iš anksto negalimas suplanuoti išlaidas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DF4A0"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E9A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47531"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B45D" w14:textId="77777777" w:rsidR="008701A3" w:rsidRPr="00060392" w:rsidRDefault="008701A3" w:rsidP="008701A3">
            <w:pPr>
              <w:jc w:val="center"/>
              <w:rPr>
                <w:b/>
                <w:bCs/>
                <w:color w:val="000000"/>
                <w:sz w:val="18"/>
                <w:szCs w:val="18"/>
              </w:rPr>
            </w:pPr>
          </w:p>
        </w:tc>
      </w:tr>
      <w:tr w:rsidR="008701A3" w:rsidRPr="00060392" w14:paraId="74EAC35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36720" w14:textId="77777777" w:rsidR="008701A3" w:rsidRPr="00060392" w:rsidRDefault="008701A3" w:rsidP="008701A3">
            <w:pPr>
              <w:rPr>
                <w:b/>
                <w:bCs/>
                <w:color w:val="000000"/>
                <w:sz w:val="16"/>
                <w:szCs w:val="16"/>
              </w:rPr>
            </w:pPr>
            <w:r w:rsidRPr="00060392">
              <w:rPr>
                <w:b/>
                <w:bCs/>
                <w:color w:val="000000"/>
                <w:sz w:val="16"/>
                <w:szCs w:val="16"/>
              </w:rPr>
              <w:t>E-04.01.04-1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80D77"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Finansinių įsipareigojimų vykdymo ir išlaidų finansavimo santykinis dydis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97C13"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9C9D5"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0BD8E"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4CDDE" w14:textId="77777777" w:rsidR="008701A3" w:rsidRPr="00060392" w:rsidRDefault="008701A3" w:rsidP="008701A3">
            <w:pPr>
              <w:jc w:val="center"/>
              <w:rPr>
                <w:b/>
                <w:bCs/>
                <w:color w:val="000000"/>
                <w:sz w:val="18"/>
                <w:szCs w:val="18"/>
              </w:rPr>
            </w:pPr>
          </w:p>
        </w:tc>
      </w:tr>
      <w:tr w:rsidR="008701A3" w:rsidRPr="00060392" w14:paraId="6F4A4FE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3FC6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7C122" w14:textId="5F63CB78" w:rsidR="008701A3" w:rsidRPr="00060392" w:rsidRDefault="008701A3" w:rsidP="008701A3">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8FF9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2B75F"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19E1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1AA575" w14:textId="77777777" w:rsidR="008701A3" w:rsidRPr="00060392" w:rsidRDefault="008701A3" w:rsidP="008701A3">
            <w:pPr>
              <w:jc w:val="center"/>
              <w:rPr>
                <w:color w:val="000000"/>
                <w:sz w:val="18"/>
                <w:szCs w:val="18"/>
              </w:rPr>
            </w:pPr>
          </w:p>
        </w:tc>
      </w:tr>
      <w:tr w:rsidR="008701A3" w:rsidRPr="00060392" w14:paraId="31F0193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7EE98" w14:textId="77777777" w:rsidR="008701A3" w:rsidRPr="00060392" w:rsidRDefault="008701A3" w:rsidP="008701A3">
            <w:pPr>
              <w:rPr>
                <w:color w:val="000000"/>
                <w:sz w:val="16"/>
                <w:szCs w:val="16"/>
              </w:rPr>
            </w:pPr>
            <w:r w:rsidRPr="00060392">
              <w:rPr>
                <w:color w:val="000000"/>
                <w:sz w:val="16"/>
                <w:szCs w:val="16"/>
              </w:rPr>
              <w:t>R-04.01.04.01-1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8EE00" w14:textId="18AAD5B6" w:rsidR="008701A3" w:rsidRPr="00060392" w:rsidRDefault="008701A3" w:rsidP="008701A3">
            <w:pPr>
              <w:rPr>
                <w:color w:val="000000"/>
                <w:sz w:val="18"/>
                <w:szCs w:val="18"/>
              </w:rPr>
            </w:pPr>
            <w:r w:rsidRPr="00060392">
              <w:rPr>
                <w:color w:val="000000"/>
                <w:sz w:val="18"/>
                <w:szCs w:val="18"/>
              </w:rPr>
              <w:t xml:space="preserve"> </w:t>
            </w:r>
            <w:r w:rsidR="00FD79E2">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F32FE" w14:textId="493A18B2" w:rsidR="008701A3" w:rsidRPr="00060392" w:rsidRDefault="00FD79E2" w:rsidP="008701A3">
            <w:pPr>
              <w:jc w:val="center"/>
              <w:rPr>
                <w:color w:val="000000"/>
                <w:sz w:val="18"/>
                <w:szCs w:val="18"/>
              </w:rPr>
            </w:pPr>
            <w:r>
              <w:rPr>
                <w:color w:val="000000"/>
                <w:sz w:val="18"/>
                <w:szCs w:val="18"/>
              </w:rPr>
              <w:t>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A40E92" w14:textId="03B6D9B4" w:rsidR="008701A3" w:rsidRPr="00060392" w:rsidRDefault="00FD79E2" w:rsidP="008701A3">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FB7C6" w14:textId="6973CBDF" w:rsidR="008701A3" w:rsidRPr="00060392" w:rsidRDefault="00FD79E2" w:rsidP="008701A3">
            <w:pPr>
              <w:jc w:val="center"/>
              <w:rPr>
                <w:color w:val="000000"/>
                <w:sz w:val="18"/>
                <w:szCs w:val="18"/>
              </w:rPr>
            </w:pPr>
            <w:r>
              <w:rPr>
                <w:color w:val="000000"/>
                <w:sz w:val="18"/>
                <w:szCs w:val="18"/>
              </w:rPr>
              <w:t>80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A24BC" w14:textId="77777777" w:rsidR="008701A3" w:rsidRPr="00060392" w:rsidRDefault="008701A3" w:rsidP="008701A3">
            <w:pPr>
              <w:jc w:val="center"/>
              <w:rPr>
                <w:color w:val="000000"/>
                <w:sz w:val="18"/>
                <w:szCs w:val="18"/>
              </w:rPr>
            </w:pPr>
          </w:p>
        </w:tc>
      </w:tr>
      <w:tr w:rsidR="008701A3" w:rsidRPr="00060392" w14:paraId="20BD6E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503F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74F2AA" w14:textId="50F3A761" w:rsidR="008701A3" w:rsidRPr="00060392" w:rsidRDefault="008701A3" w:rsidP="008701A3">
            <w:pPr>
              <w:rPr>
                <w:color w:val="000000"/>
                <w:sz w:val="18"/>
                <w:szCs w:val="18"/>
              </w:rPr>
            </w:pPr>
            <w:r w:rsidRPr="00060392">
              <w:rPr>
                <w:color w:val="000000"/>
                <w:sz w:val="18"/>
                <w:szCs w:val="18"/>
              </w:rPr>
              <w:t xml:space="preserve">Priemonė: Galimybė vykdyti nenumatytas priemones (iš </w:t>
            </w:r>
            <w:r w:rsidR="00FD79E2">
              <w:rPr>
                <w:color w:val="000000"/>
                <w:sz w:val="18"/>
                <w:szCs w:val="18"/>
              </w:rPr>
              <w:t>mero</w:t>
            </w:r>
            <w:r w:rsidRPr="00060392">
              <w:rPr>
                <w:color w:val="000000"/>
                <w:sz w:val="18"/>
                <w:szCs w:val="18"/>
              </w:rPr>
              <w:t xml:space="preserve"> rezervo)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E53D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3A1D8"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D4B89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AE3AE" w14:textId="77777777" w:rsidR="008701A3" w:rsidRPr="00060392" w:rsidRDefault="008701A3" w:rsidP="008701A3">
            <w:pPr>
              <w:jc w:val="center"/>
              <w:rPr>
                <w:color w:val="000000"/>
                <w:sz w:val="18"/>
                <w:szCs w:val="18"/>
              </w:rPr>
            </w:pPr>
          </w:p>
        </w:tc>
      </w:tr>
      <w:tr w:rsidR="008701A3" w:rsidRPr="00060392" w14:paraId="67A689A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54711" w14:textId="77777777" w:rsidR="008701A3" w:rsidRPr="00060392" w:rsidRDefault="008701A3" w:rsidP="008701A3">
            <w:pPr>
              <w:rPr>
                <w:color w:val="000000"/>
                <w:sz w:val="16"/>
                <w:szCs w:val="16"/>
              </w:rPr>
            </w:pPr>
            <w:r w:rsidRPr="00060392">
              <w:rPr>
                <w:color w:val="000000"/>
                <w:sz w:val="16"/>
                <w:szCs w:val="16"/>
              </w:rPr>
              <w:t>R-04.01.04.02-1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F4216D"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35306"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4F3E8"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DE63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6C5FE" w14:textId="77777777" w:rsidR="008701A3" w:rsidRPr="00060392" w:rsidRDefault="008701A3" w:rsidP="008701A3">
            <w:pPr>
              <w:jc w:val="center"/>
              <w:rPr>
                <w:color w:val="000000"/>
                <w:sz w:val="18"/>
                <w:szCs w:val="18"/>
              </w:rPr>
            </w:pPr>
          </w:p>
        </w:tc>
      </w:tr>
      <w:tr w:rsidR="008701A3" w:rsidRPr="00060392" w14:paraId="569AFC2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B801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6EDE6F" w14:textId="77777777" w:rsidR="008701A3" w:rsidRPr="00060392" w:rsidRDefault="008701A3" w:rsidP="008701A3">
            <w:pPr>
              <w:rPr>
                <w:color w:val="000000"/>
                <w:sz w:val="18"/>
                <w:szCs w:val="18"/>
              </w:rPr>
            </w:pPr>
            <w:r w:rsidRPr="00060392">
              <w:rPr>
                <w:color w:val="000000"/>
                <w:sz w:val="18"/>
                <w:szCs w:val="18"/>
              </w:rPr>
              <w:t xml:space="preserve">Priemonė: Mero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58129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D91D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0589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38C51" w14:textId="77777777" w:rsidR="008701A3" w:rsidRPr="00060392" w:rsidRDefault="008701A3" w:rsidP="008701A3">
            <w:pPr>
              <w:jc w:val="center"/>
              <w:rPr>
                <w:color w:val="000000"/>
                <w:sz w:val="18"/>
                <w:szCs w:val="18"/>
              </w:rPr>
            </w:pPr>
          </w:p>
        </w:tc>
      </w:tr>
      <w:tr w:rsidR="008701A3" w:rsidRPr="00060392" w14:paraId="6638C23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95B1D" w14:textId="77777777" w:rsidR="008701A3" w:rsidRPr="00060392" w:rsidRDefault="008701A3" w:rsidP="008701A3">
            <w:pPr>
              <w:rPr>
                <w:color w:val="000000"/>
                <w:sz w:val="16"/>
                <w:szCs w:val="16"/>
              </w:rPr>
            </w:pPr>
            <w:r w:rsidRPr="00060392">
              <w:rPr>
                <w:color w:val="000000"/>
                <w:sz w:val="16"/>
                <w:szCs w:val="16"/>
              </w:rPr>
              <w:t>R-04.01.04.03-1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91850"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E6986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2152A"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2D35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347DE" w14:textId="77777777" w:rsidR="008701A3" w:rsidRPr="00060392" w:rsidRDefault="008701A3" w:rsidP="008701A3">
            <w:pPr>
              <w:jc w:val="center"/>
              <w:rPr>
                <w:color w:val="000000"/>
                <w:sz w:val="18"/>
                <w:szCs w:val="18"/>
              </w:rPr>
            </w:pPr>
          </w:p>
        </w:tc>
      </w:tr>
      <w:tr w:rsidR="008701A3" w:rsidRPr="00060392" w14:paraId="6C12F3F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FF5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76A51" w14:textId="7E2411DE" w:rsidR="008701A3" w:rsidRPr="00060392" w:rsidRDefault="008701A3" w:rsidP="008701A3">
            <w:pPr>
              <w:rPr>
                <w:color w:val="000000"/>
                <w:sz w:val="18"/>
                <w:szCs w:val="18"/>
              </w:rPr>
            </w:pPr>
            <w:r w:rsidRPr="00060392">
              <w:rPr>
                <w:color w:val="000000"/>
                <w:sz w:val="18"/>
                <w:szCs w:val="18"/>
              </w:rPr>
              <w:t>Priemonė: Europos kaimynystės priemonės Latvijos, Lietuvos</w:t>
            </w:r>
            <w:r w:rsidR="00A8625B">
              <w:rPr>
                <w:color w:val="000000"/>
                <w:sz w:val="18"/>
                <w:szCs w:val="18"/>
              </w:rPr>
              <w:t xml:space="preserve"> </w:t>
            </w:r>
            <w:r w:rsidRPr="00060392">
              <w:rPr>
                <w:color w:val="000000"/>
                <w:sz w:val="18"/>
                <w:szCs w:val="18"/>
              </w:rPr>
              <w:t xml:space="preserve">ir INTERREG V-A Lenkijos ir Lietuvos bendradarbiavimo per sieną programų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8648C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3636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8F6C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F1484" w14:textId="77777777" w:rsidR="008701A3" w:rsidRPr="00060392" w:rsidRDefault="008701A3" w:rsidP="008701A3">
            <w:pPr>
              <w:jc w:val="center"/>
              <w:rPr>
                <w:color w:val="000000"/>
                <w:sz w:val="18"/>
                <w:szCs w:val="18"/>
              </w:rPr>
            </w:pPr>
          </w:p>
        </w:tc>
      </w:tr>
      <w:tr w:rsidR="008701A3" w:rsidRPr="00060392" w14:paraId="2E7DF9A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B5FA" w14:textId="77777777" w:rsidR="008701A3" w:rsidRPr="00060392" w:rsidRDefault="008701A3" w:rsidP="008701A3">
            <w:pPr>
              <w:rPr>
                <w:color w:val="000000"/>
                <w:sz w:val="16"/>
                <w:szCs w:val="16"/>
              </w:rPr>
            </w:pPr>
            <w:r w:rsidRPr="00060392">
              <w:rPr>
                <w:color w:val="000000"/>
                <w:sz w:val="16"/>
                <w:szCs w:val="16"/>
              </w:rPr>
              <w:t>R-04.01.04.04-1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05AB" w14:textId="77777777" w:rsidR="008701A3" w:rsidRPr="00060392" w:rsidRDefault="008701A3" w:rsidP="008701A3">
            <w:pPr>
              <w:rPr>
                <w:color w:val="000000"/>
                <w:sz w:val="18"/>
                <w:szCs w:val="18"/>
              </w:rPr>
            </w:pPr>
            <w:r w:rsidRPr="00060392">
              <w:rPr>
                <w:color w:val="000000"/>
                <w:sz w:val="18"/>
                <w:szCs w:val="18"/>
              </w:rPr>
              <w:t xml:space="preserve"> Suteiktų paslaugų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D66C3" w14:textId="26C89114" w:rsidR="008701A3" w:rsidRPr="00060392" w:rsidRDefault="00FF738B" w:rsidP="008701A3">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C0135" w14:textId="4EF1B229" w:rsidR="008701A3" w:rsidRPr="00060392" w:rsidRDefault="00FF738B" w:rsidP="008701A3">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73B32" w14:textId="7EF76EB0" w:rsidR="008701A3" w:rsidRPr="00060392" w:rsidRDefault="00FF738B" w:rsidP="008701A3">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6F18F" w14:textId="77777777" w:rsidR="008701A3" w:rsidRPr="00060392" w:rsidRDefault="008701A3" w:rsidP="008701A3">
            <w:pPr>
              <w:jc w:val="center"/>
              <w:rPr>
                <w:color w:val="000000"/>
                <w:sz w:val="18"/>
                <w:szCs w:val="18"/>
              </w:rPr>
            </w:pPr>
          </w:p>
        </w:tc>
      </w:tr>
      <w:tr w:rsidR="008701A3" w:rsidRPr="00060392" w14:paraId="7B220E4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F5B81"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C6238D" w14:textId="77777777" w:rsidR="008701A3" w:rsidRPr="00060392" w:rsidRDefault="008701A3" w:rsidP="008701A3">
            <w:pPr>
              <w:rPr>
                <w:b/>
                <w:bCs/>
                <w:color w:val="000000"/>
                <w:sz w:val="18"/>
                <w:szCs w:val="18"/>
              </w:rPr>
            </w:pPr>
            <w:r w:rsidRPr="00060392">
              <w:rPr>
                <w:b/>
                <w:bCs/>
                <w:color w:val="000000"/>
                <w:sz w:val="18"/>
                <w:szCs w:val="18"/>
              </w:rPr>
              <w:t xml:space="preserve">Uždavinys: Organizuoti savivaldybės veiklą vadovaujantis šiuolaikiniais vadybos principais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4EC13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5687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93B959"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A7EDF" w14:textId="77777777" w:rsidR="008701A3" w:rsidRPr="00060392" w:rsidRDefault="008701A3" w:rsidP="008701A3">
            <w:pPr>
              <w:jc w:val="center"/>
              <w:rPr>
                <w:b/>
                <w:bCs/>
                <w:color w:val="000000"/>
                <w:sz w:val="18"/>
                <w:szCs w:val="18"/>
              </w:rPr>
            </w:pPr>
          </w:p>
        </w:tc>
      </w:tr>
      <w:tr w:rsidR="005E4F45" w:rsidRPr="00060392" w14:paraId="48E569C0"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B58EB" w14:textId="77777777" w:rsidR="005E4F45" w:rsidRPr="00060392" w:rsidRDefault="005E4F45" w:rsidP="00572D76">
            <w:pPr>
              <w:rPr>
                <w:b/>
                <w:bCs/>
                <w:color w:val="000000"/>
                <w:sz w:val="16"/>
                <w:szCs w:val="16"/>
              </w:rPr>
            </w:pPr>
            <w:r w:rsidRPr="00060392">
              <w:rPr>
                <w:b/>
                <w:bCs/>
                <w:color w:val="000000"/>
                <w:sz w:val="16"/>
                <w:szCs w:val="16"/>
              </w:rPr>
              <w:t>E-04.01.05-1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F0B02" w14:textId="77777777" w:rsidR="005E4F45" w:rsidRPr="00060392" w:rsidRDefault="005E4F45" w:rsidP="00572D76">
            <w:pPr>
              <w:rPr>
                <w:b/>
                <w:bCs/>
                <w:color w:val="000000"/>
                <w:sz w:val="18"/>
                <w:szCs w:val="18"/>
              </w:rPr>
            </w:pPr>
            <w:r w:rsidRPr="00060392">
              <w:rPr>
                <w:b/>
                <w:bCs/>
                <w:color w:val="000000"/>
                <w:sz w:val="18"/>
                <w:szCs w:val="18"/>
              </w:rPr>
              <w:t xml:space="preserve">  </w:t>
            </w:r>
            <w:r w:rsidRPr="00060392">
              <w:rPr>
                <w:b/>
                <w:bCs/>
                <w:sz w:val="18"/>
                <w:szCs w:val="18"/>
              </w:rPr>
              <w:t>Prašymų, į kuriuos atsakymai asmenims pateikti per įstatymais nustatytus terminus, dalis tarp visų gautų prašymų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62B30" w14:textId="77777777" w:rsidR="005E4F45" w:rsidRPr="00060392" w:rsidRDefault="005E4F45" w:rsidP="00572D76">
            <w:pPr>
              <w:jc w:val="center"/>
              <w:rPr>
                <w:b/>
                <w:bCs/>
                <w:color w:val="000000"/>
                <w:sz w:val="18"/>
                <w:szCs w:val="18"/>
              </w:rPr>
            </w:pPr>
            <w:r w:rsidRPr="00060392">
              <w:rPr>
                <w:b/>
                <w:bCs/>
                <w:color w:val="000000"/>
                <w:sz w:val="18"/>
                <w:szCs w:val="18"/>
              </w:rPr>
              <w:t>98,9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393A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41E8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3BEA4" w14:textId="77777777" w:rsidR="005E4F45" w:rsidRPr="00060392" w:rsidRDefault="005E4F45" w:rsidP="00572D76">
            <w:pPr>
              <w:jc w:val="center"/>
              <w:rPr>
                <w:b/>
                <w:bCs/>
                <w:color w:val="000000"/>
                <w:sz w:val="18"/>
                <w:szCs w:val="18"/>
              </w:rPr>
            </w:pPr>
          </w:p>
        </w:tc>
      </w:tr>
      <w:tr w:rsidR="008701A3" w:rsidRPr="00060392" w14:paraId="2AB2536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6D23A" w14:textId="77777777" w:rsidR="008701A3" w:rsidRPr="00060392" w:rsidRDefault="005E4F45" w:rsidP="008701A3">
            <w:pPr>
              <w:rPr>
                <w:b/>
                <w:bCs/>
                <w:color w:val="000000"/>
                <w:sz w:val="16"/>
                <w:szCs w:val="16"/>
              </w:rPr>
            </w:pPr>
            <w:r w:rsidRPr="00060392">
              <w:rPr>
                <w:b/>
                <w:bCs/>
                <w:color w:val="000000"/>
                <w:sz w:val="16"/>
                <w:szCs w:val="16"/>
              </w:rPr>
              <w:t>E-04.01.05-2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8BCEFE" w14:textId="77777777" w:rsidR="008701A3" w:rsidRPr="00060392" w:rsidRDefault="008701A3" w:rsidP="008701A3">
            <w:pPr>
              <w:rPr>
                <w:b/>
                <w:bCs/>
                <w:color w:val="000000"/>
                <w:sz w:val="18"/>
                <w:szCs w:val="18"/>
              </w:rPr>
            </w:pPr>
            <w:r w:rsidRPr="00060392">
              <w:rPr>
                <w:b/>
                <w:bCs/>
                <w:color w:val="000000"/>
                <w:sz w:val="16"/>
                <w:szCs w:val="16"/>
              </w:rPr>
              <w:t xml:space="preserve">  </w:t>
            </w:r>
            <w:r w:rsidR="005E4F45" w:rsidRPr="00060392">
              <w:rPr>
                <w:b/>
                <w:bCs/>
                <w:sz w:val="18"/>
                <w:szCs w:val="18"/>
              </w:rPr>
              <w:t>Savivaldybės kontrolieriaus pateiktų rekomendacijų viešojo sektoriaus subjektams įgyvendinimo lygis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90AA8A" w14:textId="77777777" w:rsidR="008701A3" w:rsidRPr="00060392" w:rsidRDefault="005E4F45" w:rsidP="008701A3">
            <w:pPr>
              <w:jc w:val="center"/>
              <w:rPr>
                <w:b/>
                <w:bCs/>
                <w:color w:val="000000"/>
                <w:sz w:val="18"/>
                <w:szCs w:val="18"/>
              </w:rPr>
            </w:pPr>
            <w:r w:rsidRPr="00060392">
              <w:rPr>
                <w:b/>
                <w:bCs/>
                <w:color w:val="000000"/>
                <w:sz w:val="18"/>
                <w:szCs w:val="18"/>
              </w:rPr>
              <w:t>82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EB0F74"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BCAC21"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4753B" w14:textId="77777777" w:rsidR="008701A3" w:rsidRPr="00060392" w:rsidRDefault="008701A3" w:rsidP="008701A3">
            <w:pPr>
              <w:jc w:val="center"/>
              <w:rPr>
                <w:b/>
                <w:bCs/>
                <w:color w:val="000000"/>
                <w:sz w:val="18"/>
                <w:szCs w:val="18"/>
              </w:rPr>
            </w:pPr>
          </w:p>
        </w:tc>
      </w:tr>
      <w:tr w:rsidR="008701A3" w:rsidRPr="00060392" w14:paraId="7B02DD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271E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6990DA"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vertinimas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6C96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9FFF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58F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7BD39" w14:textId="77777777" w:rsidR="008701A3" w:rsidRPr="00060392" w:rsidRDefault="008701A3" w:rsidP="008701A3">
            <w:pPr>
              <w:jc w:val="center"/>
              <w:rPr>
                <w:color w:val="000000"/>
                <w:sz w:val="18"/>
                <w:szCs w:val="18"/>
              </w:rPr>
            </w:pPr>
          </w:p>
        </w:tc>
      </w:tr>
      <w:tr w:rsidR="008701A3" w:rsidRPr="00060392" w14:paraId="347561F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57C9" w14:textId="77777777" w:rsidR="008701A3" w:rsidRPr="00060392" w:rsidRDefault="008701A3" w:rsidP="008701A3">
            <w:pPr>
              <w:rPr>
                <w:color w:val="000000"/>
                <w:sz w:val="16"/>
                <w:szCs w:val="16"/>
              </w:rPr>
            </w:pPr>
            <w:r w:rsidRPr="00060392">
              <w:rPr>
                <w:color w:val="000000"/>
                <w:sz w:val="16"/>
                <w:szCs w:val="16"/>
              </w:rPr>
              <w:t>R-04.01.05.05-1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F906A" w14:textId="77777777" w:rsidR="008701A3" w:rsidRPr="00060392" w:rsidRDefault="008701A3" w:rsidP="008701A3">
            <w:pPr>
              <w:rPr>
                <w:color w:val="000000"/>
                <w:sz w:val="18"/>
                <w:szCs w:val="18"/>
              </w:rPr>
            </w:pPr>
            <w:r w:rsidRPr="00060392">
              <w:rPr>
                <w:color w:val="000000"/>
                <w:sz w:val="18"/>
                <w:szCs w:val="18"/>
              </w:rPr>
              <w:t xml:space="preserve"> Ataskaita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3F68B"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E609A4" w14:textId="77777777" w:rsidR="008701A3" w:rsidRPr="00060392" w:rsidRDefault="008701A3" w:rsidP="008701A3">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C9592" w14:textId="77777777" w:rsidR="008701A3" w:rsidRPr="00060392" w:rsidRDefault="008701A3" w:rsidP="008701A3">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D2D655" w14:textId="77777777" w:rsidR="008701A3" w:rsidRPr="00060392" w:rsidRDefault="008701A3" w:rsidP="008701A3">
            <w:pPr>
              <w:jc w:val="center"/>
              <w:rPr>
                <w:color w:val="000000"/>
                <w:sz w:val="18"/>
                <w:szCs w:val="18"/>
              </w:rPr>
            </w:pPr>
          </w:p>
        </w:tc>
      </w:tr>
      <w:tr w:rsidR="008701A3" w:rsidRPr="00060392" w14:paraId="168E57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3CB1A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71FFE"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viešinimas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3171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69693A"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6C5C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0EA9A0" w14:textId="77777777" w:rsidR="008701A3" w:rsidRPr="00060392" w:rsidRDefault="008701A3" w:rsidP="008701A3">
            <w:pPr>
              <w:jc w:val="center"/>
              <w:rPr>
                <w:color w:val="000000"/>
                <w:sz w:val="18"/>
                <w:szCs w:val="18"/>
              </w:rPr>
            </w:pPr>
          </w:p>
        </w:tc>
      </w:tr>
      <w:tr w:rsidR="008701A3" w:rsidRPr="00060392" w14:paraId="758A36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CC781E" w14:textId="77777777" w:rsidR="008701A3" w:rsidRPr="00060392" w:rsidRDefault="008701A3" w:rsidP="008701A3">
            <w:pPr>
              <w:rPr>
                <w:color w:val="000000"/>
                <w:sz w:val="16"/>
                <w:szCs w:val="16"/>
              </w:rPr>
            </w:pPr>
            <w:r w:rsidRPr="00060392">
              <w:rPr>
                <w:color w:val="000000"/>
                <w:sz w:val="16"/>
                <w:szCs w:val="16"/>
              </w:rPr>
              <w:t>R-04.01.05.07-1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0CC2" w14:textId="77777777" w:rsidR="008701A3" w:rsidRPr="00060392" w:rsidRDefault="008701A3" w:rsidP="008701A3">
            <w:pPr>
              <w:rPr>
                <w:color w:val="000000"/>
                <w:sz w:val="18"/>
                <w:szCs w:val="18"/>
              </w:rPr>
            </w:pPr>
            <w:r w:rsidRPr="00060392">
              <w:rPr>
                <w:color w:val="000000"/>
                <w:sz w:val="18"/>
                <w:szCs w:val="18"/>
              </w:rPr>
              <w:t xml:space="preserve"> Paskelbtų pranešimų skaičius Savivaldybės tinklalapyje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B640A"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9AD40" w14:textId="77777777" w:rsidR="008701A3" w:rsidRPr="00060392" w:rsidRDefault="008701A3" w:rsidP="008701A3">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82D05" w14:textId="77777777" w:rsidR="008701A3" w:rsidRPr="00060392" w:rsidRDefault="008701A3" w:rsidP="008701A3">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3D834" w14:textId="77777777" w:rsidR="008701A3" w:rsidRPr="00060392" w:rsidRDefault="008701A3" w:rsidP="008701A3">
            <w:pPr>
              <w:jc w:val="center"/>
              <w:rPr>
                <w:color w:val="000000"/>
                <w:sz w:val="18"/>
                <w:szCs w:val="18"/>
              </w:rPr>
            </w:pPr>
          </w:p>
        </w:tc>
      </w:tr>
      <w:tr w:rsidR="008701A3" w:rsidRPr="00060392" w14:paraId="7814043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41773" w14:textId="77777777" w:rsidR="008701A3" w:rsidRPr="00060392" w:rsidRDefault="008701A3" w:rsidP="008701A3">
            <w:pPr>
              <w:rPr>
                <w:color w:val="000000"/>
                <w:sz w:val="16"/>
                <w:szCs w:val="16"/>
              </w:rPr>
            </w:pPr>
            <w:r w:rsidRPr="00060392">
              <w:rPr>
                <w:color w:val="000000"/>
                <w:sz w:val="16"/>
                <w:szCs w:val="16"/>
              </w:rPr>
              <w:t>R-04.01.05.07-2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14813F" w14:textId="77777777" w:rsidR="008701A3" w:rsidRPr="00060392" w:rsidRDefault="008701A3" w:rsidP="008701A3">
            <w:pPr>
              <w:rPr>
                <w:color w:val="000000"/>
                <w:sz w:val="18"/>
                <w:szCs w:val="18"/>
              </w:rPr>
            </w:pPr>
            <w:r w:rsidRPr="00060392">
              <w:rPr>
                <w:color w:val="000000"/>
                <w:sz w:val="18"/>
                <w:szCs w:val="18"/>
              </w:rPr>
              <w:t xml:space="preserve"> Teisės aktų ir jų projektų viešinimas nustatyta tvarka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F525C"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72A7"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66BB3"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E95C3" w14:textId="77777777" w:rsidR="008701A3" w:rsidRPr="00060392" w:rsidRDefault="008701A3" w:rsidP="008701A3">
            <w:pPr>
              <w:jc w:val="center"/>
              <w:rPr>
                <w:color w:val="000000"/>
                <w:sz w:val="18"/>
                <w:szCs w:val="18"/>
              </w:rPr>
            </w:pPr>
          </w:p>
        </w:tc>
      </w:tr>
      <w:tr w:rsidR="008701A3" w:rsidRPr="00060392" w14:paraId="53348B0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3DDBF"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8EC1C7" w14:textId="2176D3DF" w:rsidR="008701A3" w:rsidRPr="00060392" w:rsidRDefault="008701A3" w:rsidP="008701A3">
            <w:pPr>
              <w:rPr>
                <w:color w:val="000000"/>
                <w:sz w:val="18"/>
                <w:szCs w:val="18"/>
              </w:rPr>
            </w:pPr>
            <w:r w:rsidRPr="00060392">
              <w:rPr>
                <w:color w:val="000000"/>
                <w:sz w:val="18"/>
                <w:szCs w:val="18"/>
              </w:rPr>
              <w:t>Priemonė: Asmenų aptarnavimo kokybės gerinimas, suteikia</w:t>
            </w:r>
            <w:r w:rsidR="00663028">
              <w:rPr>
                <w:color w:val="000000"/>
                <w:sz w:val="18"/>
                <w:szCs w:val="18"/>
              </w:rPr>
              <w:t>n</w:t>
            </w:r>
            <w:r w:rsidRPr="00060392">
              <w:rPr>
                <w:color w:val="000000"/>
                <w:sz w:val="18"/>
                <w:szCs w:val="18"/>
              </w:rPr>
              <w:t xml:space="preserve">t paslaugas vietoje, nenukreipiant jų pas kitus įstaigos specialistus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CBD8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F63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758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129FD" w14:textId="77777777" w:rsidR="008701A3" w:rsidRPr="00060392" w:rsidRDefault="008701A3" w:rsidP="008701A3">
            <w:pPr>
              <w:jc w:val="center"/>
              <w:rPr>
                <w:color w:val="000000"/>
                <w:sz w:val="18"/>
                <w:szCs w:val="18"/>
              </w:rPr>
            </w:pPr>
          </w:p>
        </w:tc>
      </w:tr>
      <w:tr w:rsidR="008701A3" w:rsidRPr="00060392" w14:paraId="6B241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572C4" w14:textId="77777777" w:rsidR="008701A3" w:rsidRPr="00060392" w:rsidRDefault="008701A3" w:rsidP="008701A3">
            <w:pPr>
              <w:rPr>
                <w:color w:val="000000"/>
                <w:sz w:val="16"/>
                <w:szCs w:val="16"/>
              </w:rPr>
            </w:pPr>
            <w:r w:rsidRPr="00060392">
              <w:rPr>
                <w:color w:val="000000"/>
                <w:sz w:val="16"/>
                <w:szCs w:val="16"/>
              </w:rPr>
              <w:t>R-04.01.05.10-1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0A07F" w14:textId="77777777" w:rsidR="008701A3" w:rsidRPr="00060392" w:rsidRDefault="008701A3" w:rsidP="008701A3">
            <w:pPr>
              <w:rPr>
                <w:color w:val="000000"/>
                <w:sz w:val="18"/>
                <w:szCs w:val="18"/>
              </w:rPr>
            </w:pPr>
            <w:r w:rsidRPr="00060392">
              <w:rPr>
                <w:color w:val="000000"/>
                <w:sz w:val="18"/>
                <w:szCs w:val="18"/>
              </w:rPr>
              <w:t xml:space="preserve"> Paslaugų, kurias suteikiant būtinas kliento sutikimas gauti informaciją  iš kitų valstybės registrų ar valstybės informacinių sistemų (reikalingą nagrinėjant prašymą),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9F311" w14:textId="77777777" w:rsidR="008701A3" w:rsidRPr="00060392" w:rsidRDefault="008701A3" w:rsidP="008701A3">
            <w:pPr>
              <w:jc w:val="center"/>
              <w:rPr>
                <w:color w:val="000000"/>
                <w:sz w:val="18"/>
                <w:szCs w:val="18"/>
              </w:rPr>
            </w:pPr>
            <w:r w:rsidRPr="00060392">
              <w:rPr>
                <w:color w:val="000000"/>
                <w:sz w:val="18"/>
                <w:szCs w:val="18"/>
              </w:rPr>
              <w:t>25000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E9F3A" w14:textId="77777777" w:rsidR="008701A3" w:rsidRPr="00060392" w:rsidRDefault="008701A3" w:rsidP="008701A3">
            <w:pPr>
              <w:jc w:val="center"/>
              <w:rPr>
                <w:color w:val="000000"/>
                <w:sz w:val="18"/>
                <w:szCs w:val="18"/>
              </w:rPr>
            </w:pPr>
            <w:r w:rsidRPr="00060392">
              <w:rPr>
                <w:color w:val="000000"/>
                <w:sz w:val="18"/>
                <w:szCs w:val="18"/>
              </w:rPr>
              <w:t>25000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F5BEC" w14:textId="77777777" w:rsidR="008701A3" w:rsidRPr="00060392" w:rsidRDefault="008701A3" w:rsidP="008701A3">
            <w:pPr>
              <w:jc w:val="center"/>
              <w:rPr>
                <w:color w:val="000000"/>
                <w:sz w:val="18"/>
                <w:szCs w:val="18"/>
              </w:rPr>
            </w:pPr>
            <w:r w:rsidRPr="00060392">
              <w:rPr>
                <w:color w:val="000000"/>
                <w:sz w:val="18"/>
                <w:szCs w:val="18"/>
              </w:rPr>
              <w:t>25000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63D22" w14:textId="77777777" w:rsidR="008701A3" w:rsidRPr="00060392" w:rsidRDefault="008701A3" w:rsidP="008701A3">
            <w:pPr>
              <w:jc w:val="center"/>
              <w:rPr>
                <w:color w:val="000000"/>
                <w:sz w:val="18"/>
                <w:szCs w:val="18"/>
              </w:rPr>
            </w:pPr>
          </w:p>
        </w:tc>
      </w:tr>
      <w:tr w:rsidR="008701A3" w:rsidRPr="00060392" w14:paraId="0E11574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A15F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C8FAFF" w14:textId="77777777" w:rsidR="008701A3" w:rsidRPr="00060392" w:rsidRDefault="008701A3" w:rsidP="008701A3">
            <w:pPr>
              <w:rPr>
                <w:color w:val="000000"/>
                <w:sz w:val="18"/>
                <w:szCs w:val="18"/>
              </w:rPr>
            </w:pPr>
            <w:r w:rsidRPr="00060392">
              <w:rPr>
                <w:color w:val="000000"/>
                <w:sz w:val="18"/>
                <w:szCs w:val="18"/>
              </w:rPr>
              <w:t xml:space="preserve">Priemonė: Reguliariai peržiūrėti ir koreguoti administracinių paslaugų aprašymus, atnaujintą informaciją skelbti Savivaldybės tinklapyje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1F11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ABAC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C195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50F86" w14:textId="77777777" w:rsidR="008701A3" w:rsidRPr="00060392" w:rsidRDefault="008701A3" w:rsidP="008701A3">
            <w:pPr>
              <w:jc w:val="center"/>
              <w:rPr>
                <w:color w:val="000000"/>
                <w:sz w:val="18"/>
                <w:szCs w:val="18"/>
              </w:rPr>
            </w:pPr>
          </w:p>
        </w:tc>
      </w:tr>
      <w:tr w:rsidR="008701A3" w:rsidRPr="00060392" w14:paraId="42948DCC"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D2EB5" w14:textId="77777777" w:rsidR="008701A3" w:rsidRPr="00060392" w:rsidRDefault="008701A3" w:rsidP="008701A3">
            <w:pPr>
              <w:rPr>
                <w:color w:val="000000"/>
                <w:sz w:val="16"/>
                <w:szCs w:val="16"/>
              </w:rPr>
            </w:pPr>
            <w:r w:rsidRPr="00060392">
              <w:rPr>
                <w:color w:val="000000"/>
                <w:sz w:val="16"/>
                <w:szCs w:val="16"/>
              </w:rPr>
              <w:t>R-04.01.05.11-1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5A448" w14:textId="77777777" w:rsidR="008701A3" w:rsidRPr="00060392" w:rsidRDefault="008701A3" w:rsidP="008701A3">
            <w:pPr>
              <w:rPr>
                <w:color w:val="000000"/>
                <w:sz w:val="18"/>
                <w:szCs w:val="18"/>
              </w:rPr>
            </w:pPr>
            <w:r w:rsidRPr="00060392">
              <w:rPr>
                <w:color w:val="000000"/>
                <w:sz w:val="18"/>
                <w:szCs w:val="18"/>
              </w:rPr>
              <w:t xml:space="preserve"> Peržiūrėtų, koreguotų administracinių paslaugų aprašymų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7C1F6C" w14:textId="77777777" w:rsidR="008701A3" w:rsidRPr="00060392" w:rsidRDefault="008701A3" w:rsidP="008701A3">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E2DB9" w14:textId="77777777" w:rsidR="008701A3" w:rsidRPr="00060392" w:rsidRDefault="008701A3" w:rsidP="008701A3">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D1AF3" w14:textId="77777777" w:rsidR="008701A3" w:rsidRPr="00060392" w:rsidRDefault="008701A3" w:rsidP="008701A3">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FC925" w14:textId="77777777" w:rsidR="008701A3" w:rsidRPr="00060392" w:rsidRDefault="008701A3" w:rsidP="008701A3">
            <w:pPr>
              <w:jc w:val="center"/>
              <w:rPr>
                <w:color w:val="000000"/>
                <w:sz w:val="18"/>
                <w:szCs w:val="18"/>
              </w:rPr>
            </w:pPr>
          </w:p>
        </w:tc>
      </w:tr>
      <w:tr w:rsidR="008701A3" w:rsidRPr="00060392" w14:paraId="5C20EF2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18A9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DA5A8" w14:textId="77777777" w:rsidR="008701A3" w:rsidRPr="00060392" w:rsidRDefault="008701A3" w:rsidP="008701A3">
            <w:pPr>
              <w:rPr>
                <w:color w:val="000000"/>
                <w:sz w:val="18"/>
                <w:szCs w:val="18"/>
              </w:rPr>
            </w:pPr>
            <w:r w:rsidRPr="00060392">
              <w:rPr>
                <w:color w:val="000000"/>
                <w:sz w:val="18"/>
                <w:szCs w:val="18"/>
              </w:rPr>
              <w:t xml:space="preserve">Priemonė: Vilniaus rajono savivaldybės strateginių dokumentų 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8F4B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13D1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26E8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2284" w14:textId="77777777" w:rsidR="008701A3" w:rsidRPr="00060392" w:rsidRDefault="008701A3" w:rsidP="008701A3">
            <w:pPr>
              <w:jc w:val="center"/>
              <w:rPr>
                <w:color w:val="000000"/>
                <w:sz w:val="18"/>
                <w:szCs w:val="18"/>
              </w:rPr>
            </w:pPr>
          </w:p>
        </w:tc>
      </w:tr>
      <w:tr w:rsidR="008701A3" w:rsidRPr="00060392" w14:paraId="717F52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2A245" w14:textId="77777777" w:rsidR="008701A3" w:rsidRPr="00060392" w:rsidRDefault="008701A3" w:rsidP="008701A3">
            <w:pPr>
              <w:rPr>
                <w:color w:val="000000"/>
                <w:sz w:val="16"/>
                <w:szCs w:val="16"/>
              </w:rPr>
            </w:pPr>
            <w:r w:rsidRPr="00060392">
              <w:rPr>
                <w:color w:val="000000"/>
                <w:sz w:val="16"/>
                <w:szCs w:val="16"/>
              </w:rPr>
              <w:t>R-04.01.05.16-1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836BE" w14:textId="77777777" w:rsidR="008701A3" w:rsidRPr="00060392" w:rsidRDefault="008701A3" w:rsidP="008701A3">
            <w:pPr>
              <w:rPr>
                <w:color w:val="000000"/>
                <w:sz w:val="18"/>
                <w:szCs w:val="18"/>
              </w:rPr>
            </w:pPr>
            <w:r w:rsidRPr="00060392">
              <w:rPr>
                <w:color w:val="000000"/>
                <w:sz w:val="18"/>
                <w:szCs w:val="18"/>
              </w:rPr>
              <w:t xml:space="preserve"> Parengta strateginių dokumentų per metus (vnt.)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8CC4C" w14:textId="77777777" w:rsidR="008701A3" w:rsidRPr="00060392" w:rsidRDefault="008701A3" w:rsidP="008701A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425F12" w14:textId="77777777" w:rsidR="008701A3" w:rsidRPr="00060392" w:rsidRDefault="008701A3" w:rsidP="008701A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5F8C0" w14:textId="77777777" w:rsidR="008701A3" w:rsidRPr="00060392" w:rsidRDefault="008701A3" w:rsidP="008701A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B4F7" w14:textId="77777777" w:rsidR="008701A3" w:rsidRPr="00060392" w:rsidRDefault="008701A3" w:rsidP="008701A3">
            <w:pPr>
              <w:jc w:val="center"/>
              <w:rPr>
                <w:color w:val="000000"/>
                <w:sz w:val="18"/>
                <w:szCs w:val="18"/>
              </w:rPr>
            </w:pPr>
          </w:p>
        </w:tc>
      </w:tr>
      <w:tr w:rsidR="001E3009" w:rsidRPr="00060392" w14:paraId="54A65F4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66BC2" w14:textId="77777777" w:rsidR="001E3009" w:rsidRPr="00060392" w:rsidRDefault="001E3009"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0CCAB" w14:textId="77CE5619" w:rsidR="001E3009" w:rsidRPr="00060392" w:rsidRDefault="001E3009" w:rsidP="008701A3">
            <w:pPr>
              <w:rPr>
                <w:color w:val="000000"/>
                <w:sz w:val="18"/>
                <w:szCs w:val="18"/>
              </w:rPr>
            </w:pPr>
            <w:r>
              <w:rPr>
                <w:color w:val="000000"/>
                <w:sz w:val="18"/>
                <w:szCs w:val="18"/>
              </w:rPr>
              <w:t xml:space="preserve">Priemonė: </w:t>
            </w:r>
            <w:r w:rsidRPr="001E3009">
              <w:rPr>
                <w:color w:val="000000"/>
                <w:sz w:val="18"/>
                <w:szCs w:val="18"/>
              </w:rPr>
              <w:t>Vilniaus rajono savivaldybės centralizuotų ir decentralizuotų viešųjų pirkimų valdymo programinės įrangos, skirtos pareiškėjo ir jo pavaldžių organizacijų pirkimų valdymui bei kontrolei įsigijimas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871C5" w14:textId="77777777" w:rsidR="001E3009" w:rsidRPr="00060392" w:rsidRDefault="001E3009"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16E81" w14:textId="77777777" w:rsidR="001E3009" w:rsidRPr="00060392" w:rsidRDefault="001E3009"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1FD5" w14:textId="77777777" w:rsidR="001E3009" w:rsidRPr="00060392" w:rsidRDefault="001E3009"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70778" w14:textId="77777777" w:rsidR="001E3009" w:rsidRPr="00060392" w:rsidRDefault="001E3009" w:rsidP="008701A3">
            <w:pPr>
              <w:jc w:val="center"/>
              <w:rPr>
                <w:color w:val="000000"/>
                <w:sz w:val="18"/>
                <w:szCs w:val="18"/>
              </w:rPr>
            </w:pPr>
          </w:p>
        </w:tc>
      </w:tr>
      <w:tr w:rsidR="001E3009" w:rsidRPr="00060392" w14:paraId="75DD580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F01589" w14:textId="5E4D9E03" w:rsidR="001E3009" w:rsidRPr="00060392" w:rsidRDefault="001E3009" w:rsidP="008701A3">
            <w:pPr>
              <w:rPr>
                <w:color w:val="000000"/>
                <w:sz w:val="16"/>
                <w:szCs w:val="16"/>
              </w:rPr>
            </w:pPr>
            <w:r>
              <w:rPr>
                <w:color w:val="000000"/>
                <w:sz w:val="16"/>
                <w:szCs w:val="16"/>
              </w:rPr>
              <w:t>R-04.01.05.17-1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77054F" w14:textId="5F281FB2" w:rsidR="001E3009" w:rsidRPr="00060392" w:rsidRDefault="001E3009" w:rsidP="008701A3">
            <w:pPr>
              <w:rPr>
                <w:color w:val="000000"/>
                <w:sz w:val="18"/>
                <w:szCs w:val="18"/>
              </w:rPr>
            </w:pPr>
            <w:r>
              <w:rPr>
                <w:color w:val="000000"/>
                <w:sz w:val="18"/>
                <w:szCs w:val="18"/>
              </w:rPr>
              <w:t>Programos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1367B0" w14:textId="2154DCC3" w:rsidR="001E3009" w:rsidRPr="00060392" w:rsidRDefault="001E3009" w:rsidP="008701A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DA96C" w14:textId="4FA5EA4C" w:rsidR="001E3009" w:rsidRPr="00060392" w:rsidRDefault="001E3009" w:rsidP="008701A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96FF2" w14:textId="2B1A4E10" w:rsidR="001E3009" w:rsidRPr="00060392" w:rsidRDefault="001E3009" w:rsidP="008701A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7D57" w14:textId="77777777" w:rsidR="001E3009" w:rsidRPr="00060392" w:rsidRDefault="001E3009" w:rsidP="008701A3">
            <w:pPr>
              <w:jc w:val="center"/>
              <w:rPr>
                <w:color w:val="000000"/>
                <w:sz w:val="18"/>
                <w:szCs w:val="18"/>
              </w:rPr>
            </w:pPr>
          </w:p>
        </w:tc>
      </w:tr>
    </w:tbl>
    <w:p w14:paraId="3C7BB343" w14:textId="77777777" w:rsidR="005E424A" w:rsidRPr="00060392" w:rsidRDefault="005E424A" w:rsidP="005E424A">
      <w:pPr>
        <w:jc w:val="both"/>
        <w:rPr>
          <w:b/>
          <w:bCs/>
          <w:i/>
          <w:color w:val="808080"/>
          <w:szCs w:val="24"/>
        </w:rPr>
      </w:pPr>
    </w:p>
    <w:p w14:paraId="3AF2AA74" w14:textId="77777777" w:rsidR="00E85520" w:rsidRDefault="009266A3" w:rsidP="009266A3">
      <w:pPr>
        <w:rPr>
          <w:iCs/>
          <w:szCs w:val="24"/>
        </w:rPr>
      </w:pPr>
      <w:r w:rsidRPr="00060392">
        <w:rPr>
          <w:iCs/>
          <w:szCs w:val="24"/>
        </w:rPr>
        <w:t>Prog</w:t>
      </w:r>
      <w:r w:rsidR="006B685D">
        <w:rPr>
          <w:iCs/>
          <w:szCs w:val="24"/>
        </w:rPr>
        <w:t>r</w:t>
      </w:r>
      <w:r w:rsidRPr="00060392">
        <w:rPr>
          <w:iCs/>
          <w:szCs w:val="24"/>
        </w:rPr>
        <w:t xml:space="preserve">amą vykdo Vilniaus rajono savivaldybės administracijos struktūriniai ir teritoriniai padaliniai, </w:t>
      </w:r>
      <w:r w:rsidRPr="00060392">
        <w:t>Savivaldybės kontrolės ir audito tarnyba,</w:t>
      </w:r>
      <w:r w:rsidRPr="00060392">
        <w:rPr>
          <w:iCs/>
          <w:szCs w:val="24"/>
        </w:rPr>
        <w:t xml:space="preserve"> taip pat </w:t>
      </w:r>
      <w:r w:rsidRPr="00060392">
        <w:t>Vilniaus rajono savivaldybės įstaigos</w:t>
      </w:r>
      <w:r w:rsidRPr="00060392">
        <w:rPr>
          <w:iCs/>
          <w:szCs w:val="24"/>
        </w:rPr>
        <w:t>.</w:t>
      </w:r>
      <w:r w:rsidR="00663028">
        <w:rPr>
          <w:iCs/>
          <w:szCs w:val="24"/>
        </w:rPr>
        <w:t xml:space="preserve"> </w:t>
      </w:r>
    </w:p>
    <w:p w14:paraId="7098D29A" w14:textId="02796DC9" w:rsidR="009266A3" w:rsidRPr="00060392" w:rsidRDefault="00663028" w:rsidP="009266A3">
      <w:pPr>
        <w:rPr>
          <w:iCs/>
          <w:szCs w:val="24"/>
        </w:rPr>
      </w:pPr>
      <w:r>
        <w:rPr>
          <w:iCs/>
          <w:szCs w:val="24"/>
        </w:rPr>
        <w:t>Priemonių koordinatoriai: Biudžeto planavimo skyriaus vedėja Marina Symonovič, Viešųjų ir tarptautinių ryšių skyriaus vedėja Jolanta Gulbinovič, Bendrojo skyriaus vedėja Renata Zelenkevič,</w:t>
      </w:r>
      <w:r w:rsidR="00465868">
        <w:rPr>
          <w:iCs/>
          <w:szCs w:val="24"/>
        </w:rPr>
        <w:t xml:space="preserve"> Savivaldybės kontrolės ir audito tarnybos kontrolierė Marija Aliošina</w:t>
      </w:r>
      <w:r w:rsidR="00FF738B">
        <w:rPr>
          <w:iCs/>
          <w:szCs w:val="24"/>
        </w:rPr>
        <w:t xml:space="preserve">, </w:t>
      </w:r>
      <w:r w:rsidR="00FF738B" w:rsidRPr="00FF738B">
        <w:rPr>
          <w:iCs/>
          <w:szCs w:val="24"/>
        </w:rPr>
        <w:t>Ekonomikos ir turto skyriaus vedėja Lucija Lipnicka</w:t>
      </w:r>
      <w:r w:rsidR="00FF738B">
        <w:rPr>
          <w:iCs/>
          <w:szCs w:val="24"/>
        </w:rPr>
        <w:t xml:space="preserve">, Civilinės metrikacijos skyriaus vedėja </w:t>
      </w:r>
      <w:r w:rsidR="00AD7256">
        <w:rPr>
          <w:iCs/>
          <w:szCs w:val="24"/>
        </w:rPr>
        <w:t>Brigita Jankovska</w:t>
      </w:r>
      <w:r w:rsidR="00FF738B">
        <w:rPr>
          <w:iCs/>
          <w:szCs w:val="24"/>
        </w:rPr>
        <w:t>, Investicijų skyriaus vedėja Dorota Korvin-Piotrovska.</w:t>
      </w:r>
    </w:p>
    <w:p w14:paraId="31D43FCE" w14:textId="77777777" w:rsidR="005109F3" w:rsidRPr="00060392" w:rsidRDefault="005109F3" w:rsidP="005109F3">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109F3" w:rsidRPr="00060392" w14:paraId="460EC0BC"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6A07E01" w14:textId="77777777" w:rsidR="005109F3" w:rsidRPr="00060392" w:rsidRDefault="005109F3" w:rsidP="005109F3">
            <w:pPr>
              <w:jc w:val="center"/>
              <w:rPr>
                <w:b/>
                <w:bCs/>
                <w:color w:val="000000"/>
                <w:szCs w:val="24"/>
              </w:rPr>
            </w:pPr>
            <w:r w:rsidRPr="00060392">
              <w:rPr>
                <w:b/>
                <w:bCs/>
                <w:color w:val="000000"/>
                <w:szCs w:val="24"/>
              </w:rPr>
              <w:t>05 Saugios ir švarios gyvenamosios aplinkos kūrimo programa</w:t>
            </w:r>
          </w:p>
        </w:tc>
      </w:tr>
    </w:tbl>
    <w:p w14:paraId="3F04B401" w14:textId="77777777" w:rsidR="00060392" w:rsidRPr="00060392" w:rsidRDefault="00060392" w:rsidP="00060392">
      <w:pPr>
        <w:tabs>
          <w:tab w:val="left" w:pos="34"/>
          <w:tab w:val="left" w:pos="567"/>
        </w:tabs>
        <w:jc w:val="both"/>
        <w:rPr>
          <w:i/>
          <w:color w:val="808080"/>
          <w:szCs w:val="24"/>
        </w:rPr>
      </w:pPr>
    </w:p>
    <w:p w14:paraId="327A5DAF" w14:textId="77777777" w:rsidR="002D5067" w:rsidRPr="00060392" w:rsidRDefault="002D5067" w:rsidP="00465868">
      <w:pPr>
        <w:jc w:val="both"/>
      </w:pPr>
      <w:r w:rsidRPr="00060392">
        <w:t>Programa įgyvendinamos LR Vietos savivaldos įstatymu reglamentuojamos savarankiškosios savivaldybių funkcijos: aplinkos kokybės gerinimas ir apsauga; savivaldybės teritorijoje esančių želdynų tvarkymas ir apsauga; komunalinių atliekų tvarkymo sistemų diegimas, antrinių žaliavų surinkimo ir perdirbimo organizavimas; sanitarijos ir higienos taisyklių tvirtinimas ir jų laikymosi kontrolės organizavimas, švaros ir tvarkos viešose vietose užtikrinimas ir kt.</w:t>
      </w:r>
    </w:p>
    <w:p w14:paraId="1B68DBD1" w14:textId="50B8B832" w:rsidR="002D5067" w:rsidRPr="00060392" w:rsidRDefault="002D5067" w:rsidP="00465868">
      <w:pPr>
        <w:jc w:val="both"/>
      </w:pPr>
      <w:r w:rsidRPr="00060392">
        <w:t>Programa skirta užtikrinti gyventojams nepertraukiamą  komunalinių paslaugų teikimą</w:t>
      </w:r>
      <w:r w:rsidR="00465868">
        <w:t>.</w:t>
      </w:r>
    </w:p>
    <w:p w14:paraId="20C5A137" w14:textId="77777777" w:rsidR="002D5067" w:rsidRPr="00060392" w:rsidRDefault="002D5067" w:rsidP="00465868">
      <w:pPr>
        <w:jc w:val="both"/>
      </w:pPr>
      <w:r w:rsidRPr="00060392">
        <w:t>Programos</w:t>
      </w:r>
      <w:r w:rsidRPr="00060392">
        <w:rPr>
          <w:rFonts w:asciiTheme="majorBidi" w:hAnsiTheme="majorBidi" w:cstheme="majorBidi"/>
        </w:rPr>
        <w:t xml:space="preserve"> įgyvendinimas prisidės prie gamtinės ir gyvenamosios aplinkos kokybės gerinimo, antropogeninės veiklos taršos šaltinių ir taršos poveikio aplinkai mažinimo. </w:t>
      </w:r>
      <w:r w:rsidRPr="00060392">
        <w:t xml:space="preserve">Įgyvendinant programos tikslus, bus pagerinta Vilniaus rajono aplinkos būklė, racionaliai naudojami gamtos ištekliai, sumažinta ūkinės veiklos neigiama įtaka aplinkai. Numatoma vykdyti aplinkos išsaugojimo, kokybės kontrolės, atliekų prevencijos ir tvarkymo bei kitas priemones. </w:t>
      </w:r>
      <w:r w:rsidRPr="00060392">
        <w:rPr>
          <w:rFonts w:asciiTheme="majorBidi" w:hAnsiTheme="majorBidi" w:cstheme="majorBidi"/>
        </w:rPr>
        <w:t xml:space="preserve">Programos įgyvendinimas leis užtikrinti efektyvų atliekų ir antrinių žaliavų tvarkymą, gamtosaugos objektų priežiūrą, remonto ir statybos darbų tęstinumą. </w:t>
      </w:r>
      <w:r w:rsidRPr="00060392">
        <w:t xml:space="preserve">Įgyvendinus programą bus prisidedama prie gamtinės aplinkos saugojimo ir puoselėjimo, ekologiškai mąstančios visuomenės ugdymo. </w:t>
      </w:r>
      <w:r w:rsidRPr="00060392">
        <w:rPr>
          <w:rFonts w:asciiTheme="majorBidi" w:hAnsiTheme="majorBidi" w:cstheme="majorBidi"/>
        </w:rPr>
        <w:t xml:space="preserve">Programa taip pat bus užtikrinta smurto artimoje aplinkoje prevencija, mažės smurto mastas. </w:t>
      </w:r>
      <w:r w:rsidRPr="00060392">
        <w:t xml:space="preserve">Programa taip pat siekiama modernizuoti ir plėsti vandens tiekimo ir nuotekų šalinimo infrastruktūrą; gerinti savivaldybės viešojo ūkio kokybę; vykdyti įvairias prevencines priemones. Vandentiekio ir nuotekų tvarkymo infrastruktūros rekonstrukcija ir plėtra garantuos šių sistemų ir statinių ilgalaikio eksploatavimo galimybes, pagerės gyventojų aprūpinimas geriamuoju vandeniu, bus išspręstos nuotekų surinkimo problemos, mažės žala gamtai. </w:t>
      </w:r>
      <w:r w:rsidRPr="00060392">
        <w:rPr>
          <w:lang w:eastAsia="ar-SA"/>
        </w:rPr>
        <w:t>Programoje yra numatytos lėšos Vilniaus rajono savivaldybės priešgaisrinės tarnybos darbo organizavimui. Šios tarnybos veikla yra svarbi siekiant užtikrinti saugią aplinką rajone.</w:t>
      </w:r>
      <w:r w:rsidRPr="00060392">
        <w:t xml:space="preserve"> </w:t>
      </w:r>
      <w:r w:rsidRPr="00060392">
        <w:rPr>
          <w:rFonts w:asciiTheme="majorBidi" w:hAnsiTheme="majorBidi" w:cstheme="majorBidi"/>
        </w:rPr>
        <w:t>Vykdant priešgaisrinės saugos organizavimą rajone pagerės aplinkos saugumas, bus užtikrinta nelaimingų atsitikimų prevencija.</w:t>
      </w:r>
    </w:p>
    <w:p w14:paraId="58C68EF9" w14:textId="77777777" w:rsidR="002D5067" w:rsidRPr="00060392" w:rsidRDefault="002D5067" w:rsidP="002D5067">
      <w:pPr>
        <w:tabs>
          <w:tab w:val="left" w:pos="34"/>
          <w:tab w:val="left" w:pos="567"/>
        </w:tabs>
        <w:spacing w:after="60"/>
        <w:jc w:val="both"/>
      </w:pPr>
      <w:r w:rsidRPr="00060392">
        <w:t>Programa numato 5 tikslus:</w:t>
      </w:r>
    </w:p>
    <w:p w14:paraId="5467D80C" w14:textId="77777777" w:rsidR="002D5067" w:rsidRPr="00060392" w:rsidRDefault="002D5067" w:rsidP="002D5067">
      <w:pPr>
        <w:pStyle w:val="Sraopastraipa"/>
        <w:numPr>
          <w:ilvl w:val="0"/>
          <w:numId w:val="3"/>
        </w:numPr>
        <w:tabs>
          <w:tab w:val="left" w:pos="360"/>
          <w:tab w:val="left" w:pos="720"/>
        </w:tabs>
        <w:spacing w:after="60"/>
        <w:jc w:val="both"/>
      </w:pPr>
      <w:r w:rsidRPr="00060392">
        <w:t>05.01. Užtikrinti gyventojams nepertraukiamą  komunalinių paslaugų teikimą;</w:t>
      </w:r>
    </w:p>
    <w:p w14:paraId="2ED82C49" w14:textId="77777777" w:rsidR="002D5067" w:rsidRPr="00060392" w:rsidRDefault="002D5067" w:rsidP="002D5067">
      <w:pPr>
        <w:pStyle w:val="Sraopastraipa"/>
        <w:numPr>
          <w:ilvl w:val="0"/>
          <w:numId w:val="3"/>
        </w:numPr>
        <w:tabs>
          <w:tab w:val="left" w:pos="360"/>
          <w:tab w:val="left" w:pos="720"/>
        </w:tabs>
        <w:spacing w:after="60"/>
        <w:jc w:val="both"/>
      </w:pPr>
      <w:r w:rsidRPr="00060392">
        <w:t>01.02. Saugoti ir puoselėti natūralią rajono gamtą;</w:t>
      </w:r>
    </w:p>
    <w:p w14:paraId="3627C3E3" w14:textId="77777777" w:rsidR="002D5067" w:rsidRPr="00060392" w:rsidRDefault="002D5067" w:rsidP="002D5067">
      <w:pPr>
        <w:pStyle w:val="Sraopastraipa"/>
        <w:numPr>
          <w:ilvl w:val="0"/>
          <w:numId w:val="3"/>
        </w:numPr>
        <w:tabs>
          <w:tab w:val="left" w:pos="360"/>
          <w:tab w:val="left" w:pos="720"/>
        </w:tabs>
        <w:spacing w:after="60"/>
        <w:jc w:val="both"/>
      </w:pPr>
      <w:r w:rsidRPr="00060392">
        <w:t>05.03. Palaikyti viešąją tvarką rajone siekiant didesnio asmens ir visuomenės saugumo;</w:t>
      </w:r>
    </w:p>
    <w:p w14:paraId="2E92AD5D" w14:textId="77777777" w:rsidR="002D5067" w:rsidRPr="00060392" w:rsidRDefault="002D5067" w:rsidP="002D5067">
      <w:pPr>
        <w:pStyle w:val="Sraopastraipa"/>
        <w:numPr>
          <w:ilvl w:val="0"/>
          <w:numId w:val="3"/>
        </w:numPr>
        <w:tabs>
          <w:tab w:val="left" w:pos="360"/>
          <w:tab w:val="left" w:pos="720"/>
        </w:tabs>
        <w:spacing w:after="60"/>
        <w:jc w:val="both"/>
      </w:pPr>
      <w:r w:rsidRPr="00060392">
        <w:t>05.04. Triukšmo prevencija;</w:t>
      </w:r>
    </w:p>
    <w:p w14:paraId="4C1190B7" w14:textId="77777777" w:rsidR="002D5067" w:rsidRPr="00060392" w:rsidRDefault="002D5067" w:rsidP="002D5067">
      <w:pPr>
        <w:pStyle w:val="Sraopastraipa"/>
        <w:numPr>
          <w:ilvl w:val="0"/>
          <w:numId w:val="3"/>
        </w:numPr>
        <w:tabs>
          <w:tab w:val="left" w:pos="360"/>
          <w:tab w:val="left" w:pos="720"/>
        </w:tabs>
        <w:spacing w:after="60"/>
        <w:jc w:val="both"/>
      </w:pPr>
      <w:r w:rsidRPr="00060392">
        <w:t>05.05. Smurto artimoje aplinkoje prevencija.</w:t>
      </w:r>
    </w:p>
    <w:p w14:paraId="58E9A4B4" w14:textId="77777777" w:rsidR="002D5067" w:rsidRPr="00060392" w:rsidRDefault="002D5067" w:rsidP="002D5067">
      <w:pPr>
        <w:spacing w:after="60"/>
        <w:jc w:val="both"/>
        <w:rPr>
          <w:lang w:eastAsia="ar-SA"/>
        </w:rPr>
      </w:pPr>
      <w:r w:rsidRPr="00060392">
        <w:rPr>
          <w:lang w:eastAsia="ar-SA"/>
        </w:rPr>
        <w:t xml:space="preserve">5.01. tikslu siekiama užtikrinti Vilniaus rajono savivaldybės teikiamų komunalinių paslaugų aukštą kokybę ir nepertraukiamą tiekimą. Tikslu numatoma įgyvendinti </w:t>
      </w:r>
      <w:r w:rsidRPr="00060392">
        <w:t xml:space="preserve">5 uždavinius: </w:t>
      </w:r>
    </w:p>
    <w:p w14:paraId="166080A2" w14:textId="3B43B3F2" w:rsidR="002D5067" w:rsidRPr="00060392" w:rsidRDefault="002D5067" w:rsidP="002D5067">
      <w:pPr>
        <w:pStyle w:val="Sraopastraipa"/>
        <w:numPr>
          <w:ilvl w:val="0"/>
          <w:numId w:val="3"/>
        </w:numPr>
        <w:spacing w:after="60"/>
        <w:jc w:val="both"/>
        <w:rPr>
          <w:lang w:eastAsia="ar-SA"/>
        </w:rPr>
      </w:pPr>
      <w:r w:rsidRPr="00060392">
        <w:t>Prižiūrėti ir modernizuoti vandentiekio ir nuotekų surinkimo sistemas (siekiant gerinti gyventojų aprūpinimą kokybišku geriamuoju vandeniu, tobulinti nuotekų surinkimo sistemą uždaviniui įgyvendinti yra skirtos 4 priemonės, kurias įgyvendinus bus kompleksiškai vykdomas vandentiekio ir nuotekų infrastruktūros rekonstravimas, remontas, modernizavimas ir plėtra Vilniaus rajono savivaldybės teritorijoje, vykdomas miestų ir gyvenviečių tvarkymas</w:t>
      </w:r>
      <w:r w:rsidR="00F905CC">
        <w:t xml:space="preserve"> bei užtikrintas individualių buitinių atliekų valymo įrenginių įsigijimo ir įrengimo</w:t>
      </w:r>
      <w:r w:rsidR="00F905CC" w:rsidRPr="003C3387">
        <w:t xml:space="preserve"> </w:t>
      </w:r>
      <w:r w:rsidR="00F905CC">
        <w:t>dalinis finansavimas</w:t>
      </w:r>
      <w:r w:rsidRPr="00060392">
        <w:t>)</w:t>
      </w:r>
      <w:r w:rsidR="00F905CC">
        <w:t>;</w:t>
      </w:r>
    </w:p>
    <w:p w14:paraId="0F338844" w14:textId="10B2FCD7" w:rsidR="002D5067" w:rsidRPr="00060392" w:rsidRDefault="002D5067" w:rsidP="002D5067">
      <w:pPr>
        <w:pStyle w:val="Sraopastraipa"/>
        <w:numPr>
          <w:ilvl w:val="0"/>
          <w:numId w:val="3"/>
        </w:numPr>
        <w:spacing w:after="60"/>
        <w:jc w:val="both"/>
        <w:rPr>
          <w:lang w:eastAsia="ar-SA"/>
        </w:rPr>
      </w:pPr>
      <w:r w:rsidRPr="00060392">
        <w:t xml:space="preserve">Palaikyti rajone švarią aplinką (uždaviniui įgyvendinti yra skirtos </w:t>
      </w:r>
      <w:r w:rsidR="00981948">
        <w:t>7</w:t>
      </w:r>
      <w:r w:rsidRPr="00060392">
        <w:t xml:space="preserve"> priemonės, kurias įgyvendinus bus užtikrintas Vilniaus rajono teritorijoje susidariusių komunalinių atliekų surinkimas, tvarkymas ir administravimas</w:t>
      </w:r>
      <w:r w:rsidR="009A3116">
        <w:t>,</w:t>
      </w:r>
      <w:r w:rsidRPr="00060392">
        <w:t xml:space="preserve"> bešeimininkių šiukšlių surinkimas ir išvežimas seniūnijose bei sukuriant atliekų tvarkymo sistemą, leidžiančią tinkamą tvarkyti atliekas; įsigyta komunalinį ūkį aptarnaujanti technika (specialiojo transporto priemonės); sutvarkyta ir pagražinta Vilniaus rajono savivaldybės seniūnijų gyvenviečių aplinka (teritorijos</w:t>
      </w:r>
      <w:r w:rsidR="003C3387">
        <w:t>)</w:t>
      </w:r>
      <w:r w:rsidRPr="00060392">
        <w:t>. Šiuo uždaviniu taip pat bus siekiama įgyvendinti palaikų specialųjį pervežimą - Vilniaus rajono teritorijoje žuvusiųjų, mirusiųjų palaikų transportavimą iš įvykio vietos į teismo ekspertizių, tyrimų įstaigas ir kitas vietas</w:t>
      </w:r>
      <w:r w:rsidR="00981948">
        <w:t>; įkurta elektromobilių ir elektra varomų autobusų viešojo transporto įkrovimo stotelių</w:t>
      </w:r>
      <w:r w:rsidRPr="00060392">
        <w:t xml:space="preserve">); </w:t>
      </w:r>
    </w:p>
    <w:p w14:paraId="46FF6222" w14:textId="77777777" w:rsidR="002D5067" w:rsidRPr="00060392" w:rsidRDefault="002D5067" w:rsidP="002D5067">
      <w:pPr>
        <w:pStyle w:val="Sraopastraipa"/>
        <w:numPr>
          <w:ilvl w:val="0"/>
          <w:numId w:val="3"/>
        </w:numPr>
        <w:spacing w:after="60"/>
        <w:jc w:val="both"/>
        <w:rPr>
          <w:lang w:eastAsia="ar-SA"/>
        </w:rPr>
      </w:pPr>
      <w:r w:rsidRPr="00060392">
        <w:t xml:space="preserve">Prižiūrėti ir modernizuoti rajono šilumos ūkį (skatinant atsinaujinančių energijos išteklių naudojimą uždaviniui įgyvendinti yra skirta 1 priemonė, kurią įgyvendinus bus diegiami atsinaujinantys biokuro, geoterminiai, saulės ir kt. energijos šaltiniai); </w:t>
      </w:r>
    </w:p>
    <w:p w14:paraId="4E648C7D" w14:textId="3E4376FF" w:rsidR="002D5067" w:rsidRPr="00060392" w:rsidRDefault="002D5067" w:rsidP="002D5067">
      <w:pPr>
        <w:pStyle w:val="Sraopastraipa"/>
        <w:numPr>
          <w:ilvl w:val="0"/>
          <w:numId w:val="3"/>
        </w:numPr>
        <w:spacing w:after="60"/>
        <w:jc w:val="both"/>
        <w:rPr>
          <w:lang w:eastAsia="ar-SA"/>
        </w:rPr>
      </w:pPr>
      <w:r w:rsidRPr="00060392">
        <w:t>Didinti viešosios paskirties pastatų energetinį efektyvumą (uždaviniui įgyvendinti yra skirt</w:t>
      </w:r>
      <w:r w:rsidR="009F5CCF">
        <w:t>os</w:t>
      </w:r>
      <w:r w:rsidRPr="00060392">
        <w:t xml:space="preserve"> </w:t>
      </w:r>
      <w:r w:rsidR="009F5CCF">
        <w:t>2</w:t>
      </w:r>
      <w:r w:rsidRPr="00060392">
        <w:t xml:space="preserve"> priemonė</w:t>
      </w:r>
      <w:r w:rsidR="009F5CCF">
        <w:t>s</w:t>
      </w:r>
      <w:r w:rsidRPr="00060392">
        <w:t>, kuri</w:t>
      </w:r>
      <w:r w:rsidR="009F5CCF">
        <w:t>as</w:t>
      </w:r>
      <w:r w:rsidRPr="00060392">
        <w:t xml:space="preserve"> įgyvendinus bus vykdomas Dūkštų </w:t>
      </w:r>
      <w:r w:rsidR="009F5CCF">
        <w:t>sen.</w:t>
      </w:r>
      <w:r w:rsidRPr="00060392">
        <w:t xml:space="preserve"> pastat</w:t>
      </w:r>
      <w:r w:rsidR="009F5CCF">
        <w:t>o</w:t>
      </w:r>
      <w:r w:rsidRPr="00060392">
        <w:t xml:space="preserve"> </w:t>
      </w:r>
      <w:r w:rsidR="009F5CCF">
        <w:t xml:space="preserve">ir Paberžės sen. </w:t>
      </w:r>
      <w:r w:rsidR="009F5CCF" w:rsidRPr="00060392">
        <w:rPr>
          <w:rFonts w:asciiTheme="majorBidi" w:hAnsiTheme="majorBidi" w:cstheme="majorBidi"/>
        </w:rPr>
        <w:t>Paberžės k. buvusio policijos pa</w:t>
      </w:r>
      <w:r w:rsidR="00385DD9">
        <w:rPr>
          <w:rFonts w:asciiTheme="majorBidi" w:hAnsiTheme="majorBidi" w:cstheme="majorBidi"/>
        </w:rPr>
        <w:t>stato</w:t>
      </w:r>
      <w:r w:rsidR="009F5CCF" w:rsidRPr="00060392">
        <w:rPr>
          <w:rFonts w:asciiTheme="majorBidi" w:hAnsiTheme="majorBidi" w:cstheme="majorBidi"/>
        </w:rPr>
        <w:t xml:space="preserve"> </w:t>
      </w:r>
      <w:r w:rsidRPr="00060392">
        <w:t xml:space="preserve">atnaujinimas (modernizavimas)); </w:t>
      </w:r>
    </w:p>
    <w:p w14:paraId="026E84F6" w14:textId="046037CD" w:rsidR="002D5067" w:rsidRPr="00060392" w:rsidRDefault="002D5067" w:rsidP="002D5067">
      <w:pPr>
        <w:pStyle w:val="Sraopastraipa"/>
        <w:numPr>
          <w:ilvl w:val="0"/>
          <w:numId w:val="3"/>
        </w:numPr>
        <w:spacing w:after="60"/>
        <w:jc w:val="both"/>
        <w:rPr>
          <w:lang w:eastAsia="ar-SA"/>
        </w:rPr>
      </w:pPr>
      <w:r w:rsidRPr="00060392">
        <w:t xml:space="preserve">Plėtoti ir atnaujinti inžinerinę infrastruktūrą (uždaviniu planuojama Savivaldybės infrastruktūros įmokų pagrindu projektuoti, statyti, rekonstruoti ir remontuoti skirtingų rūšių būtinąją inžinerinę infrastruktūrą, uždaviniui įgyvendinti yra skirtos </w:t>
      </w:r>
      <w:r w:rsidR="00843572">
        <w:t>2</w:t>
      </w:r>
      <w:r w:rsidRPr="00060392">
        <w:t xml:space="preserve"> priemonės, numatančios kelių (gatvių), centralizuotų vandens tiekimo, nuotekų tvarkymo, šilumos tiekimo infrastruktūros projektavimą, statybą, rekonstrukciją ir remontą, taip pat lietaus nuotekų tinklų įrengimą Mickūnų, Avižienių ir Nemėžio seniūnijose</w:t>
      </w:r>
      <w:r w:rsidR="00843572">
        <w:t>).</w:t>
      </w:r>
    </w:p>
    <w:p w14:paraId="64EF73E8" w14:textId="77777777" w:rsidR="002D5067" w:rsidRPr="00060392" w:rsidRDefault="002D5067" w:rsidP="002D5067">
      <w:pPr>
        <w:spacing w:after="60"/>
        <w:jc w:val="both"/>
      </w:pPr>
      <w:r w:rsidRPr="00060392">
        <w:rPr>
          <w:lang w:eastAsia="ar-SA"/>
        </w:rPr>
        <w:t xml:space="preserve">5.02. tikslu siekiama </w:t>
      </w:r>
      <w:r w:rsidRPr="00060392">
        <w:t xml:space="preserve">rūpintis aplinkos apsauga, mažinti aplinkos taršą bei tokiu būdu užkirsti kelią aplinkosauginėms problemoms, puoselėti gyvenamąją aplinką, t. y., užtikrinti  kraštovaizdžio tvarkymą ir išsaugojimą, ypač kultūriniu, socialiniu aspektu reikšmingose vietovėse. Tikslu siekiama įgyvendinti 3 uždavinius: </w:t>
      </w:r>
    </w:p>
    <w:p w14:paraId="513E815F" w14:textId="77777777" w:rsidR="002D5067" w:rsidRPr="00060392" w:rsidRDefault="002D5067" w:rsidP="002D5067">
      <w:pPr>
        <w:pStyle w:val="Sraopastraipa"/>
        <w:numPr>
          <w:ilvl w:val="0"/>
          <w:numId w:val="3"/>
        </w:numPr>
        <w:spacing w:after="60"/>
        <w:jc w:val="both"/>
      </w:pPr>
      <w:r w:rsidRPr="00060392">
        <w:t>Pašalinti aplinkos taršos šaltinius;</w:t>
      </w:r>
    </w:p>
    <w:p w14:paraId="65F5EE2E" w14:textId="37D41C65" w:rsidR="002D5067" w:rsidRPr="00060392" w:rsidRDefault="002D5067" w:rsidP="002D5067">
      <w:pPr>
        <w:pStyle w:val="Sraopastraipa"/>
        <w:numPr>
          <w:ilvl w:val="0"/>
          <w:numId w:val="3"/>
        </w:numPr>
        <w:spacing w:after="60"/>
        <w:jc w:val="both"/>
      </w:pPr>
      <w:r w:rsidRPr="00060392">
        <w:t xml:space="preserve">Vykdyti prevencijos priemones siekiant išvengti žalos aplinkai (uždaviniui įgyvendinti yra skirtos 2 priemonės, kurias įgyvendinus bus diegiamos aplinkos monitoringo, prevencinės, aplinkos atkūrimo priemonės Vilniaus rajono savivaldybės veikloje siekiant mažinti aplinkos taršą, vykdyti oro taršos stebėjimus ir matavimus, naikinami </w:t>
      </w:r>
      <w:r w:rsidR="00843572">
        <w:t>S</w:t>
      </w:r>
      <w:r w:rsidRPr="00060392">
        <w:t xml:space="preserve">osnovskio barščiai; taip pat bus organizuojama priešgaisrinė sauga); </w:t>
      </w:r>
    </w:p>
    <w:p w14:paraId="26BF3E4B" w14:textId="49FCE993" w:rsidR="002D5067" w:rsidRPr="00060392" w:rsidRDefault="002D5067" w:rsidP="002D5067">
      <w:pPr>
        <w:pStyle w:val="Sraopastraipa"/>
        <w:numPr>
          <w:ilvl w:val="0"/>
          <w:numId w:val="3"/>
        </w:numPr>
        <w:spacing w:after="60"/>
        <w:jc w:val="both"/>
      </w:pPr>
      <w:r w:rsidRPr="00060392">
        <w:t xml:space="preserve">Užtikrinti probleminių teritorijų tvarkymą ir priežiūrą (uždaviniui įgyvendinti yra skirtos </w:t>
      </w:r>
      <w:r w:rsidR="00843572">
        <w:t>2</w:t>
      </w:r>
      <w:r w:rsidRPr="00060392">
        <w:t xml:space="preserve"> priemonės, kurias įgyvendinus bus sutvarkomas Pikeliškių ir Mozūriškių dvarų želdynų teritorijų kraštovaizdžio arealas</w:t>
      </w:r>
      <w:r w:rsidR="00D032AB">
        <w:t xml:space="preserve"> bei </w:t>
      </w:r>
      <w:r w:rsidRPr="00060392">
        <w:t>saugomi, tvarkomi, kuriami, veisiami, inventorizuojami ir vertinami želdynai ir želdiniai Vilniaus rajone).</w:t>
      </w:r>
    </w:p>
    <w:p w14:paraId="11C58616" w14:textId="020B587E" w:rsidR="002D5067" w:rsidRPr="00060392" w:rsidRDefault="002D5067" w:rsidP="002D5067">
      <w:pPr>
        <w:spacing w:after="60"/>
        <w:jc w:val="both"/>
      </w:pPr>
      <w:r w:rsidRPr="00060392">
        <w:rPr>
          <w:lang w:eastAsia="ar-SA"/>
        </w:rPr>
        <w:t xml:space="preserve">5.03. tikslu siekiama užtikrinti visuomenės saugumą ir Vilniaus rajono bendruomenišką atvirumą, tokiu būdu didinant Vilniaus rajono patrauklumą. </w:t>
      </w:r>
      <w:r w:rsidRPr="00060392">
        <w:t>Programos tikslu siekiama įgyvendinti 1 uždavinį: Bendradarbiaujant su socialiniais partneriais vykdyti nusikalstamumo ir nelaimingų atsitikimų prevenciją (uždaviniui įgyvendinti yra skirt</w:t>
      </w:r>
      <w:r w:rsidR="00713D4D">
        <w:t>os</w:t>
      </w:r>
      <w:r w:rsidRPr="00060392">
        <w:t xml:space="preserve"> </w:t>
      </w:r>
      <w:r w:rsidR="00713D4D">
        <w:t>3</w:t>
      </w:r>
      <w:r w:rsidRPr="00060392">
        <w:t xml:space="preserve"> priemonė</w:t>
      </w:r>
      <w:r w:rsidR="00713D4D">
        <w:t>s</w:t>
      </w:r>
      <w:r w:rsidRPr="00060392">
        <w:t>, kuri</w:t>
      </w:r>
      <w:r w:rsidR="00713D4D">
        <w:t>as</w:t>
      </w:r>
      <w:r w:rsidRPr="00060392">
        <w:t xml:space="preserve"> įgyvendinus bus vykdomos prevencinės ir saugaus eismo programos siekiant užtikrinti viešąją tvarką bei saugų eismą Vilniaus rajono savivaldybės teritorijoje</w:t>
      </w:r>
      <w:r w:rsidR="00713D4D">
        <w:t>; bus įrengta</w:t>
      </w:r>
      <w:r w:rsidR="0047296C">
        <w:t xml:space="preserve"> slėptuvė Vilniaus rajono Nemenčinės miesto teritorijoje bei</w:t>
      </w:r>
      <w:r w:rsidR="0047296C" w:rsidRPr="0047296C">
        <w:rPr>
          <w:rFonts w:ascii="Aptos Narrow" w:hAnsi="Aptos Narrow"/>
          <w:color w:val="444444"/>
          <w:sz w:val="22"/>
          <w:szCs w:val="22"/>
          <w:shd w:val="clear" w:color="auto" w:fill="FFFFFF"/>
        </w:rPr>
        <w:t xml:space="preserve"> </w:t>
      </w:r>
      <w:r w:rsidR="0047296C" w:rsidRPr="0047296C">
        <w:rPr>
          <w:color w:val="444444"/>
          <w:szCs w:val="24"/>
          <w:shd w:val="clear" w:color="auto" w:fill="FFFFFF"/>
        </w:rPr>
        <w:t>Kolektyvinių apsaugos statinių, Tarpinių gyventojų evakavimo punktų tinkamas aprūpinimas</w:t>
      </w:r>
      <w:r w:rsidR="0047296C">
        <w:rPr>
          <w:color w:val="444444"/>
          <w:szCs w:val="24"/>
          <w:shd w:val="clear" w:color="auto" w:fill="FFFFFF"/>
        </w:rPr>
        <w:t>)</w:t>
      </w:r>
      <w:r w:rsidRPr="0047296C">
        <w:rPr>
          <w:szCs w:val="24"/>
        </w:rPr>
        <w:t>.</w:t>
      </w:r>
    </w:p>
    <w:p w14:paraId="61B5AE5E" w14:textId="6B409A2F" w:rsidR="002D5067" w:rsidRPr="00060392" w:rsidRDefault="002D5067" w:rsidP="002D5067">
      <w:pPr>
        <w:spacing w:after="60"/>
        <w:jc w:val="both"/>
      </w:pPr>
      <w:r w:rsidRPr="00060392">
        <w:rPr>
          <w:lang w:eastAsia="ar-SA"/>
        </w:rPr>
        <w:t xml:space="preserve">5.04. tikslu siekiama užtikrinti </w:t>
      </w:r>
      <w:r w:rsidRPr="00060392">
        <w:t>antropogeninės veiklos sąlygojamo triukšmo minimizavimą ir, atitinkamai, minimalų neigiamą poveikį žmonių sveikatai ir gamtinei aplinkai.</w:t>
      </w:r>
      <w:r w:rsidRPr="00060392">
        <w:rPr>
          <w:rFonts w:cstheme="minorHAnsi"/>
        </w:rPr>
        <w:t xml:space="preserve">  </w:t>
      </w:r>
      <w:r w:rsidRPr="00060392">
        <w:t>Programos tikslu siekiama įgyvendinti 1 uždavinį: Triukšmo prevencija ir jos mažinimas (uždaviniui įgyvendinti yra skirta 1 priemonė, kurią įgyvendinus bus užtikrinama Vilniaus rajono savivaldybės triukšmo prevencija ir jo mažinimas atliekant tyliųjų viešųjų zonų, tyliųjų gamtos zonų bei triukšmo prevencijos zonų stebėseną bei kontrolę).</w:t>
      </w:r>
    </w:p>
    <w:p w14:paraId="11EF24B8" w14:textId="77777777" w:rsidR="005109F3" w:rsidRPr="00060392" w:rsidRDefault="002D5067" w:rsidP="00060392">
      <w:pPr>
        <w:spacing w:after="60"/>
        <w:jc w:val="both"/>
      </w:pPr>
      <w:r w:rsidRPr="00060392">
        <w:rPr>
          <w:lang w:eastAsia="ar-SA"/>
        </w:rPr>
        <w:t xml:space="preserve">5.05. tikslu siekiama </w:t>
      </w:r>
      <w:r w:rsidRPr="00060392">
        <w:t>kompleksiškai spręsti smurto artimoje aplinkoje šiandieninėje visuomenėje problemą, mažinti jos mastą, kontroliuoti smurto artimoje aplinkoje paplitimą, teikti būtiną pagalbą nuo smurto artimoje aplinkoje jau nukentėjusiems asmenims. Programos tikslu siekiama įgyvendinti 1 uždavinį: Smurto artimoje aplinkoje prevencija ir jos mažinimas.</w:t>
      </w:r>
    </w:p>
    <w:p w14:paraId="1E604EC8" w14:textId="77777777" w:rsidR="005109F3" w:rsidRPr="00060392" w:rsidRDefault="005109F3" w:rsidP="005109F3">
      <w:pPr>
        <w:tabs>
          <w:tab w:val="left" w:pos="34"/>
          <w:tab w:val="left" w:pos="567"/>
        </w:tabs>
        <w:jc w:val="both"/>
        <w:rPr>
          <w:i/>
          <w:color w:val="808080"/>
          <w:szCs w:val="24"/>
        </w:rPr>
      </w:pPr>
    </w:p>
    <w:p w14:paraId="6FBB2160" w14:textId="77777777" w:rsidR="005109F3" w:rsidRPr="00060392" w:rsidRDefault="005109F3" w:rsidP="005109F3">
      <w:pPr>
        <w:tabs>
          <w:tab w:val="left" w:pos="34"/>
          <w:tab w:val="left" w:pos="284"/>
        </w:tabs>
        <w:jc w:val="both"/>
        <w:rPr>
          <w:b/>
          <w:bCs/>
          <w:i/>
          <w:color w:val="808080"/>
          <w:szCs w:val="24"/>
        </w:rPr>
      </w:pPr>
    </w:p>
    <w:p w14:paraId="78FC4E17" w14:textId="77777777" w:rsidR="005109F3" w:rsidRPr="00060392" w:rsidRDefault="005109F3" w:rsidP="00060392">
      <w:pPr>
        <w:jc w:val="both"/>
        <w:rPr>
          <w:i/>
          <w:color w:val="808080"/>
          <w:szCs w:val="24"/>
        </w:rPr>
      </w:pPr>
      <w:r w:rsidRPr="00060392">
        <w:rPr>
          <w:b/>
          <w:bCs/>
          <w:szCs w:val="24"/>
        </w:rPr>
        <w:t>2 grafikas.</w:t>
      </w:r>
      <w:r w:rsidRPr="00060392">
        <w:rPr>
          <w:i/>
          <w:szCs w:val="24"/>
        </w:rPr>
        <w:t xml:space="preserve"> </w:t>
      </w:r>
      <w:r w:rsidR="002D5067" w:rsidRPr="00060392">
        <w:rPr>
          <w:b/>
          <w:bCs/>
          <w:color w:val="000000"/>
          <w:szCs w:val="24"/>
        </w:rPr>
        <w:t>Saugios ir švarios gyvenamosios aplinkos kūrimo</w:t>
      </w:r>
      <w:r w:rsidRPr="00060392">
        <w:rPr>
          <w:b/>
          <w:bCs/>
          <w:color w:val="000000"/>
          <w:szCs w:val="24"/>
        </w:rPr>
        <w:t xml:space="preserve"> </w:t>
      </w:r>
      <w:r w:rsidRPr="00060392">
        <w:rPr>
          <w:b/>
          <w:bCs/>
          <w:iCs/>
          <w:szCs w:val="24"/>
        </w:rPr>
        <w:t>programa</w:t>
      </w:r>
      <w:r w:rsidRPr="00060392">
        <w:rPr>
          <w:b/>
          <w:bCs/>
          <w:szCs w:val="24"/>
        </w:rPr>
        <w:t xml:space="preserve"> ir jos uždaviniai</w:t>
      </w:r>
    </w:p>
    <w:p w14:paraId="024CD00E" w14:textId="77777777" w:rsidR="005109F3" w:rsidRPr="00060392" w:rsidRDefault="005109F3" w:rsidP="005109F3">
      <w:pPr>
        <w:tabs>
          <w:tab w:val="left" w:pos="34"/>
          <w:tab w:val="left" w:pos="284"/>
        </w:tabs>
        <w:jc w:val="both"/>
        <w:rPr>
          <w:b/>
          <w:bCs/>
          <w:i/>
          <w:color w:val="808080"/>
          <w:szCs w:val="24"/>
        </w:rPr>
      </w:pPr>
    </w:p>
    <w:p w14:paraId="57D65AC3" w14:textId="37F466B3" w:rsidR="002D5067" w:rsidRPr="00060392" w:rsidRDefault="002D5067" w:rsidP="00060392">
      <w:pPr>
        <w:tabs>
          <w:tab w:val="left" w:pos="34"/>
          <w:tab w:val="left" w:pos="284"/>
        </w:tabs>
        <w:jc w:val="center"/>
        <w:rPr>
          <w:b/>
          <w:bCs/>
          <w:i/>
          <w:color w:val="808080"/>
          <w:szCs w:val="24"/>
        </w:rPr>
      </w:pPr>
    </w:p>
    <w:p w14:paraId="5564D517" w14:textId="17816BD2" w:rsidR="005109F3" w:rsidRPr="00060392" w:rsidRDefault="00465868" w:rsidP="005109F3">
      <w:pPr>
        <w:tabs>
          <w:tab w:val="left" w:pos="34"/>
          <w:tab w:val="left" w:pos="284"/>
        </w:tabs>
        <w:jc w:val="both"/>
      </w:pPr>
      <w:r w:rsidRPr="00060392">
        <w:rPr>
          <w:noProof/>
        </w:rPr>
        <w:drawing>
          <wp:inline distT="0" distB="0" distL="0" distR="0" wp14:anchorId="5B120691" wp14:editId="3ABDB5E2">
            <wp:extent cx="5970644" cy="1906146"/>
            <wp:effectExtent l="0" t="38100" r="11430" b="946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84FB391" w14:textId="77777777" w:rsidR="005109F3" w:rsidRPr="00060392" w:rsidRDefault="005109F3" w:rsidP="005109F3">
      <w:pPr>
        <w:tabs>
          <w:tab w:val="left" w:pos="34"/>
          <w:tab w:val="left" w:pos="284"/>
        </w:tabs>
        <w:jc w:val="both"/>
      </w:pPr>
      <w:r w:rsidRPr="00060392">
        <w:t>Programa yra tęstinė, neturi vykdymo pabaigos termino ir bus įgyvendinama visu numatytu planavimo laikotarpiu (2024–2026 m.) ir po jo pabaigos.</w:t>
      </w:r>
    </w:p>
    <w:p w14:paraId="44A87DD8" w14:textId="77777777" w:rsidR="005109F3" w:rsidRPr="00060392" w:rsidRDefault="005109F3" w:rsidP="005109F3">
      <w:pPr>
        <w:rPr>
          <w:b/>
          <w:bCs/>
          <w:szCs w:val="24"/>
        </w:rPr>
      </w:pPr>
    </w:p>
    <w:p w14:paraId="0EF09BD7" w14:textId="77777777" w:rsidR="005109F3" w:rsidRPr="00060392" w:rsidRDefault="005109F3" w:rsidP="005109F3">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109F3" w:rsidRPr="00060392" w14:paraId="3C7F5A72"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974ED0" w14:textId="77777777" w:rsidR="005109F3" w:rsidRPr="00060392" w:rsidRDefault="005109F3"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B754E2" w14:textId="77777777" w:rsidR="005109F3" w:rsidRPr="00060392" w:rsidRDefault="005109F3"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403B57" w14:textId="77777777" w:rsidR="005109F3" w:rsidRPr="00060392" w:rsidRDefault="005109F3"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15F41" w14:textId="77777777" w:rsidR="005109F3" w:rsidRPr="00060392" w:rsidRDefault="005109F3"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3AF8" w14:textId="77777777" w:rsidR="005109F3" w:rsidRPr="00060392" w:rsidRDefault="005109F3"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32DC2" w14:textId="77777777" w:rsidR="005109F3" w:rsidRPr="00060392" w:rsidRDefault="005109F3" w:rsidP="005109F3">
            <w:pPr>
              <w:jc w:val="center"/>
              <w:rPr>
                <w:b/>
                <w:bCs/>
                <w:sz w:val="18"/>
                <w:szCs w:val="18"/>
              </w:rPr>
            </w:pPr>
            <w:r w:rsidRPr="00060392">
              <w:rPr>
                <w:b/>
                <w:bCs/>
                <w:sz w:val="18"/>
                <w:szCs w:val="18"/>
              </w:rPr>
              <w:t>Savivaldybės strateginio plėtros plano priemonės kodas</w:t>
            </w:r>
          </w:p>
        </w:tc>
      </w:tr>
      <w:tr w:rsidR="005109F3" w:rsidRPr="00060392" w14:paraId="719CA807"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BDA1A0" w14:textId="77777777" w:rsidR="005109F3" w:rsidRPr="00060392" w:rsidRDefault="005109F3"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EE6BA4" w14:textId="77777777" w:rsidR="005109F3" w:rsidRPr="00060392" w:rsidRDefault="005109F3"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A43771" w14:textId="77777777" w:rsidR="005109F3" w:rsidRPr="00060392" w:rsidRDefault="005109F3"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EF9AC0" w14:textId="77777777" w:rsidR="005109F3" w:rsidRPr="00060392" w:rsidRDefault="005109F3"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10BA81" w14:textId="77777777" w:rsidR="005109F3" w:rsidRPr="00060392" w:rsidRDefault="005109F3"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CFAFEC" w14:textId="77777777" w:rsidR="005109F3" w:rsidRPr="00060392" w:rsidRDefault="005109F3" w:rsidP="005109F3">
            <w:pPr>
              <w:jc w:val="center"/>
              <w:rPr>
                <w:sz w:val="14"/>
                <w:szCs w:val="18"/>
              </w:rPr>
            </w:pPr>
            <w:r w:rsidRPr="00060392">
              <w:rPr>
                <w:sz w:val="14"/>
                <w:szCs w:val="18"/>
              </w:rPr>
              <w:t>6</w:t>
            </w:r>
          </w:p>
        </w:tc>
      </w:tr>
      <w:tr w:rsidR="002D5067" w:rsidRPr="00060392" w14:paraId="6E426FB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1E716B2" w14:textId="77777777" w:rsidR="002D5067" w:rsidRPr="00060392" w:rsidRDefault="002D5067" w:rsidP="002D5067">
            <w:pPr>
              <w:rPr>
                <w:b/>
                <w:bCs/>
                <w:color w:val="000000"/>
                <w:sz w:val="18"/>
                <w:szCs w:val="18"/>
              </w:rPr>
            </w:pPr>
            <w:r w:rsidRPr="00060392">
              <w:rPr>
                <w:b/>
                <w:bCs/>
                <w:color w:val="000000"/>
                <w:sz w:val="18"/>
                <w:szCs w:val="18"/>
              </w:rPr>
              <w:t>05.01.01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5E71C6"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vandentiekio ir nuotekų surinkimo sistemas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73F7ADD" w14:textId="07F76568" w:rsidR="002D5067" w:rsidRPr="00AF5C62" w:rsidRDefault="00CF2DA5" w:rsidP="002D5067">
            <w:pPr>
              <w:jc w:val="center"/>
              <w:rPr>
                <w:b/>
                <w:bCs/>
                <w:sz w:val="18"/>
                <w:szCs w:val="18"/>
              </w:rPr>
            </w:pPr>
            <w:r>
              <w:rPr>
                <w:b/>
                <w:bCs/>
                <w:sz w:val="18"/>
                <w:szCs w:val="18"/>
              </w:rPr>
              <w:t>10542</w:t>
            </w:r>
            <w:r w:rsidR="00AF5C62">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9596A7E" w14:textId="3361862E" w:rsidR="002D5067" w:rsidRPr="00AF5C62" w:rsidRDefault="00AF5C62" w:rsidP="002D5067">
            <w:pPr>
              <w:jc w:val="center"/>
              <w:rPr>
                <w:b/>
                <w:bCs/>
                <w:sz w:val="18"/>
                <w:szCs w:val="18"/>
              </w:rPr>
            </w:pPr>
            <w:r>
              <w:rPr>
                <w:b/>
                <w:bCs/>
                <w:sz w:val="18"/>
                <w:szCs w:val="18"/>
              </w:rPr>
              <w:t>10797,00</w:t>
            </w:r>
          </w:p>
        </w:tc>
        <w:tc>
          <w:tcPr>
            <w:tcW w:w="1275" w:type="dxa"/>
            <w:tcBorders>
              <w:top w:val="single" w:sz="4" w:space="0" w:color="auto"/>
              <w:left w:val="single" w:sz="4" w:space="0" w:color="auto"/>
              <w:bottom w:val="single" w:sz="4" w:space="0" w:color="auto"/>
              <w:right w:val="single" w:sz="4" w:space="0" w:color="auto"/>
            </w:tcBorders>
            <w:vAlign w:val="center"/>
          </w:tcPr>
          <w:p w14:paraId="56574781" w14:textId="7FB3D309" w:rsidR="002D5067" w:rsidRPr="00AF5C62" w:rsidRDefault="00AF5C62" w:rsidP="002D5067">
            <w:pPr>
              <w:jc w:val="center"/>
              <w:rPr>
                <w:b/>
                <w:bCs/>
                <w:sz w:val="18"/>
                <w:szCs w:val="18"/>
              </w:rPr>
            </w:pPr>
            <w:r>
              <w:rPr>
                <w:b/>
                <w:bCs/>
                <w:sz w:val="18"/>
                <w:szCs w:val="18"/>
              </w:rPr>
              <w:t>13378,00</w:t>
            </w:r>
          </w:p>
        </w:tc>
        <w:tc>
          <w:tcPr>
            <w:tcW w:w="1559" w:type="dxa"/>
            <w:tcBorders>
              <w:top w:val="single" w:sz="4" w:space="0" w:color="auto"/>
              <w:left w:val="single" w:sz="4" w:space="0" w:color="auto"/>
              <w:bottom w:val="single" w:sz="4" w:space="0" w:color="auto"/>
              <w:right w:val="single" w:sz="4" w:space="0" w:color="auto"/>
            </w:tcBorders>
            <w:vAlign w:val="center"/>
          </w:tcPr>
          <w:p w14:paraId="6D5EF0A2" w14:textId="77777777" w:rsidR="002D5067" w:rsidRPr="00060392" w:rsidRDefault="002D5067" w:rsidP="002D5067">
            <w:pPr>
              <w:jc w:val="center"/>
              <w:rPr>
                <w:b/>
                <w:bCs/>
                <w:color w:val="000000"/>
                <w:sz w:val="18"/>
                <w:szCs w:val="18"/>
              </w:rPr>
            </w:pPr>
          </w:p>
        </w:tc>
      </w:tr>
      <w:tr w:rsidR="002D5067" w:rsidRPr="00060392" w14:paraId="349C2B2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5C47283" w14:textId="77777777" w:rsidR="002D5067" w:rsidRPr="00060392" w:rsidRDefault="002D5067" w:rsidP="002D5067">
            <w:pPr>
              <w:rPr>
                <w:color w:val="000000"/>
                <w:sz w:val="18"/>
                <w:szCs w:val="18"/>
              </w:rPr>
            </w:pPr>
            <w:r w:rsidRPr="00060392">
              <w:rPr>
                <w:color w:val="000000"/>
                <w:sz w:val="18"/>
                <w:szCs w:val="18"/>
              </w:rPr>
              <w:t>05.01.01.01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C69B386" w14:textId="77777777" w:rsidR="002D5067" w:rsidRPr="00060392" w:rsidRDefault="002D5067" w:rsidP="002D5067">
            <w:pPr>
              <w:rPr>
                <w:color w:val="000000"/>
                <w:sz w:val="18"/>
                <w:szCs w:val="18"/>
              </w:rPr>
            </w:pPr>
            <w:r w:rsidRPr="00060392">
              <w:rPr>
                <w:color w:val="000000"/>
                <w:sz w:val="18"/>
                <w:szCs w:val="18"/>
              </w:rPr>
              <w:t>Priemonė: Komunalinio ūkio infrastruktūros plėtra</w:t>
            </w:r>
          </w:p>
        </w:tc>
        <w:tc>
          <w:tcPr>
            <w:tcW w:w="1418" w:type="dxa"/>
            <w:tcBorders>
              <w:top w:val="single" w:sz="4" w:space="0" w:color="auto"/>
              <w:left w:val="single" w:sz="4" w:space="0" w:color="auto"/>
              <w:bottom w:val="single" w:sz="4" w:space="0" w:color="auto"/>
              <w:right w:val="single" w:sz="4" w:space="0" w:color="auto"/>
            </w:tcBorders>
            <w:vAlign w:val="center"/>
          </w:tcPr>
          <w:p w14:paraId="5E1914C3" w14:textId="3ECEF0AC" w:rsidR="002D5067" w:rsidRPr="00060392" w:rsidRDefault="000A129B" w:rsidP="002D5067">
            <w:pPr>
              <w:jc w:val="center"/>
              <w:rPr>
                <w:color w:val="000000"/>
                <w:sz w:val="18"/>
                <w:szCs w:val="18"/>
              </w:rPr>
            </w:pPr>
            <w:r>
              <w:rPr>
                <w:color w:val="000000"/>
                <w:sz w:val="18"/>
                <w:szCs w:val="18"/>
              </w:rPr>
              <w:t>630</w:t>
            </w:r>
            <w:r w:rsidR="00AF5C62">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3E6B10" w14:textId="77777777" w:rsidR="002D5067" w:rsidRPr="00060392" w:rsidRDefault="002D5067" w:rsidP="002D5067">
            <w:pPr>
              <w:jc w:val="center"/>
              <w:rPr>
                <w:color w:val="000000"/>
                <w:sz w:val="18"/>
                <w:szCs w:val="18"/>
              </w:rPr>
            </w:pPr>
            <w:r w:rsidRPr="00060392">
              <w:rPr>
                <w:color w:val="000000"/>
                <w:sz w:val="18"/>
                <w:szCs w:val="18"/>
              </w:rPr>
              <w:t>6500,00</w:t>
            </w:r>
          </w:p>
        </w:tc>
        <w:tc>
          <w:tcPr>
            <w:tcW w:w="1275" w:type="dxa"/>
            <w:tcBorders>
              <w:top w:val="single" w:sz="4" w:space="0" w:color="auto"/>
              <w:left w:val="single" w:sz="4" w:space="0" w:color="auto"/>
              <w:bottom w:val="single" w:sz="4" w:space="0" w:color="auto"/>
              <w:right w:val="single" w:sz="4" w:space="0" w:color="auto"/>
            </w:tcBorders>
            <w:vAlign w:val="center"/>
          </w:tcPr>
          <w:p w14:paraId="0C9DFFB6" w14:textId="77777777" w:rsidR="002D5067" w:rsidRPr="00060392" w:rsidRDefault="002D5067" w:rsidP="002D5067">
            <w:pPr>
              <w:jc w:val="center"/>
              <w:rPr>
                <w:color w:val="000000"/>
                <w:sz w:val="18"/>
                <w:szCs w:val="18"/>
              </w:rPr>
            </w:pPr>
            <w:r w:rsidRPr="00060392">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vAlign w:val="center"/>
          </w:tcPr>
          <w:p w14:paraId="246793C1" w14:textId="77777777" w:rsidR="002D5067" w:rsidRPr="00060392" w:rsidRDefault="002D5067" w:rsidP="002D5067">
            <w:pPr>
              <w:jc w:val="center"/>
              <w:rPr>
                <w:color w:val="000000"/>
                <w:sz w:val="18"/>
                <w:szCs w:val="18"/>
              </w:rPr>
            </w:pPr>
          </w:p>
        </w:tc>
      </w:tr>
      <w:tr w:rsidR="002D5067" w:rsidRPr="00060392" w14:paraId="33D72A1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300571" w14:textId="77777777" w:rsidR="002D5067" w:rsidRPr="00060392" w:rsidRDefault="002D5067" w:rsidP="002D5067">
            <w:pPr>
              <w:rPr>
                <w:color w:val="000000"/>
                <w:sz w:val="18"/>
                <w:szCs w:val="18"/>
              </w:rPr>
            </w:pPr>
            <w:r w:rsidRPr="00060392">
              <w:rPr>
                <w:color w:val="000000"/>
                <w:sz w:val="18"/>
                <w:szCs w:val="18"/>
              </w:rPr>
              <w:t>05.01.01.15 (TP)</w:t>
            </w:r>
          </w:p>
        </w:tc>
        <w:tc>
          <w:tcPr>
            <w:tcW w:w="3367" w:type="dxa"/>
            <w:tcBorders>
              <w:top w:val="single" w:sz="4" w:space="0" w:color="auto"/>
              <w:left w:val="single" w:sz="4" w:space="0" w:color="auto"/>
              <w:bottom w:val="single" w:sz="4" w:space="0" w:color="auto"/>
              <w:right w:val="single" w:sz="4" w:space="0" w:color="auto"/>
            </w:tcBorders>
            <w:vAlign w:val="center"/>
          </w:tcPr>
          <w:p w14:paraId="5B4D9DD2" w14:textId="77777777" w:rsidR="002D5067" w:rsidRPr="00060392" w:rsidRDefault="002D5067" w:rsidP="002D5067">
            <w:pPr>
              <w:rPr>
                <w:color w:val="000000"/>
                <w:sz w:val="18"/>
                <w:szCs w:val="18"/>
              </w:rPr>
            </w:pPr>
            <w:r w:rsidRPr="00CD3458">
              <w:rPr>
                <w:color w:val="000000"/>
                <w:sz w:val="18"/>
                <w:szCs w:val="18"/>
              </w:rPr>
              <w:t>Priemonė: Miestų ir gyvenviečių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4BAC7AAC" w14:textId="1E5BBE20" w:rsidR="002D5067" w:rsidRPr="00060392" w:rsidRDefault="00CF2DA5" w:rsidP="002D5067">
            <w:pPr>
              <w:jc w:val="center"/>
              <w:rPr>
                <w:color w:val="000000"/>
                <w:sz w:val="18"/>
                <w:szCs w:val="18"/>
              </w:rPr>
            </w:pPr>
            <w:r>
              <w:rPr>
                <w:color w:val="000000"/>
                <w:sz w:val="18"/>
                <w:szCs w:val="18"/>
              </w:rPr>
              <w:t>1942</w:t>
            </w:r>
            <w:r w:rsidR="00AF5C6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2EAFC37" w14:textId="230EBB80" w:rsidR="002D5067" w:rsidRPr="00060392" w:rsidRDefault="00AF5C62" w:rsidP="00AF5C62">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BDA9AC0" w14:textId="588E241F" w:rsidR="002D5067" w:rsidRPr="00060392" w:rsidRDefault="00AF5C62" w:rsidP="002D5067">
            <w:pPr>
              <w:jc w:val="center"/>
              <w:rPr>
                <w:color w:val="000000"/>
                <w:sz w:val="18"/>
                <w:szCs w:val="18"/>
              </w:rPr>
            </w:pPr>
            <w:r>
              <w:rPr>
                <w:color w:val="000000"/>
                <w:sz w:val="18"/>
                <w:szCs w:val="18"/>
              </w:rPr>
              <w:t>2000,00</w:t>
            </w:r>
          </w:p>
        </w:tc>
        <w:tc>
          <w:tcPr>
            <w:tcW w:w="1559" w:type="dxa"/>
            <w:tcBorders>
              <w:top w:val="single" w:sz="4" w:space="0" w:color="auto"/>
              <w:left w:val="single" w:sz="4" w:space="0" w:color="auto"/>
              <w:bottom w:val="single" w:sz="4" w:space="0" w:color="auto"/>
              <w:right w:val="single" w:sz="4" w:space="0" w:color="auto"/>
            </w:tcBorders>
            <w:vAlign w:val="center"/>
          </w:tcPr>
          <w:p w14:paraId="0C6FB09D" w14:textId="77777777" w:rsidR="002D5067" w:rsidRPr="00060392" w:rsidRDefault="002D5067" w:rsidP="002D5067">
            <w:pPr>
              <w:jc w:val="center"/>
              <w:rPr>
                <w:color w:val="000000"/>
                <w:sz w:val="18"/>
                <w:szCs w:val="18"/>
              </w:rPr>
            </w:pPr>
          </w:p>
        </w:tc>
      </w:tr>
      <w:tr w:rsidR="002D5067" w:rsidRPr="00060392" w14:paraId="7AD709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57609" w14:textId="77777777" w:rsidR="002D5067" w:rsidRPr="00060392" w:rsidRDefault="002D5067" w:rsidP="002D5067">
            <w:pPr>
              <w:rPr>
                <w:color w:val="000000"/>
                <w:sz w:val="18"/>
                <w:szCs w:val="18"/>
              </w:rPr>
            </w:pPr>
            <w:r w:rsidRPr="00060392">
              <w:rPr>
                <w:color w:val="000000"/>
                <w:sz w:val="18"/>
                <w:szCs w:val="18"/>
              </w:rPr>
              <w:t>05.01.01.21 (TP)</w:t>
            </w:r>
          </w:p>
        </w:tc>
        <w:tc>
          <w:tcPr>
            <w:tcW w:w="3367" w:type="dxa"/>
            <w:tcBorders>
              <w:top w:val="single" w:sz="4" w:space="0" w:color="auto"/>
              <w:left w:val="single" w:sz="4" w:space="0" w:color="auto"/>
              <w:bottom w:val="single" w:sz="4" w:space="0" w:color="auto"/>
              <w:right w:val="single" w:sz="4" w:space="0" w:color="auto"/>
            </w:tcBorders>
            <w:vAlign w:val="center"/>
          </w:tcPr>
          <w:p w14:paraId="153E2963" w14:textId="77777777" w:rsidR="002D5067" w:rsidRPr="00060392" w:rsidRDefault="002D5067" w:rsidP="002D5067">
            <w:pPr>
              <w:rPr>
                <w:color w:val="000000"/>
                <w:sz w:val="18"/>
                <w:szCs w:val="18"/>
              </w:rPr>
            </w:pPr>
            <w:r w:rsidRPr="00060392">
              <w:rPr>
                <w:color w:val="000000"/>
                <w:sz w:val="18"/>
                <w:szCs w:val="18"/>
              </w:rPr>
              <w:t>Priemonė: Vandens tiekimo ir nuotekų tvarkymo infrastruktūros renovavimas ir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0CC686F2" w14:textId="2032DF20" w:rsidR="002D5067" w:rsidRPr="00672053" w:rsidRDefault="002D5067" w:rsidP="002D5067">
            <w:pPr>
              <w:jc w:val="center"/>
              <w:rPr>
                <w:color w:val="000000"/>
                <w:sz w:val="18"/>
                <w:szCs w:val="18"/>
                <w:lang w:val="en-US"/>
              </w:rPr>
            </w:pPr>
            <w:r w:rsidRPr="00060392">
              <w:rPr>
                <w:color w:val="000000"/>
                <w:sz w:val="18"/>
                <w:szCs w:val="18"/>
              </w:rPr>
              <w:t>1</w:t>
            </w:r>
            <w:r w:rsidR="00D032AB">
              <w:rPr>
                <w:color w:val="000000"/>
                <w:sz w:val="18"/>
                <w:szCs w:val="18"/>
              </w:rPr>
              <w:t>900</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733AC6F" w14:textId="2FAEACA5" w:rsidR="002D5067" w:rsidRPr="00060392" w:rsidRDefault="00D032AB" w:rsidP="002D5067">
            <w:pPr>
              <w:jc w:val="center"/>
              <w:rPr>
                <w:color w:val="000000"/>
                <w:sz w:val="18"/>
                <w:szCs w:val="18"/>
              </w:rPr>
            </w:pPr>
            <w:r>
              <w:rPr>
                <w:color w:val="000000"/>
                <w:sz w:val="18"/>
                <w:szCs w:val="18"/>
              </w:rPr>
              <w:t>2297,00</w:t>
            </w:r>
          </w:p>
        </w:tc>
        <w:tc>
          <w:tcPr>
            <w:tcW w:w="1275" w:type="dxa"/>
            <w:tcBorders>
              <w:top w:val="single" w:sz="4" w:space="0" w:color="auto"/>
              <w:left w:val="single" w:sz="4" w:space="0" w:color="auto"/>
              <w:bottom w:val="single" w:sz="4" w:space="0" w:color="auto"/>
              <w:right w:val="single" w:sz="4" w:space="0" w:color="auto"/>
            </w:tcBorders>
            <w:vAlign w:val="center"/>
          </w:tcPr>
          <w:p w14:paraId="546AF2D8" w14:textId="77777777" w:rsidR="002D5067" w:rsidRPr="00060392" w:rsidRDefault="002D5067" w:rsidP="002D5067">
            <w:pPr>
              <w:jc w:val="center"/>
              <w:rPr>
                <w:color w:val="000000"/>
                <w:sz w:val="18"/>
                <w:szCs w:val="18"/>
              </w:rPr>
            </w:pPr>
            <w:r w:rsidRPr="00060392">
              <w:rPr>
                <w:color w:val="000000"/>
                <w:sz w:val="18"/>
                <w:szCs w:val="18"/>
              </w:rPr>
              <w:t>4378,00</w:t>
            </w:r>
          </w:p>
        </w:tc>
        <w:tc>
          <w:tcPr>
            <w:tcW w:w="1559" w:type="dxa"/>
            <w:tcBorders>
              <w:top w:val="single" w:sz="4" w:space="0" w:color="auto"/>
              <w:left w:val="single" w:sz="4" w:space="0" w:color="auto"/>
              <w:bottom w:val="single" w:sz="4" w:space="0" w:color="auto"/>
              <w:right w:val="single" w:sz="4" w:space="0" w:color="auto"/>
            </w:tcBorders>
            <w:vAlign w:val="center"/>
          </w:tcPr>
          <w:p w14:paraId="25F31E1D" w14:textId="77777777" w:rsidR="002D5067" w:rsidRPr="00060392" w:rsidRDefault="002D5067" w:rsidP="002D5067">
            <w:pPr>
              <w:jc w:val="center"/>
              <w:rPr>
                <w:color w:val="000000"/>
                <w:sz w:val="18"/>
                <w:szCs w:val="18"/>
              </w:rPr>
            </w:pPr>
          </w:p>
        </w:tc>
      </w:tr>
      <w:tr w:rsidR="002D5067" w:rsidRPr="00060392" w14:paraId="6370FE5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98A607" w14:textId="77777777" w:rsidR="002D5067" w:rsidRPr="00CD3458" w:rsidRDefault="002D5067" w:rsidP="002D5067">
            <w:pPr>
              <w:rPr>
                <w:color w:val="000000"/>
                <w:sz w:val="18"/>
                <w:szCs w:val="18"/>
              </w:rPr>
            </w:pPr>
            <w:r w:rsidRPr="00CD3458">
              <w:rPr>
                <w:color w:val="000000"/>
                <w:sz w:val="18"/>
                <w:szCs w:val="18"/>
              </w:rPr>
              <w:t>05.01.01.22 (TP)</w:t>
            </w:r>
          </w:p>
        </w:tc>
        <w:tc>
          <w:tcPr>
            <w:tcW w:w="3367" w:type="dxa"/>
            <w:tcBorders>
              <w:top w:val="single" w:sz="4" w:space="0" w:color="auto"/>
              <w:left w:val="single" w:sz="4" w:space="0" w:color="auto"/>
              <w:bottom w:val="single" w:sz="4" w:space="0" w:color="auto"/>
              <w:right w:val="single" w:sz="4" w:space="0" w:color="auto"/>
            </w:tcBorders>
            <w:vAlign w:val="center"/>
          </w:tcPr>
          <w:p w14:paraId="492613DD" w14:textId="77777777" w:rsidR="002D5067" w:rsidRPr="00CD3458" w:rsidRDefault="002D5067" w:rsidP="002D5067">
            <w:pPr>
              <w:rPr>
                <w:color w:val="000000"/>
                <w:sz w:val="18"/>
                <w:szCs w:val="18"/>
              </w:rPr>
            </w:pPr>
            <w:r w:rsidRPr="00CD3458">
              <w:rPr>
                <w:color w:val="000000"/>
                <w:sz w:val="18"/>
                <w:szCs w:val="18"/>
              </w:rPr>
              <w:t>Priemonė: Vandens tiekimo ir nuotekų tvarkymo tinklų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54D4DD66" w14:textId="1F4BC81B" w:rsidR="002D5067" w:rsidRPr="00060392" w:rsidRDefault="00AF5C62" w:rsidP="002D5067">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14:paraId="053E8346" w14:textId="1C14E7DF" w:rsidR="002D5067" w:rsidRPr="00060392" w:rsidRDefault="00AF5C62"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A3ED983" w14:textId="24025CFD" w:rsidR="002D5067" w:rsidRPr="00060392" w:rsidRDefault="00AF5C62"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2B628F" w14:textId="77777777" w:rsidR="002D5067" w:rsidRPr="00060392" w:rsidRDefault="002D5067" w:rsidP="002D5067">
            <w:pPr>
              <w:jc w:val="center"/>
              <w:rPr>
                <w:color w:val="000000"/>
                <w:sz w:val="18"/>
                <w:szCs w:val="18"/>
              </w:rPr>
            </w:pPr>
          </w:p>
        </w:tc>
      </w:tr>
      <w:tr w:rsidR="002D5067" w:rsidRPr="00060392" w14:paraId="3416BD9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A02C9" w14:textId="77777777" w:rsidR="002D5067" w:rsidRPr="00060392" w:rsidRDefault="002D5067" w:rsidP="002D5067">
            <w:pPr>
              <w:rPr>
                <w:b/>
                <w:bCs/>
                <w:color w:val="000000"/>
                <w:sz w:val="18"/>
                <w:szCs w:val="18"/>
              </w:rPr>
            </w:pPr>
            <w:r w:rsidRPr="00060392">
              <w:rPr>
                <w:b/>
                <w:bCs/>
                <w:color w:val="000000"/>
                <w:sz w:val="18"/>
                <w:szCs w:val="18"/>
              </w:rPr>
              <w:t>05.01.02 (T)</w:t>
            </w:r>
          </w:p>
        </w:tc>
        <w:tc>
          <w:tcPr>
            <w:tcW w:w="3367" w:type="dxa"/>
            <w:tcBorders>
              <w:top w:val="single" w:sz="4" w:space="0" w:color="auto"/>
              <w:left w:val="single" w:sz="4" w:space="0" w:color="auto"/>
              <w:bottom w:val="single" w:sz="4" w:space="0" w:color="auto"/>
              <w:right w:val="single" w:sz="4" w:space="0" w:color="auto"/>
            </w:tcBorders>
            <w:vAlign w:val="center"/>
          </w:tcPr>
          <w:p w14:paraId="46A98ED1" w14:textId="77777777" w:rsidR="002D5067" w:rsidRPr="00060392" w:rsidRDefault="002D5067" w:rsidP="002D5067">
            <w:pPr>
              <w:rPr>
                <w:b/>
                <w:bCs/>
                <w:color w:val="000000"/>
                <w:sz w:val="18"/>
                <w:szCs w:val="18"/>
              </w:rPr>
            </w:pPr>
            <w:r w:rsidRPr="00060392">
              <w:rPr>
                <w:b/>
                <w:bCs/>
                <w:color w:val="000000"/>
                <w:sz w:val="18"/>
                <w:szCs w:val="18"/>
              </w:rPr>
              <w:t>Uždavinys: Palaikyti rajone švarią aplinką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1D8D1CC" w14:textId="25BB9CC1" w:rsidR="00814C63" w:rsidRPr="00CE5267" w:rsidRDefault="00814C63" w:rsidP="002D5067">
            <w:pPr>
              <w:jc w:val="center"/>
              <w:rPr>
                <w:b/>
                <w:bCs/>
                <w:sz w:val="18"/>
                <w:szCs w:val="18"/>
                <w:lang w:val="pl-PL"/>
              </w:rPr>
            </w:pPr>
            <w:r>
              <w:rPr>
                <w:b/>
                <w:bCs/>
                <w:sz w:val="18"/>
                <w:szCs w:val="18"/>
                <w:lang w:val="pl-PL"/>
              </w:rPr>
              <w:t>21336,30</w:t>
            </w:r>
          </w:p>
        </w:tc>
        <w:tc>
          <w:tcPr>
            <w:tcW w:w="1560" w:type="dxa"/>
            <w:tcBorders>
              <w:top w:val="single" w:sz="4" w:space="0" w:color="auto"/>
              <w:left w:val="single" w:sz="4" w:space="0" w:color="auto"/>
              <w:bottom w:val="single" w:sz="4" w:space="0" w:color="auto"/>
              <w:right w:val="single" w:sz="4" w:space="0" w:color="auto"/>
            </w:tcBorders>
            <w:vAlign w:val="center"/>
          </w:tcPr>
          <w:p w14:paraId="25F57DAA" w14:textId="44A607E3" w:rsidR="002D5067" w:rsidRPr="00060392" w:rsidRDefault="0023194B" w:rsidP="002D5067">
            <w:pPr>
              <w:jc w:val="center"/>
              <w:rPr>
                <w:b/>
                <w:bCs/>
                <w:color w:val="000000"/>
                <w:sz w:val="18"/>
                <w:szCs w:val="18"/>
              </w:rPr>
            </w:pPr>
            <w:r>
              <w:rPr>
                <w:b/>
                <w:bCs/>
                <w:color w:val="000000"/>
                <w:sz w:val="18"/>
                <w:szCs w:val="18"/>
              </w:rPr>
              <w:t>176</w:t>
            </w:r>
            <w:r w:rsidR="00D032AB">
              <w:rPr>
                <w:b/>
                <w:bCs/>
                <w:color w:val="000000"/>
                <w:sz w:val="18"/>
                <w:szCs w:val="18"/>
              </w:rPr>
              <w:t>64,20</w:t>
            </w:r>
          </w:p>
        </w:tc>
        <w:tc>
          <w:tcPr>
            <w:tcW w:w="1275" w:type="dxa"/>
            <w:tcBorders>
              <w:top w:val="single" w:sz="4" w:space="0" w:color="auto"/>
              <w:left w:val="single" w:sz="4" w:space="0" w:color="auto"/>
              <w:bottom w:val="single" w:sz="4" w:space="0" w:color="auto"/>
              <w:right w:val="single" w:sz="4" w:space="0" w:color="auto"/>
            </w:tcBorders>
            <w:vAlign w:val="center"/>
          </w:tcPr>
          <w:p w14:paraId="55E2B4A7" w14:textId="5F3FA9B3" w:rsidR="002D5067" w:rsidRPr="00060392" w:rsidRDefault="00D032AB" w:rsidP="002D5067">
            <w:pPr>
              <w:jc w:val="center"/>
              <w:rPr>
                <w:b/>
                <w:bCs/>
                <w:color w:val="000000"/>
                <w:sz w:val="18"/>
                <w:szCs w:val="18"/>
              </w:rPr>
            </w:pPr>
            <w:r>
              <w:rPr>
                <w:b/>
                <w:bCs/>
                <w:color w:val="000000"/>
                <w:sz w:val="18"/>
                <w:szCs w:val="18"/>
              </w:rPr>
              <w:t>17664,20</w:t>
            </w:r>
          </w:p>
        </w:tc>
        <w:tc>
          <w:tcPr>
            <w:tcW w:w="1559" w:type="dxa"/>
            <w:tcBorders>
              <w:top w:val="single" w:sz="4" w:space="0" w:color="auto"/>
              <w:left w:val="single" w:sz="4" w:space="0" w:color="auto"/>
              <w:bottom w:val="single" w:sz="4" w:space="0" w:color="auto"/>
              <w:right w:val="single" w:sz="4" w:space="0" w:color="auto"/>
            </w:tcBorders>
            <w:vAlign w:val="center"/>
          </w:tcPr>
          <w:p w14:paraId="753958F6" w14:textId="77777777" w:rsidR="002D5067" w:rsidRPr="00060392" w:rsidRDefault="002D5067" w:rsidP="002D5067">
            <w:pPr>
              <w:jc w:val="center"/>
              <w:rPr>
                <w:b/>
                <w:bCs/>
                <w:color w:val="000000"/>
                <w:sz w:val="18"/>
                <w:szCs w:val="18"/>
              </w:rPr>
            </w:pPr>
          </w:p>
        </w:tc>
      </w:tr>
      <w:tr w:rsidR="002D5067" w:rsidRPr="00060392" w14:paraId="0180A95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743D2B" w14:textId="77777777" w:rsidR="002D5067" w:rsidRPr="00060392" w:rsidRDefault="002D5067" w:rsidP="002D5067">
            <w:pPr>
              <w:rPr>
                <w:color w:val="000000"/>
                <w:sz w:val="18"/>
                <w:szCs w:val="18"/>
              </w:rPr>
            </w:pPr>
            <w:r w:rsidRPr="00060392">
              <w:rPr>
                <w:color w:val="000000"/>
                <w:sz w:val="18"/>
                <w:szCs w:val="18"/>
              </w:rPr>
              <w:t>05.01.02.01 (TP)</w:t>
            </w:r>
          </w:p>
        </w:tc>
        <w:tc>
          <w:tcPr>
            <w:tcW w:w="3367" w:type="dxa"/>
            <w:tcBorders>
              <w:top w:val="single" w:sz="4" w:space="0" w:color="auto"/>
              <w:left w:val="single" w:sz="4" w:space="0" w:color="auto"/>
              <w:bottom w:val="single" w:sz="4" w:space="0" w:color="auto"/>
              <w:right w:val="single" w:sz="4" w:space="0" w:color="auto"/>
            </w:tcBorders>
            <w:vAlign w:val="center"/>
          </w:tcPr>
          <w:p w14:paraId="715B895D" w14:textId="77777777" w:rsidR="002D5067" w:rsidRPr="00060392" w:rsidRDefault="002D5067" w:rsidP="002D5067">
            <w:pPr>
              <w:rPr>
                <w:color w:val="000000"/>
                <w:sz w:val="18"/>
                <w:szCs w:val="18"/>
              </w:rPr>
            </w:pPr>
            <w:r w:rsidRPr="00060392">
              <w:rPr>
                <w:color w:val="000000"/>
                <w:sz w:val="18"/>
                <w:szCs w:val="18"/>
              </w:rPr>
              <w:t>Priemonė: Komunalinių atliekų surinkimas ir tvarkymas,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5FB1A075" w14:textId="77777777" w:rsidR="002D5067" w:rsidRPr="00D50212" w:rsidRDefault="002D5067" w:rsidP="002D5067">
            <w:pPr>
              <w:jc w:val="center"/>
              <w:rPr>
                <w:sz w:val="18"/>
                <w:szCs w:val="18"/>
              </w:rPr>
            </w:pPr>
            <w:r w:rsidRPr="00D50212">
              <w:rPr>
                <w:sz w:val="18"/>
                <w:szCs w:val="18"/>
              </w:rPr>
              <w:t>4500,00</w:t>
            </w:r>
          </w:p>
        </w:tc>
        <w:tc>
          <w:tcPr>
            <w:tcW w:w="1560" w:type="dxa"/>
            <w:tcBorders>
              <w:top w:val="single" w:sz="4" w:space="0" w:color="auto"/>
              <w:left w:val="single" w:sz="4" w:space="0" w:color="auto"/>
              <w:bottom w:val="single" w:sz="4" w:space="0" w:color="auto"/>
              <w:right w:val="single" w:sz="4" w:space="0" w:color="auto"/>
            </w:tcBorders>
            <w:vAlign w:val="center"/>
          </w:tcPr>
          <w:p w14:paraId="3C658318" w14:textId="77777777" w:rsidR="002D5067" w:rsidRPr="00060392" w:rsidRDefault="002D5067" w:rsidP="002D5067">
            <w:pPr>
              <w:jc w:val="center"/>
              <w:rPr>
                <w:color w:val="000000"/>
                <w:sz w:val="18"/>
                <w:szCs w:val="18"/>
              </w:rPr>
            </w:pPr>
            <w:r w:rsidRPr="00060392">
              <w:rPr>
                <w:color w:val="000000"/>
                <w:sz w:val="18"/>
                <w:szCs w:val="18"/>
              </w:rPr>
              <w:t>4500,00</w:t>
            </w:r>
          </w:p>
        </w:tc>
        <w:tc>
          <w:tcPr>
            <w:tcW w:w="1275" w:type="dxa"/>
            <w:tcBorders>
              <w:top w:val="single" w:sz="4" w:space="0" w:color="auto"/>
              <w:left w:val="single" w:sz="4" w:space="0" w:color="auto"/>
              <w:bottom w:val="single" w:sz="4" w:space="0" w:color="auto"/>
              <w:right w:val="single" w:sz="4" w:space="0" w:color="auto"/>
            </w:tcBorders>
            <w:vAlign w:val="center"/>
          </w:tcPr>
          <w:p w14:paraId="1D62FA5A" w14:textId="77777777" w:rsidR="002D5067" w:rsidRPr="00060392" w:rsidRDefault="002D5067" w:rsidP="002D5067">
            <w:pPr>
              <w:jc w:val="center"/>
              <w:rPr>
                <w:color w:val="000000"/>
                <w:sz w:val="18"/>
                <w:szCs w:val="18"/>
              </w:rPr>
            </w:pPr>
            <w:r w:rsidRPr="00060392">
              <w:rPr>
                <w:color w:val="000000"/>
                <w:sz w:val="18"/>
                <w:szCs w:val="18"/>
              </w:rPr>
              <w:t>4500,00</w:t>
            </w:r>
          </w:p>
        </w:tc>
        <w:tc>
          <w:tcPr>
            <w:tcW w:w="1559" w:type="dxa"/>
            <w:tcBorders>
              <w:top w:val="single" w:sz="4" w:space="0" w:color="auto"/>
              <w:left w:val="single" w:sz="4" w:space="0" w:color="auto"/>
              <w:bottom w:val="single" w:sz="4" w:space="0" w:color="auto"/>
              <w:right w:val="single" w:sz="4" w:space="0" w:color="auto"/>
            </w:tcBorders>
            <w:vAlign w:val="center"/>
          </w:tcPr>
          <w:p w14:paraId="792AFEDF" w14:textId="77777777" w:rsidR="002D5067" w:rsidRPr="00060392" w:rsidRDefault="002D5067" w:rsidP="002D5067">
            <w:pPr>
              <w:jc w:val="center"/>
              <w:rPr>
                <w:color w:val="000000"/>
                <w:sz w:val="18"/>
                <w:szCs w:val="18"/>
              </w:rPr>
            </w:pPr>
          </w:p>
        </w:tc>
      </w:tr>
      <w:tr w:rsidR="002D5067" w:rsidRPr="00060392" w14:paraId="2060897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595A6" w14:textId="77777777" w:rsidR="002D5067" w:rsidRPr="00060392" w:rsidRDefault="002D5067" w:rsidP="002D5067">
            <w:pPr>
              <w:rPr>
                <w:color w:val="000000"/>
                <w:sz w:val="18"/>
                <w:szCs w:val="18"/>
              </w:rPr>
            </w:pPr>
            <w:r w:rsidRPr="00060392">
              <w:rPr>
                <w:color w:val="000000"/>
                <w:sz w:val="18"/>
                <w:szCs w:val="18"/>
              </w:rPr>
              <w:t>05.01.02.05 (TP)</w:t>
            </w:r>
          </w:p>
        </w:tc>
        <w:tc>
          <w:tcPr>
            <w:tcW w:w="3367" w:type="dxa"/>
            <w:tcBorders>
              <w:top w:val="single" w:sz="4" w:space="0" w:color="auto"/>
              <w:left w:val="single" w:sz="4" w:space="0" w:color="auto"/>
              <w:bottom w:val="single" w:sz="4" w:space="0" w:color="auto"/>
              <w:right w:val="single" w:sz="4" w:space="0" w:color="auto"/>
            </w:tcBorders>
            <w:vAlign w:val="center"/>
          </w:tcPr>
          <w:p w14:paraId="120AB3BC" w14:textId="77777777" w:rsidR="002D5067" w:rsidRPr="00060392" w:rsidRDefault="002D5067" w:rsidP="002D5067">
            <w:pPr>
              <w:rPr>
                <w:color w:val="000000"/>
                <w:sz w:val="18"/>
                <w:szCs w:val="18"/>
              </w:rPr>
            </w:pPr>
            <w:r w:rsidRPr="00060392">
              <w:rPr>
                <w:color w:val="000000"/>
                <w:sz w:val="18"/>
                <w:szCs w:val="18"/>
              </w:rPr>
              <w:t>Priemonė: Atliekų tvarkymas (bešeimininkių šiukšlių surinkimas ir išvežimas)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F9DF024" w14:textId="0E04E4DB" w:rsidR="00F25254" w:rsidRPr="00D50212" w:rsidRDefault="00F25254" w:rsidP="002D5067">
            <w:pPr>
              <w:jc w:val="center"/>
              <w:rPr>
                <w:sz w:val="18"/>
                <w:szCs w:val="18"/>
              </w:rPr>
            </w:pPr>
            <w:r>
              <w:rPr>
                <w:sz w:val="18"/>
                <w:szCs w:val="18"/>
              </w:rPr>
              <w:t>276,40</w:t>
            </w:r>
          </w:p>
        </w:tc>
        <w:tc>
          <w:tcPr>
            <w:tcW w:w="1560" w:type="dxa"/>
            <w:tcBorders>
              <w:top w:val="single" w:sz="4" w:space="0" w:color="auto"/>
              <w:left w:val="single" w:sz="4" w:space="0" w:color="auto"/>
              <w:bottom w:val="single" w:sz="4" w:space="0" w:color="auto"/>
              <w:right w:val="single" w:sz="4" w:space="0" w:color="auto"/>
            </w:tcBorders>
            <w:vAlign w:val="center"/>
          </w:tcPr>
          <w:p w14:paraId="29125B70" w14:textId="6344B5A2" w:rsidR="002D5067" w:rsidRPr="00060392" w:rsidRDefault="00D032AB" w:rsidP="002D5067">
            <w:pPr>
              <w:jc w:val="center"/>
              <w:rPr>
                <w:color w:val="000000"/>
                <w:sz w:val="18"/>
                <w:szCs w:val="18"/>
              </w:rPr>
            </w:pPr>
            <w:r>
              <w:rPr>
                <w:color w:val="000000"/>
                <w:sz w:val="18"/>
                <w:szCs w:val="18"/>
              </w:rPr>
              <w:t>277,90</w:t>
            </w:r>
          </w:p>
        </w:tc>
        <w:tc>
          <w:tcPr>
            <w:tcW w:w="1275" w:type="dxa"/>
            <w:tcBorders>
              <w:top w:val="single" w:sz="4" w:space="0" w:color="auto"/>
              <w:left w:val="single" w:sz="4" w:space="0" w:color="auto"/>
              <w:bottom w:val="single" w:sz="4" w:space="0" w:color="auto"/>
              <w:right w:val="single" w:sz="4" w:space="0" w:color="auto"/>
            </w:tcBorders>
            <w:vAlign w:val="center"/>
          </w:tcPr>
          <w:p w14:paraId="404AA0AB" w14:textId="6677F87E" w:rsidR="002D5067" w:rsidRPr="00060392" w:rsidRDefault="00D032AB" w:rsidP="002D5067">
            <w:pPr>
              <w:jc w:val="center"/>
              <w:rPr>
                <w:color w:val="000000"/>
                <w:sz w:val="18"/>
                <w:szCs w:val="18"/>
              </w:rPr>
            </w:pPr>
            <w:r>
              <w:rPr>
                <w:color w:val="000000"/>
                <w:sz w:val="18"/>
                <w:szCs w:val="18"/>
              </w:rPr>
              <w:t>277,90</w:t>
            </w:r>
          </w:p>
        </w:tc>
        <w:tc>
          <w:tcPr>
            <w:tcW w:w="1559" w:type="dxa"/>
            <w:tcBorders>
              <w:top w:val="single" w:sz="4" w:space="0" w:color="auto"/>
              <w:left w:val="single" w:sz="4" w:space="0" w:color="auto"/>
              <w:bottom w:val="single" w:sz="4" w:space="0" w:color="auto"/>
              <w:right w:val="single" w:sz="4" w:space="0" w:color="auto"/>
            </w:tcBorders>
            <w:vAlign w:val="center"/>
          </w:tcPr>
          <w:p w14:paraId="0A0296D1" w14:textId="77777777" w:rsidR="002D5067" w:rsidRPr="00060392" w:rsidRDefault="002D5067" w:rsidP="002D5067">
            <w:pPr>
              <w:jc w:val="center"/>
              <w:rPr>
                <w:color w:val="000000"/>
                <w:sz w:val="18"/>
                <w:szCs w:val="18"/>
              </w:rPr>
            </w:pPr>
          </w:p>
        </w:tc>
      </w:tr>
      <w:tr w:rsidR="002D5067" w:rsidRPr="00060392" w14:paraId="4029C4D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6AD9E" w14:textId="77777777" w:rsidR="002D5067" w:rsidRPr="00060392" w:rsidRDefault="002D5067" w:rsidP="002D5067">
            <w:pPr>
              <w:rPr>
                <w:color w:val="000000"/>
                <w:sz w:val="18"/>
                <w:szCs w:val="18"/>
              </w:rPr>
            </w:pPr>
            <w:r w:rsidRPr="00060392">
              <w:rPr>
                <w:color w:val="000000"/>
                <w:sz w:val="18"/>
                <w:szCs w:val="18"/>
              </w:rPr>
              <w:t>05.01.02.06 (TP)</w:t>
            </w:r>
          </w:p>
        </w:tc>
        <w:tc>
          <w:tcPr>
            <w:tcW w:w="3367" w:type="dxa"/>
            <w:tcBorders>
              <w:top w:val="single" w:sz="4" w:space="0" w:color="auto"/>
              <w:left w:val="single" w:sz="4" w:space="0" w:color="auto"/>
              <w:bottom w:val="single" w:sz="4" w:space="0" w:color="auto"/>
              <w:right w:val="single" w:sz="4" w:space="0" w:color="auto"/>
            </w:tcBorders>
            <w:vAlign w:val="center"/>
          </w:tcPr>
          <w:p w14:paraId="73BF44E3" w14:textId="77777777" w:rsidR="002D5067" w:rsidRPr="00060392" w:rsidRDefault="002D5067" w:rsidP="002D5067">
            <w:pPr>
              <w:rPr>
                <w:color w:val="000000"/>
                <w:sz w:val="18"/>
                <w:szCs w:val="18"/>
              </w:rPr>
            </w:pPr>
            <w:r w:rsidRPr="00060392">
              <w:rPr>
                <w:color w:val="000000"/>
                <w:sz w:val="18"/>
                <w:szCs w:val="18"/>
              </w:rPr>
              <w:t>Priemonė: Seniūnijų teritorijų tvarkymas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BC2A50A" w14:textId="232F527B" w:rsidR="000029F2" w:rsidRPr="00F25254" w:rsidRDefault="000029F2" w:rsidP="002D5067">
            <w:pPr>
              <w:jc w:val="center"/>
              <w:rPr>
                <w:sz w:val="18"/>
                <w:szCs w:val="18"/>
                <w:lang w:val="en-US"/>
              </w:rPr>
            </w:pPr>
            <w:r>
              <w:rPr>
                <w:sz w:val="18"/>
                <w:szCs w:val="18"/>
                <w:lang w:val="en-US"/>
              </w:rPr>
              <w:t>14149,30</w:t>
            </w:r>
          </w:p>
        </w:tc>
        <w:tc>
          <w:tcPr>
            <w:tcW w:w="1560" w:type="dxa"/>
            <w:tcBorders>
              <w:top w:val="single" w:sz="4" w:space="0" w:color="auto"/>
              <w:left w:val="single" w:sz="4" w:space="0" w:color="auto"/>
              <w:bottom w:val="single" w:sz="4" w:space="0" w:color="auto"/>
              <w:right w:val="single" w:sz="4" w:space="0" w:color="auto"/>
            </w:tcBorders>
            <w:vAlign w:val="center"/>
          </w:tcPr>
          <w:p w14:paraId="45422BC0" w14:textId="0538E3EF" w:rsidR="002D5067" w:rsidRPr="00060392" w:rsidRDefault="00D032AB" w:rsidP="002D5067">
            <w:pPr>
              <w:jc w:val="center"/>
              <w:rPr>
                <w:color w:val="000000"/>
                <w:sz w:val="18"/>
                <w:szCs w:val="18"/>
              </w:rPr>
            </w:pPr>
            <w:r>
              <w:rPr>
                <w:color w:val="000000"/>
                <w:sz w:val="18"/>
                <w:szCs w:val="18"/>
              </w:rPr>
              <w:t>11146,</w:t>
            </w:r>
            <w:r w:rsidR="00C403F7">
              <w:rPr>
                <w:color w:val="000000"/>
                <w:sz w:val="18"/>
                <w:szCs w:val="18"/>
              </w:rPr>
              <w:t>3</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6954AA8" w14:textId="70E9D05C" w:rsidR="002D5067" w:rsidRPr="00060392" w:rsidRDefault="00D032AB" w:rsidP="002D5067">
            <w:pPr>
              <w:jc w:val="center"/>
              <w:rPr>
                <w:color w:val="000000"/>
                <w:sz w:val="18"/>
                <w:szCs w:val="18"/>
              </w:rPr>
            </w:pPr>
            <w:r>
              <w:rPr>
                <w:color w:val="000000"/>
                <w:sz w:val="18"/>
                <w:szCs w:val="18"/>
              </w:rPr>
              <w:t>11146,30</w:t>
            </w:r>
          </w:p>
        </w:tc>
        <w:tc>
          <w:tcPr>
            <w:tcW w:w="1559" w:type="dxa"/>
            <w:tcBorders>
              <w:top w:val="single" w:sz="4" w:space="0" w:color="auto"/>
              <w:left w:val="single" w:sz="4" w:space="0" w:color="auto"/>
              <w:bottom w:val="single" w:sz="4" w:space="0" w:color="auto"/>
              <w:right w:val="single" w:sz="4" w:space="0" w:color="auto"/>
            </w:tcBorders>
            <w:vAlign w:val="center"/>
          </w:tcPr>
          <w:p w14:paraId="785DC3B4" w14:textId="77777777" w:rsidR="002D5067" w:rsidRPr="00060392" w:rsidRDefault="002D5067" w:rsidP="002D5067">
            <w:pPr>
              <w:jc w:val="center"/>
              <w:rPr>
                <w:color w:val="000000"/>
                <w:sz w:val="18"/>
                <w:szCs w:val="18"/>
              </w:rPr>
            </w:pPr>
          </w:p>
        </w:tc>
      </w:tr>
      <w:tr w:rsidR="002D5067" w:rsidRPr="00060392" w14:paraId="1649A56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70DD59" w14:textId="77777777" w:rsidR="002D5067" w:rsidRPr="00060392" w:rsidRDefault="002D5067" w:rsidP="002D5067">
            <w:pPr>
              <w:rPr>
                <w:color w:val="000000"/>
                <w:sz w:val="18"/>
                <w:szCs w:val="18"/>
              </w:rPr>
            </w:pPr>
            <w:r w:rsidRPr="00060392">
              <w:rPr>
                <w:color w:val="000000"/>
                <w:sz w:val="18"/>
                <w:szCs w:val="18"/>
              </w:rPr>
              <w:t>05.01.02.11 (TP)</w:t>
            </w:r>
          </w:p>
        </w:tc>
        <w:tc>
          <w:tcPr>
            <w:tcW w:w="3367" w:type="dxa"/>
            <w:tcBorders>
              <w:top w:val="single" w:sz="4" w:space="0" w:color="auto"/>
              <w:left w:val="single" w:sz="4" w:space="0" w:color="auto"/>
              <w:bottom w:val="single" w:sz="4" w:space="0" w:color="auto"/>
              <w:right w:val="single" w:sz="4" w:space="0" w:color="auto"/>
            </w:tcBorders>
            <w:vAlign w:val="center"/>
          </w:tcPr>
          <w:p w14:paraId="0DE85B21" w14:textId="77777777" w:rsidR="002D5067" w:rsidRPr="00060392" w:rsidRDefault="002D5067" w:rsidP="002D5067">
            <w:pPr>
              <w:rPr>
                <w:color w:val="000000"/>
                <w:sz w:val="18"/>
                <w:szCs w:val="18"/>
              </w:rPr>
            </w:pPr>
            <w:r w:rsidRPr="00060392">
              <w:rPr>
                <w:color w:val="000000"/>
                <w:sz w:val="18"/>
                <w:szCs w:val="18"/>
              </w:rPr>
              <w:t>Priemonė: Palaikų spec. pervežimas</w:t>
            </w:r>
          </w:p>
        </w:tc>
        <w:tc>
          <w:tcPr>
            <w:tcW w:w="1418" w:type="dxa"/>
            <w:tcBorders>
              <w:top w:val="single" w:sz="4" w:space="0" w:color="auto"/>
              <w:left w:val="single" w:sz="4" w:space="0" w:color="auto"/>
              <w:bottom w:val="single" w:sz="4" w:space="0" w:color="auto"/>
              <w:right w:val="single" w:sz="4" w:space="0" w:color="auto"/>
            </w:tcBorders>
            <w:vAlign w:val="center"/>
          </w:tcPr>
          <w:p w14:paraId="25FCB285" w14:textId="331DBB91" w:rsidR="002D5067" w:rsidRPr="00060392" w:rsidRDefault="00C34AE0" w:rsidP="002D5067">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6A594E43" w14:textId="5655B2C8" w:rsidR="002D5067" w:rsidRPr="00060392" w:rsidRDefault="00C34AE0" w:rsidP="002D5067">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7F1C5826" w14:textId="470754AA" w:rsidR="002D5067" w:rsidRPr="00060392" w:rsidRDefault="00C34AE0" w:rsidP="002D5067">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D6E94A6" w14:textId="77777777" w:rsidR="002D5067" w:rsidRPr="00060392" w:rsidRDefault="002D5067" w:rsidP="002D5067">
            <w:pPr>
              <w:jc w:val="center"/>
              <w:rPr>
                <w:color w:val="000000"/>
                <w:sz w:val="18"/>
                <w:szCs w:val="18"/>
              </w:rPr>
            </w:pPr>
          </w:p>
        </w:tc>
      </w:tr>
      <w:tr w:rsidR="002D5067" w:rsidRPr="00060392" w14:paraId="7A8FA54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5B5F6C" w14:textId="77777777" w:rsidR="002D5067" w:rsidRPr="00060392" w:rsidRDefault="002D5067" w:rsidP="002D5067">
            <w:pPr>
              <w:rPr>
                <w:color w:val="000000"/>
                <w:sz w:val="18"/>
                <w:szCs w:val="18"/>
              </w:rPr>
            </w:pPr>
            <w:r w:rsidRPr="00060392">
              <w:rPr>
                <w:color w:val="000000"/>
                <w:sz w:val="18"/>
                <w:szCs w:val="18"/>
              </w:rPr>
              <w:t>05.01.02.13 (TP)</w:t>
            </w:r>
          </w:p>
        </w:tc>
        <w:tc>
          <w:tcPr>
            <w:tcW w:w="3367" w:type="dxa"/>
            <w:tcBorders>
              <w:top w:val="single" w:sz="4" w:space="0" w:color="auto"/>
              <w:left w:val="single" w:sz="4" w:space="0" w:color="auto"/>
              <w:bottom w:val="single" w:sz="4" w:space="0" w:color="auto"/>
              <w:right w:val="single" w:sz="4" w:space="0" w:color="auto"/>
            </w:tcBorders>
            <w:vAlign w:val="center"/>
          </w:tcPr>
          <w:p w14:paraId="26688781" w14:textId="77777777" w:rsidR="002D5067" w:rsidRPr="00060392" w:rsidRDefault="002D5067" w:rsidP="002D5067">
            <w:pPr>
              <w:rPr>
                <w:color w:val="000000"/>
                <w:sz w:val="18"/>
                <w:szCs w:val="18"/>
              </w:rPr>
            </w:pPr>
            <w:r w:rsidRPr="00060392">
              <w:rPr>
                <w:color w:val="000000"/>
                <w:sz w:val="18"/>
                <w:szCs w:val="18"/>
              </w:rPr>
              <w:t>Priemonė: Atliekų tvarkymo sistemos sukūrimas</w:t>
            </w:r>
          </w:p>
        </w:tc>
        <w:tc>
          <w:tcPr>
            <w:tcW w:w="1418" w:type="dxa"/>
            <w:tcBorders>
              <w:top w:val="single" w:sz="4" w:space="0" w:color="auto"/>
              <w:left w:val="single" w:sz="4" w:space="0" w:color="auto"/>
              <w:bottom w:val="single" w:sz="4" w:space="0" w:color="auto"/>
              <w:right w:val="single" w:sz="4" w:space="0" w:color="auto"/>
            </w:tcBorders>
            <w:vAlign w:val="center"/>
          </w:tcPr>
          <w:p w14:paraId="13232E77" w14:textId="655D0E78" w:rsidR="000B47B0" w:rsidRPr="00060392" w:rsidRDefault="000A30C1" w:rsidP="000B47B0">
            <w:pPr>
              <w:jc w:val="center"/>
              <w:rPr>
                <w:color w:val="000000"/>
                <w:sz w:val="18"/>
                <w:szCs w:val="18"/>
              </w:rPr>
            </w:pPr>
            <w:r>
              <w:rPr>
                <w:color w:val="000000"/>
                <w:sz w:val="18"/>
                <w:szCs w:val="18"/>
              </w:rPr>
              <w:t>2380,60</w:t>
            </w:r>
          </w:p>
        </w:tc>
        <w:tc>
          <w:tcPr>
            <w:tcW w:w="1560" w:type="dxa"/>
            <w:tcBorders>
              <w:top w:val="single" w:sz="4" w:space="0" w:color="auto"/>
              <w:left w:val="single" w:sz="4" w:space="0" w:color="auto"/>
              <w:bottom w:val="single" w:sz="4" w:space="0" w:color="auto"/>
              <w:right w:val="single" w:sz="4" w:space="0" w:color="auto"/>
            </w:tcBorders>
            <w:vAlign w:val="center"/>
          </w:tcPr>
          <w:p w14:paraId="47BA5376" w14:textId="7B672560" w:rsidR="002D5067" w:rsidRPr="00060392" w:rsidRDefault="00AF5C62" w:rsidP="002D5067">
            <w:pPr>
              <w:jc w:val="center"/>
              <w:rPr>
                <w:color w:val="000000"/>
                <w:sz w:val="18"/>
                <w:szCs w:val="18"/>
              </w:rPr>
            </w:pPr>
            <w:r>
              <w:rPr>
                <w:color w:val="000000"/>
                <w:sz w:val="18"/>
                <w:szCs w:val="18"/>
              </w:rPr>
              <w:t>17</w:t>
            </w:r>
            <w:r w:rsidR="002D5067" w:rsidRPr="00060392">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5220B39A" w14:textId="77777777" w:rsidR="002D5067" w:rsidRPr="00060392" w:rsidRDefault="002D5067" w:rsidP="002D5067">
            <w:pPr>
              <w:jc w:val="center"/>
              <w:rPr>
                <w:color w:val="000000"/>
                <w:sz w:val="18"/>
                <w:szCs w:val="18"/>
              </w:rPr>
            </w:pPr>
            <w:r w:rsidRPr="00060392">
              <w:rPr>
                <w:color w:val="000000"/>
                <w:sz w:val="18"/>
                <w:szCs w:val="18"/>
              </w:rPr>
              <w:t>1710,00</w:t>
            </w:r>
          </w:p>
        </w:tc>
        <w:tc>
          <w:tcPr>
            <w:tcW w:w="1559" w:type="dxa"/>
            <w:tcBorders>
              <w:top w:val="single" w:sz="4" w:space="0" w:color="auto"/>
              <w:left w:val="single" w:sz="4" w:space="0" w:color="auto"/>
              <w:bottom w:val="single" w:sz="4" w:space="0" w:color="auto"/>
              <w:right w:val="single" w:sz="4" w:space="0" w:color="auto"/>
            </w:tcBorders>
            <w:vAlign w:val="center"/>
          </w:tcPr>
          <w:p w14:paraId="4B96FDB3" w14:textId="77777777" w:rsidR="002D5067" w:rsidRPr="00060392" w:rsidRDefault="002D5067" w:rsidP="002D5067">
            <w:pPr>
              <w:jc w:val="center"/>
              <w:rPr>
                <w:color w:val="000000"/>
                <w:sz w:val="18"/>
                <w:szCs w:val="18"/>
              </w:rPr>
            </w:pPr>
          </w:p>
        </w:tc>
      </w:tr>
      <w:tr w:rsidR="00C34AE0" w:rsidRPr="00060392" w14:paraId="20B8860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4985F6" w14:textId="4A31A886" w:rsidR="00C34AE0" w:rsidRPr="00060392" w:rsidRDefault="00C34AE0" w:rsidP="002D5067">
            <w:pPr>
              <w:rPr>
                <w:color w:val="000000"/>
                <w:sz w:val="18"/>
                <w:szCs w:val="18"/>
              </w:rPr>
            </w:pPr>
            <w:r>
              <w:rPr>
                <w:color w:val="000000"/>
                <w:sz w:val="18"/>
                <w:szCs w:val="18"/>
              </w:rPr>
              <w:t>05.01.02.1</w:t>
            </w:r>
            <w:r w:rsidR="0023194B">
              <w:rPr>
                <w:color w:val="000000"/>
                <w:sz w:val="18"/>
                <w:szCs w:val="18"/>
              </w:rPr>
              <w:t>5</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1A4F9AB" w14:textId="1681722C" w:rsidR="00C34AE0" w:rsidRPr="00060392" w:rsidRDefault="00C34AE0" w:rsidP="002D5067">
            <w:pPr>
              <w:rPr>
                <w:color w:val="000000"/>
                <w:sz w:val="18"/>
                <w:szCs w:val="18"/>
              </w:rPr>
            </w:pPr>
            <w:r>
              <w:rPr>
                <w:color w:val="000000"/>
                <w:sz w:val="18"/>
                <w:szCs w:val="18"/>
              </w:rPr>
              <w:t xml:space="preserve">Priemonė: </w:t>
            </w:r>
            <w:bookmarkStart w:id="3" w:name="_Hlk158623678"/>
            <w:r w:rsidR="0023194B">
              <w:rPr>
                <w:color w:val="000000"/>
                <w:sz w:val="18"/>
                <w:szCs w:val="18"/>
              </w:rPr>
              <w:t>Konteinerių aikštelių įrengimas/rekonstrukcija ir konteinerių įsigijimas konteinerių aikštelėms</w:t>
            </w:r>
            <w:bookmarkEnd w:id="3"/>
          </w:p>
        </w:tc>
        <w:tc>
          <w:tcPr>
            <w:tcW w:w="1418" w:type="dxa"/>
            <w:tcBorders>
              <w:top w:val="single" w:sz="4" w:space="0" w:color="auto"/>
              <w:left w:val="single" w:sz="4" w:space="0" w:color="auto"/>
              <w:bottom w:val="single" w:sz="4" w:space="0" w:color="auto"/>
              <w:right w:val="single" w:sz="4" w:space="0" w:color="auto"/>
            </w:tcBorders>
            <w:vAlign w:val="center"/>
          </w:tcPr>
          <w:p w14:paraId="110B0405" w14:textId="577CC6D3" w:rsidR="00A92352" w:rsidRPr="00525D43" w:rsidRDefault="00525D43" w:rsidP="002D5067">
            <w:pPr>
              <w:jc w:val="center"/>
              <w:rPr>
                <w:color w:val="000000"/>
                <w:sz w:val="18"/>
                <w:szCs w:val="18"/>
                <w:lang w:val="en-US"/>
              </w:rPr>
            </w:pPr>
            <w:r>
              <w:rPr>
                <w:color w:val="000000"/>
                <w:sz w:val="18"/>
                <w:szCs w:val="18"/>
                <w:lang w:val="en-US"/>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EA5E0B2" w14:textId="5F0E9CFE" w:rsidR="00C34AE0" w:rsidRPr="00060392" w:rsidRDefault="00C34AE0"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CAA054C" w14:textId="2E4B3E9E" w:rsidR="00C34AE0" w:rsidRPr="00060392" w:rsidRDefault="00C34AE0"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9A1F88" w14:textId="77777777" w:rsidR="00C34AE0" w:rsidRPr="00060392" w:rsidRDefault="00C34AE0" w:rsidP="00C34AE0">
            <w:pPr>
              <w:rPr>
                <w:color w:val="000000"/>
                <w:sz w:val="18"/>
                <w:szCs w:val="18"/>
              </w:rPr>
            </w:pPr>
          </w:p>
        </w:tc>
      </w:tr>
      <w:tr w:rsidR="004773ED" w:rsidRPr="00060392" w14:paraId="047CEBD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357CD2" w14:textId="076F1E1D" w:rsidR="004773ED" w:rsidRDefault="004773ED" w:rsidP="002D5067">
            <w:pPr>
              <w:rPr>
                <w:color w:val="000000"/>
                <w:sz w:val="18"/>
                <w:szCs w:val="18"/>
              </w:rPr>
            </w:pPr>
            <w:r>
              <w:rPr>
                <w:color w:val="000000"/>
                <w:sz w:val="18"/>
                <w:szCs w:val="18"/>
              </w:rPr>
              <w:t>05.01.02.16 (TP)</w:t>
            </w:r>
          </w:p>
        </w:tc>
        <w:tc>
          <w:tcPr>
            <w:tcW w:w="3367" w:type="dxa"/>
            <w:tcBorders>
              <w:top w:val="single" w:sz="4" w:space="0" w:color="auto"/>
              <w:left w:val="single" w:sz="4" w:space="0" w:color="auto"/>
              <w:bottom w:val="single" w:sz="4" w:space="0" w:color="auto"/>
              <w:right w:val="single" w:sz="4" w:space="0" w:color="auto"/>
            </w:tcBorders>
            <w:vAlign w:val="center"/>
          </w:tcPr>
          <w:p w14:paraId="17027C67" w14:textId="1A110B1E" w:rsidR="004773ED" w:rsidRDefault="004773ED" w:rsidP="002D5067">
            <w:pPr>
              <w:rPr>
                <w:color w:val="000000"/>
                <w:sz w:val="18"/>
                <w:szCs w:val="18"/>
              </w:rPr>
            </w:pPr>
            <w:r>
              <w:rPr>
                <w:color w:val="000000"/>
                <w:sz w:val="18"/>
                <w:szCs w:val="18"/>
              </w:rPr>
              <w:t xml:space="preserve">Priemonė: </w:t>
            </w:r>
            <w:bookmarkStart w:id="4" w:name="_Hlk158623719"/>
            <w:r>
              <w:rPr>
                <w:color w:val="000000"/>
                <w:sz w:val="18"/>
                <w:szCs w:val="18"/>
              </w:rPr>
              <w:t>Elektromobilių ir elektra varomų autobusų viešojo transporto įkrovimo stotelių įkūrimas</w:t>
            </w:r>
            <w:bookmarkEnd w:id="4"/>
          </w:p>
        </w:tc>
        <w:tc>
          <w:tcPr>
            <w:tcW w:w="1418" w:type="dxa"/>
            <w:tcBorders>
              <w:top w:val="single" w:sz="4" w:space="0" w:color="auto"/>
              <w:left w:val="single" w:sz="4" w:space="0" w:color="auto"/>
              <w:bottom w:val="single" w:sz="4" w:space="0" w:color="auto"/>
              <w:right w:val="single" w:sz="4" w:space="0" w:color="auto"/>
            </w:tcBorders>
            <w:vAlign w:val="center"/>
          </w:tcPr>
          <w:p w14:paraId="556B3569" w14:textId="000A0C74" w:rsidR="004773ED" w:rsidRDefault="004773ED"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CECED9E" w14:textId="3D9CD5D4" w:rsidR="004773ED" w:rsidRDefault="004773ED" w:rsidP="004773ED">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8646C29" w14:textId="33A627E0" w:rsidR="004773ED" w:rsidRDefault="004773ED"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964FB7" w14:textId="77777777" w:rsidR="004773ED" w:rsidRPr="00060392" w:rsidRDefault="004773ED" w:rsidP="00C34AE0">
            <w:pPr>
              <w:rPr>
                <w:color w:val="000000"/>
                <w:sz w:val="18"/>
                <w:szCs w:val="18"/>
              </w:rPr>
            </w:pPr>
          </w:p>
        </w:tc>
      </w:tr>
      <w:tr w:rsidR="002D5067" w:rsidRPr="00060392" w14:paraId="54AF341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0DA9E0" w14:textId="77777777" w:rsidR="002D5067" w:rsidRPr="00060392" w:rsidRDefault="002D5067" w:rsidP="002D5067">
            <w:pPr>
              <w:rPr>
                <w:b/>
                <w:bCs/>
                <w:color w:val="000000"/>
                <w:sz w:val="18"/>
                <w:szCs w:val="18"/>
              </w:rPr>
            </w:pPr>
            <w:r w:rsidRPr="00060392">
              <w:rPr>
                <w:b/>
                <w:bCs/>
                <w:color w:val="000000"/>
                <w:sz w:val="18"/>
                <w:szCs w:val="18"/>
              </w:rPr>
              <w:t>05.01.03 (T)</w:t>
            </w:r>
          </w:p>
        </w:tc>
        <w:tc>
          <w:tcPr>
            <w:tcW w:w="3367" w:type="dxa"/>
            <w:tcBorders>
              <w:top w:val="single" w:sz="4" w:space="0" w:color="auto"/>
              <w:left w:val="single" w:sz="4" w:space="0" w:color="auto"/>
              <w:bottom w:val="single" w:sz="4" w:space="0" w:color="auto"/>
              <w:right w:val="single" w:sz="4" w:space="0" w:color="auto"/>
            </w:tcBorders>
            <w:vAlign w:val="center"/>
          </w:tcPr>
          <w:p w14:paraId="313AB671"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rajono šilumos ūkį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475CC24" w14:textId="05C4BE0E" w:rsidR="002D5067" w:rsidRPr="00060392" w:rsidRDefault="00C34AE0" w:rsidP="002D5067">
            <w:pPr>
              <w:jc w:val="center"/>
              <w:rPr>
                <w:b/>
                <w:bCs/>
                <w:color w:val="000000"/>
                <w:sz w:val="18"/>
                <w:szCs w:val="18"/>
              </w:rPr>
            </w:pPr>
            <w:r>
              <w:rPr>
                <w:b/>
                <w:bCs/>
                <w:color w:val="000000"/>
                <w:sz w:val="18"/>
                <w:szCs w:val="18"/>
              </w:rPr>
              <w:t>760</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62558AC"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C77EED"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D5D05AA" w14:textId="77777777" w:rsidR="002D5067" w:rsidRPr="00060392" w:rsidRDefault="002D5067" w:rsidP="002D5067">
            <w:pPr>
              <w:jc w:val="center"/>
              <w:rPr>
                <w:b/>
                <w:bCs/>
                <w:color w:val="000000"/>
                <w:sz w:val="18"/>
                <w:szCs w:val="18"/>
              </w:rPr>
            </w:pPr>
          </w:p>
        </w:tc>
      </w:tr>
      <w:tr w:rsidR="002D5067" w:rsidRPr="00060392" w14:paraId="71A8A77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EEF7C" w14:textId="77777777" w:rsidR="002D5067" w:rsidRPr="00060392" w:rsidRDefault="002D5067" w:rsidP="002D5067">
            <w:pPr>
              <w:rPr>
                <w:color w:val="000000"/>
                <w:sz w:val="18"/>
                <w:szCs w:val="18"/>
              </w:rPr>
            </w:pPr>
            <w:r w:rsidRPr="00060392">
              <w:rPr>
                <w:color w:val="000000"/>
                <w:sz w:val="18"/>
                <w:szCs w:val="18"/>
              </w:rPr>
              <w:t>05.01.03.04 (TP)</w:t>
            </w:r>
          </w:p>
        </w:tc>
        <w:tc>
          <w:tcPr>
            <w:tcW w:w="3367" w:type="dxa"/>
            <w:tcBorders>
              <w:top w:val="single" w:sz="4" w:space="0" w:color="auto"/>
              <w:left w:val="single" w:sz="4" w:space="0" w:color="auto"/>
              <w:bottom w:val="single" w:sz="4" w:space="0" w:color="auto"/>
              <w:right w:val="single" w:sz="4" w:space="0" w:color="auto"/>
            </w:tcBorders>
            <w:vAlign w:val="center"/>
          </w:tcPr>
          <w:p w14:paraId="1AE655AB" w14:textId="77777777" w:rsidR="002D5067" w:rsidRPr="00060392" w:rsidRDefault="002D5067" w:rsidP="002D5067">
            <w:pPr>
              <w:rPr>
                <w:color w:val="000000"/>
                <w:sz w:val="18"/>
                <w:szCs w:val="18"/>
              </w:rPr>
            </w:pPr>
            <w:r w:rsidRPr="00060392">
              <w:rPr>
                <w:color w:val="000000"/>
                <w:sz w:val="18"/>
                <w:szCs w:val="18"/>
              </w:rPr>
              <w:t>Priemonė: Atsinaujinančių energijos šaltinių (biokuro, geoterminės, saulės ir kt.)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17150FF" w14:textId="6CCCB17B" w:rsidR="002D5067" w:rsidRPr="00060392" w:rsidRDefault="00C34AE0" w:rsidP="002D5067">
            <w:pPr>
              <w:jc w:val="center"/>
              <w:rPr>
                <w:color w:val="000000"/>
                <w:sz w:val="18"/>
                <w:szCs w:val="18"/>
              </w:rPr>
            </w:pPr>
            <w:r>
              <w:rPr>
                <w:color w:val="000000"/>
                <w:sz w:val="18"/>
                <w:szCs w:val="18"/>
              </w:rPr>
              <w:t>760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3D123D" w14:textId="77777777" w:rsidR="002D5067" w:rsidRPr="00060392" w:rsidRDefault="002D5067" w:rsidP="002D5067">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8F19291"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6908771" w14:textId="77777777" w:rsidR="002D5067" w:rsidRPr="00060392" w:rsidRDefault="002D5067" w:rsidP="002D5067">
            <w:pPr>
              <w:jc w:val="center"/>
              <w:rPr>
                <w:color w:val="000000"/>
                <w:sz w:val="18"/>
                <w:szCs w:val="18"/>
              </w:rPr>
            </w:pPr>
          </w:p>
        </w:tc>
      </w:tr>
      <w:tr w:rsidR="002D5067" w:rsidRPr="00060392" w14:paraId="2BE475F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2D1030" w14:textId="77777777" w:rsidR="002D5067" w:rsidRPr="00060392" w:rsidRDefault="002D5067" w:rsidP="002D5067">
            <w:pPr>
              <w:rPr>
                <w:b/>
                <w:bCs/>
                <w:color w:val="000000"/>
                <w:sz w:val="18"/>
                <w:szCs w:val="18"/>
              </w:rPr>
            </w:pPr>
            <w:r w:rsidRPr="00060392">
              <w:rPr>
                <w:b/>
                <w:bCs/>
                <w:color w:val="000000"/>
                <w:sz w:val="18"/>
                <w:szCs w:val="18"/>
              </w:rPr>
              <w:t>05.01.04 (T)</w:t>
            </w:r>
          </w:p>
        </w:tc>
        <w:tc>
          <w:tcPr>
            <w:tcW w:w="3367" w:type="dxa"/>
            <w:tcBorders>
              <w:top w:val="single" w:sz="4" w:space="0" w:color="auto"/>
              <w:left w:val="single" w:sz="4" w:space="0" w:color="auto"/>
              <w:bottom w:val="single" w:sz="4" w:space="0" w:color="auto"/>
              <w:right w:val="single" w:sz="4" w:space="0" w:color="auto"/>
            </w:tcBorders>
            <w:vAlign w:val="center"/>
          </w:tcPr>
          <w:p w14:paraId="51D2F5CD" w14:textId="77777777" w:rsidR="002D5067" w:rsidRPr="00060392" w:rsidRDefault="002D5067" w:rsidP="002D5067">
            <w:pPr>
              <w:rPr>
                <w:b/>
                <w:bCs/>
                <w:color w:val="000000"/>
                <w:sz w:val="18"/>
                <w:szCs w:val="18"/>
              </w:rPr>
            </w:pPr>
            <w:r w:rsidRPr="00060392">
              <w:rPr>
                <w:b/>
                <w:bCs/>
                <w:color w:val="000000"/>
                <w:sz w:val="18"/>
                <w:szCs w:val="18"/>
              </w:rPr>
              <w:t>Uždavinys: Didinti viešosios paskirties pastatų energetinį efektyvumą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52C96C3" w14:textId="44F00462" w:rsidR="002D5067" w:rsidRPr="00060392" w:rsidRDefault="00DD33D3" w:rsidP="002D5067">
            <w:pPr>
              <w:jc w:val="center"/>
              <w:rPr>
                <w:b/>
                <w:bCs/>
                <w:color w:val="000000"/>
                <w:sz w:val="18"/>
                <w:szCs w:val="18"/>
              </w:rPr>
            </w:pPr>
            <w:r>
              <w:rPr>
                <w:b/>
                <w:bCs/>
                <w:color w:val="000000"/>
                <w:sz w:val="18"/>
                <w:szCs w:val="18"/>
              </w:rPr>
              <w:t>25</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AA06FC9" w14:textId="64B49ED5" w:rsidR="002D5067" w:rsidRPr="00060392" w:rsidRDefault="00385DD9" w:rsidP="002D5067">
            <w:pPr>
              <w:jc w:val="center"/>
              <w:rPr>
                <w:b/>
                <w:bCs/>
                <w:color w:val="000000"/>
                <w:sz w:val="18"/>
                <w:szCs w:val="18"/>
              </w:rPr>
            </w:pPr>
            <w:r>
              <w:rPr>
                <w:b/>
                <w:bCs/>
                <w:color w:val="000000"/>
                <w:sz w:val="18"/>
                <w:szCs w:val="18"/>
              </w:rPr>
              <w:t>6</w:t>
            </w:r>
            <w:r w:rsidR="002D5067" w:rsidRPr="00060392">
              <w:rPr>
                <w:b/>
                <w:bCs/>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37ED4DA8" w14:textId="6D5D25E2" w:rsidR="002D5067" w:rsidRPr="00060392" w:rsidRDefault="00385DD9" w:rsidP="002D5067">
            <w:pPr>
              <w:jc w:val="center"/>
              <w:rPr>
                <w:b/>
                <w:bCs/>
                <w:color w:val="000000"/>
                <w:sz w:val="18"/>
                <w:szCs w:val="18"/>
              </w:rPr>
            </w:pPr>
            <w:r>
              <w:rPr>
                <w:b/>
                <w:bCs/>
                <w:color w:val="000000"/>
                <w:sz w:val="18"/>
                <w:szCs w:val="18"/>
              </w:rPr>
              <w:t>30</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5C9057E" w14:textId="77777777" w:rsidR="002D5067" w:rsidRPr="00060392" w:rsidRDefault="002D5067" w:rsidP="002D5067">
            <w:pPr>
              <w:jc w:val="center"/>
              <w:rPr>
                <w:b/>
                <w:bCs/>
                <w:color w:val="000000"/>
                <w:sz w:val="18"/>
                <w:szCs w:val="18"/>
              </w:rPr>
            </w:pPr>
          </w:p>
        </w:tc>
      </w:tr>
      <w:tr w:rsidR="002D5067" w:rsidRPr="00060392" w14:paraId="3F18405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0AE7E" w14:textId="77777777" w:rsidR="002D5067" w:rsidRPr="00060392" w:rsidRDefault="002D5067" w:rsidP="002D5067">
            <w:pPr>
              <w:rPr>
                <w:color w:val="000000"/>
                <w:sz w:val="18"/>
                <w:szCs w:val="18"/>
              </w:rPr>
            </w:pPr>
            <w:r w:rsidRPr="00060392">
              <w:rPr>
                <w:color w:val="000000"/>
                <w:sz w:val="18"/>
                <w:szCs w:val="18"/>
              </w:rPr>
              <w:t>05.01.04.32 (TP)</w:t>
            </w:r>
          </w:p>
        </w:tc>
        <w:tc>
          <w:tcPr>
            <w:tcW w:w="3367" w:type="dxa"/>
            <w:tcBorders>
              <w:top w:val="single" w:sz="4" w:space="0" w:color="auto"/>
              <w:left w:val="single" w:sz="4" w:space="0" w:color="auto"/>
              <w:bottom w:val="single" w:sz="4" w:space="0" w:color="auto"/>
              <w:right w:val="single" w:sz="4" w:space="0" w:color="auto"/>
            </w:tcBorders>
            <w:vAlign w:val="center"/>
          </w:tcPr>
          <w:p w14:paraId="3BE300E6" w14:textId="77777777" w:rsidR="002D5067" w:rsidRPr="00060392" w:rsidRDefault="002D5067" w:rsidP="002D5067">
            <w:pPr>
              <w:rPr>
                <w:color w:val="000000"/>
                <w:sz w:val="18"/>
                <w:szCs w:val="18"/>
              </w:rPr>
            </w:pPr>
            <w:r w:rsidRPr="00060392">
              <w:rPr>
                <w:color w:val="000000"/>
                <w:sz w:val="18"/>
                <w:szCs w:val="18"/>
              </w:rPr>
              <w:t>Priemonė: Dūkštų sen.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EA64B54" w14:textId="3D825A86" w:rsidR="002D5067" w:rsidRPr="00060392" w:rsidRDefault="00C34AE0" w:rsidP="002D5067">
            <w:pPr>
              <w:jc w:val="center"/>
              <w:rPr>
                <w:color w:val="000000"/>
                <w:sz w:val="18"/>
                <w:szCs w:val="18"/>
              </w:rPr>
            </w:pPr>
            <w:r>
              <w:rPr>
                <w:color w:val="000000"/>
                <w:sz w:val="18"/>
                <w:szCs w:val="18"/>
              </w:rPr>
              <w:t>25</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CA48BD7" w14:textId="0683A803" w:rsidR="002D5067" w:rsidRPr="00060392" w:rsidRDefault="00C34AE0" w:rsidP="002D5067">
            <w:pPr>
              <w:jc w:val="center"/>
              <w:rPr>
                <w:color w:val="000000"/>
                <w:sz w:val="18"/>
                <w:szCs w:val="18"/>
              </w:rPr>
            </w:pPr>
            <w:r>
              <w:rPr>
                <w:color w:val="000000"/>
                <w:sz w:val="18"/>
                <w:szCs w:val="18"/>
              </w:rPr>
              <w:t>5</w:t>
            </w:r>
            <w:r w:rsidR="002D5067" w:rsidRPr="00060392">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6F958507"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61D5A26" w14:textId="77777777" w:rsidR="002D5067" w:rsidRPr="00060392" w:rsidRDefault="002D5067" w:rsidP="002D5067">
            <w:pPr>
              <w:jc w:val="center"/>
              <w:rPr>
                <w:color w:val="000000"/>
                <w:sz w:val="18"/>
                <w:szCs w:val="18"/>
              </w:rPr>
            </w:pPr>
          </w:p>
        </w:tc>
      </w:tr>
      <w:tr w:rsidR="009F5CCF" w:rsidRPr="00060392" w14:paraId="53EA7C3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6DCFBF" w14:textId="591DA127" w:rsidR="009F5CCF" w:rsidRPr="00060392" w:rsidRDefault="009F5CCF" w:rsidP="002D5067">
            <w:pPr>
              <w:rPr>
                <w:color w:val="000000"/>
                <w:sz w:val="18"/>
                <w:szCs w:val="18"/>
              </w:rPr>
            </w:pPr>
            <w:r>
              <w:rPr>
                <w:color w:val="000000"/>
                <w:sz w:val="18"/>
                <w:szCs w:val="18"/>
              </w:rPr>
              <w:t>05.01.04.33 (TP)</w:t>
            </w:r>
          </w:p>
        </w:tc>
        <w:tc>
          <w:tcPr>
            <w:tcW w:w="3367" w:type="dxa"/>
            <w:tcBorders>
              <w:top w:val="single" w:sz="4" w:space="0" w:color="auto"/>
              <w:left w:val="single" w:sz="4" w:space="0" w:color="auto"/>
              <w:bottom w:val="single" w:sz="4" w:space="0" w:color="auto"/>
              <w:right w:val="single" w:sz="4" w:space="0" w:color="auto"/>
            </w:tcBorders>
            <w:vAlign w:val="center"/>
          </w:tcPr>
          <w:p w14:paraId="70C7AB53" w14:textId="76B76F22" w:rsidR="009F5CCF" w:rsidRPr="00060392" w:rsidRDefault="009F5CCF" w:rsidP="002D5067">
            <w:pPr>
              <w:rPr>
                <w:color w:val="000000"/>
                <w:sz w:val="18"/>
                <w:szCs w:val="18"/>
              </w:rPr>
            </w:pPr>
            <w:r>
              <w:rPr>
                <w:color w:val="000000"/>
                <w:sz w:val="18"/>
                <w:szCs w:val="18"/>
              </w:rPr>
              <w:t>Priemonė: Vilniaus r.</w:t>
            </w:r>
            <w:r w:rsidR="00385DD9">
              <w:rPr>
                <w:color w:val="000000"/>
                <w:sz w:val="18"/>
                <w:szCs w:val="18"/>
              </w:rPr>
              <w:t xml:space="preserve"> Paberžės sen. Paberžės k. buvusio policijos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704804C" w14:textId="31A552D1" w:rsidR="009F5CCF" w:rsidRDefault="00385DD9"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2BAA1E0" w14:textId="26CAA23A" w:rsidR="009F5CCF" w:rsidRDefault="00385DD9" w:rsidP="002D506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0CE0E60B" w14:textId="481EA66D" w:rsidR="009F5CCF" w:rsidRPr="00060392" w:rsidRDefault="00385DD9" w:rsidP="002D5067">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AE5FB68" w14:textId="77777777" w:rsidR="009F5CCF" w:rsidRPr="00060392" w:rsidRDefault="009F5CCF" w:rsidP="002D5067">
            <w:pPr>
              <w:jc w:val="center"/>
              <w:rPr>
                <w:color w:val="000000"/>
                <w:sz w:val="18"/>
                <w:szCs w:val="18"/>
              </w:rPr>
            </w:pPr>
          </w:p>
        </w:tc>
      </w:tr>
      <w:tr w:rsidR="002D5067" w:rsidRPr="00060392" w14:paraId="4FA7782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0692FF6" w14:textId="77777777" w:rsidR="002D5067" w:rsidRPr="00060392" w:rsidRDefault="002D5067" w:rsidP="002D5067">
            <w:pPr>
              <w:rPr>
                <w:b/>
                <w:bCs/>
                <w:color w:val="000000"/>
                <w:sz w:val="18"/>
                <w:szCs w:val="18"/>
              </w:rPr>
            </w:pPr>
            <w:r w:rsidRPr="00060392">
              <w:rPr>
                <w:b/>
                <w:bCs/>
                <w:color w:val="000000"/>
                <w:sz w:val="18"/>
                <w:szCs w:val="18"/>
              </w:rPr>
              <w:t>05.01.05 (T)</w:t>
            </w:r>
          </w:p>
        </w:tc>
        <w:tc>
          <w:tcPr>
            <w:tcW w:w="3367" w:type="dxa"/>
            <w:tcBorders>
              <w:top w:val="single" w:sz="4" w:space="0" w:color="auto"/>
              <w:left w:val="single" w:sz="4" w:space="0" w:color="auto"/>
              <w:bottom w:val="single" w:sz="4" w:space="0" w:color="auto"/>
              <w:right w:val="single" w:sz="4" w:space="0" w:color="auto"/>
            </w:tcBorders>
            <w:vAlign w:val="center"/>
          </w:tcPr>
          <w:p w14:paraId="7E61A87C" w14:textId="77777777" w:rsidR="002D5067" w:rsidRPr="00060392" w:rsidRDefault="002D5067" w:rsidP="002D5067">
            <w:pPr>
              <w:rPr>
                <w:b/>
                <w:bCs/>
                <w:color w:val="000000"/>
                <w:sz w:val="18"/>
                <w:szCs w:val="18"/>
              </w:rPr>
            </w:pPr>
            <w:r w:rsidRPr="00060392">
              <w:rPr>
                <w:b/>
                <w:bCs/>
                <w:color w:val="000000"/>
                <w:sz w:val="18"/>
                <w:szCs w:val="18"/>
              </w:rPr>
              <w:t>Uždavinys: Inžinerinės infrastruktūros plėtra ir atnaujinimas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899F20" w14:textId="63847426" w:rsidR="00814C63" w:rsidRPr="00D10916" w:rsidRDefault="00814C63" w:rsidP="002D5067">
            <w:pPr>
              <w:jc w:val="center"/>
              <w:rPr>
                <w:b/>
                <w:bCs/>
                <w:sz w:val="18"/>
                <w:szCs w:val="18"/>
              </w:rPr>
            </w:pPr>
            <w:r>
              <w:rPr>
                <w:b/>
                <w:bCs/>
                <w:sz w:val="18"/>
                <w:szCs w:val="18"/>
              </w:rPr>
              <w:t>2762,00</w:t>
            </w:r>
          </w:p>
        </w:tc>
        <w:tc>
          <w:tcPr>
            <w:tcW w:w="1560" w:type="dxa"/>
            <w:tcBorders>
              <w:top w:val="single" w:sz="4" w:space="0" w:color="auto"/>
              <w:left w:val="single" w:sz="4" w:space="0" w:color="auto"/>
              <w:bottom w:val="single" w:sz="4" w:space="0" w:color="auto"/>
              <w:right w:val="single" w:sz="4" w:space="0" w:color="auto"/>
            </w:tcBorders>
            <w:vAlign w:val="center"/>
          </w:tcPr>
          <w:p w14:paraId="51AA4EB0" w14:textId="0F63E76F" w:rsidR="002D5067" w:rsidRPr="00D10916" w:rsidRDefault="00D10916" w:rsidP="002D5067">
            <w:pPr>
              <w:jc w:val="center"/>
              <w:rPr>
                <w:b/>
                <w:bCs/>
                <w:sz w:val="18"/>
                <w:szCs w:val="18"/>
              </w:rPr>
            </w:pPr>
            <w:r>
              <w:rPr>
                <w:b/>
                <w:bCs/>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0D999B65" w14:textId="3E1C6312" w:rsidR="002D5067" w:rsidRPr="00D10916" w:rsidRDefault="00D10916" w:rsidP="002D5067">
            <w:pPr>
              <w:jc w:val="center"/>
              <w:rPr>
                <w:b/>
                <w:bCs/>
                <w:sz w:val="18"/>
                <w:szCs w:val="18"/>
              </w:rPr>
            </w:pPr>
            <w:r>
              <w:rPr>
                <w:b/>
                <w:bCs/>
                <w:sz w:val="18"/>
                <w:szCs w:val="18"/>
              </w:rPr>
              <w:t>4</w:t>
            </w:r>
            <w:r w:rsidR="000A129B">
              <w:rPr>
                <w:b/>
                <w:bCs/>
                <w:sz w:val="18"/>
                <w:szCs w:val="18"/>
              </w:rPr>
              <w:t>5</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8EB22EB" w14:textId="77777777" w:rsidR="002D5067" w:rsidRPr="00060392" w:rsidRDefault="002D5067" w:rsidP="002D5067">
            <w:pPr>
              <w:jc w:val="center"/>
              <w:rPr>
                <w:b/>
                <w:bCs/>
                <w:color w:val="000000"/>
                <w:sz w:val="18"/>
                <w:szCs w:val="18"/>
              </w:rPr>
            </w:pPr>
          </w:p>
        </w:tc>
      </w:tr>
      <w:tr w:rsidR="002D5067" w:rsidRPr="00060392" w14:paraId="07597E8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BA11EA" w14:textId="77777777" w:rsidR="002D5067" w:rsidRPr="00060392" w:rsidRDefault="002D5067" w:rsidP="002D5067">
            <w:pPr>
              <w:rPr>
                <w:color w:val="000000"/>
                <w:sz w:val="18"/>
                <w:szCs w:val="18"/>
              </w:rPr>
            </w:pPr>
            <w:r w:rsidRPr="00060392">
              <w:rPr>
                <w:color w:val="000000"/>
                <w:sz w:val="18"/>
                <w:szCs w:val="18"/>
              </w:rPr>
              <w:t>05.01.05.01 (TP)</w:t>
            </w:r>
          </w:p>
        </w:tc>
        <w:tc>
          <w:tcPr>
            <w:tcW w:w="3367" w:type="dxa"/>
            <w:tcBorders>
              <w:top w:val="single" w:sz="4" w:space="0" w:color="auto"/>
              <w:left w:val="single" w:sz="4" w:space="0" w:color="auto"/>
              <w:bottom w:val="single" w:sz="4" w:space="0" w:color="auto"/>
              <w:right w:val="single" w:sz="4" w:space="0" w:color="auto"/>
            </w:tcBorders>
            <w:vAlign w:val="center"/>
          </w:tcPr>
          <w:p w14:paraId="0B4E275C" w14:textId="77777777" w:rsidR="002D5067" w:rsidRPr="00533251" w:rsidRDefault="002D5067" w:rsidP="002D5067">
            <w:pPr>
              <w:rPr>
                <w:color w:val="000000"/>
                <w:sz w:val="18"/>
                <w:szCs w:val="18"/>
              </w:rPr>
            </w:pPr>
            <w:r w:rsidRPr="00533251">
              <w:rPr>
                <w:color w:val="000000"/>
                <w:sz w:val="18"/>
                <w:szCs w:val="18"/>
              </w:rPr>
              <w:t>Priemonė: Inžinerinės infrastruktūros  plėtra ir atnaujinimas</w:t>
            </w:r>
          </w:p>
        </w:tc>
        <w:tc>
          <w:tcPr>
            <w:tcW w:w="1418" w:type="dxa"/>
            <w:tcBorders>
              <w:top w:val="single" w:sz="4" w:space="0" w:color="auto"/>
              <w:left w:val="single" w:sz="4" w:space="0" w:color="auto"/>
              <w:bottom w:val="single" w:sz="4" w:space="0" w:color="auto"/>
              <w:right w:val="single" w:sz="4" w:space="0" w:color="auto"/>
            </w:tcBorders>
            <w:vAlign w:val="center"/>
          </w:tcPr>
          <w:p w14:paraId="5048B6BC" w14:textId="7CAA8640" w:rsidR="000B70E3" w:rsidRPr="00D10916" w:rsidRDefault="000B70E3" w:rsidP="002D5067">
            <w:pPr>
              <w:jc w:val="center"/>
              <w:rPr>
                <w:sz w:val="18"/>
                <w:szCs w:val="18"/>
              </w:rPr>
            </w:pPr>
            <w:r>
              <w:rPr>
                <w:sz w:val="18"/>
                <w:szCs w:val="18"/>
              </w:rPr>
              <w:t>2712,00</w:t>
            </w:r>
          </w:p>
        </w:tc>
        <w:tc>
          <w:tcPr>
            <w:tcW w:w="1560" w:type="dxa"/>
            <w:tcBorders>
              <w:top w:val="single" w:sz="4" w:space="0" w:color="auto"/>
              <w:left w:val="single" w:sz="4" w:space="0" w:color="auto"/>
              <w:bottom w:val="single" w:sz="4" w:space="0" w:color="auto"/>
              <w:right w:val="single" w:sz="4" w:space="0" w:color="auto"/>
            </w:tcBorders>
            <w:vAlign w:val="center"/>
          </w:tcPr>
          <w:p w14:paraId="10971AA0" w14:textId="36D1549C" w:rsidR="002D5067" w:rsidRPr="00D10916" w:rsidRDefault="00D10916" w:rsidP="002D5067">
            <w:pPr>
              <w:jc w:val="center"/>
              <w:rPr>
                <w:sz w:val="18"/>
                <w:szCs w:val="18"/>
              </w:rPr>
            </w:pPr>
            <w:r>
              <w:rPr>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0FE514D0" w14:textId="1A37935A" w:rsidR="002D5067" w:rsidRPr="00D10916" w:rsidRDefault="00D10916" w:rsidP="002D5067">
            <w:pPr>
              <w:jc w:val="center"/>
              <w:rPr>
                <w:sz w:val="18"/>
                <w:szCs w:val="18"/>
              </w:rPr>
            </w:pPr>
            <w:r>
              <w:rPr>
                <w:sz w:val="18"/>
                <w:szCs w:val="18"/>
              </w:rPr>
              <w:t>4000,00</w:t>
            </w:r>
          </w:p>
        </w:tc>
        <w:tc>
          <w:tcPr>
            <w:tcW w:w="1559" w:type="dxa"/>
            <w:tcBorders>
              <w:top w:val="single" w:sz="4" w:space="0" w:color="auto"/>
              <w:left w:val="single" w:sz="4" w:space="0" w:color="auto"/>
              <w:bottom w:val="single" w:sz="4" w:space="0" w:color="auto"/>
              <w:right w:val="single" w:sz="4" w:space="0" w:color="auto"/>
            </w:tcBorders>
            <w:vAlign w:val="center"/>
          </w:tcPr>
          <w:p w14:paraId="625C3B3D" w14:textId="77777777" w:rsidR="002D5067" w:rsidRPr="00060392" w:rsidRDefault="002D5067" w:rsidP="002D5067">
            <w:pPr>
              <w:jc w:val="center"/>
              <w:rPr>
                <w:color w:val="000000"/>
                <w:sz w:val="18"/>
                <w:szCs w:val="18"/>
              </w:rPr>
            </w:pPr>
          </w:p>
        </w:tc>
      </w:tr>
      <w:tr w:rsidR="002D5067" w:rsidRPr="00060392" w14:paraId="293D2E6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80C6A" w14:textId="77777777" w:rsidR="002D5067" w:rsidRPr="00060392" w:rsidRDefault="002D5067" w:rsidP="002D5067">
            <w:pPr>
              <w:rPr>
                <w:color w:val="000000"/>
                <w:sz w:val="18"/>
                <w:szCs w:val="18"/>
              </w:rPr>
            </w:pPr>
            <w:r w:rsidRPr="00060392">
              <w:rPr>
                <w:color w:val="000000"/>
                <w:sz w:val="18"/>
                <w:szCs w:val="18"/>
              </w:rPr>
              <w:t>05.01.05.02 (TP)</w:t>
            </w:r>
          </w:p>
        </w:tc>
        <w:tc>
          <w:tcPr>
            <w:tcW w:w="3367" w:type="dxa"/>
            <w:tcBorders>
              <w:top w:val="single" w:sz="4" w:space="0" w:color="auto"/>
              <w:left w:val="single" w:sz="4" w:space="0" w:color="auto"/>
              <w:bottom w:val="single" w:sz="4" w:space="0" w:color="auto"/>
              <w:right w:val="single" w:sz="4" w:space="0" w:color="auto"/>
            </w:tcBorders>
            <w:vAlign w:val="center"/>
          </w:tcPr>
          <w:p w14:paraId="3FE0EC4A"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1418" w:type="dxa"/>
            <w:tcBorders>
              <w:top w:val="single" w:sz="4" w:space="0" w:color="auto"/>
              <w:left w:val="single" w:sz="4" w:space="0" w:color="auto"/>
              <w:bottom w:val="single" w:sz="4" w:space="0" w:color="auto"/>
              <w:right w:val="single" w:sz="4" w:space="0" w:color="auto"/>
            </w:tcBorders>
            <w:vAlign w:val="center"/>
          </w:tcPr>
          <w:p w14:paraId="32D5AC0C" w14:textId="6A7BB3EB"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A36280B" w14:textId="24458160" w:rsidR="002D5067" w:rsidRPr="00060392" w:rsidRDefault="00DD33D3" w:rsidP="002D5067">
            <w:pPr>
              <w:jc w:val="center"/>
              <w:rPr>
                <w:color w:val="000000"/>
                <w:sz w:val="18"/>
                <w:szCs w:val="18"/>
              </w:rPr>
            </w:pPr>
            <w:r>
              <w:rPr>
                <w:color w:val="000000"/>
                <w:sz w:val="18"/>
                <w:szCs w:val="18"/>
              </w:rPr>
              <w:t>30</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AAB061D" w14:textId="1DA76FA1"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E165164" w14:textId="77777777" w:rsidR="002D5067" w:rsidRPr="00060392" w:rsidRDefault="002D5067" w:rsidP="002D5067">
            <w:pPr>
              <w:jc w:val="center"/>
              <w:rPr>
                <w:color w:val="000000"/>
                <w:sz w:val="18"/>
                <w:szCs w:val="18"/>
              </w:rPr>
            </w:pPr>
          </w:p>
        </w:tc>
      </w:tr>
      <w:tr w:rsidR="002D5067" w:rsidRPr="00060392" w14:paraId="70E243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ACA48B" w14:textId="77777777" w:rsidR="002D5067" w:rsidRPr="00060392" w:rsidRDefault="002D5067" w:rsidP="002D5067">
            <w:pPr>
              <w:rPr>
                <w:b/>
                <w:bCs/>
                <w:color w:val="000000"/>
                <w:sz w:val="18"/>
                <w:szCs w:val="18"/>
              </w:rPr>
            </w:pPr>
            <w:r w:rsidRPr="00060392">
              <w:rPr>
                <w:b/>
                <w:bCs/>
                <w:color w:val="000000"/>
                <w:sz w:val="18"/>
                <w:szCs w:val="18"/>
              </w:rPr>
              <w:t>05.02.01 (T)</w:t>
            </w:r>
          </w:p>
        </w:tc>
        <w:tc>
          <w:tcPr>
            <w:tcW w:w="3367" w:type="dxa"/>
            <w:tcBorders>
              <w:top w:val="single" w:sz="4" w:space="0" w:color="auto"/>
              <w:left w:val="single" w:sz="4" w:space="0" w:color="auto"/>
              <w:bottom w:val="single" w:sz="4" w:space="0" w:color="auto"/>
              <w:right w:val="single" w:sz="4" w:space="0" w:color="auto"/>
            </w:tcBorders>
            <w:vAlign w:val="center"/>
          </w:tcPr>
          <w:p w14:paraId="3A3148DB" w14:textId="77777777" w:rsidR="002D5067" w:rsidRPr="00060392" w:rsidRDefault="002D5067" w:rsidP="002D5067">
            <w:pPr>
              <w:rPr>
                <w:b/>
                <w:bCs/>
                <w:color w:val="000000"/>
                <w:sz w:val="18"/>
                <w:szCs w:val="18"/>
              </w:rPr>
            </w:pPr>
            <w:r w:rsidRPr="00060392">
              <w:rPr>
                <w:b/>
                <w:bCs/>
                <w:color w:val="000000"/>
                <w:sz w:val="18"/>
                <w:szCs w:val="18"/>
              </w:rPr>
              <w:t>Uždavinys: Pašalinti aplinkos taršos šaltinius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FC4C3A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931CE3"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8C7F8EC"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AA54203" w14:textId="77777777" w:rsidR="002D5067" w:rsidRPr="00060392" w:rsidRDefault="002D5067" w:rsidP="002D5067">
            <w:pPr>
              <w:jc w:val="center"/>
              <w:rPr>
                <w:b/>
                <w:bCs/>
                <w:color w:val="000000"/>
                <w:sz w:val="18"/>
                <w:szCs w:val="18"/>
              </w:rPr>
            </w:pPr>
          </w:p>
        </w:tc>
      </w:tr>
      <w:tr w:rsidR="002D5067" w:rsidRPr="00060392" w14:paraId="08925E78" w14:textId="77777777" w:rsidTr="00DD33D3">
        <w:trPr>
          <w:cantSplit/>
          <w:trHeight w:val="329"/>
        </w:trPr>
        <w:tc>
          <w:tcPr>
            <w:tcW w:w="993" w:type="dxa"/>
            <w:tcBorders>
              <w:top w:val="single" w:sz="4" w:space="0" w:color="auto"/>
              <w:left w:val="single" w:sz="4" w:space="0" w:color="auto"/>
              <w:bottom w:val="single" w:sz="4" w:space="0" w:color="auto"/>
              <w:right w:val="single" w:sz="4" w:space="0" w:color="auto"/>
            </w:tcBorders>
            <w:vAlign w:val="center"/>
          </w:tcPr>
          <w:p w14:paraId="3343B015"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46C6ECC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87624EC"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34607"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C5261A5"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F78CE61" w14:textId="77777777" w:rsidR="002D5067" w:rsidRPr="00060392" w:rsidRDefault="002D5067" w:rsidP="002D5067">
            <w:pPr>
              <w:jc w:val="center"/>
              <w:rPr>
                <w:color w:val="000000"/>
                <w:sz w:val="18"/>
                <w:szCs w:val="18"/>
              </w:rPr>
            </w:pPr>
          </w:p>
        </w:tc>
      </w:tr>
      <w:tr w:rsidR="002D5067" w:rsidRPr="00060392" w14:paraId="41D757A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3EE58D" w14:textId="77777777" w:rsidR="002D5067" w:rsidRPr="00060392" w:rsidRDefault="002D5067" w:rsidP="002D5067">
            <w:pPr>
              <w:rPr>
                <w:b/>
                <w:bCs/>
                <w:color w:val="000000"/>
                <w:sz w:val="18"/>
                <w:szCs w:val="18"/>
              </w:rPr>
            </w:pPr>
            <w:r w:rsidRPr="00060392">
              <w:rPr>
                <w:b/>
                <w:bCs/>
                <w:color w:val="000000"/>
                <w:sz w:val="18"/>
                <w:szCs w:val="18"/>
              </w:rPr>
              <w:t>05.02.02 (T)</w:t>
            </w:r>
          </w:p>
        </w:tc>
        <w:tc>
          <w:tcPr>
            <w:tcW w:w="3367" w:type="dxa"/>
            <w:tcBorders>
              <w:top w:val="single" w:sz="4" w:space="0" w:color="auto"/>
              <w:left w:val="single" w:sz="4" w:space="0" w:color="auto"/>
              <w:bottom w:val="single" w:sz="4" w:space="0" w:color="auto"/>
              <w:right w:val="single" w:sz="4" w:space="0" w:color="auto"/>
            </w:tcBorders>
            <w:vAlign w:val="center"/>
          </w:tcPr>
          <w:p w14:paraId="71F948C2" w14:textId="77777777" w:rsidR="002D5067" w:rsidRPr="00060392" w:rsidRDefault="002D5067" w:rsidP="002D5067">
            <w:pPr>
              <w:rPr>
                <w:b/>
                <w:bCs/>
                <w:color w:val="000000"/>
                <w:sz w:val="18"/>
                <w:szCs w:val="18"/>
              </w:rPr>
            </w:pPr>
            <w:r w:rsidRPr="00060392">
              <w:rPr>
                <w:b/>
                <w:bCs/>
                <w:color w:val="000000"/>
                <w:sz w:val="18"/>
                <w:szCs w:val="18"/>
              </w:rPr>
              <w:t>Uždavinys: Vykdyti prevencijos priemones siekiant išvengti žalos aplinkai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69221B" w14:textId="5FAB9BB0" w:rsidR="00CE5267" w:rsidRPr="00060392" w:rsidRDefault="00CE5267" w:rsidP="00DD33D3">
            <w:pPr>
              <w:jc w:val="center"/>
              <w:rPr>
                <w:b/>
                <w:bCs/>
                <w:color w:val="000000"/>
                <w:sz w:val="18"/>
                <w:szCs w:val="18"/>
              </w:rPr>
            </w:pPr>
            <w:r>
              <w:rPr>
                <w:b/>
                <w:bCs/>
                <w:color w:val="000000"/>
                <w:sz w:val="18"/>
                <w:szCs w:val="18"/>
              </w:rPr>
              <w:t>2742,</w:t>
            </w:r>
            <w:r w:rsidR="003A42C5">
              <w:rPr>
                <w:b/>
                <w:bCs/>
                <w:color w:val="000000"/>
                <w:sz w:val="18"/>
                <w:szCs w:val="18"/>
              </w:rPr>
              <w:t>9</w:t>
            </w:r>
            <w:r>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34E2160" w14:textId="70508076" w:rsidR="002D5067" w:rsidRPr="00060392" w:rsidRDefault="00DD33D3" w:rsidP="002D5067">
            <w:pPr>
              <w:jc w:val="center"/>
              <w:rPr>
                <w:b/>
                <w:bCs/>
                <w:color w:val="000000"/>
                <w:sz w:val="18"/>
                <w:szCs w:val="18"/>
              </w:rPr>
            </w:pPr>
            <w:r>
              <w:rPr>
                <w:b/>
                <w:bCs/>
                <w:color w:val="000000"/>
                <w:sz w:val="18"/>
                <w:szCs w:val="18"/>
              </w:rPr>
              <w:t>1297,70</w:t>
            </w:r>
          </w:p>
        </w:tc>
        <w:tc>
          <w:tcPr>
            <w:tcW w:w="1275" w:type="dxa"/>
            <w:tcBorders>
              <w:top w:val="single" w:sz="4" w:space="0" w:color="auto"/>
              <w:left w:val="single" w:sz="4" w:space="0" w:color="auto"/>
              <w:bottom w:val="single" w:sz="4" w:space="0" w:color="auto"/>
              <w:right w:val="single" w:sz="4" w:space="0" w:color="auto"/>
            </w:tcBorders>
            <w:vAlign w:val="center"/>
          </w:tcPr>
          <w:p w14:paraId="1763493A" w14:textId="661116C2" w:rsidR="002D5067" w:rsidRPr="00060392" w:rsidRDefault="00DD33D3" w:rsidP="002D5067">
            <w:pPr>
              <w:jc w:val="center"/>
              <w:rPr>
                <w:b/>
                <w:bCs/>
                <w:color w:val="000000"/>
                <w:sz w:val="18"/>
                <w:szCs w:val="18"/>
              </w:rPr>
            </w:pPr>
            <w:r>
              <w:rPr>
                <w:b/>
                <w:bCs/>
                <w:color w:val="000000"/>
                <w:sz w:val="18"/>
                <w:szCs w:val="18"/>
              </w:rPr>
              <w:t>1297,70</w:t>
            </w:r>
          </w:p>
        </w:tc>
        <w:tc>
          <w:tcPr>
            <w:tcW w:w="1559" w:type="dxa"/>
            <w:tcBorders>
              <w:top w:val="single" w:sz="4" w:space="0" w:color="auto"/>
              <w:left w:val="single" w:sz="4" w:space="0" w:color="auto"/>
              <w:bottom w:val="single" w:sz="4" w:space="0" w:color="auto"/>
              <w:right w:val="single" w:sz="4" w:space="0" w:color="auto"/>
            </w:tcBorders>
            <w:vAlign w:val="center"/>
          </w:tcPr>
          <w:p w14:paraId="56FCF888" w14:textId="77777777" w:rsidR="002D5067" w:rsidRPr="00060392" w:rsidRDefault="002D5067" w:rsidP="002D5067">
            <w:pPr>
              <w:jc w:val="center"/>
              <w:rPr>
                <w:b/>
                <w:bCs/>
                <w:color w:val="000000"/>
                <w:sz w:val="18"/>
                <w:szCs w:val="18"/>
              </w:rPr>
            </w:pPr>
          </w:p>
        </w:tc>
      </w:tr>
      <w:tr w:rsidR="002D5067" w:rsidRPr="00060392" w14:paraId="366A2CE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4B01ED" w14:textId="77777777" w:rsidR="002D5067" w:rsidRPr="00060392" w:rsidRDefault="002D5067" w:rsidP="002D5067">
            <w:pPr>
              <w:rPr>
                <w:color w:val="000000"/>
                <w:sz w:val="18"/>
                <w:szCs w:val="18"/>
              </w:rPr>
            </w:pPr>
            <w:r w:rsidRPr="00060392">
              <w:rPr>
                <w:color w:val="000000"/>
                <w:sz w:val="18"/>
                <w:szCs w:val="18"/>
              </w:rPr>
              <w:t>05.02.02.01 (TP)</w:t>
            </w:r>
          </w:p>
        </w:tc>
        <w:tc>
          <w:tcPr>
            <w:tcW w:w="3367" w:type="dxa"/>
            <w:tcBorders>
              <w:top w:val="single" w:sz="4" w:space="0" w:color="auto"/>
              <w:left w:val="single" w:sz="4" w:space="0" w:color="auto"/>
              <w:bottom w:val="single" w:sz="4" w:space="0" w:color="auto"/>
              <w:right w:val="single" w:sz="4" w:space="0" w:color="auto"/>
            </w:tcBorders>
            <w:vAlign w:val="center"/>
          </w:tcPr>
          <w:p w14:paraId="4195D3E3" w14:textId="77777777" w:rsidR="002D5067" w:rsidRPr="00060392" w:rsidRDefault="002D5067" w:rsidP="002D5067">
            <w:pPr>
              <w:rPr>
                <w:color w:val="000000"/>
                <w:sz w:val="18"/>
                <w:szCs w:val="18"/>
              </w:rPr>
            </w:pPr>
            <w:r w:rsidRPr="00060392">
              <w:rPr>
                <w:color w:val="000000"/>
                <w:sz w:val="18"/>
                <w:szCs w:val="18"/>
              </w:rPr>
              <w:t>Priemonė: Aplinkos teršimo mažinimo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2BEE8FCC" w14:textId="5121D9C3" w:rsidR="000B47B0" w:rsidRPr="00060392" w:rsidRDefault="000B47B0" w:rsidP="002D5067">
            <w:pPr>
              <w:jc w:val="center"/>
              <w:rPr>
                <w:color w:val="000000"/>
                <w:sz w:val="18"/>
                <w:szCs w:val="18"/>
              </w:rPr>
            </w:pPr>
            <w:r>
              <w:rPr>
                <w:color w:val="000000"/>
                <w:sz w:val="18"/>
                <w:szCs w:val="18"/>
              </w:rPr>
              <w:t>754,80</w:t>
            </w:r>
          </w:p>
        </w:tc>
        <w:tc>
          <w:tcPr>
            <w:tcW w:w="1560" w:type="dxa"/>
            <w:tcBorders>
              <w:top w:val="single" w:sz="4" w:space="0" w:color="auto"/>
              <w:left w:val="single" w:sz="4" w:space="0" w:color="auto"/>
              <w:bottom w:val="single" w:sz="4" w:space="0" w:color="auto"/>
              <w:right w:val="single" w:sz="4" w:space="0" w:color="auto"/>
            </w:tcBorders>
            <w:vAlign w:val="center"/>
          </w:tcPr>
          <w:p w14:paraId="7A0F40E6" w14:textId="68979518" w:rsidR="002D5067" w:rsidRPr="00060392" w:rsidRDefault="00DD33D3" w:rsidP="002D5067">
            <w:pPr>
              <w:jc w:val="center"/>
              <w:rPr>
                <w:color w:val="000000"/>
                <w:sz w:val="18"/>
                <w:szCs w:val="18"/>
              </w:rPr>
            </w:pPr>
            <w:r>
              <w:rPr>
                <w:color w:val="000000"/>
                <w:sz w:val="18"/>
                <w:szCs w:val="18"/>
              </w:rPr>
              <w:t>754,60</w:t>
            </w:r>
          </w:p>
        </w:tc>
        <w:tc>
          <w:tcPr>
            <w:tcW w:w="1275" w:type="dxa"/>
            <w:tcBorders>
              <w:top w:val="single" w:sz="4" w:space="0" w:color="auto"/>
              <w:left w:val="single" w:sz="4" w:space="0" w:color="auto"/>
              <w:bottom w:val="single" w:sz="4" w:space="0" w:color="auto"/>
              <w:right w:val="single" w:sz="4" w:space="0" w:color="auto"/>
            </w:tcBorders>
            <w:vAlign w:val="center"/>
          </w:tcPr>
          <w:p w14:paraId="3639B5CF" w14:textId="31DC3F77" w:rsidR="002D5067" w:rsidRPr="00060392" w:rsidRDefault="00DD33D3" w:rsidP="002D5067">
            <w:pPr>
              <w:jc w:val="center"/>
              <w:rPr>
                <w:color w:val="000000"/>
                <w:sz w:val="18"/>
                <w:szCs w:val="18"/>
              </w:rPr>
            </w:pPr>
            <w:r>
              <w:rPr>
                <w:color w:val="000000"/>
                <w:sz w:val="18"/>
                <w:szCs w:val="18"/>
              </w:rPr>
              <w:t>754,60</w:t>
            </w:r>
          </w:p>
        </w:tc>
        <w:tc>
          <w:tcPr>
            <w:tcW w:w="1559" w:type="dxa"/>
            <w:tcBorders>
              <w:top w:val="single" w:sz="4" w:space="0" w:color="auto"/>
              <w:left w:val="single" w:sz="4" w:space="0" w:color="auto"/>
              <w:bottom w:val="single" w:sz="4" w:space="0" w:color="auto"/>
              <w:right w:val="single" w:sz="4" w:space="0" w:color="auto"/>
            </w:tcBorders>
            <w:vAlign w:val="center"/>
          </w:tcPr>
          <w:p w14:paraId="5F00A296" w14:textId="77777777" w:rsidR="002D5067" w:rsidRPr="00060392" w:rsidRDefault="002D5067" w:rsidP="002D5067">
            <w:pPr>
              <w:jc w:val="center"/>
              <w:rPr>
                <w:color w:val="000000"/>
                <w:sz w:val="18"/>
                <w:szCs w:val="18"/>
              </w:rPr>
            </w:pPr>
          </w:p>
        </w:tc>
      </w:tr>
      <w:tr w:rsidR="002D5067" w:rsidRPr="00060392" w14:paraId="4D94B0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49A703" w14:textId="77777777" w:rsidR="002D5067" w:rsidRPr="00060392" w:rsidRDefault="002D5067" w:rsidP="002D5067">
            <w:pPr>
              <w:rPr>
                <w:color w:val="000000"/>
                <w:sz w:val="18"/>
                <w:szCs w:val="18"/>
              </w:rPr>
            </w:pPr>
            <w:r w:rsidRPr="00060392">
              <w:rPr>
                <w:color w:val="000000"/>
                <w:sz w:val="18"/>
                <w:szCs w:val="18"/>
              </w:rPr>
              <w:t>05.02.02.03 (TP)</w:t>
            </w:r>
          </w:p>
        </w:tc>
        <w:tc>
          <w:tcPr>
            <w:tcW w:w="3367" w:type="dxa"/>
            <w:tcBorders>
              <w:top w:val="single" w:sz="4" w:space="0" w:color="auto"/>
              <w:left w:val="single" w:sz="4" w:space="0" w:color="auto"/>
              <w:bottom w:val="single" w:sz="4" w:space="0" w:color="auto"/>
              <w:right w:val="single" w:sz="4" w:space="0" w:color="auto"/>
            </w:tcBorders>
            <w:vAlign w:val="center"/>
          </w:tcPr>
          <w:p w14:paraId="7E98D2B0" w14:textId="77777777" w:rsidR="002D5067" w:rsidRPr="00060392" w:rsidRDefault="002D5067" w:rsidP="002D5067">
            <w:pPr>
              <w:rPr>
                <w:color w:val="000000"/>
                <w:sz w:val="18"/>
                <w:szCs w:val="18"/>
              </w:rPr>
            </w:pPr>
            <w:r w:rsidRPr="00060392">
              <w:rPr>
                <w:color w:val="000000"/>
                <w:sz w:val="18"/>
                <w:szCs w:val="18"/>
              </w:rPr>
              <w:t>Priemonė: Priešgaisrinės saugos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7D79768" w14:textId="7CD9737D" w:rsidR="002D5067" w:rsidRPr="00060392" w:rsidRDefault="00FD5E70" w:rsidP="002D5067">
            <w:pPr>
              <w:jc w:val="center"/>
              <w:rPr>
                <w:color w:val="000000"/>
                <w:sz w:val="18"/>
                <w:szCs w:val="18"/>
              </w:rPr>
            </w:pPr>
            <w:r w:rsidRPr="00B125E7">
              <w:rPr>
                <w:color w:val="000000"/>
                <w:sz w:val="18"/>
                <w:szCs w:val="18"/>
              </w:rPr>
              <w:t>1988,10</w:t>
            </w:r>
          </w:p>
        </w:tc>
        <w:tc>
          <w:tcPr>
            <w:tcW w:w="1560" w:type="dxa"/>
            <w:tcBorders>
              <w:top w:val="single" w:sz="4" w:space="0" w:color="auto"/>
              <w:left w:val="single" w:sz="4" w:space="0" w:color="auto"/>
              <w:bottom w:val="single" w:sz="4" w:space="0" w:color="auto"/>
              <w:right w:val="single" w:sz="4" w:space="0" w:color="auto"/>
            </w:tcBorders>
            <w:vAlign w:val="center"/>
          </w:tcPr>
          <w:p w14:paraId="34D85928" w14:textId="37C1ED5C" w:rsidR="002D5067" w:rsidRPr="00060392" w:rsidRDefault="00DD33D3" w:rsidP="002D5067">
            <w:pPr>
              <w:jc w:val="center"/>
              <w:rPr>
                <w:color w:val="000000"/>
                <w:sz w:val="18"/>
                <w:szCs w:val="18"/>
              </w:rPr>
            </w:pPr>
            <w:r>
              <w:rPr>
                <w:color w:val="000000"/>
                <w:sz w:val="18"/>
                <w:szCs w:val="18"/>
              </w:rPr>
              <w:t>543,10</w:t>
            </w:r>
          </w:p>
        </w:tc>
        <w:tc>
          <w:tcPr>
            <w:tcW w:w="1275" w:type="dxa"/>
            <w:tcBorders>
              <w:top w:val="single" w:sz="4" w:space="0" w:color="auto"/>
              <w:left w:val="single" w:sz="4" w:space="0" w:color="auto"/>
              <w:bottom w:val="single" w:sz="4" w:space="0" w:color="auto"/>
              <w:right w:val="single" w:sz="4" w:space="0" w:color="auto"/>
            </w:tcBorders>
            <w:vAlign w:val="center"/>
          </w:tcPr>
          <w:p w14:paraId="6AE12E58" w14:textId="0F0C04F1" w:rsidR="002D5067" w:rsidRPr="00060392" w:rsidRDefault="00DD33D3" w:rsidP="002D5067">
            <w:pPr>
              <w:jc w:val="center"/>
              <w:rPr>
                <w:color w:val="000000"/>
                <w:sz w:val="18"/>
                <w:szCs w:val="18"/>
              </w:rPr>
            </w:pPr>
            <w:r>
              <w:rPr>
                <w:color w:val="000000"/>
                <w:sz w:val="18"/>
                <w:szCs w:val="18"/>
              </w:rPr>
              <w:t>543,10</w:t>
            </w:r>
          </w:p>
        </w:tc>
        <w:tc>
          <w:tcPr>
            <w:tcW w:w="1559" w:type="dxa"/>
            <w:tcBorders>
              <w:top w:val="single" w:sz="4" w:space="0" w:color="auto"/>
              <w:left w:val="single" w:sz="4" w:space="0" w:color="auto"/>
              <w:bottom w:val="single" w:sz="4" w:space="0" w:color="auto"/>
              <w:right w:val="single" w:sz="4" w:space="0" w:color="auto"/>
            </w:tcBorders>
            <w:vAlign w:val="center"/>
          </w:tcPr>
          <w:p w14:paraId="5BBBC580" w14:textId="77777777" w:rsidR="002D5067" w:rsidRPr="00060392" w:rsidRDefault="002D5067" w:rsidP="002D5067">
            <w:pPr>
              <w:jc w:val="center"/>
              <w:rPr>
                <w:color w:val="000000"/>
                <w:sz w:val="18"/>
                <w:szCs w:val="18"/>
              </w:rPr>
            </w:pPr>
          </w:p>
        </w:tc>
      </w:tr>
      <w:tr w:rsidR="002D5067" w:rsidRPr="00060392" w14:paraId="0E00EF9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3548F6" w14:textId="77777777" w:rsidR="002D5067" w:rsidRPr="00060392" w:rsidRDefault="002D5067" w:rsidP="002D5067">
            <w:pPr>
              <w:rPr>
                <w:b/>
                <w:bCs/>
                <w:color w:val="000000"/>
                <w:sz w:val="18"/>
                <w:szCs w:val="18"/>
              </w:rPr>
            </w:pPr>
            <w:r w:rsidRPr="00060392">
              <w:rPr>
                <w:b/>
                <w:bCs/>
                <w:color w:val="000000"/>
                <w:sz w:val="18"/>
                <w:szCs w:val="18"/>
              </w:rPr>
              <w:t>05.02.03 (T)</w:t>
            </w:r>
          </w:p>
        </w:tc>
        <w:tc>
          <w:tcPr>
            <w:tcW w:w="3367" w:type="dxa"/>
            <w:tcBorders>
              <w:top w:val="single" w:sz="4" w:space="0" w:color="auto"/>
              <w:left w:val="single" w:sz="4" w:space="0" w:color="auto"/>
              <w:bottom w:val="single" w:sz="4" w:space="0" w:color="auto"/>
              <w:right w:val="single" w:sz="4" w:space="0" w:color="auto"/>
            </w:tcBorders>
            <w:vAlign w:val="center"/>
          </w:tcPr>
          <w:p w14:paraId="033CEBF3" w14:textId="77777777" w:rsidR="002D5067" w:rsidRPr="00060392" w:rsidRDefault="002D5067" w:rsidP="002D5067">
            <w:pPr>
              <w:rPr>
                <w:b/>
                <w:bCs/>
                <w:color w:val="000000"/>
                <w:sz w:val="18"/>
                <w:szCs w:val="18"/>
              </w:rPr>
            </w:pPr>
            <w:r w:rsidRPr="00060392">
              <w:rPr>
                <w:b/>
                <w:bCs/>
                <w:color w:val="000000"/>
                <w:sz w:val="18"/>
                <w:szCs w:val="18"/>
              </w:rPr>
              <w:t>Uždavinys: Užtikrinti probleminių teritorijų tvarkymą ir priežiūrą</w:t>
            </w:r>
          </w:p>
        </w:tc>
        <w:tc>
          <w:tcPr>
            <w:tcW w:w="1418" w:type="dxa"/>
            <w:tcBorders>
              <w:top w:val="single" w:sz="4" w:space="0" w:color="auto"/>
              <w:left w:val="single" w:sz="4" w:space="0" w:color="auto"/>
              <w:bottom w:val="single" w:sz="4" w:space="0" w:color="auto"/>
              <w:right w:val="single" w:sz="4" w:space="0" w:color="auto"/>
            </w:tcBorders>
            <w:vAlign w:val="center"/>
          </w:tcPr>
          <w:p w14:paraId="53346FF1" w14:textId="72929360" w:rsidR="002D5067" w:rsidRPr="00060392" w:rsidRDefault="00FD5E70" w:rsidP="002D5067">
            <w:pPr>
              <w:jc w:val="center"/>
              <w:rPr>
                <w:b/>
                <w:bCs/>
                <w:color w:val="000000"/>
                <w:sz w:val="18"/>
                <w:szCs w:val="18"/>
              </w:rPr>
            </w:pPr>
            <w:r>
              <w:rPr>
                <w:b/>
                <w:bCs/>
                <w:color w:val="000000"/>
                <w:sz w:val="18"/>
                <w:szCs w:val="18"/>
              </w:rPr>
              <w:t>501,40</w:t>
            </w:r>
          </w:p>
        </w:tc>
        <w:tc>
          <w:tcPr>
            <w:tcW w:w="1560" w:type="dxa"/>
            <w:tcBorders>
              <w:top w:val="single" w:sz="4" w:space="0" w:color="auto"/>
              <w:left w:val="single" w:sz="4" w:space="0" w:color="auto"/>
              <w:bottom w:val="single" w:sz="4" w:space="0" w:color="auto"/>
              <w:right w:val="single" w:sz="4" w:space="0" w:color="auto"/>
            </w:tcBorders>
            <w:vAlign w:val="center"/>
          </w:tcPr>
          <w:p w14:paraId="1DB73FE8" w14:textId="5F17D1BD" w:rsidR="002D5067" w:rsidRPr="00060392" w:rsidRDefault="00DD33D3" w:rsidP="002D5067">
            <w:pPr>
              <w:jc w:val="center"/>
              <w:rPr>
                <w:b/>
                <w:bCs/>
                <w:color w:val="000000"/>
                <w:sz w:val="18"/>
                <w:szCs w:val="18"/>
              </w:rPr>
            </w:pPr>
            <w:r>
              <w:rPr>
                <w:b/>
                <w:bCs/>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A1B591C" w14:textId="2FD63992" w:rsidR="002D5067" w:rsidRPr="00060392" w:rsidRDefault="00DD33D3" w:rsidP="002D5067">
            <w:pPr>
              <w:jc w:val="center"/>
              <w:rPr>
                <w:b/>
                <w:bCs/>
                <w:color w:val="000000"/>
                <w:sz w:val="18"/>
                <w:szCs w:val="18"/>
              </w:rPr>
            </w:pPr>
            <w:r>
              <w:rPr>
                <w:b/>
                <w:bCs/>
                <w:color w:val="000000"/>
                <w:sz w:val="18"/>
                <w:szCs w:val="18"/>
              </w:rPr>
              <w:t>2</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3658FF" w14:textId="77777777" w:rsidR="002D5067" w:rsidRPr="00060392" w:rsidRDefault="002D5067" w:rsidP="002D5067">
            <w:pPr>
              <w:jc w:val="center"/>
              <w:rPr>
                <w:b/>
                <w:bCs/>
                <w:color w:val="000000"/>
                <w:sz w:val="18"/>
                <w:szCs w:val="18"/>
              </w:rPr>
            </w:pPr>
          </w:p>
        </w:tc>
      </w:tr>
      <w:tr w:rsidR="002D5067" w:rsidRPr="00060392" w14:paraId="404F430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F4ACED" w14:textId="77777777" w:rsidR="002D5067" w:rsidRPr="00060392" w:rsidRDefault="002D5067" w:rsidP="002D5067">
            <w:pPr>
              <w:rPr>
                <w:color w:val="000000"/>
                <w:sz w:val="18"/>
                <w:szCs w:val="18"/>
              </w:rPr>
            </w:pPr>
            <w:r w:rsidRPr="00060392">
              <w:rPr>
                <w:color w:val="000000"/>
                <w:sz w:val="18"/>
                <w:szCs w:val="18"/>
              </w:rPr>
              <w:t>05.02.03.01 (TP)</w:t>
            </w:r>
          </w:p>
        </w:tc>
        <w:tc>
          <w:tcPr>
            <w:tcW w:w="3367" w:type="dxa"/>
            <w:tcBorders>
              <w:top w:val="single" w:sz="4" w:space="0" w:color="auto"/>
              <w:left w:val="single" w:sz="4" w:space="0" w:color="auto"/>
              <w:bottom w:val="single" w:sz="4" w:space="0" w:color="auto"/>
              <w:right w:val="single" w:sz="4" w:space="0" w:color="auto"/>
            </w:tcBorders>
            <w:vAlign w:val="center"/>
          </w:tcPr>
          <w:p w14:paraId="499AF2F6" w14:textId="77777777" w:rsidR="002D5067" w:rsidRPr="00060392" w:rsidRDefault="002D5067" w:rsidP="002D5067">
            <w:pPr>
              <w:rPr>
                <w:color w:val="000000"/>
                <w:sz w:val="18"/>
                <w:szCs w:val="18"/>
              </w:rPr>
            </w:pPr>
            <w:r w:rsidRPr="00060392">
              <w:rPr>
                <w:color w:val="000000"/>
                <w:sz w:val="18"/>
                <w:szCs w:val="18"/>
              </w:rPr>
              <w:t>Priemonė: Pikeliškių ir Mozūriškių dvarų želdynų teritorijų kraštovaizdžio arealų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5867B2AA" w14:textId="1693DFFF" w:rsidR="002D5067" w:rsidRPr="00060392" w:rsidRDefault="00DD33D3" w:rsidP="002D5067">
            <w:pPr>
              <w:jc w:val="center"/>
              <w:rPr>
                <w:color w:val="000000"/>
                <w:sz w:val="18"/>
                <w:szCs w:val="18"/>
              </w:rPr>
            </w:pPr>
            <w:r>
              <w:rPr>
                <w:color w:val="000000"/>
                <w:sz w:val="18"/>
                <w:szCs w:val="18"/>
              </w:rPr>
              <w:t>354,40</w:t>
            </w:r>
          </w:p>
        </w:tc>
        <w:tc>
          <w:tcPr>
            <w:tcW w:w="1560" w:type="dxa"/>
            <w:tcBorders>
              <w:top w:val="single" w:sz="4" w:space="0" w:color="auto"/>
              <w:left w:val="single" w:sz="4" w:space="0" w:color="auto"/>
              <w:bottom w:val="single" w:sz="4" w:space="0" w:color="auto"/>
              <w:right w:val="single" w:sz="4" w:space="0" w:color="auto"/>
            </w:tcBorders>
            <w:vAlign w:val="center"/>
          </w:tcPr>
          <w:p w14:paraId="1D3E01CC"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D7A10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148C8E1" w14:textId="77777777" w:rsidR="002D5067" w:rsidRPr="00060392" w:rsidRDefault="002D5067" w:rsidP="002D5067">
            <w:pPr>
              <w:jc w:val="center"/>
              <w:rPr>
                <w:color w:val="000000"/>
                <w:sz w:val="18"/>
                <w:szCs w:val="18"/>
              </w:rPr>
            </w:pPr>
          </w:p>
        </w:tc>
      </w:tr>
      <w:tr w:rsidR="002D5067" w:rsidRPr="00060392" w14:paraId="0B3D8B8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E425" w14:textId="77777777" w:rsidR="002D5067" w:rsidRPr="00060392" w:rsidRDefault="002D5067" w:rsidP="002D5067">
            <w:pPr>
              <w:rPr>
                <w:color w:val="000000"/>
                <w:sz w:val="18"/>
                <w:szCs w:val="18"/>
              </w:rPr>
            </w:pPr>
            <w:r w:rsidRPr="00060392">
              <w:rPr>
                <w:color w:val="000000"/>
                <w:sz w:val="18"/>
                <w:szCs w:val="18"/>
              </w:rPr>
              <w:t>05.02.03.02 (TP)</w:t>
            </w:r>
          </w:p>
        </w:tc>
        <w:tc>
          <w:tcPr>
            <w:tcW w:w="3367" w:type="dxa"/>
            <w:tcBorders>
              <w:top w:val="single" w:sz="4" w:space="0" w:color="auto"/>
              <w:left w:val="single" w:sz="4" w:space="0" w:color="auto"/>
              <w:bottom w:val="single" w:sz="4" w:space="0" w:color="auto"/>
              <w:right w:val="single" w:sz="4" w:space="0" w:color="auto"/>
            </w:tcBorders>
            <w:vAlign w:val="center"/>
          </w:tcPr>
          <w:p w14:paraId="719F244C" w14:textId="77777777" w:rsidR="002D5067" w:rsidRPr="00060392" w:rsidRDefault="002D5067" w:rsidP="002D5067">
            <w:pPr>
              <w:rPr>
                <w:color w:val="000000"/>
                <w:sz w:val="18"/>
                <w:szCs w:val="18"/>
              </w:rPr>
            </w:pPr>
            <w:r w:rsidRPr="00060392">
              <w:rPr>
                <w:color w:val="000000"/>
                <w:sz w:val="18"/>
                <w:szCs w:val="18"/>
              </w:rPr>
              <w:t>Priemonė: Želdynų ir želdinių apsaugos, tvarkymo, būklės stebėsenos, želdynų kūrimo, želdinių veisimo, inventorizavimo ir vertinimo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0140750B" w14:textId="0934B41D" w:rsidR="002D5067" w:rsidRPr="00060392" w:rsidRDefault="00FD5E70" w:rsidP="002D5067">
            <w:pPr>
              <w:jc w:val="center"/>
              <w:rPr>
                <w:color w:val="000000"/>
                <w:sz w:val="18"/>
                <w:szCs w:val="18"/>
              </w:rPr>
            </w:pPr>
            <w:r>
              <w:rPr>
                <w:color w:val="000000"/>
                <w:sz w:val="18"/>
                <w:szCs w:val="18"/>
              </w:rPr>
              <w:t>147,00</w:t>
            </w:r>
          </w:p>
        </w:tc>
        <w:tc>
          <w:tcPr>
            <w:tcW w:w="1560" w:type="dxa"/>
            <w:tcBorders>
              <w:top w:val="single" w:sz="4" w:space="0" w:color="auto"/>
              <w:left w:val="single" w:sz="4" w:space="0" w:color="auto"/>
              <w:bottom w:val="single" w:sz="4" w:space="0" w:color="auto"/>
              <w:right w:val="single" w:sz="4" w:space="0" w:color="auto"/>
            </w:tcBorders>
            <w:vAlign w:val="center"/>
          </w:tcPr>
          <w:p w14:paraId="20D6DD2C" w14:textId="6927F6A4"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EFA0F9" w14:textId="3D2DD469"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CFF5A72" w14:textId="77777777" w:rsidR="002D5067" w:rsidRPr="00060392" w:rsidRDefault="002D5067" w:rsidP="002D5067">
            <w:pPr>
              <w:jc w:val="center"/>
              <w:rPr>
                <w:color w:val="000000"/>
                <w:sz w:val="18"/>
                <w:szCs w:val="18"/>
              </w:rPr>
            </w:pPr>
          </w:p>
        </w:tc>
      </w:tr>
      <w:tr w:rsidR="002D5067" w:rsidRPr="00060392" w14:paraId="375D1E7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CB6F07" w14:textId="77777777" w:rsidR="002D5067" w:rsidRPr="00060392" w:rsidRDefault="002D5067" w:rsidP="002D5067">
            <w:pPr>
              <w:rPr>
                <w:b/>
                <w:bCs/>
                <w:color w:val="000000"/>
                <w:sz w:val="18"/>
                <w:szCs w:val="18"/>
              </w:rPr>
            </w:pPr>
            <w:r w:rsidRPr="00060392">
              <w:rPr>
                <w:b/>
                <w:bCs/>
                <w:color w:val="000000"/>
                <w:sz w:val="18"/>
                <w:szCs w:val="18"/>
              </w:rPr>
              <w:t>05.03.01 (T)</w:t>
            </w:r>
          </w:p>
        </w:tc>
        <w:tc>
          <w:tcPr>
            <w:tcW w:w="3367" w:type="dxa"/>
            <w:tcBorders>
              <w:top w:val="single" w:sz="4" w:space="0" w:color="auto"/>
              <w:left w:val="single" w:sz="4" w:space="0" w:color="auto"/>
              <w:bottom w:val="single" w:sz="4" w:space="0" w:color="auto"/>
              <w:right w:val="single" w:sz="4" w:space="0" w:color="auto"/>
            </w:tcBorders>
            <w:vAlign w:val="center"/>
          </w:tcPr>
          <w:p w14:paraId="056F2F1F" w14:textId="77777777" w:rsidR="002D5067" w:rsidRPr="00060392" w:rsidRDefault="002D5067" w:rsidP="002D5067">
            <w:pPr>
              <w:rPr>
                <w:b/>
                <w:bCs/>
                <w:color w:val="000000"/>
                <w:sz w:val="18"/>
                <w:szCs w:val="18"/>
              </w:rPr>
            </w:pPr>
            <w:r w:rsidRPr="00060392">
              <w:rPr>
                <w:b/>
                <w:bCs/>
                <w:color w:val="000000"/>
                <w:sz w:val="18"/>
                <w:szCs w:val="18"/>
              </w:rPr>
              <w:t>Uždavinys: Bendradarbiaujant su socialiniais partneriais vykdyti nusikalstamumo ir nelaimingų atsitikimų prevenciją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56F67FE" w14:textId="09FBC921" w:rsidR="002D5067" w:rsidRPr="00060392" w:rsidRDefault="00113191" w:rsidP="002D5067">
            <w:pPr>
              <w:jc w:val="center"/>
              <w:rPr>
                <w:b/>
                <w:bCs/>
                <w:color w:val="000000"/>
                <w:sz w:val="18"/>
                <w:szCs w:val="18"/>
              </w:rPr>
            </w:pPr>
            <w:r>
              <w:rPr>
                <w:b/>
                <w:bCs/>
                <w:color w:val="000000"/>
                <w:sz w:val="18"/>
                <w:szCs w:val="18"/>
              </w:rPr>
              <w:t>71</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DF549CC" w14:textId="5173E29D" w:rsidR="002D5067" w:rsidRPr="00060392" w:rsidRDefault="00113191" w:rsidP="002D5067">
            <w:pPr>
              <w:jc w:val="center"/>
              <w:rPr>
                <w:b/>
                <w:bCs/>
                <w:color w:val="000000"/>
                <w:sz w:val="18"/>
                <w:szCs w:val="18"/>
              </w:rPr>
            </w:pPr>
            <w:r>
              <w:rPr>
                <w:b/>
                <w:bCs/>
                <w:color w:val="000000"/>
                <w:sz w:val="18"/>
                <w:szCs w:val="18"/>
              </w:rPr>
              <w:t>743</w:t>
            </w:r>
            <w:r w:rsidR="002D5067"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61CFEBB" w14:textId="759F9851" w:rsidR="002D5067" w:rsidRPr="00060392" w:rsidRDefault="00113191" w:rsidP="002D5067">
            <w:pPr>
              <w:jc w:val="center"/>
              <w:rPr>
                <w:b/>
                <w:bCs/>
                <w:color w:val="000000"/>
                <w:sz w:val="18"/>
                <w:szCs w:val="18"/>
              </w:rPr>
            </w:pPr>
            <w:r>
              <w:rPr>
                <w:b/>
                <w:bCs/>
                <w:color w:val="000000"/>
                <w:sz w:val="18"/>
                <w:szCs w:val="18"/>
              </w:rPr>
              <w:t>181</w:t>
            </w:r>
            <w:r w:rsidR="00DD33D3">
              <w:rPr>
                <w:b/>
                <w:bCs/>
                <w:color w:val="000000"/>
                <w:sz w:val="18"/>
                <w:szCs w:val="18"/>
              </w:rPr>
              <w:t>,</w:t>
            </w:r>
            <w:r w:rsidR="002D5067"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165543A" w14:textId="77777777" w:rsidR="002D5067" w:rsidRPr="00060392" w:rsidRDefault="002D5067" w:rsidP="002D5067">
            <w:pPr>
              <w:jc w:val="center"/>
              <w:rPr>
                <w:b/>
                <w:bCs/>
                <w:color w:val="000000"/>
                <w:sz w:val="18"/>
                <w:szCs w:val="18"/>
              </w:rPr>
            </w:pPr>
          </w:p>
        </w:tc>
      </w:tr>
      <w:tr w:rsidR="002D5067" w:rsidRPr="00060392" w14:paraId="61DB45D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67B76C" w14:textId="77777777" w:rsidR="002D5067" w:rsidRPr="00060392" w:rsidRDefault="002D5067" w:rsidP="002D5067">
            <w:pPr>
              <w:rPr>
                <w:color w:val="000000"/>
                <w:sz w:val="18"/>
                <w:szCs w:val="18"/>
              </w:rPr>
            </w:pPr>
            <w:r w:rsidRPr="00060392">
              <w:rPr>
                <w:color w:val="000000"/>
                <w:sz w:val="18"/>
                <w:szCs w:val="18"/>
              </w:rPr>
              <w:t>05.03.01.01 (TP)</w:t>
            </w:r>
          </w:p>
        </w:tc>
        <w:tc>
          <w:tcPr>
            <w:tcW w:w="3367" w:type="dxa"/>
            <w:tcBorders>
              <w:top w:val="single" w:sz="4" w:space="0" w:color="auto"/>
              <w:left w:val="single" w:sz="4" w:space="0" w:color="auto"/>
              <w:bottom w:val="single" w:sz="4" w:space="0" w:color="auto"/>
              <w:right w:val="single" w:sz="4" w:space="0" w:color="auto"/>
            </w:tcBorders>
            <w:vAlign w:val="center"/>
          </w:tcPr>
          <w:p w14:paraId="47F45013" w14:textId="77777777" w:rsidR="002D5067" w:rsidRPr="00060392" w:rsidRDefault="002D5067" w:rsidP="002D5067">
            <w:pPr>
              <w:rPr>
                <w:color w:val="000000"/>
                <w:sz w:val="18"/>
                <w:szCs w:val="18"/>
              </w:rPr>
            </w:pPr>
            <w:r w:rsidRPr="00060392">
              <w:rPr>
                <w:color w:val="000000"/>
                <w:sz w:val="18"/>
                <w:szCs w:val="18"/>
              </w:rPr>
              <w:t>Priemonė: Prevencinių ir saugaus eismo programų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B0B855" w14:textId="1C4BC916" w:rsidR="002D5067" w:rsidRPr="00060392" w:rsidRDefault="00DD33D3" w:rsidP="002D5067">
            <w:pPr>
              <w:jc w:val="center"/>
              <w:rPr>
                <w:color w:val="000000"/>
                <w:sz w:val="18"/>
                <w:szCs w:val="18"/>
              </w:rPr>
            </w:pPr>
            <w:r>
              <w:rPr>
                <w:color w:val="000000"/>
                <w:sz w:val="18"/>
                <w:szCs w:val="18"/>
              </w:rPr>
              <w:t>13,00</w:t>
            </w:r>
          </w:p>
        </w:tc>
        <w:tc>
          <w:tcPr>
            <w:tcW w:w="1560" w:type="dxa"/>
            <w:tcBorders>
              <w:top w:val="single" w:sz="4" w:space="0" w:color="auto"/>
              <w:left w:val="single" w:sz="4" w:space="0" w:color="auto"/>
              <w:bottom w:val="single" w:sz="4" w:space="0" w:color="auto"/>
              <w:right w:val="single" w:sz="4" w:space="0" w:color="auto"/>
            </w:tcBorders>
            <w:vAlign w:val="center"/>
          </w:tcPr>
          <w:p w14:paraId="509C36AC" w14:textId="73FE669F"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3EA3B42" w14:textId="6C219BC9"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BF00422" w14:textId="77777777" w:rsidR="002D5067" w:rsidRPr="00060392" w:rsidRDefault="002D5067" w:rsidP="002D5067">
            <w:pPr>
              <w:jc w:val="center"/>
              <w:rPr>
                <w:color w:val="000000"/>
                <w:sz w:val="18"/>
                <w:szCs w:val="18"/>
              </w:rPr>
            </w:pPr>
          </w:p>
        </w:tc>
      </w:tr>
      <w:tr w:rsidR="00CF2DA5" w:rsidRPr="00060392" w14:paraId="5EEB3D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26833E" w14:textId="04DCE51F" w:rsidR="00CF2DA5" w:rsidRPr="00060392" w:rsidRDefault="00CF2DA5" w:rsidP="002D5067">
            <w:pPr>
              <w:rPr>
                <w:color w:val="000000"/>
                <w:sz w:val="18"/>
                <w:szCs w:val="18"/>
              </w:rPr>
            </w:pPr>
            <w:r>
              <w:rPr>
                <w:color w:val="000000"/>
                <w:sz w:val="18"/>
                <w:szCs w:val="18"/>
              </w:rPr>
              <w:t>05.03.01.02 (TP)</w:t>
            </w:r>
          </w:p>
        </w:tc>
        <w:tc>
          <w:tcPr>
            <w:tcW w:w="3367" w:type="dxa"/>
            <w:tcBorders>
              <w:top w:val="single" w:sz="4" w:space="0" w:color="auto"/>
              <w:left w:val="single" w:sz="4" w:space="0" w:color="auto"/>
              <w:bottom w:val="single" w:sz="4" w:space="0" w:color="auto"/>
              <w:right w:val="single" w:sz="4" w:space="0" w:color="auto"/>
            </w:tcBorders>
            <w:vAlign w:val="center"/>
          </w:tcPr>
          <w:p w14:paraId="7F85B48A" w14:textId="7AF5360E" w:rsidR="00CF2DA5" w:rsidRPr="00060392" w:rsidRDefault="00CF2DA5" w:rsidP="002D5067">
            <w:pPr>
              <w:rPr>
                <w:color w:val="000000"/>
                <w:sz w:val="18"/>
                <w:szCs w:val="18"/>
              </w:rPr>
            </w:pPr>
            <w:r>
              <w:rPr>
                <w:color w:val="000000"/>
                <w:sz w:val="18"/>
                <w:szCs w:val="18"/>
              </w:rPr>
              <w:t>Priemonė: Vilniaus rajono slėptuvės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6C1C3A" w14:textId="204516F8" w:rsidR="00CF2DA5" w:rsidRDefault="00CF2DA5" w:rsidP="002D5067">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1983ADEC" w14:textId="05B7E994" w:rsidR="00CF2DA5" w:rsidRDefault="00CF2DA5" w:rsidP="002D5067">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6BB3E9D5" w14:textId="4388347A" w:rsidR="00CF2DA5" w:rsidRDefault="00CF2DA5" w:rsidP="002D506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01E8BEF" w14:textId="77777777" w:rsidR="00CF2DA5" w:rsidRPr="00060392" w:rsidRDefault="00CF2DA5" w:rsidP="002D5067">
            <w:pPr>
              <w:jc w:val="center"/>
              <w:rPr>
                <w:color w:val="000000"/>
                <w:sz w:val="18"/>
                <w:szCs w:val="18"/>
              </w:rPr>
            </w:pPr>
          </w:p>
        </w:tc>
      </w:tr>
      <w:tr w:rsidR="00CF2DA5" w:rsidRPr="00060392" w14:paraId="0C0EFB5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375DFE" w14:textId="2A1ED9AC" w:rsidR="00CF2DA5" w:rsidRPr="00060392" w:rsidRDefault="00CF2DA5" w:rsidP="002D5067">
            <w:pPr>
              <w:rPr>
                <w:color w:val="000000"/>
                <w:sz w:val="18"/>
                <w:szCs w:val="18"/>
              </w:rPr>
            </w:pPr>
            <w:r>
              <w:rPr>
                <w:color w:val="000000"/>
                <w:sz w:val="18"/>
                <w:szCs w:val="18"/>
              </w:rPr>
              <w:t>05.03.01.03 (TP)</w:t>
            </w:r>
          </w:p>
        </w:tc>
        <w:tc>
          <w:tcPr>
            <w:tcW w:w="3367" w:type="dxa"/>
            <w:tcBorders>
              <w:top w:val="single" w:sz="4" w:space="0" w:color="auto"/>
              <w:left w:val="single" w:sz="4" w:space="0" w:color="auto"/>
              <w:bottom w:val="single" w:sz="4" w:space="0" w:color="auto"/>
              <w:right w:val="single" w:sz="4" w:space="0" w:color="auto"/>
            </w:tcBorders>
            <w:vAlign w:val="center"/>
          </w:tcPr>
          <w:p w14:paraId="0D1DB91C" w14:textId="4E71330F" w:rsidR="00CF2DA5" w:rsidRPr="00060392" w:rsidRDefault="00CF2DA5" w:rsidP="002D5067">
            <w:pPr>
              <w:rPr>
                <w:color w:val="000000"/>
                <w:sz w:val="18"/>
                <w:szCs w:val="18"/>
              </w:rPr>
            </w:pPr>
            <w:r>
              <w:rPr>
                <w:color w:val="000000"/>
                <w:sz w:val="18"/>
                <w:szCs w:val="18"/>
              </w:rPr>
              <w:t>Priemonė: Vilniaus rajono Kolektyvinių apsaugos statinių, Tarpinių gyventojų evakavimo punktų tinkamas aprūpinimas</w:t>
            </w:r>
          </w:p>
        </w:tc>
        <w:tc>
          <w:tcPr>
            <w:tcW w:w="1418" w:type="dxa"/>
            <w:tcBorders>
              <w:top w:val="single" w:sz="4" w:space="0" w:color="auto"/>
              <w:left w:val="single" w:sz="4" w:space="0" w:color="auto"/>
              <w:bottom w:val="single" w:sz="4" w:space="0" w:color="auto"/>
              <w:right w:val="single" w:sz="4" w:space="0" w:color="auto"/>
            </w:tcBorders>
            <w:vAlign w:val="center"/>
          </w:tcPr>
          <w:p w14:paraId="485326DC" w14:textId="575F84AB" w:rsidR="00CF2DA5" w:rsidRDefault="00CF2DA5" w:rsidP="002D5067">
            <w:pPr>
              <w:jc w:val="center"/>
              <w:rPr>
                <w:color w:val="000000"/>
                <w:sz w:val="18"/>
                <w:szCs w:val="18"/>
              </w:rPr>
            </w:pPr>
            <w:r>
              <w:rPr>
                <w:color w:val="000000"/>
                <w:sz w:val="18"/>
                <w:szCs w:val="18"/>
              </w:rPr>
              <w:t>38,00</w:t>
            </w:r>
          </w:p>
        </w:tc>
        <w:tc>
          <w:tcPr>
            <w:tcW w:w="1560" w:type="dxa"/>
            <w:tcBorders>
              <w:top w:val="single" w:sz="4" w:space="0" w:color="auto"/>
              <w:left w:val="single" w:sz="4" w:space="0" w:color="auto"/>
              <w:bottom w:val="single" w:sz="4" w:space="0" w:color="auto"/>
              <w:right w:val="single" w:sz="4" w:space="0" w:color="auto"/>
            </w:tcBorders>
            <w:vAlign w:val="center"/>
          </w:tcPr>
          <w:p w14:paraId="3906AEE6" w14:textId="2877A2DA" w:rsidR="00CF2DA5" w:rsidRDefault="00CF2DA5" w:rsidP="002D5067">
            <w:pPr>
              <w:jc w:val="center"/>
              <w:rPr>
                <w:color w:val="000000"/>
                <w:sz w:val="18"/>
                <w:szCs w:val="18"/>
              </w:rPr>
            </w:pPr>
            <w:r>
              <w:rPr>
                <w:color w:val="000000"/>
                <w:sz w:val="18"/>
                <w:szCs w:val="18"/>
              </w:rPr>
              <w:t>38,00</w:t>
            </w:r>
          </w:p>
        </w:tc>
        <w:tc>
          <w:tcPr>
            <w:tcW w:w="1275" w:type="dxa"/>
            <w:tcBorders>
              <w:top w:val="single" w:sz="4" w:space="0" w:color="auto"/>
              <w:left w:val="single" w:sz="4" w:space="0" w:color="auto"/>
              <w:bottom w:val="single" w:sz="4" w:space="0" w:color="auto"/>
              <w:right w:val="single" w:sz="4" w:space="0" w:color="auto"/>
            </w:tcBorders>
            <w:vAlign w:val="center"/>
          </w:tcPr>
          <w:p w14:paraId="50707363" w14:textId="4FB065E7" w:rsidR="00CF2DA5" w:rsidRPr="00113191" w:rsidRDefault="00CF2DA5" w:rsidP="002D5067">
            <w:pPr>
              <w:jc w:val="center"/>
              <w:rPr>
                <w:color w:val="000000"/>
                <w:sz w:val="18"/>
                <w:szCs w:val="18"/>
                <w:lang w:val="en-US"/>
              </w:rPr>
            </w:pPr>
            <w:r>
              <w:rPr>
                <w:color w:val="000000"/>
                <w:sz w:val="18"/>
                <w:szCs w:val="18"/>
              </w:rPr>
              <w:t>76,00</w:t>
            </w:r>
          </w:p>
        </w:tc>
        <w:tc>
          <w:tcPr>
            <w:tcW w:w="1559" w:type="dxa"/>
            <w:tcBorders>
              <w:top w:val="single" w:sz="4" w:space="0" w:color="auto"/>
              <w:left w:val="single" w:sz="4" w:space="0" w:color="auto"/>
              <w:bottom w:val="single" w:sz="4" w:space="0" w:color="auto"/>
              <w:right w:val="single" w:sz="4" w:space="0" w:color="auto"/>
            </w:tcBorders>
            <w:vAlign w:val="center"/>
          </w:tcPr>
          <w:p w14:paraId="050781E6" w14:textId="77777777" w:rsidR="00CF2DA5" w:rsidRPr="00060392" w:rsidRDefault="00CF2DA5" w:rsidP="002D5067">
            <w:pPr>
              <w:jc w:val="center"/>
              <w:rPr>
                <w:color w:val="000000"/>
                <w:sz w:val="18"/>
                <w:szCs w:val="18"/>
              </w:rPr>
            </w:pPr>
          </w:p>
        </w:tc>
      </w:tr>
      <w:tr w:rsidR="002D5067" w:rsidRPr="00060392" w14:paraId="5C84DF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126F58" w14:textId="77777777" w:rsidR="002D5067" w:rsidRPr="00060392" w:rsidRDefault="002D5067" w:rsidP="002D5067">
            <w:pPr>
              <w:rPr>
                <w:b/>
                <w:bCs/>
                <w:color w:val="000000"/>
                <w:sz w:val="18"/>
                <w:szCs w:val="18"/>
              </w:rPr>
            </w:pPr>
            <w:r w:rsidRPr="00060392">
              <w:rPr>
                <w:b/>
                <w:bCs/>
                <w:color w:val="000000"/>
                <w:sz w:val="18"/>
                <w:szCs w:val="18"/>
              </w:rPr>
              <w:t>05.04.01 (T)</w:t>
            </w:r>
          </w:p>
        </w:tc>
        <w:tc>
          <w:tcPr>
            <w:tcW w:w="3367" w:type="dxa"/>
            <w:tcBorders>
              <w:top w:val="single" w:sz="4" w:space="0" w:color="auto"/>
              <w:left w:val="single" w:sz="4" w:space="0" w:color="auto"/>
              <w:bottom w:val="single" w:sz="4" w:space="0" w:color="auto"/>
              <w:right w:val="single" w:sz="4" w:space="0" w:color="auto"/>
            </w:tcBorders>
            <w:vAlign w:val="center"/>
          </w:tcPr>
          <w:p w14:paraId="42464595" w14:textId="77777777" w:rsidR="002D5067" w:rsidRPr="00060392" w:rsidRDefault="002D5067" w:rsidP="002D5067">
            <w:pPr>
              <w:rPr>
                <w:b/>
                <w:bCs/>
                <w:color w:val="000000"/>
                <w:sz w:val="18"/>
                <w:szCs w:val="18"/>
              </w:rPr>
            </w:pPr>
            <w:r w:rsidRPr="00060392">
              <w:rPr>
                <w:b/>
                <w:bCs/>
                <w:color w:val="000000"/>
                <w:sz w:val="18"/>
                <w:szCs w:val="18"/>
              </w:rPr>
              <w:t>Uždavinys: Triukšmo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CE82AF7" w14:textId="1D151E9B" w:rsidR="002D5067" w:rsidRPr="00060392" w:rsidRDefault="001E38F0" w:rsidP="002D5067">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1C5044C"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E42A4C9"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6DB8904E" w14:textId="77777777" w:rsidR="002D5067" w:rsidRPr="00060392" w:rsidRDefault="002D5067" w:rsidP="002D5067">
            <w:pPr>
              <w:jc w:val="center"/>
              <w:rPr>
                <w:b/>
                <w:bCs/>
                <w:color w:val="000000"/>
                <w:sz w:val="18"/>
                <w:szCs w:val="18"/>
              </w:rPr>
            </w:pPr>
          </w:p>
        </w:tc>
      </w:tr>
      <w:tr w:rsidR="002D5067" w:rsidRPr="00060392" w14:paraId="3063F43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49893" w14:textId="77777777" w:rsidR="002D5067" w:rsidRPr="00060392" w:rsidRDefault="002D5067" w:rsidP="002D5067">
            <w:pPr>
              <w:rPr>
                <w:color w:val="000000"/>
                <w:sz w:val="18"/>
                <w:szCs w:val="18"/>
              </w:rPr>
            </w:pPr>
            <w:r w:rsidRPr="00060392">
              <w:rPr>
                <w:color w:val="000000"/>
                <w:sz w:val="18"/>
                <w:szCs w:val="18"/>
              </w:rPr>
              <w:t>05.04.01.01 (TP)</w:t>
            </w:r>
          </w:p>
        </w:tc>
        <w:tc>
          <w:tcPr>
            <w:tcW w:w="3367" w:type="dxa"/>
            <w:tcBorders>
              <w:top w:val="single" w:sz="4" w:space="0" w:color="auto"/>
              <w:left w:val="single" w:sz="4" w:space="0" w:color="auto"/>
              <w:bottom w:val="single" w:sz="4" w:space="0" w:color="auto"/>
              <w:right w:val="single" w:sz="4" w:space="0" w:color="auto"/>
            </w:tcBorders>
            <w:vAlign w:val="center"/>
          </w:tcPr>
          <w:p w14:paraId="29DE453A" w14:textId="77777777" w:rsidR="002D5067" w:rsidRPr="00060392" w:rsidRDefault="002D5067" w:rsidP="002D5067">
            <w:pPr>
              <w:rPr>
                <w:color w:val="000000"/>
                <w:sz w:val="18"/>
                <w:szCs w:val="18"/>
              </w:rPr>
            </w:pPr>
            <w:r w:rsidRPr="00060392">
              <w:rPr>
                <w:color w:val="000000"/>
                <w:sz w:val="18"/>
                <w:szCs w:val="18"/>
              </w:rPr>
              <w:t>Priemonė: Vilniaus rajono savivaldybės triukšmo prevencija ir jo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F12856E" w14:textId="1AA4FD41" w:rsidR="002D5067" w:rsidRPr="00060392" w:rsidRDefault="001E38F0" w:rsidP="002D5067">
            <w:pPr>
              <w:jc w:val="center"/>
              <w:rPr>
                <w:color w:val="000000"/>
                <w:sz w:val="18"/>
                <w:szCs w:val="18"/>
              </w:rPr>
            </w:pPr>
            <w:r>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495B21E" w14:textId="77777777" w:rsidR="002D5067" w:rsidRPr="00060392" w:rsidRDefault="002D5067" w:rsidP="002D5067">
            <w:pPr>
              <w:jc w:val="center"/>
              <w:rPr>
                <w:color w:val="000000"/>
                <w:sz w:val="18"/>
                <w:szCs w:val="18"/>
              </w:rPr>
            </w:pPr>
            <w:r w:rsidRPr="00060392">
              <w:rPr>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DDEE49E" w14:textId="77777777" w:rsidR="002D5067" w:rsidRPr="00060392" w:rsidRDefault="002D5067" w:rsidP="002D5067">
            <w:pPr>
              <w:jc w:val="center"/>
              <w:rPr>
                <w:color w:val="000000"/>
                <w:sz w:val="18"/>
                <w:szCs w:val="18"/>
              </w:rPr>
            </w:pPr>
            <w:r w:rsidRPr="00060392">
              <w:rPr>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7AF55251" w14:textId="77777777" w:rsidR="002D5067" w:rsidRPr="00060392" w:rsidRDefault="002D5067" w:rsidP="002D5067">
            <w:pPr>
              <w:jc w:val="center"/>
              <w:rPr>
                <w:color w:val="000000"/>
                <w:sz w:val="18"/>
                <w:szCs w:val="18"/>
              </w:rPr>
            </w:pPr>
          </w:p>
        </w:tc>
      </w:tr>
      <w:tr w:rsidR="002D5067" w:rsidRPr="00060392" w14:paraId="0DBBD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9CFFDC" w14:textId="77777777" w:rsidR="002D5067" w:rsidRPr="00060392" w:rsidRDefault="002D5067" w:rsidP="002D5067">
            <w:pPr>
              <w:rPr>
                <w:b/>
                <w:bCs/>
                <w:color w:val="000000"/>
                <w:sz w:val="18"/>
                <w:szCs w:val="18"/>
              </w:rPr>
            </w:pPr>
            <w:r w:rsidRPr="00060392">
              <w:rPr>
                <w:b/>
                <w:bCs/>
                <w:color w:val="000000"/>
                <w:sz w:val="18"/>
                <w:szCs w:val="18"/>
              </w:rPr>
              <w:t>05.05.01 (T)</w:t>
            </w:r>
          </w:p>
        </w:tc>
        <w:tc>
          <w:tcPr>
            <w:tcW w:w="3367" w:type="dxa"/>
            <w:tcBorders>
              <w:top w:val="single" w:sz="4" w:space="0" w:color="auto"/>
              <w:left w:val="single" w:sz="4" w:space="0" w:color="auto"/>
              <w:bottom w:val="single" w:sz="4" w:space="0" w:color="auto"/>
              <w:right w:val="single" w:sz="4" w:space="0" w:color="auto"/>
            </w:tcBorders>
            <w:vAlign w:val="center"/>
          </w:tcPr>
          <w:p w14:paraId="73104388" w14:textId="77777777" w:rsidR="002D5067" w:rsidRPr="00060392" w:rsidRDefault="002D5067" w:rsidP="002D5067">
            <w:pPr>
              <w:rPr>
                <w:b/>
                <w:bCs/>
                <w:color w:val="000000"/>
                <w:sz w:val="18"/>
                <w:szCs w:val="18"/>
              </w:rPr>
            </w:pPr>
            <w:r w:rsidRPr="00060392">
              <w:rPr>
                <w:b/>
                <w:bCs/>
                <w:color w:val="000000"/>
                <w:sz w:val="18"/>
                <w:szCs w:val="18"/>
              </w:rPr>
              <w:t>Uždavinys: Smurto artimoje aplinkoje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FBA37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DBB6EE4"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99E610"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1BC75B" w14:textId="77777777" w:rsidR="002D5067" w:rsidRPr="00060392" w:rsidRDefault="002D5067" w:rsidP="002D5067">
            <w:pPr>
              <w:jc w:val="center"/>
              <w:rPr>
                <w:b/>
                <w:bCs/>
                <w:color w:val="000000"/>
                <w:sz w:val="18"/>
                <w:szCs w:val="18"/>
              </w:rPr>
            </w:pPr>
          </w:p>
        </w:tc>
      </w:tr>
      <w:tr w:rsidR="002D5067" w:rsidRPr="00060392" w14:paraId="2B9F9B7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FB912D"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1FFD66D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75EBA0A"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8140878"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5C094"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309D792" w14:textId="77777777" w:rsidR="002D5067" w:rsidRPr="00060392" w:rsidRDefault="002D5067" w:rsidP="002D5067">
            <w:pPr>
              <w:jc w:val="center"/>
              <w:rPr>
                <w:color w:val="000000"/>
                <w:sz w:val="18"/>
                <w:szCs w:val="18"/>
              </w:rPr>
            </w:pPr>
          </w:p>
        </w:tc>
      </w:tr>
      <w:tr w:rsidR="002D5067" w:rsidRPr="00060392" w14:paraId="596C84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1ACF4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08F0BD3"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AC54B22" w14:textId="6885E7ED"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DE03B01" w14:textId="47CEEDCF"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48587" w14:textId="46947164"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5C38906" w14:textId="77777777" w:rsidR="002D5067" w:rsidRPr="00060392" w:rsidRDefault="002D5067" w:rsidP="002D5067">
            <w:pPr>
              <w:jc w:val="center"/>
              <w:rPr>
                <w:color w:val="000000"/>
                <w:sz w:val="18"/>
                <w:szCs w:val="18"/>
              </w:rPr>
            </w:pPr>
          </w:p>
        </w:tc>
      </w:tr>
      <w:tr w:rsidR="002D5067" w:rsidRPr="00060392" w14:paraId="77A786B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15640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BB81C"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14C2FA44" w14:textId="5A583BBD" w:rsidR="00814C63" w:rsidRPr="00CE5267" w:rsidRDefault="00814C63" w:rsidP="002D5067">
            <w:pPr>
              <w:jc w:val="center"/>
              <w:rPr>
                <w:sz w:val="18"/>
                <w:szCs w:val="18"/>
                <w:lang w:val="pl-PL"/>
              </w:rPr>
            </w:pPr>
            <w:r>
              <w:rPr>
                <w:sz w:val="18"/>
                <w:szCs w:val="18"/>
                <w:lang w:val="pl-PL"/>
              </w:rPr>
              <w:t>38740,60</w:t>
            </w:r>
          </w:p>
        </w:tc>
        <w:tc>
          <w:tcPr>
            <w:tcW w:w="1560" w:type="dxa"/>
            <w:tcBorders>
              <w:top w:val="single" w:sz="4" w:space="0" w:color="auto"/>
              <w:left w:val="single" w:sz="4" w:space="0" w:color="auto"/>
              <w:bottom w:val="single" w:sz="4" w:space="0" w:color="auto"/>
              <w:right w:val="single" w:sz="4" w:space="0" w:color="auto"/>
            </w:tcBorders>
            <w:vAlign w:val="center"/>
          </w:tcPr>
          <w:p w14:paraId="1707D25B" w14:textId="70537A6B" w:rsidR="002D5067" w:rsidRPr="00060392" w:rsidRDefault="00113191" w:rsidP="002D5067">
            <w:pPr>
              <w:jc w:val="center"/>
              <w:rPr>
                <w:color w:val="000000"/>
                <w:sz w:val="18"/>
                <w:szCs w:val="18"/>
              </w:rPr>
            </w:pPr>
            <w:r>
              <w:rPr>
                <w:color w:val="000000"/>
                <w:sz w:val="18"/>
                <w:szCs w:val="18"/>
              </w:rPr>
              <w:t>35924</w:t>
            </w:r>
            <w:r w:rsidR="008C3361">
              <w:rPr>
                <w:color w:val="000000"/>
                <w:sz w:val="18"/>
                <w:szCs w:val="18"/>
              </w:rPr>
              <w:t>,90</w:t>
            </w:r>
          </w:p>
        </w:tc>
        <w:tc>
          <w:tcPr>
            <w:tcW w:w="1275" w:type="dxa"/>
            <w:tcBorders>
              <w:top w:val="single" w:sz="4" w:space="0" w:color="auto"/>
              <w:left w:val="single" w:sz="4" w:space="0" w:color="auto"/>
              <w:bottom w:val="single" w:sz="4" w:space="0" w:color="auto"/>
              <w:right w:val="single" w:sz="4" w:space="0" w:color="auto"/>
            </w:tcBorders>
            <w:vAlign w:val="center"/>
          </w:tcPr>
          <w:p w14:paraId="221DA3C2" w14:textId="524F2B1F" w:rsidR="002D5067" w:rsidRPr="00060392" w:rsidRDefault="00113191" w:rsidP="002D5067">
            <w:pPr>
              <w:jc w:val="center"/>
              <w:rPr>
                <w:color w:val="000000"/>
                <w:sz w:val="18"/>
                <w:szCs w:val="18"/>
              </w:rPr>
            </w:pPr>
            <w:r>
              <w:rPr>
                <w:color w:val="000000"/>
                <w:sz w:val="18"/>
                <w:szCs w:val="18"/>
              </w:rPr>
              <w:t>37843</w:t>
            </w:r>
            <w:r w:rsidR="008C3361">
              <w:rPr>
                <w:color w:val="000000"/>
                <w:sz w:val="18"/>
                <w:szCs w:val="18"/>
              </w:rPr>
              <w:t>,90</w:t>
            </w:r>
          </w:p>
        </w:tc>
        <w:tc>
          <w:tcPr>
            <w:tcW w:w="1559" w:type="dxa"/>
            <w:tcBorders>
              <w:top w:val="single" w:sz="4" w:space="0" w:color="auto"/>
              <w:left w:val="single" w:sz="4" w:space="0" w:color="auto"/>
              <w:bottom w:val="single" w:sz="4" w:space="0" w:color="auto"/>
              <w:right w:val="single" w:sz="4" w:space="0" w:color="auto"/>
            </w:tcBorders>
            <w:vAlign w:val="center"/>
          </w:tcPr>
          <w:p w14:paraId="662013E1" w14:textId="77777777" w:rsidR="002D5067" w:rsidRPr="00060392" w:rsidRDefault="002D5067" w:rsidP="002D5067">
            <w:pPr>
              <w:jc w:val="center"/>
              <w:rPr>
                <w:color w:val="000000"/>
                <w:sz w:val="18"/>
                <w:szCs w:val="18"/>
              </w:rPr>
            </w:pPr>
          </w:p>
        </w:tc>
      </w:tr>
      <w:tr w:rsidR="002D5067" w:rsidRPr="00060392" w14:paraId="107C824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E8DEF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BFAA7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3FC4CC2" w14:textId="26140A50" w:rsidR="002D5067" w:rsidRPr="00D50212" w:rsidRDefault="002D5067" w:rsidP="002D5067">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1199607" w14:textId="33037108"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9D656F" w14:textId="41B0B458"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491376" w14:textId="77777777" w:rsidR="002D5067" w:rsidRPr="00060392" w:rsidRDefault="002D5067" w:rsidP="002D5067">
            <w:pPr>
              <w:jc w:val="center"/>
              <w:rPr>
                <w:color w:val="000000"/>
                <w:sz w:val="18"/>
                <w:szCs w:val="18"/>
              </w:rPr>
            </w:pPr>
          </w:p>
        </w:tc>
      </w:tr>
      <w:tr w:rsidR="002D5067" w:rsidRPr="00060392" w14:paraId="294DB7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9F245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B4277DF"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1FFD846C" w14:textId="3FA07C51" w:rsidR="0088322B" w:rsidRPr="00CE5267" w:rsidRDefault="0088322B" w:rsidP="002D5067">
            <w:pPr>
              <w:jc w:val="center"/>
              <w:rPr>
                <w:sz w:val="18"/>
                <w:szCs w:val="18"/>
                <w:lang w:val="pl-PL"/>
              </w:rPr>
            </w:pPr>
            <w:r>
              <w:rPr>
                <w:sz w:val="18"/>
                <w:szCs w:val="18"/>
                <w:lang w:val="pl-PL"/>
              </w:rPr>
              <w:t>35963,60*</w:t>
            </w:r>
          </w:p>
        </w:tc>
        <w:tc>
          <w:tcPr>
            <w:tcW w:w="1560" w:type="dxa"/>
            <w:tcBorders>
              <w:top w:val="single" w:sz="4" w:space="0" w:color="auto"/>
              <w:left w:val="single" w:sz="4" w:space="0" w:color="auto"/>
              <w:bottom w:val="single" w:sz="4" w:space="0" w:color="auto"/>
              <w:right w:val="single" w:sz="4" w:space="0" w:color="auto"/>
            </w:tcBorders>
            <w:vAlign w:val="center"/>
          </w:tcPr>
          <w:p w14:paraId="5BCDF7FA" w14:textId="7DC7D8B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7AF1C5F" w14:textId="51A338D3"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E0273A" w14:textId="77777777" w:rsidR="002D5067" w:rsidRPr="00060392" w:rsidRDefault="002D5067" w:rsidP="002D5067">
            <w:pPr>
              <w:jc w:val="center"/>
              <w:rPr>
                <w:color w:val="000000"/>
                <w:sz w:val="18"/>
                <w:szCs w:val="18"/>
              </w:rPr>
            </w:pPr>
          </w:p>
        </w:tc>
      </w:tr>
      <w:tr w:rsidR="002D5067" w:rsidRPr="00060392" w14:paraId="79FD7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95B1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A96DF5" w14:textId="66E5EEE2" w:rsidR="002D5067" w:rsidRPr="002F7080"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DEC2498" w14:textId="75C2C631" w:rsidR="002D5067" w:rsidRPr="00D50212" w:rsidRDefault="00D23BFE" w:rsidP="002D5067">
            <w:pPr>
              <w:jc w:val="center"/>
              <w:rPr>
                <w:sz w:val="18"/>
                <w:szCs w:val="18"/>
              </w:rPr>
            </w:pPr>
            <w:r w:rsidRPr="00D50212">
              <w:rPr>
                <w:sz w:val="18"/>
                <w:szCs w:val="18"/>
              </w:rPr>
              <w:t>1445,00</w:t>
            </w:r>
          </w:p>
        </w:tc>
        <w:tc>
          <w:tcPr>
            <w:tcW w:w="1560" w:type="dxa"/>
            <w:tcBorders>
              <w:top w:val="single" w:sz="4" w:space="0" w:color="auto"/>
              <w:left w:val="single" w:sz="4" w:space="0" w:color="auto"/>
              <w:bottom w:val="single" w:sz="4" w:space="0" w:color="auto"/>
              <w:right w:val="single" w:sz="4" w:space="0" w:color="auto"/>
            </w:tcBorders>
            <w:vAlign w:val="center"/>
          </w:tcPr>
          <w:p w14:paraId="1744DE32" w14:textId="1D68381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0CEB1F" w14:textId="770BDE9E"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A4DEA0" w14:textId="77777777" w:rsidR="002D5067" w:rsidRPr="00060392" w:rsidRDefault="002D5067" w:rsidP="002D5067">
            <w:pPr>
              <w:jc w:val="center"/>
              <w:rPr>
                <w:color w:val="000000"/>
                <w:sz w:val="18"/>
                <w:szCs w:val="18"/>
              </w:rPr>
            </w:pPr>
          </w:p>
        </w:tc>
      </w:tr>
      <w:tr w:rsidR="002D5067" w:rsidRPr="00060392" w14:paraId="714D4B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93068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F6E1386"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CEFFB82" w14:textId="7DBF8EA4" w:rsidR="002D5067" w:rsidRPr="00D50212" w:rsidRDefault="001333DA" w:rsidP="002D5067">
            <w:pPr>
              <w:jc w:val="center"/>
              <w:rPr>
                <w:sz w:val="18"/>
                <w:szCs w:val="18"/>
              </w:rPr>
            </w:pPr>
            <w:r w:rsidRPr="00D50212">
              <w:rPr>
                <w:sz w:val="18"/>
                <w:szCs w:val="18"/>
              </w:rPr>
              <w:t>127,00</w:t>
            </w:r>
            <w:r w:rsidR="002807D2"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907F92" w14:textId="500E333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7AD99C" w14:textId="3D6B14E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FAF9C9" w14:textId="77777777" w:rsidR="002D5067" w:rsidRPr="00060392" w:rsidRDefault="002D5067" w:rsidP="002D5067">
            <w:pPr>
              <w:jc w:val="center"/>
              <w:rPr>
                <w:color w:val="000000"/>
                <w:sz w:val="18"/>
                <w:szCs w:val="18"/>
              </w:rPr>
            </w:pPr>
          </w:p>
        </w:tc>
      </w:tr>
      <w:tr w:rsidR="002D5067" w:rsidRPr="00060392" w14:paraId="1DF6F8C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607D7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B91D5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0DA82CF0" w14:textId="0D7230FB" w:rsidR="00BF2FFF" w:rsidRPr="00BF2FFF" w:rsidRDefault="00BF2FFF" w:rsidP="002D5067">
            <w:pPr>
              <w:jc w:val="center"/>
              <w:rPr>
                <w:sz w:val="18"/>
                <w:szCs w:val="18"/>
                <w:lang w:val="ru-RU"/>
              </w:rPr>
            </w:pPr>
            <w:r>
              <w:rPr>
                <w:sz w:val="18"/>
                <w:szCs w:val="18"/>
                <w:lang w:val="ru-RU"/>
              </w:rPr>
              <w:t>1205,00</w:t>
            </w:r>
          </w:p>
        </w:tc>
        <w:tc>
          <w:tcPr>
            <w:tcW w:w="1560" w:type="dxa"/>
            <w:tcBorders>
              <w:top w:val="single" w:sz="4" w:space="0" w:color="auto"/>
              <w:left w:val="single" w:sz="4" w:space="0" w:color="auto"/>
              <w:bottom w:val="single" w:sz="4" w:space="0" w:color="auto"/>
              <w:right w:val="single" w:sz="4" w:space="0" w:color="auto"/>
            </w:tcBorders>
            <w:vAlign w:val="center"/>
          </w:tcPr>
          <w:p w14:paraId="07D0B6DA" w14:textId="0332D99A"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D037D7E" w14:textId="566887E9"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242BC" w14:textId="77777777" w:rsidR="002D5067" w:rsidRPr="00060392" w:rsidRDefault="002D5067" w:rsidP="002D5067">
            <w:pPr>
              <w:jc w:val="center"/>
              <w:rPr>
                <w:color w:val="000000"/>
                <w:sz w:val="18"/>
                <w:szCs w:val="18"/>
              </w:rPr>
            </w:pPr>
          </w:p>
        </w:tc>
      </w:tr>
      <w:tr w:rsidR="002D5067" w:rsidRPr="00060392" w14:paraId="78BDCA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B35D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05F612"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61BDE069" w14:textId="682D63E5"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C570E1C" w14:textId="28B68B6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C52C93" w14:textId="3C8DD87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4BEC87" w14:textId="77777777" w:rsidR="002D5067" w:rsidRPr="00060392" w:rsidRDefault="002D5067" w:rsidP="002D5067">
            <w:pPr>
              <w:jc w:val="center"/>
              <w:rPr>
                <w:color w:val="000000"/>
                <w:sz w:val="18"/>
                <w:szCs w:val="18"/>
              </w:rPr>
            </w:pPr>
          </w:p>
        </w:tc>
      </w:tr>
      <w:tr w:rsidR="002D5067" w:rsidRPr="00060392" w14:paraId="00689A1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A6A4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46AE741"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4365F76" w14:textId="305E301E" w:rsidR="002D5067" w:rsidRPr="00D50212" w:rsidRDefault="00F8276E" w:rsidP="002D5067">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4F90A36" w14:textId="3C3F8E75"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097304" w14:textId="126B5F9C"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8E192C" w14:textId="77777777" w:rsidR="002D5067" w:rsidRPr="00060392" w:rsidRDefault="002D5067" w:rsidP="002D5067">
            <w:pPr>
              <w:jc w:val="center"/>
              <w:rPr>
                <w:color w:val="000000"/>
                <w:sz w:val="18"/>
                <w:szCs w:val="18"/>
              </w:rPr>
            </w:pPr>
          </w:p>
        </w:tc>
      </w:tr>
      <w:tr w:rsidR="002D5067" w:rsidRPr="00060392" w14:paraId="3B63516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EBE88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04549A8"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3D27917E" w14:textId="5FFD7899"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0551FC" w14:textId="0F3E87E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2707C4" w14:textId="21CB4C65"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61AE2A" w14:textId="77777777" w:rsidR="002D5067" w:rsidRPr="00060392" w:rsidRDefault="002D5067" w:rsidP="002D5067">
            <w:pPr>
              <w:jc w:val="center"/>
              <w:rPr>
                <w:color w:val="000000"/>
                <w:sz w:val="18"/>
                <w:szCs w:val="18"/>
              </w:rPr>
            </w:pPr>
          </w:p>
        </w:tc>
      </w:tr>
      <w:tr w:rsidR="00814C63" w:rsidRPr="00060392" w14:paraId="1CCD3A6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37D06F" w14:textId="77777777" w:rsidR="00814C63" w:rsidRPr="00060392" w:rsidRDefault="00814C63" w:rsidP="00814C63">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4442C9C" w14:textId="77777777" w:rsidR="00814C63" w:rsidRPr="00060392" w:rsidRDefault="00814C63" w:rsidP="00814C63">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367020EF" w14:textId="409E8D32" w:rsidR="00814C63" w:rsidRPr="00D50212" w:rsidRDefault="00814C63" w:rsidP="00814C63">
            <w:pPr>
              <w:jc w:val="center"/>
              <w:rPr>
                <w:sz w:val="18"/>
                <w:szCs w:val="18"/>
              </w:rPr>
            </w:pPr>
            <w:r>
              <w:rPr>
                <w:sz w:val="18"/>
                <w:szCs w:val="18"/>
                <w:lang w:val="pl-PL"/>
              </w:rPr>
              <w:t>38740,60</w:t>
            </w:r>
          </w:p>
        </w:tc>
        <w:tc>
          <w:tcPr>
            <w:tcW w:w="1560" w:type="dxa"/>
            <w:tcBorders>
              <w:top w:val="single" w:sz="4" w:space="0" w:color="auto"/>
              <w:left w:val="single" w:sz="4" w:space="0" w:color="auto"/>
              <w:bottom w:val="single" w:sz="4" w:space="0" w:color="auto"/>
              <w:right w:val="single" w:sz="4" w:space="0" w:color="auto"/>
            </w:tcBorders>
            <w:vAlign w:val="center"/>
          </w:tcPr>
          <w:p w14:paraId="06AC3683" w14:textId="457AE951" w:rsidR="00814C63" w:rsidRPr="00060392" w:rsidRDefault="00814C63" w:rsidP="00814C63">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7B3F039" w14:textId="58FEE3ED" w:rsidR="00814C63" w:rsidRPr="00060392" w:rsidRDefault="00814C63" w:rsidP="00814C63">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1369C2" w14:textId="77777777" w:rsidR="00814C63" w:rsidRPr="00060392" w:rsidRDefault="00814C63" w:rsidP="00814C63">
            <w:pPr>
              <w:jc w:val="center"/>
              <w:rPr>
                <w:color w:val="000000"/>
                <w:sz w:val="18"/>
                <w:szCs w:val="18"/>
              </w:rPr>
            </w:pPr>
          </w:p>
        </w:tc>
      </w:tr>
      <w:tr w:rsidR="00814C63" w:rsidRPr="00060392" w14:paraId="493D823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455B4E" w14:textId="77777777" w:rsidR="00814C63" w:rsidRPr="00060392" w:rsidRDefault="00814C63" w:rsidP="00814C63">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7CC7E6C" w14:textId="77777777" w:rsidR="00814C63" w:rsidRPr="00060392" w:rsidRDefault="00814C63" w:rsidP="00814C63">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2B1AF331" w14:textId="2C77D0D3" w:rsidR="00814C63" w:rsidRPr="00060392" w:rsidRDefault="00814C63" w:rsidP="00814C63">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3F05F3D" w14:textId="6AD41B70" w:rsidR="00814C63" w:rsidRPr="00060392" w:rsidRDefault="00814C63" w:rsidP="00814C63">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7828917" w14:textId="4C5B6F92" w:rsidR="00814C63" w:rsidRPr="00060392" w:rsidRDefault="00814C63" w:rsidP="00814C63">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D220B4" w14:textId="77777777" w:rsidR="00814C63" w:rsidRPr="00060392" w:rsidRDefault="00814C63" w:rsidP="00814C63">
            <w:pPr>
              <w:jc w:val="center"/>
              <w:rPr>
                <w:color w:val="000000"/>
                <w:sz w:val="18"/>
                <w:szCs w:val="18"/>
              </w:rPr>
            </w:pPr>
          </w:p>
        </w:tc>
      </w:tr>
      <w:tr w:rsidR="00814C63" w:rsidRPr="00060392" w14:paraId="0748EED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B9563D" w14:textId="77777777" w:rsidR="00814C63" w:rsidRPr="00060392" w:rsidRDefault="00814C63" w:rsidP="00814C63">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C2E4F54" w14:textId="77777777" w:rsidR="00814C63" w:rsidRPr="00060392" w:rsidRDefault="00814C63" w:rsidP="00814C63">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7A63C4F" w14:textId="0B92FBFB" w:rsidR="00814C63" w:rsidRPr="00060392" w:rsidRDefault="00814C63" w:rsidP="00814C63">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F6460AA" w14:textId="6893DD90" w:rsidR="00814C63" w:rsidRPr="00060392" w:rsidRDefault="00814C63" w:rsidP="00814C63">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8DD3BEA" w14:textId="7C3A6DD1" w:rsidR="00814C63" w:rsidRPr="00060392" w:rsidRDefault="00814C63" w:rsidP="00814C63">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5057E6" w14:textId="77777777" w:rsidR="00814C63" w:rsidRPr="00060392" w:rsidRDefault="00814C63" w:rsidP="00814C63">
            <w:pPr>
              <w:jc w:val="center"/>
              <w:rPr>
                <w:color w:val="000000"/>
                <w:sz w:val="18"/>
                <w:szCs w:val="18"/>
              </w:rPr>
            </w:pPr>
          </w:p>
        </w:tc>
      </w:tr>
    </w:tbl>
    <w:p w14:paraId="523CB383" w14:textId="2C472FCE" w:rsidR="002807D2" w:rsidRPr="0092384C" w:rsidRDefault="002807D2" w:rsidP="002807D2">
      <w:pPr>
        <w:jc w:val="both"/>
        <w:rPr>
          <w:szCs w:val="24"/>
        </w:rPr>
      </w:pPr>
      <w:r>
        <w:rPr>
          <w:b/>
          <w:bCs/>
          <w:szCs w:val="24"/>
        </w:rPr>
        <w:t>*</w:t>
      </w:r>
      <w:r>
        <w:rPr>
          <w:szCs w:val="24"/>
        </w:rPr>
        <w:t>Sumos nurodytos su ankstesnių metų likučiais.</w:t>
      </w:r>
    </w:p>
    <w:p w14:paraId="14008C19" w14:textId="77777777" w:rsidR="00060392" w:rsidRPr="002807D2" w:rsidRDefault="00060392" w:rsidP="00060392">
      <w:pPr>
        <w:tabs>
          <w:tab w:val="left" w:pos="34"/>
          <w:tab w:val="left" w:pos="284"/>
        </w:tabs>
        <w:jc w:val="both"/>
        <w:rPr>
          <w:iCs/>
          <w:color w:val="808080"/>
          <w:szCs w:val="24"/>
        </w:rPr>
      </w:pPr>
    </w:p>
    <w:p w14:paraId="689A4524" w14:textId="5E20EAC4" w:rsidR="001E38F0" w:rsidRDefault="001E38F0" w:rsidP="001E38F0">
      <w:pPr>
        <w:tabs>
          <w:tab w:val="left" w:pos="34"/>
          <w:tab w:val="left" w:pos="284"/>
        </w:tabs>
        <w:jc w:val="both"/>
        <w:rPr>
          <w:szCs w:val="24"/>
        </w:rPr>
      </w:pPr>
      <w:r w:rsidRPr="000B5540">
        <w:rPr>
          <w:szCs w:val="24"/>
        </w:rPr>
        <w:t>Programoje numatyt</w:t>
      </w:r>
      <w:r w:rsidR="004773ED">
        <w:rPr>
          <w:szCs w:val="24"/>
        </w:rPr>
        <w:t>os 2 nefinansinės priemonės:</w:t>
      </w:r>
    </w:p>
    <w:p w14:paraId="167B2B20" w14:textId="52F88B46"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Konteinerių aikštelių įrengimas/rekonstrukcija ir konteinerių įsigijimas konteinerių aikštelėms</w:t>
      </w:r>
      <w:r>
        <w:rPr>
          <w:color w:val="000000"/>
          <w:szCs w:val="24"/>
        </w:rPr>
        <w:t>;</w:t>
      </w:r>
    </w:p>
    <w:p w14:paraId="429BE29A" w14:textId="74489E4E"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Elektromobilių ir elektra varomų autobusų viešojo transporto įkrovimo stotelių įkūrimas.</w:t>
      </w:r>
    </w:p>
    <w:p w14:paraId="0BDBDF7C" w14:textId="77777777" w:rsidR="004773ED" w:rsidRPr="00060392" w:rsidRDefault="004773ED" w:rsidP="001E38F0">
      <w:pPr>
        <w:tabs>
          <w:tab w:val="left" w:pos="34"/>
          <w:tab w:val="left" w:pos="284"/>
        </w:tabs>
        <w:jc w:val="both"/>
        <w:rPr>
          <w:szCs w:val="24"/>
        </w:rPr>
      </w:pPr>
    </w:p>
    <w:p w14:paraId="5162F078" w14:textId="77777777" w:rsidR="00D10916" w:rsidRPr="00EE54BF" w:rsidRDefault="00D10916" w:rsidP="00AE40A9">
      <w:pPr>
        <w:pStyle w:val="Sraopastraipa"/>
        <w:tabs>
          <w:tab w:val="left" w:pos="34"/>
          <w:tab w:val="left" w:pos="284"/>
        </w:tabs>
        <w:jc w:val="both"/>
        <w:rPr>
          <w:rFonts w:asciiTheme="majorBidi" w:hAnsiTheme="majorBidi" w:cstheme="majorBidi"/>
          <w:szCs w:val="24"/>
        </w:rPr>
      </w:pPr>
    </w:p>
    <w:p w14:paraId="7BD5B367" w14:textId="77777777" w:rsidR="005109F3" w:rsidRPr="00060392" w:rsidRDefault="005109F3" w:rsidP="005109F3">
      <w:pPr>
        <w:jc w:val="both"/>
        <w:rPr>
          <w:szCs w:val="24"/>
        </w:rPr>
      </w:pPr>
      <w:r w:rsidRPr="00060392">
        <w:rPr>
          <w:b/>
          <w:bCs/>
          <w:szCs w:val="24"/>
        </w:rPr>
        <w:t>4 lentelė. Programos uždaviniai, priemonės ir jų stebėsenos rodikliai</w:t>
      </w:r>
      <w:r w:rsidRPr="00060392">
        <w:rPr>
          <w:szCs w:val="24"/>
        </w:rPr>
        <w:t xml:space="preserve"> </w:t>
      </w:r>
    </w:p>
    <w:p w14:paraId="50507A5E" w14:textId="77777777" w:rsidR="005109F3" w:rsidRPr="00060392" w:rsidRDefault="005109F3" w:rsidP="005109F3">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109F3" w:rsidRPr="00060392" w14:paraId="79650271"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A733D0B" w14:textId="77777777" w:rsidR="005109F3" w:rsidRPr="00060392" w:rsidRDefault="005109F3"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1F9A11D" w14:textId="77777777" w:rsidR="005109F3" w:rsidRPr="00060392" w:rsidRDefault="005109F3" w:rsidP="005109F3">
            <w:pPr>
              <w:jc w:val="center"/>
              <w:rPr>
                <w:b/>
                <w:bCs/>
                <w:color w:val="000000"/>
                <w:lang w:eastAsia="lt-LT"/>
              </w:rPr>
            </w:pPr>
            <w:r w:rsidRPr="00060392">
              <w:rPr>
                <w:b/>
                <w:bCs/>
                <w:color w:val="000000"/>
                <w:lang w:eastAsia="lt-LT"/>
              </w:rPr>
              <w:t>Stebėsenos rodiklio pavadinimas</w:t>
            </w:r>
          </w:p>
          <w:p w14:paraId="10A6D8BD" w14:textId="77777777" w:rsidR="005109F3" w:rsidRPr="00060392" w:rsidRDefault="005109F3"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D5803B" w14:textId="77777777" w:rsidR="005109F3" w:rsidRPr="00060392" w:rsidRDefault="005109F3"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A552C3" w14:textId="77777777" w:rsidR="005109F3" w:rsidRPr="00060392" w:rsidRDefault="005109F3" w:rsidP="005109F3">
            <w:pPr>
              <w:jc w:val="center"/>
              <w:rPr>
                <w:b/>
                <w:bCs/>
                <w:i/>
                <w:color w:val="000000"/>
                <w:lang w:eastAsia="lt-LT"/>
              </w:rPr>
            </w:pPr>
            <w:r w:rsidRPr="00060392">
              <w:rPr>
                <w:b/>
                <w:bCs/>
              </w:rPr>
              <w:t>Savivaldybės strateginio plėtros plano rodiklis</w:t>
            </w:r>
          </w:p>
        </w:tc>
      </w:tr>
      <w:tr w:rsidR="005109F3" w:rsidRPr="00060392" w14:paraId="1CEDD7E1"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B8FC7" w14:textId="77777777" w:rsidR="005109F3" w:rsidRPr="00060392" w:rsidRDefault="005109F3"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7A055" w14:textId="77777777" w:rsidR="005109F3" w:rsidRPr="00060392" w:rsidRDefault="005109F3"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7EAAF3" w14:textId="77777777" w:rsidR="005109F3" w:rsidRPr="00060392" w:rsidRDefault="005109F3"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B7136D3" w14:textId="77777777" w:rsidR="005109F3" w:rsidRPr="00060392" w:rsidRDefault="005109F3"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50EA96" w14:textId="77777777" w:rsidR="005109F3" w:rsidRPr="00060392" w:rsidRDefault="005109F3"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43D3A" w14:textId="77777777" w:rsidR="005109F3" w:rsidRPr="00060392" w:rsidRDefault="005109F3" w:rsidP="005109F3">
            <w:pPr>
              <w:rPr>
                <w:b/>
                <w:bCs/>
                <w:i/>
                <w:color w:val="000000"/>
                <w:lang w:eastAsia="lt-LT"/>
              </w:rPr>
            </w:pPr>
          </w:p>
        </w:tc>
      </w:tr>
      <w:tr w:rsidR="005109F3" w:rsidRPr="00060392" w14:paraId="1D79E8FB"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7F853D" w14:textId="77777777" w:rsidR="005109F3" w:rsidRPr="00060392" w:rsidRDefault="005109F3"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6275F56" w14:textId="77777777" w:rsidR="005109F3" w:rsidRPr="00060392" w:rsidRDefault="005109F3"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81288D" w14:textId="77777777" w:rsidR="005109F3" w:rsidRPr="00060392" w:rsidRDefault="005109F3"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FD9FE9" w14:textId="77777777" w:rsidR="005109F3" w:rsidRPr="00060392" w:rsidRDefault="005109F3"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EC7CB1" w14:textId="77777777" w:rsidR="005109F3" w:rsidRPr="00060392" w:rsidRDefault="005109F3"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788458" w14:textId="77777777" w:rsidR="005109F3" w:rsidRPr="00060392" w:rsidRDefault="005109F3" w:rsidP="005109F3">
            <w:pPr>
              <w:jc w:val="center"/>
              <w:rPr>
                <w:color w:val="000000"/>
                <w:lang w:eastAsia="lt-LT"/>
              </w:rPr>
            </w:pPr>
            <w:r w:rsidRPr="00060392">
              <w:rPr>
                <w:lang w:eastAsia="lt-LT"/>
              </w:rPr>
              <w:t>6</w:t>
            </w:r>
          </w:p>
        </w:tc>
      </w:tr>
      <w:tr w:rsidR="002D5067" w:rsidRPr="00060392" w14:paraId="75BF17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BA3D2"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8A9CC"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vandentiekio ir nuotekų surinkimo sistemas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6D047"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0ED1E"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549A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75685" w14:textId="77777777" w:rsidR="002D5067" w:rsidRPr="00060392" w:rsidRDefault="002D5067" w:rsidP="002D5067">
            <w:pPr>
              <w:jc w:val="center"/>
              <w:rPr>
                <w:b/>
                <w:bCs/>
                <w:color w:val="000000"/>
                <w:sz w:val="18"/>
                <w:szCs w:val="18"/>
              </w:rPr>
            </w:pPr>
          </w:p>
        </w:tc>
      </w:tr>
      <w:tr w:rsidR="002D5067" w:rsidRPr="00060392" w14:paraId="214C06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FF7FD0" w14:textId="77777777" w:rsidR="002D5067" w:rsidRPr="00060392" w:rsidRDefault="002D5067" w:rsidP="002D5067">
            <w:pPr>
              <w:rPr>
                <w:b/>
                <w:bCs/>
                <w:color w:val="000000"/>
                <w:sz w:val="16"/>
                <w:szCs w:val="16"/>
              </w:rPr>
            </w:pPr>
            <w:r w:rsidRPr="00060392">
              <w:rPr>
                <w:b/>
                <w:bCs/>
                <w:color w:val="000000"/>
                <w:sz w:val="16"/>
                <w:szCs w:val="16"/>
              </w:rPr>
              <w:t>E-05.01.01-1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71EA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Iki reikalaujamų normų išvalomų ūkio, buities ir gamybos nuotekų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019E7" w14:textId="77777777" w:rsidR="002D5067" w:rsidRPr="00060392" w:rsidRDefault="00913672" w:rsidP="002D5067">
            <w:pPr>
              <w:jc w:val="center"/>
              <w:rPr>
                <w:b/>
                <w:bCs/>
                <w:color w:val="000000"/>
                <w:sz w:val="18"/>
                <w:szCs w:val="18"/>
              </w:rPr>
            </w:pPr>
            <w:r w:rsidRPr="00060392">
              <w:rPr>
                <w:b/>
                <w:bCs/>
                <w:color w:val="000000"/>
                <w:sz w:val="18"/>
                <w:szCs w:val="18"/>
              </w:rPr>
              <w:t>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E8AF6"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5C340"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05DD1" w14:textId="77777777" w:rsidR="002D5067" w:rsidRPr="00060392" w:rsidRDefault="002D5067" w:rsidP="002D5067">
            <w:pPr>
              <w:jc w:val="center"/>
              <w:rPr>
                <w:b/>
                <w:bCs/>
                <w:color w:val="000000"/>
                <w:sz w:val="18"/>
                <w:szCs w:val="18"/>
              </w:rPr>
            </w:pPr>
          </w:p>
        </w:tc>
      </w:tr>
      <w:tr w:rsidR="002D5067" w:rsidRPr="00060392" w14:paraId="0F5B415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5F62B"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1C09E" w14:textId="77777777" w:rsidR="002D5067" w:rsidRPr="00060392" w:rsidRDefault="002D5067" w:rsidP="002D5067">
            <w:pPr>
              <w:rPr>
                <w:color w:val="000000"/>
                <w:sz w:val="18"/>
                <w:szCs w:val="18"/>
              </w:rPr>
            </w:pPr>
            <w:r w:rsidRPr="00060392">
              <w:rPr>
                <w:color w:val="000000"/>
                <w:sz w:val="18"/>
                <w:szCs w:val="18"/>
              </w:rPr>
              <w:t xml:space="preserve">Priemonė: Komunalinio ūkio infrastruktūros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71D9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688B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8898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2170E" w14:textId="77777777" w:rsidR="002D5067" w:rsidRPr="00060392" w:rsidRDefault="002D5067" w:rsidP="002D5067">
            <w:pPr>
              <w:jc w:val="center"/>
              <w:rPr>
                <w:color w:val="000000"/>
                <w:sz w:val="18"/>
                <w:szCs w:val="18"/>
              </w:rPr>
            </w:pPr>
          </w:p>
        </w:tc>
      </w:tr>
      <w:tr w:rsidR="002D5067" w:rsidRPr="00060392" w14:paraId="72B5F98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6647F" w14:textId="77777777" w:rsidR="002D5067" w:rsidRPr="00060392" w:rsidRDefault="002D5067" w:rsidP="002D5067">
            <w:pPr>
              <w:rPr>
                <w:color w:val="000000"/>
                <w:sz w:val="16"/>
                <w:szCs w:val="16"/>
              </w:rPr>
            </w:pPr>
            <w:r w:rsidRPr="00060392">
              <w:rPr>
                <w:color w:val="000000"/>
                <w:sz w:val="16"/>
                <w:szCs w:val="16"/>
              </w:rPr>
              <w:t>R-05.01.01.01-1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A3753" w14:textId="77777777" w:rsidR="002D5067" w:rsidRPr="00060392" w:rsidRDefault="002D5067" w:rsidP="002D5067">
            <w:pPr>
              <w:rPr>
                <w:color w:val="000000"/>
                <w:sz w:val="18"/>
                <w:szCs w:val="18"/>
              </w:rPr>
            </w:pPr>
            <w:r w:rsidRPr="00060392">
              <w:rPr>
                <w:color w:val="000000"/>
                <w:sz w:val="18"/>
                <w:szCs w:val="18"/>
              </w:rPr>
              <w:t xml:space="preserve"> Įrengtų/rekonstruotų vandens gerinimo, nuotekų valymo įrenginių, modernizuotų katilinių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9472B" w14:textId="77777777" w:rsidR="002D5067" w:rsidRPr="00060392" w:rsidRDefault="002D5067" w:rsidP="002D5067">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BF231"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173D22"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911A97" w14:textId="77777777" w:rsidR="002D5067" w:rsidRPr="00060392" w:rsidRDefault="002D5067" w:rsidP="002D5067">
            <w:pPr>
              <w:jc w:val="center"/>
              <w:rPr>
                <w:color w:val="000000"/>
                <w:sz w:val="18"/>
                <w:szCs w:val="18"/>
              </w:rPr>
            </w:pPr>
          </w:p>
        </w:tc>
      </w:tr>
      <w:tr w:rsidR="00D10916" w:rsidRPr="00060392" w14:paraId="3B3FA43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E1C59" w14:textId="3FC37DCE" w:rsidR="00D10916" w:rsidRPr="00060392" w:rsidRDefault="00D10916" w:rsidP="002D5067">
            <w:pPr>
              <w:rPr>
                <w:color w:val="000000"/>
                <w:sz w:val="16"/>
                <w:szCs w:val="16"/>
              </w:rPr>
            </w:pPr>
            <w:r>
              <w:rPr>
                <w:color w:val="000000"/>
                <w:sz w:val="16"/>
                <w:szCs w:val="16"/>
              </w:rPr>
              <w:t>R-05.01.01.01-2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27D70" w14:textId="7034E6F9" w:rsidR="00D10916" w:rsidRPr="00060392" w:rsidRDefault="00D10916" w:rsidP="002D5067">
            <w:pPr>
              <w:rPr>
                <w:color w:val="000000"/>
                <w:sz w:val="18"/>
                <w:szCs w:val="18"/>
              </w:rPr>
            </w:pPr>
            <w:r>
              <w:rPr>
                <w:color w:val="000000"/>
                <w:sz w:val="18"/>
                <w:szCs w:val="18"/>
              </w:rPr>
              <w:t>Pateiktų prašymų,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531C3C" w14:textId="34A116C8" w:rsidR="00D10916" w:rsidRPr="00060392" w:rsidRDefault="00D10916" w:rsidP="002D5067">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6F0EE1" w14:textId="22F3CA47" w:rsidR="00D10916" w:rsidRPr="00060392" w:rsidRDefault="00D10916"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A827D" w14:textId="7DA3D48A" w:rsidR="00D10916" w:rsidRPr="00060392" w:rsidRDefault="00D10916"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CCA74" w14:textId="77777777" w:rsidR="00D10916" w:rsidRPr="00060392" w:rsidRDefault="00D10916" w:rsidP="002D5067">
            <w:pPr>
              <w:jc w:val="center"/>
              <w:rPr>
                <w:color w:val="000000"/>
                <w:sz w:val="18"/>
                <w:szCs w:val="18"/>
              </w:rPr>
            </w:pPr>
          </w:p>
        </w:tc>
      </w:tr>
      <w:tr w:rsidR="002D5067" w:rsidRPr="00060392" w14:paraId="2A8E2B3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1C45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4749C0" w14:textId="77777777" w:rsidR="002D5067" w:rsidRPr="00060392" w:rsidRDefault="002D5067" w:rsidP="002D5067">
            <w:pPr>
              <w:rPr>
                <w:color w:val="000000"/>
                <w:sz w:val="18"/>
                <w:szCs w:val="18"/>
              </w:rPr>
            </w:pPr>
            <w:r w:rsidRPr="00060392">
              <w:rPr>
                <w:color w:val="000000"/>
                <w:sz w:val="18"/>
                <w:szCs w:val="18"/>
              </w:rPr>
              <w:t xml:space="preserve">Priemonė: Miestų ir gyvenviečių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53167"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5108F"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93D7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5128" w14:textId="77777777" w:rsidR="002D5067" w:rsidRPr="00060392" w:rsidRDefault="002D5067" w:rsidP="002D5067">
            <w:pPr>
              <w:jc w:val="center"/>
              <w:rPr>
                <w:color w:val="000000"/>
                <w:sz w:val="18"/>
                <w:szCs w:val="18"/>
              </w:rPr>
            </w:pPr>
          </w:p>
        </w:tc>
      </w:tr>
      <w:tr w:rsidR="002D5067" w:rsidRPr="00060392" w14:paraId="2DB244D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CEC52" w14:textId="77777777" w:rsidR="002D5067" w:rsidRPr="00060392" w:rsidRDefault="002D5067" w:rsidP="002D5067">
            <w:pPr>
              <w:rPr>
                <w:color w:val="000000"/>
                <w:sz w:val="16"/>
                <w:szCs w:val="16"/>
              </w:rPr>
            </w:pPr>
            <w:r w:rsidRPr="00060392">
              <w:rPr>
                <w:color w:val="000000"/>
                <w:sz w:val="16"/>
                <w:szCs w:val="16"/>
              </w:rPr>
              <w:t>R-05.01.01.15-1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2CBA0" w14:textId="094FA1FD" w:rsidR="002D5067" w:rsidRPr="00060392" w:rsidRDefault="002D5067" w:rsidP="002D5067">
            <w:pPr>
              <w:rPr>
                <w:color w:val="000000"/>
                <w:sz w:val="18"/>
                <w:szCs w:val="18"/>
              </w:rPr>
            </w:pPr>
            <w:r w:rsidRPr="00060392">
              <w:rPr>
                <w:color w:val="000000"/>
                <w:sz w:val="18"/>
                <w:szCs w:val="18"/>
              </w:rPr>
              <w:t xml:space="preserve"> </w:t>
            </w:r>
            <w:r w:rsidR="003F19C4">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6A77B0" w14:textId="2B0016E9" w:rsidR="002D5067" w:rsidRPr="00060392" w:rsidRDefault="002D5067" w:rsidP="002D5067">
            <w:pPr>
              <w:jc w:val="center"/>
              <w:rPr>
                <w:color w:val="000000"/>
                <w:sz w:val="18"/>
                <w:szCs w:val="18"/>
              </w:rPr>
            </w:pPr>
            <w:r w:rsidRPr="00060392">
              <w:rPr>
                <w:color w:val="000000"/>
                <w:sz w:val="18"/>
                <w:szCs w:val="18"/>
              </w:rPr>
              <w:t xml:space="preserve"> </w:t>
            </w:r>
            <w:r w:rsidR="003F19C4">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8E7A" w14:textId="6FFBC7A8" w:rsidR="002D5067" w:rsidRPr="00060392" w:rsidRDefault="003F19C4"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CBBC1" w14:textId="369D641E" w:rsidR="002D5067" w:rsidRPr="00060392" w:rsidRDefault="003F19C4"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BC85B" w14:textId="77777777" w:rsidR="002D5067" w:rsidRPr="00060392" w:rsidRDefault="002D5067" w:rsidP="002D5067">
            <w:pPr>
              <w:jc w:val="center"/>
              <w:rPr>
                <w:color w:val="000000"/>
                <w:sz w:val="18"/>
                <w:szCs w:val="18"/>
              </w:rPr>
            </w:pPr>
          </w:p>
        </w:tc>
      </w:tr>
      <w:tr w:rsidR="002D5067" w:rsidRPr="00060392" w14:paraId="4405EF9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06E623"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788E2"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infrastruktūros renovavimas ir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0B1A7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5B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05C1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94482" w14:textId="77777777" w:rsidR="002D5067" w:rsidRPr="00060392" w:rsidRDefault="002D5067" w:rsidP="002D5067">
            <w:pPr>
              <w:jc w:val="center"/>
              <w:rPr>
                <w:color w:val="000000"/>
                <w:sz w:val="18"/>
                <w:szCs w:val="18"/>
              </w:rPr>
            </w:pPr>
          </w:p>
        </w:tc>
      </w:tr>
      <w:tr w:rsidR="002D5067" w:rsidRPr="00060392" w14:paraId="5BE980F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54ED2" w14:textId="77777777" w:rsidR="002D5067" w:rsidRPr="00060392" w:rsidRDefault="002D5067" w:rsidP="002D5067">
            <w:pPr>
              <w:rPr>
                <w:color w:val="000000"/>
                <w:sz w:val="16"/>
                <w:szCs w:val="16"/>
              </w:rPr>
            </w:pPr>
            <w:r w:rsidRPr="00060392">
              <w:rPr>
                <w:color w:val="000000"/>
                <w:sz w:val="16"/>
                <w:szCs w:val="16"/>
              </w:rPr>
              <w:t>R-05.01.01.21-1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D9565" w14:textId="77777777" w:rsidR="002D5067" w:rsidRPr="00060392" w:rsidRDefault="002D5067" w:rsidP="002D5067">
            <w:pPr>
              <w:rPr>
                <w:color w:val="000000"/>
                <w:sz w:val="18"/>
                <w:szCs w:val="18"/>
              </w:rPr>
            </w:pPr>
            <w:r w:rsidRPr="00060392">
              <w:rPr>
                <w:color w:val="000000"/>
                <w:sz w:val="18"/>
                <w:szCs w:val="18"/>
              </w:rPr>
              <w:t xml:space="preserve"> Įrengta vandentvarkos infrastruktūra gyvenvietėje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92BFE" w14:textId="77777777" w:rsidR="002D5067" w:rsidRPr="00060392" w:rsidRDefault="002D5067" w:rsidP="002D5067">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9831F" w14:textId="77777777" w:rsidR="002D5067" w:rsidRPr="00060392" w:rsidRDefault="002D5067" w:rsidP="002D5067">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57F98E"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0D8665" w14:textId="77777777" w:rsidR="002D5067" w:rsidRPr="00060392" w:rsidRDefault="002D5067" w:rsidP="002D5067">
            <w:pPr>
              <w:jc w:val="center"/>
              <w:rPr>
                <w:color w:val="000000"/>
                <w:sz w:val="18"/>
                <w:szCs w:val="18"/>
              </w:rPr>
            </w:pPr>
          </w:p>
        </w:tc>
      </w:tr>
      <w:tr w:rsidR="002D5067" w:rsidRPr="00060392" w14:paraId="11A7E49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49CD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025F57"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tinklų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10680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3525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BD628"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3BFF5" w14:textId="77777777" w:rsidR="002D5067" w:rsidRPr="00060392" w:rsidRDefault="002D5067" w:rsidP="002D5067">
            <w:pPr>
              <w:jc w:val="center"/>
              <w:rPr>
                <w:color w:val="000000"/>
                <w:sz w:val="18"/>
                <w:szCs w:val="18"/>
              </w:rPr>
            </w:pPr>
          </w:p>
        </w:tc>
      </w:tr>
      <w:tr w:rsidR="002D5067" w:rsidRPr="00060392" w14:paraId="5E66316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81185" w14:textId="77777777" w:rsidR="002D5067" w:rsidRPr="00060392" w:rsidRDefault="002D5067" w:rsidP="002D5067">
            <w:pPr>
              <w:rPr>
                <w:color w:val="000000"/>
                <w:sz w:val="16"/>
                <w:szCs w:val="16"/>
              </w:rPr>
            </w:pPr>
            <w:r w:rsidRPr="00060392">
              <w:rPr>
                <w:color w:val="000000"/>
                <w:sz w:val="16"/>
                <w:szCs w:val="16"/>
              </w:rPr>
              <w:t>R-05.01.01.22-1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17C5" w14:textId="77777777" w:rsidR="002D5067" w:rsidRPr="00060392" w:rsidRDefault="002D5067" w:rsidP="002D5067">
            <w:pPr>
              <w:rPr>
                <w:color w:val="000000"/>
                <w:sz w:val="18"/>
                <w:szCs w:val="18"/>
              </w:rPr>
            </w:pPr>
            <w:r w:rsidRPr="00060392">
              <w:rPr>
                <w:color w:val="000000"/>
                <w:sz w:val="18"/>
                <w:szCs w:val="18"/>
              </w:rPr>
              <w:t xml:space="preserve"> Įrengti vandentvarkos tinklai gyvenvietėse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DD587"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58AB5" w14:textId="3AC28567" w:rsidR="002D5067" w:rsidRPr="00060392" w:rsidRDefault="00D10916"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74CD2" w14:textId="1EE86121" w:rsidR="002D5067" w:rsidRPr="00060392" w:rsidRDefault="00D10916"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AF2ED" w14:textId="77777777" w:rsidR="002D5067" w:rsidRPr="00060392" w:rsidRDefault="002D5067" w:rsidP="002D5067">
            <w:pPr>
              <w:jc w:val="center"/>
              <w:rPr>
                <w:color w:val="000000"/>
                <w:sz w:val="18"/>
                <w:szCs w:val="18"/>
              </w:rPr>
            </w:pPr>
          </w:p>
        </w:tc>
      </w:tr>
      <w:tr w:rsidR="002D5067" w:rsidRPr="00060392" w14:paraId="4F18D23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5AC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84B739" w14:textId="77777777" w:rsidR="002D5067" w:rsidRPr="00060392" w:rsidRDefault="002D5067" w:rsidP="002D5067">
            <w:pPr>
              <w:rPr>
                <w:b/>
                <w:bCs/>
                <w:color w:val="000000"/>
                <w:sz w:val="18"/>
                <w:szCs w:val="18"/>
              </w:rPr>
            </w:pPr>
            <w:r w:rsidRPr="00060392">
              <w:rPr>
                <w:b/>
                <w:bCs/>
                <w:color w:val="000000"/>
                <w:sz w:val="18"/>
                <w:szCs w:val="18"/>
              </w:rPr>
              <w:t xml:space="preserve">Uždavinys: Palaikyti rajone švarią aplinką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D64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95F9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235B"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D2030" w14:textId="77777777" w:rsidR="002D5067" w:rsidRPr="00060392" w:rsidRDefault="002D5067" w:rsidP="002D5067">
            <w:pPr>
              <w:jc w:val="center"/>
              <w:rPr>
                <w:b/>
                <w:bCs/>
                <w:color w:val="000000"/>
                <w:sz w:val="18"/>
                <w:szCs w:val="18"/>
              </w:rPr>
            </w:pPr>
          </w:p>
        </w:tc>
      </w:tr>
      <w:tr w:rsidR="002D5067" w:rsidRPr="00060392" w14:paraId="6E2863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65138" w14:textId="77777777" w:rsidR="002D5067" w:rsidRPr="00060392" w:rsidRDefault="002D5067" w:rsidP="002D5067">
            <w:pPr>
              <w:rPr>
                <w:b/>
                <w:bCs/>
                <w:color w:val="000000"/>
                <w:sz w:val="16"/>
                <w:szCs w:val="16"/>
              </w:rPr>
            </w:pPr>
            <w:r w:rsidRPr="00060392">
              <w:rPr>
                <w:b/>
                <w:bCs/>
                <w:color w:val="000000"/>
                <w:sz w:val="16"/>
                <w:szCs w:val="16"/>
              </w:rPr>
              <w:t>E-05.01.02-1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689C4" w14:textId="77777777" w:rsidR="002D5067" w:rsidRPr="00060392" w:rsidRDefault="001D322E" w:rsidP="002D5067">
            <w:pPr>
              <w:rPr>
                <w:b/>
                <w:bCs/>
                <w:color w:val="000000"/>
                <w:sz w:val="18"/>
                <w:szCs w:val="18"/>
              </w:rPr>
            </w:pPr>
            <w:r w:rsidRPr="00060392">
              <w:rPr>
                <w:b/>
                <w:bCs/>
                <w:color w:val="000000"/>
                <w:sz w:val="18"/>
                <w:szCs w:val="18"/>
              </w:rPr>
              <w:t>Pakartotinai naudojamų arba perdirbamų atliekų dalis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FF56D"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2C8A"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49116" w14:textId="77777777" w:rsidR="002D5067" w:rsidRPr="00060392" w:rsidRDefault="001D322E" w:rsidP="002D5067">
            <w:pPr>
              <w:jc w:val="center"/>
              <w:rPr>
                <w:b/>
                <w:bCs/>
                <w:color w:val="000000"/>
                <w:sz w:val="18"/>
                <w:szCs w:val="18"/>
              </w:rPr>
            </w:pPr>
            <w:r w:rsidRPr="00060392">
              <w:rPr>
                <w:b/>
                <w:bCs/>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EC280" w14:textId="77777777" w:rsidR="002D5067" w:rsidRPr="00060392" w:rsidRDefault="002D5067" w:rsidP="002D5067">
            <w:pPr>
              <w:jc w:val="center"/>
              <w:rPr>
                <w:b/>
                <w:bCs/>
                <w:color w:val="000000"/>
                <w:sz w:val="18"/>
                <w:szCs w:val="18"/>
              </w:rPr>
            </w:pPr>
          </w:p>
        </w:tc>
      </w:tr>
      <w:tr w:rsidR="002D5067" w:rsidRPr="00060392" w14:paraId="223A607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42AF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08C8F" w14:textId="77777777" w:rsidR="002D5067" w:rsidRPr="00060392" w:rsidRDefault="002D5067" w:rsidP="002D5067">
            <w:pPr>
              <w:rPr>
                <w:color w:val="000000"/>
                <w:sz w:val="18"/>
                <w:szCs w:val="18"/>
              </w:rPr>
            </w:pPr>
            <w:r w:rsidRPr="00060392">
              <w:rPr>
                <w:color w:val="000000"/>
                <w:sz w:val="18"/>
                <w:szCs w:val="18"/>
              </w:rPr>
              <w:t xml:space="preserve">Priemonė: Komunalinių atliekų surinkimas ir tvarkymas,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3D3373"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EB930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43B9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03913" w14:textId="77777777" w:rsidR="002D5067" w:rsidRPr="00060392" w:rsidRDefault="002D5067" w:rsidP="002D5067">
            <w:pPr>
              <w:jc w:val="center"/>
              <w:rPr>
                <w:color w:val="000000"/>
                <w:sz w:val="18"/>
                <w:szCs w:val="18"/>
              </w:rPr>
            </w:pPr>
          </w:p>
        </w:tc>
      </w:tr>
      <w:tr w:rsidR="002D5067" w:rsidRPr="00060392" w14:paraId="0ACDCC7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3E23E" w14:textId="77777777" w:rsidR="002D5067" w:rsidRPr="00060392" w:rsidRDefault="002D5067" w:rsidP="002D5067">
            <w:pPr>
              <w:rPr>
                <w:color w:val="000000"/>
                <w:sz w:val="16"/>
                <w:szCs w:val="16"/>
              </w:rPr>
            </w:pPr>
            <w:r w:rsidRPr="00060392">
              <w:rPr>
                <w:color w:val="000000"/>
                <w:sz w:val="16"/>
                <w:szCs w:val="16"/>
              </w:rPr>
              <w:t>R-05.01.02.01-1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B27A9" w14:textId="77777777" w:rsidR="002D5067" w:rsidRPr="00060392" w:rsidRDefault="002D5067" w:rsidP="002D5067">
            <w:pPr>
              <w:rPr>
                <w:color w:val="000000"/>
                <w:sz w:val="18"/>
                <w:szCs w:val="18"/>
              </w:rPr>
            </w:pPr>
            <w:r w:rsidRPr="00060392">
              <w:rPr>
                <w:color w:val="000000"/>
                <w:sz w:val="18"/>
                <w:szCs w:val="18"/>
              </w:rPr>
              <w:t xml:space="preserve"> Sutvarkyta komunalinių atliekų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D4EA4"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ED806"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22DFA"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ABAD2" w14:textId="77777777" w:rsidR="002D5067" w:rsidRPr="00060392" w:rsidRDefault="002D5067" w:rsidP="002D5067">
            <w:pPr>
              <w:jc w:val="center"/>
              <w:rPr>
                <w:color w:val="000000"/>
                <w:sz w:val="18"/>
                <w:szCs w:val="18"/>
              </w:rPr>
            </w:pPr>
          </w:p>
        </w:tc>
      </w:tr>
      <w:tr w:rsidR="002D5067" w:rsidRPr="00060392" w14:paraId="14419AC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B05A0"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399A6" w14:textId="77777777" w:rsidR="002D5067" w:rsidRPr="00060392" w:rsidRDefault="002D5067" w:rsidP="002D5067">
            <w:pPr>
              <w:rPr>
                <w:color w:val="000000"/>
                <w:sz w:val="18"/>
                <w:szCs w:val="18"/>
              </w:rPr>
            </w:pPr>
            <w:r w:rsidRPr="00060392">
              <w:rPr>
                <w:color w:val="000000"/>
                <w:sz w:val="18"/>
                <w:szCs w:val="18"/>
              </w:rPr>
              <w:t xml:space="preserve">Priemonė: Atliekų tvarkymas (bešeimininkių šiukšlių surinkimas ir išvežimas)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5CEF"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BF85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21DC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E54A3" w14:textId="77777777" w:rsidR="002D5067" w:rsidRPr="00060392" w:rsidRDefault="002D5067" w:rsidP="002D5067">
            <w:pPr>
              <w:jc w:val="center"/>
              <w:rPr>
                <w:color w:val="000000"/>
                <w:sz w:val="18"/>
                <w:szCs w:val="18"/>
              </w:rPr>
            </w:pPr>
          </w:p>
        </w:tc>
      </w:tr>
      <w:tr w:rsidR="002D5067" w:rsidRPr="00060392" w14:paraId="429025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DC7D0B" w14:textId="77777777" w:rsidR="002D5067" w:rsidRPr="00060392" w:rsidRDefault="002D5067" w:rsidP="002D5067">
            <w:pPr>
              <w:rPr>
                <w:color w:val="000000"/>
                <w:sz w:val="16"/>
                <w:szCs w:val="16"/>
              </w:rPr>
            </w:pPr>
            <w:r w:rsidRPr="00060392">
              <w:rPr>
                <w:color w:val="000000"/>
                <w:sz w:val="16"/>
                <w:szCs w:val="16"/>
              </w:rPr>
              <w:t>R-05.01.02.05-1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5EF48" w14:textId="6AAEBAFB" w:rsidR="002D5067" w:rsidRPr="00060392" w:rsidRDefault="001C43A0" w:rsidP="002D5067">
            <w:pPr>
              <w:rPr>
                <w:color w:val="000000"/>
                <w:sz w:val="18"/>
                <w:szCs w:val="18"/>
              </w:rPr>
            </w:pPr>
            <w:r>
              <w:rPr>
                <w:color w:val="000000"/>
                <w:sz w:val="18"/>
                <w:szCs w:val="18"/>
              </w:rPr>
              <w:t>Atliekų tvarkymas,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9604A" w14:textId="43D2631D" w:rsidR="002D5067" w:rsidRPr="00060392" w:rsidRDefault="001C43A0" w:rsidP="002D5067">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D7F" w14:textId="28BF7E03" w:rsidR="002D5067" w:rsidRPr="00060392" w:rsidRDefault="001C43A0" w:rsidP="002D5067">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6E937" w14:textId="7A590AE1" w:rsidR="002D5067" w:rsidRPr="00060392" w:rsidRDefault="001C43A0" w:rsidP="002D5067">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DD925" w14:textId="77777777" w:rsidR="002D5067" w:rsidRPr="00060392" w:rsidRDefault="002D5067" w:rsidP="002D5067">
            <w:pPr>
              <w:jc w:val="center"/>
              <w:rPr>
                <w:color w:val="000000"/>
                <w:sz w:val="18"/>
                <w:szCs w:val="18"/>
              </w:rPr>
            </w:pPr>
          </w:p>
        </w:tc>
      </w:tr>
      <w:tr w:rsidR="002D5067" w:rsidRPr="00060392" w14:paraId="036D041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B326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685A" w14:textId="77777777" w:rsidR="002D5067" w:rsidRPr="00060392" w:rsidRDefault="002D5067" w:rsidP="002D5067">
            <w:pPr>
              <w:rPr>
                <w:color w:val="000000"/>
                <w:sz w:val="18"/>
                <w:szCs w:val="18"/>
              </w:rPr>
            </w:pPr>
            <w:r w:rsidRPr="00060392">
              <w:rPr>
                <w:color w:val="000000"/>
                <w:sz w:val="18"/>
                <w:szCs w:val="18"/>
              </w:rPr>
              <w:t xml:space="preserve">Priemonė: Seniūnijų teritorijų tvarkymas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1F5A0"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8C60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2D32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CD90" w14:textId="77777777" w:rsidR="002D5067" w:rsidRPr="00060392" w:rsidRDefault="002D5067" w:rsidP="002D5067">
            <w:pPr>
              <w:jc w:val="center"/>
              <w:rPr>
                <w:color w:val="000000"/>
                <w:sz w:val="18"/>
                <w:szCs w:val="18"/>
              </w:rPr>
            </w:pPr>
          </w:p>
        </w:tc>
      </w:tr>
      <w:tr w:rsidR="002D5067" w:rsidRPr="00060392" w14:paraId="3BB7F94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22300" w14:textId="77777777" w:rsidR="002D5067" w:rsidRPr="00060392" w:rsidRDefault="002D5067" w:rsidP="002D5067">
            <w:pPr>
              <w:rPr>
                <w:color w:val="000000"/>
                <w:sz w:val="16"/>
                <w:szCs w:val="16"/>
              </w:rPr>
            </w:pPr>
            <w:r w:rsidRPr="00060392">
              <w:rPr>
                <w:color w:val="000000"/>
                <w:sz w:val="16"/>
                <w:szCs w:val="16"/>
              </w:rPr>
              <w:t>R-05.01.02.06-1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55F29" w14:textId="673C3E4B" w:rsidR="002D5067" w:rsidRPr="00060392" w:rsidRDefault="001C43A0" w:rsidP="002D5067">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08F85" w14:textId="3FCB1EB3" w:rsidR="002D5067" w:rsidRPr="00060392" w:rsidRDefault="001C43A0" w:rsidP="002D5067">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EC33F" w14:textId="7EC1B1DA" w:rsidR="002D5067" w:rsidRPr="00060392" w:rsidRDefault="001C43A0"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5313D" w14:textId="3B8F76C8" w:rsidR="002D5067" w:rsidRPr="00060392" w:rsidRDefault="001C43A0"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EB378" w14:textId="77777777" w:rsidR="002D5067" w:rsidRPr="00060392" w:rsidRDefault="002D5067" w:rsidP="002D5067">
            <w:pPr>
              <w:jc w:val="center"/>
              <w:rPr>
                <w:color w:val="000000"/>
                <w:sz w:val="18"/>
                <w:szCs w:val="18"/>
              </w:rPr>
            </w:pPr>
          </w:p>
        </w:tc>
      </w:tr>
      <w:tr w:rsidR="002D5067" w:rsidRPr="00060392" w14:paraId="4FB15B5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30E3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4D2EE" w14:textId="77777777" w:rsidR="002D5067" w:rsidRPr="00060392" w:rsidRDefault="002D5067" w:rsidP="002D5067">
            <w:pPr>
              <w:rPr>
                <w:color w:val="000000"/>
                <w:sz w:val="18"/>
                <w:szCs w:val="18"/>
              </w:rPr>
            </w:pPr>
            <w:r w:rsidRPr="00060392">
              <w:rPr>
                <w:color w:val="000000"/>
                <w:sz w:val="18"/>
                <w:szCs w:val="18"/>
              </w:rPr>
              <w:t xml:space="preserve">Priemonė: Palaikų spec. pervežimas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CDF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3D37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40AB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B0450" w14:textId="77777777" w:rsidR="002D5067" w:rsidRPr="00060392" w:rsidRDefault="002D5067" w:rsidP="002D5067">
            <w:pPr>
              <w:jc w:val="center"/>
              <w:rPr>
                <w:color w:val="000000"/>
                <w:sz w:val="18"/>
                <w:szCs w:val="18"/>
              </w:rPr>
            </w:pPr>
          </w:p>
        </w:tc>
      </w:tr>
      <w:tr w:rsidR="002D5067" w:rsidRPr="00060392" w14:paraId="39927B3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AFD30" w14:textId="77777777" w:rsidR="002D5067" w:rsidRPr="00060392" w:rsidRDefault="002D5067" w:rsidP="002D5067">
            <w:pPr>
              <w:rPr>
                <w:color w:val="000000"/>
                <w:sz w:val="16"/>
                <w:szCs w:val="16"/>
              </w:rPr>
            </w:pPr>
            <w:r w:rsidRPr="00060392">
              <w:rPr>
                <w:color w:val="000000"/>
                <w:sz w:val="16"/>
                <w:szCs w:val="16"/>
              </w:rPr>
              <w:t>R-05.01.02.11-1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004AF" w14:textId="77777777" w:rsidR="002D5067" w:rsidRPr="00060392" w:rsidRDefault="002D5067" w:rsidP="002D5067">
            <w:pPr>
              <w:rPr>
                <w:color w:val="000000"/>
                <w:sz w:val="18"/>
                <w:szCs w:val="18"/>
              </w:rPr>
            </w:pPr>
            <w:r w:rsidRPr="00060392">
              <w:rPr>
                <w:color w:val="000000"/>
                <w:sz w:val="18"/>
                <w:szCs w:val="18"/>
              </w:rPr>
              <w:t xml:space="preserve"> Palaikų transportavimas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09D24" w14:textId="212B2131" w:rsidR="002D5067" w:rsidRPr="00060392" w:rsidRDefault="003F19C4" w:rsidP="002D5067">
            <w:pPr>
              <w:jc w:val="center"/>
              <w:rPr>
                <w:color w:val="000000"/>
                <w:sz w:val="18"/>
                <w:szCs w:val="18"/>
              </w:rPr>
            </w:pPr>
            <w:r>
              <w:rPr>
                <w:color w:val="000000"/>
                <w:sz w:val="18"/>
                <w:szCs w:val="18"/>
              </w:rPr>
              <w:t>230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959AE" w14:textId="63A4770D" w:rsidR="002D5067" w:rsidRPr="00060392" w:rsidRDefault="003F19C4" w:rsidP="002D5067">
            <w:pPr>
              <w:jc w:val="center"/>
              <w:rPr>
                <w:color w:val="000000"/>
                <w:sz w:val="18"/>
                <w:szCs w:val="18"/>
              </w:rPr>
            </w:pPr>
            <w:r>
              <w:rPr>
                <w:color w:val="000000"/>
                <w:sz w:val="18"/>
                <w:szCs w:val="18"/>
              </w:rPr>
              <w:t>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1565" w14:textId="1602CBBE" w:rsidR="002D5067" w:rsidRPr="00060392" w:rsidRDefault="003F19C4" w:rsidP="002D5067">
            <w:pPr>
              <w:jc w:val="center"/>
              <w:rPr>
                <w:color w:val="000000"/>
                <w:sz w:val="18"/>
                <w:szCs w:val="18"/>
              </w:rPr>
            </w:pPr>
            <w:r>
              <w:rPr>
                <w:color w:val="000000"/>
                <w:sz w:val="18"/>
                <w:szCs w:val="18"/>
              </w:rPr>
              <w:t>23</w:t>
            </w:r>
            <w:r w:rsidR="002D5067"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B8B78" w14:textId="77777777" w:rsidR="002D5067" w:rsidRPr="00060392" w:rsidRDefault="002D5067" w:rsidP="002D5067">
            <w:pPr>
              <w:jc w:val="center"/>
              <w:rPr>
                <w:color w:val="000000"/>
                <w:sz w:val="18"/>
                <w:szCs w:val="18"/>
              </w:rPr>
            </w:pPr>
          </w:p>
        </w:tc>
      </w:tr>
      <w:tr w:rsidR="002D5067" w:rsidRPr="00060392" w14:paraId="164C01D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EF51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5CEE42" w14:textId="77777777" w:rsidR="002D5067" w:rsidRPr="00060392" w:rsidRDefault="002D5067" w:rsidP="002D5067">
            <w:pPr>
              <w:rPr>
                <w:color w:val="000000"/>
                <w:sz w:val="18"/>
                <w:szCs w:val="18"/>
              </w:rPr>
            </w:pPr>
            <w:r w:rsidRPr="00060392">
              <w:rPr>
                <w:color w:val="000000"/>
                <w:sz w:val="18"/>
                <w:szCs w:val="18"/>
              </w:rPr>
              <w:t xml:space="preserve">Priemonė: Atliekų tvarkymo sistemos sukūrimas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D4CB1"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3FF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3DCAC"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58A00" w14:textId="77777777" w:rsidR="002D5067" w:rsidRPr="00060392" w:rsidRDefault="002D5067" w:rsidP="002D5067">
            <w:pPr>
              <w:jc w:val="center"/>
              <w:rPr>
                <w:color w:val="000000"/>
                <w:sz w:val="18"/>
                <w:szCs w:val="18"/>
              </w:rPr>
            </w:pPr>
          </w:p>
        </w:tc>
      </w:tr>
      <w:tr w:rsidR="002D5067" w:rsidRPr="00060392" w14:paraId="7A3660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F2E6E" w14:textId="77777777" w:rsidR="002D5067" w:rsidRPr="00060392" w:rsidRDefault="002D5067" w:rsidP="002D5067">
            <w:pPr>
              <w:rPr>
                <w:color w:val="000000"/>
                <w:sz w:val="16"/>
                <w:szCs w:val="16"/>
              </w:rPr>
            </w:pPr>
            <w:r w:rsidRPr="00060392">
              <w:rPr>
                <w:color w:val="000000"/>
                <w:sz w:val="16"/>
                <w:szCs w:val="16"/>
              </w:rPr>
              <w:t>R-05.01.02.13-1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51AEF" w14:textId="77777777" w:rsidR="002D5067" w:rsidRPr="00060392" w:rsidRDefault="002D5067" w:rsidP="002D5067">
            <w:pPr>
              <w:rPr>
                <w:color w:val="000000"/>
                <w:sz w:val="18"/>
                <w:szCs w:val="18"/>
              </w:rPr>
            </w:pPr>
            <w:r w:rsidRPr="00060392">
              <w:rPr>
                <w:color w:val="000000"/>
                <w:sz w:val="18"/>
                <w:szCs w:val="18"/>
              </w:rPr>
              <w:t xml:space="preserve"> Sukurtos atliekų tvarkymo sistemos palaikymas bei jos plėtra (paslauga)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72F18"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697B2"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63154"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F16B2" w14:textId="77777777" w:rsidR="002D5067" w:rsidRPr="00060392" w:rsidRDefault="002D5067" w:rsidP="002D5067">
            <w:pPr>
              <w:jc w:val="center"/>
              <w:rPr>
                <w:color w:val="000000"/>
                <w:sz w:val="18"/>
                <w:szCs w:val="18"/>
              </w:rPr>
            </w:pPr>
          </w:p>
        </w:tc>
      </w:tr>
      <w:tr w:rsidR="002D5067" w:rsidRPr="00060392" w14:paraId="5CBF35E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F78BE" w14:textId="77777777" w:rsidR="002D5067" w:rsidRPr="00060392" w:rsidRDefault="002D5067" w:rsidP="002D5067">
            <w:pPr>
              <w:rPr>
                <w:color w:val="000000"/>
                <w:sz w:val="16"/>
                <w:szCs w:val="16"/>
              </w:rPr>
            </w:pPr>
            <w:r w:rsidRPr="00060392">
              <w:rPr>
                <w:color w:val="000000"/>
                <w:sz w:val="16"/>
                <w:szCs w:val="16"/>
              </w:rPr>
              <w:t>R-05.01.02.13-2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7DDD3" w14:textId="77777777" w:rsidR="002D5067" w:rsidRPr="00060392" w:rsidRDefault="002D5067" w:rsidP="002D5067">
            <w:pPr>
              <w:rPr>
                <w:color w:val="000000"/>
                <w:sz w:val="18"/>
                <w:szCs w:val="18"/>
              </w:rPr>
            </w:pPr>
            <w:r w:rsidRPr="00060392">
              <w:rPr>
                <w:color w:val="000000"/>
                <w:sz w:val="18"/>
                <w:szCs w:val="18"/>
              </w:rPr>
              <w:t xml:space="preserve"> DGSA ir ŽASA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5C875"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246B"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F9F6A2" w14:textId="77777777" w:rsidR="002D5067" w:rsidRPr="00060392" w:rsidRDefault="002D5067" w:rsidP="002D5067">
            <w:pPr>
              <w:jc w:val="center"/>
              <w:rPr>
                <w:color w:val="000000"/>
                <w:sz w:val="18"/>
                <w:szCs w:val="18"/>
              </w:rPr>
            </w:pPr>
            <w:r w:rsidRPr="00060392">
              <w:rPr>
                <w:color w:val="000000"/>
                <w:sz w:val="18"/>
                <w:szCs w:val="18"/>
              </w:rPr>
              <w:t>1 DGSA ir  1 ŽASA</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795EB" w14:textId="77777777" w:rsidR="002D5067" w:rsidRPr="00060392" w:rsidRDefault="002D5067" w:rsidP="002D5067">
            <w:pPr>
              <w:jc w:val="center"/>
              <w:rPr>
                <w:color w:val="000000"/>
                <w:sz w:val="18"/>
                <w:szCs w:val="18"/>
              </w:rPr>
            </w:pPr>
          </w:p>
        </w:tc>
      </w:tr>
      <w:tr w:rsidR="002D5067" w:rsidRPr="00060392" w14:paraId="186A5F4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2ECF4" w14:textId="77777777" w:rsidR="002D5067" w:rsidRPr="00060392" w:rsidRDefault="002D5067" w:rsidP="002D5067">
            <w:pPr>
              <w:rPr>
                <w:color w:val="000000"/>
                <w:sz w:val="16"/>
                <w:szCs w:val="16"/>
              </w:rPr>
            </w:pPr>
            <w:r w:rsidRPr="00060392">
              <w:rPr>
                <w:color w:val="000000"/>
                <w:sz w:val="16"/>
                <w:szCs w:val="16"/>
              </w:rPr>
              <w:t>R-05.01.02.13-3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91BEA" w14:textId="77777777" w:rsidR="002D5067" w:rsidRPr="00060392" w:rsidRDefault="002D5067" w:rsidP="002D5067">
            <w:pPr>
              <w:rPr>
                <w:color w:val="000000"/>
                <w:sz w:val="18"/>
                <w:szCs w:val="18"/>
              </w:rPr>
            </w:pPr>
            <w:r w:rsidRPr="00060392">
              <w:rPr>
                <w:color w:val="000000"/>
                <w:sz w:val="18"/>
                <w:szCs w:val="18"/>
              </w:rPr>
              <w:t xml:space="preserve"> Žemės sklypo pirkimas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0C098"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93FF0"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6C748" w14:textId="77777777" w:rsidR="002D5067" w:rsidRPr="00060392" w:rsidRDefault="002D5067" w:rsidP="002D5067">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800FB" w14:textId="77777777" w:rsidR="002D5067" w:rsidRPr="00060392" w:rsidRDefault="002D5067" w:rsidP="002D5067">
            <w:pPr>
              <w:jc w:val="center"/>
              <w:rPr>
                <w:color w:val="000000"/>
                <w:sz w:val="18"/>
                <w:szCs w:val="18"/>
              </w:rPr>
            </w:pPr>
          </w:p>
        </w:tc>
      </w:tr>
      <w:tr w:rsidR="002D5067" w:rsidRPr="00060392" w14:paraId="3F49FA8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BBD9" w14:textId="77777777" w:rsidR="002D5067" w:rsidRPr="00060392" w:rsidRDefault="002D5067" w:rsidP="002D5067">
            <w:pPr>
              <w:rPr>
                <w:color w:val="000000"/>
                <w:sz w:val="16"/>
                <w:szCs w:val="16"/>
              </w:rPr>
            </w:pPr>
            <w:r w:rsidRPr="00060392">
              <w:rPr>
                <w:color w:val="000000"/>
                <w:sz w:val="16"/>
                <w:szCs w:val="16"/>
              </w:rPr>
              <w:t>R-05.01.02.13-4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44F3E" w14:textId="77777777" w:rsidR="002D5067" w:rsidRPr="00060392" w:rsidRDefault="002D5067" w:rsidP="002D5067">
            <w:pPr>
              <w:rPr>
                <w:color w:val="000000"/>
                <w:sz w:val="18"/>
                <w:szCs w:val="18"/>
              </w:rPr>
            </w:pPr>
            <w:r w:rsidRPr="00060392">
              <w:rPr>
                <w:color w:val="000000"/>
                <w:sz w:val="18"/>
                <w:szCs w:val="18"/>
              </w:rPr>
              <w:t xml:space="preserve"> Maišeliai maistui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0EE71" w14:textId="77777777" w:rsidR="002D5067" w:rsidRPr="00060392" w:rsidRDefault="002D5067" w:rsidP="002D5067">
            <w:pPr>
              <w:jc w:val="center"/>
              <w:rPr>
                <w:color w:val="000000"/>
                <w:sz w:val="18"/>
                <w:szCs w:val="18"/>
              </w:rPr>
            </w:pPr>
            <w:r w:rsidRPr="00060392">
              <w:rPr>
                <w:color w:val="000000"/>
                <w:sz w:val="18"/>
                <w:szCs w:val="18"/>
              </w:rPr>
              <w:t>17000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834B4" w14:textId="77777777" w:rsidR="002D5067" w:rsidRPr="00060392" w:rsidRDefault="002D5067" w:rsidP="002D5067">
            <w:pPr>
              <w:jc w:val="center"/>
              <w:rPr>
                <w:color w:val="000000"/>
                <w:sz w:val="18"/>
                <w:szCs w:val="18"/>
              </w:rPr>
            </w:pPr>
            <w:r w:rsidRPr="00060392">
              <w:rPr>
                <w:color w:val="000000"/>
                <w:sz w:val="18"/>
                <w:szCs w:val="18"/>
              </w:rPr>
              <w:t>17000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A9416" w14:textId="77777777" w:rsidR="002D5067" w:rsidRPr="00060392" w:rsidRDefault="002D5067" w:rsidP="002D5067">
            <w:pPr>
              <w:jc w:val="center"/>
              <w:rPr>
                <w:color w:val="000000"/>
                <w:sz w:val="18"/>
                <w:szCs w:val="18"/>
              </w:rPr>
            </w:pPr>
            <w:r w:rsidRPr="00060392">
              <w:rPr>
                <w:color w:val="000000"/>
                <w:sz w:val="18"/>
                <w:szCs w:val="18"/>
              </w:rPr>
              <w:t>17000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00C3" w14:textId="77777777" w:rsidR="002D5067" w:rsidRPr="00060392" w:rsidRDefault="002D5067" w:rsidP="002D5067">
            <w:pPr>
              <w:jc w:val="center"/>
              <w:rPr>
                <w:color w:val="000000"/>
                <w:sz w:val="18"/>
                <w:szCs w:val="18"/>
              </w:rPr>
            </w:pPr>
          </w:p>
        </w:tc>
      </w:tr>
      <w:tr w:rsidR="002D5067" w:rsidRPr="00060392" w14:paraId="320FE67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1DD887" w14:textId="77777777" w:rsidR="002D5067" w:rsidRPr="00060392" w:rsidRDefault="002D5067" w:rsidP="002D5067">
            <w:pPr>
              <w:rPr>
                <w:color w:val="000000"/>
                <w:sz w:val="16"/>
                <w:szCs w:val="16"/>
              </w:rPr>
            </w:pPr>
            <w:r w:rsidRPr="00060392">
              <w:rPr>
                <w:color w:val="000000"/>
                <w:sz w:val="16"/>
                <w:szCs w:val="16"/>
              </w:rPr>
              <w:t>R-05.01.02.13-5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87CB2" w14:textId="77777777" w:rsidR="002D5067" w:rsidRPr="00060392" w:rsidRDefault="002D5067" w:rsidP="002D5067">
            <w:pPr>
              <w:rPr>
                <w:color w:val="000000"/>
                <w:sz w:val="18"/>
                <w:szCs w:val="18"/>
              </w:rPr>
            </w:pPr>
            <w:r w:rsidRPr="00060392">
              <w:rPr>
                <w:color w:val="000000"/>
                <w:sz w:val="18"/>
                <w:szCs w:val="18"/>
              </w:rPr>
              <w:t xml:space="preserve"> DGASA ir ŽASA savivaldybės įrengimo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A4A7B5"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2ABF0"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AE038"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88981" w14:textId="77777777" w:rsidR="002D5067" w:rsidRPr="00060392" w:rsidRDefault="002D5067" w:rsidP="002D5067">
            <w:pPr>
              <w:jc w:val="center"/>
              <w:rPr>
                <w:color w:val="000000"/>
                <w:sz w:val="18"/>
                <w:szCs w:val="18"/>
              </w:rPr>
            </w:pPr>
          </w:p>
        </w:tc>
      </w:tr>
      <w:tr w:rsidR="002D5067" w:rsidRPr="00060392" w14:paraId="299D27C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848F4" w14:textId="77777777" w:rsidR="002D5067" w:rsidRPr="00060392" w:rsidRDefault="002D5067" w:rsidP="002D5067">
            <w:pPr>
              <w:rPr>
                <w:color w:val="000000"/>
                <w:sz w:val="16"/>
                <w:szCs w:val="16"/>
              </w:rPr>
            </w:pPr>
            <w:r w:rsidRPr="00060392">
              <w:rPr>
                <w:color w:val="000000"/>
                <w:sz w:val="16"/>
                <w:szCs w:val="16"/>
              </w:rPr>
              <w:t>R-05.01.02.13-6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3928F" w14:textId="77777777" w:rsidR="002D5067" w:rsidRPr="00060392" w:rsidRDefault="002D5067" w:rsidP="002D5067">
            <w:pPr>
              <w:rPr>
                <w:color w:val="000000"/>
                <w:sz w:val="18"/>
                <w:szCs w:val="18"/>
              </w:rPr>
            </w:pPr>
            <w:r w:rsidRPr="00060392">
              <w:rPr>
                <w:color w:val="000000"/>
                <w:sz w:val="18"/>
                <w:szCs w:val="18"/>
              </w:rPr>
              <w:t xml:space="preserve"> Kamerų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7A2A3A" w14:textId="77777777" w:rsidR="002D5067" w:rsidRPr="00060392" w:rsidRDefault="002D5067" w:rsidP="002D5067">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2C858" w14:textId="77777777" w:rsidR="002D5067" w:rsidRPr="00060392" w:rsidRDefault="002D5067" w:rsidP="002D5067">
            <w:pPr>
              <w:jc w:val="center"/>
              <w:rPr>
                <w:color w:val="000000"/>
                <w:sz w:val="18"/>
                <w:szCs w:val="18"/>
              </w:rPr>
            </w:pPr>
            <w:r w:rsidRPr="00060392">
              <w:rPr>
                <w:color w:val="000000"/>
                <w:sz w:val="18"/>
                <w:szCs w:val="18"/>
              </w:rPr>
              <w:t>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C8035" w14:textId="77777777" w:rsidR="002D5067" w:rsidRPr="00060392" w:rsidRDefault="002D5067" w:rsidP="002D5067">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8F397B" w14:textId="77777777" w:rsidR="002D5067" w:rsidRPr="00060392" w:rsidRDefault="002D5067" w:rsidP="002D5067">
            <w:pPr>
              <w:jc w:val="center"/>
              <w:rPr>
                <w:color w:val="000000"/>
                <w:sz w:val="18"/>
                <w:szCs w:val="18"/>
              </w:rPr>
            </w:pPr>
          </w:p>
        </w:tc>
      </w:tr>
      <w:tr w:rsidR="002D5067" w:rsidRPr="00060392" w14:paraId="48AB0C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C067D" w14:textId="77777777" w:rsidR="002D5067" w:rsidRPr="00060392" w:rsidRDefault="002D5067" w:rsidP="002D5067">
            <w:pPr>
              <w:rPr>
                <w:color w:val="000000"/>
                <w:sz w:val="16"/>
                <w:szCs w:val="16"/>
              </w:rPr>
            </w:pPr>
            <w:r w:rsidRPr="00060392">
              <w:rPr>
                <w:color w:val="000000"/>
                <w:sz w:val="16"/>
                <w:szCs w:val="16"/>
              </w:rPr>
              <w:t>R-05.01.02.13-7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1B34B" w14:textId="0E34B80A" w:rsidR="002D5067" w:rsidRPr="00060392" w:rsidRDefault="002D5067" w:rsidP="002D5067">
            <w:pPr>
              <w:rPr>
                <w:color w:val="000000"/>
                <w:sz w:val="18"/>
                <w:szCs w:val="18"/>
              </w:rPr>
            </w:pPr>
            <w:r w:rsidRPr="00060392">
              <w:rPr>
                <w:color w:val="000000"/>
                <w:sz w:val="18"/>
                <w:szCs w:val="18"/>
              </w:rPr>
              <w:t xml:space="preserve"> Kompostavimo dėžių įsig</w:t>
            </w:r>
            <w:r w:rsidR="00465868">
              <w:rPr>
                <w:color w:val="000000"/>
                <w:sz w:val="18"/>
                <w:szCs w:val="18"/>
              </w:rPr>
              <w:t>i</w:t>
            </w:r>
            <w:r w:rsidRPr="00060392">
              <w:rPr>
                <w:color w:val="000000"/>
                <w:sz w:val="18"/>
                <w:szCs w:val="18"/>
              </w:rPr>
              <w:t>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7FB78" w14:textId="62F81BCF" w:rsidR="002D5067" w:rsidRPr="00060392" w:rsidRDefault="003F19C4" w:rsidP="002D5067">
            <w:pPr>
              <w:jc w:val="center"/>
              <w:rPr>
                <w:color w:val="000000"/>
                <w:sz w:val="18"/>
                <w:szCs w:val="18"/>
              </w:rPr>
            </w:pPr>
            <w:r>
              <w:rPr>
                <w:color w:val="000000"/>
                <w:sz w:val="18"/>
                <w:szCs w:val="18"/>
              </w:rPr>
              <w:t>1</w:t>
            </w:r>
            <w:r w:rsidR="002D5067" w:rsidRPr="00060392">
              <w:rPr>
                <w:color w:val="000000"/>
                <w:sz w:val="18"/>
                <w:szCs w:val="18"/>
              </w:rPr>
              <w:t>750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E6FF69" w14:textId="77777777" w:rsidR="002D5067" w:rsidRPr="00060392" w:rsidRDefault="002D5067" w:rsidP="002D5067">
            <w:pPr>
              <w:jc w:val="center"/>
              <w:rPr>
                <w:color w:val="000000"/>
                <w:sz w:val="18"/>
                <w:szCs w:val="18"/>
              </w:rPr>
            </w:pPr>
            <w:r w:rsidRPr="00060392">
              <w:rPr>
                <w:color w:val="000000"/>
                <w:sz w:val="18"/>
                <w:szCs w:val="18"/>
              </w:rPr>
              <w:t>1750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150AA" w14:textId="77777777" w:rsidR="002D5067" w:rsidRPr="00060392" w:rsidRDefault="002D5067" w:rsidP="002D5067">
            <w:pPr>
              <w:jc w:val="center"/>
              <w:rPr>
                <w:color w:val="000000"/>
                <w:sz w:val="18"/>
                <w:szCs w:val="18"/>
              </w:rPr>
            </w:pPr>
            <w:r w:rsidRPr="00060392">
              <w:rPr>
                <w:color w:val="000000"/>
                <w:sz w:val="18"/>
                <w:szCs w:val="18"/>
              </w:rPr>
              <w:t>1750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0445A" w14:textId="77777777" w:rsidR="002D5067" w:rsidRPr="00060392" w:rsidRDefault="002D5067" w:rsidP="002D5067">
            <w:pPr>
              <w:jc w:val="center"/>
              <w:rPr>
                <w:color w:val="000000"/>
                <w:sz w:val="18"/>
                <w:szCs w:val="18"/>
              </w:rPr>
            </w:pPr>
          </w:p>
        </w:tc>
      </w:tr>
      <w:tr w:rsidR="002D5067" w:rsidRPr="00060392" w14:paraId="41112DF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F3898" w14:textId="77777777" w:rsidR="002D5067" w:rsidRPr="00060392" w:rsidRDefault="002D5067" w:rsidP="002D5067">
            <w:pPr>
              <w:rPr>
                <w:color w:val="000000"/>
                <w:sz w:val="16"/>
                <w:szCs w:val="16"/>
              </w:rPr>
            </w:pPr>
            <w:r w:rsidRPr="00060392">
              <w:rPr>
                <w:color w:val="000000"/>
                <w:sz w:val="16"/>
                <w:szCs w:val="16"/>
              </w:rPr>
              <w:t>R-05.01.02.13-8</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B1109" w14:textId="77777777" w:rsidR="002D5067" w:rsidRPr="00060392" w:rsidRDefault="002D5067" w:rsidP="002D5067">
            <w:pPr>
              <w:rPr>
                <w:color w:val="000000"/>
                <w:sz w:val="18"/>
                <w:szCs w:val="18"/>
              </w:rPr>
            </w:pPr>
            <w:r w:rsidRPr="00060392">
              <w:rPr>
                <w:color w:val="000000"/>
                <w:sz w:val="18"/>
                <w:szCs w:val="18"/>
              </w:rPr>
              <w:t xml:space="preserve"> Individualių rūšiavimo konteinerių komplektų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395CBD" w14:textId="77777777" w:rsidR="002D5067" w:rsidRPr="00060392" w:rsidRDefault="002D5067" w:rsidP="002D5067">
            <w:pPr>
              <w:jc w:val="center"/>
              <w:rPr>
                <w:color w:val="000000"/>
                <w:sz w:val="18"/>
                <w:szCs w:val="18"/>
              </w:rPr>
            </w:pPr>
            <w:r w:rsidRPr="00060392">
              <w:rPr>
                <w:color w:val="000000"/>
                <w:sz w:val="18"/>
                <w:szCs w:val="18"/>
              </w:rPr>
              <w:t>3600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89AA" w14:textId="77777777" w:rsidR="002D5067" w:rsidRPr="00060392" w:rsidRDefault="002D5067" w:rsidP="002D5067">
            <w:pPr>
              <w:jc w:val="center"/>
              <w:rPr>
                <w:color w:val="000000"/>
                <w:sz w:val="18"/>
                <w:szCs w:val="18"/>
              </w:rPr>
            </w:pPr>
            <w:r w:rsidRPr="00060392">
              <w:rPr>
                <w:color w:val="000000"/>
                <w:sz w:val="18"/>
                <w:szCs w:val="18"/>
              </w:rPr>
              <w:t>3600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911C7" w14:textId="77777777" w:rsidR="002D5067" w:rsidRPr="00060392" w:rsidRDefault="002D5067" w:rsidP="002D5067">
            <w:pPr>
              <w:jc w:val="center"/>
              <w:rPr>
                <w:color w:val="000000"/>
                <w:sz w:val="18"/>
                <w:szCs w:val="18"/>
              </w:rPr>
            </w:pPr>
            <w:r w:rsidRPr="00060392">
              <w:rPr>
                <w:color w:val="000000"/>
                <w:sz w:val="18"/>
                <w:szCs w:val="18"/>
              </w:rPr>
              <w:t>3600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BE305" w14:textId="77777777" w:rsidR="002D5067" w:rsidRPr="00060392" w:rsidRDefault="002D5067" w:rsidP="002D5067">
            <w:pPr>
              <w:jc w:val="center"/>
              <w:rPr>
                <w:color w:val="000000"/>
                <w:sz w:val="18"/>
                <w:szCs w:val="18"/>
              </w:rPr>
            </w:pPr>
          </w:p>
        </w:tc>
      </w:tr>
      <w:tr w:rsidR="003F19C4" w:rsidRPr="00060392" w14:paraId="224417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36AC" w14:textId="77777777" w:rsidR="003F19C4" w:rsidRPr="00060392" w:rsidRDefault="003F19C4"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E169D" w14:textId="2F610AE7" w:rsidR="003F19C4" w:rsidRPr="00060392" w:rsidRDefault="0023194B" w:rsidP="002D5067">
            <w:pPr>
              <w:rPr>
                <w:color w:val="000000"/>
                <w:sz w:val="18"/>
                <w:szCs w:val="18"/>
              </w:rPr>
            </w:pPr>
            <w:r>
              <w:rPr>
                <w:color w:val="000000"/>
                <w:sz w:val="18"/>
                <w:szCs w:val="18"/>
              </w:rPr>
              <w:t>Priemonė: Konteinerių aikštelių įrengimas/rekonstrukcija ir konteinerių įsigijimas konteinerių aikštelėms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64C5E" w14:textId="77777777" w:rsidR="003F19C4" w:rsidRPr="00060392" w:rsidRDefault="003F19C4"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C88FE" w14:textId="77777777" w:rsidR="003F19C4" w:rsidRPr="00060392" w:rsidRDefault="003F19C4"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D03FC2" w14:textId="77777777" w:rsidR="003F19C4" w:rsidRPr="00060392" w:rsidRDefault="003F19C4"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AB3E5" w14:textId="77777777" w:rsidR="003F19C4" w:rsidRPr="00060392" w:rsidRDefault="003F19C4" w:rsidP="002D5067">
            <w:pPr>
              <w:jc w:val="center"/>
              <w:rPr>
                <w:color w:val="000000"/>
                <w:sz w:val="18"/>
                <w:szCs w:val="18"/>
              </w:rPr>
            </w:pPr>
          </w:p>
        </w:tc>
      </w:tr>
      <w:tr w:rsidR="003F19C4" w:rsidRPr="00060392" w14:paraId="76AFE4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BF45C" w14:textId="50A8870F" w:rsidR="003F19C4" w:rsidRPr="00060392" w:rsidRDefault="003F19C4" w:rsidP="002D5067">
            <w:pPr>
              <w:rPr>
                <w:color w:val="000000"/>
                <w:sz w:val="16"/>
                <w:szCs w:val="16"/>
              </w:rPr>
            </w:pPr>
            <w:r>
              <w:rPr>
                <w:color w:val="000000"/>
                <w:sz w:val="16"/>
                <w:szCs w:val="16"/>
              </w:rPr>
              <w:t>R-05.01.02.1</w:t>
            </w:r>
            <w:r w:rsidR="0023194B">
              <w:rPr>
                <w:color w:val="000000"/>
                <w:sz w:val="16"/>
                <w:szCs w:val="16"/>
              </w:rPr>
              <w:t>5</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A513B" w14:textId="631C273C" w:rsidR="003F19C4" w:rsidRPr="00060392" w:rsidRDefault="0023194B" w:rsidP="002D5067">
            <w:pPr>
              <w:rPr>
                <w:color w:val="000000"/>
                <w:sz w:val="18"/>
                <w:szCs w:val="18"/>
              </w:rPr>
            </w:pPr>
            <w:r>
              <w:rPr>
                <w:color w:val="000000"/>
                <w:sz w:val="18"/>
                <w:szCs w:val="18"/>
              </w:rPr>
              <w:t>Įrengta konteinerių aikštelių</w:t>
            </w:r>
            <w:r w:rsidR="003F19C4">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F5D0" w14:textId="40D0ACD2" w:rsidR="003F19C4" w:rsidRPr="00060392" w:rsidRDefault="0023194B" w:rsidP="002D5067">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4FAF0" w14:textId="369AFBAF" w:rsidR="003F19C4" w:rsidRPr="00060392" w:rsidRDefault="0023194B" w:rsidP="002D5067">
            <w:pPr>
              <w:jc w:val="center"/>
              <w:rPr>
                <w:color w:val="000000"/>
                <w:sz w:val="18"/>
                <w:szCs w:val="18"/>
              </w:rPr>
            </w:pPr>
            <w:r>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A2E0" w14:textId="730B5C7F" w:rsidR="003F19C4" w:rsidRPr="00060392" w:rsidRDefault="0023194B" w:rsidP="002D5067">
            <w:pPr>
              <w:jc w:val="center"/>
              <w:rPr>
                <w:color w:val="000000"/>
                <w:sz w:val="18"/>
                <w:szCs w:val="18"/>
              </w:rPr>
            </w:pPr>
            <w:r>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45578" w14:textId="77777777" w:rsidR="003F19C4" w:rsidRPr="00060392" w:rsidRDefault="003F19C4" w:rsidP="002D5067">
            <w:pPr>
              <w:jc w:val="center"/>
              <w:rPr>
                <w:color w:val="000000"/>
                <w:sz w:val="18"/>
                <w:szCs w:val="18"/>
              </w:rPr>
            </w:pPr>
          </w:p>
        </w:tc>
      </w:tr>
      <w:tr w:rsidR="004773ED" w:rsidRPr="00060392" w14:paraId="74A071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4EAAF" w14:textId="77777777" w:rsidR="004773ED" w:rsidRDefault="004773ED"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CC1F28" w14:textId="0C0E4841" w:rsidR="004773ED" w:rsidRDefault="004773ED" w:rsidP="002D5067">
            <w:pPr>
              <w:rPr>
                <w:color w:val="000000"/>
                <w:sz w:val="18"/>
                <w:szCs w:val="18"/>
              </w:rPr>
            </w:pPr>
            <w:r>
              <w:rPr>
                <w:color w:val="000000"/>
                <w:sz w:val="18"/>
                <w:szCs w:val="18"/>
              </w:rPr>
              <w:t>Priemonė: Elektromobilių ir elektra varomų autobusų viešojo transporto įkrovimo stotelių įkūrimas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40471" w14:textId="77777777" w:rsidR="004773ED" w:rsidRDefault="004773ED"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B44C3" w14:textId="77777777" w:rsidR="004773ED" w:rsidRDefault="004773ED"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99AEB" w14:textId="77777777" w:rsidR="004773ED" w:rsidRDefault="004773ED"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91E69" w14:textId="77777777" w:rsidR="004773ED" w:rsidRPr="00060392" w:rsidRDefault="004773ED" w:rsidP="002D5067">
            <w:pPr>
              <w:jc w:val="center"/>
              <w:rPr>
                <w:color w:val="000000"/>
                <w:sz w:val="18"/>
                <w:szCs w:val="18"/>
              </w:rPr>
            </w:pPr>
          </w:p>
        </w:tc>
      </w:tr>
      <w:tr w:rsidR="004773ED" w:rsidRPr="00060392" w14:paraId="785BE10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80E18" w14:textId="1009105B" w:rsidR="004773ED" w:rsidRDefault="004773ED" w:rsidP="002D5067">
            <w:pPr>
              <w:rPr>
                <w:color w:val="000000"/>
                <w:sz w:val="16"/>
                <w:szCs w:val="16"/>
              </w:rPr>
            </w:pPr>
            <w:r>
              <w:rPr>
                <w:color w:val="000000"/>
                <w:sz w:val="16"/>
                <w:szCs w:val="16"/>
              </w:rPr>
              <w:t>R-05.01.02.16-1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160D8" w14:textId="1AED5560" w:rsidR="004773ED" w:rsidRDefault="004773ED" w:rsidP="002D5067">
            <w:pPr>
              <w:rPr>
                <w:color w:val="000000"/>
                <w:sz w:val="18"/>
                <w:szCs w:val="18"/>
              </w:rPr>
            </w:pPr>
            <w:r>
              <w:rPr>
                <w:color w:val="000000"/>
                <w:sz w:val="18"/>
                <w:szCs w:val="18"/>
              </w:rPr>
              <w:t>Įkrovimo stotelių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D2C2A" w14:textId="1DF10A16" w:rsidR="004773ED" w:rsidRDefault="004773ED"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541E19" w14:textId="3D8D9D34" w:rsidR="004773ED" w:rsidRDefault="004773ED" w:rsidP="002D5067">
            <w:pPr>
              <w:jc w:val="center"/>
              <w:rPr>
                <w:color w:val="000000"/>
                <w:sz w:val="18"/>
                <w:szCs w:val="18"/>
              </w:rPr>
            </w:pPr>
            <w:r>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392ED" w14:textId="06E5C76D" w:rsidR="004773ED" w:rsidRDefault="004773ED" w:rsidP="002D5067">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872E1" w14:textId="77777777" w:rsidR="004773ED" w:rsidRPr="00060392" w:rsidRDefault="004773ED" w:rsidP="002D5067">
            <w:pPr>
              <w:jc w:val="center"/>
              <w:rPr>
                <w:color w:val="000000"/>
                <w:sz w:val="18"/>
                <w:szCs w:val="18"/>
              </w:rPr>
            </w:pPr>
          </w:p>
        </w:tc>
      </w:tr>
      <w:tr w:rsidR="002D5067" w:rsidRPr="00060392" w14:paraId="551650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F488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ED4D6"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rajono šilumos ūkį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F58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0E95"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6573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D1188" w14:textId="77777777" w:rsidR="002D5067" w:rsidRPr="00060392" w:rsidRDefault="002D5067" w:rsidP="002D5067">
            <w:pPr>
              <w:jc w:val="center"/>
              <w:rPr>
                <w:b/>
                <w:bCs/>
                <w:color w:val="000000"/>
                <w:sz w:val="18"/>
                <w:szCs w:val="18"/>
              </w:rPr>
            </w:pPr>
          </w:p>
        </w:tc>
      </w:tr>
      <w:tr w:rsidR="002D5067" w:rsidRPr="00060392" w14:paraId="030BEAD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AD38E" w14:textId="77777777" w:rsidR="002D5067" w:rsidRPr="00060392" w:rsidRDefault="002D5067" w:rsidP="002D5067">
            <w:pPr>
              <w:rPr>
                <w:b/>
                <w:bCs/>
                <w:color w:val="000000"/>
                <w:sz w:val="16"/>
                <w:szCs w:val="16"/>
              </w:rPr>
            </w:pPr>
            <w:r w:rsidRPr="00060392">
              <w:rPr>
                <w:b/>
                <w:bCs/>
                <w:color w:val="000000"/>
                <w:sz w:val="16"/>
                <w:szCs w:val="16"/>
              </w:rPr>
              <w:t>E-05.01.03-1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2CA00" w14:textId="77777777" w:rsidR="002D5067" w:rsidRPr="00060392" w:rsidRDefault="002D5067" w:rsidP="001D322E">
            <w:pPr>
              <w:rPr>
                <w:b/>
                <w:bCs/>
                <w:color w:val="000000"/>
                <w:sz w:val="18"/>
                <w:szCs w:val="18"/>
              </w:rPr>
            </w:pPr>
            <w:r w:rsidRPr="00060392">
              <w:rPr>
                <w:b/>
                <w:bCs/>
                <w:color w:val="000000"/>
                <w:sz w:val="18"/>
                <w:szCs w:val="18"/>
              </w:rPr>
              <w:t xml:space="preserve"> </w:t>
            </w:r>
            <w:r w:rsidR="001D322E" w:rsidRPr="00060392">
              <w:rPr>
                <w:b/>
                <w:bCs/>
                <w:color w:val="000000"/>
                <w:sz w:val="18"/>
                <w:szCs w:val="18"/>
              </w:rPr>
              <w:t>Modernizuotų ir atsinaujinančius energijos šaltinius naudojančių viešosios paskirties pastatų ir daugiabučių dalies pokytis, lyginant su praėjusiais metais, proc. p.</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C2C8E" w14:textId="77777777" w:rsidR="002D5067" w:rsidRPr="00060392" w:rsidRDefault="001D322E"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61328" w14:textId="77777777" w:rsidR="002D5067" w:rsidRPr="00060392" w:rsidRDefault="001D322E" w:rsidP="001D322E">
            <w:pPr>
              <w:jc w:val="center"/>
              <w:rPr>
                <w:b/>
                <w:bCs/>
                <w:color w:val="000000"/>
                <w:sz w:val="18"/>
                <w:szCs w:val="18"/>
              </w:rPr>
            </w:pPr>
            <w:r w:rsidRPr="00060392">
              <w:rPr>
                <w:b/>
                <w:bCs/>
                <w:color w:val="000000"/>
                <w:sz w:val="18"/>
                <w:szCs w:val="18"/>
              </w:rPr>
              <w:t>0,1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E1FD" w14:textId="77777777" w:rsidR="002D5067" w:rsidRPr="00060392" w:rsidRDefault="001D322E"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F7583" w14:textId="77777777" w:rsidR="002D5067" w:rsidRPr="00060392" w:rsidRDefault="002D5067" w:rsidP="002D5067">
            <w:pPr>
              <w:jc w:val="center"/>
              <w:rPr>
                <w:b/>
                <w:bCs/>
                <w:color w:val="000000"/>
                <w:sz w:val="18"/>
                <w:szCs w:val="18"/>
              </w:rPr>
            </w:pPr>
          </w:p>
        </w:tc>
      </w:tr>
      <w:tr w:rsidR="002D5067" w:rsidRPr="00060392" w14:paraId="33F4150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C580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9C0F0" w14:textId="77777777" w:rsidR="002D5067" w:rsidRPr="00060392" w:rsidRDefault="002D5067" w:rsidP="002D5067">
            <w:pPr>
              <w:rPr>
                <w:color w:val="000000"/>
                <w:sz w:val="18"/>
                <w:szCs w:val="18"/>
              </w:rPr>
            </w:pPr>
            <w:r w:rsidRPr="00060392">
              <w:rPr>
                <w:color w:val="000000"/>
                <w:sz w:val="18"/>
                <w:szCs w:val="18"/>
              </w:rPr>
              <w:t xml:space="preserve">Priemonė: Atsinaujinančių energijos šaltinių (biokuro, geoterminės, saulės ir kt.)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912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D4AF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16A2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22937" w14:textId="77777777" w:rsidR="002D5067" w:rsidRPr="00060392" w:rsidRDefault="002D5067" w:rsidP="002D5067">
            <w:pPr>
              <w:jc w:val="center"/>
              <w:rPr>
                <w:color w:val="000000"/>
                <w:sz w:val="18"/>
                <w:szCs w:val="18"/>
              </w:rPr>
            </w:pPr>
          </w:p>
        </w:tc>
      </w:tr>
      <w:tr w:rsidR="002D5067" w:rsidRPr="00060392" w14:paraId="1DE967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4C57" w14:textId="77777777" w:rsidR="002D5067" w:rsidRPr="00060392" w:rsidRDefault="002D5067" w:rsidP="002D5067">
            <w:pPr>
              <w:rPr>
                <w:color w:val="000000"/>
                <w:sz w:val="16"/>
                <w:szCs w:val="16"/>
              </w:rPr>
            </w:pPr>
            <w:r w:rsidRPr="00060392">
              <w:rPr>
                <w:color w:val="000000"/>
                <w:sz w:val="16"/>
                <w:szCs w:val="16"/>
              </w:rPr>
              <w:t>R-05.01.03.04-1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98722F" w14:textId="77777777" w:rsidR="002D5067" w:rsidRPr="00060392" w:rsidRDefault="002D5067" w:rsidP="002D5067">
            <w:pPr>
              <w:rPr>
                <w:color w:val="000000"/>
                <w:sz w:val="18"/>
                <w:szCs w:val="18"/>
              </w:rPr>
            </w:pPr>
            <w:r w:rsidRPr="00060392">
              <w:rPr>
                <w:color w:val="000000"/>
                <w:sz w:val="18"/>
                <w:szCs w:val="18"/>
              </w:rPr>
              <w:t xml:space="preserve"> Įdiegti atsinaujinantys energijos šaltiniai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6140FA" w14:textId="0D3702D4" w:rsidR="002D5067" w:rsidRPr="00060392" w:rsidRDefault="001C43A0"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690BC" w14:textId="0FD5D109" w:rsidR="002D5067" w:rsidRPr="00060392" w:rsidRDefault="001C43A0" w:rsidP="002D5067">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B54F0" w14:textId="3C5CBB87" w:rsidR="002D5067" w:rsidRPr="00060392" w:rsidRDefault="001C43A0" w:rsidP="002D5067">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65076" w14:textId="77777777" w:rsidR="002D5067" w:rsidRPr="00060392" w:rsidRDefault="002D5067" w:rsidP="002D5067">
            <w:pPr>
              <w:jc w:val="center"/>
              <w:rPr>
                <w:color w:val="000000"/>
                <w:sz w:val="18"/>
                <w:szCs w:val="18"/>
              </w:rPr>
            </w:pPr>
          </w:p>
        </w:tc>
      </w:tr>
      <w:tr w:rsidR="002D5067" w:rsidRPr="00060392" w14:paraId="2130642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53F0B" w14:textId="77777777" w:rsidR="002D5067" w:rsidRPr="00666919" w:rsidRDefault="002D5067" w:rsidP="002D5067">
            <w:pPr>
              <w:rPr>
                <w:color w:val="000000"/>
                <w:sz w:val="16"/>
                <w:szCs w:val="16"/>
              </w:rPr>
            </w:pPr>
            <w:bookmarkStart w:id="5" w:name="_Hlk156538731"/>
            <w:r w:rsidRPr="00666919">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F0405F" w14:textId="77777777" w:rsidR="002D5067" w:rsidRPr="00666919" w:rsidRDefault="002D5067" w:rsidP="002D5067">
            <w:pPr>
              <w:rPr>
                <w:b/>
                <w:bCs/>
                <w:color w:val="000000"/>
                <w:sz w:val="18"/>
                <w:szCs w:val="18"/>
              </w:rPr>
            </w:pPr>
            <w:r w:rsidRPr="00666919">
              <w:rPr>
                <w:b/>
                <w:bCs/>
                <w:color w:val="000000"/>
                <w:sz w:val="18"/>
                <w:szCs w:val="18"/>
              </w:rPr>
              <w:t xml:space="preserve">Uždavinys: Didinti viešosios paskirties pastatų energetinį efektyvumą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238E8" w14:textId="77777777" w:rsidR="002D5067" w:rsidRPr="00666919"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DDF31" w14:textId="77777777" w:rsidR="002D5067" w:rsidRPr="00666919"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83C82" w14:textId="77777777" w:rsidR="002D5067" w:rsidRPr="00666919"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61BAC" w14:textId="77777777" w:rsidR="002D5067" w:rsidRPr="00A43DDA" w:rsidRDefault="002D5067" w:rsidP="002D5067">
            <w:pPr>
              <w:jc w:val="center"/>
              <w:rPr>
                <w:color w:val="000000"/>
                <w:sz w:val="18"/>
                <w:szCs w:val="18"/>
                <w:highlight w:val="yellow"/>
              </w:rPr>
            </w:pPr>
          </w:p>
        </w:tc>
      </w:tr>
      <w:tr w:rsidR="002D5067" w:rsidRPr="00060392" w14:paraId="49A446A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F4818" w14:textId="77777777" w:rsidR="002D5067" w:rsidRPr="00666919" w:rsidRDefault="002D5067" w:rsidP="002D5067">
            <w:pPr>
              <w:rPr>
                <w:color w:val="000000"/>
                <w:sz w:val="16"/>
                <w:szCs w:val="16"/>
              </w:rPr>
            </w:pPr>
            <w:r w:rsidRPr="00666919">
              <w:rPr>
                <w:color w:val="000000"/>
                <w:sz w:val="16"/>
                <w:szCs w:val="16"/>
              </w:rPr>
              <w:t>E-05.01.04-1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D9A56" w14:textId="37BE083A" w:rsidR="002D5067" w:rsidRPr="00666919" w:rsidRDefault="002D5067" w:rsidP="00666919">
            <w:pPr>
              <w:rPr>
                <w:color w:val="000000"/>
              </w:rPr>
            </w:pPr>
            <w:r w:rsidRPr="00666919">
              <w:rPr>
                <w:color w:val="000000"/>
              </w:rPr>
              <w:t xml:space="preserve">  </w:t>
            </w:r>
            <w:r w:rsidR="00666919" w:rsidRPr="00666919">
              <w:rPr>
                <w:rStyle w:val="Grietas"/>
                <w:sz w:val="18"/>
                <w:szCs w:val="18"/>
              </w:rPr>
              <w:t>Metinis šilumos energijos vartojimo sumažėjimas (sutaupymas), MWh</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69203" w14:textId="77777777" w:rsidR="002D5067" w:rsidRPr="00666919" w:rsidRDefault="002D5067" w:rsidP="002D5067">
            <w:pPr>
              <w:jc w:val="center"/>
              <w:rPr>
                <w:b/>
                <w:bCs/>
                <w:color w:val="000000"/>
                <w:sz w:val="18"/>
                <w:szCs w:val="18"/>
              </w:rPr>
            </w:pPr>
            <w:r w:rsidRPr="00666919">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C3C7B" w14:textId="48BAF18E" w:rsidR="002D5067" w:rsidRPr="00666919" w:rsidRDefault="00666919" w:rsidP="002D5067">
            <w:pPr>
              <w:jc w:val="center"/>
              <w:rPr>
                <w:b/>
                <w:bCs/>
                <w:color w:val="000000"/>
                <w:sz w:val="18"/>
                <w:szCs w:val="18"/>
              </w:rPr>
            </w:pPr>
            <w:r w:rsidRPr="00666919">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D907C9" w14:textId="1DACE6C8" w:rsidR="002D5067" w:rsidRPr="00666919" w:rsidRDefault="00666919" w:rsidP="002D5067">
            <w:pPr>
              <w:jc w:val="center"/>
              <w:rPr>
                <w:b/>
                <w:bCs/>
                <w:color w:val="000000"/>
                <w:sz w:val="18"/>
                <w:szCs w:val="18"/>
              </w:rPr>
            </w:pPr>
            <w:r w:rsidRPr="00666919">
              <w:rPr>
                <w:b/>
                <w:bCs/>
                <w:color w:val="000000"/>
                <w:sz w:val="18"/>
                <w:szCs w:val="18"/>
              </w:rPr>
              <w:t>18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C8057" w14:textId="77777777" w:rsidR="002D5067" w:rsidRPr="00A43DDA" w:rsidRDefault="002D5067" w:rsidP="002D5067">
            <w:pPr>
              <w:jc w:val="center"/>
              <w:rPr>
                <w:color w:val="000000"/>
                <w:sz w:val="18"/>
                <w:szCs w:val="18"/>
                <w:highlight w:val="yellow"/>
              </w:rPr>
            </w:pPr>
          </w:p>
        </w:tc>
      </w:tr>
      <w:bookmarkEnd w:id="5"/>
      <w:tr w:rsidR="002D5067" w:rsidRPr="00060392" w14:paraId="2FD3E85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CAB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AD625" w14:textId="77777777" w:rsidR="002D5067" w:rsidRPr="00060392" w:rsidRDefault="002D5067" w:rsidP="002D5067">
            <w:pPr>
              <w:rPr>
                <w:color w:val="000000"/>
                <w:sz w:val="18"/>
                <w:szCs w:val="18"/>
              </w:rPr>
            </w:pPr>
            <w:r w:rsidRPr="00060392">
              <w:rPr>
                <w:color w:val="000000"/>
                <w:sz w:val="18"/>
                <w:szCs w:val="18"/>
              </w:rPr>
              <w:t xml:space="preserve">Priemonė: Dūkštų sen.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62E3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77FFF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A2CC7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9E99C" w14:textId="77777777" w:rsidR="002D5067" w:rsidRPr="00060392" w:rsidRDefault="002D5067" w:rsidP="002D5067">
            <w:pPr>
              <w:jc w:val="center"/>
              <w:rPr>
                <w:color w:val="000000"/>
                <w:sz w:val="18"/>
                <w:szCs w:val="18"/>
              </w:rPr>
            </w:pPr>
          </w:p>
        </w:tc>
      </w:tr>
      <w:tr w:rsidR="002D5067" w:rsidRPr="00060392" w14:paraId="7C6B75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5A713" w14:textId="77777777" w:rsidR="002D5067" w:rsidRPr="00060392" w:rsidRDefault="002D5067" w:rsidP="002D5067">
            <w:pPr>
              <w:rPr>
                <w:color w:val="000000"/>
                <w:sz w:val="16"/>
                <w:szCs w:val="16"/>
              </w:rPr>
            </w:pPr>
            <w:r w:rsidRPr="00060392">
              <w:rPr>
                <w:color w:val="000000"/>
                <w:sz w:val="16"/>
                <w:szCs w:val="16"/>
              </w:rPr>
              <w:t>R-05.01.04.32-1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770B2" w14:textId="77777777" w:rsidR="002D5067" w:rsidRPr="00060392" w:rsidRDefault="002D5067" w:rsidP="002D5067">
            <w:pPr>
              <w:rPr>
                <w:color w:val="000000"/>
                <w:sz w:val="18"/>
                <w:szCs w:val="18"/>
              </w:rPr>
            </w:pPr>
            <w:r w:rsidRPr="00060392">
              <w:rPr>
                <w:color w:val="000000"/>
                <w:sz w:val="18"/>
                <w:szCs w:val="18"/>
              </w:rPr>
              <w:t xml:space="preserve"> 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B52FA"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B1377"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A37B"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A8B35" w14:textId="77777777" w:rsidR="002D5067" w:rsidRPr="00060392" w:rsidRDefault="002D5067" w:rsidP="002D5067">
            <w:pPr>
              <w:jc w:val="center"/>
              <w:rPr>
                <w:color w:val="000000"/>
                <w:sz w:val="18"/>
                <w:szCs w:val="18"/>
              </w:rPr>
            </w:pPr>
          </w:p>
        </w:tc>
      </w:tr>
      <w:tr w:rsidR="009F5CCF" w:rsidRPr="00060392" w14:paraId="2CCC4C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8E43C3" w14:textId="77777777" w:rsidR="009F5CCF" w:rsidRPr="00060392" w:rsidRDefault="009F5CCF"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CA88DA" w14:textId="42963FFF" w:rsidR="009F5CCF" w:rsidRPr="00060392" w:rsidRDefault="00385DD9" w:rsidP="002D5067">
            <w:pPr>
              <w:rPr>
                <w:color w:val="000000"/>
                <w:sz w:val="18"/>
                <w:szCs w:val="18"/>
              </w:rPr>
            </w:pPr>
            <w:r>
              <w:rPr>
                <w:color w:val="000000"/>
                <w:sz w:val="18"/>
                <w:szCs w:val="18"/>
              </w:rPr>
              <w:t>Priemonė: Vilniaus r. Paberžės sen. Paberžės k. buvusio policijos pastato atnaujinimas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0D415" w14:textId="77777777" w:rsidR="009F5CCF" w:rsidRPr="00060392" w:rsidRDefault="009F5CCF"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50F01" w14:textId="77777777" w:rsidR="009F5CCF" w:rsidRPr="00060392" w:rsidRDefault="009F5CCF"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D905A" w14:textId="77777777" w:rsidR="009F5CCF" w:rsidRPr="00060392" w:rsidRDefault="009F5CCF"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79141" w14:textId="77777777" w:rsidR="009F5CCF" w:rsidRPr="00060392" w:rsidRDefault="009F5CCF" w:rsidP="002D5067">
            <w:pPr>
              <w:jc w:val="center"/>
              <w:rPr>
                <w:color w:val="000000"/>
                <w:sz w:val="18"/>
                <w:szCs w:val="18"/>
              </w:rPr>
            </w:pPr>
          </w:p>
        </w:tc>
      </w:tr>
      <w:tr w:rsidR="009F5CCF" w:rsidRPr="00060392" w14:paraId="44E5F95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CFDEE" w14:textId="44067C7A" w:rsidR="009F5CCF" w:rsidRPr="00060392" w:rsidRDefault="00385DD9" w:rsidP="002D5067">
            <w:pPr>
              <w:rPr>
                <w:color w:val="000000"/>
                <w:sz w:val="16"/>
                <w:szCs w:val="16"/>
              </w:rPr>
            </w:pPr>
            <w:r>
              <w:rPr>
                <w:color w:val="000000"/>
                <w:sz w:val="16"/>
                <w:szCs w:val="16"/>
              </w:rPr>
              <w:t>R-05.01.04.33-1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686B4" w14:textId="5CBF2DCC" w:rsidR="009F5CCF" w:rsidRPr="00060392" w:rsidRDefault="00385DD9" w:rsidP="002D5067">
            <w:pPr>
              <w:rPr>
                <w:color w:val="000000"/>
                <w:sz w:val="18"/>
                <w:szCs w:val="18"/>
              </w:rPr>
            </w:pPr>
            <w:r>
              <w:rPr>
                <w:color w:val="000000"/>
                <w:sz w:val="18"/>
                <w:szCs w:val="18"/>
              </w:rPr>
              <w:t>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A68F4" w14:textId="2D4CCFE4" w:rsidR="009F5CCF" w:rsidRPr="00060392" w:rsidRDefault="00385DD9"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93003" w14:textId="76D01D11" w:rsidR="009F5CCF" w:rsidRPr="00060392" w:rsidRDefault="00385DD9"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38E9F" w14:textId="28F7FAB5" w:rsidR="009F5CCF" w:rsidRPr="00060392" w:rsidRDefault="00385DD9"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3580F" w14:textId="77777777" w:rsidR="009F5CCF" w:rsidRPr="00060392" w:rsidRDefault="009F5CCF" w:rsidP="002D5067">
            <w:pPr>
              <w:jc w:val="center"/>
              <w:rPr>
                <w:color w:val="000000"/>
                <w:sz w:val="18"/>
                <w:szCs w:val="18"/>
              </w:rPr>
            </w:pPr>
          </w:p>
        </w:tc>
      </w:tr>
      <w:tr w:rsidR="002D5067" w:rsidRPr="00060392" w14:paraId="655FD37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B222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B08AB" w14:textId="77777777" w:rsidR="002D5067" w:rsidRPr="00060392" w:rsidRDefault="002D5067" w:rsidP="002D5067">
            <w:pPr>
              <w:rPr>
                <w:b/>
                <w:bCs/>
                <w:color w:val="000000"/>
                <w:sz w:val="18"/>
                <w:szCs w:val="18"/>
              </w:rPr>
            </w:pPr>
            <w:r w:rsidRPr="00060392">
              <w:rPr>
                <w:b/>
                <w:bCs/>
                <w:color w:val="000000"/>
                <w:sz w:val="18"/>
                <w:szCs w:val="18"/>
              </w:rPr>
              <w:t xml:space="preserve">Uždavinys: Inžinerinės infrastruktūros plėtra ir atnaujinimas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8465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E3BC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7735D"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1BA96" w14:textId="77777777" w:rsidR="002D5067" w:rsidRPr="00060392" w:rsidRDefault="002D5067" w:rsidP="002D5067">
            <w:pPr>
              <w:jc w:val="center"/>
              <w:rPr>
                <w:b/>
                <w:bCs/>
                <w:color w:val="000000"/>
                <w:sz w:val="18"/>
                <w:szCs w:val="18"/>
              </w:rPr>
            </w:pPr>
          </w:p>
        </w:tc>
      </w:tr>
      <w:tr w:rsidR="002D5067" w:rsidRPr="00060392" w14:paraId="26F414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FBD25" w14:textId="77777777" w:rsidR="002D5067" w:rsidRPr="00060392" w:rsidRDefault="002D5067" w:rsidP="002D5067">
            <w:pPr>
              <w:rPr>
                <w:b/>
                <w:bCs/>
                <w:color w:val="000000"/>
                <w:sz w:val="16"/>
                <w:szCs w:val="16"/>
              </w:rPr>
            </w:pPr>
            <w:r w:rsidRPr="00060392">
              <w:rPr>
                <w:b/>
                <w:bCs/>
                <w:color w:val="000000"/>
                <w:sz w:val="16"/>
                <w:szCs w:val="16"/>
              </w:rPr>
              <w:t>E-05.01.05-1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7EA2B"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color w:val="000000"/>
                <w:sz w:val="18"/>
                <w:szCs w:val="18"/>
              </w:rPr>
              <w:t>Įgyvendintų inžinerinės infrastruktūros projektų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F302A"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78C1B"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6C147" w14:textId="77777777" w:rsidR="002D5067" w:rsidRPr="00060392" w:rsidRDefault="001D322E" w:rsidP="002D5067">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116FA0" w14:textId="77777777" w:rsidR="002D5067" w:rsidRPr="00060392" w:rsidRDefault="002D5067" w:rsidP="002D5067">
            <w:pPr>
              <w:jc w:val="center"/>
              <w:rPr>
                <w:b/>
                <w:bCs/>
                <w:color w:val="000000"/>
                <w:sz w:val="18"/>
                <w:szCs w:val="18"/>
              </w:rPr>
            </w:pPr>
          </w:p>
        </w:tc>
      </w:tr>
      <w:tr w:rsidR="002D5067" w:rsidRPr="00060392" w14:paraId="4F1FBB2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D39D4" w14:textId="77777777" w:rsidR="002D5067" w:rsidRPr="007D0C6C" w:rsidRDefault="002D5067" w:rsidP="002D5067">
            <w:pPr>
              <w:rPr>
                <w:color w:val="000000"/>
                <w:sz w:val="16"/>
                <w:szCs w:val="16"/>
              </w:rPr>
            </w:pPr>
            <w:r w:rsidRPr="007D0C6C">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074AC" w14:textId="77777777" w:rsidR="002D5067" w:rsidRPr="007D0C6C" w:rsidRDefault="002D5067" w:rsidP="002D5067">
            <w:pPr>
              <w:rPr>
                <w:color w:val="000000"/>
                <w:sz w:val="18"/>
                <w:szCs w:val="18"/>
              </w:rPr>
            </w:pPr>
            <w:r w:rsidRPr="007D0C6C">
              <w:rPr>
                <w:color w:val="000000"/>
                <w:sz w:val="18"/>
                <w:szCs w:val="18"/>
              </w:rPr>
              <w:t xml:space="preserve">Priemonė: Inžinerinės infrastruktūros  plėtra ir atnaujinimas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8D1AA" w14:textId="77777777" w:rsidR="002D5067" w:rsidRPr="007D0C6C"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01ECE" w14:textId="77777777" w:rsidR="002D5067" w:rsidRPr="007D0C6C"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A9995" w14:textId="77777777" w:rsidR="002D5067" w:rsidRPr="007D0C6C"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AD50" w14:textId="77777777" w:rsidR="002D5067" w:rsidRPr="00060392" w:rsidRDefault="002D5067" w:rsidP="002D5067">
            <w:pPr>
              <w:jc w:val="center"/>
              <w:rPr>
                <w:color w:val="000000"/>
                <w:sz w:val="18"/>
                <w:szCs w:val="18"/>
              </w:rPr>
            </w:pPr>
          </w:p>
        </w:tc>
      </w:tr>
      <w:tr w:rsidR="002D5067" w:rsidRPr="00060392" w14:paraId="0798D6D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B2F45" w14:textId="77777777" w:rsidR="002D5067" w:rsidRPr="007D0C6C" w:rsidRDefault="002D5067" w:rsidP="002D5067">
            <w:pPr>
              <w:rPr>
                <w:color w:val="000000"/>
                <w:sz w:val="16"/>
                <w:szCs w:val="16"/>
              </w:rPr>
            </w:pPr>
            <w:r w:rsidRPr="007D0C6C">
              <w:rPr>
                <w:color w:val="000000"/>
                <w:sz w:val="16"/>
                <w:szCs w:val="16"/>
              </w:rPr>
              <w:t>R-05.01.05.01-1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11FB7" w14:textId="77777777" w:rsidR="002D5067" w:rsidRPr="007D0C6C" w:rsidRDefault="002D5067" w:rsidP="002D5067">
            <w:pPr>
              <w:rPr>
                <w:color w:val="000000"/>
                <w:sz w:val="18"/>
                <w:szCs w:val="18"/>
              </w:rPr>
            </w:pPr>
            <w:r w:rsidRPr="007D0C6C">
              <w:rPr>
                <w:color w:val="000000"/>
                <w:sz w:val="18"/>
                <w:szCs w:val="18"/>
              </w:rPr>
              <w:t xml:space="preserve"> Sumokėtos Savivaldybės infrastruktūros įmokos dėl statybos leidimo išdavimo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A8B6B" w14:textId="171FB7B3"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35CD6" w14:textId="3126E77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50</w:t>
            </w:r>
            <w:r w:rsidRPr="007D0C6C">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D7D33" w14:textId="4C2906E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8BFF5" w14:textId="77777777" w:rsidR="002D5067" w:rsidRPr="00060392" w:rsidRDefault="002D5067" w:rsidP="002D5067">
            <w:pPr>
              <w:jc w:val="center"/>
              <w:rPr>
                <w:color w:val="000000"/>
                <w:sz w:val="18"/>
                <w:szCs w:val="18"/>
              </w:rPr>
            </w:pPr>
          </w:p>
        </w:tc>
      </w:tr>
      <w:tr w:rsidR="002D5067" w:rsidRPr="00060392" w14:paraId="4272FB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7093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87CC7"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9CA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2416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4A0A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91F3" w14:textId="77777777" w:rsidR="002D5067" w:rsidRPr="00060392" w:rsidRDefault="002D5067" w:rsidP="002D5067">
            <w:pPr>
              <w:jc w:val="center"/>
              <w:rPr>
                <w:color w:val="000000"/>
                <w:sz w:val="18"/>
                <w:szCs w:val="18"/>
              </w:rPr>
            </w:pPr>
          </w:p>
        </w:tc>
      </w:tr>
      <w:tr w:rsidR="002D5067" w:rsidRPr="00060392" w14:paraId="1D7AAB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F9B4F" w14:textId="77777777" w:rsidR="002D5067" w:rsidRPr="00060392" w:rsidRDefault="002D5067" w:rsidP="002D5067">
            <w:pPr>
              <w:rPr>
                <w:color w:val="000000"/>
                <w:sz w:val="16"/>
                <w:szCs w:val="16"/>
              </w:rPr>
            </w:pPr>
            <w:r w:rsidRPr="00060392">
              <w:rPr>
                <w:color w:val="000000"/>
                <w:sz w:val="16"/>
                <w:szCs w:val="16"/>
              </w:rPr>
              <w:t>R-05.01.05.02-1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5FAE4" w14:textId="77777777" w:rsidR="002D5067" w:rsidRPr="00060392" w:rsidRDefault="002D5067" w:rsidP="002D5067">
            <w:pPr>
              <w:rPr>
                <w:color w:val="000000"/>
                <w:sz w:val="18"/>
                <w:szCs w:val="18"/>
              </w:rPr>
            </w:pPr>
            <w:r w:rsidRPr="00060392">
              <w:rPr>
                <w:color w:val="000000"/>
                <w:sz w:val="18"/>
                <w:szCs w:val="18"/>
              </w:rPr>
              <w:t xml:space="preserve"> Naujai įrengti lietaus nuotekų tinklai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6EAD2"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B6D02" w14:textId="4EEEFEAA" w:rsidR="002D5067" w:rsidRPr="00060392" w:rsidRDefault="007C7FE3"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19CB9" w14:textId="150ED9F2" w:rsidR="002D5067" w:rsidRPr="00060392" w:rsidRDefault="007C7FE3"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B64B7B" w14:textId="77777777" w:rsidR="002D5067" w:rsidRPr="00060392" w:rsidRDefault="002D5067" w:rsidP="002D5067">
            <w:pPr>
              <w:jc w:val="center"/>
              <w:rPr>
                <w:color w:val="000000"/>
                <w:sz w:val="18"/>
                <w:szCs w:val="18"/>
              </w:rPr>
            </w:pPr>
          </w:p>
        </w:tc>
      </w:tr>
      <w:tr w:rsidR="002D5067" w:rsidRPr="00060392" w14:paraId="60E9A37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48CA7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8B23B2" w14:textId="77777777" w:rsidR="002D5067" w:rsidRPr="00060392" w:rsidRDefault="002D5067" w:rsidP="002D5067">
            <w:pPr>
              <w:rPr>
                <w:b/>
                <w:bCs/>
                <w:color w:val="000000"/>
                <w:sz w:val="18"/>
                <w:szCs w:val="18"/>
              </w:rPr>
            </w:pPr>
            <w:r w:rsidRPr="00060392">
              <w:rPr>
                <w:b/>
                <w:bCs/>
                <w:color w:val="000000"/>
                <w:sz w:val="18"/>
                <w:szCs w:val="18"/>
              </w:rPr>
              <w:t xml:space="preserve">Uždavinys: Pašalinti aplinkos taršos šaltinius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54AE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D889"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ADE55"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01F32" w14:textId="77777777" w:rsidR="002D5067" w:rsidRPr="00060392" w:rsidRDefault="002D5067" w:rsidP="002D5067">
            <w:pPr>
              <w:jc w:val="center"/>
              <w:rPr>
                <w:b/>
                <w:bCs/>
                <w:color w:val="000000"/>
                <w:sz w:val="18"/>
                <w:szCs w:val="18"/>
              </w:rPr>
            </w:pPr>
          </w:p>
        </w:tc>
      </w:tr>
      <w:tr w:rsidR="002D5067" w:rsidRPr="00060392" w14:paraId="19290A5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1186B" w14:textId="77777777" w:rsidR="002D5067" w:rsidRPr="00060392" w:rsidRDefault="002D5067" w:rsidP="002D5067">
            <w:pPr>
              <w:rPr>
                <w:b/>
                <w:bCs/>
                <w:color w:val="000000"/>
                <w:sz w:val="16"/>
                <w:szCs w:val="16"/>
              </w:rPr>
            </w:pPr>
            <w:r w:rsidRPr="00060392">
              <w:rPr>
                <w:b/>
                <w:bCs/>
                <w:color w:val="000000"/>
                <w:sz w:val="16"/>
                <w:szCs w:val="16"/>
              </w:rPr>
              <w:t>E-05.02.01-1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2BB4E"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sz w:val="18"/>
                <w:szCs w:val="18"/>
              </w:rPr>
              <w:t>Į atmosferą išmetamų teršalų (azoto dioksido, sieros dioksido, benzeno, tolueno, etilbenzeno, m ir p ksilenų, o-ksileno) koncentracijų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5871AE"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0E11F4"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38D4B"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02CF2" w14:textId="77777777" w:rsidR="002D5067" w:rsidRPr="00060392" w:rsidRDefault="002D5067" w:rsidP="002D5067">
            <w:pPr>
              <w:jc w:val="center"/>
              <w:rPr>
                <w:b/>
                <w:bCs/>
                <w:color w:val="000000"/>
                <w:sz w:val="18"/>
                <w:szCs w:val="18"/>
              </w:rPr>
            </w:pPr>
          </w:p>
        </w:tc>
      </w:tr>
      <w:tr w:rsidR="002D5067" w:rsidRPr="00060392" w14:paraId="7C24B3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DAD6D"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730CEF" w14:textId="77777777" w:rsidR="002D5067" w:rsidRPr="00060392" w:rsidRDefault="002D5067" w:rsidP="002D5067">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3FA9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1AE41"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36B1F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5BC47" w14:textId="77777777" w:rsidR="002D5067" w:rsidRPr="00060392" w:rsidRDefault="002D5067" w:rsidP="002D5067">
            <w:pPr>
              <w:jc w:val="center"/>
              <w:rPr>
                <w:color w:val="000000"/>
                <w:sz w:val="18"/>
                <w:szCs w:val="18"/>
              </w:rPr>
            </w:pPr>
          </w:p>
        </w:tc>
      </w:tr>
      <w:tr w:rsidR="002D5067" w:rsidRPr="00060392" w14:paraId="2D25A6C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6E474" w14:textId="77777777" w:rsidR="002D5067" w:rsidRPr="00060392" w:rsidRDefault="002D5067" w:rsidP="002D5067">
            <w:pPr>
              <w:rPr>
                <w:color w:val="000000"/>
                <w:sz w:val="16"/>
                <w:szCs w:val="16"/>
              </w:rPr>
            </w:pPr>
            <w:r w:rsidRPr="00060392">
              <w:rPr>
                <w:color w:val="000000"/>
                <w:sz w:val="16"/>
                <w:szCs w:val="16"/>
              </w:rPr>
              <w:t>R-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6F60D" w14:textId="77777777" w:rsidR="002D5067" w:rsidRPr="00060392" w:rsidRDefault="002D5067" w:rsidP="002D5067">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A4E9A"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E649C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93D5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341F1" w14:textId="77777777" w:rsidR="002D5067" w:rsidRPr="00060392" w:rsidRDefault="002D5067" w:rsidP="002D5067">
            <w:pPr>
              <w:jc w:val="center"/>
              <w:rPr>
                <w:color w:val="000000"/>
                <w:sz w:val="18"/>
                <w:szCs w:val="18"/>
              </w:rPr>
            </w:pPr>
          </w:p>
        </w:tc>
      </w:tr>
      <w:tr w:rsidR="002D5067" w:rsidRPr="00060392" w14:paraId="32D0B3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AD25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33A9A" w14:textId="77777777" w:rsidR="002D5067" w:rsidRPr="00060392" w:rsidRDefault="002D5067" w:rsidP="002D5067">
            <w:pPr>
              <w:rPr>
                <w:b/>
                <w:bCs/>
                <w:color w:val="000000"/>
                <w:sz w:val="18"/>
                <w:szCs w:val="18"/>
              </w:rPr>
            </w:pPr>
            <w:r w:rsidRPr="00060392">
              <w:rPr>
                <w:b/>
                <w:bCs/>
                <w:color w:val="000000"/>
                <w:sz w:val="18"/>
                <w:szCs w:val="18"/>
              </w:rPr>
              <w:t xml:space="preserve">Uždavinys: Vykdyti prevencijos priemones siekiant išvengti žalos aplinkai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4C033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CDB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5CDA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FABDB" w14:textId="77777777" w:rsidR="002D5067" w:rsidRPr="00060392" w:rsidRDefault="002D5067" w:rsidP="002D5067">
            <w:pPr>
              <w:jc w:val="center"/>
              <w:rPr>
                <w:b/>
                <w:bCs/>
                <w:color w:val="000000"/>
                <w:sz w:val="18"/>
                <w:szCs w:val="18"/>
              </w:rPr>
            </w:pPr>
          </w:p>
        </w:tc>
      </w:tr>
      <w:tr w:rsidR="002D5067" w:rsidRPr="00060392" w14:paraId="700842F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D63C9" w14:textId="77777777" w:rsidR="002D5067" w:rsidRPr="00060392" w:rsidRDefault="002D5067" w:rsidP="002D5067">
            <w:pPr>
              <w:rPr>
                <w:b/>
                <w:bCs/>
                <w:color w:val="000000"/>
                <w:sz w:val="16"/>
                <w:szCs w:val="16"/>
              </w:rPr>
            </w:pPr>
            <w:bookmarkStart w:id="6" w:name="_Hlk156285498"/>
            <w:r w:rsidRPr="00060392">
              <w:rPr>
                <w:b/>
                <w:bCs/>
                <w:color w:val="000000"/>
                <w:sz w:val="16"/>
                <w:szCs w:val="16"/>
              </w:rPr>
              <w:t>E-05.02.02-1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9D9FB" w14:textId="2F5D923C"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 atmosferą iš stacionarių šaltinių išmestų teršalų kiekis, tenkantis 1 gyventojui (kg)</w:t>
            </w:r>
            <w:r w:rsidR="003F6EB1">
              <w:rPr>
                <w:b/>
                <w:bCs/>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C425C" w14:textId="6DD82B2D" w:rsidR="002D5067" w:rsidRPr="00060392" w:rsidRDefault="003F6EB1" w:rsidP="002D5067">
            <w:pPr>
              <w:jc w:val="center"/>
              <w:rPr>
                <w:b/>
                <w:bCs/>
                <w:color w:val="000000"/>
                <w:sz w:val="18"/>
                <w:szCs w:val="18"/>
              </w:rPr>
            </w:pPr>
            <w:r>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8488"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B4FB0"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CFD91" w14:textId="77777777" w:rsidR="002D5067" w:rsidRPr="00060392" w:rsidRDefault="002D5067" w:rsidP="002D5067">
            <w:pPr>
              <w:jc w:val="center"/>
              <w:rPr>
                <w:b/>
                <w:bCs/>
                <w:color w:val="000000"/>
                <w:sz w:val="18"/>
                <w:szCs w:val="18"/>
              </w:rPr>
            </w:pPr>
          </w:p>
        </w:tc>
      </w:tr>
      <w:bookmarkEnd w:id="6"/>
      <w:tr w:rsidR="002D5067" w:rsidRPr="00060392" w14:paraId="632DE4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7A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497E8" w14:textId="77777777" w:rsidR="002D5067" w:rsidRPr="00060392" w:rsidRDefault="002D5067" w:rsidP="002D5067">
            <w:pPr>
              <w:rPr>
                <w:color w:val="000000"/>
                <w:sz w:val="18"/>
                <w:szCs w:val="18"/>
              </w:rPr>
            </w:pPr>
            <w:r w:rsidRPr="00060392">
              <w:rPr>
                <w:color w:val="000000"/>
                <w:sz w:val="18"/>
                <w:szCs w:val="18"/>
              </w:rPr>
              <w:t xml:space="preserve">Priemonė: Aplinkos teršimo mažinimo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4991D"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2D4B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7288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7C9" w14:textId="77777777" w:rsidR="002D5067" w:rsidRPr="00060392" w:rsidRDefault="002D5067" w:rsidP="002D5067">
            <w:pPr>
              <w:jc w:val="center"/>
              <w:rPr>
                <w:color w:val="000000"/>
                <w:sz w:val="18"/>
                <w:szCs w:val="18"/>
              </w:rPr>
            </w:pPr>
          </w:p>
        </w:tc>
      </w:tr>
      <w:tr w:rsidR="002D5067" w:rsidRPr="00060392" w14:paraId="3107648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673C0" w14:textId="77777777" w:rsidR="002D5067" w:rsidRPr="00060392" w:rsidRDefault="002D5067" w:rsidP="002D5067">
            <w:pPr>
              <w:rPr>
                <w:color w:val="000000"/>
                <w:sz w:val="16"/>
                <w:szCs w:val="16"/>
              </w:rPr>
            </w:pPr>
            <w:r w:rsidRPr="00060392">
              <w:rPr>
                <w:color w:val="000000"/>
                <w:sz w:val="16"/>
                <w:szCs w:val="16"/>
              </w:rPr>
              <w:t>R-05.02.02.01-1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38E39" w14:textId="77777777" w:rsidR="002D5067" w:rsidRPr="00060392" w:rsidRDefault="002D5067" w:rsidP="002D5067">
            <w:pPr>
              <w:rPr>
                <w:color w:val="000000"/>
                <w:sz w:val="18"/>
                <w:szCs w:val="18"/>
              </w:rPr>
            </w:pPr>
            <w:r w:rsidRPr="00060392">
              <w:rPr>
                <w:color w:val="000000"/>
                <w:sz w:val="18"/>
                <w:szCs w:val="18"/>
              </w:rPr>
              <w:t xml:space="preserve"> Atlikti oro teršalų matavimai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1C1D" w14:textId="77777777" w:rsidR="002D5067" w:rsidRPr="00060392" w:rsidRDefault="002D5067" w:rsidP="002D5067">
            <w:pPr>
              <w:jc w:val="center"/>
              <w:rPr>
                <w:color w:val="000000"/>
                <w:sz w:val="18"/>
                <w:szCs w:val="18"/>
              </w:rPr>
            </w:pPr>
            <w:r w:rsidRPr="00060392">
              <w:rPr>
                <w:color w:val="000000"/>
                <w:sz w:val="18"/>
                <w:szCs w:val="18"/>
              </w:rPr>
              <w:t>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764AB" w14:textId="77777777" w:rsidR="002D5067" w:rsidRPr="00060392" w:rsidRDefault="002D5067" w:rsidP="002D5067">
            <w:pPr>
              <w:jc w:val="center"/>
              <w:rPr>
                <w:color w:val="000000"/>
                <w:sz w:val="18"/>
                <w:szCs w:val="18"/>
              </w:rPr>
            </w:pPr>
            <w:r w:rsidRPr="00060392">
              <w:rPr>
                <w:color w:val="000000"/>
                <w:sz w:val="18"/>
                <w:szCs w:val="18"/>
              </w:rPr>
              <w:t>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DCFAF" w14:textId="77777777" w:rsidR="002D5067" w:rsidRPr="00060392" w:rsidRDefault="002D5067" w:rsidP="002D5067">
            <w:pPr>
              <w:jc w:val="center"/>
              <w:rPr>
                <w:color w:val="000000"/>
                <w:sz w:val="18"/>
                <w:szCs w:val="18"/>
              </w:rPr>
            </w:pPr>
            <w:r w:rsidRPr="00060392">
              <w:rPr>
                <w:color w:val="000000"/>
                <w:sz w:val="18"/>
                <w:szCs w:val="18"/>
              </w:rPr>
              <w:t>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54511" w14:textId="77777777" w:rsidR="002D5067" w:rsidRPr="00060392" w:rsidRDefault="002D5067" w:rsidP="002D5067">
            <w:pPr>
              <w:jc w:val="center"/>
              <w:rPr>
                <w:color w:val="000000"/>
                <w:sz w:val="18"/>
                <w:szCs w:val="18"/>
              </w:rPr>
            </w:pPr>
          </w:p>
        </w:tc>
      </w:tr>
      <w:tr w:rsidR="002D5067" w:rsidRPr="00060392" w14:paraId="672754B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A613" w14:textId="77777777" w:rsidR="002D5067" w:rsidRPr="00060392" w:rsidRDefault="002D5067" w:rsidP="002D5067">
            <w:pPr>
              <w:rPr>
                <w:color w:val="000000"/>
                <w:sz w:val="16"/>
                <w:szCs w:val="16"/>
              </w:rPr>
            </w:pPr>
            <w:r w:rsidRPr="00060392">
              <w:rPr>
                <w:color w:val="000000"/>
                <w:sz w:val="16"/>
                <w:szCs w:val="16"/>
              </w:rPr>
              <w:t>R-05.02.02.01-2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AC805" w14:textId="77777777" w:rsidR="002D5067" w:rsidRPr="00060392" w:rsidRDefault="002D5067" w:rsidP="002D5067">
            <w:pPr>
              <w:rPr>
                <w:color w:val="000000"/>
                <w:sz w:val="18"/>
                <w:szCs w:val="18"/>
              </w:rPr>
            </w:pPr>
            <w:r w:rsidRPr="00060392">
              <w:rPr>
                <w:color w:val="000000"/>
                <w:sz w:val="18"/>
                <w:szCs w:val="18"/>
              </w:rPr>
              <w:t xml:space="preserve"> Parengti sosnovskio barščių gausos reguliavimo veiksmų planai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F84C98"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F48D3"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985D1" w14:textId="77777777" w:rsidR="002D5067" w:rsidRPr="00060392" w:rsidRDefault="002D5067" w:rsidP="002D5067">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F817C" w14:textId="77777777" w:rsidR="002D5067" w:rsidRPr="00060392" w:rsidRDefault="002D5067" w:rsidP="002D5067">
            <w:pPr>
              <w:jc w:val="center"/>
              <w:rPr>
                <w:color w:val="000000"/>
                <w:sz w:val="18"/>
                <w:szCs w:val="18"/>
              </w:rPr>
            </w:pPr>
          </w:p>
        </w:tc>
      </w:tr>
      <w:tr w:rsidR="002D5067" w:rsidRPr="00060392" w14:paraId="5CF1E03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EA45E0" w14:textId="77777777" w:rsidR="002D5067" w:rsidRPr="00060392" w:rsidRDefault="002D5067" w:rsidP="002D5067">
            <w:pPr>
              <w:rPr>
                <w:color w:val="000000"/>
                <w:sz w:val="16"/>
                <w:szCs w:val="16"/>
              </w:rPr>
            </w:pPr>
            <w:r w:rsidRPr="00060392">
              <w:rPr>
                <w:color w:val="000000"/>
                <w:sz w:val="16"/>
                <w:szCs w:val="16"/>
              </w:rPr>
              <w:t>R-05.02.02.01-3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8834" w14:textId="77777777" w:rsidR="002D5067" w:rsidRPr="00060392" w:rsidRDefault="002D5067" w:rsidP="002D5067">
            <w:pPr>
              <w:rPr>
                <w:color w:val="000000"/>
                <w:sz w:val="18"/>
                <w:szCs w:val="18"/>
              </w:rPr>
            </w:pPr>
            <w:r w:rsidRPr="00060392">
              <w:rPr>
                <w:color w:val="000000"/>
                <w:sz w:val="18"/>
                <w:szCs w:val="18"/>
              </w:rPr>
              <w:t xml:space="preserve"> Surinktas iš individualių namų gyventojų  pastatų asbesto atliekų kiekis 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10709" w14:textId="77777777" w:rsidR="002D5067" w:rsidRPr="00060392" w:rsidRDefault="002D5067" w:rsidP="002D5067">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F7BD6F" w14:textId="77777777" w:rsidR="002D5067" w:rsidRPr="00060392" w:rsidRDefault="002D5067" w:rsidP="002D5067">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B2B02" w14:textId="77777777" w:rsidR="002D5067" w:rsidRPr="00060392" w:rsidRDefault="002D5067" w:rsidP="002D5067">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C3EB" w14:textId="77777777" w:rsidR="002D5067" w:rsidRPr="00060392" w:rsidRDefault="002D5067" w:rsidP="002D5067">
            <w:pPr>
              <w:jc w:val="center"/>
              <w:rPr>
                <w:color w:val="000000"/>
                <w:sz w:val="18"/>
                <w:szCs w:val="18"/>
              </w:rPr>
            </w:pPr>
          </w:p>
        </w:tc>
      </w:tr>
      <w:tr w:rsidR="002D5067" w:rsidRPr="00060392" w14:paraId="01E39D1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9F20" w14:textId="77777777" w:rsidR="002D5067" w:rsidRPr="00060392" w:rsidRDefault="002D5067" w:rsidP="002D5067">
            <w:pPr>
              <w:rPr>
                <w:color w:val="000000"/>
                <w:sz w:val="16"/>
                <w:szCs w:val="16"/>
              </w:rPr>
            </w:pPr>
            <w:r w:rsidRPr="00060392">
              <w:rPr>
                <w:color w:val="000000"/>
                <w:sz w:val="16"/>
                <w:szCs w:val="16"/>
              </w:rPr>
              <w:t>R-05.02.02.01-4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F7AF9" w14:textId="77777777" w:rsidR="002D5067" w:rsidRPr="00060392" w:rsidRDefault="002D5067" w:rsidP="002D5067">
            <w:pPr>
              <w:rPr>
                <w:color w:val="000000"/>
                <w:sz w:val="18"/>
                <w:szCs w:val="18"/>
              </w:rPr>
            </w:pPr>
            <w:r w:rsidRPr="00060392">
              <w:rPr>
                <w:color w:val="000000"/>
                <w:sz w:val="18"/>
                <w:szCs w:val="18"/>
              </w:rPr>
              <w:t xml:space="preserve"> Sunaikintas sosnovskio barščių plotas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D6EF6" w14:textId="77777777" w:rsidR="002D5067" w:rsidRPr="00060392" w:rsidRDefault="002D5067" w:rsidP="002D5067">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C6984D" w14:textId="77777777" w:rsidR="002D5067" w:rsidRPr="00060392" w:rsidRDefault="002D5067" w:rsidP="002D5067">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DA002" w14:textId="773F3951" w:rsidR="002D5067" w:rsidRPr="00060392" w:rsidRDefault="002D5067" w:rsidP="002D5067">
            <w:pPr>
              <w:jc w:val="center"/>
              <w:rPr>
                <w:color w:val="000000"/>
                <w:sz w:val="18"/>
                <w:szCs w:val="18"/>
              </w:rPr>
            </w:pPr>
            <w:r w:rsidRPr="00060392">
              <w:rPr>
                <w:color w:val="000000"/>
                <w:sz w:val="18"/>
                <w:szCs w:val="18"/>
              </w:rPr>
              <w:t>13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044FF" w14:textId="77777777" w:rsidR="002D5067" w:rsidRPr="00060392" w:rsidRDefault="002D5067" w:rsidP="002D5067">
            <w:pPr>
              <w:jc w:val="center"/>
              <w:rPr>
                <w:color w:val="000000"/>
                <w:sz w:val="18"/>
                <w:szCs w:val="18"/>
              </w:rPr>
            </w:pPr>
          </w:p>
        </w:tc>
      </w:tr>
      <w:tr w:rsidR="002D5067" w:rsidRPr="00060392" w14:paraId="4AF0CA0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D5205" w14:textId="77777777" w:rsidR="002D5067" w:rsidRPr="00060392" w:rsidRDefault="002D5067" w:rsidP="002D5067">
            <w:pPr>
              <w:rPr>
                <w:color w:val="000000"/>
                <w:sz w:val="16"/>
                <w:szCs w:val="16"/>
              </w:rPr>
            </w:pPr>
            <w:r w:rsidRPr="00060392">
              <w:rPr>
                <w:color w:val="000000"/>
                <w:sz w:val="16"/>
                <w:szCs w:val="16"/>
              </w:rPr>
              <w:t>R-05.02.02.01-5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0502D" w14:textId="77777777" w:rsidR="002D5067" w:rsidRPr="00060392" w:rsidRDefault="002D5067" w:rsidP="002D5067">
            <w:pPr>
              <w:rPr>
                <w:color w:val="000000"/>
                <w:sz w:val="18"/>
                <w:szCs w:val="18"/>
              </w:rPr>
            </w:pPr>
            <w:r w:rsidRPr="00060392">
              <w:rPr>
                <w:color w:val="000000"/>
                <w:sz w:val="18"/>
                <w:szCs w:val="18"/>
              </w:rPr>
              <w:t xml:space="preserve"> Finansinės paramos medžiojamųjų gyvūnų daromos žalos prevencijos priemonėms įgyvendinti pateiktų paraiškų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0AE55" w14:textId="77777777" w:rsidR="002D5067" w:rsidRPr="00060392" w:rsidRDefault="002D5067" w:rsidP="002D5067">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C081" w14:textId="77777777" w:rsidR="002D5067" w:rsidRPr="00060392" w:rsidRDefault="002D5067" w:rsidP="002D5067">
            <w:pPr>
              <w:jc w:val="center"/>
              <w:rPr>
                <w:color w:val="000000"/>
                <w:sz w:val="18"/>
                <w:szCs w:val="18"/>
              </w:rPr>
            </w:pPr>
            <w:r w:rsidRPr="00060392">
              <w:rPr>
                <w:color w:val="000000"/>
                <w:sz w:val="18"/>
                <w:szCs w:val="18"/>
              </w:rPr>
              <w:t>13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1F598" w14:textId="77777777" w:rsidR="002D5067" w:rsidRPr="00060392" w:rsidRDefault="002D5067" w:rsidP="002D5067">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7B53D" w14:textId="77777777" w:rsidR="002D5067" w:rsidRPr="00060392" w:rsidRDefault="002D5067" w:rsidP="002D5067">
            <w:pPr>
              <w:jc w:val="center"/>
              <w:rPr>
                <w:color w:val="000000"/>
                <w:sz w:val="18"/>
                <w:szCs w:val="18"/>
              </w:rPr>
            </w:pPr>
          </w:p>
        </w:tc>
      </w:tr>
      <w:tr w:rsidR="002D5067" w:rsidRPr="00060392" w14:paraId="64A1241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2C1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C51CD" w14:textId="77777777" w:rsidR="002D5067" w:rsidRPr="00060392" w:rsidRDefault="002D5067" w:rsidP="002D5067">
            <w:pPr>
              <w:rPr>
                <w:color w:val="000000"/>
                <w:sz w:val="18"/>
                <w:szCs w:val="18"/>
              </w:rPr>
            </w:pPr>
            <w:r w:rsidRPr="00060392">
              <w:rPr>
                <w:color w:val="000000"/>
                <w:sz w:val="18"/>
                <w:szCs w:val="18"/>
              </w:rPr>
              <w:t xml:space="preserve">Priemonė: Priešgaisrinės saugos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046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E8F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93340"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005F4" w14:textId="77777777" w:rsidR="002D5067" w:rsidRPr="00060392" w:rsidRDefault="002D5067" w:rsidP="002D5067">
            <w:pPr>
              <w:jc w:val="center"/>
              <w:rPr>
                <w:color w:val="000000"/>
                <w:sz w:val="18"/>
                <w:szCs w:val="18"/>
              </w:rPr>
            </w:pPr>
          </w:p>
        </w:tc>
      </w:tr>
      <w:tr w:rsidR="002D5067" w:rsidRPr="00060392" w14:paraId="1708402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2D7B6" w14:textId="77777777" w:rsidR="002D5067" w:rsidRPr="00060392" w:rsidRDefault="002D5067" w:rsidP="002D5067">
            <w:pPr>
              <w:rPr>
                <w:color w:val="000000"/>
                <w:sz w:val="16"/>
                <w:szCs w:val="16"/>
              </w:rPr>
            </w:pPr>
            <w:r w:rsidRPr="00060392">
              <w:rPr>
                <w:color w:val="000000"/>
                <w:sz w:val="16"/>
                <w:szCs w:val="16"/>
              </w:rPr>
              <w:t>R-05.02.02.03-1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A0D06" w14:textId="3B02BA20" w:rsidR="002D5067" w:rsidRPr="00060392" w:rsidRDefault="004C1A69" w:rsidP="002D5067">
            <w:pPr>
              <w:rPr>
                <w:color w:val="000000"/>
                <w:sz w:val="18"/>
                <w:szCs w:val="18"/>
              </w:rPr>
            </w:pPr>
            <w:r>
              <w:rPr>
                <w:color w:val="000000"/>
                <w:sz w:val="18"/>
                <w:szCs w:val="18"/>
              </w:rPr>
              <w:t>Priešgaisrinės saugos organizavimas,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289F5" w14:textId="2DEE9CBB" w:rsidR="002D5067" w:rsidRPr="00060392" w:rsidRDefault="004C1A69"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32943" w14:textId="25E190C7" w:rsidR="002D5067" w:rsidRPr="00060392" w:rsidRDefault="002D5067" w:rsidP="002D5067">
            <w:pPr>
              <w:jc w:val="center"/>
              <w:rPr>
                <w:color w:val="000000"/>
                <w:sz w:val="18"/>
                <w:szCs w:val="18"/>
              </w:rPr>
            </w:pPr>
            <w:r w:rsidRPr="00060392">
              <w:rPr>
                <w:color w:val="000000"/>
                <w:sz w:val="18"/>
                <w:szCs w:val="18"/>
              </w:rPr>
              <w:t xml:space="preserve"> </w:t>
            </w:r>
            <w:r w:rsidR="004C1A69">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E2BE17" w14:textId="030EC6D7" w:rsidR="002D5067" w:rsidRPr="00060392" w:rsidRDefault="004C1A69"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34E85" w14:textId="77777777" w:rsidR="002D5067" w:rsidRPr="00060392" w:rsidRDefault="002D5067" w:rsidP="002D5067">
            <w:pPr>
              <w:jc w:val="center"/>
              <w:rPr>
                <w:color w:val="000000"/>
                <w:sz w:val="18"/>
                <w:szCs w:val="18"/>
              </w:rPr>
            </w:pPr>
          </w:p>
        </w:tc>
      </w:tr>
      <w:tr w:rsidR="002D5067" w:rsidRPr="00060392" w14:paraId="58B5A9C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2BB7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2F8CA4" w14:textId="77777777" w:rsidR="002D5067" w:rsidRPr="00060392" w:rsidRDefault="002D5067" w:rsidP="002D5067">
            <w:pPr>
              <w:rPr>
                <w:b/>
                <w:bCs/>
                <w:color w:val="000000"/>
                <w:sz w:val="18"/>
                <w:szCs w:val="18"/>
              </w:rPr>
            </w:pPr>
            <w:r w:rsidRPr="00060392">
              <w:rPr>
                <w:b/>
                <w:bCs/>
                <w:color w:val="000000"/>
                <w:sz w:val="18"/>
                <w:szCs w:val="18"/>
              </w:rPr>
              <w:t xml:space="preserve">Uždavinys: Užtikrinti probleminių teritorijų tvarkymą ir priežiūrą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34E70"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54F6E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FE790"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34046" w14:textId="77777777" w:rsidR="002D5067" w:rsidRPr="00060392" w:rsidRDefault="002D5067" w:rsidP="002D5067">
            <w:pPr>
              <w:jc w:val="center"/>
              <w:rPr>
                <w:b/>
                <w:bCs/>
                <w:color w:val="000000"/>
                <w:sz w:val="18"/>
                <w:szCs w:val="18"/>
              </w:rPr>
            </w:pPr>
          </w:p>
        </w:tc>
      </w:tr>
      <w:tr w:rsidR="002D5067" w:rsidRPr="00060392" w14:paraId="4623B9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F03CB" w14:textId="77777777" w:rsidR="002D5067" w:rsidRPr="00060392" w:rsidRDefault="002D5067" w:rsidP="002D5067">
            <w:pPr>
              <w:rPr>
                <w:b/>
                <w:bCs/>
                <w:color w:val="000000"/>
                <w:sz w:val="16"/>
                <w:szCs w:val="16"/>
              </w:rPr>
            </w:pPr>
            <w:r w:rsidRPr="00060392">
              <w:rPr>
                <w:b/>
                <w:bCs/>
                <w:color w:val="000000"/>
                <w:sz w:val="16"/>
                <w:szCs w:val="16"/>
              </w:rPr>
              <w:t>E-05.02.03-1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6E0C"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color w:val="000000"/>
                <w:sz w:val="18"/>
                <w:szCs w:val="18"/>
              </w:rPr>
              <w:t>Sutvarkytų, tvarkomų ir tinkamai prižiūrimų probleminių teritorijų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77A09" w14:textId="77777777" w:rsidR="002D5067" w:rsidRPr="00060392" w:rsidRDefault="00913672" w:rsidP="002D5067">
            <w:pPr>
              <w:jc w:val="center"/>
              <w:rPr>
                <w:b/>
                <w:bCs/>
                <w:color w:val="000000"/>
                <w:sz w:val="18"/>
                <w:szCs w:val="18"/>
              </w:rPr>
            </w:pPr>
            <w:r w:rsidRPr="00060392">
              <w:rPr>
                <w:b/>
                <w:bCs/>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5D2D" w14:textId="77777777" w:rsidR="002D5067" w:rsidRPr="00060392" w:rsidRDefault="00913672" w:rsidP="002D5067">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039C7" w14:textId="77777777" w:rsidR="002D5067" w:rsidRPr="00060392" w:rsidRDefault="00913672" w:rsidP="002D5067">
            <w:pPr>
              <w:jc w:val="center"/>
              <w:rPr>
                <w:b/>
                <w:bCs/>
                <w:color w:val="000000"/>
                <w:sz w:val="18"/>
                <w:szCs w:val="18"/>
              </w:rPr>
            </w:pPr>
            <w:r w:rsidRPr="00060392">
              <w:rPr>
                <w:b/>
                <w:bCs/>
                <w:color w:val="000000"/>
                <w:sz w:val="18"/>
                <w:szCs w:val="18"/>
              </w:rPr>
              <w:t>65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554423" w14:textId="77777777" w:rsidR="002D5067" w:rsidRPr="00060392" w:rsidRDefault="002D5067" w:rsidP="002D5067">
            <w:pPr>
              <w:jc w:val="center"/>
              <w:rPr>
                <w:b/>
                <w:bCs/>
                <w:color w:val="000000"/>
                <w:sz w:val="18"/>
                <w:szCs w:val="18"/>
              </w:rPr>
            </w:pPr>
          </w:p>
        </w:tc>
      </w:tr>
      <w:tr w:rsidR="002D5067" w:rsidRPr="00060392" w14:paraId="7014270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FD6E1"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372CB" w14:textId="77777777" w:rsidR="002D5067" w:rsidRPr="00060392" w:rsidRDefault="002D5067" w:rsidP="002D5067">
            <w:pPr>
              <w:rPr>
                <w:color w:val="000000"/>
                <w:sz w:val="18"/>
                <w:szCs w:val="18"/>
              </w:rPr>
            </w:pPr>
            <w:r w:rsidRPr="00060392">
              <w:rPr>
                <w:color w:val="000000"/>
                <w:sz w:val="18"/>
                <w:szCs w:val="18"/>
              </w:rPr>
              <w:t xml:space="preserve">Priemonė: Pikeliškių ir Mozūriškių dvarų želdynų teritorijų kraštovaizdžio arealų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7B5A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0B4B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0A8C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3839F5" w14:textId="77777777" w:rsidR="002D5067" w:rsidRPr="00060392" w:rsidRDefault="002D5067" w:rsidP="002D5067">
            <w:pPr>
              <w:jc w:val="center"/>
              <w:rPr>
                <w:color w:val="000000"/>
                <w:sz w:val="18"/>
                <w:szCs w:val="18"/>
              </w:rPr>
            </w:pPr>
          </w:p>
        </w:tc>
      </w:tr>
      <w:tr w:rsidR="002D5067" w:rsidRPr="00060392" w14:paraId="176333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AD64B" w14:textId="77777777" w:rsidR="002D5067" w:rsidRPr="00060392" w:rsidRDefault="002D5067" w:rsidP="002D5067">
            <w:pPr>
              <w:rPr>
                <w:color w:val="000000"/>
                <w:sz w:val="16"/>
                <w:szCs w:val="16"/>
              </w:rPr>
            </w:pPr>
            <w:r w:rsidRPr="00060392">
              <w:rPr>
                <w:color w:val="000000"/>
                <w:sz w:val="16"/>
                <w:szCs w:val="16"/>
              </w:rPr>
              <w:t>R-05.02.03.01-1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6BDA7C" w14:textId="77777777" w:rsidR="002D5067" w:rsidRPr="00060392" w:rsidRDefault="002D5067" w:rsidP="002D5067">
            <w:pPr>
              <w:rPr>
                <w:color w:val="000000"/>
                <w:sz w:val="18"/>
                <w:szCs w:val="18"/>
              </w:rPr>
            </w:pPr>
            <w:r w:rsidRPr="00060392">
              <w:rPr>
                <w:color w:val="000000"/>
                <w:sz w:val="18"/>
                <w:szCs w:val="18"/>
              </w:rPr>
              <w:t xml:space="preserve"> Sutvarkytų želdynų, pažeistų žemių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9755A"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7E146" w14:textId="77777777" w:rsidR="002D5067" w:rsidRPr="00060392" w:rsidRDefault="002D5067" w:rsidP="002D5067">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A23A2"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5B239" w14:textId="77777777" w:rsidR="002D5067" w:rsidRPr="00060392" w:rsidRDefault="002D5067" w:rsidP="002D5067">
            <w:pPr>
              <w:jc w:val="center"/>
              <w:rPr>
                <w:color w:val="000000"/>
                <w:sz w:val="18"/>
                <w:szCs w:val="18"/>
              </w:rPr>
            </w:pPr>
          </w:p>
        </w:tc>
      </w:tr>
      <w:tr w:rsidR="002D5067" w:rsidRPr="00060392" w14:paraId="2206702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C0C2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8D46B" w14:textId="77777777" w:rsidR="002D5067" w:rsidRPr="00060392" w:rsidRDefault="002D5067" w:rsidP="002D5067">
            <w:pPr>
              <w:rPr>
                <w:color w:val="000000"/>
                <w:sz w:val="18"/>
                <w:szCs w:val="18"/>
              </w:rPr>
            </w:pPr>
            <w:r w:rsidRPr="00060392">
              <w:rPr>
                <w:color w:val="000000"/>
                <w:sz w:val="18"/>
                <w:szCs w:val="18"/>
              </w:rPr>
              <w:t xml:space="preserve">Priemonė: Želdynų ir želdinių apsaugos, tvarkymo, būklės stebėsenos, želdynų kūrimo, želdinių veisimo, inventorizavimo ir vertinimo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9CC7B"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6930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44A0A"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F94630" w14:textId="77777777" w:rsidR="002D5067" w:rsidRPr="00060392" w:rsidRDefault="002D5067" w:rsidP="002D5067">
            <w:pPr>
              <w:jc w:val="center"/>
              <w:rPr>
                <w:color w:val="000000"/>
                <w:sz w:val="18"/>
                <w:szCs w:val="18"/>
              </w:rPr>
            </w:pPr>
          </w:p>
        </w:tc>
      </w:tr>
      <w:tr w:rsidR="002D5067" w:rsidRPr="00060392" w14:paraId="678D77F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8BA3D" w14:textId="77777777" w:rsidR="002D5067" w:rsidRPr="00060392" w:rsidRDefault="002D5067" w:rsidP="002D5067">
            <w:pPr>
              <w:rPr>
                <w:color w:val="000000"/>
                <w:sz w:val="16"/>
                <w:szCs w:val="16"/>
              </w:rPr>
            </w:pPr>
            <w:r w:rsidRPr="00060392">
              <w:rPr>
                <w:color w:val="000000"/>
                <w:sz w:val="16"/>
                <w:szCs w:val="16"/>
              </w:rPr>
              <w:t>R-05.02.03.02-1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DDB9F6" w14:textId="77777777" w:rsidR="002D5067" w:rsidRPr="00060392" w:rsidRDefault="002D5067" w:rsidP="002D5067">
            <w:pPr>
              <w:rPr>
                <w:color w:val="000000"/>
                <w:sz w:val="18"/>
                <w:szCs w:val="18"/>
              </w:rPr>
            </w:pPr>
            <w:r w:rsidRPr="00060392">
              <w:rPr>
                <w:color w:val="000000"/>
                <w:sz w:val="18"/>
                <w:szCs w:val="18"/>
              </w:rPr>
              <w:t xml:space="preserve"> Miestas, miesteliai, kaimai jų visuomeninės paskirties žemės sklypai (parkai, skverai, gatvės, kapinės, švietimo įstaigų teritorijos)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3D953" w14:textId="2DD8FDE9" w:rsidR="002D5067" w:rsidRPr="00060392" w:rsidRDefault="004C1A69"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51F84" w14:textId="02EDD6F2" w:rsidR="002D5067" w:rsidRPr="00060392" w:rsidRDefault="004C1A69"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6E70B" w14:textId="4D7B9850" w:rsidR="002D5067" w:rsidRPr="00060392" w:rsidRDefault="004C1A69"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A4D8A" w14:textId="77777777" w:rsidR="002D5067" w:rsidRPr="00060392" w:rsidRDefault="002D5067" w:rsidP="002D5067">
            <w:pPr>
              <w:jc w:val="center"/>
              <w:rPr>
                <w:color w:val="000000"/>
                <w:sz w:val="18"/>
                <w:szCs w:val="18"/>
              </w:rPr>
            </w:pPr>
          </w:p>
        </w:tc>
      </w:tr>
      <w:tr w:rsidR="002D5067" w:rsidRPr="00060392" w14:paraId="1AFCE4F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F71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32E18" w14:textId="77777777" w:rsidR="002D5067" w:rsidRPr="00060392" w:rsidRDefault="002D5067" w:rsidP="002D5067">
            <w:pPr>
              <w:rPr>
                <w:b/>
                <w:bCs/>
                <w:color w:val="000000"/>
                <w:sz w:val="18"/>
                <w:szCs w:val="18"/>
              </w:rPr>
            </w:pPr>
            <w:r w:rsidRPr="00060392">
              <w:rPr>
                <w:b/>
                <w:bCs/>
                <w:color w:val="000000"/>
                <w:sz w:val="18"/>
                <w:szCs w:val="18"/>
              </w:rPr>
              <w:t xml:space="preserve">Uždavinys: Bendradarbiaujant su socialiniais partneriais vykdyti nusikalstamumo ir nelaimingų atsitikimų prevenciją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C37B2"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16D7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28612"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E075B" w14:textId="77777777" w:rsidR="002D5067" w:rsidRPr="00060392" w:rsidRDefault="002D5067" w:rsidP="002D5067">
            <w:pPr>
              <w:jc w:val="center"/>
              <w:rPr>
                <w:b/>
                <w:bCs/>
                <w:color w:val="000000"/>
                <w:sz w:val="18"/>
                <w:szCs w:val="18"/>
              </w:rPr>
            </w:pPr>
          </w:p>
        </w:tc>
      </w:tr>
      <w:tr w:rsidR="00913672" w:rsidRPr="00060392" w14:paraId="56862E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9507D" w14:textId="77777777" w:rsidR="00913672" w:rsidRPr="00060392" w:rsidRDefault="00913672" w:rsidP="00913672">
            <w:pPr>
              <w:rPr>
                <w:b/>
                <w:bCs/>
                <w:color w:val="000000"/>
                <w:sz w:val="16"/>
                <w:szCs w:val="16"/>
              </w:rPr>
            </w:pPr>
            <w:r w:rsidRPr="00060392">
              <w:rPr>
                <w:b/>
                <w:bCs/>
                <w:color w:val="000000"/>
                <w:sz w:val="16"/>
                <w:szCs w:val="16"/>
              </w:rPr>
              <w:t>E-05.03.01-1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C1CD68" w14:textId="77777777" w:rsidR="00913672" w:rsidRPr="00060392" w:rsidRDefault="00913672" w:rsidP="00913672">
            <w:pPr>
              <w:rPr>
                <w:b/>
                <w:bCs/>
                <w:color w:val="000000"/>
                <w:sz w:val="18"/>
                <w:szCs w:val="18"/>
              </w:rPr>
            </w:pPr>
            <w:r w:rsidRPr="00060392">
              <w:rPr>
                <w:b/>
                <w:bCs/>
                <w:color w:val="000000"/>
                <w:sz w:val="18"/>
                <w:szCs w:val="18"/>
              </w:rPr>
              <w:t xml:space="preserve">  </w:t>
            </w:r>
            <w:r w:rsidRPr="00060392">
              <w:rPr>
                <w:b/>
                <w:bCs/>
                <w:sz w:val="18"/>
                <w:szCs w:val="18"/>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14AD" w14:textId="77777777" w:rsidR="00913672" w:rsidRPr="00060392" w:rsidRDefault="00913672" w:rsidP="00913672">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02176" w14:textId="77777777" w:rsidR="00913672" w:rsidRPr="00060392" w:rsidRDefault="00913672" w:rsidP="00913672">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AC4C" w14:textId="77777777" w:rsidR="00913672" w:rsidRPr="00060392" w:rsidRDefault="00913672" w:rsidP="00913672">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E9FD3" w14:textId="77777777" w:rsidR="00913672" w:rsidRPr="00060392" w:rsidRDefault="00913672" w:rsidP="00913672">
            <w:pPr>
              <w:jc w:val="center"/>
              <w:rPr>
                <w:b/>
                <w:bCs/>
                <w:color w:val="000000"/>
                <w:sz w:val="18"/>
                <w:szCs w:val="18"/>
              </w:rPr>
            </w:pPr>
          </w:p>
        </w:tc>
      </w:tr>
      <w:tr w:rsidR="002D5067" w:rsidRPr="00060392" w14:paraId="36181DA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9988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E8D81" w14:textId="77777777" w:rsidR="002D5067" w:rsidRPr="00060392" w:rsidRDefault="002D5067" w:rsidP="002D5067">
            <w:pPr>
              <w:rPr>
                <w:color w:val="000000"/>
                <w:sz w:val="18"/>
                <w:szCs w:val="18"/>
              </w:rPr>
            </w:pPr>
            <w:r w:rsidRPr="00060392">
              <w:rPr>
                <w:color w:val="000000"/>
                <w:sz w:val="18"/>
                <w:szCs w:val="18"/>
              </w:rPr>
              <w:t xml:space="preserve">Priemonė: Prevencinių ir saugaus eismo programų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428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07635"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3B36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77D8B" w14:textId="77777777" w:rsidR="002D5067" w:rsidRPr="00060392" w:rsidRDefault="002D5067" w:rsidP="002D5067">
            <w:pPr>
              <w:jc w:val="center"/>
              <w:rPr>
                <w:color w:val="000000"/>
                <w:sz w:val="18"/>
                <w:szCs w:val="18"/>
              </w:rPr>
            </w:pPr>
          </w:p>
        </w:tc>
      </w:tr>
      <w:tr w:rsidR="002D5067" w:rsidRPr="00060392" w14:paraId="4B425F0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5850D" w14:textId="77777777" w:rsidR="002D5067" w:rsidRPr="00060392" w:rsidRDefault="002D5067" w:rsidP="002D5067">
            <w:pPr>
              <w:rPr>
                <w:color w:val="000000"/>
                <w:sz w:val="16"/>
                <w:szCs w:val="16"/>
              </w:rPr>
            </w:pPr>
            <w:r w:rsidRPr="00060392">
              <w:rPr>
                <w:color w:val="000000"/>
                <w:sz w:val="16"/>
                <w:szCs w:val="16"/>
              </w:rPr>
              <w:t>R-05.03.01.01-1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1C36" w14:textId="77777777" w:rsidR="002D5067" w:rsidRPr="00060392" w:rsidRDefault="002D5067" w:rsidP="002D5067">
            <w:pPr>
              <w:rPr>
                <w:color w:val="000000"/>
                <w:sz w:val="18"/>
                <w:szCs w:val="18"/>
              </w:rPr>
            </w:pPr>
            <w:r w:rsidRPr="00060392">
              <w:rPr>
                <w:color w:val="000000"/>
                <w:sz w:val="18"/>
                <w:szCs w:val="18"/>
              </w:rPr>
              <w:t xml:space="preserve"> Saugaus eismo komisijos posėdžių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CD3151" w14:textId="3F3C44FA" w:rsidR="002D5067" w:rsidRPr="00060392" w:rsidRDefault="00BC31D8"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9A0E7" w14:textId="53150D1C" w:rsidR="002D5067" w:rsidRPr="00060392" w:rsidRDefault="00BC31D8"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ABC4" w14:textId="74D2CB78" w:rsidR="002D5067" w:rsidRPr="00060392" w:rsidRDefault="00BC31D8"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A03C9F" w14:textId="77777777" w:rsidR="002D5067" w:rsidRPr="00060392" w:rsidRDefault="002D5067" w:rsidP="002D5067">
            <w:pPr>
              <w:jc w:val="center"/>
              <w:rPr>
                <w:color w:val="000000"/>
                <w:sz w:val="18"/>
                <w:szCs w:val="18"/>
              </w:rPr>
            </w:pPr>
          </w:p>
        </w:tc>
      </w:tr>
      <w:tr w:rsidR="00AB4A7A" w:rsidRPr="00060392" w14:paraId="32C22C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DDAD"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B0A5F" w14:textId="45BB728F" w:rsidR="00AB4A7A" w:rsidRPr="00060392" w:rsidRDefault="00AB4A7A" w:rsidP="002D5067">
            <w:pPr>
              <w:rPr>
                <w:color w:val="000000"/>
                <w:sz w:val="18"/>
                <w:szCs w:val="18"/>
              </w:rPr>
            </w:pPr>
            <w:r w:rsidRPr="00AB4A7A">
              <w:rPr>
                <w:color w:val="000000"/>
                <w:sz w:val="18"/>
                <w:szCs w:val="18"/>
              </w:rPr>
              <w:t>Priemonė: Vilniaus rajono slėptuvės įrengimas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98DCB"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16FD4"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BCBA5"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F0322F" w14:textId="77777777" w:rsidR="00AB4A7A" w:rsidRPr="00060392" w:rsidRDefault="00AB4A7A" w:rsidP="002D5067">
            <w:pPr>
              <w:jc w:val="center"/>
              <w:rPr>
                <w:color w:val="000000"/>
                <w:sz w:val="18"/>
                <w:szCs w:val="18"/>
              </w:rPr>
            </w:pPr>
          </w:p>
        </w:tc>
      </w:tr>
      <w:tr w:rsidR="00AB4A7A" w:rsidRPr="00060392" w14:paraId="353462D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9DA74" w14:textId="461F464F" w:rsidR="00AB4A7A" w:rsidRPr="00060392" w:rsidRDefault="00AB4A7A" w:rsidP="002D5067">
            <w:pPr>
              <w:rPr>
                <w:color w:val="000000"/>
                <w:sz w:val="16"/>
                <w:szCs w:val="16"/>
              </w:rPr>
            </w:pPr>
            <w:r>
              <w:rPr>
                <w:color w:val="000000"/>
                <w:sz w:val="16"/>
                <w:szCs w:val="16"/>
              </w:rPr>
              <w:t>R-05.03.01.02-1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7A32" w14:textId="2BEA20B0" w:rsidR="00AB4A7A" w:rsidRPr="00AB4A7A" w:rsidRDefault="00AB4A7A" w:rsidP="002D5067">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92EE" w14:textId="75A17CDA" w:rsidR="00AB4A7A" w:rsidRDefault="00AB4A7A"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B61DE" w14:textId="4F3FBED1" w:rsidR="00AB4A7A" w:rsidRDefault="00AB4A7A"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65E55" w14:textId="3796D602" w:rsidR="00AB4A7A" w:rsidRDefault="006C1FA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DD72B" w14:textId="77777777" w:rsidR="00AB4A7A" w:rsidRPr="00060392" w:rsidRDefault="00AB4A7A" w:rsidP="002D5067">
            <w:pPr>
              <w:jc w:val="center"/>
              <w:rPr>
                <w:color w:val="000000"/>
                <w:sz w:val="18"/>
                <w:szCs w:val="18"/>
              </w:rPr>
            </w:pPr>
          </w:p>
        </w:tc>
      </w:tr>
      <w:tr w:rsidR="00AB4A7A" w:rsidRPr="00060392" w14:paraId="71283C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E57DB5"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445BF" w14:textId="77C124BE" w:rsidR="00AB4A7A" w:rsidRPr="00060392" w:rsidRDefault="00AB4A7A" w:rsidP="002D5067">
            <w:pPr>
              <w:rPr>
                <w:color w:val="000000"/>
                <w:sz w:val="18"/>
                <w:szCs w:val="18"/>
              </w:rPr>
            </w:pPr>
            <w:r w:rsidRPr="00AB4A7A">
              <w:rPr>
                <w:color w:val="000000"/>
                <w:sz w:val="18"/>
                <w:szCs w:val="18"/>
              </w:rPr>
              <w:t>Priemonė: Vilniaus rajono Kolektyvinių apsaugos statinių, Tarpinių gyventojų evakavimo punktų tinkamas aprūpinimas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484AE"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2EE4F"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D4A82"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00FBA" w14:textId="77777777" w:rsidR="00AB4A7A" w:rsidRPr="00060392" w:rsidRDefault="00AB4A7A" w:rsidP="002D5067">
            <w:pPr>
              <w:jc w:val="center"/>
              <w:rPr>
                <w:color w:val="000000"/>
                <w:sz w:val="18"/>
                <w:szCs w:val="18"/>
              </w:rPr>
            </w:pPr>
          </w:p>
        </w:tc>
      </w:tr>
      <w:tr w:rsidR="00AB4A7A" w:rsidRPr="00060392" w14:paraId="785680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21AA8" w14:textId="1CA26B08" w:rsidR="00AB4A7A" w:rsidRPr="00060392" w:rsidRDefault="00AB4A7A" w:rsidP="002D5067">
            <w:pPr>
              <w:rPr>
                <w:color w:val="000000"/>
                <w:sz w:val="16"/>
                <w:szCs w:val="16"/>
              </w:rPr>
            </w:pPr>
            <w:r>
              <w:rPr>
                <w:color w:val="000000"/>
                <w:sz w:val="16"/>
                <w:szCs w:val="16"/>
              </w:rPr>
              <w:t>R-05.03.01.03-1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5A91F" w14:textId="560209DD" w:rsidR="00AB4A7A" w:rsidRPr="00060392" w:rsidRDefault="00AB4A7A" w:rsidP="002D5067">
            <w:pPr>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560178" w14:textId="0B46640C" w:rsidR="00AB4A7A" w:rsidRDefault="00AB4A7A" w:rsidP="002D5067">
            <w:pPr>
              <w:jc w:val="center"/>
              <w:rPr>
                <w:color w:val="000000"/>
                <w:sz w:val="18"/>
                <w:szCs w:val="18"/>
              </w:rPr>
            </w:pPr>
            <w:r>
              <w:rPr>
                <w:color w:val="000000"/>
                <w:sz w:val="18"/>
                <w:szCs w:val="18"/>
              </w:rPr>
              <w:t>150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587F" w14:textId="390CA614" w:rsidR="00AB4A7A" w:rsidRDefault="00AB4A7A" w:rsidP="002D5067">
            <w:pPr>
              <w:jc w:val="center"/>
              <w:rPr>
                <w:color w:val="000000"/>
                <w:sz w:val="18"/>
                <w:szCs w:val="18"/>
              </w:rPr>
            </w:pPr>
            <w:r>
              <w:rPr>
                <w:color w:val="000000"/>
                <w:sz w:val="18"/>
                <w:szCs w:val="18"/>
              </w:rPr>
              <w:t>150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6DC60" w14:textId="30910444" w:rsidR="00AB4A7A" w:rsidRDefault="00AB4A7A" w:rsidP="002D5067">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1195B" w14:textId="77777777" w:rsidR="00AB4A7A" w:rsidRPr="00060392" w:rsidRDefault="00AB4A7A" w:rsidP="002D5067">
            <w:pPr>
              <w:jc w:val="center"/>
              <w:rPr>
                <w:color w:val="000000"/>
                <w:sz w:val="18"/>
                <w:szCs w:val="18"/>
              </w:rPr>
            </w:pPr>
          </w:p>
        </w:tc>
      </w:tr>
      <w:tr w:rsidR="002D5067" w:rsidRPr="00060392" w14:paraId="6A2DE15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368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DE19A" w14:textId="77777777" w:rsidR="002D5067" w:rsidRPr="00060392" w:rsidRDefault="002D5067" w:rsidP="002D5067">
            <w:pPr>
              <w:rPr>
                <w:b/>
                <w:bCs/>
                <w:color w:val="000000"/>
                <w:sz w:val="18"/>
                <w:szCs w:val="18"/>
              </w:rPr>
            </w:pPr>
            <w:r w:rsidRPr="00060392">
              <w:rPr>
                <w:b/>
                <w:bCs/>
                <w:color w:val="000000"/>
                <w:sz w:val="18"/>
                <w:szCs w:val="18"/>
              </w:rPr>
              <w:t xml:space="preserve">Uždavinys: Triukšmo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4B3A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BE36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0D8CA"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99174" w14:textId="77777777" w:rsidR="002D5067" w:rsidRPr="00060392" w:rsidRDefault="002D5067" w:rsidP="002D5067">
            <w:pPr>
              <w:jc w:val="center"/>
              <w:rPr>
                <w:b/>
                <w:bCs/>
                <w:color w:val="000000"/>
                <w:sz w:val="18"/>
                <w:szCs w:val="18"/>
              </w:rPr>
            </w:pPr>
          </w:p>
        </w:tc>
      </w:tr>
      <w:tr w:rsidR="002D5067" w:rsidRPr="00060392" w14:paraId="097BB03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A840B" w14:textId="77777777" w:rsidR="002D5067" w:rsidRPr="00060392" w:rsidRDefault="002D5067" w:rsidP="002D5067">
            <w:pPr>
              <w:rPr>
                <w:b/>
                <w:bCs/>
                <w:color w:val="000000"/>
                <w:sz w:val="16"/>
                <w:szCs w:val="16"/>
              </w:rPr>
            </w:pPr>
            <w:r w:rsidRPr="00060392">
              <w:rPr>
                <w:b/>
                <w:bCs/>
                <w:color w:val="000000"/>
                <w:sz w:val="16"/>
                <w:szCs w:val="16"/>
              </w:rPr>
              <w:t>E-05.04.01-1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8981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Įgyvendintų triukšmo prevencijos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FEBE5"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5990D9"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AD0"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7934" w14:textId="77777777" w:rsidR="002D5067" w:rsidRPr="00060392" w:rsidRDefault="002D5067" w:rsidP="002D5067">
            <w:pPr>
              <w:jc w:val="center"/>
              <w:rPr>
                <w:b/>
                <w:bCs/>
                <w:color w:val="000000"/>
                <w:sz w:val="18"/>
                <w:szCs w:val="18"/>
              </w:rPr>
            </w:pPr>
          </w:p>
        </w:tc>
      </w:tr>
      <w:tr w:rsidR="002D5067" w:rsidRPr="00060392" w14:paraId="7AAC6D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3C5C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866E6" w14:textId="77777777" w:rsidR="002D5067" w:rsidRPr="00060392" w:rsidRDefault="002D5067" w:rsidP="002D5067">
            <w:pPr>
              <w:rPr>
                <w:color w:val="000000"/>
                <w:sz w:val="18"/>
                <w:szCs w:val="18"/>
              </w:rPr>
            </w:pPr>
            <w:r w:rsidRPr="00060392">
              <w:rPr>
                <w:color w:val="000000"/>
                <w:sz w:val="18"/>
                <w:szCs w:val="18"/>
              </w:rPr>
              <w:t xml:space="preserve">Priemonė: Vilniaus rajono savivaldybės triukšmo prevencija ir jo mažinimas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0511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3701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F032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809CB" w14:textId="77777777" w:rsidR="002D5067" w:rsidRPr="00060392" w:rsidRDefault="002D5067" w:rsidP="002D5067">
            <w:pPr>
              <w:jc w:val="center"/>
              <w:rPr>
                <w:color w:val="000000"/>
                <w:sz w:val="18"/>
                <w:szCs w:val="18"/>
              </w:rPr>
            </w:pPr>
          </w:p>
        </w:tc>
      </w:tr>
      <w:tr w:rsidR="002D5067" w:rsidRPr="00060392" w14:paraId="3370559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F4079" w14:textId="77777777" w:rsidR="002D5067" w:rsidRPr="00060392" w:rsidRDefault="002D5067" w:rsidP="002D5067">
            <w:pPr>
              <w:rPr>
                <w:color w:val="000000"/>
                <w:sz w:val="16"/>
                <w:szCs w:val="16"/>
              </w:rPr>
            </w:pPr>
            <w:r w:rsidRPr="00060392">
              <w:rPr>
                <w:color w:val="000000"/>
                <w:sz w:val="16"/>
                <w:szCs w:val="16"/>
              </w:rPr>
              <w:t>R-05.04.01.01-1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93341" w14:textId="77777777" w:rsidR="002D5067" w:rsidRPr="00060392" w:rsidRDefault="002D5067" w:rsidP="002D5067">
            <w:pPr>
              <w:rPr>
                <w:color w:val="000000"/>
                <w:sz w:val="18"/>
                <w:szCs w:val="18"/>
              </w:rPr>
            </w:pPr>
            <w:r w:rsidRPr="00060392">
              <w:rPr>
                <w:color w:val="000000"/>
                <w:sz w:val="18"/>
                <w:szCs w:val="18"/>
              </w:rPr>
              <w:t xml:space="preserve"> Triukšmo fizikinių matavimų atlikimas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186" w14:textId="77777777" w:rsidR="002D5067" w:rsidRPr="00060392" w:rsidRDefault="002D5067" w:rsidP="002D5067">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2F483"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BB0F77" w14:textId="77777777" w:rsidR="002D5067" w:rsidRPr="00060392" w:rsidRDefault="002D5067" w:rsidP="002D5067">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D4C2D" w14:textId="77777777" w:rsidR="002D5067" w:rsidRPr="00060392" w:rsidRDefault="002D5067" w:rsidP="002D5067">
            <w:pPr>
              <w:jc w:val="center"/>
              <w:rPr>
                <w:color w:val="000000"/>
                <w:sz w:val="18"/>
                <w:szCs w:val="18"/>
              </w:rPr>
            </w:pPr>
          </w:p>
        </w:tc>
      </w:tr>
      <w:tr w:rsidR="002D5067" w:rsidRPr="00060392" w14:paraId="49A1D8B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0ED6D"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171CD" w14:textId="77777777" w:rsidR="002D5067" w:rsidRPr="00060392" w:rsidRDefault="002D5067" w:rsidP="002D5067">
            <w:pPr>
              <w:rPr>
                <w:b/>
                <w:bCs/>
                <w:color w:val="000000"/>
                <w:sz w:val="18"/>
                <w:szCs w:val="18"/>
              </w:rPr>
            </w:pPr>
            <w:r w:rsidRPr="00060392">
              <w:rPr>
                <w:b/>
                <w:bCs/>
                <w:color w:val="000000"/>
                <w:sz w:val="18"/>
                <w:szCs w:val="18"/>
              </w:rPr>
              <w:t xml:space="preserve">Uždavinys: Smurto artimoje aplinkoje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77B0D"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8505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9E7F9C"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24D07" w14:textId="77777777" w:rsidR="002D5067" w:rsidRPr="00060392" w:rsidRDefault="002D5067" w:rsidP="002D5067">
            <w:pPr>
              <w:jc w:val="center"/>
              <w:rPr>
                <w:b/>
                <w:bCs/>
                <w:color w:val="000000"/>
                <w:sz w:val="18"/>
                <w:szCs w:val="18"/>
              </w:rPr>
            </w:pPr>
          </w:p>
        </w:tc>
      </w:tr>
      <w:tr w:rsidR="001A46E3" w:rsidRPr="00060392" w14:paraId="22B3A04A"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3AFC8" w14:textId="77777777" w:rsidR="001A46E3" w:rsidRPr="00060392" w:rsidRDefault="001A46E3" w:rsidP="001A46E3">
            <w:pPr>
              <w:rPr>
                <w:b/>
                <w:bCs/>
                <w:color w:val="000000"/>
                <w:sz w:val="16"/>
                <w:szCs w:val="16"/>
              </w:rPr>
            </w:pPr>
            <w:r w:rsidRPr="00060392">
              <w:rPr>
                <w:b/>
                <w:bCs/>
                <w:color w:val="000000"/>
                <w:sz w:val="16"/>
                <w:szCs w:val="16"/>
              </w:rPr>
              <w:t>E-05.05.01-1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B7A8C" w14:textId="77777777" w:rsidR="001A46E3" w:rsidRPr="00060392" w:rsidRDefault="001A46E3" w:rsidP="001A46E3">
            <w:pPr>
              <w:rPr>
                <w:b/>
                <w:bCs/>
                <w:sz w:val="20"/>
                <w:highlight w:val="yellow"/>
              </w:rPr>
            </w:pPr>
            <w:r w:rsidRPr="00060392">
              <w:rPr>
                <w:b/>
                <w:bCs/>
                <w:sz w:val="18"/>
                <w:szCs w:val="18"/>
              </w:rPr>
              <w:t>Artimoje aplinkoje smurtą patyrusių asmenų, kuriems suteikta reikalinga pagalba,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94678"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13BDD"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2780E" w14:textId="77777777" w:rsidR="001A46E3" w:rsidRPr="00060392" w:rsidRDefault="001A46E3" w:rsidP="001A46E3">
            <w:pPr>
              <w:jc w:val="center"/>
              <w:rPr>
                <w:b/>
                <w:bCs/>
                <w:color w:val="000000"/>
                <w:sz w:val="18"/>
                <w:szCs w:val="18"/>
              </w:rPr>
            </w:pPr>
            <w:r w:rsidRPr="00060392">
              <w:rPr>
                <w:b/>
                <w:bCs/>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4AB12" w14:textId="77777777" w:rsidR="001A46E3" w:rsidRPr="00060392" w:rsidRDefault="001A46E3" w:rsidP="001A46E3">
            <w:pPr>
              <w:jc w:val="center"/>
              <w:rPr>
                <w:b/>
                <w:bCs/>
                <w:color w:val="000000"/>
                <w:sz w:val="18"/>
                <w:szCs w:val="18"/>
              </w:rPr>
            </w:pPr>
          </w:p>
        </w:tc>
      </w:tr>
      <w:tr w:rsidR="001A46E3" w:rsidRPr="00060392" w14:paraId="790032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90D0C" w14:textId="77777777" w:rsidR="001A46E3" w:rsidRPr="00060392" w:rsidRDefault="001A46E3" w:rsidP="001A46E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68137" w14:textId="77777777" w:rsidR="001A46E3" w:rsidRPr="00060392" w:rsidRDefault="001A46E3" w:rsidP="001A46E3">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7FE7C" w14:textId="77777777" w:rsidR="001A46E3" w:rsidRPr="00060392" w:rsidRDefault="001A46E3" w:rsidP="001A46E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ABD48" w14:textId="77777777" w:rsidR="001A46E3" w:rsidRPr="00060392" w:rsidRDefault="001A46E3" w:rsidP="001A46E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C2BA7" w14:textId="77777777" w:rsidR="001A46E3" w:rsidRPr="00060392" w:rsidRDefault="001A46E3" w:rsidP="001A46E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37DDC" w14:textId="77777777" w:rsidR="001A46E3" w:rsidRPr="00060392" w:rsidRDefault="001A46E3" w:rsidP="001A46E3">
            <w:pPr>
              <w:jc w:val="center"/>
              <w:rPr>
                <w:color w:val="000000"/>
                <w:sz w:val="18"/>
                <w:szCs w:val="18"/>
              </w:rPr>
            </w:pPr>
          </w:p>
        </w:tc>
      </w:tr>
      <w:tr w:rsidR="001A46E3" w:rsidRPr="00060392" w14:paraId="5E70288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78A5A" w14:textId="77777777" w:rsidR="001A46E3" w:rsidRPr="00060392" w:rsidRDefault="001A46E3" w:rsidP="001A46E3">
            <w:pPr>
              <w:rPr>
                <w:color w:val="000000"/>
                <w:sz w:val="16"/>
                <w:szCs w:val="16"/>
              </w:rPr>
            </w:pPr>
            <w:r w:rsidRPr="00060392">
              <w:rPr>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7364C2" w14:textId="6CE8B26C" w:rsidR="001A46E3" w:rsidRPr="00060392" w:rsidRDefault="001A46E3" w:rsidP="001A46E3">
            <w:pPr>
              <w:rPr>
                <w:color w:val="000000"/>
                <w:sz w:val="18"/>
                <w:szCs w:val="18"/>
              </w:rPr>
            </w:pPr>
            <w:r w:rsidRPr="00060392">
              <w:rPr>
                <w:color w:val="000000"/>
                <w:sz w:val="18"/>
                <w:szCs w:val="18"/>
              </w:rPr>
              <w:t xml:space="preserve"> </w:t>
            </w:r>
            <w:r w:rsidR="00BC31D8">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D1396" w14:textId="64767EF4" w:rsidR="001A46E3" w:rsidRPr="00060392" w:rsidRDefault="00BC31D8" w:rsidP="001A46E3">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5224F" w14:textId="3036CC59" w:rsidR="001A46E3" w:rsidRPr="00060392" w:rsidRDefault="00BC31D8" w:rsidP="001A46E3">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D1E8BF" w14:textId="5861FC49" w:rsidR="001A46E3" w:rsidRPr="00060392" w:rsidRDefault="00BC31D8" w:rsidP="001A46E3">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ABC22" w14:textId="77777777" w:rsidR="001A46E3" w:rsidRPr="00060392" w:rsidRDefault="001A46E3" w:rsidP="001A46E3">
            <w:pPr>
              <w:jc w:val="center"/>
              <w:rPr>
                <w:color w:val="000000"/>
                <w:sz w:val="18"/>
                <w:szCs w:val="18"/>
              </w:rPr>
            </w:pPr>
          </w:p>
        </w:tc>
      </w:tr>
    </w:tbl>
    <w:p w14:paraId="0FCFF4DA" w14:textId="77777777" w:rsidR="005109F3" w:rsidRPr="00060392" w:rsidRDefault="005109F3" w:rsidP="005109F3">
      <w:pPr>
        <w:jc w:val="both"/>
        <w:rPr>
          <w:b/>
          <w:bCs/>
          <w:i/>
          <w:color w:val="808080"/>
          <w:szCs w:val="24"/>
        </w:rPr>
      </w:pPr>
    </w:p>
    <w:p w14:paraId="37F103F2" w14:textId="00FEDD4C" w:rsidR="009266A3" w:rsidRPr="007D0C6C" w:rsidRDefault="009266A3" w:rsidP="009266A3">
      <w:r w:rsidRPr="00060392">
        <w:rPr>
          <w:iCs/>
          <w:szCs w:val="24"/>
        </w:rPr>
        <w:t>Prog</w:t>
      </w:r>
      <w:r w:rsidR="00FB6C6F">
        <w:rPr>
          <w:iCs/>
          <w:szCs w:val="24"/>
        </w:rPr>
        <w:t>r</w:t>
      </w:r>
      <w:r w:rsidRPr="00060392">
        <w:rPr>
          <w:iCs/>
          <w:szCs w:val="24"/>
        </w:rPr>
        <w:t xml:space="preserve">amą vykdo Vilniaus rajono savivaldybės administracijos struktūriniai ir teritoriniai padaliniai, taip pat </w:t>
      </w:r>
      <w:r w:rsidRPr="00060392">
        <w:t>UAB „Nemenčinės komunalininkas“, UAB „Nemėžio komunalininkas“, UAB „Vilniaus vandenys“</w:t>
      </w:r>
      <w:r w:rsidRPr="00060392">
        <w:rPr>
          <w:iCs/>
          <w:szCs w:val="24"/>
        </w:rPr>
        <w:t>.</w:t>
      </w:r>
      <w:r w:rsidR="00FB6C6F">
        <w:rPr>
          <w:iCs/>
          <w:szCs w:val="24"/>
        </w:rPr>
        <w:t xml:space="preserve"> </w:t>
      </w:r>
      <w:r w:rsidR="00FB6C6F" w:rsidRPr="007D0C6C">
        <w:rPr>
          <w:iCs/>
          <w:szCs w:val="24"/>
        </w:rPr>
        <w:t>Priemonių koordinatoriai: Vietinio ūkio skyriaus vedėjas Miroslav Romanovski</w:t>
      </w:r>
      <w:r w:rsidR="008C2940" w:rsidRPr="007D0C6C">
        <w:rPr>
          <w:iCs/>
          <w:szCs w:val="24"/>
        </w:rPr>
        <w:t xml:space="preserve">, Biudžeto planavimo skyriaus vedėja Marina Symonovič, </w:t>
      </w:r>
      <w:bookmarkStart w:id="7" w:name="_Hlk155651992"/>
      <w:r w:rsidR="008C2940" w:rsidRPr="007D0C6C">
        <w:rPr>
          <w:iCs/>
          <w:szCs w:val="24"/>
        </w:rPr>
        <w:t xml:space="preserve">Investicijų skyriaus vedėja Dorota Korvin-Piotrovska, </w:t>
      </w:r>
      <w:bookmarkEnd w:id="7"/>
      <w:r w:rsidR="008C2940" w:rsidRPr="007D0C6C">
        <w:rPr>
          <w:iCs/>
          <w:szCs w:val="24"/>
        </w:rPr>
        <w:t>Kraštotvarkos skyriaus vedėja Anželika Komarovska,</w:t>
      </w:r>
      <w:r w:rsidR="006A19C8" w:rsidRPr="007D0C6C">
        <w:rPr>
          <w:iCs/>
          <w:szCs w:val="24"/>
        </w:rPr>
        <w:t xml:space="preserve"> </w:t>
      </w:r>
      <w:bookmarkStart w:id="8" w:name="_Hlk156525228"/>
      <w:bookmarkStart w:id="9" w:name="_Hlk156615677"/>
      <w:r w:rsidR="006A19C8" w:rsidRPr="007D0C6C">
        <w:rPr>
          <w:iCs/>
          <w:szCs w:val="24"/>
        </w:rPr>
        <w:t>Infrastruktūros plėtros (vyriausiojo inžinieriaus) skyriaus vedėjas, pavaduojantis Statybos skyriaus vedėją Ramūnas Šablauskas</w:t>
      </w:r>
      <w:bookmarkEnd w:id="8"/>
      <w:r w:rsidR="006A19C8" w:rsidRPr="007D0C6C">
        <w:rPr>
          <w:iCs/>
          <w:szCs w:val="24"/>
        </w:rPr>
        <w:t xml:space="preserve">, </w:t>
      </w:r>
      <w:bookmarkEnd w:id="9"/>
      <w:r w:rsidR="008C2940" w:rsidRPr="007D0C6C">
        <w:rPr>
          <w:iCs/>
          <w:szCs w:val="24"/>
        </w:rPr>
        <w:t>Viešosios tvarkos skyriaus vedėjas Tadeusz Bujko.</w:t>
      </w:r>
    </w:p>
    <w:p w14:paraId="34312FF5" w14:textId="77777777" w:rsidR="002D5067" w:rsidRPr="00060392" w:rsidRDefault="002D5067" w:rsidP="002D5067">
      <w:pPr>
        <w:rPr>
          <w:i/>
          <w:color w:val="808080"/>
          <w:szCs w:val="24"/>
        </w:rPr>
      </w:pPr>
    </w:p>
    <w:p w14:paraId="5E09AA0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0058FE66"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3CDFC68" w14:textId="77777777" w:rsidR="002D5067" w:rsidRPr="00060392" w:rsidRDefault="002D5067" w:rsidP="002D5067">
            <w:pPr>
              <w:jc w:val="center"/>
              <w:rPr>
                <w:b/>
                <w:bCs/>
                <w:color w:val="000000"/>
                <w:szCs w:val="24"/>
              </w:rPr>
            </w:pPr>
            <w:r w:rsidRPr="00060392">
              <w:rPr>
                <w:b/>
                <w:bCs/>
                <w:color w:val="000000"/>
                <w:szCs w:val="24"/>
              </w:rPr>
              <w:t>06 Viešųjų sveikatos paslaugų kokybės gerinimo programa</w:t>
            </w:r>
          </w:p>
        </w:tc>
      </w:tr>
    </w:tbl>
    <w:p w14:paraId="71242FA5" w14:textId="77777777" w:rsidR="001C722D" w:rsidRPr="00060392" w:rsidRDefault="001C722D" w:rsidP="001C722D">
      <w:pPr>
        <w:tabs>
          <w:tab w:val="left" w:pos="34"/>
          <w:tab w:val="left" w:pos="567"/>
        </w:tabs>
        <w:jc w:val="both"/>
        <w:rPr>
          <w:i/>
          <w:color w:val="808080"/>
          <w:szCs w:val="24"/>
        </w:rPr>
      </w:pPr>
    </w:p>
    <w:p w14:paraId="1444CDAC"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Sveikata – tai visapusė fizinė, dvasinė ir socialinė gerovė. Gera sveikatos ir fizinė būklė užtikrina ilgesnę gyvenimo trukmę, geresnę savijautą, stiprina pasitenkinimą gyvenimu. </w:t>
      </w:r>
    </w:p>
    <w:p w14:paraId="2E930398" w14:textId="77777777" w:rsidR="002D5067" w:rsidRPr="00060392" w:rsidRDefault="002D5067" w:rsidP="002D5067">
      <w:pPr>
        <w:spacing w:after="60"/>
        <w:jc w:val="both"/>
      </w:pPr>
      <w:r w:rsidRPr="00060392">
        <w:t>Programa įgyvendinamos LR Vietos savivaldos įstatymu reglamentuojamos savarankiškosios savivaldybių funkcijos: pirminė asmens ir visuomenės sveikatos priežiūra (įstaigų steigimas, reorganizavimas, likvidavimas, išlaikymas), įskaitant visuomenės sveikatos priežiūrą savivaldybės teritorijoje esančiose ikimokyklinio ugdymo, bendrojo ugdymo mokyklose ugdomų mokinių pagal ikimokyklinio, priešmokyklinio, pradinio, pagrindinio ir vidurinio ugdymo programas, visuomenės sveikatos stiprinimą ir visuomenės sveikatos stebėseną; savivaldybių sveikatinimo priemonių ir projektų planavimas ir įgyvendinimas;  sveikatos apsaugos kokybės gerinimas įsigyjant reikalingą įrangą, teikiant naujas sveikatos priežiūros paslaugas, įdarbinant kvalifikuotus jaunus specialistus; parama savivaldybės gyventojų sveikatos priežiūrai; sveiko senėjimo paslaugų kokybės gerinimas bei sveikatos priežiūros paslaugų kokybės gerinimas tikslinėms grupėms – vaikams, neįgaliems  bei senyvo amžiaus žmonėms, siekiant sudaryti palankias sąlygas jų socialinei integracijai į visuomenę; sveikos gyvensenos iniciatyvų įgyvendinimas ir plėtotė, kt.</w:t>
      </w:r>
    </w:p>
    <w:p w14:paraId="58FDBC54"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Norėdama prisidėti prie gyvenimo kokybės gerėjimo, Vilniaus rajono savivaldybė siekia užtikrinti kokybišką sveikatos priežiūros paslaugų teikimą ir prieinamumą skirtingoms socialinėms žmonių grupėms, garantuoti sveikatos priežiūros paslaugų kokybės atitikimą gyventojų poreikiams; atlikti sveikatos priežiūros įstaigų atnaujinimą ir modernizaciją; inicijuoti įvairių visuomenės sveikatos priežiūros priemonių diegimą, įgyvendinimą ir plėtotę, kompleksiškai vykdyti visuomenės švietimą sveikatos priežiūros klausimais ir kt. </w:t>
      </w:r>
    </w:p>
    <w:p w14:paraId="192EC1C1" w14:textId="77777777" w:rsidR="002D5067" w:rsidRPr="00060392" w:rsidRDefault="002D5067" w:rsidP="002D5067">
      <w:pPr>
        <w:spacing w:after="60"/>
        <w:jc w:val="both"/>
      </w:pPr>
      <w:r w:rsidRPr="00060392">
        <w:t xml:space="preserve">Programos tikslas - stiprinti rajono gyventojų sveikatą, kurio įgyvendinimas leis </w:t>
      </w:r>
      <w:r w:rsidRPr="00060392">
        <w:rPr>
          <w:rFonts w:asciiTheme="majorBidi" w:hAnsiTheme="majorBidi" w:cstheme="majorBidi"/>
        </w:rPr>
        <w:t xml:space="preserve">užtikrinti nenutrūkstamą sveikatos priežiūros paslaugų teikimą Vilniaus rajone, gerinti jų kokybę, didinti sveikatos priežiūros paslaugų prieinamumą skirtingoms, labiausiai pažeidžiamoms visuomenės grupėms. Sveikatos priežiūros paslaugų plėtotė padės diegti sveikos gyvensenos principus visuomenėje ir formuoti vaikų sveikos gyvensenos įpročius, skatins rūpintis savo ir artimųjų sveikata, bus sudarytos prielaidos sveikatingumo gerėjimui bei fizinio aktyvumo didėjimui bendruomenėje. </w:t>
      </w:r>
      <w:r w:rsidRPr="00060392">
        <w:t xml:space="preserve">Programos tikslu numatoma įgyvendinti  2 uždavinius: </w:t>
      </w:r>
    </w:p>
    <w:p w14:paraId="31CBB76C" w14:textId="588DBC1B" w:rsidR="002D5067" w:rsidRPr="00060392" w:rsidRDefault="002D5067" w:rsidP="002D5067">
      <w:pPr>
        <w:pStyle w:val="Sraopastraipa"/>
        <w:numPr>
          <w:ilvl w:val="0"/>
          <w:numId w:val="3"/>
        </w:numPr>
        <w:spacing w:after="60"/>
        <w:jc w:val="both"/>
      </w:pPr>
      <w:r w:rsidRPr="00060392">
        <w:t xml:space="preserve">Vykdyti visuomenės sveikatos priežiūrą (uždaviniui įgyvendinti yra skirtos </w:t>
      </w:r>
      <w:r w:rsidR="00B125E7">
        <w:t>5</w:t>
      </w:r>
      <w:r w:rsidRPr="00060392">
        <w:t xml:space="preserve"> priemonės, kurias įgyvendinus bus užtikrintas kompleksiškas visuomenės sveikatos priežiūros įgyvendinimas: renkami, analizuojami, interpretuojami visuomenės sveikatą atspindintys rodikliai ir periodiškai apie tai informuojama visuomenė, vykdomos Savivaldybės visuomenės sveikatos rėmimo specialiosios programos, siekiant ugdyti atsakingą gyventojų požiūrį į visuomenės sveikatą, garantuoti sergamumo profilaktiką, gerinti gyventojų gyvenamosios aplinkos kokybę, stiprinant sveikos gyvensenos įgūdžius, tobulinant ligų prevenciją</w:t>
      </w:r>
      <w:r w:rsidR="00B125E7">
        <w:t>, narkotikų</w:t>
      </w:r>
      <w:r w:rsidR="003606F6">
        <w:t xml:space="preserve">. </w:t>
      </w:r>
      <w:r w:rsidRPr="00060392">
        <w:t xml:space="preserve">Įgyvendinant uždavinį taip pat bus užtikrinamas </w:t>
      </w:r>
      <w:r w:rsidR="003606F6">
        <w:t>n</w:t>
      </w:r>
      <w:r w:rsidRPr="00060392">
        <w:t>eveiksnių asmenų būklės peržiūrėjimo komisijos darbas</w:t>
      </w:r>
      <w:r w:rsidR="007D51C9">
        <w:t xml:space="preserve"> ir vykdomi tiksliniai asignavimai skirti profesinių sąjungų nariams sutartiniams įsipareigojimams</w:t>
      </w:r>
      <w:r w:rsidR="00694390">
        <w:t>, taip pat narkotikų, tabako ir a</w:t>
      </w:r>
      <w:r w:rsidR="007657E8">
        <w:t>lkoholio kontrolės bei vartojimo prevencija</w:t>
      </w:r>
      <w:r w:rsidRPr="007657E8">
        <w:t>);</w:t>
      </w:r>
      <w:r w:rsidRPr="00060392">
        <w:t xml:space="preserve"> </w:t>
      </w:r>
    </w:p>
    <w:p w14:paraId="6F486773" w14:textId="6C25C7B6" w:rsidR="002D5067" w:rsidRPr="00060392" w:rsidRDefault="002D5067" w:rsidP="002D5067">
      <w:pPr>
        <w:pStyle w:val="Sraopastraipa"/>
        <w:numPr>
          <w:ilvl w:val="0"/>
          <w:numId w:val="3"/>
        </w:numPr>
        <w:spacing w:after="60"/>
        <w:jc w:val="both"/>
      </w:pPr>
      <w:r w:rsidRPr="00060392">
        <w:t>Didinti sveikatos priežiūros paslaugų prieinamumą ir kokybę (</w:t>
      </w:r>
      <w:r w:rsidRPr="00060392">
        <w:rPr>
          <w:rFonts w:asciiTheme="majorBidi" w:hAnsiTheme="majorBidi" w:cstheme="majorBidi"/>
        </w:rPr>
        <w:t xml:space="preserve">uždaviniui įgyvendinti yra skirta </w:t>
      </w:r>
      <w:r w:rsidR="00FF3FA3">
        <w:rPr>
          <w:rFonts w:asciiTheme="majorBidi" w:hAnsiTheme="majorBidi" w:cstheme="majorBidi"/>
        </w:rPr>
        <w:t>18</w:t>
      </w:r>
      <w:r w:rsidRPr="00060392">
        <w:rPr>
          <w:rFonts w:asciiTheme="majorBidi" w:hAnsiTheme="majorBidi" w:cstheme="majorBidi"/>
        </w:rPr>
        <w:t xml:space="preserve"> priemon</w:t>
      </w:r>
      <w:r w:rsidR="00FF3FA3">
        <w:rPr>
          <w:rFonts w:asciiTheme="majorBidi" w:hAnsiTheme="majorBidi" w:cstheme="majorBidi"/>
        </w:rPr>
        <w:t>ių</w:t>
      </w:r>
      <w:r w:rsidRPr="00060392">
        <w:rPr>
          <w:rFonts w:asciiTheme="majorBidi" w:hAnsiTheme="majorBidi" w:cstheme="majorBidi"/>
        </w:rPr>
        <w:t>, kurias įgyvendinus reikšmingai bus pagerintas sveikatos priežiūros paslaugų prieinamumas, užtikrinama jų kokybė. Siekiant sėkmingo šio uždavinio realizavimo, bus atliekamas sveikatos priežiūros įstaigų pa</w:t>
      </w:r>
      <w:r w:rsidR="009C65AA">
        <w:rPr>
          <w:rFonts w:asciiTheme="majorBidi" w:hAnsiTheme="majorBidi" w:cstheme="majorBidi"/>
        </w:rPr>
        <w:t>statų</w:t>
      </w:r>
      <w:r w:rsidRPr="00060392">
        <w:rPr>
          <w:rFonts w:asciiTheme="majorBidi" w:hAnsiTheme="majorBidi" w:cstheme="majorBidi"/>
        </w:rPr>
        <w:t xml:space="preserve"> vidaus ir išorės remontas, atnaujinimas, rekonstrukcija ir aplinkos sutvarkymas </w:t>
      </w:r>
      <w:r w:rsidR="00BC3809" w:rsidRPr="00B91B08">
        <w:rPr>
          <w:rFonts w:asciiTheme="majorBidi" w:hAnsiTheme="majorBidi" w:cstheme="majorBidi"/>
        </w:rPr>
        <w:t>(</w:t>
      </w:r>
      <w:r w:rsidRPr="00B91B08">
        <w:rPr>
          <w:rFonts w:asciiTheme="majorBidi" w:hAnsiTheme="majorBidi" w:cstheme="majorBidi"/>
        </w:rPr>
        <w:t>Vilniaus rajono Juodšilių, Paberžės ambulatorijų, Vilniaus rajono centrinės poliklinikos, Nemenčinės poliklinikos, Nemenčinės, Riešės ir Juodšilių  palaikomojo gydymo ir slaugos ligoninių pastatų modernizavimas patalpų remontas ir įrengimas</w:t>
      </w:r>
      <w:r w:rsidR="00B42BD6" w:rsidRPr="00B91B08">
        <w:rPr>
          <w:rFonts w:asciiTheme="majorBidi" w:hAnsiTheme="majorBidi" w:cstheme="majorBidi"/>
        </w:rPr>
        <w:t>;</w:t>
      </w:r>
      <w:r w:rsidR="00B42BD6">
        <w:rPr>
          <w:rFonts w:asciiTheme="majorBidi" w:hAnsiTheme="majorBidi" w:cstheme="majorBidi"/>
        </w:rPr>
        <w:t xml:space="preserve"> </w:t>
      </w:r>
      <w:r w:rsidRPr="00060392">
        <w:rPr>
          <w:rFonts w:asciiTheme="majorBidi" w:hAnsiTheme="majorBidi" w:cstheme="majorBidi"/>
        </w:rPr>
        <w:t>Rukainių, Medininkų ambulatorijose, Šumsko ir Juodšilių  palaikomojo gydymo ir slaugos ligoninių pastatų energetinio efektyvumo priemonių diegimas, Savivaldybės sveikatos centro paslaugoms teikti būtinos infrastruktūros modernizavimas); nuomojamos patalpos sveikatos priežiūros paslaugoms teikti (Savičiūnų medicinos punkto veiklai</w:t>
      </w:r>
      <w:r w:rsidR="00B42BD6">
        <w:rPr>
          <w:rFonts w:asciiTheme="majorBidi" w:hAnsiTheme="majorBidi" w:cstheme="majorBidi"/>
        </w:rPr>
        <w:t>)</w:t>
      </w:r>
      <w:r w:rsidRPr="00060392">
        <w:rPr>
          <w:rFonts w:asciiTheme="majorBidi" w:hAnsiTheme="majorBidi" w:cstheme="majorBidi"/>
        </w:rPr>
        <w:t>; įgyvendinama Pirminės ambulatorinės asmens sveikatos priežiūros paslaugų (šeimos gydytojų) prieinamumo gerinimo Vilniaus rajono viešosiose asmens sveikatos priežiūros įstaigose programa (įskaitant priedų prie atlyginimo šeimos gydytojams ir slaugytojoms mokėjimą); taip pat plėtojamos ambulatorinės slaugos namuose paslaugos (suformuojant ambulatorinės slaugos namuose komandą Rudaminos ir Lavoriškių ambulatorijose); užtikrinamas tiesiogiai stebimo trumpo gydymo kurso paslaugų teikimas (DOTS) Vilniaus rajono savivaldybėje; užtikrinamas savižudybių prevencijos prioritetų nustatymas ilgojo ir trumpojo laikotarpių savižudybių prevencijos priemonių ir joms įgyvendinti reikiamo finansavimo planavimas bei vykdymas; pagal poreikį ir galimybes remiami studentai rezidentai kofinansuojant jų studijas, kompensuojamas darbo užmokestis šeimos gydytojams, priimtiems į naujai formuojamas apylinkes, ir aprūpinant Vilniaus rajono centrinę polikliniką kvalifikuotais specialistais; užtikrinamas sveikatos priežiūros įstaigų komunalinių paslaugų, kitų išlaidų ir transporto (įskaitant darbuotojų, važiuojančių į darbą iš Vilniaus miesto į Vilniaus rajono savivaldybės teritorijoje esančias ASPĮ ir atgal) kuro, remonto kompensavimas</w:t>
      </w:r>
      <w:r w:rsidR="00BC3809">
        <w:rPr>
          <w:rFonts w:asciiTheme="majorBidi" w:hAnsiTheme="majorBidi" w:cstheme="majorBidi"/>
        </w:rPr>
        <w:t xml:space="preserve">; </w:t>
      </w:r>
      <w:r w:rsidR="007D2A34">
        <w:rPr>
          <w:rFonts w:asciiTheme="majorBidi" w:hAnsiTheme="majorBidi" w:cstheme="majorBidi"/>
        </w:rPr>
        <w:t>mobilių komandų aprūpinimas įranga</w:t>
      </w:r>
      <w:r w:rsidRPr="00060392">
        <w:t>).</w:t>
      </w:r>
    </w:p>
    <w:p w14:paraId="47B58FFA" w14:textId="77777777" w:rsidR="002D5067" w:rsidRPr="00060392" w:rsidRDefault="002D5067" w:rsidP="002D5067">
      <w:pPr>
        <w:tabs>
          <w:tab w:val="left" w:pos="34"/>
          <w:tab w:val="left" w:pos="567"/>
        </w:tabs>
        <w:jc w:val="both"/>
        <w:rPr>
          <w:i/>
          <w:color w:val="808080"/>
          <w:szCs w:val="24"/>
        </w:rPr>
      </w:pPr>
    </w:p>
    <w:p w14:paraId="1B614490" w14:textId="77777777" w:rsidR="002D5067" w:rsidRPr="00060392" w:rsidRDefault="002D5067" w:rsidP="002D5067">
      <w:pPr>
        <w:tabs>
          <w:tab w:val="left" w:pos="34"/>
          <w:tab w:val="left" w:pos="284"/>
        </w:tabs>
        <w:jc w:val="both"/>
        <w:rPr>
          <w:b/>
          <w:bCs/>
          <w:i/>
          <w:color w:val="808080"/>
          <w:szCs w:val="24"/>
        </w:rPr>
      </w:pPr>
    </w:p>
    <w:p w14:paraId="7D8FFA83" w14:textId="77777777" w:rsidR="002D5067" w:rsidRPr="00060392" w:rsidRDefault="002D5067" w:rsidP="001C722D">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Viešųjų sveikatos paslaugų kokybės gerinimo </w:t>
      </w:r>
      <w:r w:rsidRPr="00060392">
        <w:rPr>
          <w:b/>
          <w:bCs/>
          <w:iCs/>
          <w:szCs w:val="24"/>
        </w:rPr>
        <w:t>programa</w:t>
      </w:r>
      <w:r w:rsidRPr="00060392">
        <w:rPr>
          <w:b/>
          <w:bCs/>
          <w:szCs w:val="24"/>
        </w:rPr>
        <w:t xml:space="preserve"> ir jos uždaviniai</w:t>
      </w:r>
    </w:p>
    <w:p w14:paraId="178A6842" w14:textId="77777777" w:rsidR="002D5067" w:rsidRPr="00060392" w:rsidRDefault="002D5067" w:rsidP="002D5067">
      <w:pPr>
        <w:tabs>
          <w:tab w:val="left" w:pos="34"/>
          <w:tab w:val="left" w:pos="284"/>
        </w:tabs>
        <w:jc w:val="both"/>
        <w:rPr>
          <w:b/>
          <w:bCs/>
          <w:i/>
          <w:color w:val="808080"/>
          <w:szCs w:val="24"/>
        </w:rPr>
      </w:pPr>
    </w:p>
    <w:p w14:paraId="33CE5869" w14:textId="77777777" w:rsidR="002D5067" w:rsidRPr="00060392" w:rsidRDefault="002D5067" w:rsidP="001C722D">
      <w:pPr>
        <w:tabs>
          <w:tab w:val="left" w:pos="34"/>
          <w:tab w:val="left" w:pos="284"/>
        </w:tabs>
        <w:jc w:val="center"/>
        <w:rPr>
          <w:b/>
          <w:bCs/>
          <w:i/>
          <w:color w:val="808080"/>
          <w:szCs w:val="24"/>
        </w:rPr>
      </w:pPr>
      <w:r w:rsidRPr="00060392">
        <w:rPr>
          <w:noProof/>
        </w:rPr>
        <w:drawing>
          <wp:inline distT="0" distB="0" distL="0" distR="0" wp14:anchorId="425C49C4" wp14:editId="6986B307">
            <wp:extent cx="5951220" cy="1836420"/>
            <wp:effectExtent l="0" t="38100" r="11430" b="876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E2282F9" w14:textId="77777777" w:rsidR="002D5067" w:rsidRPr="00060392" w:rsidRDefault="002D5067" w:rsidP="002D5067">
      <w:pPr>
        <w:tabs>
          <w:tab w:val="left" w:pos="34"/>
          <w:tab w:val="left" w:pos="284"/>
        </w:tabs>
        <w:jc w:val="both"/>
      </w:pPr>
    </w:p>
    <w:p w14:paraId="5D07413A"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7A5E45CD" w14:textId="77777777" w:rsidR="002D5067" w:rsidRPr="00060392" w:rsidRDefault="002D5067" w:rsidP="002D5067">
      <w:pPr>
        <w:rPr>
          <w:b/>
          <w:bCs/>
          <w:szCs w:val="24"/>
        </w:rPr>
      </w:pPr>
    </w:p>
    <w:p w14:paraId="0DA8D3B8"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3C5E131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CEF244"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30EBED"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D7B90A"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E29B95"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779325"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4E18F"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6289C1C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0F9282"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743255"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BBCE0F"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DCDB36"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D25E36"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753548" w14:textId="77777777" w:rsidR="002D5067" w:rsidRPr="00060392" w:rsidRDefault="002D5067" w:rsidP="002D5067">
            <w:pPr>
              <w:jc w:val="center"/>
              <w:rPr>
                <w:sz w:val="14"/>
                <w:szCs w:val="18"/>
              </w:rPr>
            </w:pPr>
            <w:r w:rsidRPr="00060392">
              <w:rPr>
                <w:sz w:val="14"/>
                <w:szCs w:val="18"/>
              </w:rPr>
              <w:t>6</w:t>
            </w:r>
          </w:p>
        </w:tc>
      </w:tr>
      <w:tr w:rsidR="002D5067" w:rsidRPr="00060392" w14:paraId="04A32D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9DBD917" w14:textId="77777777" w:rsidR="002D5067" w:rsidRPr="00060392" w:rsidRDefault="002D5067" w:rsidP="002D5067">
            <w:pPr>
              <w:rPr>
                <w:b/>
                <w:bCs/>
                <w:color w:val="000000"/>
                <w:sz w:val="18"/>
                <w:szCs w:val="18"/>
              </w:rPr>
            </w:pPr>
            <w:r w:rsidRPr="00060392">
              <w:rPr>
                <w:b/>
                <w:bCs/>
                <w:color w:val="000000"/>
                <w:sz w:val="18"/>
                <w:szCs w:val="18"/>
              </w:rPr>
              <w:t>06.01.01.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224337A" w14:textId="77777777" w:rsidR="002D5067" w:rsidRPr="00060392" w:rsidRDefault="002D5067" w:rsidP="002D5067">
            <w:pPr>
              <w:rPr>
                <w:b/>
                <w:bCs/>
                <w:color w:val="000000"/>
                <w:sz w:val="18"/>
                <w:szCs w:val="18"/>
              </w:rPr>
            </w:pPr>
            <w:r w:rsidRPr="00060392">
              <w:rPr>
                <w:b/>
                <w:bCs/>
                <w:color w:val="000000"/>
                <w:sz w:val="18"/>
                <w:szCs w:val="18"/>
              </w:rPr>
              <w:t>Uždavinys: Vykdyti visuomenės sveikatos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1D7AD48" w14:textId="4C80B20A" w:rsidR="00814C63" w:rsidRPr="00060392" w:rsidRDefault="00814C63" w:rsidP="002D5067">
            <w:pPr>
              <w:jc w:val="center"/>
              <w:rPr>
                <w:b/>
                <w:bCs/>
                <w:color w:val="000000"/>
                <w:sz w:val="18"/>
                <w:szCs w:val="18"/>
              </w:rPr>
            </w:pPr>
            <w:r>
              <w:rPr>
                <w:b/>
                <w:bCs/>
                <w:color w:val="000000"/>
                <w:sz w:val="18"/>
                <w:szCs w:val="18"/>
              </w:rPr>
              <w:t>1843,50</w:t>
            </w:r>
          </w:p>
        </w:tc>
        <w:tc>
          <w:tcPr>
            <w:tcW w:w="1560" w:type="dxa"/>
            <w:tcBorders>
              <w:top w:val="single" w:sz="4" w:space="0" w:color="auto"/>
              <w:left w:val="single" w:sz="4" w:space="0" w:color="auto"/>
              <w:bottom w:val="single" w:sz="4" w:space="0" w:color="auto"/>
              <w:right w:val="single" w:sz="4" w:space="0" w:color="auto"/>
            </w:tcBorders>
            <w:vAlign w:val="center"/>
          </w:tcPr>
          <w:p w14:paraId="6A1F7474" w14:textId="7C1A1CE9"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3C3630D" w14:textId="79495F2E"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9BBCC8F" w14:textId="77777777" w:rsidR="002D5067" w:rsidRPr="00060392" w:rsidRDefault="002D5067" w:rsidP="002D5067">
            <w:pPr>
              <w:jc w:val="center"/>
              <w:rPr>
                <w:b/>
                <w:bCs/>
                <w:color w:val="000000"/>
                <w:sz w:val="18"/>
                <w:szCs w:val="18"/>
              </w:rPr>
            </w:pPr>
          </w:p>
        </w:tc>
      </w:tr>
      <w:tr w:rsidR="002D5067" w:rsidRPr="00060392" w14:paraId="358891D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3140BD2" w14:textId="77777777" w:rsidR="002D5067" w:rsidRPr="00060392" w:rsidRDefault="002D5067" w:rsidP="002D5067">
            <w:pPr>
              <w:rPr>
                <w:color w:val="000000"/>
                <w:sz w:val="18"/>
                <w:szCs w:val="18"/>
              </w:rPr>
            </w:pPr>
            <w:r w:rsidRPr="00060392">
              <w:rPr>
                <w:color w:val="000000"/>
                <w:sz w:val="18"/>
                <w:szCs w:val="18"/>
              </w:rPr>
              <w:t>06.01.01.01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1625BF" w14:textId="77777777" w:rsidR="002D5067" w:rsidRPr="00060392" w:rsidRDefault="002D5067" w:rsidP="002D5067">
            <w:pPr>
              <w:rPr>
                <w:color w:val="000000"/>
                <w:sz w:val="18"/>
                <w:szCs w:val="18"/>
              </w:rPr>
            </w:pPr>
            <w:r w:rsidRPr="00060392">
              <w:rPr>
                <w:color w:val="000000"/>
                <w:sz w:val="18"/>
                <w:szCs w:val="18"/>
              </w:rPr>
              <w:t>Priemonė: Plėtoti sveiką gyvenseną bei stiprinti sveikos gyvensenos įgūdžius ugdymo įstaigose ir bendruomenėse, vykdyti visuomenės sveikatos stebėseną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73B2DB8A" w14:textId="0CD3C003" w:rsidR="00223BDB" w:rsidRPr="00060392" w:rsidRDefault="00223BDB" w:rsidP="002D5067">
            <w:pPr>
              <w:jc w:val="center"/>
              <w:rPr>
                <w:color w:val="000000"/>
                <w:sz w:val="18"/>
                <w:szCs w:val="18"/>
              </w:rPr>
            </w:pPr>
            <w:r>
              <w:rPr>
                <w:color w:val="000000"/>
                <w:sz w:val="18"/>
                <w:szCs w:val="18"/>
              </w:rPr>
              <w:t>1730,50</w:t>
            </w:r>
          </w:p>
        </w:tc>
        <w:tc>
          <w:tcPr>
            <w:tcW w:w="1560" w:type="dxa"/>
            <w:tcBorders>
              <w:top w:val="single" w:sz="4" w:space="0" w:color="auto"/>
              <w:left w:val="single" w:sz="4" w:space="0" w:color="auto"/>
              <w:bottom w:val="single" w:sz="4" w:space="0" w:color="auto"/>
              <w:right w:val="single" w:sz="4" w:space="0" w:color="auto"/>
            </w:tcBorders>
            <w:vAlign w:val="center"/>
          </w:tcPr>
          <w:p w14:paraId="2F9D3518" w14:textId="77777777" w:rsidR="002D5067" w:rsidRPr="00060392" w:rsidRDefault="002D5067" w:rsidP="002D5067">
            <w:pPr>
              <w:jc w:val="center"/>
              <w:rPr>
                <w:color w:val="000000"/>
                <w:sz w:val="18"/>
                <w:szCs w:val="18"/>
              </w:rPr>
            </w:pPr>
            <w:r w:rsidRPr="00060392">
              <w:rPr>
                <w:color w:val="000000"/>
                <w:sz w:val="18"/>
                <w:szCs w:val="18"/>
              </w:rPr>
              <w:t>1188,40</w:t>
            </w:r>
          </w:p>
        </w:tc>
        <w:tc>
          <w:tcPr>
            <w:tcW w:w="1275" w:type="dxa"/>
            <w:tcBorders>
              <w:top w:val="single" w:sz="4" w:space="0" w:color="auto"/>
              <w:left w:val="single" w:sz="4" w:space="0" w:color="auto"/>
              <w:bottom w:val="single" w:sz="4" w:space="0" w:color="auto"/>
              <w:right w:val="single" w:sz="4" w:space="0" w:color="auto"/>
            </w:tcBorders>
            <w:vAlign w:val="center"/>
          </w:tcPr>
          <w:p w14:paraId="3D0AAC37" w14:textId="77777777" w:rsidR="002D5067" w:rsidRPr="00060392" w:rsidRDefault="002D5067" w:rsidP="002D5067">
            <w:pPr>
              <w:jc w:val="center"/>
              <w:rPr>
                <w:color w:val="000000"/>
                <w:sz w:val="18"/>
                <w:szCs w:val="18"/>
              </w:rPr>
            </w:pPr>
            <w:r w:rsidRPr="00060392">
              <w:rPr>
                <w:color w:val="000000"/>
                <w:sz w:val="18"/>
                <w:szCs w:val="18"/>
              </w:rPr>
              <w:t>1188,40</w:t>
            </w:r>
          </w:p>
        </w:tc>
        <w:tc>
          <w:tcPr>
            <w:tcW w:w="1559" w:type="dxa"/>
            <w:tcBorders>
              <w:top w:val="single" w:sz="4" w:space="0" w:color="auto"/>
              <w:left w:val="single" w:sz="4" w:space="0" w:color="auto"/>
              <w:bottom w:val="single" w:sz="4" w:space="0" w:color="auto"/>
              <w:right w:val="single" w:sz="4" w:space="0" w:color="auto"/>
            </w:tcBorders>
            <w:vAlign w:val="center"/>
          </w:tcPr>
          <w:p w14:paraId="5D7D934B" w14:textId="77777777" w:rsidR="002D5067" w:rsidRPr="00060392" w:rsidRDefault="002D5067" w:rsidP="002D5067">
            <w:pPr>
              <w:jc w:val="center"/>
              <w:rPr>
                <w:color w:val="000000"/>
                <w:sz w:val="18"/>
                <w:szCs w:val="18"/>
              </w:rPr>
            </w:pPr>
          </w:p>
        </w:tc>
      </w:tr>
      <w:tr w:rsidR="002D5067" w:rsidRPr="00060392" w14:paraId="563B6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50C185" w14:textId="77777777" w:rsidR="002D5067" w:rsidRPr="00060392" w:rsidRDefault="002D5067" w:rsidP="002D5067">
            <w:pPr>
              <w:rPr>
                <w:color w:val="000000"/>
                <w:sz w:val="18"/>
                <w:szCs w:val="18"/>
              </w:rPr>
            </w:pPr>
            <w:r w:rsidRPr="00060392">
              <w:rPr>
                <w:color w:val="000000"/>
                <w:sz w:val="18"/>
                <w:szCs w:val="18"/>
              </w:rPr>
              <w:t>06.01.01.03 (TP)</w:t>
            </w:r>
          </w:p>
        </w:tc>
        <w:tc>
          <w:tcPr>
            <w:tcW w:w="3367" w:type="dxa"/>
            <w:tcBorders>
              <w:top w:val="single" w:sz="4" w:space="0" w:color="auto"/>
              <w:left w:val="single" w:sz="4" w:space="0" w:color="auto"/>
              <w:bottom w:val="single" w:sz="4" w:space="0" w:color="auto"/>
              <w:right w:val="single" w:sz="4" w:space="0" w:color="auto"/>
            </w:tcBorders>
            <w:vAlign w:val="center"/>
          </w:tcPr>
          <w:p w14:paraId="5C1CFD48" w14:textId="77777777" w:rsidR="002D5067" w:rsidRPr="00060392" w:rsidRDefault="002D5067" w:rsidP="002D5067">
            <w:pPr>
              <w:rPr>
                <w:color w:val="000000"/>
                <w:sz w:val="18"/>
                <w:szCs w:val="18"/>
              </w:rPr>
            </w:pPr>
            <w:r w:rsidRPr="00060392">
              <w:rPr>
                <w:color w:val="000000"/>
                <w:sz w:val="18"/>
                <w:szCs w:val="18"/>
              </w:rPr>
              <w:t>Priemonė: Savivaldybės visuomenės sveikatos rėmimo specialiosios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5F2D978F" w14:textId="7A3BAC66" w:rsidR="002D5067" w:rsidRPr="00060392" w:rsidRDefault="004668EA"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31C3212" w14:textId="1416FCB7" w:rsidR="002D5067" w:rsidRPr="00060392" w:rsidRDefault="004668EA" w:rsidP="002D5067">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1BB9D6AD" w14:textId="52B50459" w:rsidR="002D5067" w:rsidRPr="00060392" w:rsidRDefault="004668EA" w:rsidP="002D5067">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36D6152" w14:textId="77777777" w:rsidR="002D5067" w:rsidRPr="00060392" w:rsidRDefault="002D5067" w:rsidP="002D5067">
            <w:pPr>
              <w:jc w:val="center"/>
              <w:rPr>
                <w:color w:val="000000"/>
                <w:sz w:val="18"/>
                <w:szCs w:val="18"/>
              </w:rPr>
            </w:pPr>
          </w:p>
        </w:tc>
      </w:tr>
      <w:tr w:rsidR="002D5067" w:rsidRPr="00060392" w14:paraId="2054DA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46EAB" w14:textId="77777777" w:rsidR="002D5067" w:rsidRPr="00060392" w:rsidRDefault="002D5067" w:rsidP="002D5067">
            <w:pPr>
              <w:rPr>
                <w:color w:val="000000"/>
                <w:sz w:val="18"/>
                <w:szCs w:val="18"/>
              </w:rPr>
            </w:pPr>
            <w:r w:rsidRPr="00060392">
              <w:rPr>
                <w:color w:val="000000"/>
                <w:sz w:val="18"/>
                <w:szCs w:val="18"/>
              </w:rPr>
              <w:t>06.01.01.11 (TP)</w:t>
            </w:r>
          </w:p>
        </w:tc>
        <w:tc>
          <w:tcPr>
            <w:tcW w:w="3367" w:type="dxa"/>
            <w:tcBorders>
              <w:top w:val="single" w:sz="4" w:space="0" w:color="auto"/>
              <w:left w:val="single" w:sz="4" w:space="0" w:color="auto"/>
              <w:bottom w:val="single" w:sz="4" w:space="0" w:color="auto"/>
              <w:right w:val="single" w:sz="4" w:space="0" w:color="auto"/>
            </w:tcBorders>
            <w:vAlign w:val="center"/>
          </w:tcPr>
          <w:p w14:paraId="3F567355" w14:textId="77777777" w:rsidR="002D5067" w:rsidRPr="00060392" w:rsidRDefault="002D5067" w:rsidP="002D5067">
            <w:pPr>
              <w:rPr>
                <w:color w:val="000000"/>
                <w:sz w:val="18"/>
                <w:szCs w:val="18"/>
              </w:rPr>
            </w:pPr>
            <w:r w:rsidRPr="00060392">
              <w:rPr>
                <w:color w:val="000000"/>
                <w:sz w:val="18"/>
                <w:szCs w:val="18"/>
              </w:rPr>
              <w:t>Priemonė: Neveiksnių asmenų būklės peržiūrėjimo komisija</w:t>
            </w:r>
          </w:p>
        </w:tc>
        <w:tc>
          <w:tcPr>
            <w:tcW w:w="1418" w:type="dxa"/>
            <w:tcBorders>
              <w:top w:val="single" w:sz="4" w:space="0" w:color="auto"/>
              <w:left w:val="single" w:sz="4" w:space="0" w:color="auto"/>
              <w:bottom w:val="single" w:sz="4" w:space="0" w:color="auto"/>
              <w:right w:val="single" w:sz="4" w:space="0" w:color="auto"/>
            </w:tcBorders>
            <w:vAlign w:val="center"/>
          </w:tcPr>
          <w:p w14:paraId="72935C37" w14:textId="77777777" w:rsidR="002D5067" w:rsidRPr="00060392" w:rsidRDefault="002D5067" w:rsidP="002D5067">
            <w:pPr>
              <w:jc w:val="center"/>
              <w:rPr>
                <w:color w:val="000000"/>
                <w:sz w:val="18"/>
                <w:szCs w:val="18"/>
              </w:rPr>
            </w:pPr>
            <w:r w:rsidRPr="00060392">
              <w:rPr>
                <w:color w:val="000000"/>
                <w:sz w:val="18"/>
                <w:szCs w:val="18"/>
              </w:rPr>
              <w:t>7,70</w:t>
            </w:r>
          </w:p>
        </w:tc>
        <w:tc>
          <w:tcPr>
            <w:tcW w:w="1560" w:type="dxa"/>
            <w:tcBorders>
              <w:top w:val="single" w:sz="4" w:space="0" w:color="auto"/>
              <w:left w:val="single" w:sz="4" w:space="0" w:color="auto"/>
              <w:bottom w:val="single" w:sz="4" w:space="0" w:color="auto"/>
              <w:right w:val="single" w:sz="4" w:space="0" w:color="auto"/>
            </w:tcBorders>
            <w:vAlign w:val="center"/>
          </w:tcPr>
          <w:p w14:paraId="1A45B01B" w14:textId="77777777" w:rsidR="002D5067" w:rsidRPr="00060392" w:rsidRDefault="002D5067" w:rsidP="002D5067">
            <w:pPr>
              <w:jc w:val="center"/>
              <w:rPr>
                <w:color w:val="000000"/>
                <w:sz w:val="18"/>
                <w:szCs w:val="18"/>
              </w:rPr>
            </w:pPr>
            <w:r w:rsidRPr="00060392">
              <w:rPr>
                <w:color w:val="000000"/>
                <w:sz w:val="18"/>
                <w:szCs w:val="18"/>
              </w:rPr>
              <w:t>8,30</w:t>
            </w:r>
          </w:p>
        </w:tc>
        <w:tc>
          <w:tcPr>
            <w:tcW w:w="1275" w:type="dxa"/>
            <w:tcBorders>
              <w:top w:val="single" w:sz="4" w:space="0" w:color="auto"/>
              <w:left w:val="single" w:sz="4" w:space="0" w:color="auto"/>
              <w:bottom w:val="single" w:sz="4" w:space="0" w:color="auto"/>
              <w:right w:val="single" w:sz="4" w:space="0" w:color="auto"/>
            </w:tcBorders>
            <w:vAlign w:val="center"/>
          </w:tcPr>
          <w:p w14:paraId="7E81B4AD" w14:textId="77777777" w:rsidR="002D5067" w:rsidRPr="00060392" w:rsidRDefault="002D5067" w:rsidP="002D5067">
            <w:pPr>
              <w:jc w:val="center"/>
              <w:rPr>
                <w:color w:val="000000"/>
                <w:sz w:val="18"/>
                <w:szCs w:val="18"/>
              </w:rPr>
            </w:pPr>
            <w:r w:rsidRPr="00060392">
              <w:rPr>
                <w:color w:val="000000"/>
                <w:sz w:val="18"/>
                <w:szCs w:val="18"/>
              </w:rPr>
              <w:t>8,80</w:t>
            </w:r>
          </w:p>
        </w:tc>
        <w:tc>
          <w:tcPr>
            <w:tcW w:w="1559" w:type="dxa"/>
            <w:tcBorders>
              <w:top w:val="single" w:sz="4" w:space="0" w:color="auto"/>
              <w:left w:val="single" w:sz="4" w:space="0" w:color="auto"/>
              <w:bottom w:val="single" w:sz="4" w:space="0" w:color="auto"/>
              <w:right w:val="single" w:sz="4" w:space="0" w:color="auto"/>
            </w:tcBorders>
            <w:vAlign w:val="center"/>
          </w:tcPr>
          <w:p w14:paraId="50FD4BE1" w14:textId="77777777" w:rsidR="002D5067" w:rsidRPr="00060392" w:rsidRDefault="002D5067" w:rsidP="002D5067">
            <w:pPr>
              <w:jc w:val="center"/>
              <w:rPr>
                <w:color w:val="000000"/>
                <w:sz w:val="18"/>
                <w:szCs w:val="18"/>
              </w:rPr>
            </w:pPr>
          </w:p>
        </w:tc>
      </w:tr>
      <w:tr w:rsidR="004668EA" w:rsidRPr="00060392" w14:paraId="5099837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A249FE" w14:textId="5057967C" w:rsidR="004668EA" w:rsidRPr="00060392" w:rsidRDefault="004668EA" w:rsidP="002D5067">
            <w:pPr>
              <w:rPr>
                <w:color w:val="000000"/>
                <w:sz w:val="18"/>
                <w:szCs w:val="18"/>
              </w:rPr>
            </w:pPr>
            <w:r>
              <w:rPr>
                <w:color w:val="000000"/>
                <w:sz w:val="18"/>
                <w:szCs w:val="18"/>
              </w:rPr>
              <w:t>06.01.01.12 (TP)</w:t>
            </w:r>
          </w:p>
        </w:tc>
        <w:tc>
          <w:tcPr>
            <w:tcW w:w="3367" w:type="dxa"/>
            <w:tcBorders>
              <w:top w:val="single" w:sz="4" w:space="0" w:color="auto"/>
              <w:left w:val="single" w:sz="4" w:space="0" w:color="auto"/>
              <w:bottom w:val="single" w:sz="4" w:space="0" w:color="auto"/>
              <w:right w:val="single" w:sz="4" w:space="0" w:color="auto"/>
            </w:tcBorders>
            <w:vAlign w:val="center"/>
          </w:tcPr>
          <w:p w14:paraId="6FFD6DFC" w14:textId="4E89D2A0" w:rsidR="004668EA" w:rsidRPr="00060392" w:rsidRDefault="004668EA" w:rsidP="002D5067">
            <w:pPr>
              <w:rPr>
                <w:color w:val="000000"/>
                <w:sz w:val="18"/>
                <w:szCs w:val="18"/>
              </w:rPr>
            </w:pPr>
            <w:r>
              <w:rPr>
                <w:color w:val="000000"/>
                <w:sz w:val="18"/>
                <w:szCs w:val="18"/>
              </w:rPr>
              <w:t>Priemonė: Tiksliniai asignavimai skirti profesinių sąjungų nariams sutartiniams įsipareigojimams</w:t>
            </w:r>
          </w:p>
        </w:tc>
        <w:tc>
          <w:tcPr>
            <w:tcW w:w="1418" w:type="dxa"/>
            <w:tcBorders>
              <w:top w:val="single" w:sz="4" w:space="0" w:color="auto"/>
              <w:left w:val="single" w:sz="4" w:space="0" w:color="auto"/>
              <w:bottom w:val="single" w:sz="4" w:space="0" w:color="auto"/>
              <w:right w:val="single" w:sz="4" w:space="0" w:color="auto"/>
            </w:tcBorders>
            <w:vAlign w:val="center"/>
          </w:tcPr>
          <w:p w14:paraId="68715F25" w14:textId="21072F82" w:rsidR="004668EA" w:rsidRPr="00060392" w:rsidRDefault="004668EA" w:rsidP="002D5067">
            <w:pPr>
              <w:jc w:val="center"/>
              <w:rPr>
                <w:color w:val="000000"/>
                <w:sz w:val="18"/>
                <w:szCs w:val="18"/>
              </w:rPr>
            </w:pPr>
            <w:r>
              <w:rPr>
                <w:color w:val="000000"/>
                <w:sz w:val="18"/>
                <w:szCs w:val="18"/>
              </w:rPr>
              <w:t>5,30</w:t>
            </w:r>
          </w:p>
        </w:tc>
        <w:tc>
          <w:tcPr>
            <w:tcW w:w="1560" w:type="dxa"/>
            <w:tcBorders>
              <w:top w:val="single" w:sz="4" w:space="0" w:color="auto"/>
              <w:left w:val="single" w:sz="4" w:space="0" w:color="auto"/>
              <w:bottom w:val="single" w:sz="4" w:space="0" w:color="auto"/>
              <w:right w:val="single" w:sz="4" w:space="0" w:color="auto"/>
            </w:tcBorders>
            <w:vAlign w:val="center"/>
          </w:tcPr>
          <w:p w14:paraId="605BFF5B" w14:textId="77921F5C" w:rsidR="004668EA" w:rsidRPr="00060392" w:rsidRDefault="004668EA" w:rsidP="002D5067">
            <w:pPr>
              <w:jc w:val="center"/>
              <w:rPr>
                <w:color w:val="000000"/>
                <w:sz w:val="18"/>
                <w:szCs w:val="18"/>
              </w:rPr>
            </w:pPr>
            <w:r>
              <w:rPr>
                <w:color w:val="000000"/>
                <w:sz w:val="18"/>
                <w:szCs w:val="18"/>
              </w:rPr>
              <w:t>5,30</w:t>
            </w:r>
          </w:p>
        </w:tc>
        <w:tc>
          <w:tcPr>
            <w:tcW w:w="1275" w:type="dxa"/>
            <w:tcBorders>
              <w:top w:val="single" w:sz="4" w:space="0" w:color="auto"/>
              <w:left w:val="single" w:sz="4" w:space="0" w:color="auto"/>
              <w:bottom w:val="single" w:sz="4" w:space="0" w:color="auto"/>
              <w:right w:val="single" w:sz="4" w:space="0" w:color="auto"/>
            </w:tcBorders>
            <w:vAlign w:val="center"/>
          </w:tcPr>
          <w:p w14:paraId="44603BFF" w14:textId="3BFE7E76" w:rsidR="004668EA" w:rsidRPr="00060392" w:rsidRDefault="004668EA" w:rsidP="002D5067">
            <w:pPr>
              <w:jc w:val="center"/>
              <w:rPr>
                <w:color w:val="000000"/>
                <w:sz w:val="18"/>
                <w:szCs w:val="18"/>
              </w:rPr>
            </w:pPr>
            <w:r>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vAlign w:val="center"/>
          </w:tcPr>
          <w:p w14:paraId="3AEA7BBB" w14:textId="77777777" w:rsidR="004668EA" w:rsidRPr="00060392" w:rsidRDefault="004668EA" w:rsidP="002D5067">
            <w:pPr>
              <w:jc w:val="center"/>
              <w:rPr>
                <w:color w:val="000000"/>
                <w:sz w:val="18"/>
                <w:szCs w:val="18"/>
              </w:rPr>
            </w:pPr>
          </w:p>
        </w:tc>
      </w:tr>
      <w:tr w:rsidR="00B125E7" w:rsidRPr="00060392" w14:paraId="537A81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8C6958" w14:textId="267BD654" w:rsidR="00B125E7" w:rsidRDefault="00B125E7" w:rsidP="002D5067">
            <w:pPr>
              <w:rPr>
                <w:color w:val="000000"/>
                <w:sz w:val="18"/>
                <w:szCs w:val="18"/>
              </w:rPr>
            </w:pPr>
            <w:r>
              <w:rPr>
                <w:color w:val="000000"/>
                <w:sz w:val="18"/>
                <w:szCs w:val="18"/>
              </w:rPr>
              <w:t>06.01.01.13 (TP)</w:t>
            </w:r>
          </w:p>
        </w:tc>
        <w:tc>
          <w:tcPr>
            <w:tcW w:w="3367" w:type="dxa"/>
            <w:tcBorders>
              <w:top w:val="single" w:sz="4" w:space="0" w:color="auto"/>
              <w:left w:val="single" w:sz="4" w:space="0" w:color="auto"/>
              <w:bottom w:val="single" w:sz="4" w:space="0" w:color="auto"/>
              <w:right w:val="single" w:sz="4" w:space="0" w:color="auto"/>
            </w:tcBorders>
            <w:vAlign w:val="center"/>
          </w:tcPr>
          <w:p w14:paraId="1CB22E36" w14:textId="6AD3F3E3" w:rsidR="00B125E7" w:rsidRPr="00B125E7" w:rsidRDefault="00B125E7" w:rsidP="002D5067">
            <w:pPr>
              <w:rPr>
                <w:color w:val="000000"/>
                <w:sz w:val="18"/>
                <w:szCs w:val="18"/>
              </w:rPr>
            </w:pPr>
            <w:r>
              <w:rPr>
                <w:color w:val="000000"/>
                <w:sz w:val="18"/>
                <w:szCs w:val="18"/>
              </w:rPr>
              <w:t xml:space="preserve">Priemonė: Narkotikų, tabako ir alkoholio kontrolės </w:t>
            </w:r>
            <w:r w:rsidR="003606F6">
              <w:rPr>
                <w:color w:val="000000"/>
                <w:sz w:val="18"/>
                <w:szCs w:val="18"/>
              </w:rPr>
              <w:t>bei</w:t>
            </w:r>
            <w:r>
              <w:rPr>
                <w:color w:val="000000"/>
                <w:sz w:val="18"/>
                <w:szCs w:val="18"/>
              </w:rPr>
              <w:t xml:space="preserve"> vartojimo prevencija</w:t>
            </w:r>
          </w:p>
        </w:tc>
        <w:tc>
          <w:tcPr>
            <w:tcW w:w="1418" w:type="dxa"/>
            <w:tcBorders>
              <w:top w:val="single" w:sz="4" w:space="0" w:color="auto"/>
              <w:left w:val="single" w:sz="4" w:space="0" w:color="auto"/>
              <w:bottom w:val="single" w:sz="4" w:space="0" w:color="auto"/>
              <w:right w:val="single" w:sz="4" w:space="0" w:color="auto"/>
            </w:tcBorders>
            <w:vAlign w:val="center"/>
          </w:tcPr>
          <w:p w14:paraId="7AA38DE7" w14:textId="1A861EE3" w:rsidR="00B125E7" w:rsidRDefault="00B125E7"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6F87D146" w14:textId="6477D6BA" w:rsidR="00B125E7" w:rsidRDefault="00B125E7" w:rsidP="002D5067">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8745C19" w14:textId="3BC5C29E" w:rsidR="00B125E7" w:rsidRDefault="00B125E7" w:rsidP="002D5067">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32FDF3B0" w14:textId="77777777" w:rsidR="00B125E7" w:rsidRPr="00060392" w:rsidRDefault="00B125E7" w:rsidP="002D5067">
            <w:pPr>
              <w:jc w:val="center"/>
              <w:rPr>
                <w:color w:val="000000"/>
                <w:sz w:val="18"/>
                <w:szCs w:val="18"/>
              </w:rPr>
            </w:pPr>
          </w:p>
        </w:tc>
      </w:tr>
      <w:tr w:rsidR="002D5067" w:rsidRPr="00060392" w14:paraId="65F8F6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4DFE5D" w14:textId="77777777" w:rsidR="002D5067" w:rsidRPr="00060392" w:rsidRDefault="002D5067" w:rsidP="002D5067">
            <w:pPr>
              <w:rPr>
                <w:b/>
                <w:bCs/>
                <w:color w:val="000000"/>
                <w:sz w:val="18"/>
                <w:szCs w:val="18"/>
              </w:rPr>
            </w:pPr>
            <w:r w:rsidRPr="00060392">
              <w:rPr>
                <w:b/>
                <w:bCs/>
                <w:color w:val="000000"/>
                <w:sz w:val="18"/>
                <w:szCs w:val="18"/>
              </w:rPr>
              <w:t>06.01.02 (T)</w:t>
            </w:r>
          </w:p>
        </w:tc>
        <w:tc>
          <w:tcPr>
            <w:tcW w:w="3367" w:type="dxa"/>
            <w:tcBorders>
              <w:top w:val="single" w:sz="4" w:space="0" w:color="auto"/>
              <w:left w:val="single" w:sz="4" w:space="0" w:color="auto"/>
              <w:bottom w:val="single" w:sz="4" w:space="0" w:color="auto"/>
              <w:right w:val="single" w:sz="4" w:space="0" w:color="auto"/>
            </w:tcBorders>
            <w:vAlign w:val="center"/>
          </w:tcPr>
          <w:p w14:paraId="35242EA5" w14:textId="77777777" w:rsidR="002D5067" w:rsidRPr="00060392" w:rsidRDefault="002D5067" w:rsidP="002D5067">
            <w:pPr>
              <w:rPr>
                <w:b/>
                <w:bCs/>
                <w:color w:val="000000"/>
                <w:sz w:val="18"/>
                <w:szCs w:val="18"/>
              </w:rPr>
            </w:pPr>
            <w:r w:rsidRPr="00060392">
              <w:rPr>
                <w:b/>
                <w:bCs/>
                <w:color w:val="000000"/>
                <w:sz w:val="18"/>
                <w:szCs w:val="18"/>
              </w:rPr>
              <w:t>Uždavinys: Didinti sveikatos priežiūros paslaugų prieinamumą ir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81E4955" w14:textId="2EB09C63" w:rsidR="009E1643" w:rsidRPr="00060392" w:rsidRDefault="009E1643" w:rsidP="002D5067">
            <w:pPr>
              <w:jc w:val="center"/>
              <w:rPr>
                <w:b/>
                <w:bCs/>
                <w:color w:val="000000"/>
                <w:sz w:val="18"/>
                <w:szCs w:val="18"/>
              </w:rPr>
            </w:pPr>
            <w:r>
              <w:rPr>
                <w:b/>
                <w:bCs/>
                <w:color w:val="000000"/>
                <w:sz w:val="18"/>
                <w:szCs w:val="18"/>
              </w:rPr>
              <w:t>1329,90</w:t>
            </w:r>
          </w:p>
        </w:tc>
        <w:tc>
          <w:tcPr>
            <w:tcW w:w="1560" w:type="dxa"/>
            <w:tcBorders>
              <w:top w:val="single" w:sz="4" w:space="0" w:color="auto"/>
              <w:left w:val="single" w:sz="4" w:space="0" w:color="auto"/>
              <w:bottom w:val="single" w:sz="4" w:space="0" w:color="auto"/>
              <w:right w:val="single" w:sz="4" w:space="0" w:color="auto"/>
            </w:tcBorders>
            <w:vAlign w:val="center"/>
          </w:tcPr>
          <w:p w14:paraId="4CF0101B" w14:textId="759037B2" w:rsidR="002D5067" w:rsidRPr="00060392" w:rsidRDefault="000B05F0" w:rsidP="002D5067">
            <w:pPr>
              <w:jc w:val="center"/>
              <w:rPr>
                <w:b/>
                <w:bCs/>
                <w:color w:val="000000"/>
                <w:sz w:val="18"/>
                <w:szCs w:val="18"/>
              </w:rPr>
            </w:pPr>
            <w:r>
              <w:rPr>
                <w:b/>
                <w:bCs/>
                <w:color w:val="000000"/>
                <w:sz w:val="18"/>
                <w:szCs w:val="18"/>
              </w:rPr>
              <w:t>6217,30</w:t>
            </w:r>
          </w:p>
        </w:tc>
        <w:tc>
          <w:tcPr>
            <w:tcW w:w="1275" w:type="dxa"/>
            <w:tcBorders>
              <w:top w:val="single" w:sz="4" w:space="0" w:color="auto"/>
              <w:left w:val="single" w:sz="4" w:space="0" w:color="auto"/>
              <w:bottom w:val="single" w:sz="4" w:space="0" w:color="auto"/>
              <w:right w:val="single" w:sz="4" w:space="0" w:color="auto"/>
            </w:tcBorders>
            <w:vAlign w:val="center"/>
          </w:tcPr>
          <w:p w14:paraId="30A6A790" w14:textId="56BE6600" w:rsidR="002D5067" w:rsidRPr="00060392" w:rsidRDefault="000B05F0" w:rsidP="002D5067">
            <w:pPr>
              <w:jc w:val="center"/>
              <w:rPr>
                <w:b/>
                <w:bCs/>
                <w:color w:val="000000"/>
                <w:sz w:val="18"/>
                <w:szCs w:val="18"/>
              </w:rPr>
            </w:pPr>
            <w:r>
              <w:rPr>
                <w:b/>
                <w:bCs/>
                <w:color w:val="000000"/>
                <w:sz w:val="18"/>
                <w:szCs w:val="18"/>
              </w:rPr>
              <w:t>5378,20</w:t>
            </w:r>
          </w:p>
        </w:tc>
        <w:tc>
          <w:tcPr>
            <w:tcW w:w="1559" w:type="dxa"/>
            <w:tcBorders>
              <w:top w:val="single" w:sz="4" w:space="0" w:color="auto"/>
              <w:left w:val="single" w:sz="4" w:space="0" w:color="auto"/>
              <w:bottom w:val="single" w:sz="4" w:space="0" w:color="auto"/>
              <w:right w:val="single" w:sz="4" w:space="0" w:color="auto"/>
            </w:tcBorders>
            <w:vAlign w:val="center"/>
          </w:tcPr>
          <w:p w14:paraId="04770B4B" w14:textId="77777777" w:rsidR="002D5067" w:rsidRPr="00060392" w:rsidRDefault="002D5067" w:rsidP="002D5067">
            <w:pPr>
              <w:jc w:val="center"/>
              <w:rPr>
                <w:b/>
                <w:bCs/>
                <w:color w:val="000000"/>
                <w:sz w:val="18"/>
                <w:szCs w:val="18"/>
              </w:rPr>
            </w:pPr>
          </w:p>
        </w:tc>
      </w:tr>
      <w:tr w:rsidR="002D5067" w:rsidRPr="00060392" w14:paraId="16976D5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F91BA" w14:textId="77777777" w:rsidR="002D5067" w:rsidRPr="00060392" w:rsidRDefault="002D5067" w:rsidP="002D5067">
            <w:pPr>
              <w:rPr>
                <w:color w:val="000000"/>
                <w:sz w:val="18"/>
                <w:szCs w:val="18"/>
              </w:rPr>
            </w:pPr>
            <w:r w:rsidRPr="00060392">
              <w:rPr>
                <w:color w:val="000000"/>
                <w:sz w:val="18"/>
                <w:szCs w:val="18"/>
              </w:rPr>
              <w:t>06.01.02.01 (TP)</w:t>
            </w:r>
          </w:p>
        </w:tc>
        <w:tc>
          <w:tcPr>
            <w:tcW w:w="3367" w:type="dxa"/>
            <w:tcBorders>
              <w:top w:val="single" w:sz="4" w:space="0" w:color="auto"/>
              <w:left w:val="single" w:sz="4" w:space="0" w:color="auto"/>
              <w:bottom w:val="single" w:sz="4" w:space="0" w:color="auto"/>
              <w:right w:val="single" w:sz="4" w:space="0" w:color="auto"/>
            </w:tcBorders>
            <w:vAlign w:val="center"/>
          </w:tcPr>
          <w:p w14:paraId="25263BDA" w14:textId="77777777" w:rsidR="002D5067" w:rsidRPr="00060392" w:rsidRDefault="002D5067" w:rsidP="002D5067">
            <w:pPr>
              <w:rPr>
                <w:color w:val="000000"/>
                <w:sz w:val="18"/>
                <w:szCs w:val="18"/>
              </w:rPr>
            </w:pPr>
            <w:r w:rsidRPr="00060392">
              <w:rPr>
                <w:color w:val="000000"/>
                <w:sz w:val="18"/>
                <w:szCs w:val="18"/>
              </w:rPr>
              <w:t>Priemonė: Asmens sveikatos priežiūros įstaigų patalpų nuoma</w:t>
            </w:r>
          </w:p>
        </w:tc>
        <w:tc>
          <w:tcPr>
            <w:tcW w:w="1418" w:type="dxa"/>
            <w:tcBorders>
              <w:top w:val="single" w:sz="4" w:space="0" w:color="auto"/>
              <w:left w:val="single" w:sz="4" w:space="0" w:color="auto"/>
              <w:bottom w:val="single" w:sz="4" w:space="0" w:color="auto"/>
              <w:right w:val="single" w:sz="4" w:space="0" w:color="auto"/>
            </w:tcBorders>
            <w:vAlign w:val="center"/>
          </w:tcPr>
          <w:p w14:paraId="46D2E546" w14:textId="77777777" w:rsidR="002D5067" w:rsidRPr="00060392" w:rsidRDefault="002D5067" w:rsidP="002D5067">
            <w:pPr>
              <w:jc w:val="center"/>
              <w:rPr>
                <w:color w:val="000000"/>
                <w:sz w:val="18"/>
                <w:szCs w:val="18"/>
              </w:rPr>
            </w:pPr>
            <w:r w:rsidRPr="00060392">
              <w:rPr>
                <w:color w:val="000000"/>
                <w:sz w:val="18"/>
                <w:szCs w:val="18"/>
              </w:rPr>
              <w:t>2,10</w:t>
            </w:r>
          </w:p>
        </w:tc>
        <w:tc>
          <w:tcPr>
            <w:tcW w:w="1560" w:type="dxa"/>
            <w:tcBorders>
              <w:top w:val="single" w:sz="4" w:space="0" w:color="auto"/>
              <w:left w:val="single" w:sz="4" w:space="0" w:color="auto"/>
              <w:bottom w:val="single" w:sz="4" w:space="0" w:color="auto"/>
              <w:right w:val="single" w:sz="4" w:space="0" w:color="auto"/>
            </w:tcBorders>
            <w:vAlign w:val="center"/>
          </w:tcPr>
          <w:p w14:paraId="23B2886C" w14:textId="77777777" w:rsidR="002D5067" w:rsidRPr="00060392" w:rsidRDefault="002D5067" w:rsidP="002D5067">
            <w:pPr>
              <w:jc w:val="center"/>
              <w:rPr>
                <w:color w:val="000000"/>
                <w:sz w:val="18"/>
                <w:szCs w:val="18"/>
              </w:rPr>
            </w:pPr>
            <w:r w:rsidRPr="00060392">
              <w:rPr>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1328507C" w14:textId="77777777" w:rsidR="002D5067" w:rsidRPr="00060392" w:rsidRDefault="002D5067" w:rsidP="002D5067">
            <w:pPr>
              <w:jc w:val="center"/>
              <w:rPr>
                <w:color w:val="000000"/>
                <w:sz w:val="18"/>
                <w:szCs w:val="18"/>
              </w:rPr>
            </w:pPr>
            <w:r w:rsidRPr="00060392">
              <w:rPr>
                <w:color w:val="000000"/>
                <w:sz w:val="18"/>
                <w:szCs w:val="18"/>
              </w:rPr>
              <w:t>2,10</w:t>
            </w:r>
          </w:p>
        </w:tc>
        <w:tc>
          <w:tcPr>
            <w:tcW w:w="1559" w:type="dxa"/>
            <w:tcBorders>
              <w:top w:val="single" w:sz="4" w:space="0" w:color="auto"/>
              <w:left w:val="single" w:sz="4" w:space="0" w:color="auto"/>
              <w:bottom w:val="single" w:sz="4" w:space="0" w:color="auto"/>
              <w:right w:val="single" w:sz="4" w:space="0" w:color="auto"/>
            </w:tcBorders>
            <w:vAlign w:val="center"/>
          </w:tcPr>
          <w:p w14:paraId="0CA44FD6" w14:textId="77777777" w:rsidR="002D5067" w:rsidRPr="00060392" w:rsidRDefault="002D5067" w:rsidP="002D5067">
            <w:pPr>
              <w:jc w:val="center"/>
              <w:rPr>
                <w:color w:val="000000"/>
                <w:sz w:val="18"/>
                <w:szCs w:val="18"/>
              </w:rPr>
            </w:pPr>
          </w:p>
        </w:tc>
      </w:tr>
      <w:tr w:rsidR="002D5067" w:rsidRPr="00060392" w14:paraId="5F22341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4B00C4" w14:textId="77777777" w:rsidR="002D5067" w:rsidRPr="00060392" w:rsidRDefault="002D5067" w:rsidP="002D5067">
            <w:pPr>
              <w:rPr>
                <w:color w:val="000000"/>
                <w:sz w:val="18"/>
                <w:szCs w:val="18"/>
              </w:rPr>
            </w:pPr>
            <w:r w:rsidRPr="00060392">
              <w:rPr>
                <w:color w:val="000000"/>
                <w:sz w:val="18"/>
                <w:szCs w:val="18"/>
              </w:rPr>
              <w:t>06.01.02.02 (TP)</w:t>
            </w:r>
          </w:p>
        </w:tc>
        <w:tc>
          <w:tcPr>
            <w:tcW w:w="3367" w:type="dxa"/>
            <w:tcBorders>
              <w:top w:val="single" w:sz="4" w:space="0" w:color="auto"/>
              <w:left w:val="single" w:sz="4" w:space="0" w:color="auto"/>
              <w:bottom w:val="single" w:sz="4" w:space="0" w:color="auto"/>
              <w:right w:val="single" w:sz="4" w:space="0" w:color="auto"/>
            </w:tcBorders>
            <w:vAlign w:val="center"/>
          </w:tcPr>
          <w:p w14:paraId="3A694EB2" w14:textId="77777777" w:rsidR="002D5067" w:rsidRPr="00060392" w:rsidRDefault="002D5067" w:rsidP="002D5067">
            <w:pPr>
              <w:rPr>
                <w:color w:val="000000"/>
                <w:sz w:val="18"/>
                <w:szCs w:val="18"/>
              </w:rPr>
            </w:pPr>
            <w:r w:rsidRPr="00060392">
              <w:rPr>
                <w:color w:val="000000"/>
                <w:sz w:val="18"/>
                <w:szCs w:val="18"/>
              </w:rPr>
              <w:t>Priemonė: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74FCE74A" w14:textId="0DEE6875" w:rsidR="002D5067" w:rsidRPr="00060392" w:rsidRDefault="00C403F7" w:rsidP="002D5067">
            <w:pPr>
              <w:jc w:val="center"/>
              <w:rPr>
                <w:color w:val="000000"/>
                <w:sz w:val="18"/>
                <w:szCs w:val="18"/>
              </w:rPr>
            </w:pPr>
            <w:r w:rsidRPr="00B125E7">
              <w:rPr>
                <w:color w:val="000000"/>
                <w:sz w:val="18"/>
                <w:szCs w:val="18"/>
              </w:rPr>
              <w:t>25</w:t>
            </w:r>
            <w:r w:rsidR="0003751C" w:rsidRPr="00B125E7">
              <w:rPr>
                <w:color w:val="000000"/>
                <w:sz w:val="18"/>
                <w:szCs w:val="18"/>
              </w:rPr>
              <w:t>0</w:t>
            </w:r>
            <w:r w:rsidRPr="00B125E7">
              <w:rPr>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2541FFEA" w14:textId="4327897E" w:rsidR="002D5067" w:rsidRPr="00060392" w:rsidRDefault="00C403F7" w:rsidP="002D5067">
            <w:pPr>
              <w:jc w:val="center"/>
              <w:rPr>
                <w:color w:val="000000"/>
                <w:sz w:val="18"/>
                <w:szCs w:val="18"/>
              </w:rPr>
            </w:pPr>
            <w:r>
              <w:rPr>
                <w:color w:val="000000"/>
                <w:sz w:val="18"/>
                <w:szCs w:val="18"/>
              </w:rPr>
              <w:t>1350,00</w:t>
            </w:r>
          </w:p>
        </w:tc>
        <w:tc>
          <w:tcPr>
            <w:tcW w:w="1275" w:type="dxa"/>
            <w:tcBorders>
              <w:top w:val="single" w:sz="4" w:space="0" w:color="auto"/>
              <w:left w:val="single" w:sz="4" w:space="0" w:color="auto"/>
              <w:bottom w:val="single" w:sz="4" w:space="0" w:color="auto"/>
              <w:right w:val="single" w:sz="4" w:space="0" w:color="auto"/>
            </w:tcBorders>
            <w:vAlign w:val="center"/>
          </w:tcPr>
          <w:p w14:paraId="70037B90" w14:textId="7C12C2A9" w:rsidR="002D5067" w:rsidRPr="00060392" w:rsidRDefault="00C403F7" w:rsidP="002D5067">
            <w:pPr>
              <w:jc w:val="center"/>
              <w:rPr>
                <w:color w:val="000000"/>
                <w:sz w:val="18"/>
                <w:szCs w:val="18"/>
              </w:rPr>
            </w:pPr>
            <w:r>
              <w:rPr>
                <w:color w:val="000000"/>
                <w:sz w:val="18"/>
                <w:szCs w:val="18"/>
              </w:rPr>
              <w:t>700,00</w:t>
            </w:r>
          </w:p>
        </w:tc>
        <w:tc>
          <w:tcPr>
            <w:tcW w:w="1559" w:type="dxa"/>
            <w:tcBorders>
              <w:top w:val="single" w:sz="4" w:space="0" w:color="auto"/>
              <w:left w:val="single" w:sz="4" w:space="0" w:color="auto"/>
              <w:bottom w:val="single" w:sz="4" w:space="0" w:color="auto"/>
              <w:right w:val="single" w:sz="4" w:space="0" w:color="auto"/>
            </w:tcBorders>
            <w:vAlign w:val="center"/>
          </w:tcPr>
          <w:p w14:paraId="50A82F0F" w14:textId="77777777" w:rsidR="002D5067" w:rsidRPr="00060392" w:rsidRDefault="002D5067" w:rsidP="002D5067">
            <w:pPr>
              <w:jc w:val="center"/>
              <w:rPr>
                <w:color w:val="000000"/>
                <w:sz w:val="18"/>
                <w:szCs w:val="18"/>
              </w:rPr>
            </w:pPr>
          </w:p>
        </w:tc>
      </w:tr>
      <w:tr w:rsidR="002D5067" w:rsidRPr="00060392" w14:paraId="30C6E5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34D71B" w14:textId="77777777" w:rsidR="002D5067" w:rsidRPr="00060392" w:rsidRDefault="002D5067" w:rsidP="002D5067">
            <w:pPr>
              <w:rPr>
                <w:color w:val="000000"/>
                <w:sz w:val="18"/>
                <w:szCs w:val="18"/>
              </w:rPr>
            </w:pPr>
            <w:r w:rsidRPr="00060392">
              <w:rPr>
                <w:color w:val="000000"/>
                <w:sz w:val="18"/>
                <w:szCs w:val="18"/>
              </w:rPr>
              <w:t>06.01.02.09 (TP)</w:t>
            </w:r>
          </w:p>
        </w:tc>
        <w:tc>
          <w:tcPr>
            <w:tcW w:w="3367" w:type="dxa"/>
            <w:tcBorders>
              <w:top w:val="single" w:sz="4" w:space="0" w:color="auto"/>
              <w:left w:val="single" w:sz="4" w:space="0" w:color="auto"/>
              <w:bottom w:val="single" w:sz="4" w:space="0" w:color="auto"/>
              <w:right w:val="single" w:sz="4" w:space="0" w:color="auto"/>
            </w:tcBorders>
            <w:vAlign w:val="center"/>
          </w:tcPr>
          <w:p w14:paraId="0C2CF99C" w14:textId="77777777" w:rsidR="002D5067" w:rsidRPr="00060392" w:rsidRDefault="002D5067" w:rsidP="002D5067">
            <w:pPr>
              <w:rPr>
                <w:color w:val="000000"/>
                <w:sz w:val="18"/>
                <w:szCs w:val="18"/>
              </w:rPr>
            </w:pPr>
            <w:r w:rsidRPr="00060392">
              <w:rPr>
                <w:color w:val="000000"/>
                <w:sz w:val="18"/>
                <w:szCs w:val="18"/>
              </w:rPr>
              <w:t>Priemonė: Studento rezidento studijų rėmimo programos</w:t>
            </w:r>
          </w:p>
        </w:tc>
        <w:tc>
          <w:tcPr>
            <w:tcW w:w="1418" w:type="dxa"/>
            <w:tcBorders>
              <w:top w:val="single" w:sz="4" w:space="0" w:color="auto"/>
              <w:left w:val="single" w:sz="4" w:space="0" w:color="auto"/>
              <w:bottom w:val="single" w:sz="4" w:space="0" w:color="auto"/>
              <w:right w:val="single" w:sz="4" w:space="0" w:color="auto"/>
            </w:tcBorders>
            <w:vAlign w:val="center"/>
          </w:tcPr>
          <w:p w14:paraId="34707E22" w14:textId="77777777" w:rsidR="002D5067" w:rsidRPr="00060392" w:rsidRDefault="002D5067" w:rsidP="002D5067">
            <w:pPr>
              <w:jc w:val="center"/>
              <w:rPr>
                <w:color w:val="000000"/>
                <w:sz w:val="18"/>
                <w:szCs w:val="18"/>
              </w:rPr>
            </w:pPr>
            <w:r w:rsidRPr="00060392">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AA3BB7C" w14:textId="77777777" w:rsidR="002D5067" w:rsidRPr="00060392" w:rsidRDefault="002D5067" w:rsidP="002D5067">
            <w:pPr>
              <w:jc w:val="center"/>
              <w:rPr>
                <w:color w:val="000000"/>
                <w:sz w:val="18"/>
                <w:szCs w:val="18"/>
              </w:rPr>
            </w:pPr>
            <w:r w:rsidRPr="00060392">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65C7BC8" w14:textId="77777777" w:rsidR="002D5067" w:rsidRPr="00060392" w:rsidRDefault="002D5067" w:rsidP="002D5067">
            <w:pPr>
              <w:jc w:val="center"/>
              <w:rPr>
                <w:color w:val="000000"/>
                <w:sz w:val="18"/>
                <w:szCs w:val="18"/>
              </w:rPr>
            </w:pPr>
            <w:r w:rsidRPr="00060392">
              <w:rPr>
                <w:color w:val="000000"/>
                <w:sz w:val="18"/>
                <w:szCs w:val="18"/>
              </w:rPr>
              <w:t>25,00</w:t>
            </w:r>
          </w:p>
        </w:tc>
        <w:tc>
          <w:tcPr>
            <w:tcW w:w="1559" w:type="dxa"/>
            <w:tcBorders>
              <w:top w:val="single" w:sz="4" w:space="0" w:color="auto"/>
              <w:left w:val="single" w:sz="4" w:space="0" w:color="auto"/>
              <w:bottom w:val="single" w:sz="4" w:space="0" w:color="auto"/>
              <w:right w:val="single" w:sz="4" w:space="0" w:color="auto"/>
            </w:tcBorders>
            <w:vAlign w:val="center"/>
          </w:tcPr>
          <w:p w14:paraId="35058B89" w14:textId="77777777" w:rsidR="002D5067" w:rsidRPr="00060392" w:rsidRDefault="002D5067" w:rsidP="002D5067">
            <w:pPr>
              <w:jc w:val="center"/>
              <w:rPr>
                <w:color w:val="000000"/>
                <w:sz w:val="18"/>
                <w:szCs w:val="18"/>
              </w:rPr>
            </w:pPr>
          </w:p>
        </w:tc>
      </w:tr>
      <w:tr w:rsidR="002D5067" w:rsidRPr="00060392" w14:paraId="6A202A0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8043F5" w14:textId="77777777" w:rsidR="002D5067" w:rsidRPr="00060392" w:rsidRDefault="002D5067" w:rsidP="002D5067">
            <w:pPr>
              <w:rPr>
                <w:color w:val="000000"/>
                <w:sz w:val="18"/>
                <w:szCs w:val="18"/>
              </w:rPr>
            </w:pPr>
            <w:r w:rsidRPr="00060392">
              <w:rPr>
                <w:color w:val="000000"/>
                <w:sz w:val="18"/>
                <w:szCs w:val="18"/>
              </w:rPr>
              <w:t>06.01.02.14 (TP)</w:t>
            </w:r>
          </w:p>
        </w:tc>
        <w:tc>
          <w:tcPr>
            <w:tcW w:w="3367" w:type="dxa"/>
            <w:tcBorders>
              <w:top w:val="single" w:sz="4" w:space="0" w:color="auto"/>
              <w:left w:val="single" w:sz="4" w:space="0" w:color="auto"/>
              <w:bottom w:val="single" w:sz="4" w:space="0" w:color="auto"/>
              <w:right w:val="single" w:sz="4" w:space="0" w:color="auto"/>
            </w:tcBorders>
            <w:vAlign w:val="center"/>
          </w:tcPr>
          <w:p w14:paraId="01BBBF63" w14:textId="77777777" w:rsidR="002D5067" w:rsidRPr="00060392" w:rsidRDefault="002D5067" w:rsidP="002D5067">
            <w:pPr>
              <w:rPr>
                <w:color w:val="000000"/>
                <w:sz w:val="18"/>
                <w:szCs w:val="18"/>
              </w:rPr>
            </w:pPr>
            <w:r w:rsidRPr="00060392">
              <w:rPr>
                <w:color w:val="000000"/>
                <w:sz w:val="18"/>
                <w:szCs w:val="18"/>
              </w:rPr>
              <w:t>Priemonė: Atsinaujinančių išteklių panaudojimas Vilniaus rajono savivaldybės sveikatos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1AA9E0FB" w14:textId="5CD4AA7D" w:rsidR="002D5067" w:rsidRPr="00060392" w:rsidRDefault="00C403F7" w:rsidP="002D5067">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0228B084" w14:textId="37135D0A" w:rsidR="002D5067" w:rsidRPr="00060392" w:rsidRDefault="00C403F7" w:rsidP="002D5067">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6E086C53"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430AB15" w14:textId="77777777" w:rsidR="002D5067" w:rsidRPr="00060392" w:rsidRDefault="002D5067" w:rsidP="002D5067">
            <w:pPr>
              <w:jc w:val="center"/>
              <w:rPr>
                <w:color w:val="000000"/>
                <w:sz w:val="18"/>
                <w:szCs w:val="18"/>
              </w:rPr>
            </w:pPr>
          </w:p>
        </w:tc>
      </w:tr>
      <w:tr w:rsidR="002D5067" w:rsidRPr="00060392" w14:paraId="1A0B7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F85F59" w14:textId="77777777" w:rsidR="002D5067" w:rsidRPr="00060392" w:rsidRDefault="002D5067" w:rsidP="002D5067">
            <w:pPr>
              <w:rPr>
                <w:color w:val="000000"/>
                <w:sz w:val="18"/>
                <w:szCs w:val="18"/>
              </w:rPr>
            </w:pPr>
            <w:r w:rsidRPr="00060392">
              <w:rPr>
                <w:color w:val="000000"/>
                <w:sz w:val="18"/>
                <w:szCs w:val="18"/>
              </w:rPr>
              <w:t>06.01.02.15 (TP)</w:t>
            </w:r>
          </w:p>
        </w:tc>
        <w:tc>
          <w:tcPr>
            <w:tcW w:w="3367" w:type="dxa"/>
            <w:tcBorders>
              <w:top w:val="single" w:sz="4" w:space="0" w:color="auto"/>
              <w:left w:val="single" w:sz="4" w:space="0" w:color="auto"/>
              <w:bottom w:val="single" w:sz="4" w:space="0" w:color="auto"/>
              <w:right w:val="single" w:sz="4" w:space="0" w:color="auto"/>
            </w:tcBorders>
            <w:vAlign w:val="center"/>
          </w:tcPr>
          <w:p w14:paraId="496EC441" w14:textId="77777777" w:rsidR="002D5067" w:rsidRPr="00060392" w:rsidRDefault="002D5067" w:rsidP="002D5067">
            <w:pPr>
              <w:rPr>
                <w:color w:val="000000"/>
                <w:sz w:val="18"/>
                <w:szCs w:val="18"/>
              </w:rPr>
            </w:pPr>
            <w:r w:rsidRPr="00060392">
              <w:rPr>
                <w:color w:val="000000"/>
                <w:sz w:val="18"/>
                <w:szCs w:val="18"/>
              </w:rPr>
              <w:t>Priemonė: Vilniaus rajono Paberžės ambulatorijos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96BD33F" w14:textId="77777777" w:rsidR="002D5067" w:rsidRPr="00060392" w:rsidRDefault="002D5067" w:rsidP="002D5067">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93E55C" w14:textId="77777777" w:rsidR="002D5067" w:rsidRPr="00060392" w:rsidRDefault="002D5067" w:rsidP="002D5067">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5CD2F394"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D76A08" w14:textId="77777777" w:rsidR="002D5067" w:rsidRPr="00060392" w:rsidRDefault="002D5067" w:rsidP="002D5067">
            <w:pPr>
              <w:jc w:val="center"/>
              <w:rPr>
                <w:color w:val="000000"/>
                <w:sz w:val="18"/>
                <w:szCs w:val="18"/>
              </w:rPr>
            </w:pPr>
          </w:p>
        </w:tc>
      </w:tr>
      <w:tr w:rsidR="002D5067" w:rsidRPr="00060392" w14:paraId="107C65D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3A178E" w14:textId="77777777" w:rsidR="002D5067" w:rsidRPr="00060392" w:rsidRDefault="002D5067" w:rsidP="002D5067">
            <w:pPr>
              <w:rPr>
                <w:color w:val="000000"/>
                <w:sz w:val="18"/>
                <w:szCs w:val="18"/>
              </w:rPr>
            </w:pPr>
            <w:r w:rsidRPr="00060392">
              <w:rPr>
                <w:color w:val="000000"/>
                <w:sz w:val="18"/>
                <w:szCs w:val="18"/>
              </w:rPr>
              <w:t>06.01.02.22 (TP)</w:t>
            </w:r>
          </w:p>
        </w:tc>
        <w:tc>
          <w:tcPr>
            <w:tcW w:w="3367" w:type="dxa"/>
            <w:tcBorders>
              <w:top w:val="single" w:sz="4" w:space="0" w:color="auto"/>
              <w:left w:val="single" w:sz="4" w:space="0" w:color="auto"/>
              <w:bottom w:val="single" w:sz="4" w:space="0" w:color="auto"/>
              <w:right w:val="single" w:sz="4" w:space="0" w:color="auto"/>
            </w:tcBorders>
            <w:vAlign w:val="center"/>
          </w:tcPr>
          <w:p w14:paraId="03A686D8" w14:textId="77777777" w:rsidR="002D5067" w:rsidRPr="00060392" w:rsidRDefault="002D5067" w:rsidP="002D5067">
            <w:pPr>
              <w:rPr>
                <w:color w:val="000000"/>
                <w:sz w:val="18"/>
                <w:szCs w:val="18"/>
              </w:rPr>
            </w:pPr>
            <w:r w:rsidRPr="00060392">
              <w:rPr>
                <w:color w:val="000000"/>
                <w:sz w:val="18"/>
                <w:szCs w:val="18"/>
              </w:rPr>
              <w:t>Priemonė: Vilniaus rajono savivaldybės tiesiogiai stebimo trumpo gydymo kurso paslaugų teikimo (DOTS) kabineto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268FC14C" w14:textId="77777777" w:rsidR="002D5067" w:rsidRPr="00060392" w:rsidRDefault="002D5067" w:rsidP="002D5067">
            <w:pPr>
              <w:jc w:val="center"/>
              <w:rPr>
                <w:color w:val="000000"/>
                <w:sz w:val="18"/>
                <w:szCs w:val="18"/>
              </w:rPr>
            </w:pPr>
            <w:r w:rsidRPr="00060392">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73F73641" w14:textId="77777777" w:rsidR="002D5067" w:rsidRPr="00060392" w:rsidRDefault="002D5067" w:rsidP="002D5067">
            <w:pPr>
              <w:jc w:val="center"/>
              <w:rPr>
                <w:color w:val="000000"/>
                <w:sz w:val="18"/>
                <w:szCs w:val="18"/>
              </w:rPr>
            </w:pPr>
            <w:r w:rsidRPr="00060392">
              <w:rPr>
                <w:color w:val="000000"/>
                <w:sz w:val="18"/>
                <w:szCs w:val="18"/>
              </w:rPr>
              <w:t>15,00</w:t>
            </w:r>
          </w:p>
        </w:tc>
        <w:tc>
          <w:tcPr>
            <w:tcW w:w="1275" w:type="dxa"/>
            <w:tcBorders>
              <w:top w:val="single" w:sz="4" w:space="0" w:color="auto"/>
              <w:left w:val="single" w:sz="4" w:space="0" w:color="auto"/>
              <w:bottom w:val="single" w:sz="4" w:space="0" w:color="auto"/>
              <w:right w:val="single" w:sz="4" w:space="0" w:color="auto"/>
            </w:tcBorders>
            <w:vAlign w:val="center"/>
          </w:tcPr>
          <w:p w14:paraId="6DE95DE9" w14:textId="77777777" w:rsidR="002D5067" w:rsidRPr="00060392" w:rsidRDefault="002D5067" w:rsidP="002D5067">
            <w:pPr>
              <w:jc w:val="center"/>
              <w:rPr>
                <w:color w:val="000000"/>
                <w:sz w:val="18"/>
                <w:szCs w:val="18"/>
              </w:rPr>
            </w:pPr>
            <w:r w:rsidRPr="00060392">
              <w:rPr>
                <w:color w:val="000000"/>
                <w:sz w:val="18"/>
                <w:szCs w:val="18"/>
              </w:rPr>
              <w:t>15,00</w:t>
            </w:r>
          </w:p>
        </w:tc>
        <w:tc>
          <w:tcPr>
            <w:tcW w:w="1559" w:type="dxa"/>
            <w:tcBorders>
              <w:top w:val="single" w:sz="4" w:space="0" w:color="auto"/>
              <w:left w:val="single" w:sz="4" w:space="0" w:color="auto"/>
              <w:bottom w:val="single" w:sz="4" w:space="0" w:color="auto"/>
              <w:right w:val="single" w:sz="4" w:space="0" w:color="auto"/>
            </w:tcBorders>
            <w:vAlign w:val="center"/>
          </w:tcPr>
          <w:p w14:paraId="2CC4AF0E" w14:textId="77777777" w:rsidR="002D5067" w:rsidRPr="00060392" w:rsidRDefault="002D5067" w:rsidP="002D5067">
            <w:pPr>
              <w:jc w:val="center"/>
              <w:rPr>
                <w:color w:val="000000"/>
                <w:sz w:val="18"/>
                <w:szCs w:val="18"/>
              </w:rPr>
            </w:pPr>
          </w:p>
        </w:tc>
      </w:tr>
      <w:tr w:rsidR="002D5067" w:rsidRPr="00060392" w14:paraId="7D0C9B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C5E20" w14:textId="77777777" w:rsidR="002D5067" w:rsidRPr="00060392" w:rsidRDefault="002D5067" w:rsidP="002D5067">
            <w:pPr>
              <w:rPr>
                <w:color w:val="000000"/>
                <w:sz w:val="18"/>
                <w:szCs w:val="18"/>
              </w:rPr>
            </w:pPr>
            <w:r w:rsidRPr="00060392">
              <w:rPr>
                <w:color w:val="000000"/>
                <w:sz w:val="18"/>
                <w:szCs w:val="18"/>
              </w:rPr>
              <w:t>06.01.02.27 (TP)</w:t>
            </w:r>
          </w:p>
        </w:tc>
        <w:tc>
          <w:tcPr>
            <w:tcW w:w="3367" w:type="dxa"/>
            <w:tcBorders>
              <w:top w:val="single" w:sz="4" w:space="0" w:color="auto"/>
              <w:left w:val="single" w:sz="4" w:space="0" w:color="auto"/>
              <w:bottom w:val="single" w:sz="4" w:space="0" w:color="auto"/>
              <w:right w:val="single" w:sz="4" w:space="0" w:color="auto"/>
            </w:tcBorders>
            <w:vAlign w:val="center"/>
          </w:tcPr>
          <w:p w14:paraId="6593A3C0" w14:textId="77777777" w:rsidR="002D5067" w:rsidRPr="00060392" w:rsidRDefault="002D5067" w:rsidP="002D5067">
            <w:pPr>
              <w:rPr>
                <w:color w:val="000000"/>
                <w:sz w:val="18"/>
                <w:szCs w:val="18"/>
              </w:rPr>
            </w:pPr>
            <w:r w:rsidRPr="00060392">
              <w:rPr>
                <w:color w:val="000000"/>
                <w:sz w:val="18"/>
                <w:szCs w:val="18"/>
              </w:rPr>
              <w:t>Priemonė: Komunalinių paslaugų, kitų išlaidų ir transporto kuro, remonto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FDEA71" w14:textId="77777777" w:rsidR="002D5067" w:rsidRPr="00B125E7" w:rsidRDefault="002D5067" w:rsidP="002D5067">
            <w:pPr>
              <w:jc w:val="center"/>
              <w:rPr>
                <w:color w:val="000000"/>
                <w:sz w:val="18"/>
                <w:szCs w:val="18"/>
                <w:lang w:val="en-US"/>
              </w:rPr>
            </w:pPr>
            <w:r w:rsidRPr="00060392">
              <w:rPr>
                <w:color w:val="000000"/>
                <w:sz w:val="18"/>
                <w:szCs w:val="18"/>
              </w:rPr>
              <w:t>27,00</w:t>
            </w:r>
          </w:p>
        </w:tc>
        <w:tc>
          <w:tcPr>
            <w:tcW w:w="1560" w:type="dxa"/>
            <w:tcBorders>
              <w:top w:val="single" w:sz="4" w:space="0" w:color="auto"/>
              <w:left w:val="single" w:sz="4" w:space="0" w:color="auto"/>
              <w:bottom w:val="single" w:sz="4" w:space="0" w:color="auto"/>
              <w:right w:val="single" w:sz="4" w:space="0" w:color="auto"/>
            </w:tcBorders>
            <w:vAlign w:val="center"/>
          </w:tcPr>
          <w:p w14:paraId="0717EE42" w14:textId="77777777" w:rsidR="002D5067" w:rsidRPr="00060392" w:rsidRDefault="002D5067" w:rsidP="002D5067">
            <w:pPr>
              <w:jc w:val="center"/>
              <w:rPr>
                <w:color w:val="000000"/>
                <w:sz w:val="18"/>
                <w:szCs w:val="18"/>
              </w:rPr>
            </w:pPr>
            <w:r w:rsidRPr="00060392">
              <w:rPr>
                <w:color w:val="000000"/>
                <w:sz w:val="18"/>
                <w:szCs w:val="18"/>
              </w:rPr>
              <w:t>27,00</w:t>
            </w:r>
          </w:p>
        </w:tc>
        <w:tc>
          <w:tcPr>
            <w:tcW w:w="1275" w:type="dxa"/>
            <w:tcBorders>
              <w:top w:val="single" w:sz="4" w:space="0" w:color="auto"/>
              <w:left w:val="single" w:sz="4" w:space="0" w:color="auto"/>
              <w:bottom w:val="single" w:sz="4" w:space="0" w:color="auto"/>
              <w:right w:val="single" w:sz="4" w:space="0" w:color="auto"/>
            </w:tcBorders>
            <w:vAlign w:val="center"/>
          </w:tcPr>
          <w:p w14:paraId="3C1C2189" w14:textId="77777777" w:rsidR="002D5067" w:rsidRPr="00060392" w:rsidRDefault="002D5067" w:rsidP="002D5067">
            <w:pPr>
              <w:jc w:val="center"/>
              <w:rPr>
                <w:color w:val="000000"/>
                <w:sz w:val="18"/>
                <w:szCs w:val="18"/>
              </w:rPr>
            </w:pPr>
            <w:r w:rsidRPr="00060392">
              <w:rPr>
                <w:color w:val="000000"/>
                <w:sz w:val="18"/>
                <w:szCs w:val="18"/>
              </w:rPr>
              <w:t>27,00</w:t>
            </w:r>
          </w:p>
        </w:tc>
        <w:tc>
          <w:tcPr>
            <w:tcW w:w="1559" w:type="dxa"/>
            <w:tcBorders>
              <w:top w:val="single" w:sz="4" w:space="0" w:color="auto"/>
              <w:left w:val="single" w:sz="4" w:space="0" w:color="auto"/>
              <w:bottom w:val="single" w:sz="4" w:space="0" w:color="auto"/>
              <w:right w:val="single" w:sz="4" w:space="0" w:color="auto"/>
            </w:tcBorders>
            <w:vAlign w:val="center"/>
          </w:tcPr>
          <w:p w14:paraId="1E3F4A28" w14:textId="77777777" w:rsidR="002D5067" w:rsidRPr="00060392" w:rsidRDefault="002D5067" w:rsidP="002D5067">
            <w:pPr>
              <w:jc w:val="center"/>
              <w:rPr>
                <w:color w:val="000000"/>
                <w:sz w:val="18"/>
                <w:szCs w:val="18"/>
              </w:rPr>
            </w:pPr>
          </w:p>
        </w:tc>
      </w:tr>
      <w:tr w:rsidR="002D5067" w:rsidRPr="00060392" w14:paraId="3A9D11E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BC1534" w14:textId="77777777" w:rsidR="002D5067" w:rsidRPr="00060392" w:rsidRDefault="002D5067" w:rsidP="002D5067">
            <w:pPr>
              <w:rPr>
                <w:color w:val="000000"/>
                <w:sz w:val="18"/>
                <w:szCs w:val="18"/>
              </w:rPr>
            </w:pPr>
            <w:r w:rsidRPr="00060392">
              <w:rPr>
                <w:color w:val="000000"/>
                <w:sz w:val="18"/>
                <w:szCs w:val="18"/>
              </w:rPr>
              <w:t>06.01.02.28 (TP)</w:t>
            </w:r>
          </w:p>
        </w:tc>
        <w:tc>
          <w:tcPr>
            <w:tcW w:w="3367" w:type="dxa"/>
            <w:tcBorders>
              <w:top w:val="single" w:sz="4" w:space="0" w:color="auto"/>
              <w:left w:val="single" w:sz="4" w:space="0" w:color="auto"/>
              <w:bottom w:val="single" w:sz="4" w:space="0" w:color="auto"/>
              <w:right w:val="single" w:sz="4" w:space="0" w:color="auto"/>
            </w:tcBorders>
            <w:vAlign w:val="center"/>
          </w:tcPr>
          <w:p w14:paraId="35866D4B" w14:textId="77777777" w:rsidR="002D5067" w:rsidRPr="00060392" w:rsidRDefault="002D5067" w:rsidP="002D5067">
            <w:pPr>
              <w:rPr>
                <w:color w:val="000000"/>
                <w:sz w:val="18"/>
                <w:szCs w:val="18"/>
              </w:rPr>
            </w:pPr>
            <w:r w:rsidRPr="00060392">
              <w:rPr>
                <w:color w:val="000000"/>
                <w:sz w:val="18"/>
                <w:szCs w:val="18"/>
              </w:rPr>
              <w:t>Priemonė: Pirminės ambulatorinės asmens sveikatos priežiūros paslaugų (šeimos gydytojų) prieinamumo gerinimo Vilniaus rajono viešosiose asmens sveikatos priežiūros įstaigose 2024-2026 metais programa</w:t>
            </w:r>
          </w:p>
        </w:tc>
        <w:tc>
          <w:tcPr>
            <w:tcW w:w="1418" w:type="dxa"/>
            <w:tcBorders>
              <w:top w:val="single" w:sz="4" w:space="0" w:color="auto"/>
              <w:left w:val="single" w:sz="4" w:space="0" w:color="auto"/>
              <w:bottom w:val="single" w:sz="4" w:space="0" w:color="auto"/>
              <w:right w:val="single" w:sz="4" w:space="0" w:color="auto"/>
            </w:tcBorders>
            <w:vAlign w:val="center"/>
          </w:tcPr>
          <w:p w14:paraId="011BA453" w14:textId="65E5B953" w:rsidR="002D5067" w:rsidRPr="00060392" w:rsidRDefault="00C403F7" w:rsidP="002D5067">
            <w:pPr>
              <w:jc w:val="center"/>
              <w:rPr>
                <w:color w:val="000000"/>
                <w:sz w:val="18"/>
                <w:szCs w:val="18"/>
              </w:rPr>
            </w:pPr>
            <w:r>
              <w:rPr>
                <w:color w:val="000000"/>
                <w:sz w:val="18"/>
                <w:szCs w:val="18"/>
              </w:rPr>
              <w:t>360,80</w:t>
            </w:r>
          </w:p>
        </w:tc>
        <w:tc>
          <w:tcPr>
            <w:tcW w:w="1560" w:type="dxa"/>
            <w:tcBorders>
              <w:top w:val="single" w:sz="4" w:space="0" w:color="auto"/>
              <w:left w:val="single" w:sz="4" w:space="0" w:color="auto"/>
              <w:bottom w:val="single" w:sz="4" w:space="0" w:color="auto"/>
              <w:right w:val="single" w:sz="4" w:space="0" w:color="auto"/>
            </w:tcBorders>
            <w:vAlign w:val="center"/>
          </w:tcPr>
          <w:p w14:paraId="1C7BC1F8" w14:textId="295311ED" w:rsidR="002D5067" w:rsidRPr="00060392" w:rsidRDefault="00C403F7" w:rsidP="002D5067">
            <w:pPr>
              <w:jc w:val="center"/>
              <w:rPr>
                <w:color w:val="000000"/>
                <w:sz w:val="18"/>
                <w:szCs w:val="18"/>
              </w:rPr>
            </w:pPr>
            <w:r>
              <w:rPr>
                <w:color w:val="000000"/>
                <w:sz w:val="18"/>
                <w:szCs w:val="18"/>
              </w:rPr>
              <w:t>510,00</w:t>
            </w:r>
          </w:p>
        </w:tc>
        <w:tc>
          <w:tcPr>
            <w:tcW w:w="1275" w:type="dxa"/>
            <w:tcBorders>
              <w:top w:val="single" w:sz="4" w:space="0" w:color="auto"/>
              <w:left w:val="single" w:sz="4" w:space="0" w:color="auto"/>
              <w:bottom w:val="single" w:sz="4" w:space="0" w:color="auto"/>
              <w:right w:val="single" w:sz="4" w:space="0" w:color="auto"/>
            </w:tcBorders>
            <w:vAlign w:val="center"/>
          </w:tcPr>
          <w:p w14:paraId="52CD1B50" w14:textId="77777777" w:rsidR="002D5067" w:rsidRPr="00060392" w:rsidRDefault="002D5067" w:rsidP="002D5067">
            <w:pPr>
              <w:jc w:val="center"/>
              <w:rPr>
                <w:color w:val="000000"/>
                <w:sz w:val="18"/>
                <w:szCs w:val="18"/>
              </w:rPr>
            </w:pPr>
            <w:r w:rsidRPr="00060392">
              <w:rPr>
                <w:color w:val="000000"/>
                <w:sz w:val="18"/>
                <w:szCs w:val="18"/>
              </w:rPr>
              <w:t>494,00</w:t>
            </w:r>
          </w:p>
        </w:tc>
        <w:tc>
          <w:tcPr>
            <w:tcW w:w="1559" w:type="dxa"/>
            <w:tcBorders>
              <w:top w:val="single" w:sz="4" w:space="0" w:color="auto"/>
              <w:left w:val="single" w:sz="4" w:space="0" w:color="auto"/>
              <w:bottom w:val="single" w:sz="4" w:space="0" w:color="auto"/>
              <w:right w:val="single" w:sz="4" w:space="0" w:color="auto"/>
            </w:tcBorders>
            <w:vAlign w:val="center"/>
          </w:tcPr>
          <w:p w14:paraId="219DB7B3" w14:textId="77777777" w:rsidR="002D5067" w:rsidRPr="00060392" w:rsidRDefault="002D5067" w:rsidP="002D5067">
            <w:pPr>
              <w:jc w:val="center"/>
              <w:rPr>
                <w:color w:val="000000"/>
                <w:sz w:val="18"/>
                <w:szCs w:val="18"/>
              </w:rPr>
            </w:pPr>
          </w:p>
        </w:tc>
      </w:tr>
      <w:tr w:rsidR="002D5067" w:rsidRPr="00060392" w14:paraId="3C310A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C50737" w14:textId="77777777" w:rsidR="002D5067" w:rsidRPr="00060392" w:rsidRDefault="002D5067" w:rsidP="002D5067">
            <w:pPr>
              <w:rPr>
                <w:color w:val="000000"/>
                <w:sz w:val="18"/>
                <w:szCs w:val="18"/>
              </w:rPr>
            </w:pPr>
            <w:r w:rsidRPr="00060392">
              <w:rPr>
                <w:color w:val="000000"/>
                <w:sz w:val="18"/>
                <w:szCs w:val="18"/>
              </w:rPr>
              <w:t>06.01.02.32 (TP)</w:t>
            </w:r>
          </w:p>
        </w:tc>
        <w:tc>
          <w:tcPr>
            <w:tcW w:w="3367" w:type="dxa"/>
            <w:tcBorders>
              <w:top w:val="single" w:sz="4" w:space="0" w:color="auto"/>
              <w:left w:val="single" w:sz="4" w:space="0" w:color="auto"/>
              <w:bottom w:val="single" w:sz="4" w:space="0" w:color="auto"/>
              <w:right w:val="single" w:sz="4" w:space="0" w:color="auto"/>
            </w:tcBorders>
            <w:vAlign w:val="center"/>
          </w:tcPr>
          <w:p w14:paraId="3FB28E37" w14:textId="77777777" w:rsidR="002D5067" w:rsidRPr="00060392" w:rsidRDefault="002D5067" w:rsidP="002D5067">
            <w:pPr>
              <w:rPr>
                <w:color w:val="000000"/>
                <w:sz w:val="18"/>
                <w:szCs w:val="18"/>
              </w:rPr>
            </w:pPr>
            <w:r w:rsidRPr="00060392">
              <w:rPr>
                <w:color w:val="000000"/>
                <w:sz w:val="18"/>
                <w:szCs w:val="18"/>
              </w:rPr>
              <w:t>Priemonė: Užtikrinti savižudybių prevencijos prioritetų nustatymą ilgojo ir trumpojo laikotarpių savižudybių prevencijos priemonių ir joms įgyvendinti reikiamo finansavimo planavimą (LRV prioritetas)</w:t>
            </w:r>
          </w:p>
        </w:tc>
        <w:tc>
          <w:tcPr>
            <w:tcW w:w="1418" w:type="dxa"/>
            <w:tcBorders>
              <w:top w:val="single" w:sz="4" w:space="0" w:color="auto"/>
              <w:left w:val="single" w:sz="4" w:space="0" w:color="auto"/>
              <w:bottom w:val="single" w:sz="4" w:space="0" w:color="auto"/>
              <w:right w:val="single" w:sz="4" w:space="0" w:color="auto"/>
            </w:tcBorders>
            <w:vAlign w:val="center"/>
          </w:tcPr>
          <w:p w14:paraId="4006A787" w14:textId="48E5ACB9" w:rsidR="002D5067" w:rsidRPr="00060392" w:rsidRDefault="00C403F7" w:rsidP="002D5067">
            <w:pPr>
              <w:jc w:val="center"/>
              <w:rPr>
                <w:color w:val="000000"/>
                <w:sz w:val="18"/>
                <w:szCs w:val="18"/>
              </w:rPr>
            </w:pPr>
            <w:r>
              <w:rPr>
                <w:color w:val="000000"/>
                <w:sz w:val="18"/>
                <w:szCs w:val="18"/>
              </w:rPr>
              <w:t>141,00</w:t>
            </w:r>
          </w:p>
        </w:tc>
        <w:tc>
          <w:tcPr>
            <w:tcW w:w="1560" w:type="dxa"/>
            <w:tcBorders>
              <w:top w:val="single" w:sz="4" w:space="0" w:color="auto"/>
              <w:left w:val="single" w:sz="4" w:space="0" w:color="auto"/>
              <w:bottom w:val="single" w:sz="4" w:space="0" w:color="auto"/>
              <w:right w:val="single" w:sz="4" w:space="0" w:color="auto"/>
            </w:tcBorders>
            <w:vAlign w:val="center"/>
          </w:tcPr>
          <w:p w14:paraId="5A55ADD3" w14:textId="71FA9C69" w:rsidR="002D5067" w:rsidRPr="00060392" w:rsidRDefault="00C403F7" w:rsidP="002D5067">
            <w:pPr>
              <w:jc w:val="center"/>
              <w:rPr>
                <w:color w:val="000000"/>
                <w:sz w:val="18"/>
                <w:szCs w:val="18"/>
              </w:rPr>
            </w:pPr>
            <w:r>
              <w:rPr>
                <w:color w:val="000000"/>
                <w:sz w:val="18"/>
                <w:szCs w:val="18"/>
              </w:rPr>
              <w:t>223,20</w:t>
            </w:r>
          </w:p>
        </w:tc>
        <w:tc>
          <w:tcPr>
            <w:tcW w:w="1275" w:type="dxa"/>
            <w:tcBorders>
              <w:top w:val="single" w:sz="4" w:space="0" w:color="auto"/>
              <w:left w:val="single" w:sz="4" w:space="0" w:color="auto"/>
              <w:bottom w:val="single" w:sz="4" w:space="0" w:color="auto"/>
              <w:right w:val="single" w:sz="4" w:space="0" w:color="auto"/>
            </w:tcBorders>
            <w:vAlign w:val="center"/>
          </w:tcPr>
          <w:p w14:paraId="23FA51F1" w14:textId="77777777" w:rsidR="002D5067" w:rsidRPr="00060392" w:rsidRDefault="002D5067" w:rsidP="002D5067">
            <w:pPr>
              <w:jc w:val="center"/>
              <w:rPr>
                <w:color w:val="000000"/>
                <w:sz w:val="18"/>
                <w:szCs w:val="18"/>
              </w:rPr>
            </w:pPr>
            <w:r w:rsidRPr="00060392">
              <w:rPr>
                <w:color w:val="000000"/>
                <w:sz w:val="18"/>
                <w:szCs w:val="18"/>
              </w:rPr>
              <w:t>182,10</w:t>
            </w:r>
          </w:p>
        </w:tc>
        <w:tc>
          <w:tcPr>
            <w:tcW w:w="1559" w:type="dxa"/>
            <w:tcBorders>
              <w:top w:val="single" w:sz="4" w:space="0" w:color="auto"/>
              <w:left w:val="single" w:sz="4" w:space="0" w:color="auto"/>
              <w:bottom w:val="single" w:sz="4" w:space="0" w:color="auto"/>
              <w:right w:val="single" w:sz="4" w:space="0" w:color="auto"/>
            </w:tcBorders>
            <w:vAlign w:val="center"/>
          </w:tcPr>
          <w:p w14:paraId="55265FAB" w14:textId="77777777" w:rsidR="002D5067" w:rsidRPr="00060392" w:rsidRDefault="002D5067" w:rsidP="002D5067">
            <w:pPr>
              <w:jc w:val="center"/>
              <w:rPr>
                <w:color w:val="000000"/>
                <w:sz w:val="18"/>
                <w:szCs w:val="18"/>
              </w:rPr>
            </w:pPr>
          </w:p>
        </w:tc>
      </w:tr>
      <w:tr w:rsidR="002D5067" w:rsidRPr="00060392" w14:paraId="63CBBA0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5F2447" w14:textId="77777777" w:rsidR="002D5067" w:rsidRPr="00060392" w:rsidRDefault="002D5067" w:rsidP="002D5067">
            <w:pPr>
              <w:rPr>
                <w:color w:val="000000"/>
                <w:sz w:val="18"/>
                <w:szCs w:val="18"/>
              </w:rPr>
            </w:pPr>
            <w:r w:rsidRPr="00060392">
              <w:rPr>
                <w:color w:val="000000"/>
                <w:sz w:val="18"/>
                <w:szCs w:val="18"/>
              </w:rPr>
              <w:t>06.01.02.33 (TP)</w:t>
            </w:r>
          </w:p>
        </w:tc>
        <w:tc>
          <w:tcPr>
            <w:tcW w:w="3367" w:type="dxa"/>
            <w:tcBorders>
              <w:top w:val="single" w:sz="4" w:space="0" w:color="auto"/>
              <w:left w:val="single" w:sz="4" w:space="0" w:color="auto"/>
              <w:bottom w:val="single" w:sz="4" w:space="0" w:color="auto"/>
              <w:right w:val="single" w:sz="4" w:space="0" w:color="auto"/>
            </w:tcBorders>
            <w:vAlign w:val="center"/>
          </w:tcPr>
          <w:p w14:paraId="1CFF94C8" w14:textId="77777777" w:rsidR="002D5067" w:rsidRPr="00060392" w:rsidRDefault="002D5067" w:rsidP="002D5067">
            <w:pPr>
              <w:rPr>
                <w:color w:val="000000"/>
                <w:sz w:val="18"/>
                <w:szCs w:val="18"/>
              </w:rPr>
            </w:pPr>
            <w:r w:rsidRPr="00060392">
              <w:rPr>
                <w:color w:val="000000"/>
                <w:sz w:val="18"/>
                <w:szCs w:val="18"/>
              </w:rPr>
              <w:t>Priemonė: Riešės palaikomojo ir slaugos ligoninės praplėtimo ir rekonstrukcijos techninio ir darbo projektų parengimas</w:t>
            </w:r>
          </w:p>
        </w:tc>
        <w:tc>
          <w:tcPr>
            <w:tcW w:w="1418" w:type="dxa"/>
            <w:tcBorders>
              <w:top w:val="single" w:sz="4" w:space="0" w:color="auto"/>
              <w:left w:val="single" w:sz="4" w:space="0" w:color="auto"/>
              <w:bottom w:val="single" w:sz="4" w:space="0" w:color="auto"/>
              <w:right w:val="single" w:sz="4" w:space="0" w:color="auto"/>
            </w:tcBorders>
            <w:vAlign w:val="center"/>
          </w:tcPr>
          <w:p w14:paraId="13FB8018" w14:textId="5C8E779A" w:rsidR="002D5067" w:rsidRPr="00060392" w:rsidRDefault="00A72E33"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6DDE7A" w14:textId="483B9D8F" w:rsidR="002D5067" w:rsidRPr="00060392" w:rsidRDefault="00A72E33" w:rsidP="002D5067">
            <w:pPr>
              <w:jc w:val="center"/>
              <w:rPr>
                <w:color w:val="000000"/>
                <w:sz w:val="18"/>
                <w:szCs w:val="18"/>
              </w:rPr>
            </w:pPr>
            <w:r>
              <w:rPr>
                <w:color w:val="000000"/>
                <w:sz w:val="18"/>
                <w:szCs w:val="18"/>
              </w:rPr>
              <w:t>2200,00</w:t>
            </w:r>
          </w:p>
        </w:tc>
        <w:tc>
          <w:tcPr>
            <w:tcW w:w="1275" w:type="dxa"/>
            <w:tcBorders>
              <w:top w:val="single" w:sz="4" w:space="0" w:color="auto"/>
              <w:left w:val="single" w:sz="4" w:space="0" w:color="auto"/>
              <w:bottom w:val="single" w:sz="4" w:space="0" w:color="auto"/>
              <w:right w:val="single" w:sz="4" w:space="0" w:color="auto"/>
            </w:tcBorders>
            <w:vAlign w:val="center"/>
          </w:tcPr>
          <w:p w14:paraId="3BFCCC48" w14:textId="1C7F1E1A" w:rsidR="002D5067" w:rsidRPr="00060392" w:rsidRDefault="00A72E33" w:rsidP="002D5067">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6C35B773" w14:textId="77777777" w:rsidR="002D5067" w:rsidRPr="00060392" w:rsidRDefault="002D5067" w:rsidP="002D5067">
            <w:pPr>
              <w:jc w:val="center"/>
              <w:rPr>
                <w:color w:val="000000"/>
                <w:sz w:val="18"/>
                <w:szCs w:val="18"/>
              </w:rPr>
            </w:pPr>
          </w:p>
        </w:tc>
      </w:tr>
      <w:tr w:rsidR="002D5067" w:rsidRPr="00060392" w14:paraId="504DC4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B06DFD" w14:textId="7FA54DF1" w:rsidR="002D5067" w:rsidRPr="00060392" w:rsidRDefault="002D5067" w:rsidP="002D5067">
            <w:pPr>
              <w:rPr>
                <w:color w:val="000000"/>
                <w:sz w:val="18"/>
                <w:szCs w:val="18"/>
              </w:rPr>
            </w:pPr>
            <w:r w:rsidRPr="00060392">
              <w:rPr>
                <w:color w:val="000000"/>
                <w:sz w:val="18"/>
                <w:szCs w:val="18"/>
              </w:rPr>
              <w:t>06.01.02.3</w:t>
            </w:r>
            <w:r w:rsidR="00A72E33">
              <w:rPr>
                <w:color w:val="000000"/>
                <w:sz w:val="18"/>
                <w:szCs w:val="18"/>
              </w:rPr>
              <w:t>9</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77874BB" w14:textId="788DA2B0" w:rsidR="002D5067" w:rsidRPr="00060392" w:rsidRDefault="002D5067" w:rsidP="002D5067">
            <w:pPr>
              <w:rPr>
                <w:color w:val="000000"/>
                <w:sz w:val="18"/>
                <w:szCs w:val="18"/>
              </w:rPr>
            </w:pPr>
            <w:r w:rsidRPr="00060392">
              <w:rPr>
                <w:color w:val="000000"/>
                <w:sz w:val="18"/>
                <w:szCs w:val="18"/>
              </w:rPr>
              <w:t>Priemonė:</w:t>
            </w:r>
            <w:r w:rsidR="00A72E33">
              <w:rPr>
                <w:color w:val="000000"/>
                <w:sz w:val="18"/>
                <w:szCs w:val="18"/>
              </w:rPr>
              <w:t xml:space="preserve">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0322DA1E" w14:textId="1539486C" w:rsidR="002D5067" w:rsidRPr="00060392" w:rsidRDefault="00A72E33" w:rsidP="002D5067">
            <w:pPr>
              <w:jc w:val="center"/>
              <w:rPr>
                <w:color w:val="000000"/>
                <w:sz w:val="18"/>
                <w:szCs w:val="18"/>
              </w:rPr>
            </w:pPr>
            <w:r>
              <w:rPr>
                <w:color w:val="000000"/>
                <w:sz w:val="18"/>
                <w:szCs w:val="18"/>
              </w:rPr>
              <w:t>62,00</w:t>
            </w:r>
          </w:p>
        </w:tc>
        <w:tc>
          <w:tcPr>
            <w:tcW w:w="1560" w:type="dxa"/>
            <w:tcBorders>
              <w:top w:val="single" w:sz="4" w:space="0" w:color="auto"/>
              <w:left w:val="single" w:sz="4" w:space="0" w:color="auto"/>
              <w:bottom w:val="single" w:sz="4" w:space="0" w:color="auto"/>
              <w:right w:val="single" w:sz="4" w:space="0" w:color="auto"/>
            </w:tcBorders>
            <w:vAlign w:val="center"/>
          </w:tcPr>
          <w:p w14:paraId="6B165C81"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3E7B621"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B42E4BB" w14:textId="77777777" w:rsidR="002D5067" w:rsidRPr="00060392" w:rsidRDefault="002D5067" w:rsidP="002D5067">
            <w:pPr>
              <w:jc w:val="center"/>
              <w:rPr>
                <w:color w:val="000000"/>
                <w:sz w:val="18"/>
                <w:szCs w:val="18"/>
              </w:rPr>
            </w:pPr>
          </w:p>
        </w:tc>
      </w:tr>
      <w:tr w:rsidR="002D5067" w:rsidRPr="00060392" w14:paraId="5C9B28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7787E9" w14:textId="77777777" w:rsidR="002D5067" w:rsidRPr="00060392" w:rsidRDefault="002D5067" w:rsidP="002D5067">
            <w:pPr>
              <w:rPr>
                <w:color w:val="000000"/>
                <w:sz w:val="18"/>
                <w:szCs w:val="18"/>
              </w:rPr>
            </w:pPr>
            <w:r w:rsidRPr="00060392">
              <w:rPr>
                <w:color w:val="000000"/>
                <w:sz w:val="18"/>
                <w:szCs w:val="18"/>
              </w:rPr>
              <w:t>06.01.02.41 (TP)</w:t>
            </w:r>
          </w:p>
        </w:tc>
        <w:tc>
          <w:tcPr>
            <w:tcW w:w="3367" w:type="dxa"/>
            <w:tcBorders>
              <w:top w:val="single" w:sz="4" w:space="0" w:color="auto"/>
              <w:left w:val="single" w:sz="4" w:space="0" w:color="auto"/>
              <w:bottom w:val="single" w:sz="4" w:space="0" w:color="auto"/>
              <w:right w:val="single" w:sz="4" w:space="0" w:color="auto"/>
            </w:tcBorders>
            <w:vAlign w:val="center"/>
          </w:tcPr>
          <w:p w14:paraId="4EA5DEB2" w14:textId="77777777" w:rsidR="002D5067" w:rsidRPr="00060392" w:rsidRDefault="002D5067" w:rsidP="002D5067">
            <w:pPr>
              <w:rPr>
                <w:color w:val="000000"/>
                <w:sz w:val="18"/>
                <w:szCs w:val="18"/>
              </w:rPr>
            </w:pPr>
            <w:r w:rsidRPr="00060392">
              <w:rPr>
                <w:color w:val="000000"/>
                <w:sz w:val="18"/>
                <w:szCs w:val="18"/>
              </w:rPr>
              <w:t>Priemonė: Ambulatorinių slaugos paslaugų teikimo namuose plėtra</w:t>
            </w:r>
          </w:p>
        </w:tc>
        <w:tc>
          <w:tcPr>
            <w:tcW w:w="1418" w:type="dxa"/>
            <w:tcBorders>
              <w:top w:val="single" w:sz="4" w:space="0" w:color="auto"/>
              <w:left w:val="single" w:sz="4" w:space="0" w:color="auto"/>
              <w:bottom w:val="single" w:sz="4" w:space="0" w:color="auto"/>
              <w:right w:val="single" w:sz="4" w:space="0" w:color="auto"/>
            </w:tcBorders>
            <w:vAlign w:val="center"/>
          </w:tcPr>
          <w:p w14:paraId="4C5D1F77" w14:textId="2CEF9F4F" w:rsidR="002D5067" w:rsidRPr="00060392" w:rsidRDefault="00A72E33" w:rsidP="002D5067">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B8CF90A" w14:textId="3BE8F84B" w:rsidR="002D5067" w:rsidRPr="00060392" w:rsidRDefault="00A72E33" w:rsidP="002D5067">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A3AC22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B385ED7" w14:textId="77777777" w:rsidR="002D5067" w:rsidRPr="00060392" w:rsidRDefault="002D5067" w:rsidP="002D5067">
            <w:pPr>
              <w:jc w:val="center"/>
              <w:rPr>
                <w:color w:val="000000"/>
                <w:sz w:val="18"/>
                <w:szCs w:val="18"/>
              </w:rPr>
            </w:pPr>
          </w:p>
        </w:tc>
      </w:tr>
      <w:tr w:rsidR="002D5067" w:rsidRPr="00060392" w14:paraId="5990FFD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96AB6" w14:textId="77777777" w:rsidR="002D5067" w:rsidRPr="00060392" w:rsidRDefault="002D5067" w:rsidP="002D5067">
            <w:pPr>
              <w:rPr>
                <w:color w:val="000000"/>
                <w:sz w:val="18"/>
                <w:szCs w:val="18"/>
              </w:rPr>
            </w:pPr>
            <w:r w:rsidRPr="00060392">
              <w:rPr>
                <w:color w:val="000000"/>
                <w:sz w:val="18"/>
                <w:szCs w:val="18"/>
              </w:rPr>
              <w:t>06.01.02.43 (TP)</w:t>
            </w:r>
          </w:p>
        </w:tc>
        <w:tc>
          <w:tcPr>
            <w:tcW w:w="3367" w:type="dxa"/>
            <w:tcBorders>
              <w:top w:val="single" w:sz="4" w:space="0" w:color="auto"/>
              <w:left w:val="single" w:sz="4" w:space="0" w:color="auto"/>
              <w:bottom w:val="single" w:sz="4" w:space="0" w:color="auto"/>
              <w:right w:val="single" w:sz="4" w:space="0" w:color="auto"/>
            </w:tcBorders>
            <w:vAlign w:val="center"/>
          </w:tcPr>
          <w:p w14:paraId="17FF95F8" w14:textId="77777777" w:rsidR="002D5067" w:rsidRPr="00060392" w:rsidRDefault="002D5067" w:rsidP="002D5067">
            <w:pPr>
              <w:rPr>
                <w:color w:val="000000"/>
                <w:sz w:val="18"/>
                <w:szCs w:val="18"/>
              </w:rPr>
            </w:pPr>
            <w:r w:rsidRPr="00060392">
              <w:rPr>
                <w:color w:val="000000"/>
                <w:sz w:val="18"/>
                <w:szCs w:val="18"/>
              </w:rPr>
              <w:t>Priemonė: Transporto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43291A5E" w14:textId="77777777" w:rsidR="002D5067" w:rsidRPr="00060392" w:rsidRDefault="002D5067" w:rsidP="002D5067">
            <w:pPr>
              <w:jc w:val="center"/>
              <w:rPr>
                <w:color w:val="000000"/>
                <w:sz w:val="18"/>
                <w:szCs w:val="18"/>
              </w:rPr>
            </w:pPr>
            <w:r w:rsidRPr="00060392">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1AE568BC" w14:textId="77777777" w:rsidR="002D5067" w:rsidRPr="00060392" w:rsidRDefault="002D5067" w:rsidP="002D5067">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6DEFACF1" w14:textId="77777777" w:rsidR="002D5067" w:rsidRPr="00060392" w:rsidRDefault="002D5067" w:rsidP="002D5067">
            <w:pPr>
              <w:jc w:val="center"/>
              <w:rPr>
                <w:color w:val="000000"/>
                <w:sz w:val="18"/>
                <w:szCs w:val="18"/>
              </w:rPr>
            </w:pPr>
            <w:r w:rsidRPr="00060392">
              <w:rPr>
                <w:color w:val="000000"/>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1ECA7FAE" w14:textId="77777777" w:rsidR="002D5067" w:rsidRPr="00060392" w:rsidRDefault="002D5067" w:rsidP="002D5067">
            <w:pPr>
              <w:jc w:val="center"/>
              <w:rPr>
                <w:color w:val="000000"/>
                <w:sz w:val="18"/>
                <w:szCs w:val="18"/>
              </w:rPr>
            </w:pPr>
          </w:p>
        </w:tc>
      </w:tr>
      <w:tr w:rsidR="002D5067" w:rsidRPr="00060392" w14:paraId="53DE40D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460037" w14:textId="77777777" w:rsidR="002D5067" w:rsidRPr="00060392" w:rsidRDefault="002D5067" w:rsidP="002D5067">
            <w:pPr>
              <w:rPr>
                <w:color w:val="000000"/>
                <w:sz w:val="18"/>
                <w:szCs w:val="18"/>
              </w:rPr>
            </w:pPr>
            <w:r w:rsidRPr="00060392">
              <w:rPr>
                <w:color w:val="000000"/>
                <w:sz w:val="18"/>
                <w:szCs w:val="18"/>
              </w:rPr>
              <w:t>06.01.02.45 (TP)</w:t>
            </w:r>
          </w:p>
        </w:tc>
        <w:tc>
          <w:tcPr>
            <w:tcW w:w="3367" w:type="dxa"/>
            <w:tcBorders>
              <w:top w:val="single" w:sz="4" w:space="0" w:color="auto"/>
              <w:left w:val="single" w:sz="4" w:space="0" w:color="auto"/>
              <w:bottom w:val="single" w:sz="4" w:space="0" w:color="auto"/>
              <w:right w:val="single" w:sz="4" w:space="0" w:color="auto"/>
            </w:tcBorders>
            <w:vAlign w:val="center"/>
          </w:tcPr>
          <w:p w14:paraId="4C83077C" w14:textId="77777777" w:rsidR="002D5067" w:rsidRPr="00060392" w:rsidRDefault="002D5067" w:rsidP="002D5067">
            <w:pPr>
              <w:rPr>
                <w:color w:val="000000"/>
                <w:sz w:val="18"/>
                <w:szCs w:val="18"/>
              </w:rPr>
            </w:pPr>
            <w:r w:rsidRPr="00060392">
              <w:rPr>
                <w:color w:val="000000"/>
                <w:sz w:val="18"/>
                <w:szCs w:val="18"/>
              </w:rPr>
              <w:t>Priemonė: Nemenčinės poliklinikos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C30127" w14:textId="4B47C397" w:rsidR="002D5067" w:rsidRPr="00060392" w:rsidRDefault="00395AD1" w:rsidP="002D5067">
            <w:pPr>
              <w:jc w:val="center"/>
              <w:rPr>
                <w:color w:val="000000"/>
                <w:sz w:val="18"/>
                <w:szCs w:val="18"/>
              </w:rPr>
            </w:pPr>
            <w:r>
              <w:rPr>
                <w:color w:val="000000"/>
                <w:sz w:val="18"/>
                <w:szCs w:val="18"/>
              </w:rPr>
              <w:t>6</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101E98"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A72767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38D8B4" w14:textId="77777777" w:rsidR="002D5067" w:rsidRPr="00060392" w:rsidRDefault="002D5067" w:rsidP="002D5067">
            <w:pPr>
              <w:jc w:val="center"/>
              <w:rPr>
                <w:color w:val="000000"/>
                <w:sz w:val="18"/>
                <w:szCs w:val="18"/>
              </w:rPr>
            </w:pPr>
          </w:p>
        </w:tc>
      </w:tr>
      <w:tr w:rsidR="002D5067" w:rsidRPr="00060392" w14:paraId="236389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695A16" w14:textId="77777777" w:rsidR="002D5067" w:rsidRPr="00060392" w:rsidRDefault="002D5067" w:rsidP="002D5067">
            <w:pPr>
              <w:rPr>
                <w:color w:val="000000"/>
                <w:sz w:val="18"/>
                <w:szCs w:val="18"/>
              </w:rPr>
            </w:pPr>
            <w:r w:rsidRPr="00060392">
              <w:rPr>
                <w:color w:val="000000"/>
                <w:sz w:val="18"/>
                <w:szCs w:val="18"/>
              </w:rPr>
              <w:t>06.01.02.46 (TP)</w:t>
            </w:r>
          </w:p>
        </w:tc>
        <w:tc>
          <w:tcPr>
            <w:tcW w:w="3367" w:type="dxa"/>
            <w:tcBorders>
              <w:top w:val="single" w:sz="4" w:space="0" w:color="auto"/>
              <w:left w:val="single" w:sz="4" w:space="0" w:color="auto"/>
              <w:bottom w:val="single" w:sz="4" w:space="0" w:color="auto"/>
              <w:right w:val="single" w:sz="4" w:space="0" w:color="auto"/>
            </w:tcBorders>
            <w:vAlign w:val="center"/>
          </w:tcPr>
          <w:p w14:paraId="34B1AE66" w14:textId="77777777" w:rsidR="002D5067" w:rsidRPr="00060392" w:rsidRDefault="002D5067" w:rsidP="002D5067">
            <w:pPr>
              <w:rPr>
                <w:color w:val="000000"/>
                <w:sz w:val="18"/>
                <w:szCs w:val="18"/>
              </w:rPr>
            </w:pPr>
            <w:r w:rsidRPr="00060392">
              <w:rPr>
                <w:color w:val="000000"/>
                <w:sz w:val="18"/>
                <w:szCs w:val="18"/>
              </w:rPr>
              <w:t>Priemonė: Patalpų pritaikymas fizinės medicinos ir reabilitacijos paslaugoms teikti</w:t>
            </w:r>
          </w:p>
        </w:tc>
        <w:tc>
          <w:tcPr>
            <w:tcW w:w="1418" w:type="dxa"/>
            <w:tcBorders>
              <w:top w:val="single" w:sz="4" w:space="0" w:color="auto"/>
              <w:left w:val="single" w:sz="4" w:space="0" w:color="auto"/>
              <w:bottom w:val="single" w:sz="4" w:space="0" w:color="auto"/>
              <w:right w:val="single" w:sz="4" w:space="0" w:color="auto"/>
            </w:tcBorders>
            <w:vAlign w:val="center"/>
          </w:tcPr>
          <w:p w14:paraId="1F7C3F92" w14:textId="4C930110" w:rsidR="002D5067" w:rsidRPr="00060392" w:rsidRDefault="00395AD1" w:rsidP="002D5067">
            <w:pPr>
              <w:jc w:val="center"/>
              <w:rPr>
                <w:color w:val="000000"/>
                <w:sz w:val="18"/>
                <w:szCs w:val="18"/>
              </w:rPr>
            </w:pPr>
            <w:r>
              <w:rPr>
                <w:color w:val="000000"/>
                <w:sz w:val="18"/>
                <w:szCs w:val="18"/>
              </w:rPr>
              <w:t>9</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9F8692"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FA9AA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0AFB9D" w14:textId="77777777" w:rsidR="002D5067" w:rsidRPr="00060392" w:rsidRDefault="002D5067" w:rsidP="002D5067">
            <w:pPr>
              <w:jc w:val="center"/>
              <w:rPr>
                <w:color w:val="000000"/>
                <w:sz w:val="18"/>
                <w:szCs w:val="18"/>
              </w:rPr>
            </w:pPr>
          </w:p>
        </w:tc>
      </w:tr>
      <w:tr w:rsidR="002D5067" w:rsidRPr="00060392" w14:paraId="0DD7B43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AA8086" w14:textId="77777777" w:rsidR="002D5067" w:rsidRPr="00060392" w:rsidRDefault="002D5067" w:rsidP="002D5067">
            <w:pPr>
              <w:rPr>
                <w:color w:val="000000"/>
                <w:sz w:val="18"/>
                <w:szCs w:val="18"/>
              </w:rPr>
            </w:pPr>
            <w:r w:rsidRPr="00060392">
              <w:rPr>
                <w:color w:val="000000"/>
                <w:sz w:val="18"/>
                <w:szCs w:val="18"/>
              </w:rPr>
              <w:t>06.01.02.47 (TP)</w:t>
            </w:r>
          </w:p>
        </w:tc>
        <w:tc>
          <w:tcPr>
            <w:tcW w:w="3367" w:type="dxa"/>
            <w:tcBorders>
              <w:top w:val="single" w:sz="4" w:space="0" w:color="auto"/>
              <w:left w:val="single" w:sz="4" w:space="0" w:color="auto"/>
              <w:bottom w:val="single" w:sz="4" w:space="0" w:color="auto"/>
              <w:right w:val="single" w:sz="4" w:space="0" w:color="auto"/>
            </w:tcBorders>
            <w:vAlign w:val="center"/>
          </w:tcPr>
          <w:p w14:paraId="7411629A" w14:textId="77777777" w:rsidR="002D5067" w:rsidRPr="00060392" w:rsidRDefault="002D5067" w:rsidP="002D5067">
            <w:pPr>
              <w:rPr>
                <w:color w:val="000000"/>
                <w:sz w:val="18"/>
                <w:szCs w:val="18"/>
              </w:rPr>
            </w:pPr>
            <w:r w:rsidRPr="00060392">
              <w:rPr>
                <w:color w:val="000000"/>
                <w:sz w:val="18"/>
                <w:szCs w:val="18"/>
              </w:rPr>
              <w:t>Priemonė: Sveikatos centro sveikatos priežiūros paslaugoms teikti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A00AA8D" w14:textId="3793C5FF" w:rsidR="00223BDB" w:rsidRPr="000B05F0" w:rsidRDefault="00223BDB" w:rsidP="002D5067">
            <w:pPr>
              <w:jc w:val="center"/>
              <w:rPr>
                <w:sz w:val="18"/>
                <w:szCs w:val="18"/>
              </w:rPr>
            </w:pPr>
            <w:r>
              <w:rPr>
                <w:sz w:val="18"/>
                <w:szCs w:val="18"/>
              </w:rPr>
              <w:t>6,90</w:t>
            </w:r>
          </w:p>
        </w:tc>
        <w:tc>
          <w:tcPr>
            <w:tcW w:w="1560" w:type="dxa"/>
            <w:tcBorders>
              <w:top w:val="single" w:sz="4" w:space="0" w:color="auto"/>
              <w:left w:val="single" w:sz="4" w:space="0" w:color="auto"/>
              <w:bottom w:val="single" w:sz="4" w:space="0" w:color="auto"/>
              <w:right w:val="single" w:sz="4" w:space="0" w:color="auto"/>
            </w:tcBorders>
            <w:vAlign w:val="center"/>
          </w:tcPr>
          <w:p w14:paraId="669BBFC2" w14:textId="65DF2ABC" w:rsidR="002D5067" w:rsidRPr="000B05F0" w:rsidRDefault="000B05F0" w:rsidP="002D5067">
            <w:pPr>
              <w:jc w:val="center"/>
              <w:rPr>
                <w:sz w:val="18"/>
                <w:szCs w:val="18"/>
              </w:rPr>
            </w:pPr>
            <w:r w:rsidRPr="000B05F0">
              <w:rPr>
                <w:sz w:val="18"/>
                <w:szCs w:val="18"/>
              </w:rPr>
              <w:t>5</w:t>
            </w:r>
            <w:r w:rsidR="002D5067" w:rsidRPr="000B05F0">
              <w:rPr>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00185BD5" w14:textId="6C2EA03B" w:rsidR="002D5067" w:rsidRPr="000B05F0" w:rsidRDefault="000B05F0" w:rsidP="002D5067">
            <w:pPr>
              <w:jc w:val="center"/>
              <w:rPr>
                <w:sz w:val="18"/>
                <w:szCs w:val="18"/>
              </w:rPr>
            </w:pPr>
            <w:r w:rsidRPr="000B05F0">
              <w:rPr>
                <w:sz w:val="18"/>
                <w:szCs w:val="18"/>
              </w:rPr>
              <w:t>338,00</w:t>
            </w:r>
          </w:p>
        </w:tc>
        <w:tc>
          <w:tcPr>
            <w:tcW w:w="1559" w:type="dxa"/>
            <w:tcBorders>
              <w:top w:val="single" w:sz="4" w:space="0" w:color="auto"/>
              <w:left w:val="single" w:sz="4" w:space="0" w:color="auto"/>
              <w:bottom w:val="single" w:sz="4" w:space="0" w:color="auto"/>
              <w:right w:val="single" w:sz="4" w:space="0" w:color="auto"/>
            </w:tcBorders>
            <w:vAlign w:val="center"/>
          </w:tcPr>
          <w:p w14:paraId="4187B280" w14:textId="77777777" w:rsidR="002D5067" w:rsidRPr="00060392" w:rsidRDefault="002D5067" w:rsidP="002D5067">
            <w:pPr>
              <w:jc w:val="center"/>
              <w:rPr>
                <w:color w:val="000000"/>
                <w:sz w:val="18"/>
                <w:szCs w:val="18"/>
              </w:rPr>
            </w:pPr>
          </w:p>
        </w:tc>
      </w:tr>
      <w:tr w:rsidR="002D5067" w:rsidRPr="00060392" w14:paraId="7FBF76E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296FAF" w14:textId="77777777" w:rsidR="002D5067" w:rsidRPr="00060392" w:rsidRDefault="002D5067" w:rsidP="002D5067">
            <w:pPr>
              <w:rPr>
                <w:color w:val="000000"/>
                <w:sz w:val="18"/>
                <w:szCs w:val="18"/>
              </w:rPr>
            </w:pPr>
            <w:r w:rsidRPr="00060392">
              <w:rPr>
                <w:color w:val="000000"/>
                <w:sz w:val="18"/>
                <w:szCs w:val="18"/>
              </w:rPr>
              <w:t>06.01.02.48 (TP)</w:t>
            </w:r>
          </w:p>
        </w:tc>
        <w:tc>
          <w:tcPr>
            <w:tcW w:w="3367" w:type="dxa"/>
            <w:tcBorders>
              <w:top w:val="single" w:sz="4" w:space="0" w:color="auto"/>
              <w:left w:val="single" w:sz="4" w:space="0" w:color="auto"/>
              <w:bottom w:val="single" w:sz="4" w:space="0" w:color="auto"/>
              <w:right w:val="single" w:sz="4" w:space="0" w:color="auto"/>
            </w:tcBorders>
            <w:vAlign w:val="center"/>
          </w:tcPr>
          <w:p w14:paraId="7BAE4DE9" w14:textId="77777777" w:rsidR="002D5067" w:rsidRPr="00060392" w:rsidRDefault="002D5067" w:rsidP="002D5067">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68EFCC78" w14:textId="7AD6D4E4" w:rsidR="002D5067" w:rsidRPr="00533251" w:rsidRDefault="00A72E33" w:rsidP="002D5067">
            <w:pPr>
              <w:jc w:val="center"/>
              <w:rPr>
                <w:color w:val="000000"/>
                <w:sz w:val="18"/>
                <w:szCs w:val="18"/>
              </w:rPr>
            </w:pPr>
            <w:r w:rsidRPr="00533251">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283F5ED" w14:textId="77777777" w:rsidR="002D5067" w:rsidRPr="00533251" w:rsidRDefault="002D5067" w:rsidP="002D5067">
            <w:pPr>
              <w:jc w:val="center"/>
              <w:rPr>
                <w:color w:val="000000"/>
                <w:sz w:val="18"/>
                <w:szCs w:val="18"/>
              </w:rPr>
            </w:pPr>
            <w:r w:rsidRPr="00533251">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2B7E793D" w14:textId="77777777" w:rsidR="002D5067" w:rsidRPr="00533251" w:rsidRDefault="002D5067" w:rsidP="002D5067">
            <w:pPr>
              <w:jc w:val="center"/>
              <w:rPr>
                <w:color w:val="000000"/>
                <w:sz w:val="18"/>
                <w:szCs w:val="18"/>
              </w:rPr>
            </w:pPr>
            <w:r w:rsidRPr="00533251">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DFDE178" w14:textId="77777777" w:rsidR="002D5067" w:rsidRPr="00060392" w:rsidRDefault="002D5067" w:rsidP="002D5067">
            <w:pPr>
              <w:jc w:val="center"/>
              <w:rPr>
                <w:color w:val="000000"/>
                <w:sz w:val="18"/>
                <w:szCs w:val="18"/>
              </w:rPr>
            </w:pPr>
          </w:p>
        </w:tc>
      </w:tr>
      <w:tr w:rsidR="002D5067" w:rsidRPr="00060392" w14:paraId="24E5A5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F428D75" w14:textId="5F0EBDB9"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06.01.02.49 (TP)</w:t>
            </w:r>
          </w:p>
        </w:tc>
        <w:tc>
          <w:tcPr>
            <w:tcW w:w="3367" w:type="dxa"/>
            <w:tcBorders>
              <w:top w:val="single" w:sz="4" w:space="0" w:color="auto"/>
              <w:left w:val="single" w:sz="4" w:space="0" w:color="auto"/>
              <w:bottom w:val="single" w:sz="4" w:space="0" w:color="auto"/>
              <w:right w:val="single" w:sz="4" w:space="0" w:color="auto"/>
            </w:tcBorders>
            <w:vAlign w:val="center"/>
          </w:tcPr>
          <w:p w14:paraId="6739AB3A" w14:textId="2D51254A"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 xml:space="preserve">Priemonė: </w:t>
            </w:r>
            <w:r w:rsidR="007D0C6C">
              <w:rPr>
                <w:color w:val="000000"/>
                <w:sz w:val="18"/>
                <w:szCs w:val="18"/>
              </w:rPr>
              <w:t>Mobilių komandų aprūpinimas įranga</w:t>
            </w:r>
          </w:p>
        </w:tc>
        <w:tc>
          <w:tcPr>
            <w:tcW w:w="1418" w:type="dxa"/>
            <w:tcBorders>
              <w:top w:val="single" w:sz="4" w:space="0" w:color="auto"/>
              <w:left w:val="single" w:sz="4" w:space="0" w:color="auto"/>
              <w:bottom w:val="single" w:sz="4" w:space="0" w:color="auto"/>
              <w:right w:val="single" w:sz="4" w:space="0" w:color="auto"/>
            </w:tcBorders>
            <w:vAlign w:val="center"/>
          </w:tcPr>
          <w:p w14:paraId="2A6AB54D" w14:textId="389201BF" w:rsidR="002D5067" w:rsidRPr="000B05F0" w:rsidRDefault="000B05F0" w:rsidP="002D5067">
            <w:pPr>
              <w:jc w:val="center"/>
              <w:rPr>
                <w:sz w:val="18"/>
                <w:szCs w:val="18"/>
              </w:rPr>
            </w:pPr>
            <w:r w:rsidRPr="000B05F0">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5ABA0DA8" w14:textId="27418D17" w:rsidR="002D5067" w:rsidRPr="000B05F0" w:rsidRDefault="00682127" w:rsidP="002D5067">
            <w:pPr>
              <w:jc w:val="center"/>
              <w:rPr>
                <w:sz w:val="18"/>
                <w:szCs w:val="18"/>
              </w:rPr>
            </w:pPr>
            <w:r w:rsidRPr="000B05F0">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AAD933" w14:textId="1958A3DD" w:rsidR="002D5067" w:rsidRPr="000B05F0" w:rsidRDefault="00682127" w:rsidP="002D5067">
            <w:pPr>
              <w:jc w:val="center"/>
              <w:rPr>
                <w:sz w:val="18"/>
                <w:szCs w:val="18"/>
              </w:rPr>
            </w:pPr>
            <w:r w:rsidRPr="000B05F0">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5B33F8" w14:textId="77777777" w:rsidR="002D5067" w:rsidRPr="00060392" w:rsidRDefault="002D5067" w:rsidP="002D5067">
            <w:pPr>
              <w:jc w:val="center"/>
              <w:rPr>
                <w:color w:val="000000"/>
                <w:sz w:val="18"/>
                <w:szCs w:val="18"/>
              </w:rPr>
            </w:pPr>
          </w:p>
        </w:tc>
      </w:tr>
      <w:tr w:rsidR="00682127" w:rsidRPr="00060392" w14:paraId="49182C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D18CFC" w14:textId="77777777" w:rsidR="00682127" w:rsidRPr="00060392" w:rsidRDefault="00682127" w:rsidP="002D5067">
            <w:pPr>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14:paraId="1D1A7A4A" w14:textId="77777777" w:rsidR="00682127" w:rsidRPr="00060392" w:rsidRDefault="00682127" w:rsidP="002D5067">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D21B16" w14:textId="77777777" w:rsidR="00682127" w:rsidRPr="00060392" w:rsidRDefault="0068212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665E94A" w14:textId="77777777" w:rsidR="00682127" w:rsidRPr="00060392" w:rsidRDefault="0068212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EB3B4F7" w14:textId="77777777" w:rsidR="00682127" w:rsidRPr="00060392" w:rsidRDefault="0068212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3255F2" w14:textId="77777777" w:rsidR="00682127" w:rsidRPr="00060392" w:rsidRDefault="00682127" w:rsidP="002D5067">
            <w:pPr>
              <w:jc w:val="center"/>
              <w:rPr>
                <w:color w:val="000000"/>
                <w:sz w:val="18"/>
                <w:szCs w:val="18"/>
              </w:rPr>
            </w:pPr>
          </w:p>
        </w:tc>
      </w:tr>
      <w:tr w:rsidR="002D5067" w:rsidRPr="00060392" w14:paraId="11DD22F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F8179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ACE75A"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341ABA" w14:textId="5D07BC6F" w:rsidR="00C21F8C" w:rsidRPr="00060392" w:rsidRDefault="00C21F8C" w:rsidP="002D5067">
            <w:pPr>
              <w:jc w:val="center"/>
              <w:rPr>
                <w:color w:val="000000"/>
                <w:sz w:val="18"/>
                <w:szCs w:val="18"/>
              </w:rPr>
            </w:pPr>
            <w:r>
              <w:rPr>
                <w:color w:val="000000"/>
                <w:sz w:val="18"/>
                <w:szCs w:val="18"/>
              </w:rPr>
              <w:t>3173,40</w:t>
            </w:r>
          </w:p>
        </w:tc>
        <w:tc>
          <w:tcPr>
            <w:tcW w:w="1560" w:type="dxa"/>
            <w:tcBorders>
              <w:top w:val="single" w:sz="4" w:space="0" w:color="auto"/>
              <w:left w:val="single" w:sz="4" w:space="0" w:color="auto"/>
              <w:bottom w:val="single" w:sz="4" w:space="0" w:color="auto"/>
              <w:right w:val="single" w:sz="4" w:space="0" w:color="auto"/>
            </w:tcBorders>
            <w:vAlign w:val="center"/>
          </w:tcPr>
          <w:p w14:paraId="5DF1F96F" w14:textId="0FA70ED2" w:rsidR="002D5067" w:rsidRPr="00060392" w:rsidRDefault="008C3361" w:rsidP="002D5067">
            <w:pPr>
              <w:jc w:val="center"/>
              <w:rPr>
                <w:color w:val="000000"/>
                <w:sz w:val="18"/>
                <w:szCs w:val="18"/>
              </w:rPr>
            </w:pPr>
            <w:r>
              <w:rPr>
                <w:color w:val="000000"/>
                <w:sz w:val="18"/>
                <w:szCs w:val="18"/>
              </w:rPr>
              <w:t>7529,30</w:t>
            </w:r>
          </w:p>
        </w:tc>
        <w:tc>
          <w:tcPr>
            <w:tcW w:w="1275" w:type="dxa"/>
            <w:tcBorders>
              <w:top w:val="single" w:sz="4" w:space="0" w:color="auto"/>
              <w:left w:val="single" w:sz="4" w:space="0" w:color="auto"/>
              <w:bottom w:val="single" w:sz="4" w:space="0" w:color="auto"/>
              <w:right w:val="single" w:sz="4" w:space="0" w:color="auto"/>
            </w:tcBorders>
            <w:vAlign w:val="center"/>
          </w:tcPr>
          <w:p w14:paraId="26FAEE93" w14:textId="0D02ABBD" w:rsidR="002D5067" w:rsidRPr="00060392" w:rsidRDefault="008C3361" w:rsidP="002D5067">
            <w:pPr>
              <w:jc w:val="center"/>
              <w:rPr>
                <w:color w:val="000000"/>
                <w:sz w:val="18"/>
                <w:szCs w:val="18"/>
              </w:rPr>
            </w:pPr>
            <w:r>
              <w:rPr>
                <w:color w:val="000000"/>
                <w:sz w:val="18"/>
                <w:szCs w:val="18"/>
              </w:rPr>
              <w:t>6690,70</w:t>
            </w:r>
          </w:p>
        </w:tc>
        <w:tc>
          <w:tcPr>
            <w:tcW w:w="1559" w:type="dxa"/>
            <w:tcBorders>
              <w:top w:val="single" w:sz="4" w:space="0" w:color="auto"/>
              <w:left w:val="single" w:sz="4" w:space="0" w:color="auto"/>
              <w:bottom w:val="single" w:sz="4" w:space="0" w:color="auto"/>
              <w:right w:val="single" w:sz="4" w:space="0" w:color="auto"/>
            </w:tcBorders>
            <w:vAlign w:val="center"/>
          </w:tcPr>
          <w:p w14:paraId="039F506D" w14:textId="77777777" w:rsidR="002D5067" w:rsidRPr="00060392" w:rsidRDefault="002D5067" w:rsidP="002D5067">
            <w:pPr>
              <w:jc w:val="center"/>
              <w:rPr>
                <w:color w:val="000000"/>
                <w:sz w:val="18"/>
                <w:szCs w:val="18"/>
              </w:rPr>
            </w:pPr>
          </w:p>
        </w:tc>
      </w:tr>
      <w:tr w:rsidR="002D5067" w:rsidRPr="00060392" w14:paraId="5B061A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932E8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86BDD5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2D17EBD0"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9BE58CB"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610922"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3A84FB1" w14:textId="77777777" w:rsidR="002D5067" w:rsidRPr="00060392" w:rsidRDefault="002D5067" w:rsidP="002D5067">
            <w:pPr>
              <w:jc w:val="center"/>
              <w:rPr>
                <w:color w:val="000000"/>
                <w:sz w:val="18"/>
                <w:szCs w:val="18"/>
              </w:rPr>
            </w:pPr>
          </w:p>
        </w:tc>
      </w:tr>
      <w:tr w:rsidR="002D5067" w:rsidRPr="00060392" w14:paraId="17195A2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27519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37209DD"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8F12E5E" w14:textId="399803B0" w:rsidR="00C21F8C" w:rsidRPr="00060392" w:rsidRDefault="00C21F8C" w:rsidP="002D5067">
            <w:pPr>
              <w:jc w:val="center"/>
              <w:rPr>
                <w:color w:val="000000"/>
                <w:sz w:val="18"/>
                <w:szCs w:val="18"/>
              </w:rPr>
            </w:pPr>
            <w:r>
              <w:rPr>
                <w:color w:val="000000"/>
                <w:sz w:val="18"/>
                <w:szCs w:val="18"/>
              </w:rPr>
              <w:t>1839,70*</w:t>
            </w:r>
          </w:p>
        </w:tc>
        <w:tc>
          <w:tcPr>
            <w:tcW w:w="1560" w:type="dxa"/>
            <w:tcBorders>
              <w:top w:val="single" w:sz="4" w:space="0" w:color="auto"/>
              <w:left w:val="single" w:sz="4" w:space="0" w:color="auto"/>
              <w:bottom w:val="single" w:sz="4" w:space="0" w:color="auto"/>
              <w:right w:val="single" w:sz="4" w:space="0" w:color="auto"/>
            </w:tcBorders>
            <w:vAlign w:val="center"/>
          </w:tcPr>
          <w:p w14:paraId="278C7FC7" w14:textId="16E0693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0EAE8A" w14:textId="3C36A18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4AB548" w14:textId="77777777" w:rsidR="002D5067" w:rsidRPr="00060392" w:rsidRDefault="002D5067" w:rsidP="002D5067">
            <w:pPr>
              <w:jc w:val="center"/>
              <w:rPr>
                <w:color w:val="000000"/>
                <w:sz w:val="18"/>
                <w:szCs w:val="18"/>
              </w:rPr>
            </w:pPr>
          </w:p>
        </w:tc>
      </w:tr>
      <w:tr w:rsidR="002D5067" w:rsidRPr="00060392" w14:paraId="445EE92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A38F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7B421F2" w14:textId="607D859E"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486FF2D" w14:textId="25999614" w:rsidR="002D5067" w:rsidRPr="00060392" w:rsidRDefault="00D23BFE" w:rsidP="002D5067">
            <w:pPr>
              <w:jc w:val="center"/>
              <w:rPr>
                <w:color w:val="000000"/>
                <w:sz w:val="18"/>
                <w:szCs w:val="18"/>
              </w:rPr>
            </w:pPr>
            <w:r>
              <w:rPr>
                <w:color w:val="000000"/>
                <w:sz w:val="18"/>
                <w:szCs w:val="18"/>
              </w:rPr>
              <w:t>1333,70</w:t>
            </w:r>
          </w:p>
        </w:tc>
        <w:tc>
          <w:tcPr>
            <w:tcW w:w="1560" w:type="dxa"/>
            <w:tcBorders>
              <w:top w:val="single" w:sz="4" w:space="0" w:color="auto"/>
              <w:left w:val="single" w:sz="4" w:space="0" w:color="auto"/>
              <w:bottom w:val="single" w:sz="4" w:space="0" w:color="auto"/>
              <w:right w:val="single" w:sz="4" w:space="0" w:color="auto"/>
            </w:tcBorders>
            <w:vAlign w:val="center"/>
          </w:tcPr>
          <w:p w14:paraId="79F85F60" w14:textId="4E860BC4"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6FD3CB" w14:textId="1E30BB16"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1CFE92" w14:textId="77777777" w:rsidR="002D5067" w:rsidRPr="00060392" w:rsidRDefault="002D5067" w:rsidP="002D5067">
            <w:pPr>
              <w:jc w:val="center"/>
              <w:rPr>
                <w:color w:val="000000"/>
                <w:sz w:val="18"/>
                <w:szCs w:val="18"/>
              </w:rPr>
            </w:pPr>
          </w:p>
        </w:tc>
      </w:tr>
      <w:tr w:rsidR="002D5067" w:rsidRPr="00060392" w14:paraId="4E178E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22526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C03B32"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4ABB7B8" w14:textId="077BE6CF"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AB3DD6C"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4227F8"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03FD41" w14:textId="77777777" w:rsidR="002D5067" w:rsidRPr="00060392" w:rsidRDefault="002D5067" w:rsidP="002D5067">
            <w:pPr>
              <w:jc w:val="center"/>
              <w:rPr>
                <w:color w:val="000000"/>
                <w:sz w:val="18"/>
                <w:szCs w:val="18"/>
              </w:rPr>
            </w:pPr>
          </w:p>
        </w:tc>
      </w:tr>
      <w:tr w:rsidR="002D5067" w:rsidRPr="00060392" w14:paraId="606E532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B8A77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EFDF40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F884C98" w14:textId="3EA3CF8B"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AEF5410"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A78B26C"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18D15" w14:textId="77777777" w:rsidR="002D5067" w:rsidRPr="00060392" w:rsidRDefault="002D5067" w:rsidP="002D5067">
            <w:pPr>
              <w:jc w:val="center"/>
              <w:rPr>
                <w:color w:val="000000"/>
                <w:sz w:val="18"/>
                <w:szCs w:val="18"/>
              </w:rPr>
            </w:pPr>
          </w:p>
        </w:tc>
      </w:tr>
      <w:tr w:rsidR="002D5067" w:rsidRPr="00060392" w14:paraId="1C3A0F9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78773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82BC2B"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5799E22" w14:textId="3C04D986"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5B43007"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A366CB"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AB431A" w14:textId="77777777" w:rsidR="002D5067" w:rsidRPr="00060392" w:rsidRDefault="002D5067" w:rsidP="002D5067">
            <w:pPr>
              <w:jc w:val="center"/>
              <w:rPr>
                <w:color w:val="000000"/>
                <w:sz w:val="18"/>
                <w:szCs w:val="18"/>
              </w:rPr>
            </w:pPr>
          </w:p>
        </w:tc>
      </w:tr>
      <w:tr w:rsidR="002D5067" w:rsidRPr="00060392" w14:paraId="54A181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75EBB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E020ED"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695BD0FA" w14:textId="2119C6D1"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26CFF75"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90EFEA"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550B7A2" w14:textId="77777777" w:rsidR="002D5067" w:rsidRPr="00060392" w:rsidRDefault="002D5067" w:rsidP="002D5067">
            <w:pPr>
              <w:jc w:val="center"/>
              <w:rPr>
                <w:color w:val="000000"/>
                <w:sz w:val="18"/>
                <w:szCs w:val="18"/>
              </w:rPr>
            </w:pPr>
          </w:p>
        </w:tc>
      </w:tr>
      <w:tr w:rsidR="002D5067" w:rsidRPr="00060392" w14:paraId="5B202B8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E7F4A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A07472"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19FF67B" w14:textId="52CF5563"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0BFA7F3"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9AD1E5"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731601" w14:textId="77777777" w:rsidR="002D5067" w:rsidRPr="00060392" w:rsidRDefault="002D5067" w:rsidP="002D5067">
            <w:pPr>
              <w:jc w:val="center"/>
              <w:rPr>
                <w:color w:val="000000"/>
                <w:sz w:val="18"/>
                <w:szCs w:val="18"/>
              </w:rPr>
            </w:pPr>
          </w:p>
        </w:tc>
      </w:tr>
      <w:tr w:rsidR="002D5067" w:rsidRPr="00060392" w14:paraId="124F6C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32F45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9D3C78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5C9B5D70" w14:textId="481F46B2" w:rsidR="002D5067" w:rsidRPr="00060392" w:rsidRDefault="00C21F8C" w:rsidP="00C21F8C">
            <w:pPr>
              <w:jc w:val="center"/>
              <w:rPr>
                <w:color w:val="000000"/>
                <w:sz w:val="18"/>
                <w:szCs w:val="18"/>
              </w:rPr>
            </w:pPr>
            <w:r>
              <w:rPr>
                <w:color w:val="000000"/>
                <w:sz w:val="18"/>
                <w:szCs w:val="18"/>
              </w:rPr>
              <w:t>3173,40</w:t>
            </w:r>
          </w:p>
        </w:tc>
        <w:tc>
          <w:tcPr>
            <w:tcW w:w="1560" w:type="dxa"/>
            <w:tcBorders>
              <w:top w:val="single" w:sz="4" w:space="0" w:color="auto"/>
              <w:left w:val="single" w:sz="4" w:space="0" w:color="auto"/>
              <w:bottom w:val="single" w:sz="4" w:space="0" w:color="auto"/>
              <w:right w:val="single" w:sz="4" w:space="0" w:color="auto"/>
            </w:tcBorders>
            <w:vAlign w:val="center"/>
          </w:tcPr>
          <w:p w14:paraId="4F5C7D2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396D53"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23D92C" w14:textId="77777777" w:rsidR="002D5067" w:rsidRPr="00060392" w:rsidRDefault="002D5067" w:rsidP="002D5067">
            <w:pPr>
              <w:jc w:val="center"/>
              <w:rPr>
                <w:color w:val="000000"/>
                <w:sz w:val="18"/>
                <w:szCs w:val="18"/>
              </w:rPr>
            </w:pPr>
          </w:p>
        </w:tc>
      </w:tr>
      <w:tr w:rsidR="002D5067" w:rsidRPr="00060392" w14:paraId="73FBFEF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111CB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786EFE0"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5EAD069E" w14:textId="0771A310"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E3B59D"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BB162F"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EF439" w14:textId="77777777" w:rsidR="002D5067" w:rsidRPr="00060392" w:rsidRDefault="002D5067" w:rsidP="002D5067">
            <w:pPr>
              <w:jc w:val="center"/>
              <w:rPr>
                <w:color w:val="000000"/>
                <w:sz w:val="18"/>
                <w:szCs w:val="18"/>
              </w:rPr>
            </w:pPr>
          </w:p>
        </w:tc>
      </w:tr>
      <w:tr w:rsidR="002D5067" w:rsidRPr="00060392" w14:paraId="54152ED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0C51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245ACF0"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76086C1E" w14:textId="2D8955D6"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C28C1B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9B9AD1"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8EEC8A" w14:textId="77777777" w:rsidR="002D5067" w:rsidRPr="00060392" w:rsidRDefault="002D5067" w:rsidP="002D5067">
            <w:pPr>
              <w:jc w:val="center"/>
              <w:rPr>
                <w:color w:val="000000"/>
                <w:sz w:val="18"/>
                <w:szCs w:val="18"/>
              </w:rPr>
            </w:pPr>
          </w:p>
        </w:tc>
      </w:tr>
    </w:tbl>
    <w:p w14:paraId="21427F35" w14:textId="77777777" w:rsidR="002807D2" w:rsidRPr="0092384C" w:rsidRDefault="002807D2" w:rsidP="002807D2">
      <w:pPr>
        <w:jc w:val="both"/>
        <w:rPr>
          <w:szCs w:val="24"/>
        </w:rPr>
      </w:pPr>
      <w:r>
        <w:rPr>
          <w:b/>
          <w:bCs/>
          <w:szCs w:val="24"/>
        </w:rPr>
        <w:t>*</w:t>
      </w:r>
      <w:r>
        <w:rPr>
          <w:szCs w:val="24"/>
        </w:rPr>
        <w:t>Suma nurodyta su ankstesnių metų likučiais.</w:t>
      </w:r>
    </w:p>
    <w:p w14:paraId="4BB2F49A" w14:textId="5F036B91" w:rsidR="001C722D" w:rsidRPr="002807D2" w:rsidRDefault="001C722D" w:rsidP="001C722D">
      <w:pPr>
        <w:tabs>
          <w:tab w:val="left" w:pos="34"/>
          <w:tab w:val="left" w:pos="284"/>
        </w:tabs>
        <w:jc w:val="both"/>
        <w:rPr>
          <w:iCs/>
          <w:color w:val="808080"/>
          <w:szCs w:val="24"/>
        </w:rPr>
      </w:pPr>
    </w:p>
    <w:p w14:paraId="664DBAB7" w14:textId="562871FA" w:rsidR="001C722D" w:rsidRDefault="001C722D" w:rsidP="0012493E">
      <w:pPr>
        <w:tabs>
          <w:tab w:val="left" w:pos="34"/>
          <w:tab w:val="left" w:pos="284"/>
        </w:tabs>
        <w:jc w:val="both"/>
        <w:rPr>
          <w:szCs w:val="24"/>
        </w:rPr>
      </w:pPr>
      <w:r w:rsidRPr="00572D76">
        <w:rPr>
          <w:szCs w:val="24"/>
        </w:rPr>
        <w:t xml:space="preserve">Programoje </w:t>
      </w:r>
      <w:r w:rsidR="0012493E">
        <w:rPr>
          <w:szCs w:val="24"/>
        </w:rPr>
        <w:t>ne</w:t>
      </w:r>
      <w:r w:rsidRPr="00572D76">
        <w:rPr>
          <w:szCs w:val="24"/>
        </w:rPr>
        <w:t>numatyt</w:t>
      </w:r>
      <w:r w:rsidR="00EE54BF">
        <w:rPr>
          <w:szCs w:val="24"/>
        </w:rPr>
        <w:t xml:space="preserve">a </w:t>
      </w:r>
      <w:r w:rsidR="00572D76" w:rsidRPr="00572D76">
        <w:rPr>
          <w:szCs w:val="24"/>
        </w:rPr>
        <w:t>nefinansin</w:t>
      </w:r>
      <w:r w:rsidR="0012493E">
        <w:rPr>
          <w:szCs w:val="24"/>
        </w:rPr>
        <w:t>ių</w:t>
      </w:r>
      <w:r w:rsidR="00572D76" w:rsidRPr="00572D76">
        <w:rPr>
          <w:szCs w:val="24"/>
        </w:rPr>
        <w:t xml:space="preserve"> priemon</w:t>
      </w:r>
      <w:r w:rsidR="0012493E">
        <w:rPr>
          <w:szCs w:val="24"/>
        </w:rPr>
        <w:t>ių.</w:t>
      </w:r>
    </w:p>
    <w:p w14:paraId="4392188B" w14:textId="77777777" w:rsidR="0012493E" w:rsidRPr="0012493E" w:rsidRDefault="0012493E" w:rsidP="0012493E">
      <w:pPr>
        <w:tabs>
          <w:tab w:val="left" w:pos="34"/>
          <w:tab w:val="left" w:pos="284"/>
        </w:tabs>
        <w:jc w:val="both"/>
        <w:rPr>
          <w:szCs w:val="24"/>
        </w:rPr>
      </w:pPr>
    </w:p>
    <w:p w14:paraId="4F00EC2D"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71715130"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233EE97F"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448C49"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7C68B16"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36D2982B"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2486E8"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585197"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0C11532A"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0663C"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ECF02"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A4856F1"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3C45E0"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51728D"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44C55" w14:textId="77777777" w:rsidR="002D5067" w:rsidRPr="00060392" w:rsidRDefault="002D5067" w:rsidP="002D5067">
            <w:pPr>
              <w:rPr>
                <w:b/>
                <w:bCs/>
                <w:i/>
                <w:color w:val="000000"/>
                <w:lang w:eastAsia="lt-LT"/>
              </w:rPr>
            </w:pPr>
          </w:p>
        </w:tc>
      </w:tr>
      <w:tr w:rsidR="002D5067" w:rsidRPr="00060392" w14:paraId="72CFEA67"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B03685"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62851FF"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3DEA0FF"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ED305C5"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9113B5"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8ADE8FC" w14:textId="77777777" w:rsidR="002D5067" w:rsidRPr="00060392" w:rsidRDefault="002D5067" w:rsidP="002D5067">
            <w:pPr>
              <w:jc w:val="center"/>
              <w:rPr>
                <w:color w:val="000000"/>
                <w:lang w:eastAsia="lt-LT"/>
              </w:rPr>
            </w:pPr>
            <w:r w:rsidRPr="00060392">
              <w:rPr>
                <w:lang w:eastAsia="lt-LT"/>
              </w:rPr>
              <w:t>6</w:t>
            </w:r>
          </w:p>
        </w:tc>
      </w:tr>
      <w:tr w:rsidR="002D5067" w:rsidRPr="00060392" w14:paraId="66C8104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06FF9"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4755A" w14:textId="77777777" w:rsidR="002D5067" w:rsidRPr="00060392" w:rsidRDefault="002D5067" w:rsidP="002D5067">
            <w:pPr>
              <w:rPr>
                <w:b/>
                <w:bCs/>
                <w:color w:val="000000"/>
                <w:sz w:val="18"/>
                <w:szCs w:val="18"/>
              </w:rPr>
            </w:pPr>
            <w:r w:rsidRPr="00060392">
              <w:rPr>
                <w:b/>
                <w:bCs/>
                <w:color w:val="000000"/>
                <w:sz w:val="18"/>
                <w:szCs w:val="18"/>
              </w:rPr>
              <w:t xml:space="preserve">Uždavinys: Vykdyti visuomenės sveikatos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6EBFE"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8312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1D89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F00A2" w14:textId="77777777" w:rsidR="002D5067" w:rsidRPr="00060392" w:rsidRDefault="002D5067" w:rsidP="002D5067">
            <w:pPr>
              <w:jc w:val="center"/>
              <w:rPr>
                <w:b/>
                <w:bCs/>
                <w:color w:val="000000"/>
                <w:sz w:val="18"/>
                <w:szCs w:val="18"/>
              </w:rPr>
            </w:pPr>
          </w:p>
        </w:tc>
      </w:tr>
      <w:tr w:rsidR="002D5067" w:rsidRPr="00060392" w14:paraId="05888C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5744C" w14:textId="77777777" w:rsidR="002D5067" w:rsidRPr="00060392" w:rsidRDefault="002D5067" w:rsidP="002D5067">
            <w:pPr>
              <w:rPr>
                <w:b/>
                <w:bCs/>
                <w:color w:val="000000"/>
                <w:sz w:val="16"/>
                <w:szCs w:val="16"/>
              </w:rPr>
            </w:pPr>
            <w:r w:rsidRPr="00060392">
              <w:rPr>
                <w:b/>
                <w:bCs/>
                <w:color w:val="000000"/>
                <w:sz w:val="16"/>
                <w:szCs w:val="16"/>
              </w:rPr>
              <w:t>E-06.01.01.-1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B4ECA" w14:textId="77777777" w:rsidR="002D5067" w:rsidRPr="00060392" w:rsidRDefault="002D5067" w:rsidP="002D5067">
            <w:pPr>
              <w:rPr>
                <w:b/>
                <w:bCs/>
                <w:color w:val="000000"/>
                <w:sz w:val="18"/>
                <w:szCs w:val="18"/>
              </w:rPr>
            </w:pPr>
            <w:r w:rsidRPr="00060392">
              <w:rPr>
                <w:b/>
                <w:bCs/>
                <w:color w:val="000000"/>
                <w:sz w:val="18"/>
                <w:szCs w:val="18"/>
              </w:rPr>
              <w:t xml:space="preserve">  </w:t>
            </w:r>
            <w:r w:rsidR="005E375A" w:rsidRPr="00060392">
              <w:rPr>
                <w:b/>
                <w:bCs/>
                <w:color w:val="000000"/>
                <w:sz w:val="18"/>
                <w:szCs w:val="18"/>
              </w:rPr>
              <w:t>Vidutinės tikėtinos gyvenimo trukmės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A8AA7" w14:textId="77777777" w:rsidR="002D5067" w:rsidRPr="00060392" w:rsidRDefault="005E375A"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E5F864"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6F85C"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2A7B5" w14:textId="77777777" w:rsidR="002D5067" w:rsidRPr="00060392" w:rsidRDefault="002D5067" w:rsidP="002D5067">
            <w:pPr>
              <w:jc w:val="center"/>
              <w:rPr>
                <w:b/>
                <w:bCs/>
                <w:color w:val="000000"/>
                <w:sz w:val="18"/>
                <w:szCs w:val="18"/>
              </w:rPr>
            </w:pPr>
          </w:p>
        </w:tc>
      </w:tr>
      <w:tr w:rsidR="002D5067" w:rsidRPr="00060392" w14:paraId="5F77DF5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D160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276FC" w14:textId="77777777" w:rsidR="002D5067" w:rsidRPr="00060392" w:rsidRDefault="002D5067" w:rsidP="002D5067">
            <w:pPr>
              <w:rPr>
                <w:color w:val="000000"/>
                <w:sz w:val="18"/>
                <w:szCs w:val="18"/>
              </w:rPr>
            </w:pPr>
            <w:r w:rsidRPr="00060392">
              <w:rPr>
                <w:color w:val="000000"/>
                <w:sz w:val="18"/>
                <w:szCs w:val="18"/>
              </w:rPr>
              <w:t xml:space="preserve">Priemonė: Plėtoti sveiką gyvenseną bei stiprinti sveikos gyvensenos įgūdžius ugdymo įstaigose ir bendruomenėse, vykdyti visuomenės sveikatos stebėseną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9216"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4F7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4D979"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E9F9" w14:textId="77777777" w:rsidR="002D5067" w:rsidRPr="00060392" w:rsidRDefault="002D5067" w:rsidP="002D5067">
            <w:pPr>
              <w:jc w:val="center"/>
              <w:rPr>
                <w:color w:val="000000"/>
                <w:sz w:val="18"/>
                <w:szCs w:val="18"/>
              </w:rPr>
            </w:pPr>
          </w:p>
        </w:tc>
      </w:tr>
      <w:tr w:rsidR="002D5067" w:rsidRPr="00060392" w14:paraId="33EC076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F8CAF" w14:textId="77777777" w:rsidR="002D5067" w:rsidRPr="00060392" w:rsidRDefault="002D5067" w:rsidP="002D5067">
            <w:pPr>
              <w:rPr>
                <w:color w:val="000000"/>
                <w:sz w:val="16"/>
                <w:szCs w:val="16"/>
              </w:rPr>
            </w:pPr>
            <w:r w:rsidRPr="00060392">
              <w:rPr>
                <w:color w:val="000000"/>
                <w:sz w:val="16"/>
                <w:szCs w:val="16"/>
              </w:rPr>
              <w:t>R-06.01.01.01-1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4D005" w14:textId="77777777" w:rsidR="002D5067" w:rsidRPr="00060392" w:rsidRDefault="002D5067" w:rsidP="002D5067">
            <w:pPr>
              <w:rPr>
                <w:color w:val="000000"/>
                <w:sz w:val="18"/>
                <w:szCs w:val="18"/>
              </w:rPr>
            </w:pPr>
            <w:r w:rsidRPr="00060392">
              <w:rPr>
                <w:color w:val="000000"/>
                <w:sz w:val="18"/>
                <w:szCs w:val="18"/>
              </w:rPr>
              <w:t xml:space="preserve">  Asmenų, kuriems suteiktos paslaugos,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D1D5D" w14:textId="77777777" w:rsidR="002D5067" w:rsidRPr="00060392" w:rsidRDefault="002D5067" w:rsidP="002D5067">
            <w:pPr>
              <w:jc w:val="center"/>
              <w:rPr>
                <w:color w:val="000000"/>
                <w:sz w:val="18"/>
                <w:szCs w:val="18"/>
              </w:rPr>
            </w:pPr>
            <w:r w:rsidRPr="00060392">
              <w:rPr>
                <w:color w:val="000000"/>
                <w:sz w:val="18"/>
                <w:szCs w:val="18"/>
              </w:rPr>
              <w:t>5500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C78EB" w14:textId="77777777" w:rsidR="002D5067" w:rsidRPr="00060392" w:rsidRDefault="002D5067" w:rsidP="002D5067">
            <w:pPr>
              <w:jc w:val="center"/>
              <w:rPr>
                <w:color w:val="000000"/>
                <w:sz w:val="18"/>
                <w:szCs w:val="18"/>
              </w:rPr>
            </w:pPr>
            <w:r w:rsidRPr="00060392">
              <w:rPr>
                <w:color w:val="000000"/>
                <w:sz w:val="18"/>
                <w:szCs w:val="18"/>
              </w:rPr>
              <w:t>6000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773B5" w14:textId="77777777" w:rsidR="002D5067" w:rsidRPr="00060392" w:rsidRDefault="002D5067" w:rsidP="002D5067">
            <w:pPr>
              <w:jc w:val="center"/>
              <w:rPr>
                <w:color w:val="000000"/>
                <w:sz w:val="18"/>
                <w:szCs w:val="18"/>
              </w:rPr>
            </w:pPr>
            <w:r w:rsidRPr="00060392">
              <w:rPr>
                <w:color w:val="000000"/>
                <w:sz w:val="18"/>
                <w:szCs w:val="18"/>
              </w:rPr>
              <w:t>6100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EEAA1" w14:textId="77777777" w:rsidR="002D5067" w:rsidRPr="00060392" w:rsidRDefault="002D5067" w:rsidP="002D5067">
            <w:pPr>
              <w:jc w:val="center"/>
              <w:rPr>
                <w:color w:val="000000"/>
                <w:sz w:val="18"/>
                <w:szCs w:val="18"/>
              </w:rPr>
            </w:pPr>
          </w:p>
        </w:tc>
      </w:tr>
      <w:tr w:rsidR="002D5067" w:rsidRPr="00060392" w14:paraId="6E22043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5610D" w14:textId="77777777" w:rsidR="002D5067" w:rsidRPr="00060392" w:rsidRDefault="002D5067" w:rsidP="002D5067">
            <w:pPr>
              <w:rPr>
                <w:color w:val="000000"/>
                <w:sz w:val="16"/>
                <w:szCs w:val="16"/>
              </w:rPr>
            </w:pPr>
            <w:r w:rsidRPr="00060392">
              <w:rPr>
                <w:color w:val="000000"/>
                <w:sz w:val="16"/>
                <w:szCs w:val="16"/>
              </w:rPr>
              <w:t>R-06.01.01.01-2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8E6A4" w14:textId="77777777" w:rsidR="002D5067" w:rsidRPr="00060392" w:rsidRDefault="002D5067" w:rsidP="002D5067">
            <w:pPr>
              <w:rPr>
                <w:color w:val="000000"/>
                <w:sz w:val="18"/>
                <w:szCs w:val="18"/>
              </w:rPr>
            </w:pPr>
            <w:r w:rsidRPr="00060392">
              <w:rPr>
                <w:color w:val="000000"/>
                <w:sz w:val="18"/>
                <w:szCs w:val="18"/>
              </w:rPr>
              <w:t xml:space="preserve"> Pateiktų tyrimų ir vykdomos stebėsenos ataskaitų ir protokolų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52741" w14:textId="77777777" w:rsidR="002D5067" w:rsidRPr="00060392" w:rsidRDefault="002D5067" w:rsidP="002D5067">
            <w:pPr>
              <w:jc w:val="center"/>
              <w:rPr>
                <w:color w:val="000000"/>
                <w:sz w:val="18"/>
                <w:szCs w:val="18"/>
              </w:rPr>
            </w:pPr>
            <w:r w:rsidRPr="00060392">
              <w:rPr>
                <w:color w:val="000000"/>
                <w:sz w:val="18"/>
                <w:szCs w:val="18"/>
              </w:rPr>
              <w:t>13-15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FA96D" w14:textId="77777777" w:rsidR="002D5067" w:rsidRPr="00060392" w:rsidRDefault="002D5067" w:rsidP="002D5067">
            <w:pPr>
              <w:jc w:val="center"/>
              <w:rPr>
                <w:color w:val="000000"/>
                <w:sz w:val="18"/>
                <w:szCs w:val="18"/>
              </w:rPr>
            </w:pPr>
            <w:r w:rsidRPr="00060392">
              <w:rPr>
                <w:color w:val="000000"/>
                <w:sz w:val="18"/>
                <w:szCs w:val="18"/>
              </w:rPr>
              <w:t>13-15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39901" w14:textId="77777777" w:rsidR="002D5067" w:rsidRPr="00060392" w:rsidRDefault="002D5067" w:rsidP="002D5067">
            <w:pPr>
              <w:jc w:val="center"/>
              <w:rPr>
                <w:color w:val="000000"/>
                <w:sz w:val="18"/>
                <w:szCs w:val="18"/>
              </w:rPr>
            </w:pPr>
            <w:r w:rsidRPr="00060392">
              <w:rPr>
                <w:color w:val="000000"/>
                <w:sz w:val="18"/>
                <w:szCs w:val="18"/>
              </w:rPr>
              <w:t>13-15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1B67A" w14:textId="77777777" w:rsidR="002D5067" w:rsidRPr="00060392" w:rsidRDefault="002D5067" w:rsidP="002D5067">
            <w:pPr>
              <w:jc w:val="center"/>
              <w:rPr>
                <w:color w:val="000000"/>
                <w:sz w:val="18"/>
                <w:szCs w:val="18"/>
              </w:rPr>
            </w:pPr>
          </w:p>
        </w:tc>
      </w:tr>
      <w:tr w:rsidR="002D5067" w:rsidRPr="00060392" w14:paraId="1693F4E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89E08" w14:textId="77777777" w:rsidR="002D5067" w:rsidRPr="00060392" w:rsidRDefault="002D5067" w:rsidP="002D5067">
            <w:pPr>
              <w:rPr>
                <w:color w:val="000000"/>
                <w:sz w:val="16"/>
                <w:szCs w:val="16"/>
              </w:rPr>
            </w:pPr>
            <w:r w:rsidRPr="00060392">
              <w:rPr>
                <w:color w:val="000000"/>
                <w:sz w:val="16"/>
                <w:szCs w:val="16"/>
              </w:rPr>
              <w:t>R-06.01.01.01-3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35513" w14:textId="0250AF31" w:rsidR="002D5067" w:rsidRPr="00060392" w:rsidRDefault="002D5067" w:rsidP="002D5067">
            <w:pPr>
              <w:rPr>
                <w:color w:val="000000"/>
                <w:sz w:val="18"/>
                <w:szCs w:val="18"/>
              </w:rPr>
            </w:pPr>
            <w:r w:rsidRPr="00060392">
              <w:rPr>
                <w:color w:val="000000"/>
                <w:sz w:val="18"/>
                <w:szCs w:val="18"/>
              </w:rPr>
              <w:t xml:space="preserve"> Mokinių, dalyvavusių užsiėmimuose,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38E46" w14:textId="77777777" w:rsidR="002D5067" w:rsidRPr="00060392" w:rsidRDefault="002D5067" w:rsidP="002D5067">
            <w:pPr>
              <w:jc w:val="center"/>
              <w:rPr>
                <w:color w:val="000000"/>
                <w:sz w:val="18"/>
                <w:szCs w:val="18"/>
              </w:rPr>
            </w:pPr>
            <w:r w:rsidRPr="00060392">
              <w:rPr>
                <w:color w:val="000000"/>
                <w:sz w:val="18"/>
                <w:szCs w:val="18"/>
              </w:rPr>
              <w:t>10000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DB22" w14:textId="77777777" w:rsidR="002D5067" w:rsidRPr="00060392" w:rsidRDefault="002D5067" w:rsidP="002D5067">
            <w:pPr>
              <w:jc w:val="center"/>
              <w:rPr>
                <w:color w:val="000000"/>
                <w:sz w:val="18"/>
                <w:szCs w:val="18"/>
              </w:rPr>
            </w:pPr>
            <w:r w:rsidRPr="00060392">
              <w:rPr>
                <w:color w:val="000000"/>
                <w:sz w:val="18"/>
                <w:szCs w:val="18"/>
              </w:rPr>
              <w:t>11000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4A109" w14:textId="77777777" w:rsidR="002D5067" w:rsidRPr="00060392" w:rsidRDefault="002D5067" w:rsidP="002D5067">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2AF83" w14:textId="77777777" w:rsidR="002D5067" w:rsidRPr="00060392" w:rsidRDefault="002D5067" w:rsidP="002D5067">
            <w:pPr>
              <w:jc w:val="center"/>
              <w:rPr>
                <w:color w:val="000000"/>
                <w:sz w:val="18"/>
                <w:szCs w:val="18"/>
              </w:rPr>
            </w:pPr>
          </w:p>
        </w:tc>
      </w:tr>
      <w:tr w:rsidR="002D5067" w:rsidRPr="00060392" w14:paraId="3DA7F7A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62FB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0A86" w14:textId="77777777" w:rsidR="002D5067" w:rsidRPr="00060392" w:rsidRDefault="002D5067" w:rsidP="002D5067">
            <w:pPr>
              <w:rPr>
                <w:color w:val="000000"/>
                <w:sz w:val="18"/>
                <w:szCs w:val="18"/>
              </w:rPr>
            </w:pPr>
            <w:r w:rsidRPr="00060392">
              <w:rPr>
                <w:color w:val="000000"/>
                <w:sz w:val="18"/>
                <w:szCs w:val="18"/>
              </w:rPr>
              <w:t xml:space="preserve">Priemonė: Savivaldybės visuomenės sveikatos rėmimo specialiosios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5A9E9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377A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F9B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3DC51" w14:textId="77777777" w:rsidR="002D5067" w:rsidRPr="00060392" w:rsidRDefault="002D5067" w:rsidP="002D5067">
            <w:pPr>
              <w:jc w:val="center"/>
              <w:rPr>
                <w:color w:val="000000"/>
                <w:sz w:val="18"/>
                <w:szCs w:val="18"/>
              </w:rPr>
            </w:pPr>
          </w:p>
        </w:tc>
      </w:tr>
      <w:tr w:rsidR="002D5067" w:rsidRPr="00060392" w14:paraId="1214D49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48E8B" w14:textId="77777777" w:rsidR="002D5067" w:rsidRPr="00060392" w:rsidRDefault="002D5067" w:rsidP="002D5067">
            <w:pPr>
              <w:rPr>
                <w:color w:val="000000"/>
                <w:sz w:val="16"/>
                <w:szCs w:val="16"/>
              </w:rPr>
            </w:pPr>
            <w:r w:rsidRPr="00060392">
              <w:rPr>
                <w:color w:val="000000"/>
                <w:sz w:val="16"/>
                <w:szCs w:val="16"/>
              </w:rPr>
              <w:t>R-06.01.01.03-1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D5246" w14:textId="77777777" w:rsidR="002D5067" w:rsidRPr="00060392" w:rsidRDefault="002D5067" w:rsidP="002D5067">
            <w:pPr>
              <w:rPr>
                <w:color w:val="000000"/>
                <w:sz w:val="18"/>
                <w:szCs w:val="18"/>
              </w:rPr>
            </w:pPr>
            <w:r w:rsidRPr="00060392">
              <w:rPr>
                <w:color w:val="000000"/>
                <w:sz w:val="18"/>
                <w:szCs w:val="18"/>
              </w:rPr>
              <w:t xml:space="preserve"> Paremta visuomenės sveikatos programų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A10F0"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881EF"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D70E2" w14:textId="77777777" w:rsidR="002D5067" w:rsidRPr="00060392" w:rsidRDefault="002D5067" w:rsidP="002D5067">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07DBE" w14:textId="77777777" w:rsidR="002D5067" w:rsidRPr="00060392" w:rsidRDefault="002D5067" w:rsidP="002D5067">
            <w:pPr>
              <w:jc w:val="center"/>
              <w:rPr>
                <w:color w:val="000000"/>
                <w:sz w:val="18"/>
                <w:szCs w:val="18"/>
              </w:rPr>
            </w:pPr>
          </w:p>
        </w:tc>
      </w:tr>
      <w:tr w:rsidR="002D5067" w:rsidRPr="00060392" w14:paraId="57EA52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2C7448"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5B64F" w14:textId="77777777" w:rsidR="002D5067" w:rsidRPr="00060392" w:rsidRDefault="002D5067" w:rsidP="002D5067">
            <w:pPr>
              <w:rPr>
                <w:color w:val="000000"/>
                <w:sz w:val="18"/>
                <w:szCs w:val="18"/>
              </w:rPr>
            </w:pPr>
            <w:r w:rsidRPr="00060392">
              <w:rPr>
                <w:color w:val="000000"/>
                <w:sz w:val="18"/>
                <w:szCs w:val="18"/>
              </w:rPr>
              <w:t xml:space="preserve">Priemonė: Neveiksnių asmenų būklės peržiūrėjimo komisija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F1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D390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922B7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A7795" w14:textId="77777777" w:rsidR="002D5067" w:rsidRPr="00060392" w:rsidRDefault="002D5067" w:rsidP="002D5067">
            <w:pPr>
              <w:jc w:val="center"/>
              <w:rPr>
                <w:color w:val="000000"/>
                <w:sz w:val="18"/>
                <w:szCs w:val="18"/>
              </w:rPr>
            </w:pPr>
          </w:p>
        </w:tc>
      </w:tr>
      <w:tr w:rsidR="002D5067" w:rsidRPr="00060392" w14:paraId="2896708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12A4E" w14:textId="77777777" w:rsidR="002D5067" w:rsidRPr="00060392" w:rsidRDefault="002D5067" w:rsidP="002D5067">
            <w:pPr>
              <w:rPr>
                <w:color w:val="000000"/>
                <w:sz w:val="16"/>
                <w:szCs w:val="16"/>
              </w:rPr>
            </w:pPr>
            <w:r w:rsidRPr="00060392">
              <w:rPr>
                <w:color w:val="000000"/>
                <w:sz w:val="16"/>
                <w:szCs w:val="16"/>
              </w:rPr>
              <w:t>R-06.01.01.11-1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0CC2D" w14:textId="77777777" w:rsidR="002D5067" w:rsidRPr="00060392" w:rsidRDefault="002D5067" w:rsidP="002D5067">
            <w:pPr>
              <w:rPr>
                <w:color w:val="000000"/>
                <w:sz w:val="18"/>
                <w:szCs w:val="18"/>
              </w:rPr>
            </w:pPr>
            <w:r w:rsidRPr="00060392">
              <w:rPr>
                <w:color w:val="000000"/>
                <w:sz w:val="18"/>
                <w:szCs w:val="18"/>
              </w:rPr>
              <w:t xml:space="preserve"> Komisijos posėdžių trukmė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AC04" w14:textId="77777777" w:rsidR="002D5067" w:rsidRPr="00060392" w:rsidRDefault="002D5067" w:rsidP="002D5067">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B51534"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B608D" w14:textId="77777777" w:rsidR="002D5067" w:rsidRPr="00060392" w:rsidRDefault="002D5067" w:rsidP="002D5067">
            <w:pPr>
              <w:jc w:val="center"/>
              <w:rPr>
                <w:color w:val="000000"/>
                <w:sz w:val="18"/>
                <w:szCs w:val="18"/>
              </w:rPr>
            </w:pPr>
            <w:r w:rsidRPr="00060392">
              <w:rPr>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B3FA4F" w14:textId="77777777" w:rsidR="002D5067" w:rsidRPr="00060392" w:rsidRDefault="002D5067" w:rsidP="002D5067">
            <w:pPr>
              <w:jc w:val="center"/>
              <w:rPr>
                <w:color w:val="000000"/>
                <w:sz w:val="18"/>
                <w:szCs w:val="18"/>
              </w:rPr>
            </w:pPr>
          </w:p>
        </w:tc>
      </w:tr>
      <w:tr w:rsidR="00A72E33" w:rsidRPr="00060392" w14:paraId="65D95D2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BC115" w14:textId="77777777" w:rsidR="00A72E33" w:rsidRPr="00A72E33" w:rsidRDefault="00A72E33" w:rsidP="002D5067">
            <w:pPr>
              <w:rPr>
                <w:color w:val="000000"/>
                <w:sz w:val="16"/>
                <w:szCs w:val="16"/>
                <w:highlight w:val="yellow"/>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B3B43" w14:textId="7FDEA43A" w:rsidR="00A72E33" w:rsidRPr="00A72E33" w:rsidRDefault="00A72E33" w:rsidP="002D5067">
            <w:pPr>
              <w:rPr>
                <w:color w:val="000000"/>
                <w:sz w:val="18"/>
                <w:szCs w:val="18"/>
                <w:highlight w:val="yellow"/>
              </w:rPr>
            </w:pPr>
            <w:r w:rsidRPr="000B05F0">
              <w:rPr>
                <w:sz w:val="18"/>
                <w:szCs w:val="18"/>
              </w:rPr>
              <w:t>Priemonė: Tiksliniai asignavimai skirti profesinių sąjungų nariams sutartiniams įsipareigojimams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D6442" w14:textId="77777777" w:rsidR="00A72E33" w:rsidRPr="00060392" w:rsidRDefault="00A72E33"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C3FE5" w14:textId="77777777" w:rsidR="00A72E33" w:rsidRPr="00060392" w:rsidRDefault="00A72E33"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C2137" w14:textId="77777777" w:rsidR="00A72E33" w:rsidRPr="00060392" w:rsidRDefault="00A72E33"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2F978" w14:textId="77777777" w:rsidR="00A72E33" w:rsidRPr="00060392" w:rsidRDefault="00A72E33" w:rsidP="002D5067">
            <w:pPr>
              <w:jc w:val="center"/>
              <w:rPr>
                <w:color w:val="000000"/>
                <w:sz w:val="18"/>
                <w:szCs w:val="18"/>
              </w:rPr>
            </w:pPr>
          </w:p>
        </w:tc>
      </w:tr>
      <w:tr w:rsidR="00A72E33" w:rsidRPr="00060392" w14:paraId="47FE9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8A684A" w14:textId="655F9261" w:rsidR="00A72E33" w:rsidRPr="00060392" w:rsidRDefault="00A72E33" w:rsidP="002D5067">
            <w:pPr>
              <w:rPr>
                <w:color w:val="000000"/>
                <w:sz w:val="16"/>
                <w:szCs w:val="16"/>
              </w:rPr>
            </w:pPr>
            <w:r>
              <w:rPr>
                <w:color w:val="000000"/>
                <w:sz w:val="16"/>
                <w:szCs w:val="16"/>
              </w:rPr>
              <w:t>R-06.01.01.12-1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CFA5D6" w14:textId="37441C60" w:rsidR="00A72E33" w:rsidRPr="00060392" w:rsidRDefault="000B05F0" w:rsidP="002D5067">
            <w:pPr>
              <w:rPr>
                <w:color w:val="000000"/>
                <w:sz w:val="18"/>
                <w:szCs w:val="18"/>
              </w:rPr>
            </w:pPr>
            <w:r>
              <w:rPr>
                <w:color w:val="000000"/>
                <w:sz w:val="18"/>
                <w:szCs w:val="18"/>
              </w:rPr>
              <w:t>Vykdoma programa,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A0378" w14:textId="4B0161E5" w:rsidR="00A72E33" w:rsidRPr="00060392" w:rsidRDefault="000B05F0"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3EED5" w14:textId="0F1571ED" w:rsidR="00A72E33" w:rsidRPr="00060392" w:rsidRDefault="000B05F0"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E2BDB" w14:textId="44C03B82" w:rsidR="00A72E33" w:rsidRPr="00060392" w:rsidRDefault="000B05F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55F87" w14:textId="77777777" w:rsidR="00A72E33" w:rsidRPr="00060392" w:rsidRDefault="00A72E33" w:rsidP="002D5067">
            <w:pPr>
              <w:jc w:val="center"/>
              <w:rPr>
                <w:color w:val="000000"/>
                <w:sz w:val="18"/>
                <w:szCs w:val="18"/>
              </w:rPr>
            </w:pPr>
          </w:p>
        </w:tc>
      </w:tr>
      <w:tr w:rsidR="006566B5" w:rsidRPr="00060392" w14:paraId="628E2A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607C" w14:textId="77777777" w:rsidR="006566B5"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B5BEC" w14:textId="4BFF60BB" w:rsidR="006566B5" w:rsidRDefault="006566B5" w:rsidP="006566B5">
            <w:pPr>
              <w:rPr>
                <w:color w:val="000000"/>
                <w:sz w:val="18"/>
                <w:szCs w:val="18"/>
              </w:rPr>
            </w:pPr>
            <w:r>
              <w:rPr>
                <w:color w:val="000000"/>
                <w:sz w:val="18"/>
                <w:szCs w:val="18"/>
              </w:rPr>
              <w:t>Priemonė: Narkotikų, tabako ir alkoholio kontrolės bei vartojimo prevencija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255A3" w14:textId="77777777" w:rsidR="006566B5"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C0D15" w14:textId="77777777" w:rsidR="006566B5"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A151" w14:textId="77777777" w:rsidR="006566B5"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F6D39" w14:textId="77777777" w:rsidR="006566B5" w:rsidRPr="00060392" w:rsidRDefault="006566B5" w:rsidP="006566B5">
            <w:pPr>
              <w:jc w:val="center"/>
              <w:rPr>
                <w:color w:val="000000"/>
                <w:sz w:val="18"/>
                <w:szCs w:val="18"/>
              </w:rPr>
            </w:pPr>
          </w:p>
        </w:tc>
      </w:tr>
      <w:tr w:rsidR="006566B5" w:rsidRPr="00060392" w14:paraId="346AE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9C65C" w14:textId="421BE9B0" w:rsidR="006566B5" w:rsidRDefault="006566B5" w:rsidP="006566B5">
            <w:pPr>
              <w:rPr>
                <w:color w:val="000000"/>
                <w:sz w:val="16"/>
                <w:szCs w:val="16"/>
              </w:rPr>
            </w:pPr>
            <w:r>
              <w:rPr>
                <w:color w:val="000000"/>
                <w:sz w:val="16"/>
                <w:szCs w:val="16"/>
              </w:rPr>
              <w:t>R-06.01.01.13-1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8739" w14:textId="511088F9" w:rsidR="006566B5" w:rsidRPr="006566B5" w:rsidRDefault="006566B5" w:rsidP="006566B5">
            <w:pPr>
              <w:rPr>
                <w:color w:val="000000"/>
                <w:sz w:val="18"/>
                <w:szCs w:val="18"/>
              </w:rPr>
            </w:pPr>
            <w:r>
              <w:rPr>
                <w:color w:val="000000"/>
                <w:sz w:val="18"/>
                <w:szCs w:val="18"/>
              </w:rPr>
              <w:t>Paslaugų gavėjų skaičius</w:t>
            </w:r>
            <w:r w:rsidR="00DE4D47">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F5A57" w14:textId="7D63EBCE" w:rsidR="006566B5" w:rsidRDefault="00DE4D47" w:rsidP="006566B5">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9A421" w14:textId="0BEE4683" w:rsidR="006566B5" w:rsidRDefault="00DE4D47" w:rsidP="006566B5">
            <w:pPr>
              <w:jc w:val="center"/>
              <w:rPr>
                <w:color w:val="000000"/>
                <w:sz w:val="18"/>
                <w:szCs w:val="18"/>
              </w:rPr>
            </w:pPr>
            <w:r>
              <w:rPr>
                <w:color w:val="000000"/>
                <w:sz w:val="18"/>
                <w:szCs w:val="18"/>
              </w:rPr>
              <w:t>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A6ED1" w14:textId="0B13FD87" w:rsidR="006566B5" w:rsidRDefault="00DE4D47" w:rsidP="006566B5">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C9FFE5" w14:textId="77777777" w:rsidR="006566B5" w:rsidRPr="00060392" w:rsidRDefault="006566B5" w:rsidP="006566B5">
            <w:pPr>
              <w:jc w:val="center"/>
              <w:rPr>
                <w:color w:val="000000"/>
                <w:sz w:val="18"/>
                <w:szCs w:val="18"/>
              </w:rPr>
            </w:pPr>
          </w:p>
        </w:tc>
      </w:tr>
      <w:tr w:rsidR="006566B5" w:rsidRPr="00060392" w14:paraId="20DF5B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8D8D8" w14:textId="77777777" w:rsidR="006566B5" w:rsidRPr="00060392" w:rsidRDefault="006566B5" w:rsidP="006566B5">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3A778" w14:textId="77777777" w:rsidR="006566B5" w:rsidRPr="00060392" w:rsidRDefault="006566B5" w:rsidP="006566B5">
            <w:pPr>
              <w:rPr>
                <w:b/>
                <w:bCs/>
                <w:color w:val="000000"/>
                <w:sz w:val="18"/>
                <w:szCs w:val="18"/>
              </w:rPr>
            </w:pPr>
            <w:r w:rsidRPr="00060392">
              <w:rPr>
                <w:b/>
                <w:bCs/>
                <w:color w:val="000000"/>
                <w:sz w:val="18"/>
                <w:szCs w:val="18"/>
              </w:rPr>
              <w:t xml:space="preserve">Uždavinys: Didinti sveikatos priežiūros paslaugų prieinamumą ir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C67A2" w14:textId="77777777" w:rsidR="006566B5" w:rsidRPr="00060392" w:rsidRDefault="006566B5" w:rsidP="006566B5">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07ECE" w14:textId="77777777" w:rsidR="006566B5" w:rsidRPr="00060392" w:rsidRDefault="006566B5" w:rsidP="006566B5">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D6D37" w14:textId="77777777" w:rsidR="006566B5" w:rsidRPr="00060392" w:rsidRDefault="006566B5" w:rsidP="006566B5">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D3C2A7" w14:textId="77777777" w:rsidR="006566B5" w:rsidRPr="00060392" w:rsidRDefault="006566B5" w:rsidP="006566B5">
            <w:pPr>
              <w:jc w:val="center"/>
              <w:rPr>
                <w:b/>
                <w:bCs/>
                <w:color w:val="000000"/>
                <w:sz w:val="18"/>
                <w:szCs w:val="18"/>
              </w:rPr>
            </w:pPr>
          </w:p>
        </w:tc>
      </w:tr>
      <w:tr w:rsidR="006566B5" w:rsidRPr="00060392" w14:paraId="330A1C95"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B9DD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4FF5"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Ambulatorinę pagalbą teikiančiose sveikatos priežiūros įstaigose užregistruotų susirgimų skaičius, tenkantis 1000-iui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461F7"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F133A"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17162"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AA39" w14:textId="77777777" w:rsidR="006566B5" w:rsidRPr="00060392" w:rsidRDefault="006566B5" w:rsidP="006566B5">
            <w:pPr>
              <w:jc w:val="center"/>
              <w:rPr>
                <w:b/>
                <w:bCs/>
                <w:color w:val="000000"/>
                <w:sz w:val="18"/>
                <w:szCs w:val="18"/>
              </w:rPr>
            </w:pPr>
          </w:p>
        </w:tc>
      </w:tr>
      <w:tr w:rsidR="006566B5" w:rsidRPr="00060392" w14:paraId="5E85B41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74B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12957"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Vidutinis apsilankymų pas gydytojus skaičius,  tenkantis 100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B15D"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036EC"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7B20F"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761" w14:textId="77777777" w:rsidR="006566B5" w:rsidRPr="00060392" w:rsidRDefault="006566B5" w:rsidP="006566B5">
            <w:pPr>
              <w:jc w:val="center"/>
              <w:rPr>
                <w:b/>
                <w:bCs/>
                <w:color w:val="000000"/>
                <w:sz w:val="18"/>
                <w:szCs w:val="18"/>
              </w:rPr>
            </w:pPr>
          </w:p>
        </w:tc>
      </w:tr>
      <w:tr w:rsidR="006566B5" w:rsidRPr="00060392" w14:paraId="76294C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BF5C"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90BCE"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patalpų nuoma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6C07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A18A6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6E1E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5A1B4" w14:textId="77777777" w:rsidR="006566B5" w:rsidRPr="00060392" w:rsidRDefault="006566B5" w:rsidP="006566B5">
            <w:pPr>
              <w:jc w:val="center"/>
              <w:rPr>
                <w:color w:val="000000"/>
                <w:sz w:val="18"/>
                <w:szCs w:val="18"/>
              </w:rPr>
            </w:pPr>
          </w:p>
        </w:tc>
      </w:tr>
      <w:tr w:rsidR="006566B5" w:rsidRPr="00060392" w14:paraId="0A36B3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9A038" w14:textId="77777777" w:rsidR="006566B5" w:rsidRPr="00060392" w:rsidRDefault="006566B5" w:rsidP="006566B5">
            <w:pPr>
              <w:rPr>
                <w:color w:val="000000"/>
                <w:sz w:val="16"/>
                <w:szCs w:val="16"/>
              </w:rPr>
            </w:pPr>
            <w:r w:rsidRPr="00060392">
              <w:rPr>
                <w:color w:val="000000"/>
                <w:sz w:val="16"/>
                <w:szCs w:val="16"/>
              </w:rPr>
              <w:t>R-06.01.02.01-1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45A49" w14:textId="77777777" w:rsidR="006566B5" w:rsidRPr="00060392" w:rsidRDefault="006566B5" w:rsidP="006566B5">
            <w:pPr>
              <w:rPr>
                <w:color w:val="000000"/>
                <w:sz w:val="18"/>
                <w:szCs w:val="18"/>
              </w:rPr>
            </w:pPr>
            <w:r w:rsidRPr="00060392">
              <w:rPr>
                <w:color w:val="000000"/>
                <w:sz w:val="18"/>
                <w:szCs w:val="18"/>
              </w:rPr>
              <w:t xml:space="preserve"> Išnuomota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88979"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EEB09C"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3FB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B30A9" w14:textId="77777777" w:rsidR="006566B5" w:rsidRPr="00060392" w:rsidRDefault="006566B5" w:rsidP="006566B5">
            <w:pPr>
              <w:jc w:val="center"/>
              <w:rPr>
                <w:color w:val="000000"/>
                <w:sz w:val="18"/>
                <w:szCs w:val="18"/>
              </w:rPr>
            </w:pPr>
          </w:p>
        </w:tc>
      </w:tr>
      <w:tr w:rsidR="006566B5" w:rsidRPr="00060392" w14:paraId="702D6BB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C118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9CE12"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remontas, pandusų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37AF3"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D0CA7E"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51453"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971BE" w14:textId="77777777" w:rsidR="006566B5" w:rsidRPr="00060392" w:rsidRDefault="006566B5" w:rsidP="006566B5">
            <w:pPr>
              <w:jc w:val="center"/>
              <w:rPr>
                <w:color w:val="000000"/>
                <w:sz w:val="18"/>
                <w:szCs w:val="18"/>
              </w:rPr>
            </w:pPr>
          </w:p>
        </w:tc>
      </w:tr>
      <w:tr w:rsidR="006566B5" w:rsidRPr="00060392" w14:paraId="356AF7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899E87" w14:textId="77777777" w:rsidR="006566B5" w:rsidRPr="00060392" w:rsidRDefault="006566B5" w:rsidP="006566B5">
            <w:pPr>
              <w:rPr>
                <w:color w:val="000000"/>
                <w:sz w:val="16"/>
                <w:szCs w:val="16"/>
              </w:rPr>
            </w:pPr>
            <w:r w:rsidRPr="00060392">
              <w:rPr>
                <w:color w:val="000000"/>
                <w:sz w:val="16"/>
                <w:szCs w:val="16"/>
              </w:rPr>
              <w:t>R-06.01.02.02-1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3551E" w14:textId="77777777" w:rsidR="006566B5" w:rsidRPr="00060392" w:rsidRDefault="006566B5" w:rsidP="006566B5">
            <w:pPr>
              <w:rPr>
                <w:color w:val="000000"/>
                <w:sz w:val="18"/>
                <w:szCs w:val="18"/>
              </w:rPr>
            </w:pPr>
            <w:r w:rsidRPr="00060392">
              <w:rPr>
                <w:color w:val="000000"/>
                <w:sz w:val="18"/>
                <w:szCs w:val="18"/>
              </w:rPr>
              <w:t xml:space="preserve"> Suremontuota objektų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542F4" w14:textId="7A547F00"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6696D"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74BD1"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48D3B" w14:textId="77777777" w:rsidR="006566B5" w:rsidRPr="00060392" w:rsidRDefault="006566B5" w:rsidP="006566B5">
            <w:pPr>
              <w:jc w:val="center"/>
              <w:rPr>
                <w:color w:val="000000"/>
                <w:sz w:val="18"/>
                <w:szCs w:val="18"/>
              </w:rPr>
            </w:pPr>
          </w:p>
        </w:tc>
      </w:tr>
      <w:tr w:rsidR="006566B5" w:rsidRPr="00060392" w14:paraId="2DC7E19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3A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F898" w14:textId="77777777" w:rsidR="006566B5" w:rsidRPr="00060392" w:rsidRDefault="006566B5" w:rsidP="006566B5">
            <w:pPr>
              <w:rPr>
                <w:color w:val="000000"/>
                <w:sz w:val="18"/>
                <w:szCs w:val="18"/>
              </w:rPr>
            </w:pPr>
            <w:r w:rsidRPr="00060392">
              <w:rPr>
                <w:color w:val="000000"/>
                <w:sz w:val="18"/>
                <w:szCs w:val="18"/>
              </w:rPr>
              <w:t xml:space="preserve">Priemonė: Studento rezidento studijų rėmimo programos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3A2A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3CCC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43F5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E444" w14:textId="77777777" w:rsidR="006566B5" w:rsidRPr="00060392" w:rsidRDefault="006566B5" w:rsidP="006566B5">
            <w:pPr>
              <w:jc w:val="center"/>
              <w:rPr>
                <w:color w:val="000000"/>
                <w:sz w:val="18"/>
                <w:szCs w:val="18"/>
              </w:rPr>
            </w:pPr>
          </w:p>
        </w:tc>
      </w:tr>
      <w:tr w:rsidR="006566B5" w:rsidRPr="00060392" w14:paraId="570505A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726DD" w14:textId="77777777" w:rsidR="006566B5" w:rsidRPr="00060392" w:rsidRDefault="006566B5" w:rsidP="006566B5">
            <w:pPr>
              <w:rPr>
                <w:color w:val="000000"/>
                <w:sz w:val="16"/>
                <w:szCs w:val="16"/>
              </w:rPr>
            </w:pPr>
            <w:r w:rsidRPr="00060392">
              <w:rPr>
                <w:color w:val="000000"/>
                <w:sz w:val="16"/>
                <w:szCs w:val="16"/>
              </w:rPr>
              <w:t>R-06.01.02.09-1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ADC87" w14:textId="77777777" w:rsidR="006566B5" w:rsidRPr="00060392" w:rsidRDefault="006566B5" w:rsidP="006566B5">
            <w:pPr>
              <w:rPr>
                <w:color w:val="000000"/>
                <w:sz w:val="18"/>
                <w:szCs w:val="18"/>
              </w:rPr>
            </w:pPr>
            <w:r w:rsidRPr="00060392">
              <w:rPr>
                <w:color w:val="000000"/>
                <w:sz w:val="18"/>
                <w:szCs w:val="18"/>
              </w:rPr>
              <w:t xml:space="preserve"> Paremta ir įdarbinta VšĮ VRCP studentų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B04A1"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D694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ADC6D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7A28" w14:textId="77777777" w:rsidR="006566B5" w:rsidRPr="00060392" w:rsidRDefault="006566B5" w:rsidP="006566B5">
            <w:pPr>
              <w:jc w:val="center"/>
              <w:rPr>
                <w:color w:val="000000"/>
                <w:sz w:val="18"/>
                <w:szCs w:val="18"/>
              </w:rPr>
            </w:pPr>
          </w:p>
        </w:tc>
      </w:tr>
      <w:tr w:rsidR="006566B5" w:rsidRPr="00060392" w14:paraId="2160BB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8096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D19D2" w14:textId="77777777" w:rsidR="006566B5" w:rsidRPr="00060392" w:rsidRDefault="006566B5" w:rsidP="006566B5">
            <w:pPr>
              <w:rPr>
                <w:color w:val="000000"/>
                <w:sz w:val="18"/>
                <w:szCs w:val="18"/>
              </w:rPr>
            </w:pPr>
            <w:r w:rsidRPr="00060392">
              <w:rPr>
                <w:color w:val="000000"/>
                <w:sz w:val="18"/>
                <w:szCs w:val="18"/>
              </w:rPr>
              <w:t xml:space="preserve">Priemonė: Atsinaujinančių išteklių panaudojimas Vilniaus rajono savivaldybės sveikatos įstaigose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549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F2E9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BB7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6A54F" w14:textId="77777777" w:rsidR="006566B5" w:rsidRPr="00060392" w:rsidRDefault="006566B5" w:rsidP="006566B5">
            <w:pPr>
              <w:jc w:val="center"/>
              <w:rPr>
                <w:color w:val="000000"/>
                <w:sz w:val="18"/>
                <w:szCs w:val="18"/>
              </w:rPr>
            </w:pPr>
          </w:p>
        </w:tc>
      </w:tr>
      <w:tr w:rsidR="006566B5" w:rsidRPr="00060392" w14:paraId="4FE134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FBF099" w14:textId="77777777" w:rsidR="006566B5" w:rsidRPr="00060392" w:rsidRDefault="006566B5" w:rsidP="006566B5">
            <w:pPr>
              <w:rPr>
                <w:color w:val="000000"/>
                <w:sz w:val="16"/>
                <w:szCs w:val="16"/>
              </w:rPr>
            </w:pPr>
            <w:r w:rsidRPr="00060392">
              <w:rPr>
                <w:color w:val="000000"/>
                <w:sz w:val="16"/>
                <w:szCs w:val="16"/>
              </w:rPr>
              <w:t>R-06.01.02.14-1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9E477" w14:textId="77777777" w:rsidR="006566B5" w:rsidRPr="00060392" w:rsidRDefault="006566B5" w:rsidP="006566B5">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E7CA0" w14:textId="6222B249"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FE656" w14:textId="750F0BD2"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42D69" w14:textId="4CEC0FC2"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EE983" w14:textId="77777777" w:rsidR="006566B5" w:rsidRPr="00060392" w:rsidRDefault="006566B5" w:rsidP="006566B5">
            <w:pPr>
              <w:jc w:val="center"/>
              <w:rPr>
                <w:color w:val="000000"/>
                <w:sz w:val="18"/>
                <w:szCs w:val="18"/>
              </w:rPr>
            </w:pPr>
          </w:p>
        </w:tc>
      </w:tr>
      <w:tr w:rsidR="006566B5" w:rsidRPr="00060392" w14:paraId="5FF229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E0AB8"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DDE7B8" w14:textId="77777777" w:rsidR="006566B5" w:rsidRPr="00060392" w:rsidRDefault="006566B5" w:rsidP="006566B5">
            <w:pPr>
              <w:rPr>
                <w:color w:val="000000"/>
                <w:sz w:val="18"/>
                <w:szCs w:val="18"/>
              </w:rPr>
            </w:pPr>
            <w:r w:rsidRPr="00060392">
              <w:rPr>
                <w:color w:val="000000"/>
                <w:sz w:val="18"/>
                <w:szCs w:val="18"/>
              </w:rPr>
              <w:t xml:space="preserve">Priemonė: Vilniaus rajono Paberžės ambulatorijos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F64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F3021"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65394"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313CB1" w14:textId="77777777" w:rsidR="006566B5" w:rsidRPr="00060392" w:rsidRDefault="006566B5" w:rsidP="006566B5">
            <w:pPr>
              <w:jc w:val="center"/>
              <w:rPr>
                <w:color w:val="000000"/>
                <w:sz w:val="18"/>
                <w:szCs w:val="18"/>
              </w:rPr>
            </w:pPr>
          </w:p>
        </w:tc>
      </w:tr>
      <w:tr w:rsidR="006566B5" w:rsidRPr="00060392" w14:paraId="68774A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836E3" w14:textId="77777777" w:rsidR="006566B5" w:rsidRPr="00060392" w:rsidRDefault="006566B5" w:rsidP="006566B5">
            <w:pPr>
              <w:rPr>
                <w:color w:val="000000"/>
                <w:sz w:val="16"/>
                <w:szCs w:val="16"/>
              </w:rPr>
            </w:pPr>
            <w:r w:rsidRPr="00060392">
              <w:rPr>
                <w:color w:val="000000"/>
                <w:sz w:val="16"/>
                <w:szCs w:val="16"/>
              </w:rPr>
              <w:t>R-06.01.02.15-1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E8CA3" w14:textId="77777777" w:rsidR="006566B5" w:rsidRPr="00060392" w:rsidRDefault="006566B5" w:rsidP="006566B5">
            <w:pPr>
              <w:rPr>
                <w:color w:val="000000"/>
                <w:sz w:val="18"/>
                <w:szCs w:val="18"/>
              </w:rPr>
            </w:pPr>
            <w:r w:rsidRPr="00060392">
              <w:rPr>
                <w:color w:val="000000"/>
                <w:sz w:val="18"/>
                <w:szCs w:val="18"/>
              </w:rPr>
              <w:t xml:space="preserve"> 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631D1"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31E849"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8E55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7292D2" w14:textId="77777777" w:rsidR="006566B5" w:rsidRPr="00060392" w:rsidRDefault="006566B5" w:rsidP="006566B5">
            <w:pPr>
              <w:jc w:val="center"/>
              <w:rPr>
                <w:color w:val="000000"/>
                <w:sz w:val="18"/>
                <w:szCs w:val="18"/>
              </w:rPr>
            </w:pPr>
          </w:p>
        </w:tc>
      </w:tr>
      <w:tr w:rsidR="006566B5" w:rsidRPr="00060392" w14:paraId="5F83E1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E2D8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5B30A" w14:textId="77777777" w:rsidR="006566B5" w:rsidRPr="00060392" w:rsidRDefault="006566B5" w:rsidP="006566B5">
            <w:pPr>
              <w:rPr>
                <w:color w:val="000000"/>
                <w:sz w:val="18"/>
                <w:szCs w:val="18"/>
              </w:rPr>
            </w:pPr>
            <w:r w:rsidRPr="00060392">
              <w:rPr>
                <w:color w:val="000000"/>
                <w:sz w:val="18"/>
                <w:szCs w:val="18"/>
              </w:rPr>
              <w:t xml:space="preserve">Priemonė: Vilniaus rajono savivaldybės tiesiogiai stebimo trumpo gydymo kurso paslaugų teikimo (DOTS) kabineto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2716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5766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AC1C2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173C9" w14:textId="77777777" w:rsidR="006566B5" w:rsidRPr="00060392" w:rsidRDefault="006566B5" w:rsidP="006566B5">
            <w:pPr>
              <w:jc w:val="center"/>
              <w:rPr>
                <w:color w:val="000000"/>
                <w:sz w:val="18"/>
                <w:szCs w:val="18"/>
              </w:rPr>
            </w:pPr>
          </w:p>
        </w:tc>
      </w:tr>
      <w:tr w:rsidR="006566B5" w:rsidRPr="00060392" w14:paraId="1AD8199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D31F4" w14:textId="77777777" w:rsidR="006566B5" w:rsidRPr="00060392" w:rsidRDefault="006566B5" w:rsidP="006566B5">
            <w:pPr>
              <w:rPr>
                <w:color w:val="000000"/>
                <w:sz w:val="16"/>
                <w:szCs w:val="16"/>
              </w:rPr>
            </w:pPr>
            <w:r w:rsidRPr="00060392">
              <w:rPr>
                <w:color w:val="000000"/>
                <w:sz w:val="16"/>
                <w:szCs w:val="16"/>
              </w:rPr>
              <w:t>R-06.01.02.22-1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246D8" w14:textId="0ED94A5B" w:rsidR="006566B5" w:rsidRPr="00993351" w:rsidRDefault="006566B5" w:rsidP="006566B5">
            <w:pPr>
              <w:rPr>
                <w:color w:val="000000"/>
                <w:sz w:val="18"/>
                <w:szCs w:val="18"/>
              </w:rPr>
            </w:pPr>
            <w:r>
              <w:rPr>
                <w:color w:val="000000"/>
                <w:sz w:val="18"/>
                <w:szCs w:val="18"/>
              </w:rPr>
              <w:t>DOTS kabineto išlaidos,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480D8" w14:textId="6B92E922" w:rsidR="006566B5" w:rsidRPr="00060392" w:rsidRDefault="006566B5" w:rsidP="006566B5">
            <w:pPr>
              <w:jc w:val="center"/>
              <w:rPr>
                <w:color w:val="000000"/>
                <w:sz w:val="18"/>
                <w:szCs w:val="18"/>
              </w:rPr>
            </w:pPr>
            <w:r w:rsidRPr="00060392">
              <w:rPr>
                <w:color w:val="000000"/>
                <w:sz w:val="18"/>
                <w:szCs w:val="18"/>
              </w:rPr>
              <w:t xml:space="preserve"> </w:t>
            </w: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FB708" w14:textId="61163F9D"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DA292" w14:textId="07C7A138"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128DD6" w14:textId="77777777" w:rsidR="006566B5" w:rsidRPr="00060392" w:rsidRDefault="006566B5" w:rsidP="006566B5">
            <w:pPr>
              <w:jc w:val="center"/>
              <w:rPr>
                <w:color w:val="000000"/>
                <w:sz w:val="18"/>
                <w:szCs w:val="18"/>
              </w:rPr>
            </w:pPr>
          </w:p>
        </w:tc>
      </w:tr>
      <w:tr w:rsidR="006566B5" w:rsidRPr="00060392" w14:paraId="38435F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9ACCF"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4778EF" w14:textId="77777777" w:rsidR="006566B5" w:rsidRPr="00060392" w:rsidRDefault="006566B5" w:rsidP="006566B5">
            <w:pPr>
              <w:rPr>
                <w:color w:val="000000"/>
                <w:sz w:val="18"/>
                <w:szCs w:val="18"/>
              </w:rPr>
            </w:pPr>
            <w:r w:rsidRPr="00060392">
              <w:rPr>
                <w:color w:val="000000"/>
                <w:sz w:val="18"/>
                <w:szCs w:val="18"/>
              </w:rPr>
              <w:t xml:space="preserve">Priemonė: Komunalinių paslaugų, kitų išlaidų ir transporto kuro, remonto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74CDA"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C33D8"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DA7A1"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C4B43C" w14:textId="77777777" w:rsidR="006566B5" w:rsidRPr="00060392" w:rsidRDefault="006566B5" w:rsidP="006566B5">
            <w:pPr>
              <w:jc w:val="center"/>
              <w:rPr>
                <w:color w:val="000000"/>
                <w:sz w:val="18"/>
                <w:szCs w:val="18"/>
              </w:rPr>
            </w:pPr>
          </w:p>
        </w:tc>
      </w:tr>
      <w:tr w:rsidR="006566B5" w:rsidRPr="00060392" w14:paraId="5BD45A0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76FE4" w14:textId="77777777" w:rsidR="006566B5" w:rsidRPr="00060392" w:rsidRDefault="006566B5" w:rsidP="006566B5">
            <w:pPr>
              <w:rPr>
                <w:color w:val="000000"/>
                <w:sz w:val="16"/>
                <w:szCs w:val="16"/>
              </w:rPr>
            </w:pPr>
            <w:r w:rsidRPr="00060392">
              <w:rPr>
                <w:color w:val="000000"/>
                <w:sz w:val="16"/>
                <w:szCs w:val="16"/>
              </w:rPr>
              <w:t>R-06.01.02.27-1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4C223F" w14:textId="41062CD9" w:rsidR="006566B5" w:rsidRPr="00060392" w:rsidRDefault="006566B5" w:rsidP="006566B5">
            <w:pPr>
              <w:rPr>
                <w:color w:val="000000"/>
                <w:sz w:val="18"/>
                <w:szCs w:val="18"/>
              </w:rPr>
            </w:pPr>
            <w:r w:rsidRPr="00060392">
              <w:rPr>
                <w:color w:val="000000"/>
                <w:sz w:val="18"/>
                <w:szCs w:val="18"/>
              </w:rPr>
              <w:t xml:space="preserve"> ASPĮ, kurioms kompensuotos išlaidos</w:t>
            </w:r>
            <w:r>
              <w:rPr>
                <w:color w:val="000000"/>
                <w:sz w:val="18"/>
                <w:szCs w:val="18"/>
              </w:rPr>
              <w:t>,</w:t>
            </w:r>
            <w:r w:rsidRPr="00060392">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A8900" w14:textId="77777777" w:rsidR="006566B5" w:rsidRPr="00060392" w:rsidRDefault="006566B5" w:rsidP="006566B5">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6B518" w14:textId="77777777" w:rsidR="006566B5" w:rsidRPr="00060392" w:rsidRDefault="006566B5" w:rsidP="006566B5">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8E295F" w14:textId="77777777" w:rsidR="006566B5" w:rsidRPr="00060392" w:rsidRDefault="006566B5" w:rsidP="006566B5">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5D836" w14:textId="77777777" w:rsidR="006566B5" w:rsidRPr="00060392" w:rsidRDefault="006566B5" w:rsidP="006566B5">
            <w:pPr>
              <w:jc w:val="center"/>
              <w:rPr>
                <w:color w:val="000000"/>
                <w:sz w:val="18"/>
                <w:szCs w:val="18"/>
              </w:rPr>
            </w:pPr>
          </w:p>
        </w:tc>
      </w:tr>
      <w:tr w:rsidR="006566B5" w:rsidRPr="00060392" w14:paraId="09B7F07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E59D0"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88542" w14:textId="77777777" w:rsidR="006566B5" w:rsidRPr="00060392" w:rsidRDefault="006566B5" w:rsidP="006566B5">
            <w:pPr>
              <w:rPr>
                <w:color w:val="000000"/>
                <w:sz w:val="18"/>
                <w:szCs w:val="18"/>
              </w:rPr>
            </w:pPr>
            <w:r w:rsidRPr="00060392">
              <w:rPr>
                <w:color w:val="000000"/>
                <w:sz w:val="18"/>
                <w:szCs w:val="18"/>
              </w:rPr>
              <w:t xml:space="preserve">Priemonė: Pirminės ambulatorinės asmens sveikatos priežiūros paslaugų (šeimos gydytojų) prieinamumo gerinimo Vilniaus rajono viešosiose asmens sveikatos priežiūros įstaigose 2024-2026 metais programa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D2931"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20C2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8F55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97EF3" w14:textId="77777777" w:rsidR="006566B5" w:rsidRPr="00060392" w:rsidRDefault="006566B5" w:rsidP="006566B5">
            <w:pPr>
              <w:jc w:val="center"/>
              <w:rPr>
                <w:color w:val="000000"/>
                <w:sz w:val="18"/>
                <w:szCs w:val="18"/>
              </w:rPr>
            </w:pPr>
          </w:p>
        </w:tc>
      </w:tr>
      <w:tr w:rsidR="006566B5" w:rsidRPr="00060392" w14:paraId="0DD8178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DECC" w14:textId="77777777" w:rsidR="006566B5" w:rsidRPr="00060392" w:rsidRDefault="006566B5" w:rsidP="006566B5">
            <w:pPr>
              <w:rPr>
                <w:color w:val="000000"/>
                <w:sz w:val="16"/>
                <w:szCs w:val="16"/>
              </w:rPr>
            </w:pPr>
            <w:r w:rsidRPr="00060392">
              <w:rPr>
                <w:color w:val="000000"/>
                <w:sz w:val="16"/>
                <w:szCs w:val="16"/>
              </w:rPr>
              <w:t>R-06.01.02.28-1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D2DD3" w14:textId="24F3459E" w:rsidR="006566B5" w:rsidRPr="00060392" w:rsidRDefault="006566B5" w:rsidP="006566B5">
            <w:pPr>
              <w:rPr>
                <w:color w:val="000000"/>
                <w:sz w:val="18"/>
                <w:szCs w:val="18"/>
              </w:rPr>
            </w:pPr>
            <w:r w:rsidRPr="00060392">
              <w:rPr>
                <w:color w:val="000000"/>
                <w:sz w:val="18"/>
                <w:szCs w:val="18"/>
              </w:rPr>
              <w:t xml:space="preserve"> Priedus gavusių šeimos gydytojų ir slaugytojų skaičius</w:t>
            </w:r>
            <w:r>
              <w:rPr>
                <w:color w:val="000000"/>
                <w:sz w:val="18"/>
                <w:szCs w:val="18"/>
              </w:rPr>
              <w:t>,</w:t>
            </w:r>
            <w:r w:rsidRPr="00060392">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73B8EB" w14:textId="77777777" w:rsidR="006566B5" w:rsidRPr="00060392" w:rsidRDefault="006566B5" w:rsidP="006566B5">
            <w:pPr>
              <w:jc w:val="center"/>
              <w:rPr>
                <w:color w:val="000000"/>
                <w:sz w:val="18"/>
                <w:szCs w:val="18"/>
              </w:rPr>
            </w:pPr>
            <w:r w:rsidRPr="00060392">
              <w:rPr>
                <w:color w:val="000000"/>
                <w:sz w:val="18"/>
                <w:szCs w:val="18"/>
              </w:rPr>
              <w:t>145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9CADD" w14:textId="77777777" w:rsidR="006566B5" w:rsidRPr="00060392" w:rsidRDefault="006566B5" w:rsidP="006566B5">
            <w:pPr>
              <w:jc w:val="center"/>
              <w:rPr>
                <w:color w:val="000000"/>
                <w:sz w:val="18"/>
                <w:szCs w:val="18"/>
              </w:rPr>
            </w:pPr>
            <w:r w:rsidRPr="00060392">
              <w:rPr>
                <w:color w:val="000000"/>
                <w:sz w:val="18"/>
                <w:szCs w:val="18"/>
              </w:rPr>
              <w:t>145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862AB" w14:textId="77777777" w:rsidR="006566B5" w:rsidRPr="00060392" w:rsidRDefault="006566B5" w:rsidP="006566B5">
            <w:pPr>
              <w:jc w:val="center"/>
              <w:rPr>
                <w:color w:val="000000"/>
                <w:sz w:val="18"/>
                <w:szCs w:val="18"/>
              </w:rPr>
            </w:pPr>
            <w:r w:rsidRPr="00060392">
              <w:rPr>
                <w:color w:val="000000"/>
                <w:sz w:val="18"/>
                <w:szCs w:val="18"/>
              </w:rPr>
              <w:t>145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E008D" w14:textId="77777777" w:rsidR="006566B5" w:rsidRPr="00060392" w:rsidRDefault="006566B5" w:rsidP="006566B5">
            <w:pPr>
              <w:jc w:val="center"/>
              <w:rPr>
                <w:color w:val="000000"/>
                <w:sz w:val="18"/>
                <w:szCs w:val="18"/>
              </w:rPr>
            </w:pPr>
          </w:p>
        </w:tc>
      </w:tr>
      <w:tr w:rsidR="006566B5" w:rsidRPr="00060392" w14:paraId="14ACCE8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BB5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8AAE3" w14:textId="77777777" w:rsidR="006566B5" w:rsidRPr="00060392" w:rsidRDefault="006566B5" w:rsidP="006566B5">
            <w:pPr>
              <w:rPr>
                <w:color w:val="000000"/>
                <w:sz w:val="18"/>
                <w:szCs w:val="18"/>
              </w:rPr>
            </w:pPr>
            <w:r w:rsidRPr="00060392">
              <w:rPr>
                <w:color w:val="000000"/>
                <w:sz w:val="18"/>
                <w:szCs w:val="18"/>
              </w:rPr>
              <w:t xml:space="preserve">Priemonė: Užtikrinti savižudybių prevencijos prioritetų nustatymą ilgojo ir trumpojo laikotarpių savižudybių prevencijos priemonių ir joms įgyvendinti reikiamo finansavimo planavimą (LRV prioritetas)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0AFF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6B66FB"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A7356"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7A75F" w14:textId="77777777" w:rsidR="006566B5" w:rsidRPr="00060392" w:rsidRDefault="006566B5" w:rsidP="006566B5">
            <w:pPr>
              <w:jc w:val="center"/>
              <w:rPr>
                <w:color w:val="000000"/>
                <w:sz w:val="18"/>
                <w:szCs w:val="18"/>
              </w:rPr>
            </w:pPr>
          </w:p>
        </w:tc>
      </w:tr>
      <w:tr w:rsidR="006566B5" w:rsidRPr="00060392" w14:paraId="0D8DB2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7C549B" w14:textId="77777777" w:rsidR="006566B5" w:rsidRPr="00060392" w:rsidRDefault="006566B5" w:rsidP="006566B5">
            <w:pPr>
              <w:rPr>
                <w:color w:val="000000"/>
                <w:sz w:val="16"/>
                <w:szCs w:val="16"/>
              </w:rPr>
            </w:pPr>
            <w:r w:rsidRPr="00060392">
              <w:rPr>
                <w:color w:val="000000"/>
                <w:sz w:val="16"/>
                <w:szCs w:val="16"/>
              </w:rPr>
              <w:t>R-06.01.02.32-1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69B4B" w14:textId="77777777" w:rsidR="006566B5" w:rsidRPr="00060392" w:rsidRDefault="006566B5" w:rsidP="006566B5">
            <w:pPr>
              <w:rPr>
                <w:color w:val="000000"/>
                <w:sz w:val="18"/>
                <w:szCs w:val="18"/>
              </w:rPr>
            </w:pPr>
            <w:r w:rsidRPr="00060392">
              <w:rPr>
                <w:color w:val="000000"/>
                <w:sz w:val="18"/>
                <w:szCs w:val="18"/>
              </w:rPr>
              <w:t xml:space="preserve"> Dalyvių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0760C" w14:textId="77777777" w:rsidR="006566B5" w:rsidRPr="00060392" w:rsidRDefault="006566B5" w:rsidP="006566B5">
            <w:pPr>
              <w:jc w:val="center"/>
              <w:rPr>
                <w:color w:val="000000"/>
                <w:sz w:val="18"/>
                <w:szCs w:val="18"/>
              </w:rPr>
            </w:pPr>
            <w:r w:rsidRPr="00060392">
              <w:rPr>
                <w:color w:val="000000"/>
                <w:sz w:val="18"/>
                <w:szCs w:val="18"/>
              </w:rPr>
              <w:t>31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D701E" w14:textId="77777777" w:rsidR="006566B5" w:rsidRPr="00060392" w:rsidRDefault="006566B5" w:rsidP="006566B5">
            <w:pPr>
              <w:jc w:val="center"/>
              <w:rPr>
                <w:color w:val="000000"/>
                <w:sz w:val="18"/>
                <w:szCs w:val="18"/>
              </w:rPr>
            </w:pPr>
            <w:r w:rsidRPr="00060392">
              <w:rPr>
                <w:color w:val="000000"/>
                <w:sz w:val="18"/>
                <w:szCs w:val="18"/>
              </w:rPr>
              <w:t>41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30CDB" w14:textId="77777777" w:rsidR="006566B5" w:rsidRPr="00060392" w:rsidRDefault="006566B5" w:rsidP="006566B5">
            <w:pPr>
              <w:jc w:val="center"/>
              <w:rPr>
                <w:color w:val="000000"/>
                <w:sz w:val="18"/>
                <w:szCs w:val="18"/>
              </w:rPr>
            </w:pPr>
            <w:r w:rsidRPr="00060392">
              <w:rPr>
                <w:color w:val="000000"/>
                <w:sz w:val="18"/>
                <w:szCs w:val="18"/>
              </w:rPr>
              <w:t>51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12538" w14:textId="77777777" w:rsidR="006566B5" w:rsidRPr="00060392" w:rsidRDefault="006566B5" w:rsidP="006566B5">
            <w:pPr>
              <w:jc w:val="center"/>
              <w:rPr>
                <w:color w:val="000000"/>
                <w:sz w:val="18"/>
                <w:szCs w:val="18"/>
              </w:rPr>
            </w:pPr>
          </w:p>
        </w:tc>
      </w:tr>
      <w:tr w:rsidR="006566B5" w:rsidRPr="00060392" w14:paraId="53A1BF1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C4A72" w14:textId="77777777" w:rsidR="006566B5" w:rsidRPr="00060392" w:rsidRDefault="006566B5" w:rsidP="006566B5">
            <w:pPr>
              <w:rPr>
                <w:color w:val="000000"/>
                <w:sz w:val="16"/>
                <w:szCs w:val="16"/>
              </w:rPr>
            </w:pPr>
            <w:r w:rsidRPr="00060392">
              <w:rPr>
                <w:color w:val="000000"/>
                <w:sz w:val="16"/>
                <w:szCs w:val="16"/>
              </w:rPr>
              <w:t>R-06.01.02.32-2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0C14B" w14:textId="77777777" w:rsidR="006566B5" w:rsidRPr="00060392" w:rsidRDefault="006566B5" w:rsidP="006566B5">
            <w:pPr>
              <w:rPr>
                <w:color w:val="000000"/>
                <w:sz w:val="18"/>
                <w:szCs w:val="18"/>
              </w:rPr>
            </w:pPr>
            <w:r w:rsidRPr="00060392">
              <w:rPr>
                <w:color w:val="000000"/>
                <w:sz w:val="18"/>
                <w:szCs w:val="18"/>
              </w:rPr>
              <w:t xml:space="preserve"> Konsultacijų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437D4" w14:textId="77777777" w:rsidR="006566B5" w:rsidRPr="00060392" w:rsidRDefault="006566B5" w:rsidP="006566B5">
            <w:pPr>
              <w:jc w:val="center"/>
              <w:rPr>
                <w:color w:val="000000"/>
                <w:sz w:val="18"/>
                <w:szCs w:val="18"/>
              </w:rPr>
            </w:pPr>
            <w:r w:rsidRPr="00060392">
              <w:rPr>
                <w:color w:val="000000"/>
                <w:sz w:val="18"/>
                <w:szCs w:val="18"/>
              </w:rPr>
              <w:t>1200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EBB33" w14:textId="77777777" w:rsidR="006566B5" w:rsidRPr="00060392" w:rsidRDefault="006566B5" w:rsidP="006566B5">
            <w:pPr>
              <w:jc w:val="center"/>
              <w:rPr>
                <w:color w:val="000000"/>
                <w:sz w:val="18"/>
                <w:szCs w:val="18"/>
              </w:rPr>
            </w:pPr>
            <w:r w:rsidRPr="00060392">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5EAF" w14:textId="77777777" w:rsidR="006566B5" w:rsidRPr="00060392" w:rsidRDefault="006566B5" w:rsidP="006566B5">
            <w:pPr>
              <w:jc w:val="center"/>
              <w:rPr>
                <w:color w:val="000000"/>
                <w:sz w:val="18"/>
                <w:szCs w:val="18"/>
              </w:rPr>
            </w:pPr>
            <w:r w:rsidRPr="00060392">
              <w:rPr>
                <w:color w:val="000000"/>
                <w:sz w:val="18"/>
                <w:szCs w:val="18"/>
              </w:rPr>
              <w:t>1400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D1A2B" w14:textId="77777777" w:rsidR="006566B5" w:rsidRPr="00060392" w:rsidRDefault="006566B5" w:rsidP="006566B5">
            <w:pPr>
              <w:jc w:val="center"/>
              <w:rPr>
                <w:color w:val="000000"/>
                <w:sz w:val="18"/>
                <w:szCs w:val="18"/>
              </w:rPr>
            </w:pPr>
          </w:p>
        </w:tc>
      </w:tr>
      <w:tr w:rsidR="006566B5" w:rsidRPr="00060392" w14:paraId="3AA5D5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D66B1" w14:textId="77777777" w:rsidR="006566B5" w:rsidRPr="00060392" w:rsidRDefault="006566B5" w:rsidP="006566B5">
            <w:pPr>
              <w:rPr>
                <w:color w:val="000000"/>
                <w:sz w:val="16"/>
                <w:szCs w:val="16"/>
              </w:rPr>
            </w:pPr>
            <w:r w:rsidRPr="00060392">
              <w:rPr>
                <w:color w:val="000000"/>
                <w:sz w:val="16"/>
                <w:szCs w:val="16"/>
              </w:rPr>
              <w:t>R-06.01.02.32-3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9861F" w14:textId="77777777" w:rsidR="006566B5" w:rsidRPr="00060392" w:rsidRDefault="006566B5" w:rsidP="006566B5">
            <w:pPr>
              <w:rPr>
                <w:color w:val="000000"/>
                <w:sz w:val="18"/>
                <w:szCs w:val="18"/>
              </w:rPr>
            </w:pPr>
            <w:r w:rsidRPr="00060392">
              <w:rPr>
                <w:color w:val="000000"/>
                <w:sz w:val="18"/>
                <w:szCs w:val="18"/>
              </w:rPr>
              <w:t xml:space="preserve"> Įmonių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2B0371"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FD807"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F2D14"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13C5F" w14:textId="77777777" w:rsidR="006566B5" w:rsidRPr="00060392" w:rsidRDefault="006566B5" w:rsidP="006566B5">
            <w:pPr>
              <w:jc w:val="center"/>
              <w:rPr>
                <w:color w:val="000000"/>
                <w:sz w:val="18"/>
                <w:szCs w:val="18"/>
              </w:rPr>
            </w:pPr>
          </w:p>
        </w:tc>
      </w:tr>
      <w:tr w:rsidR="006566B5" w:rsidRPr="00060392" w14:paraId="2F1C09B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67E19" w14:textId="77777777" w:rsidR="006566B5" w:rsidRPr="00060392" w:rsidRDefault="006566B5" w:rsidP="006566B5">
            <w:pPr>
              <w:rPr>
                <w:color w:val="000000"/>
                <w:sz w:val="16"/>
                <w:szCs w:val="16"/>
              </w:rPr>
            </w:pPr>
            <w:r w:rsidRPr="00060392">
              <w:rPr>
                <w:color w:val="000000"/>
                <w:sz w:val="16"/>
                <w:szCs w:val="16"/>
              </w:rPr>
              <w:t>R-06.01.02.32-4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039E9" w14:textId="77777777" w:rsidR="006566B5" w:rsidRPr="00060392" w:rsidRDefault="006566B5" w:rsidP="006566B5">
            <w:pPr>
              <w:rPr>
                <w:color w:val="000000"/>
                <w:sz w:val="18"/>
                <w:szCs w:val="18"/>
              </w:rPr>
            </w:pPr>
            <w:r w:rsidRPr="00060392">
              <w:rPr>
                <w:color w:val="000000"/>
                <w:sz w:val="18"/>
                <w:szCs w:val="18"/>
              </w:rPr>
              <w:t xml:space="preserve"> Mokyklų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A554B"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6FA2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B20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32916" w14:textId="77777777" w:rsidR="006566B5" w:rsidRPr="00060392" w:rsidRDefault="006566B5" w:rsidP="006566B5">
            <w:pPr>
              <w:jc w:val="center"/>
              <w:rPr>
                <w:color w:val="000000"/>
                <w:sz w:val="18"/>
                <w:szCs w:val="18"/>
              </w:rPr>
            </w:pPr>
          </w:p>
        </w:tc>
      </w:tr>
      <w:tr w:rsidR="006566B5" w:rsidRPr="00060392" w14:paraId="0029AA0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D40FD" w14:textId="77777777" w:rsidR="006566B5" w:rsidRPr="00060392" w:rsidRDefault="006566B5" w:rsidP="006566B5">
            <w:pPr>
              <w:rPr>
                <w:color w:val="000000"/>
                <w:sz w:val="16"/>
                <w:szCs w:val="16"/>
              </w:rPr>
            </w:pPr>
            <w:r w:rsidRPr="00060392">
              <w:rPr>
                <w:color w:val="000000"/>
                <w:sz w:val="16"/>
                <w:szCs w:val="16"/>
              </w:rPr>
              <w:t>R-06.01.02.32-5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31AC0" w14:textId="77777777" w:rsidR="006566B5" w:rsidRPr="00060392" w:rsidRDefault="006566B5" w:rsidP="006566B5">
            <w:pPr>
              <w:rPr>
                <w:color w:val="000000"/>
                <w:sz w:val="18"/>
                <w:szCs w:val="18"/>
              </w:rPr>
            </w:pPr>
            <w:r w:rsidRPr="00060392">
              <w:rPr>
                <w:color w:val="000000"/>
                <w:sz w:val="18"/>
                <w:szCs w:val="18"/>
              </w:rPr>
              <w:t xml:space="preserve"> Paslaugų sk.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626B8" w14:textId="77777777" w:rsidR="006566B5" w:rsidRPr="00060392" w:rsidRDefault="006566B5" w:rsidP="006566B5">
            <w:pPr>
              <w:jc w:val="center"/>
              <w:rPr>
                <w:color w:val="000000"/>
                <w:sz w:val="18"/>
                <w:szCs w:val="18"/>
              </w:rPr>
            </w:pPr>
            <w:r w:rsidRPr="00060392">
              <w:rPr>
                <w:color w:val="000000"/>
                <w:sz w:val="18"/>
                <w:szCs w:val="18"/>
              </w:rPr>
              <w:t>1570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83B0F" w14:textId="77777777" w:rsidR="006566B5" w:rsidRPr="00060392" w:rsidRDefault="006566B5" w:rsidP="006566B5">
            <w:pPr>
              <w:jc w:val="center"/>
              <w:rPr>
                <w:color w:val="000000"/>
                <w:sz w:val="18"/>
                <w:szCs w:val="18"/>
              </w:rPr>
            </w:pPr>
            <w:r w:rsidRPr="00060392">
              <w:rPr>
                <w:color w:val="000000"/>
                <w:sz w:val="18"/>
                <w:szCs w:val="18"/>
              </w:rPr>
              <w:t>1630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E7C99" w14:textId="77777777" w:rsidR="006566B5" w:rsidRPr="00060392" w:rsidRDefault="006566B5" w:rsidP="006566B5">
            <w:pPr>
              <w:jc w:val="center"/>
              <w:rPr>
                <w:color w:val="000000"/>
                <w:sz w:val="18"/>
                <w:szCs w:val="18"/>
              </w:rPr>
            </w:pPr>
            <w:r w:rsidRPr="00060392">
              <w:rPr>
                <w:color w:val="000000"/>
                <w:sz w:val="18"/>
                <w:szCs w:val="18"/>
              </w:rPr>
              <w:t>1690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EE4BB" w14:textId="77777777" w:rsidR="006566B5" w:rsidRPr="00060392" w:rsidRDefault="006566B5" w:rsidP="006566B5">
            <w:pPr>
              <w:jc w:val="center"/>
              <w:rPr>
                <w:color w:val="000000"/>
                <w:sz w:val="18"/>
                <w:szCs w:val="18"/>
              </w:rPr>
            </w:pPr>
          </w:p>
        </w:tc>
      </w:tr>
      <w:tr w:rsidR="006566B5" w:rsidRPr="00060392" w14:paraId="2F81BD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CD56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41B8D" w14:textId="77777777" w:rsidR="006566B5" w:rsidRPr="00060392" w:rsidRDefault="006566B5" w:rsidP="006566B5">
            <w:pPr>
              <w:rPr>
                <w:color w:val="000000"/>
                <w:sz w:val="18"/>
                <w:szCs w:val="18"/>
              </w:rPr>
            </w:pPr>
            <w:r w:rsidRPr="00060392">
              <w:rPr>
                <w:color w:val="000000"/>
                <w:sz w:val="18"/>
                <w:szCs w:val="18"/>
              </w:rPr>
              <w:t xml:space="preserve">Priemonė: Riešės palaikomojo ir slaugos ligoninės praplėtimo ir rekonstrukcijos techninio ir darbo projektų parengimas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1C2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F468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23C7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096F" w14:textId="77777777" w:rsidR="006566B5" w:rsidRPr="00060392" w:rsidRDefault="006566B5" w:rsidP="006566B5">
            <w:pPr>
              <w:jc w:val="center"/>
              <w:rPr>
                <w:color w:val="000000"/>
                <w:sz w:val="18"/>
                <w:szCs w:val="18"/>
              </w:rPr>
            </w:pPr>
          </w:p>
        </w:tc>
      </w:tr>
      <w:tr w:rsidR="006566B5" w:rsidRPr="00060392" w14:paraId="3B30E29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F6045" w14:textId="77777777" w:rsidR="006566B5" w:rsidRPr="00060392" w:rsidRDefault="006566B5" w:rsidP="006566B5">
            <w:pPr>
              <w:rPr>
                <w:color w:val="000000"/>
                <w:sz w:val="16"/>
                <w:szCs w:val="16"/>
              </w:rPr>
            </w:pPr>
            <w:r w:rsidRPr="00060392">
              <w:rPr>
                <w:color w:val="000000"/>
                <w:sz w:val="16"/>
                <w:szCs w:val="16"/>
              </w:rPr>
              <w:t>R-06.01.02.33-1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CF435" w14:textId="77777777" w:rsidR="006566B5" w:rsidRPr="00060392" w:rsidRDefault="006566B5" w:rsidP="006566B5">
            <w:pPr>
              <w:rPr>
                <w:color w:val="000000"/>
                <w:sz w:val="18"/>
                <w:szCs w:val="18"/>
              </w:rPr>
            </w:pPr>
            <w:r w:rsidRPr="00060392">
              <w:rPr>
                <w:color w:val="000000"/>
                <w:sz w:val="18"/>
                <w:szCs w:val="18"/>
              </w:rPr>
              <w:t xml:space="preserve"> Parengti projektai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1777C"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AEE9" w14:textId="77777777" w:rsidR="006566B5" w:rsidRPr="00060392" w:rsidRDefault="006566B5" w:rsidP="006566B5">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FD279" w14:textId="119B0305" w:rsidR="006566B5" w:rsidRPr="00060392" w:rsidRDefault="006566B5"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A3DC8" w14:textId="77777777" w:rsidR="006566B5" w:rsidRPr="00060392" w:rsidRDefault="006566B5" w:rsidP="006566B5">
            <w:pPr>
              <w:jc w:val="center"/>
              <w:rPr>
                <w:color w:val="000000"/>
                <w:sz w:val="18"/>
                <w:szCs w:val="18"/>
              </w:rPr>
            </w:pPr>
          </w:p>
        </w:tc>
      </w:tr>
      <w:tr w:rsidR="006566B5" w:rsidRPr="00060392" w14:paraId="306869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22672"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9AE7E" w14:textId="769C3881" w:rsidR="006566B5" w:rsidRPr="00060392" w:rsidRDefault="006566B5" w:rsidP="006566B5">
            <w:pPr>
              <w:rPr>
                <w:color w:val="000000"/>
                <w:sz w:val="18"/>
                <w:szCs w:val="18"/>
              </w:rPr>
            </w:pPr>
            <w:r w:rsidRPr="00060392">
              <w:rPr>
                <w:color w:val="000000"/>
                <w:sz w:val="18"/>
                <w:szCs w:val="18"/>
              </w:rPr>
              <w:t xml:space="preserve">Priemonė: </w:t>
            </w:r>
            <w:r>
              <w:rPr>
                <w:color w:val="000000"/>
                <w:sz w:val="18"/>
                <w:szCs w:val="18"/>
              </w:rPr>
              <w:t>Asmens sveikatos priežiūros įstaigų remontas, pandusų įrengimas</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7F1C4"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2A57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1FDE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73C12" w14:textId="77777777" w:rsidR="006566B5" w:rsidRPr="00060392" w:rsidRDefault="006566B5" w:rsidP="006566B5">
            <w:pPr>
              <w:jc w:val="center"/>
              <w:rPr>
                <w:color w:val="000000"/>
                <w:sz w:val="18"/>
                <w:szCs w:val="18"/>
              </w:rPr>
            </w:pPr>
          </w:p>
        </w:tc>
      </w:tr>
      <w:tr w:rsidR="006566B5" w:rsidRPr="00060392" w14:paraId="457FD24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AE34E8" w14:textId="3EABD893" w:rsidR="006566B5" w:rsidRPr="00060392" w:rsidRDefault="006566B5" w:rsidP="006566B5">
            <w:pPr>
              <w:rPr>
                <w:color w:val="000000"/>
                <w:sz w:val="16"/>
                <w:szCs w:val="16"/>
              </w:rPr>
            </w:pPr>
            <w:r w:rsidRPr="00060392">
              <w:rPr>
                <w:color w:val="000000"/>
                <w:sz w:val="16"/>
                <w:szCs w:val="16"/>
              </w:rPr>
              <w:t>R-06.01.02.3</w:t>
            </w:r>
            <w:r>
              <w:rPr>
                <w:color w:val="000000"/>
                <w:sz w:val="16"/>
                <w:szCs w:val="16"/>
              </w:rPr>
              <w:t>9</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084AB" w14:textId="07F8529E" w:rsidR="006566B5" w:rsidRPr="00060392" w:rsidRDefault="006566B5" w:rsidP="006566B5">
            <w:pPr>
              <w:rPr>
                <w:color w:val="000000"/>
                <w:sz w:val="18"/>
                <w:szCs w:val="18"/>
              </w:rPr>
            </w:pPr>
            <w:r w:rsidRPr="00060392">
              <w:rPr>
                <w:color w:val="000000"/>
                <w:sz w:val="18"/>
                <w:szCs w:val="18"/>
              </w:rPr>
              <w:t xml:space="preserve"> </w:t>
            </w:r>
            <w:r>
              <w:rPr>
                <w:color w:val="000000"/>
                <w:sz w:val="18"/>
                <w:szCs w:val="18"/>
              </w:rPr>
              <w:t>Suremontuotų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6C8A" w14:textId="224FE33D"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76AA7E" w14:textId="7B1774D0"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7A51A" w14:textId="06EB8EE4"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59DB3" w14:textId="77777777" w:rsidR="006566B5" w:rsidRPr="00060392" w:rsidRDefault="006566B5" w:rsidP="006566B5">
            <w:pPr>
              <w:jc w:val="center"/>
              <w:rPr>
                <w:color w:val="000000"/>
                <w:sz w:val="18"/>
                <w:szCs w:val="18"/>
              </w:rPr>
            </w:pPr>
          </w:p>
        </w:tc>
      </w:tr>
      <w:tr w:rsidR="006566B5" w:rsidRPr="00060392" w14:paraId="0D346CF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2467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5C27A" w14:textId="77777777" w:rsidR="006566B5" w:rsidRPr="00060392" w:rsidRDefault="006566B5" w:rsidP="006566B5">
            <w:pPr>
              <w:rPr>
                <w:color w:val="000000"/>
                <w:sz w:val="18"/>
                <w:szCs w:val="18"/>
              </w:rPr>
            </w:pPr>
            <w:r w:rsidRPr="00060392">
              <w:rPr>
                <w:color w:val="000000"/>
                <w:sz w:val="18"/>
                <w:szCs w:val="18"/>
              </w:rPr>
              <w:t xml:space="preserve">Priemonė: Ambulatorinių slaugos paslaugų teikimo namuose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42C99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B944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3F7A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1952B" w14:textId="77777777" w:rsidR="006566B5" w:rsidRPr="00060392" w:rsidRDefault="006566B5" w:rsidP="006566B5">
            <w:pPr>
              <w:jc w:val="center"/>
              <w:rPr>
                <w:color w:val="000000"/>
                <w:sz w:val="18"/>
                <w:szCs w:val="18"/>
              </w:rPr>
            </w:pPr>
          </w:p>
        </w:tc>
      </w:tr>
      <w:tr w:rsidR="006566B5" w:rsidRPr="00060392" w14:paraId="4B23378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5DBA3" w14:textId="77777777" w:rsidR="006566B5" w:rsidRPr="00060392" w:rsidRDefault="006566B5" w:rsidP="006566B5">
            <w:pPr>
              <w:rPr>
                <w:color w:val="000000"/>
                <w:sz w:val="16"/>
                <w:szCs w:val="16"/>
              </w:rPr>
            </w:pPr>
            <w:r w:rsidRPr="00060392">
              <w:rPr>
                <w:color w:val="000000"/>
                <w:sz w:val="16"/>
                <w:szCs w:val="16"/>
              </w:rPr>
              <w:t>R-06.01.02.41-1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7B8C2" w14:textId="77777777" w:rsidR="006566B5" w:rsidRPr="00060392" w:rsidRDefault="006566B5" w:rsidP="006566B5">
            <w:pPr>
              <w:rPr>
                <w:color w:val="000000"/>
                <w:sz w:val="18"/>
                <w:szCs w:val="18"/>
              </w:rPr>
            </w:pPr>
            <w:r w:rsidRPr="00060392">
              <w:rPr>
                <w:color w:val="000000"/>
                <w:sz w:val="18"/>
                <w:szCs w:val="18"/>
              </w:rPr>
              <w:t xml:space="preserve"> Įrengtas ir suremontuotas objektas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7BB54" w14:textId="37E75100" w:rsidR="006566B5" w:rsidRPr="00060392" w:rsidRDefault="006566B5" w:rsidP="006566B5">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389F"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ADA9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0C0DA" w14:textId="77777777" w:rsidR="006566B5" w:rsidRPr="00060392" w:rsidRDefault="006566B5" w:rsidP="006566B5">
            <w:pPr>
              <w:jc w:val="center"/>
              <w:rPr>
                <w:color w:val="000000"/>
                <w:sz w:val="18"/>
                <w:szCs w:val="18"/>
              </w:rPr>
            </w:pPr>
          </w:p>
        </w:tc>
      </w:tr>
      <w:tr w:rsidR="006566B5" w:rsidRPr="00060392" w14:paraId="14A2C7B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6D33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1F1A0" w14:textId="77777777" w:rsidR="006566B5" w:rsidRPr="00060392" w:rsidRDefault="006566B5" w:rsidP="006566B5">
            <w:pPr>
              <w:rPr>
                <w:color w:val="000000"/>
                <w:sz w:val="18"/>
                <w:szCs w:val="18"/>
              </w:rPr>
            </w:pPr>
            <w:r w:rsidRPr="00060392">
              <w:rPr>
                <w:color w:val="000000"/>
                <w:sz w:val="18"/>
                <w:szCs w:val="18"/>
              </w:rPr>
              <w:t xml:space="preserve">Priemonė: Transporto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F3847"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EDB9F"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EC6F2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1FA79" w14:textId="77777777" w:rsidR="006566B5" w:rsidRPr="00060392" w:rsidRDefault="006566B5" w:rsidP="006566B5">
            <w:pPr>
              <w:jc w:val="center"/>
              <w:rPr>
                <w:color w:val="000000"/>
                <w:sz w:val="18"/>
                <w:szCs w:val="18"/>
              </w:rPr>
            </w:pPr>
          </w:p>
        </w:tc>
      </w:tr>
      <w:tr w:rsidR="006566B5" w:rsidRPr="00060392" w14:paraId="1AD74C5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0742" w14:textId="77777777" w:rsidR="006566B5" w:rsidRPr="00060392" w:rsidRDefault="006566B5" w:rsidP="006566B5">
            <w:pPr>
              <w:rPr>
                <w:color w:val="000000"/>
                <w:sz w:val="16"/>
                <w:szCs w:val="16"/>
              </w:rPr>
            </w:pPr>
            <w:r w:rsidRPr="00060392">
              <w:rPr>
                <w:color w:val="000000"/>
                <w:sz w:val="16"/>
                <w:szCs w:val="16"/>
              </w:rPr>
              <w:t>R-06.01.02.43-1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43CE7" w14:textId="77777777" w:rsidR="006566B5" w:rsidRPr="00060392" w:rsidRDefault="006566B5" w:rsidP="006566B5">
            <w:pPr>
              <w:rPr>
                <w:color w:val="000000"/>
                <w:sz w:val="18"/>
                <w:szCs w:val="18"/>
              </w:rPr>
            </w:pPr>
            <w:r w:rsidRPr="00060392">
              <w:rPr>
                <w:color w:val="000000"/>
                <w:sz w:val="18"/>
                <w:szCs w:val="18"/>
              </w:rPr>
              <w:t xml:space="preserve"> Darbuotojų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1402A" w14:textId="77777777" w:rsidR="006566B5" w:rsidRPr="00060392" w:rsidRDefault="006566B5" w:rsidP="006566B5">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7415C" w14:textId="77777777" w:rsidR="006566B5" w:rsidRPr="00060392" w:rsidRDefault="006566B5" w:rsidP="006566B5">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31F71" w14:textId="77777777" w:rsidR="006566B5" w:rsidRPr="00060392" w:rsidRDefault="006566B5" w:rsidP="006566B5">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A14A9" w14:textId="77777777" w:rsidR="006566B5" w:rsidRPr="00060392" w:rsidRDefault="006566B5" w:rsidP="006566B5">
            <w:pPr>
              <w:jc w:val="center"/>
              <w:rPr>
                <w:color w:val="000000"/>
                <w:sz w:val="18"/>
                <w:szCs w:val="18"/>
              </w:rPr>
            </w:pPr>
          </w:p>
        </w:tc>
      </w:tr>
      <w:tr w:rsidR="006566B5" w:rsidRPr="00060392" w14:paraId="3C5585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2D362E"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750D" w14:textId="77777777" w:rsidR="006566B5" w:rsidRPr="00060392" w:rsidRDefault="006566B5" w:rsidP="006566B5">
            <w:pPr>
              <w:rPr>
                <w:color w:val="000000"/>
                <w:sz w:val="18"/>
                <w:szCs w:val="18"/>
              </w:rPr>
            </w:pPr>
            <w:r w:rsidRPr="00060392">
              <w:rPr>
                <w:color w:val="000000"/>
                <w:sz w:val="18"/>
                <w:szCs w:val="18"/>
              </w:rPr>
              <w:t xml:space="preserve">Priemonė: Nemenčinės poliklinikos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B549B"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992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C2A4A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3B28C" w14:textId="77777777" w:rsidR="006566B5" w:rsidRPr="00060392" w:rsidRDefault="006566B5" w:rsidP="006566B5">
            <w:pPr>
              <w:jc w:val="center"/>
              <w:rPr>
                <w:color w:val="000000"/>
                <w:sz w:val="18"/>
                <w:szCs w:val="18"/>
              </w:rPr>
            </w:pPr>
          </w:p>
        </w:tc>
      </w:tr>
      <w:tr w:rsidR="006566B5" w:rsidRPr="00060392" w14:paraId="0E5DFA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B7E6A" w14:textId="77777777" w:rsidR="006566B5" w:rsidRPr="00060392" w:rsidRDefault="006566B5" w:rsidP="006566B5">
            <w:pPr>
              <w:rPr>
                <w:color w:val="000000"/>
                <w:sz w:val="16"/>
                <w:szCs w:val="16"/>
              </w:rPr>
            </w:pPr>
            <w:r w:rsidRPr="00060392">
              <w:rPr>
                <w:color w:val="000000"/>
                <w:sz w:val="16"/>
                <w:szCs w:val="16"/>
              </w:rPr>
              <w:t>R-06.01.02.45-1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D7A08" w14:textId="77777777" w:rsidR="006566B5" w:rsidRPr="00060392" w:rsidRDefault="006566B5" w:rsidP="006566B5">
            <w:pPr>
              <w:rPr>
                <w:color w:val="000000"/>
                <w:sz w:val="18"/>
                <w:szCs w:val="18"/>
              </w:rPr>
            </w:pPr>
            <w:r w:rsidRPr="00060392">
              <w:rPr>
                <w:color w:val="000000"/>
                <w:sz w:val="18"/>
                <w:szCs w:val="18"/>
              </w:rPr>
              <w:t xml:space="preserve"> Pertvarkyta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AF505C"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AFE4"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A88D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02667" w14:textId="77777777" w:rsidR="006566B5" w:rsidRPr="00060392" w:rsidRDefault="006566B5" w:rsidP="006566B5">
            <w:pPr>
              <w:jc w:val="center"/>
              <w:rPr>
                <w:color w:val="000000"/>
                <w:sz w:val="18"/>
                <w:szCs w:val="18"/>
              </w:rPr>
            </w:pPr>
          </w:p>
        </w:tc>
      </w:tr>
      <w:tr w:rsidR="006566B5" w:rsidRPr="00060392" w14:paraId="46D72EE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AC1CB"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95B3F" w14:textId="77777777" w:rsidR="006566B5" w:rsidRPr="00060392" w:rsidRDefault="006566B5" w:rsidP="006566B5">
            <w:pPr>
              <w:rPr>
                <w:color w:val="000000"/>
                <w:sz w:val="18"/>
                <w:szCs w:val="18"/>
              </w:rPr>
            </w:pPr>
            <w:r w:rsidRPr="00060392">
              <w:rPr>
                <w:color w:val="000000"/>
                <w:sz w:val="18"/>
                <w:szCs w:val="18"/>
              </w:rPr>
              <w:t xml:space="preserve">Priemonė: Patalpų pritaikymas fizinės medicinos ir reabilitacijos paslaugoms teikti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32D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01295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9CA4B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892DF" w14:textId="77777777" w:rsidR="006566B5" w:rsidRPr="00060392" w:rsidRDefault="006566B5" w:rsidP="006566B5">
            <w:pPr>
              <w:jc w:val="center"/>
              <w:rPr>
                <w:color w:val="000000"/>
                <w:sz w:val="18"/>
                <w:szCs w:val="18"/>
              </w:rPr>
            </w:pPr>
          </w:p>
        </w:tc>
      </w:tr>
      <w:tr w:rsidR="006566B5" w:rsidRPr="00060392" w14:paraId="5D29B83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3049F6" w14:textId="77777777" w:rsidR="006566B5" w:rsidRPr="00060392" w:rsidRDefault="006566B5" w:rsidP="006566B5">
            <w:pPr>
              <w:rPr>
                <w:color w:val="000000"/>
                <w:sz w:val="16"/>
                <w:szCs w:val="16"/>
              </w:rPr>
            </w:pPr>
            <w:r w:rsidRPr="00060392">
              <w:rPr>
                <w:color w:val="000000"/>
                <w:sz w:val="16"/>
                <w:szCs w:val="16"/>
              </w:rPr>
              <w:t>R-06.01.02.46-1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924100" w14:textId="77777777" w:rsidR="006566B5" w:rsidRPr="00060392" w:rsidRDefault="006566B5" w:rsidP="006566B5">
            <w:pPr>
              <w:rPr>
                <w:color w:val="000000"/>
                <w:sz w:val="18"/>
                <w:szCs w:val="18"/>
              </w:rPr>
            </w:pPr>
            <w:r w:rsidRPr="00060392">
              <w:rPr>
                <w:color w:val="000000"/>
                <w:sz w:val="18"/>
                <w:szCs w:val="18"/>
              </w:rPr>
              <w:t xml:space="preserve"> Įrengta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486A7"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E6CA3"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A9D5C"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37484" w14:textId="77777777" w:rsidR="006566B5" w:rsidRPr="00060392" w:rsidRDefault="006566B5" w:rsidP="006566B5">
            <w:pPr>
              <w:jc w:val="center"/>
              <w:rPr>
                <w:color w:val="000000"/>
                <w:sz w:val="18"/>
                <w:szCs w:val="18"/>
              </w:rPr>
            </w:pPr>
          </w:p>
        </w:tc>
      </w:tr>
      <w:tr w:rsidR="006566B5" w:rsidRPr="00060392" w14:paraId="52B4386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D9CD5"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65258" w14:textId="77777777" w:rsidR="006566B5" w:rsidRPr="00060392" w:rsidRDefault="006566B5" w:rsidP="006566B5">
            <w:pPr>
              <w:rPr>
                <w:color w:val="000000"/>
                <w:sz w:val="18"/>
                <w:szCs w:val="18"/>
              </w:rPr>
            </w:pPr>
            <w:r w:rsidRPr="00060392">
              <w:rPr>
                <w:color w:val="000000"/>
                <w:sz w:val="18"/>
                <w:szCs w:val="18"/>
              </w:rPr>
              <w:t xml:space="preserve">Priemonė: Sveikatos centro sveikatos priežiūros paslaugoms teikti infrastruktūros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1F84C"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F5EE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81E2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09A965" w14:textId="77777777" w:rsidR="006566B5" w:rsidRPr="00060392" w:rsidRDefault="006566B5" w:rsidP="006566B5">
            <w:pPr>
              <w:jc w:val="center"/>
              <w:rPr>
                <w:color w:val="000000"/>
                <w:sz w:val="18"/>
                <w:szCs w:val="18"/>
              </w:rPr>
            </w:pPr>
          </w:p>
        </w:tc>
      </w:tr>
      <w:tr w:rsidR="006566B5" w:rsidRPr="00060392" w14:paraId="60374EC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45713" w14:textId="77777777" w:rsidR="006566B5" w:rsidRPr="00060392" w:rsidRDefault="006566B5" w:rsidP="006566B5">
            <w:pPr>
              <w:rPr>
                <w:color w:val="000000"/>
                <w:sz w:val="16"/>
                <w:szCs w:val="16"/>
              </w:rPr>
            </w:pPr>
            <w:r w:rsidRPr="00060392">
              <w:rPr>
                <w:color w:val="000000"/>
                <w:sz w:val="16"/>
                <w:szCs w:val="16"/>
              </w:rPr>
              <w:t>R-06.01.02.47-1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D72AE" w14:textId="77777777" w:rsidR="006566B5" w:rsidRPr="00060392" w:rsidRDefault="006566B5" w:rsidP="006566B5">
            <w:pPr>
              <w:rPr>
                <w:color w:val="000000"/>
                <w:sz w:val="18"/>
                <w:szCs w:val="18"/>
              </w:rPr>
            </w:pPr>
            <w:r w:rsidRPr="00060392">
              <w:rPr>
                <w:color w:val="000000"/>
                <w:sz w:val="18"/>
                <w:szCs w:val="18"/>
              </w:rPr>
              <w:t xml:space="preserve">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5563F1" w14:textId="7C1B12F6"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7C927" w14:textId="3FDDEF19"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CA446" w14:textId="359DB85E"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6F9BA" w14:textId="77777777" w:rsidR="006566B5" w:rsidRPr="00060392" w:rsidRDefault="006566B5" w:rsidP="006566B5">
            <w:pPr>
              <w:jc w:val="center"/>
              <w:rPr>
                <w:color w:val="000000"/>
                <w:sz w:val="18"/>
                <w:szCs w:val="18"/>
              </w:rPr>
            </w:pPr>
          </w:p>
        </w:tc>
      </w:tr>
      <w:tr w:rsidR="006566B5" w:rsidRPr="00060392" w14:paraId="75BD31C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60BF3"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53314" w14:textId="77777777" w:rsidR="006566B5" w:rsidRPr="00060392" w:rsidRDefault="006566B5" w:rsidP="006566B5">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58340"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8E0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5EF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2339" w14:textId="77777777" w:rsidR="006566B5" w:rsidRPr="00060392" w:rsidRDefault="006566B5" w:rsidP="006566B5">
            <w:pPr>
              <w:jc w:val="center"/>
              <w:rPr>
                <w:color w:val="000000"/>
                <w:sz w:val="18"/>
                <w:szCs w:val="18"/>
              </w:rPr>
            </w:pPr>
          </w:p>
        </w:tc>
      </w:tr>
      <w:tr w:rsidR="006566B5" w:rsidRPr="00060392" w14:paraId="50B730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C551E" w14:textId="77777777" w:rsidR="006566B5" w:rsidRPr="00060392" w:rsidRDefault="006566B5" w:rsidP="006566B5">
            <w:pPr>
              <w:rPr>
                <w:color w:val="000000"/>
                <w:sz w:val="16"/>
                <w:szCs w:val="16"/>
              </w:rPr>
            </w:pPr>
            <w:r w:rsidRPr="00060392">
              <w:rPr>
                <w:color w:val="000000"/>
                <w:sz w:val="16"/>
                <w:szCs w:val="16"/>
              </w:rPr>
              <w:t>R-06.01.02.48-1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CA6366" w14:textId="77777777" w:rsidR="006566B5" w:rsidRPr="00060392" w:rsidRDefault="006566B5" w:rsidP="006566B5">
            <w:pPr>
              <w:rPr>
                <w:color w:val="000000"/>
                <w:sz w:val="18"/>
                <w:szCs w:val="18"/>
              </w:rPr>
            </w:pPr>
            <w:r w:rsidRPr="00060392">
              <w:rPr>
                <w:color w:val="000000"/>
                <w:sz w:val="18"/>
                <w:szCs w:val="18"/>
              </w:rPr>
              <w:t xml:space="preserve"> Darbuotojų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541180"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04659"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79F11"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E4E1C" w14:textId="77777777" w:rsidR="006566B5" w:rsidRPr="00060392" w:rsidRDefault="006566B5" w:rsidP="006566B5">
            <w:pPr>
              <w:jc w:val="center"/>
              <w:rPr>
                <w:color w:val="000000"/>
                <w:sz w:val="18"/>
                <w:szCs w:val="18"/>
              </w:rPr>
            </w:pPr>
          </w:p>
        </w:tc>
      </w:tr>
      <w:tr w:rsidR="006566B5" w:rsidRPr="00060392" w14:paraId="7763D4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1192C" w14:textId="77777777" w:rsidR="006566B5" w:rsidRPr="00060392"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F828E" w14:textId="48023280" w:rsidR="006566B5" w:rsidRPr="00060392" w:rsidRDefault="006566B5" w:rsidP="006566B5">
            <w:pPr>
              <w:rPr>
                <w:color w:val="000000"/>
                <w:sz w:val="18"/>
                <w:szCs w:val="18"/>
              </w:rPr>
            </w:pPr>
            <w:r>
              <w:rPr>
                <w:color w:val="000000"/>
                <w:sz w:val="18"/>
                <w:szCs w:val="18"/>
              </w:rPr>
              <w:t>Priemonė: Mobilių komandų aprūpinimas įranga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045B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E9BC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ADA29"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051ED" w14:textId="77777777" w:rsidR="006566B5" w:rsidRPr="00060392" w:rsidRDefault="006566B5" w:rsidP="006566B5">
            <w:pPr>
              <w:jc w:val="center"/>
              <w:rPr>
                <w:color w:val="000000"/>
                <w:sz w:val="18"/>
                <w:szCs w:val="18"/>
              </w:rPr>
            </w:pPr>
          </w:p>
        </w:tc>
      </w:tr>
      <w:tr w:rsidR="006566B5" w:rsidRPr="00060392" w14:paraId="5500862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30B629" w14:textId="66CB6BFA" w:rsidR="006566B5" w:rsidRPr="00060392" w:rsidRDefault="006566B5" w:rsidP="006566B5">
            <w:pPr>
              <w:rPr>
                <w:color w:val="000000"/>
                <w:sz w:val="16"/>
                <w:szCs w:val="16"/>
              </w:rPr>
            </w:pPr>
            <w:r>
              <w:rPr>
                <w:color w:val="000000"/>
                <w:sz w:val="16"/>
                <w:szCs w:val="16"/>
              </w:rPr>
              <w:t>R-06.01.02.49-1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90427" w14:textId="56052AB9" w:rsidR="006566B5" w:rsidRPr="00060392" w:rsidRDefault="006566B5" w:rsidP="006566B5">
            <w:pPr>
              <w:rPr>
                <w:color w:val="000000"/>
                <w:sz w:val="18"/>
                <w:szCs w:val="18"/>
              </w:rPr>
            </w:pPr>
            <w:r>
              <w:rPr>
                <w:color w:val="000000"/>
                <w:sz w:val="18"/>
                <w:szCs w:val="18"/>
              </w:rPr>
              <w:t>Įrangos komplektų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15464" w14:textId="1F44EA8E"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F3C7F" w14:textId="31E6F9EA"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C0A882" w14:textId="050E65EC"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4AEE" w14:textId="77777777" w:rsidR="006566B5" w:rsidRPr="00060392" w:rsidRDefault="006566B5" w:rsidP="006566B5">
            <w:pPr>
              <w:jc w:val="center"/>
              <w:rPr>
                <w:color w:val="000000"/>
                <w:sz w:val="18"/>
                <w:szCs w:val="18"/>
              </w:rPr>
            </w:pPr>
          </w:p>
        </w:tc>
      </w:tr>
    </w:tbl>
    <w:p w14:paraId="4B970342" w14:textId="77777777" w:rsidR="002D5067" w:rsidRPr="00060392" w:rsidRDefault="002D5067" w:rsidP="002D5067">
      <w:pPr>
        <w:jc w:val="both"/>
        <w:rPr>
          <w:b/>
          <w:bCs/>
          <w:i/>
          <w:color w:val="808080"/>
          <w:szCs w:val="24"/>
        </w:rPr>
      </w:pPr>
    </w:p>
    <w:p w14:paraId="733AF557" w14:textId="77777777" w:rsidR="00095FD2" w:rsidRDefault="009266A3" w:rsidP="009266A3">
      <w:pPr>
        <w:rPr>
          <w:iCs/>
          <w:szCs w:val="24"/>
        </w:rPr>
      </w:pPr>
      <w:r w:rsidRPr="00060392">
        <w:rPr>
          <w:iCs/>
          <w:szCs w:val="24"/>
        </w:rPr>
        <w:t>Prog</w:t>
      </w:r>
      <w:r w:rsidR="000C1F1F">
        <w:rPr>
          <w:iCs/>
          <w:szCs w:val="24"/>
        </w:rPr>
        <w:t>r</w:t>
      </w:r>
      <w:r w:rsidRPr="00060392">
        <w:rPr>
          <w:iCs/>
          <w:szCs w:val="24"/>
        </w:rPr>
        <w:t>amą vykdo Vilniaus rajono savivaldybės administracijos Investicijų skyrius, Vilniaus rajono savivaldybės sveikatos priežiūros įstaigos, Vilniaus miesto visuomenės sveikatos biuras</w:t>
      </w:r>
      <w:r w:rsidR="00095FD2">
        <w:rPr>
          <w:iCs/>
          <w:szCs w:val="24"/>
        </w:rPr>
        <w:t>.</w:t>
      </w:r>
    </w:p>
    <w:p w14:paraId="7B64CE38" w14:textId="6FBFFF32" w:rsidR="009266A3" w:rsidRPr="00060392" w:rsidRDefault="0087670F" w:rsidP="009266A3">
      <w:pPr>
        <w:rPr>
          <w:iCs/>
          <w:szCs w:val="24"/>
        </w:rPr>
      </w:pPr>
      <w:r w:rsidRPr="00095FD2">
        <w:rPr>
          <w:iCs/>
          <w:szCs w:val="24"/>
        </w:rPr>
        <w:t>Priemonių koordinatoriai:</w:t>
      </w:r>
      <w:r w:rsidR="006F1DE8" w:rsidRPr="00095FD2">
        <w:rPr>
          <w:iCs/>
          <w:szCs w:val="24"/>
        </w:rPr>
        <w:t xml:space="preserve"> Vilniaus miesto visuomenės sveikatos biuro – visuomenės  sveikatos stebėsenos ir strateginio planavimo vedėja Ieva Vaitkevičiūtė, </w:t>
      </w:r>
      <w:r w:rsidR="006B1E33" w:rsidRPr="00095FD2">
        <w:rPr>
          <w:iCs/>
          <w:szCs w:val="24"/>
        </w:rPr>
        <w:t xml:space="preserve">VšĮ Vilniaus rajono centrinės poliklinikos </w:t>
      </w:r>
      <w:r w:rsidR="0028448B">
        <w:rPr>
          <w:iCs/>
          <w:szCs w:val="24"/>
        </w:rPr>
        <w:t>direktorius Evaldas Navickas</w:t>
      </w:r>
      <w:r w:rsidR="006B1E33" w:rsidRPr="00095FD2">
        <w:rPr>
          <w:iCs/>
          <w:szCs w:val="24"/>
        </w:rPr>
        <w:t xml:space="preserve">, VšĮ Vilniaus rajono Nemenčinės poliklinikos </w:t>
      </w:r>
      <w:r w:rsidR="009515E1" w:rsidRPr="009515E1">
        <w:rPr>
          <w:iCs/>
          <w:szCs w:val="24"/>
        </w:rPr>
        <w:t>vyriausiasis gydytojas Rimgaudas Vincevičius</w:t>
      </w:r>
      <w:r w:rsidR="006B1E33" w:rsidRPr="009515E1">
        <w:rPr>
          <w:iCs/>
          <w:szCs w:val="24"/>
        </w:rPr>
        <w:t xml:space="preserve">, </w:t>
      </w:r>
      <w:r w:rsidR="006F1DE8" w:rsidRPr="009515E1">
        <w:rPr>
          <w:iCs/>
          <w:szCs w:val="24"/>
        </w:rPr>
        <w:t xml:space="preserve">Investicijų </w:t>
      </w:r>
      <w:r w:rsidR="006F1DE8" w:rsidRPr="00095FD2">
        <w:rPr>
          <w:iCs/>
          <w:szCs w:val="24"/>
        </w:rPr>
        <w:t>skyriaus vedėja Dorota Korvin-Piotrovska</w:t>
      </w:r>
      <w:r w:rsidR="006B1E33" w:rsidRPr="00095FD2">
        <w:rPr>
          <w:iCs/>
          <w:szCs w:val="24"/>
        </w:rPr>
        <w:t>.</w:t>
      </w:r>
    </w:p>
    <w:p w14:paraId="654832FA" w14:textId="77777777" w:rsidR="002D5067" w:rsidRPr="00060392" w:rsidRDefault="002D5067" w:rsidP="002D5067">
      <w:pPr>
        <w:rPr>
          <w:i/>
          <w:color w:val="808080"/>
          <w:szCs w:val="24"/>
        </w:rPr>
      </w:pPr>
    </w:p>
    <w:p w14:paraId="1DD88BB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1F28EFA4"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775D995" w14:textId="77777777" w:rsidR="002D5067" w:rsidRPr="00060392" w:rsidRDefault="002D5067" w:rsidP="002D5067">
            <w:pPr>
              <w:jc w:val="center"/>
              <w:rPr>
                <w:b/>
                <w:bCs/>
                <w:color w:val="000000"/>
                <w:szCs w:val="24"/>
              </w:rPr>
            </w:pPr>
            <w:r w:rsidRPr="00060392">
              <w:rPr>
                <w:b/>
                <w:bCs/>
                <w:color w:val="000000"/>
                <w:szCs w:val="24"/>
              </w:rPr>
              <w:t>07 Kultūros, sporto ir turizmo vystymo programa</w:t>
            </w:r>
          </w:p>
        </w:tc>
      </w:tr>
    </w:tbl>
    <w:p w14:paraId="007E1723" w14:textId="77777777" w:rsidR="002D5067" w:rsidRPr="00060392" w:rsidRDefault="002D5067" w:rsidP="002D5067">
      <w:pPr>
        <w:tabs>
          <w:tab w:val="left" w:pos="34"/>
          <w:tab w:val="left" w:pos="567"/>
        </w:tabs>
        <w:ind w:firstLine="284"/>
        <w:jc w:val="both"/>
        <w:rPr>
          <w:i/>
          <w:color w:val="808080"/>
          <w:szCs w:val="24"/>
        </w:rPr>
      </w:pPr>
    </w:p>
    <w:p w14:paraId="004A41CE" w14:textId="77777777" w:rsidR="002D5067" w:rsidRPr="00060392" w:rsidRDefault="002D5067" w:rsidP="002D5067">
      <w:pPr>
        <w:spacing w:after="60"/>
        <w:jc w:val="both"/>
      </w:pPr>
      <w:r w:rsidRPr="00060392">
        <w:rPr>
          <w:lang w:eastAsia="ar-SA"/>
        </w:rPr>
        <w:t>Kultūros, sporto ir turizmo vystymas yra kertiniai savivaldybių plėtrą užtikrinantys veiksniai, nuo kurių sėkmingo įgyvendinimo priklauso vietos bendruomenės pasitenkinimas gyvenamąja aplinka, glaudžių tarpusavio ryšių palaikymas ir kūrimas, savirealizacija, taip pat vietovės matomumas ir įvaizdis tarptautiniu mastu.</w:t>
      </w:r>
    </w:p>
    <w:p w14:paraId="3BCB3622" w14:textId="77777777" w:rsidR="002D5067" w:rsidRPr="00060392" w:rsidRDefault="002D5067" w:rsidP="002D5067">
      <w:pPr>
        <w:spacing w:after="60"/>
        <w:jc w:val="both"/>
      </w:pPr>
      <w:r w:rsidRPr="00060392">
        <w:t xml:space="preserve">Programa įgyvendinamos LR Vietos savivaldos įstatymu reglamentuojamos savarankiškosios savivaldybių funkcijos: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nekilnojamųjų kultūros vertybių tvarkymas ir apsauga; kūno kultūros ir sporto plėtojimas, gyventojų poilsio organizavimas, sporto infrastruktūros atnaujinimas ir plėtra, sąlygų turizmo plėtrai sudarymas ir šios veiklos skatinimas, turizmo infrastruktūros atnaujinimas ir plėtotė, turizmo informacijos rinkodara ir informacijos sklaida, kt.  </w:t>
      </w:r>
    </w:p>
    <w:p w14:paraId="7DE88176" w14:textId="77777777" w:rsidR="002D5067" w:rsidRPr="00060392" w:rsidRDefault="002D5067" w:rsidP="002D5067">
      <w:pPr>
        <w:spacing w:after="60"/>
        <w:ind w:right="-1"/>
        <w:jc w:val="both"/>
        <w:rPr>
          <w:rFonts w:asciiTheme="majorBidi" w:hAnsiTheme="majorBidi" w:cstheme="majorBidi"/>
        </w:rPr>
      </w:pPr>
      <w:r w:rsidRPr="00060392">
        <w:rPr>
          <w:rFonts w:asciiTheme="majorBidi" w:hAnsiTheme="majorBidi" w:cstheme="majorBidi"/>
        </w:rPr>
        <w:t xml:space="preserve">Programos įgyvendinimas prisidės prie Vilniaus rajono kultūrinio savitumo ir identiteto stiprinimo, skatins gyventojų kultūrinį aktyvumą, kultūros tvarumą ir sklaidą, sporto veiklų įgyvendinimą ir sporto infrastruktūros atnaujinimą, turizmo plėtotę ir su turizmu susijusios informacijos sklaidą. </w:t>
      </w:r>
    </w:p>
    <w:p w14:paraId="5BBB8EC4" w14:textId="77777777" w:rsidR="002D5067" w:rsidRPr="00060392" w:rsidRDefault="002D5067" w:rsidP="002D5067">
      <w:pPr>
        <w:tabs>
          <w:tab w:val="left" w:pos="34"/>
          <w:tab w:val="left" w:pos="567"/>
        </w:tabs>
        <w:spacing w:after="60"/>
        <w:jc w:val="both"/>
      </w:pPr>
      <w:r w:rsidRPr="00060392">
        <w:t>Programa numato 2 tikslus:</w:t>
      </w:r>
    </w:p>
    <w:p w14:paraId="4560DBA1" w14:textId="77777777" w:rsidR="002D5067" w:rsidRPr="00060392" w:rsidRDefault="002D5067" w:rsidP="002D5067">
      <w:pPr>
        <w:pStyle w:val="Sraopastraipa"/>
        <w:numPr>
          <w:ilvl w:val="0"/>
          <w:numId w:val="1"/>
        </w:numPr>
        <w:tabs>
          <w:tab w:val="left" w:pos="720"/>
        </w:tabs>
        <w:spacing w:after="60"/>
        <w:jc w:val="both"/>
      </w:pPr>
      <w:r w:rsidRPr="00060392">
        <w:t>07.01. Plėtoti kultūrą ir sportą;</w:t>
      </w:r>
    </w:p>
    <w:p w14:paraId="2FD694F1" w14:textId="77777777" w:rsidR="002D5067" w:rsidRPr="00060392" w:rsidRDefault="002D5067" w:rsidP="002D5067">
      <w:pPr>
        <w:pStyle w:val="Sraopastraipa"/>
        <w:numPr>
          <w:ilvl w:val="0"/>
          <w:numId w:val="1"/>
        </w:numPr>
        <w:tabs>
          <w:tab w:val="left" w:pos="720"/>
        </w:tabs>
        <w:spacing w:after="60"/>
        <w:jc w:val="both"/>
      </w:pPr>
      <w:r w:rsidRPr="00060392">
        <w:t>07.02. Plėtoti atvykstamąjį ir vietinį turizmą.</w:t>
      </w:r>
    </w:p>
    <w:p w14:paraId="561CB924" w14:textId="77777777" w:rsidR="002D5067" w:rsidRPr="00060392" w:rsidRDefault="002D5067" w:rsidP="002D5067">
      <w:pPr>
        <w:spacing w:after="60"/>
        <w:ind w:right="-1"/>
        <w:jc w:val="both"/>
        <w:rPr>
          <w:lang w:eastAsia="ar-SA"/>
        </w:rPr>
      </w:pPr>
      <w:r w:rsidRPr="00060392">
        <w:rPr>
          <w:lang w:eastAsia="ar-SA"/>
        </w:rPr>
        <w:t>07.01. tikslu siekiama pagerinti sąlygas</w:t>
      </w:r>
      <w:r w:rsidRPr="00060392">
        <w:rPr>
          <w:rFonts w:asciiTheme="majorBidi" w:hAnsiTheme="majorBidi" w:cstheme="majorBidi"/>
        </w:rPr>
        <w:t xml:space="preserve"> rajono gyventojams naudotis įvairiomis sporto, kultūros ir meno paslaugomis, sporto ir kultūros paveldo objektais, plėsti kultūrinį bendradarbiavimą, gerinti krašto kultūros įvaizdį. </w:t>
      </w:r>
      <w:r w:rsidRPr="00060392">
        <w:rPr>
          <w:lang w:eastAsia="ar-SA"/>
        </w:rPr>
        <w:t xml:space="preserve">Tikslu numatoma įgyvendinti 2 uždavinius: </w:t>
      </w:r>
    </w:p>
    <w:p w14:paraId="26F780E2" w14:textId="4580F5D2" w:rsidR="002D5067" w:rsidRPr="00060392" w:rsidRDefault="002D5067" w:rsidP="002D5067">
      <w:pPr>
        <w:pStyle w:val="Sraopastraipa"/>
        <w:numPr>
          <w:ilvl w:val="0"/>
          <w:numId w:val="10"/>
        </w:numPr>
        <w:tabs>
          <w:tab w:val="left" w:pos="720"/>
        </w:tabs>
        <w:spacing w:after="60"/>
        <w:ind w:right="-1"/>
        <w:jc w:val="both"/>
        <w:rPr>
          <w:rFonts w:asciiTheme="majorBidi" w:hAnsiTheme="majorBidi" w:cstheme="majorBidi"/>
          <w:lang w:eastAsia="ar-SA"/>
        </w:rPr>
      </w:pPr>
      <w:r w:rsidRPr="00060392">
        <w:rPr>
          <w:lang w:eastAsia="ar-SA"/>
        </w:rPr>
        <w:t xml:space="preserve">Sudaryti rajono gyventojams sąlygas gauti aukštos kokybės kultūros ir sporto paslaugas (užtikrinant sklandžią Vilniaus rajono kultūros įstaigų (bibliotekų, kultūros centrų, muziejų) veiklą, didinant gyventojų susidomėjimą sportu, uždaviniui </w:t>
      </w:r>
      <w:r w:rsidRPr="00060392">
        <w:t>įgyvendinti yra skirtos 2</w:t>
      </w:r>
      <w:r w:rsidR="008874CA">
        <w:t>1</w:t>
      </w:r>
      <w:r w:rsidRPr="00060392">
        <w:t xml:space="preserve"> priemonė</w:t>
      </w:r>
      <w:r w:rsidR="008874CA">
        <w:t>s</w:t>
      </w:r>
      <w:r w:rsidRPr="00060392">
        <w:t>, kurias įgyvendinus bus užtikrintas Vilniaus rajono kultūros įstaigų – Vilniaus rajono centrinės bibliotekos ir jos filialų, Nemenčinės kultūros centro ir jo filialų, Rudaminos kultūros centro, Vilniaus krašto etnografinio muziejaus ir jo filialų, Vladisl</w:t>
      </w:r>
      <w:r w:rsidR="00195F38">
        <w:t>a</w:t>
      </w:r>
      <w:r w:rsidRPr="00060392">
        <w:t xml:space="preserve">vo Sirokomlės muziejaus </w:t>
      </w:r>
      <w:r w:rsidR="00C64D02">
        <w:t>ir jo filialo,</w:t>
      </w:r>
      <w:r w:rsidRPr="00060392">
        <w:t xml:space="preserve"> Vilniaus rajono turizmo informacijos centro (TIC) sklandus veiklos vykdymas, garantuojant šių įstaigų veiklos sąlygų gerinimą (įrangos atnaujinimą, išlaikymą, priežiūrą ir kt.), darbuotojų kvalifikacijos kėlimą ir darbo apmokėjimą, projektinės veiklos plėtotę, kaupiamas universalus spaudinių fondas, siekiant skatinti skaitymą, informacijos ir kultūros naudojimą, bibliotekos vartotojų aptarnavimą; atliekamas įvairių Vilniaus rajono savivaldybės kultūros įstaigų modernizavimas, sutvarkant vidaus ir lauko aplinką, įrengiant trūkstamą infrastruktūrą (NKC patalpų remontas ir viešbučio rekonstrukcija, NKC Sudervės skyriaus patalpų modernizavimas, RKC rekonstrukcija ir remontas, RKC skyrių patalpų remontas ir kt. darbai); vykdoma Vilniaus rajono savivaldybės teritorijoje esančių kultūros paveldo objektų rekonstrukcija pritaikant juos įvairiai bendruomeninei veiklai, garantuojant jų priežiūrą ir atnaujinimą (Pikeliškių dvaro ir Mozūriškių dvaro atnaujinimas pritaikant kultūros paslaugų teikimui ir kitoms bendruomenės reikmėms), įrengiami nauji infrastruktūros objektai (Nemenčinės lauko estrados</w:t>
      </w:r>
      <w:r w:rsidR="00C77D4C">
        <w:t xml:space="preserve">, </w:t>
      </w:r>
      <w:r w:rsidR="00BB666F">
        <w:t>Vilnojos ežero</w:t>
      </w:r>
      <w:r w:rsidRPr="00060392">
        <w:t xml:space="preserve"> įrengimas), </w:t>
      </w:r>
      <w:r w:rsidR="00F3599A">
        <w:t xml:space="preserve">planuojama </w:t>
      </w:r>
      <w:r w:rsidRPr="00F3599A">
        <w:t>atlikt</w:t>
      </w:r>
      <w:r w:rsidR="00F3599A" w:rsidRPr="00F3599A">
        <w:t>i</w:t>
      </w:r>
      <w:r w:rsidRPr="00F3599A">
        <w:t xml:space="preserve"> Nemenčinės</w:t>
      </w:r>
      <w:r w:rsidRPr="00060392">
        <w:t xml:space="preserve"> piliakalnio su priešpiliu rekonstrukcija, </w:t>
      </w:r>
      <w:r w:rsidR="00F3599A">
        <w:t xml:space="preserve">planuojama </w:t>
      </w:r>
      <w:r w:rsidRPr="00F3599A">
        <w:t>sutvarkyt</w:t>
      </w:r>
      <w:r w:rsidR="00F3599A">
        <w:t>i</w:t>
      </w:r>
      <w:r w:rsidRPr="00060392">
        <w:t xml:space="preserve"> skver</w:t>
      </w:r>
      <w:r w:rsidR="00F3599A">
        <w:t>ą</w:t>
      </w:r>
      <w:r w:rsidRPr="00060392">
        <w:t>, esanti prie Kalvelių kultūros centro, Skaidiškių parko teritorij</w:t>
      </w:r>
      <w:r w:rsidR="008277CC">
        <w:t>os sutvarkymą</w:t>
      </w:r>
      <w:r w:rsidRPr="00060392">
        <w:t xml:space="preserve">; remiamas sporto projektų įgyvendinimas (finansuojant juos iš Vilniaus rajono savivaldybės biudžeto); užtikrinama Vilniaus rajono sporto centro, atsakingo už aukšto meistriškumo sportininkų ugdymą, masinio sporto plėtrą ir sporto infrastruktūros </w:t>
      </w:r>
      <w:r w:rsidRPr="00060392">
        <w:rPr>
          <w:rFonts w:asciiTheme="majorBidi" w:hAnsiTheme="majorBidi" w:cstheme="majorBidi"/>
        </w:rPr>
        <w:t>administravimą bei priežiūrą, veikla</w:t>
      </w:r>
      <w:r w:rsidR="001443FA">
        <w:rPr>
          <w:rFonts w:asciiTheme="majorBidi" w:hAnsiTheme="majorBidi" w:cstheme="majorBidi"/>
        </w:rPr>
        <w:t xml:space="preserve"> ir</w:t>
      </w:r>
      <w:r w:rsidR="001443FA" w:rsidRPr="001443FA">
        <w:t xml:space="preserve"> </w:t>
      </w:r>
      <w:r w:rsidR="001443FA" w:rsidRPr="00060392">
        <w:t>aukšto meistriškumo sporto rėmimas</w:t>
      </w:r>
      <w:r w:rsidR="001443FA">
        <w:t xml:space="preserve">; </w:t>
      </w:r>
      <w:r w:rsidR="00F17E69">
        <w:t xml:space="preserve">bus </w:t>
      </w:r>
      <w:r w:rsidR="001443FA">
        <w:t xml:space="preserve">įgyvendintas Pikeliškių dvaro vidaus patalpų perprojektavimas ir įrengtas XIX ir XX a. Vidurio Europos nepriklausomybės idėjų centro ekspozicija; planuojama sutvarkyti Maišiagalos piliakalnį, pritaikant ji </w:t>
      </w:r>
      <w:r w:rsidR="00A20B52">
        <w:t>lankymui</w:t>
      </w:r>
      <w:r w:rsidR="001443FA" w:rsidRPr="00060392">
        <w:t>)</w:t>
      </w:r>
      <w:r w:rsidRPr="00060392">
        <w:rPr>
          <w:rFonts w:asciiTheme="majorBidi" w:hAnsiTheme="majorBidi" w:cstheme="majorBidi"/>
        </w:rPr>
        <w:t>;</w:t>
      </w:r>
    </w:p>
    <w:p w14:paraId="001819AC" w14:textId="03866B1B" w:rsidR="002D5067" w:rsidRPr="00060392" w:rsidRDefault="002D5067" w:rsidP="002D5067">
      <w:pPr>
        <w:pStyle w:val="Sraopastraipa"/>
        <w:numPr>
          <w:ilvl w:val="0"/>
          <w:numId w:val="10"/>
        </w:numPr>
        <w:tabs>
          <w:tab w:val="left" w:pos="720"/>
        </w:tabs>
        <w:spacing w:after="60"/>
        <w:ind w:right="-1"/>
        <w:jc w:val="both"/>
        <w:rPr>
          <w:lang w:eastAsia="ar-SA"/>
        </w:rPr>
      </w:pPr>
      <w:r w:rsidRPr="00A20B52">
        <w:rPr>
          <w:rFonts w:asciiTheme="majorBidi" w:hAnsiTheme="majorBidi" w:cstheme="majorBidi"/>
        </w:rPr>
        <w:t>Puoselėti rajono kultūrines ir sporto tradicijas (uždaviniui įgyvendinti yra skirta 1</w:t>
      </w:r>
      <w:r w:rsidR="0047296C">
        <w:rPr>
          <w:rFonts w:asciiTheme="majorBidi" w:hAnsiTheme="majorBidi" w:cstheme="majorBidi"/>
        </w:rPr>
        <w:t>5</w:t>
      </w:r>
      <w:r w:rsidRPr="00A20B52">
        <w:rPr>
          <w:rFonts w:asciiTheme="majorBidi" w:hAnsiTheme="majorBidi" w:cstheme="majorBidi"/>
        </w:rPr>
        <w:t xml:space="preserve"> priemonių, įgyvendinus kurias bus vykdomas sporto</w:t>
      </w:r>
      <w:r w:rsidRPr="00060392">
        <w:rPr>
          <w:rFonts w:asciiTheme="majorBidi" w:hAnsiTheme="majorBidi" w:cstheme="majorBidi"/>
        </w:rPr>
        <w:t xml:space="preserve"> ir laisvalaikio infrastruktūros atnaujinimas ir plėtra, viešųjų erdvių, skirtų sporto ir laisvalaikio praleidimui, sutvarkymas (Rudaminos sporto ir laisvalaikio komplekso statyba,</w:t>
      </w:r>
      <w:r w:rsidR="009C2C5D">
        <w:rPr>
          <w:rFonts w:asciiTheme="majorBidi" w:hAnsiTheme="majorBidi" w:cstheme="majorBidi"/>
        </w:rPr>
        <w:t xml:space="preserve"> Nemenčinės m. sporto ir laisvalaikio komplekso statyba,</w:t>
      </w:r>
      <w:r w:rsidRPr="00060392">
        <w:rPr>
          <w:rFonts w:asciiTheme="majorBidi" w:hAnsiTheme="majorBidi" w:cstheme="majorBidi"/>
        </w:rPr>
        <w:t xml:space="preserve"> Skaidiškių sporto komplekso statyba ir viešųjų erdvių sutvarkymas, Pagirių rekreacinės teritorijos rekonstravimas), naujų kultūros objektų statyba (Pagirių daugiafunkcinio kultūros centro projektavimas ir statyba, naujo Nemėžio kultūros centro statyba, Daugiafunkcio kultūros pastato Bezdonių sen. projektavimas ir statyba), atliekama kultūros pastatų modernizacija pritaikant juos kultūrinei, edukacinei veiklai, sutvarkant aplinką (</w:t>
      </w:r>
      <w:r w:rsidR="00F65AA2">
        <w:rPr>
          <w:rFonts w:asciiTheme="majorBidi" w:hAnsiTheme="majorBidi" w:cstheme="majorBidi"/>
        </w:rPr>
        <w:t>Rudaminos kultūros centro Medininkų skyriaus rekonstrukcija ir patalpų remontas,</w:t>
      </w:r>
      <w:r w:rsidR="00F65AA2" w:rsidRPr="00060392">
        <w:rPr>
          <w:rFonts w:asciiTheme="majorBidi" w:hAnsiTheme="majorBidi" w:cstheme="majorBidi"/>
        </w:rPr>
        <w:t xml:space="preserve"> </w:t>
      </w:r>
      <w:r w:rsidR="00F65AA2">
        <w:rPr>
          <w:rFonts w:asciiTheme="majorBidi" w:hAnsiTheme="majorBidi" w:cstheme="majorBidi"/>
        </w:rPr>
        <w:t xml:space="preserve">Rastinėnų kultūros centro rekonstravimas ir pritaikymas kultūros ir vietos bendruomenės reikmėms, </w:t>
      </w:r>
      <w:r w:rsidRPr="00060392">
        <w:rPr>
          <w:rFonts w:asciiTheme="majorBidi" w:hAnsiTheme="majorBidi" w:cstheme="majorBidi"/>
        </w:rPr>
        <w:t xml:space="preserve">NKC Kabiškių skyriaus patalpų atnaujinimas, Vilniaus krašto etnografinio muziejaus teritorijos ir pastatų Daukšių k. remontas ir infrastruktūros įrengimas bei muziejaus Ažulaukės filialo dirbtuvių įrengimas) ir nenaudojamų pastatų modernizacija pritaikant juos kultūrinei, edukacinei veiklai, sutvarkant aplinką (pastato Galgių k., </w:t>
      </w:r>
      <w:r w:rsidR="00D20A83">
        <w:rPr>
          <w:rFonts w:asciiTheme="majorBidi" w:hAnsiTheme="majorBidi" w:cstheme="majorBidi"/>
        </w:rPr>
        <w:t>Centrinės</w:t>
      </w:r>
      <w:r w:rsidRPr="00060392">
        <w:rPr>
          <w:rFonts w:asciiTheme="majorBidi" w:hAnsiTheme="majorBidi" w:cstheme="majorBidi"/>
        </w:rPr>
        <w:t xml:space="preserve"> g. 34 modernizavimas, pritaikant jį kultūros reikmėms), taip pat vykdoma etnokultūros,</w:t>
      </w:r>
      <w:r w:rsidRPr="00060392">
        <w:t xml:space="preserve"> nematerialaus kultūros paveldo vertybių ir tautinio paveldo produktų sklaida</w:t>
      </w:r>
      <w:r w:rsidR="003A40E4">
        <w:t>);</w:t>
      </w:r>
    </w:p>
    <w:p w14:paraId="379D9E79" w14:textId="77777777" w:rsidR="002D5067" w:rsidRPr="00572D76" w:rsidRDefault="002D5067" w:rsidP="002D5067">
      <w:pPr>
        <w:spacing w:after="60"/>
        <w:ind w:right="-1"/>
        <w:jc w:val="both"/>
      </w:pPr>
      <w:r w:rsidRPr="00060392">
        <w:rPr>
          <w:lang w:eastAsia="ar-SA"/>
        </w:rPr>
        <w:t xml:space="preserve">07.02. tikslu siekiama padidinti Vilniaus rajono patrauklumą, prisidėti prie krašto turistinio </w:t>
      </w:r>
      <w:r w:rsidRPr="00060392">
        <w:t xml:space="preserve">savitumo stiprinimo, skatinti vietinį ir atvykstamąjį </w:t>
      </w:r>
      <w:r w:rsidRPr="00572D76">
        <w:t xml:space="preserve">turizmą. </w:t>
      </w:r>
      <w:r w:rsidRPr="00572D76">
        <w:rPr>
          <w:lang w:eastAsia="ar-SA"/>
        </w:rPr>
        <w:t>tikslu numatoma įgyvendinti 2 uždavinius:</w:t>
      </w:r>
      <w:r w:rsidRPr="00572D76">
        <w:t xml:space="preserve"> </w:t>
      </w:r>
    </w:p>
    <w:p w14:paraId="34D54A45" w14:textId="10231F5F" w:rsidR="002D5067" w:rsidRPr="00572D76" w:rsidRDefault="002D5067" w:rsidP="002D5067">
      <w:pPr>
        <w:pStyle w:val="Sraopastraipa"/>
        <w:numPr>
          <w:ilvl w:val="0"/>
          <w:numId w:val="11"/>
        </w:numPr>
        <w:spacing w:after="60"/>
        <w:ind w:right="-1"/>
        <w:jc w:val="both"/>
      </w:pPr>
      <w:r w:rsidRPr="00572D76">
        <w:t>Nuolat tobulinti turizmo informacijos sistemą</w:t>
      </w:r>
      <w:r w:rsidR="00600ABC">
        <w:t>;</w:t>
      </w:r>
    </w:p>
    <w:p w14:paraId="758F1706" w14:textId="77777777" w:rsidR="002D5067" w:rsidRPr="00060392" w:rsidRDefault="002D5067" w:rsidP="002D5067">
      <w:pPr>
        <w:pStyle w:val="Sraopastraipa"/>
        <w:numPr>
          <w:ilvl w:val="0"/>
          <w:numId w:val="3"/>
        </w:numPr>
        <w:spacing w:after="60"/>
        <w:jc w:val="both"/>
      </w:pPr>
      <w:r w:rsidRPr="00572D76">
        <w:t xml:space="preserve">Pritaikyti gamtos ir kultūros paveldo objektus turizmui (plėtojant Vilniaus rajono turistinį potencialą uždaviniui įgyvendinti yra skirtos 3 priemonės, kurias įgyvendinus bus remontuojama Skurbutėnų medinė koplyčia, užtikrinama sakralinio </w:t>
      </w:r>
      <w:r w:rsidRPr="00060392">
        <w:t>paveldo apsauga ir Europos geografinio centro infrastruktūros įveiklinimas pritaikant ją tiksliųjų mokslų pažinimui ir Europos tautų kultūros puoselėjimui.).</w:t>
      </w:r>
    </w:p>
    <w:p w14:paraId="0D7338D8" w14:textId="77777777" w:rsidR="002D5067" w:rsidRPr="00060392" w:rsidRDefault="002D5067" w:rsidP="002D5067">
      <w:pPr>
        <w:tabs>
          <w:tab w:val="left" w:pos="34"/>
          <w:tab w:val="left" w:pos="284"/>
        </w:tabs>
        <w:jc w:val="both"/>
        <w:rPr>
          <w:b/>
          <w:bCs/>
          <w:i/>
          <w:color w:val="808080"/>
          <w:szCs w:val="24"/>
        </w:rPr>
      </w:pPr>
    </w:p>
    <w:p w14:paraId="18586D18" w14:textId="77777777" w:rsidR="002D5067" w:rsidRPr="00060392" w:rsidRDefault="002D5067" w:rsidP="00572D76">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Kultūros, sporto ir turizmo vystymo </w:t>
      </w:r>
      <w:r w:rsidRPr="00060392">
        <w:rPr>
          <w:b/>
          <w:bCs/>
          <w:iCs/>
          <w:szCs w:val="24"/>
        </w:rPr>
        <w:t>programa</w:t>
      </w:r>
      <w:r w:rsidRPr="00060392">
        <w:rPr>
          <w:b/>
          <w:bCs/>
          <w:szCs w:val="24"/>
        </w:rPr>
        <w:t xml:space="preserve"> ir jos uždaviniai</w:t>
      </w:r>
      <w:r w:rsidRPr="00060392">
        <w:rPr>
          <w:i/>
          <w:szCs w:val="24"/>
        </w:rPr>
        <w:t xml:space="preserve"> </w:t>
      </w:r>
    </w:p>
    <w:p w14:paraId="135DF528" w14:textId="77777777" w:rsidR="002D5067" w:rsidRPr="00060392" w:rsidRDefault="002D5067" w:rsidP="002D5067">
      <w:pPr>
        <w:tabs>
          <w:tab w:val="left" w:pos="34"/>
          <w:tab w:val="left" w:pos="284"/>
        </w:tabs>
        <w:jc w:val="both"/>
        <w:rPr>
          <w:b/>
          <w:bCs/>
          <w:i/>
          <w:color w:val="808080"/>
          <w:szCs w:val="24"/>
        </w:rPr>
      </w:pPr>
    </w:p>
    <w:p w14:paraId="1692C54B" w14:textId="77777777" w:rsidR="002D5067" w:rsidRPr="00060392" w:rsidRDefault="002D5067" w:rsidP="002D5067">
      <w:pPr>
        <w:tabs>
          <w:tab w:val="left" w:pos="34"/>
          <w:tab w:val="left" w:pos="284"/>
        </w:tabs>
        <w:jc w:val="both"/>
        <w:rPr>
          <w:b/>
          <w:bCs/>
          <w:i/>
          <w:color w:val="808080"/>
          <w:szCs w:val="24"/>
        </w:rPr>
      </w:pPr>
      <w:r w:rsidRPr="00060392">
        <w:rPr>
          <w:noProof/>
        </w:rPr>
        <w:drawing>
          <wp:inline distT="0" distB="0" distL="0" distR="0" wp14:anchorId="6F8EF0AD" wp14:editId="66A6A682">
            <wp:extent cx="5951220" cy="2210830"/>
            <wp:effectExtent l="0" t="38100" r="11430" b="9461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7A785D8" w14:textId="77777777" w:rsidR="002D5067" w:rsidRPr="00060392" w:rsidRDefault="002D5067" w:rsidP="002D5067">
      <w:pPr>
        <w:tabs>
          <w:tab w:val="left" w:pos="34"/>
          <w:tab w:val="left" w:pos="284"/>
        </w:tabs>
        <w:jc w:val="both"/>
      </w:pPr>
    </w:p>
    <w:p w14:paraId="10C680C5"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2A46BC1E" w14:textId="77777777" w:rsidR="002D5067" w:rsidRPr="00060392" w:rsidRDefault="002D5067" w:rsidP="002D5067">
      <w:pPr>
        <w:rPr>
          <w:b/>
          <w:bCs/>
          <w:szCs w:val="24"/>
        </w:rPr>
      </w:pPr>
    </w:p>
    <w:p w14:paraId="76AB875D"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58C520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74EB07"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694946"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2D0B8C"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E348"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BC30CC"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A8F4D3"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2AC7252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69F95F"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9062AB"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25F398"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FECDE9"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2E2641"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7E77CF" w14:textId="77777777" w:rsidR="002D5067" w:rsidRPr="00060392" w:rsidRDefault="002D5067" w:rsidP="002D5067">
            <w:pPr>
              <w:jc w:val="center"/>
              <w:rPr>
                <w:sz w:val="14"/>
                <w:szCs w:val="18"/>
              </w:rPr>
            </w:pPr>
            <w:r w:rsidRPr="00060392">
              <w:rPr>
                <w:sz w:val="14"/>
                <w:szCs w:val="18"/>
              </w:rPr>
              <w:t>6</w:t>
            </w:r>
          </w:p>
        </w:tc>
      </w:tr>
      <w:tr w:rsidR="002D5067" w:rsidRPr="00060392" w14:paraId="515E5ED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4E8302A" w14:textId="77777777" w:rsidR="002D5067" w:rsidRPr="00060392" w:rsidRDefault="002D5067" w:rsidP="002D5067">
            <w:pPr>
              <w:rPr>
                <w:b/>
                <w:bCs/>
                <w:color w:val="000000"/>
                <w:sz w:val="18"/>
                <w:szCs w:val="18"/>
              </w:rPr>
            </w:pPr>
            <w:r w:rsidRPr="00060392">
              <w:rPr>
                <w:b/>
                <w:bCs/>
                <w:color w:val="000000"/>
                <w:sz w:val="18"/>
                <w:szCs w:val="18"/>
              </w:rPr>
              <w:t>07.01.01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8C988B" w14:textId="77777777" w:rsidR="002D5067" w:rsidRPr="00060392" w:rsidRDefault="002D5067" w:rsidP="002D5067">
            <w:pPr>
              <w:rPr>
                <w:b/>
                <w:bCs/>
                <w:color w:val="000000"/>
                <w:sz w:val="18"/>
                <w:szCs w:val="18"/>
              </w:rPr>
            </w:pPr>
            <w:r w:rsidRPr="00060392">
              <w:rPr>
                <w:b/>
                <w:bCs/>
                <w:color w:val="000000"/>
                <w:sz w:val="18"/>
                <w:szCs w:val="18"/>
              </w:rPr>
              <w:t>Uždavinys: Sudaryti rajono gyventojams sąlygas gauti aukštos kokybės kultūros ir sporto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C4EBCF" w14:textId="40A60594" w:rsidR="00A14C6B" w:rsidRPr="00D50212" w:rsidRDefault="00A14C6B" w:rsidP="00896C12">
            <w:pPr>
              <w:jc w:val="center"/>
              <w:rPr>
                <w:b/>
                <w:bCs/>
                <w:sz w:val="18"/>
                <w:szCs w:val="18"/>
              </w:rPr>
            </w:pPr>
            <w:r>
              <w:rPr>
                <w:b/>
                <w:bCs/>
                <w:sz w:val="18"/>
                <w:szCs w:val="18"/>
              </w:rPr>
              <w:t>11205,40</w:t>
            </w:r>
          </w:p>
        </w:tc>
        <w:tc>
          <w:tcPr>
            <w:tcW w:w="1560" w:type="dxa"/>
            <w:tcBorders>
              <w:top w:val="single" w:sz="4" w:space="0" w:color="auto"/>
              <w:left w:val="single" w:sz="4" w:space="0" w:color="auto"/>
              <w:bottom w:val="single" w:sz="4" w:space="0" w:color="auto"/>
              <w:right w:val="single" w:sz="4" w:space="0" w:color="auto"/>
            </w:tcBorders>
            <w:vAlign w:val="center"/>
          </w:tcPr>
          <w:p w14:paraId="33971979" w14:textId="68629372" w:rsidR="002D5067" w:rsidRPr="006F2B87" w:rsidRDefault="00FF6125" w:rsidP="00896C12">
            <w:pPr>
              <w:jc w:val="center"/>
              <w:rPr>
                <w:b/>
                <w:bCs/>
                <w:sz w:val="18"/>
                <w:szCs w:val="18"/>
              </w:rPr>
            </w:pPr>
            <w:r>
              <w:rPr>
                <w:b/>
                <w:bCs/>
                <w:sz w:val="18"/>
                <w:szCs w:val="18"/>
              </w:rPr>
              <w:t>11174,3</w:t>
            </w:r>
            <w:r w:rsidR="00A400B2">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6B9166A" w14:textId="549B30E4" w:rsidR="002D5067" w:rsidRPr="006F2B87" w:rsidRDefault="00FF6125" w:rsidP="00896C12">
            <w:pPr>
              <w:jc w:val="center"/>
              <w:rPr>
                <w:b/>
                <w:bCs/>
                <w:sz w:val="18"/>
                <w:szCs w:val="18"/>
              </w:rPr>
            </w:pPr>
            <w:r>
              <w:rPr>
                <w:b/>
                <w:bCs/>
                <w:sz w:val="18"/>
                <w:szCs w:val="18"/>
              </w:rPr>
              <w:t>10530,3</w:t>
            </w:r>
            <w:r w:rsidR="00A400B2">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59DCA15" w14:textId="77777777" w:rsidR="002D5067" w:rsidRPr="00060392" w:rsidRDefault="002D5067" w:rsidP="00896C12">
            <w:pPr>
              <w:jc w:val="center"/>
              <w:rPr>
                <w:b/>
                <w:bCs/>
                <w:color w:val="000000"/>
                <w:sz w:val="18"/>
                <w:szCs w:val="18"/>
              </w:rPr>
            </w:pPr>
          </w:p>
        </w:tc>
      </w:tr>
      <w:tr w:rsidR="002D5067" w:rsidRPr="00060392" w14:paraId="579D8F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C696ECB" w14:textId="77777777" w:rsidR="002D5067" w:rsidRPr="00060392" w:rsidRDefault="002D5067" w:rsidP="002D5067">
            <w:pPr>
              <w:rPr>
                <w:color w:val="000000"/>
                <w:sz w:val="18"/>
                <w:szCs w:val="18"/>
              </w:rPr>
            </w:pPr>
            <w:r w:rsidRPr="00060392">
              <w:rPr>
                <w:color w:val="000000"/>
                <w:sz w:val="18"/>
                <w:szCs w:val="18"/>
              </w:rPr>
              <w:t>07.01.01.01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CC31EB" w14:textId="77777777" w:rsidR="002D5067" w:rsidRPr="00060392" w:rsidRDefault="002D5067" w:rsidP="002D5067">
            <w:pPr>
              <w:rPr>
                <w:color w:val="000000"/>
                <w:sz w:val="18"/>
                <w:szCs w:val="18"/>
              </w:rPr>
            </w:pPr>
            <w:r w:rsidRPr="00060392">
              <w:rPr>
                <w:color w:val="000000"/>
                <w:sz w:val="18"/>
                <w:szCs w:val="18"/>
              </w:rPr>
              <w:t>Priemonė: Vilniaus rajono savivaldybės Centrinės bibliotekos ir jos struktūrinių padalinių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BA3EBD9" w14:textId="0DC0A83C" w:rsidR="002D5067" w:rsidRPr="00D50212" w:rsidRDefault="00F245B6" w:rsidP="00896C12">
            <w:pPr>
              <w:jc w:val="center"/>
              <w:rPr>
                <w:sz w:val="18"/>
                <w:szCs w:val="18"/>
              </w:rPr>
            </w:pPr>
            <w:r w:rsidRPr="00D50212">
              <w:rPr>
                <w:sz w:val="18"/>
                <w:szCs w:val="18"/>
              </w:rPr>
              <w:t>1949,</w:t>
            </w:r>
            <w:r w:rsidR="00A400B2" w:rsidRPr="00D50212">
              <w:rPr>
                <w:sz w:val="18"/>
                <w:szCs w:val="18"/>
              </w:rPr>
              <w:t>4</w:t>
            </w:r>
            <w:r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A9BB7C0" w14:textId="77777777" w:rsidR="002D5067" w:rsidRPr="00060392" w:rsidRDefault="002D5067" w:rsidP="00896C12">
            <w:pPr>
              <w:jc w:val="center"/>
              <w:rPr>
                <w:color w:val="000000"/>
                <w:sz w:val="18"/>
                <w:szCs w:val="18"/>
              </w:rPr>
            </w:pPr>
            <w:r w:rsidRPr="00060392">
              <w:rPr>
                <w:color w:val="000000"/>
                <w:sz w:val="18"/>
                <w:szCs w:val="18"/>
              </w:rPr>
              <w:t>2450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E52B5F" w14:textId="77777777" w:rsidR="002D5067" w:rsidRPr="00060392" w:rsidRDefault="002D5067" w:rsidP="00896C12">
            <w:pPr>
              <w:jc w:val="center"/>
              <w:rPr>
                <w:color w:val="000000"/>
                <w:sz w:val="18"/>
                <w:szCs w:val="18"/>
              </w:rPr>
            </w:pPr>
            <w:r w:rsidRPr="00060392">
              <w:rPr>
                <w:color w:val="000000"/>
                <w:sz w:val="18"/>
                <w:szCs w:val="18"/>
              </w:rPr>
              <w:t>2650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BDC78F" w14:textId="77777777" w:rsidR="002D5067" w:rsidRPr="00060392" w:rsidRDefault="002D5067" w:rsidP="00896C12">
            <w:pPr>
              <w:jc w:val="center"/>
              <w:rPr>
                <w:color w:val="000000"/>
                <w:sz w:val="18"/>
                <w:szCs w:val="18"/>
              </w:rPr>
            </w:pPr>
          </w:p>
        </w:tc>
      </w:tr>
      <w:tr w:rsidR="002D5067" w:rsidRPr="00060392" w14:paraId="44D5E2E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A7E5F8" w14:textId="77777777" w:rsidR="002D5067" w:rsidRPr="00060392" w:rsidRDefault="002D5067" w:rsidP="002D5067">
            <w:pPr>
              <w:rPr>
                <w:color w:val="000000"/>
                <w:sz w:val="18"/>
                <w:szCs w:val="18"/>
              </w:rPr>
            </w:pPr>
            <w:r w:rsidRPr="00060392">
              <w:rPr>
                <w:color w:val="000000"/>
                <w:sz w:val="18"/>
                <w:szCs w:val="18"/>
              </w:rPr>
              <w:t>07.01.01.02 (TP)</w:t>
            </w:r>
          </w:p>
        </w:tc>
        <w:tc>
          <w:tcPr>
            <w:tcW w:w="3367" w:type="dxa"/>
            <w:tcBorders>
              <w:top w:val="single" w:sz="4" w:space="0" w:color="auto"/>
              <w:left w:val="single" w:sz="4" w:space="0" w:color="auto"/>
              <w:bottom w:val="single" w:sz="4" w:space="0" w:color="auto"/>
              <w:right w:val="single" w:sz="4" w:space="0" w:color="auto"/>
            </w:tcBorders>
            <w:vAlign w:val="center"/>
          </w:tcPr>
          <w:p w14:paraId="0E2E37A2" w14:textId="77777777" w:rsidR="002D5067" w:rsidRPr="00060392" w:rsidRDefault="002D5067" w:rsidP="002D5067">
            <w:pPr>
              <w:rPr>
                <w:color w:val="000000"/>
                <w:sz w:val="18"/>
                <w:szCs w:val="18"/>
              </w:rPr>
            </w:pPr>
            <w:r w:rsidRPr="00060392">
              <w:rPr>
                <w:color w:val="000000"/>
                <w:sz w:val="18"/>
                <w:szCs w:val="18"/>
              </w:rPr>
              <w:t>Priemonė: Vilniaus krašto etnografinio muziejaus ir jo filialų veiklos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1901D8" w14:textId="1DBA100C" w:rsidR="001E43E1" w:rsidRPr="00D50212" w:rsidRDefault="001E43E1" w:rsidP="00896C12">
            <w:pPr>
              <w:jc w:val="center"/>
              <w:rPr>
                <w:sz w:val="18"/>
                <w:szCs w:val="18"/>
              </w:rPr>
            </w:pPr>
            <w:r>
              <w:rPr>
                <w:sz w:val="18"/>
                <w:szCs w:val="18"/>
              </w:rPr>
              <w:t>941,20</w:t>
            </w:r>
          </w:p>
        </w:tc>
        <w:tc>
          <w:tcPr>
            <w:tcW w:w="1560" w:type="dxa"/>
            <w:tcBorders>
              <w:top w:val="single" w:sz="4" w:space="0" w:color="auto"/>
              <w:left w:val="single" w:sz="4" w:space="0" w:color="auto"/>
              <w:bottom w:val="single" w:sz="4" w:space="0" w:color="auto"/>
              <w:right w:val="single" w:sz="4" w:space="0" w:color="auto"/>
            </w:tcBorders>
            <w:vAlign w:val="center"/>
          </w:tcPr>
          <w:p w14:paraId="40687397" w14:textId="77777777" w:rsidR="002D5067" w:rsidRPr="00060392" w:rsidRDefault="002D5067" w:rsidP="00896C12">
            <w:pPr>
              <w:jc w:val="center"/>
              <w:rPr>
                <w:color w:val="000000"/>
                <w:sz w:val="18"/>
                <w:szCs w:val="18"/>
              </w:rPr>
            </w:pPr>
            <w:r w:rsidRPr="00060392">
              <w:rPr>
                <w:color w:val="000000"/>
                <w:sz w:val="18"/>
                <w:szCs w:val="18"/>
              </w:rPr>
              <w:t>740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2274392" w14:textId="77777777" w:rsidR="002D5067" w:rsidRPr="00060392" w:rsidRDefault="002D5067" w:rsidP="00896C12">
            <w:pPr>
              <w:jc w:val="center"/>
              <w:rPr>
                <w:color w:val="000000"/>
                <w:sz w:val="18"/>
                <w:szCs w:val="18"/>
              </w:rPr>
            </w:pPr>
            <w:r w:rsidRPr="00060392">
              <w:rPr>
                <w:color w:val="000000"/>
                <w:sz w:val="18"/>
                <w:szCs w:val="18"/>
              </w:rPr>
              <w:t>710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757F81B" w14:textId="77777777" w:rsidR="002D5067" w:rsidRPr="00060392" w:rsidRDefault="002D5067" w:rsidP="00896C12">
            <w:pPr>
              <w:jc w:val="center"/>
              <w:rPr>
                <w:color w:val="000000"/>
                <w:sz w:val="18"/>
                <w:szCs w:val="18"/>
              </w:rPr>
            </w:pPr>
          </w:p>
        </w:tc>
      </w:tr>
      <w:tr w:rsidR="009849A0" w:rsidRPr="00060392" w14:paraId="7EB966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198227" w14:textId="160848E2" w:rsidR="009849A0" w:rsidRPr="00060392" w:rsidRDefault="009849A0" w:rsidP="002D5067">
            <w:pPr>
              <w:rPr>
                <w:color w:val="000000"/>
                <w:sz w:val="18"/>
                <w:szCs w:val="18"/>
              </w:rPr>
            </w:pPr>
            <w:r>
              <w:rPr>
                <w:color w:val="000000"/>
                <w:sz w:val="18"/>
                <w:szCs w:val="18"/>
              </w:rPr>
              <w:t>07.01.01.05 (TP)</w:t>
            </w:r>
          </w:p>
        </w:tc>
        <w:tc>
          <w:tcPr>
            <w:tcW w:w="3367" w:type="dxa"/>
            <w:tcBorders>
              <w:top w:val="single" w:sz="4" w:space="0" w:color="auto"/>
              <w:left w:val="single" w:sz="4" w:space="0" w:color="auto"/>
              <w:bottom w:val="single" w:sz="4" w:space="0" w:color="auto"/>
              <w:right w:val="single" w:sz="4" w:space="0" w:color="auto"/>
            </w:tcBorders>
            <w:vAlign w:val="center"/>
          </w:tcPr>
          <w:p w14:paraId="3EA2B310" w14:textId="00DFCC89" w:rsidR="009849A0" w:rsidRPr="00060392" w:rsidRDefault="009849A0" w:rsidP="002D5067">
            <w:pPr>
              <w:rPr>
                <w:color w:val="000000"/>
                <w:sz w:val="18"/>
                <w:szCs w:val="18"/>
              </w:rPr>
            </w:pPr>
            <w:r>
              <w:rPr>
                <w:color w:val="000000"/>
                <w:sz w:val="18"/>
                <w:szCs w:val="18"/>
              </w:rPr>
              <w:t>Priemonė: Glitiškių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02BC3CB1" w14:textId="79E313B6" w:rsidR="0017256E" w:rsidRPr="00D50212" w:rsidRDefault="0017256E" w:rsidP="00896C12">
            <w:pPr>
              <w:jc w:val="center"/>
              <w:rPr>
                <w:sz w:val="18"/>
                <w:szCs w:val="18"/>
              </w:rPr>
            </w:pPr>
            <w:r>
              <w:rPr>
                <w:sz w:val="18"/>
                <w:szCs w:val="18"/>
              </w:rPr>
              <w:t>68,30</w:t>
            </w:r>
          </w:p>
        </w:tc>
        <w:tc>
          <w:tcPr>
            <w:tcW w:w="1560" w:type="dxa"/>
            <w:tcBorders>
              <w:top w:val="single" w:sz="4" w:space="0" w:color="auto"/>
              <w:left w:val="single" w:sz="4" w:space="0" w:color="auto"/>
              <w:bottom w:val="single" w:sz="4" w:space="0" w:color="auto"/>
              <w:right w:val="single" w:sz="4" w:space="0" w:color="auto"/>
            </w:tcBorders>
            <w:vAlign w:val="center"/>
          </w:tcPr>
          <w:p w14:paraId="0A70F78B" w14:textId="169642F8" w:rsidR="009849A0"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D54D8A" w14:textId="3B0B7E35" w:rsidR="009849A0"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40C80E3" w14:textId="77777777" w:rsidR="009849A0" w:rsidRPr="00060392" w:rsidRDefault="009849A0" w:rsidP="00896C12">
            <w:pPr>
              <w:jc w:val="center"/>
              <w:rPr>
                <w:color w:val="000000"/>
                <w:sz w:val="18"/>
                <w:szCs w:val="18"/>
              </w:rPr>
            </w:pPr>
          </w:p>
        </w:tc>
      </w:tr>
      <w:tr w:rsidR="002D5067" w:rsidRPr="00060392" w14:paraId="24F58D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9994365" w14:textId="77777777" w:rsidR="002D5067" w:rsidRPr="00060392" w:rsidRDefault="002D5067" w:rsidP="002D5067">
            <w:pPr>
              <w:rPr>
                <w:color w:val="000000"/>
                <w:sz w:val="18"/>
                <w:szCs w:val="18"/>
              </w:rPr>
            </w:pPr>
            <w:r w:rsidRPr="00060392">
              <w:rPr>
                <w:color w:val="000000"/>
                <w:sz w:val="18"/>
                <w:szCs w:val="18"/>
              </w:rPr>
              <w:t>07.01.01.14 (TP)</w:t>
            </w:r>
          </w:p>
        </w:tc>
        <w:tc>
          <w:tcPr>
            <w:tcW w:w="3367" w:type="dxa"/>
            <w:tcBorders>
              <w:top w:val="single" w:sz="4" w:space="0" w:color="auto"/>
              <w:left w:val="single" w:sz="4" w:space="0" w:color="auto"/>
              <w:bottom w:val="single" w:sz="4" w:space="0" w:color="auto"/>
              <w:right w:val="single" w:sz="4" w:space="0" w:color="auto"/>
            </w:tcBorders>
            <w:vAlign w:val="center"/>
          </w:tcPr>
          <w:p w14:paraId="27BB3868" w14:textId="5638DE9A" w:rsidR="002D5067" w:rsidRPr="00060392" w:rsidRDefault="002D5067" w:rsidP="002D5067">
            <w:pPr>
              <w:rPr>
                <w:color w:val="000000"/>
                <w:sz w:val="18"/>
                <w:szCs w:val="18"/>
              </w:rPr>
            </w:pPr>
            <w:r w:rsidRPr="00060392">
              <w:rPr>
                <w:color w:val="000000"/>
                <w:sz w:val="18"/>
                <w:szCs w:val="18"/>
              </w:rPr>
              <w:t>Priemonė: Nemenčinės kultūros centro patalpų remontas ir viešbučio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546FC8E5" w14:textId="027EB850" w:rsidR="002D5067" w:rsidRPr="00D50212" w:rsidRDefault="009849A0" w:rsidP="00896C12">
            <w:pPr>
              <w:jc w:val="center"/>
              <w:rPr>
                <w:sz w:val="18"/>
                <w:szCs w:val="18"/>
              </w:rPr>
            </w:pPr>
            <w:r w:rsidRPr="00D50212">
              <w:rPr>
                <w:sz w:val="18"/>
                <w:szCs w:val="18"/>
              </w:rPr>
              <w:t>515,00</w:t>
            </w:r>
          </w:p>
        </w:tc>
        <w:tc>
          <w:tcPr>
            <w:tcW w:w="1560" w:type="dxa"/>
            <w:tcBorders>
              <w:top w:val="single" w:sz="4" w:space="0" w:color="auto"/>
              <w:left w:val="single" w:sz="4" w:space="0" w:color="auto"/>
              <w:bottom w:val="single" w:sz="4" w:space="0" w:color="auto"/>
              <w:right w:val="single" w:sz="4" w:space="0" w:color="auto"/>
            </w:tcBorders>
            <w:vAlign w:val="center"/>
          </w:tcPr>
          <w:p w14:paraId="5F7ACE3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46B3D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46EAD28" w14:textId="77777777" w:rsidR="002D5067" w:rsidRPr="00060392" w:rsidRDefault="002D5067" w:rsidP="00896C12">
            <w:pPr>
              <w:jc w:val="center"/>
              <w:rPr>
                <w:color w:val="000000"/>
                <w:sz w:val="18"/>
                <w:szCs w:val="18"/>
              </w:rPr>
            </w:pPr>
          </w:p>
        </w:tc>
      </w:tr>
      <w:tr w:rsidR="002D5067" w:rsidRPr="00060392" w14:paraId="617FDF7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4CF89C" w14:textId="77777777" w:rsidR="002D5067" w:rsidRPr="00060392" w:rsidRDefault="002D5067" w:rsidP="002D5067">
            <w:pPr>
              <w:rPr>
                <w:color w:val="000000"/>
                <w:sz w:val="18"/>
                <w:szCs w:val="18"/>
              </w:rPr>
            </w:pPr>
            <w:r w:rsidRPr="00060392">
              <w:rPr>
                <w:color w:val="000000"/>
                <w:sz w:val="18"/>
                <w:szCs w:val="18"/>
              </w:rPr>
              <w:t>07.01.01.16 (TP)</w:t>
            </w:r>
          </w:p>
        </w:tc>
        <w:tc>
          <w:tcPr>
            <w:tcW w:w="3367" w:type="dxa"/>
            <w:tcBorders>
              <w:top w:val="single" w:sz="4" w:space="0" w:color="auto"/>
              <w:left w:val="single" w:sz="4" w:space="0" w:color="auto"/>
              <w:bottom w:val="single" w:sz="4" w:space="0" w:color="auto"/>
              <w:right w:val="single" w:sz="4" w:space="0" w:color="auto"/>
            </w:tcBorders>
            <w:vAlign w:val="center"/>
          </w:tcPr>
          <w:p w14:paraId="52EA7966" w14:textId="67CD6FD1" w:rsidR="002D5067" w:rsidRPr="00060392" w:rsidRDefault="002D5067" w:rsidP="002D5067">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8401A4C" w14:textId="097EC6C5" w:rsidR="002D5067" w:rsidRPr="00D50212" w:rsidRDefault="009849A0"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3D79BA" w14:textId="77777777" w:rsidR="002D5067" w:rsidRPr="00060392" w:rsidRDefault="002D5067" w:rsidP="00896C12">
            <w:pPr>
              <w:jc w:val="center"/>
              <w:rPr>
                <w:color w:val="000000"/>
                <w:sz w:val="18"/>
                <w:szCs w:val="18"/>
              </w:rPr>
            </w:pPr>
            <w:r w:rsidRPr="00060392">
              <w:rPr>
                <w:color w:val="000000"/>
                <w:sz w:val="18"/>
                <w:szCs w:val="18"/>
              </w:rPr>
              <w:t>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7739D2D" w14:textId="77777777" w:rsidR="002D5067" w:rsidRPr="00060392" w:rsidRDefault="002D5067" w:rsidP="00896C12">
            <w:pPr>
              <w:jc w:val="center"/>
              <w:rPr>
                <w:color w:val="000000"/>
                <w:sz w:val="18"/>
                <w:szCs w:val="18"/>
              </w:rPr>
            </w:pPr>
            <w:r w:rsidRPr="00060392">
              <w:rPr>
                <w:color w:val="000000"/>
                <w:sz w:val="18"/>
                <w:szCs w:val="18"/>
              </w:rPr>
              <w:t>150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961A18F" w14:textId="77777777" w:rsidR="002D5067" w:rsidRPr="00060392" w:rsidRDefault="002D5067" w:rsidP="00896C12">
            <w:pPr>
              <w:jc w:val="center"/>
              <w:rPr>
                <w:color w:val="000000"/>
                <w:sz w:val="18"/>
                <w:szCs w:val="18"/>
              </w:rPr>
            </w:pPr>
          </w:p>
        </w:tc>
      </w:tr>
      <w:tr w:rsidR="002D5067" w:rsidRPr="00060392" w14:paraId="5C764ED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C9D05" w14:textId="77777777" w:rsidR="002D5067" w:rsidRPr="00060392" w:rsidRDefault="002D5067" w:rsidP="002D5067">
            <w:pPr>
              <w:rPr>
                <w:color w:val="000000"/>
                <w:sz w:val="18"/>
                <w:szCs w:val="18"/>
              </w:rPr>
            </w:pPr>
            <w:r w:rsidRPr="00060392">
              <w:rPr>
                <w:color w:val="000000"/>
                <w:sz w:val="18"/>
                <w:szCs w:val="18"/>
              </w:rPr>
              <w:t>07.01.01.18 (TP)</w:t>
            </w:r>
          </w:p>
        </w:tc>
        <w:tc>
          <w:tcPr>
            <w:tcW w:w="3367" w:type="dxa"/>
            <w:tcBorders>
              <w:top w:val="single" w:sz="4" w:space="0" w:color="auto"/>
              <w:left w:val="single" w:sz="4" w:space="0" w:color="auto"/>
              <w:bottom w:val="single" w:sz="4" w:space="0" w:color="auto"/>
              <w:right w:val="single" w:sz="4" w:space="0" w:color="auto"/>
            </w:tcBorders>
            <w:vAlign w:val="center"/>
          </w:tcPr>
          <w:p w14:paraId="5610728D" w14:textId="10CA8FA9" w:rsidR="002D5067" w:rsidRPr="00060392" w:rsidRDefault="002D5067" w:rsidP="002D5067">
            <w:pPr>
              <w:rPr>
                <w:color w:val="000000"/>
                <w:sz w:val="18"/>
                <w:szCs w:val="18"/>
              </w:rPr>
            </w:pPr>
            <w:r w:rsidRPr="00060392">
              <w:rPr>
                <w:color w:val="000000"/>
                <w:sz w:val="18"/>
                <w:szCs w:val="18"/>
              </w:rPr>
              <w:t>Priemonė: Rudaminos kultūros centro ir jos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0076BBB" w14:textId="1B07FD25" w:rsidR="0017256E" w:rsidRPr="00D50212" w:rsidRDefault="0017256E" w:rsidP="00896C12">
            <w:pPr>
              <w:jc w:val="center"/>
              <w:rPr>
                <w:sz w:val="18"/>
                <w:szCs w:val="18"/>
              </w:rPr>
            </w:pPr>
            <w:r>
              <w:rPr>
                <w:sz w:val="18"/>
                <w:szCs w:val="18"/>
              </w:rPr>
              <w:t>2476,00</w:t>
            </w:r>
          </w:p>
        </w:tc>
        <w:tc>
          <w:tcPr>
            <w:tcW w:w="1560" w:type="dxa"/>
            <w:tcBorders>
              <w:top w:val="single" w:sz="4" w:space="0" w:color="auto"/>
              <w:left w:val="single" w:sz="4" w:space="0" w:color="auto"/>
              <w:bottom w:val="single" w:sz="4" w:space="0" w:color="auto"/>
              <w:right w:val="single" w:sz="4" w:space="0" w:color="auto"/>
            </w:tcBorders>
            <w:vAlign w:val="center"/>
          </w:tcPr>
          <w:p w14:paraId="47BCD3FA" w14:textId="2094CEFF" w:rsidR="002D5067" w:rsidRPr="00060392" w:rsidRDefault="009849A0" w:rsidP="00896C12">
            <w:pPr>
              <w:jc w:val="center"/>
              <w:rPr>
                <w:color w:val="000000"/>
                <w:sz w:val="18"/>
                <w:szCs w:val="18"/>
              </w:rPr>
            </w:pPr>
            <w:r>
              <w:rPr>
                <w:color w:val="000000"/>
                <w:sz w:val="18"/>
                <w:szCs w:val="18"/>
              </w:rPr>
              <w:t>2354,50</w:t>
            </w:r>
          </w:p>
        </w:tc>
        <w:tc>
          <w:tcPr>
            <w:tcW w:w="1275" w:type="dxa"/>
            <w:tcBorders>
              <w:top w:val="single" w:sz="4" w:space="0" w:color="auto"/>
              <w:left w:val="single" w:sz="4" w:space="0" w:color="auto"/>
              <w:bottom w:val="single" w:sz="4" w:space="0" w:color="auto"/>
              <w:right w:val="single" w:sz="4" w:space="0" w:color="auto"/>
            </w:tcBorders>
            <w:vAlign w:val="center"/>
          </w:tcPr>
          <w:p w14:paraId="321CFF01" w14:textId="07D5D253" w:rsidR="002D5067" w:rsidRPr="00060392" w:rsidRDefault="009849A0" w:rsidP="00896C12">
            <w:pPr>
              <w:jc w:val="center"/>
              <w:rPr>
                <w:color w:val="000000"/>
                <w:sz w:val="18"/>
                <w:szCs w:val="18"/>
              </w:rPr>
            </w:pPr>
            <w:r>
              <w:rPr>
                <w:color w:val="000000"/>
                <w:sz w:val="18"/>
                <w:szCs w:val="18"/>
              </w:rPr>
              <w:t>2354,50</w:t>
            </w:r>
          </w:p>
        </w:tc>
        <w:tc>
          <w:tcPr>
            <w:tcW w:w="1559" w:type="dxa"/>
            <w:tcBorders>
              <w:top w:val="single" w:sz="4" w:space="0" w:color="auto"/>
              <w:left w:val="single" w:sz="4" w:space="0" w:color="auto"/>
              <w:bottom w:val="single" w:sz="4" w:space="0" w:color="auto"/>
              <w:right w:val="single" w:sz="4" w:space="0" w:color="auto"/>
            </w:tcBorders>
            <w:vAlign w:val="center"/>
          </w:tcPr>
          <w:p w14:paraId="1D6F9365" w14:textId="77777777" w:rsidR="002D5067" w:rsidRPr="00060392" w:rsidRDefault="002D5067" w:rsidP="00896C12">
            <w:pPr>
              <w:jc w:val="center"/>
              <w:rPr>
                <w:color w:val="000000"/>
                <w:sz w:val="18"/>
                <w:szCs w:val="18"/>
              </w:rPr>
            </w:pPr>
          </w:p>
        </w:tc>
      </w:tr>
      <w:tr w:rsidR="002D5067" w:rsidRPr="00060392" w14:paraId="05BD4A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BBCDC6" w14:textId="77777777" w:rsidR="002D5067" w:rsidRPr="00060392" w:rsidRDefault="002D5067" w:rsidP="002D5067">
            <w:pPr>
              <w:rPr>
                <w:color w:val="000000"/>
                <w:sz w:val="18"/>
                <w:szCs w:val="18"/>
              </w:rPr>
            </w:pPr>
            <w:r w:rsidRPr="00060392">
              <w:rPr>
                <w:color w:val="000000"/>
                <w:sz w:val="18"/>
                <w:szCs w:val="18"/>
              </w:rPr>
              <w:t>07.01.01.21 (TP)</w:t>
            </w:r>
          </w:p>
        </w:tc>
        <w:tc>
          <w:tcPr>
            <w:tcW w:w="3367" w:type="dxa"/>
            <w:tcBorders>
              <w:top w:val="single" w:sz="4" w:space="0" w:color="auto"/>
              <w:left w:val="single" w:sz="4" w:space="0" w:color="auto"/>
              <w:bottom w:val="single" w:sz="4" w:space="0" w:color="auto"/>
              <w:right w:val="single" w:sz="4" w:space="0" w:color="auto"/>
            </w:tcBorders>
            <w:vAlign w:val="center"/>
          </w:tcPr>
          <w:p w14:paraId="5CD1F0D5" w14:textId="77777777" w:rsidR="002D5067" w:rsidRPr="00060392" w:rsidRDefault="002D5067" w:rsidP="002D5067">
            <w:pPr>
              <w:rPr>
                <w:color w:val="000000"/>
                <w:sz w:val="18"/>
                <w:szCs w:val="18"/>
              </w:rPr>
            </w:pPr>
            <w:r w:rsidRPr="00060392">
              <w:rPr>
                <w:color w:val="000000"/>
                <w:sz w:val="18"/>
                <w:szCs w:val="18"/>
              </w:rPr>
              <w:t>Priemonė: Kaupti universalų spaudinių fondą</w:t>
            </w:r>
          </w:p>
        </w:tc>
        <w:tc>
          <w:tcPr>
            <w:tcW w:w="1418" w:type="dxa"/>
            <w:tcBorders>
              <w:top w:val="single" w:sz="4" w:space="0" w:color="auto"/>
              <w:left w:val="single" w:sz="4" w:space="0" w:color="auto"/>
              <w:bottom w:val="single" w:sz="4" w:space="0" w:color="auto"/>
              <w:right w:val="single" w:sz="4" w:space="0" w:color="auto"/>
            </w:tcBorders>
            <w:vAlign w:val="center"/>
          </w:tcPr>
          <w:p w14:paraId="7D10F54A" w14:textId="23FE3DA7" w:rsidR="002D5067" w:rsidRPr="00D50212" w:rsidRDefault="009849A0" w:rsidP="00896C12">
            <w:pPr>
              <w:jc w:val="center"/>
              <w:rPr>
                <w:sz w:val="18"/>
                <w:szCs w:val="18"/>
              </w:rPr>
            </w:pPr>
            <w:r w:rsidRPr="00D50212">
              <w:rPr>
                <w:sz w:val="18"/>
                <w:szCs w:val="18"/>
              </w:rPr>
              <w:t>133,7</w:t>
            </w:r>
            <w:r w:rsidR="00E01250"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E9F16E4" w14:textId="0E95FFBD"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83DD7D0" w14:textId="04AE5551"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78CF5C4" w14:textId="77777777" w:rsidR="002D5067" w:rsidRPr="00060392" w:rsidRDefault="002D5067" w:rsidP="00896C12">
            <w:pPr>
              <w:jc w:val="center"/>
              <w:rPr>
                <w:color w:val="000000"/>
                <w:sz w:val="18"/>
                <w:szCs w:val="18"/>
              </w:rPr>
            </w:pPr>
          </w:p>
        </w:tc>
      </w:tr>
      <w:tr w:rsidR="002D5067" w:rsidRPr="00060392" w14:paraId="05BDBFA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9E6ACF5" w14:textId="77777777" w:rsidR="002D5067" w:rsidRPr="00060392" w:rsidRDefault="002D5067" w:rsidP="002D5067">
            <w:pPr>
              <w:rPr>
                <w:color w:val="000000"/>
                <w:sz w:val="18"/>
                <w:szCs w:val="18"/>
              </w:rPr>
            </w:pPr>
            <w:r w:rsidRPr="00060392">
              <w:rPr>
                <w:color w:val="000000"/>
                <w:sz w:val="18"/>
                <w:szCs w:val="18"/>
              </w:rPr>
              <w:t>07.01.01.24 (TP)</w:t>
            </w:r>
          </w:p>
        </w:tc>
        <w:tc>
          <w:tcPr>
            <w:tcW w:w="3367" w:type="dxa"/>
            <w:tcBorders>
              <w:top w:val="single" w:sz="4" w:space="0" w:color="auto"/>
              <w:left w:val="single" w:sz="4" w:space="0" w:color="auto"/>
              <w:bottom w:val="single" w:sz="4" w:space="0" w:color="auto"/>
              <w:right w:val="single" w:sz="4" w:space="0" w:color="auto"/>
            </w:tcBorders>
            <w:vAlign w:val="center"/>
          </w:tcPr>
          <w:p w14:paraId="3186123D" w14:textId="45F5FFB7" w:rsidR="002D5067" w:rsidRPr="00060392" w:rsidRDefault="002D5067" w:rsidP="002D5067">
            <w:pPr>
              <w:rPr>
                <w:color w:val="000000"/>
                <w:sz w:val="18"/>
                <w:szCs w:val="18"/>
              </w:rPr>
            </w:pPr>
            <w:r w:rsidRPr="00060392">
              <w:rPr>
                <w:color w:val="000000"/>
                <w:sz w:val="18"/>
                <w:szCs w:val="18"/>
              </w:rPr>
              <w:t>Priemonė: Rudaminos kultūros centro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7F7682D3" w14:textId="1DE56849" w:rsidR="002D5067" w:rsidRPr="00D50212" w:rsidRDefault="009849A0" w:rsidP="00896C12">
            <w:pPr>
              <w:jc w:val="center"/>
              <w:rPr>
                <w:sz w:val="18"/>
                <w:szCs w:val="18"/>
              </w:rPr>
            </w:pPr>
            <w:r w:rsidRPr="00D50212">
              <w:rPr>
                <w:sz w:val="18"/>
                <w:szCs w:val="18"/>
              </w:rPr>
              <w:t>4</w:t>
            </w:r>
            <w:r w:rsidR="00A400B2" w:rsidRPr="00D50212">
              <w:rPr>
                <w:sz w:val="18"/>
                <w:szCs w:val="18"/>
              </w:rPr>
              <w:t>60</w:t>
            </w:r>
            <w:r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085E299" w14:textId="37CC5782" w:rsidR="002D5067" w:rsidRPr="00060392" w:rsidRDefault="009849A0"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B52CA7F" w14:textId="571A9ED8"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2F257C" w14:textId="77777777" w:rsidR="002D5067" w:rsidRPr="00060392" w:rsidRDefault="002D5067" w:rsidP="00896C12">
            <w:pPr>
              <w:jc w:val="center"/>
              <w:rPr>
                <w:color w:val="000000"/>
                <w:sz w:val="18"/>
                <w:szCs w:val="18"/>
              </w:rPr>
            </w:pPr>
          </w:p>
        </w:tc>
      </w:tr>
      <w:tr w:rsidR="002D5067" w:rsidRPr="00060392" w14:paraId="408EB8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6D60CF" w14:textId="77777777" w:rsidR="002D5067" w:rsidRPr="00060392" w:rsidRDefault="002D5067" w:rsidP="002D5067">
            <w:pPr>
              <w:rPr>
                <w:color w:val="000000"/>
                <w:sz w:val="18"/>
                <w:szCs w:val="18"/>
              </w:rPr>
            </w:pPr>
            <w:r w:rsidRPr="00060392">
              <w:rPr>
                <w:color w:val="000000"/>
                <w:sz w:val="18"/>
                <w:szCs w:val="18"/>
              </w:rPr>
              <w:t>07.01.01.25 (TP)</w:t>
            </w:r>
          </w:p>
        </w:tc>
        <w:tc>
          <w:tcPr>
            <w:tcW w:w="3367" w:type="dxa"/>
            <w:tcBorders>
              <w:top w:val="single" w:sz="4" w:space="0" w:color="auto"/>
              <w:left w:val="single" w:sz="4" w:space="0" w:color="auto"/>
              <w:bottom w:val="single" w:sz="4" w:space="0" w:color="auto"/>
              <w:right w:val="single" w:sz="4" w:space="0" w:color="auto"/>
            </w:tcBorders>
            <w:vAlign w:val="center"/>
          </w:tcPr>
          <w:p w14:paraId="0E27DB2D" w14:textId="095FE79A" w:rsidR="002D5067" w:rsidRPr="00060392" w:rsidRDefault="002D5067" w:rsidP="002D5067">
            <w:pPr>
              <w:rPr>
                <w:color w:val="000000"/>
                <w:sz w:val="18"/>
                <w:szCs w:val="18"/>
              </w:rPr>
            </w:pPr>
            <w:r w:rsidRPr="00060392">
              <w:rPr>
                <w:color w:val="000000"/>
                <w:sz w:val="18"/>
                <w:szCs w:val="18"/>
              </w:rPr>
              <w:t>Priemonė: Nemenčinės kultūros centro ir jo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1013C8" w14:textId="32B8B990" w:rsidR="002D5067" w:rsidRPr="00D50212" w:rsidRDefault="003D17D5" w:rsidP="00896C12">
            <w:pPr>
              <w:jc w:val="center"/>
              <w:rPr>
                <w:sz w:val="18"/>
                <w:szCs w:val="18"/>
              </w:rPr>
            </w:pPr>
            <w:r w:rsidRPr="00D50212">
              <w:rPr>
                <w:sz w:val="18"/>
                <w:szCs w:val="18"/>
              </w:rPr>
              <w:t>2178,30</w:t>
            </w:r>
          </w:p>
        </w:tc>
        <w:tc>
          <w:tcPr>
            <w:tcW w:w="1560" w:type="dxa"/>
            <w:tcBorders>
              <w:top w:val="single" w:sz="4" w:space="0" w:color="auto"/>
              <w:left w:val="single" w:sz="4" w:space="0" w:color="auto"/>
              <w:bottom w:val="single" w:sz="4" w:space="0" w:color="auto"/>
              <w:right w:val="single" w:sz="4" w:space="0" w:color="auto"/>
            </w:tcBorders>
            <w:vAlign w:val="center"/>
          </w:tcPr>
          <w:p w14:paraId="45D3AF9B" w14:textId="3FDF0793" w:rsidR="002D5067" w:rsidRPr="00060392" w:rsidRDefault="009849A0" w:rsidP="00896C12">
            <w:pPr>
              <w:jc w:val="center"/>
              <w:rPr>
                <w:color w:val="000000"/>
                <w:sz w:val="18"/>
                <w:szCs w:val="18"/>
              </w:rPr>
            </w:pPr>
            <w:r>
              <w:rPr>
                <w:color w:val="000000"/>
                <w:sz w:val="18"/>
                <w:szCs w:val="18"/>
              </w:rPr>
              <w:t>2003,40</w:t>
            </w:r>
          </w:p>
        </w:tc>
        <w:tc>
          <w:tcPr>
            <w:tcW w:w="1275" w:type="dxa"/>
            <w:tcBorders>
              <w:top w:val="single" w:sz="4" w:space="0" w:color="auto"/>
              <w:left w:val="single" w:sz="4" w:space="0" w:color="auto"/>
              <w:bottom w:val="single" w:sz="4" w:space="0" w:color="auto"/>
              <w:right w:val="single" w:sz="4" w:space="0" w:color="auto"/>
            </w:tcBorders>
            <w:vAlign w:val="center"/>
          </w:tcPr>
          <w:p w14:paraId="65049FE1" w14:textId="48E8A928" w:rsidR="002D5067" w:rsidRPr="00060392" w:rsidRDefault="009849A0" w:rsidP="00896C12">
            <w:pPr>
              <w:jc w:val="center"/>
              <w:rPr>
                <w:color w:val="000000"/>
                <w:sz w:val="18"/>
                <w:szCs w:val="18"/>
              </w:rPr>
            </w:pPr>
            <w:r>
              <w:rPr>
                <w:color w:val="000000"/>
                <w:sz w:val="18"/>
                <w:szCs w:val="18"/>
              </w:rPr>
              <w:t>2003,40</w:t>
            </w:r>
          </w:p>
        </w:tc>
        <w:tc>
          <w:tcPr>
            <w:tcW w:w="1559" w:type="dxa"/>
            <w:tcBorders>
              <w:top w:val="single" w:sz="4" w:space="0" w:color="auto"/>
              <w:left w:val="single" w:sz="4" w:space="0" w:color="auto"/>
              <w:bottom w:val="single" w:sz="4" w:space="0" w:color="auto"/>
              <w:right w:val="single" w:sz="4" w:space="0" w:color="auto"/>
            </w:tcBorders>
            <w:vAlign w:val="center"/>
          </w:tcPr>
          <w:p w14:paraId="7D765B05" w14:textId="77777777" w:rsidR="002D5067" w:rsidRPr="00060392" w:rsidRDefault="002D5067" w:rsidP="00896C12">
            <w:pPr>
              <w:jc w:val="center"/>
              <w:rPr>
                <w:color w:val="000000"/>
                <w:sz w:val="18"/>
                <w:szCs w:val="18"/>
              </w:rPr>
            </w:pPr>
          </w:p>
        </w:tc>
      </w:tr>
      <w:tr w:rsidR="002D5067" w:rsidRPr="00060392" w14:paraId="32C8585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41CBAD" w14:textId="77777777" w:rsidR="002D5067" w:rsidRPr="00060392" w:rsidRDefault="002D5067" w:rsidP="002D5067">
            <w:pPr>
              <w:rPr>
                <w:color w:val="000000"/>
                <w:sz w:val="18"/>
                <w:szCs w:val="18"/>
              </w:rPr>
            </w:pPr>
            <w:r w:rsidRPr="00060392">
              <w:rPr>
                <w:color w:val="000000"/>
                <w:sz w:val="18"/>
                <w:szCs w:val="18"/>
              </w:rPr>
              <w:t>07.01.01.26 (TP)</w:t>
            </w:r>
          </w:p>
        </w:tc>
        <w:tc>
          <w:tcPr>
            <w:tcW w:w="3367" w:type="dxa"/>
            <w:tcBorders>
              <w:top w:val="single" w:sz="4" w:space="0" w:color="auto"/>
              <w:left w:val="single" w:sz="4" w:space="0" w:color="auto"/>
              <w:bottom w:val="single" w:sz="4" w:space="0" w:color="auto"/>
              <w:right w:val="single" w:sz="4" w:space="0" w:color="auto"/>
            </w:tcBorders>
            <w:vAlign w:val="center"/>
          </w:tcPr>
          <w:p w14:paraId="7D2F73ED" w14:textId="77777777" w:rsidR="002D5067" w:rsidRPr="00060392" w:rsidRDefault="002D5067" w:rsidP="002D5067">
            <w:pPr>
              <w:rPr>
                <w:color w:val="000000"/>
                <w:sz w:val="18"/>
                <w:szCs w:val="18"/>
              </w:rPr>
            </w:pPr>
            <w:r w:rsidRPr="00060392">
              <w:rPr>
                <w:color w:val="000000"/>
                <w:sz w:val="18"/>
                <w:szCs w:val="18"/>
              </w:rPr>
              <w:t>Priemonė: VI. Sirokomlės muziejaus ir TIC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7F4143" w14:textId="1F1E0307" w:rsidR="002D5067" w:rsidRPr="00D50212" w:rsidRDefault="00693EAA" w:rsidP="00896C12">
            <w:pPr>
              <w:jc w:val="center"/>
              <w:rPr>
                <w:sz w:val="18"/>
                <w:szCs w:val="18"/>
              </w:rPr>
            </w:pPr>
            <w:r w:rsidRPr="00D50212">
              <w:rPr>
                <w:sz w:val="18"/>
                <w:szCs w:val="18"/>
              </w:rPr>
              <w:t>373,90</w:t>
            </w:r>
          </w:p>
        </w:tc>
        <w:tc>
          <w:tcPr>
            <w:tcW w:w="1560" w:type="dxa"/>
            <w:tcBorders>
              <w:top w:val="single" w:sz="4" w:space="0" w:color="auto"/>
              <w:left w:val="single" w:sz="4" w:space="0" w:color="auto"/>
              <w:bottom w:val="single" w:sz="4" w:space="0" w:color="auto"/>
              <w:right w:val="single" w:sz="4" w:space="0" w:color="auto"/>
            </w:tcBorders>
            <w:vAlign w:val="center"/>
          </w:tcPr>
          <w:p w14:paraId="4CF76C0C" w14:textId="2AE4AEE2" w:rsidR="002D5067" w:rsidRPr="00060392" w:rsidRDefault="009849A0" w:rsidP="00896C12">
            <w:pPr>
              <w:jc w:val="center"/>
              <w:rPr>
                <w:color w:val="000000"/>
                <w:sz w:val="18"/>
                <w:szCs w:val="18"/>
              </w:rPr>
            </w:pPr>
            <w:r>
              <w:rPr>
                <w:color w:val="000000"/>
                <w:sz w:val="18"/>
                <w:szCs w:val="18"/>
              </w:rPr>
              <w:t>370,50</w:t>
            </w:r>
          </w:p>
        </w:tc>
        <w:tc>
          <w:tcPr>
            <w:tcW w:w="1275" w:type="dxa"/>
            <w:tcBorders>
              <w:top w:val="single" w:sz="4" w:space="0" w:color="auto"/>
              <w:left w:val="single" w:sz="4" w:space="0" w:color="auto"/>
              <w:bottom w:val="single" w:sz="4" w:space="0" w:color="auto"/>
              <w:right w:val="single" w:sz="4" w:space="0" w:color="auto"/>
            </w:tcBorders>
            <w:vAlign w:val="center"/>
          </w:tcPr>
          <w:p w14:paraId="4AF8F7DA" w14:textId="091485A4" w:rsidR="002D5067" w:rsidRPr="00060392" w:rsidRDefault="009849A0" w:rsidP="00896C12">
            <w:pPr>
              <w:jc w:val="center"/>
              <w:rPr>
                <w:color w:val="000000"/>
                <w:sz w:val="18"/>
                <w:szCs w:val="18"/>
              </w:rPr>
            </w:pPr>
            <w:r>
              <w:rPr>
                <w:color w:val="000000"/>
                <w:sz w:val="18"/>
                <w:szCs w:val="18"/>
              </w:rPr>
              <w:t>371,50</w:t>
            </w:r>
          </w:p>
        </w:tc>
        <w:tc>
          <w:tcPr>
            <w:tcW w:w="1559" w:type="dxa"/>
            <w:tcBorders>
              <w:top w:val="single" w:sz="4" w:space="0" w:color="auto"/>
              <w:left w:val="single" w:sz="4" w:space="0" w:color="auto"/>
              <w:bottom w:val="single" w:sz="4" w:space="0" w:color="auto"/>
              <w:right w:val="single" w:sz="4" w:space="0" w:color="auto"/>
            </w:tcBorders>
            <w:vAlign w:val="center"/>
          </w:tcPr>
          <w:p w14:paraId="4C494AD3" w14:textId="77777777" w:rsidR="002D5067" w:rsidRPr="00060392" w:rsidRDefault="002D5067" w:rsidP="00896C12">
            <w:pPr>
              <w:jc w:val="center"/>
              <w:rPr>
                <w:color w:val="000000"/>
                <w:sz w:val="18"/>
                <w:szCs w:val="18"/>
              </w:rPr>
            </w:pPr>
          </w:p>
        </w:tc>
      </w:tr>
      <w:tr w:rsidR="002D5067" w:rsidRPr="00060392" w14:paraId="2112B8C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F10932" w14:textId="77777777" w:rsidR="002D5067" w:rsidRPr="00060392" w:rsidRDefault="002D5067" w:rsidP="002D5067">
            <w:pPr>
              <w:rPr>
                <w:color w:val="000000"/>
                <w:sz w:val="18"/>
                <w:szCs w:val="18"/>
              </w:rPr>
            </w:pPr>
            <w:r w:rsidRPr="00060392">
              <w:rPr>
                <w:color w:val="000000"/>
                <w:sz w:val="18"/>
                <w:szCs w:val="18"/>
              </w:rPr>
              <w:t>07.01.01.27 (TP)</w:t>
            </w:r>
          </w:p>
        </w:tc>
        <w:tc>
          <w:tcPr>
            <w:tcW w:w="3367" w:type="dxa"/>
            <w:tcBorders>
              <w:top w:val="single" w:sz="4" w:space="0" w:color="auto"/>
              <w:left w:val="single" w:sz="4" w:space="0" w:color="auto"/>
              <w:bottom w:val="single" w:sz="4" w:space="0" w:color="auto"/>
              <w:right w:val="single" w:sz="4" w:space="0" w:color="auto"/>
            </w:tcBorders>
            <w:vAlign w:val="center"/>
          </w:tcPr>
          <w:p w14:paraId="1BFAA0FA" w14:textId="77777777" w:rsidR="002D5067" w:rsidRPr="00060392" w:rsidRDefault="002D5067" w:rsidP="002D5067">
            <w:pPr>
              <w:rPr>
                <w:color w:val="000000"/>
                <w:sz w:val="18"/>
                <w:szCs w:val="18"/>
              </w:rPr>
            </w:pPr>
            <w:r w:rsidRPr="00060392">
              <w:rPr>
                <w:color w:val="000000"/>
                <w:sz w:val="18"/>
                <w:szCs w:val="18"/>
              </w:rPr>
              <w:t>Priemonė: Mozūriškių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78FE5A2D" w14:textId="666130BE" w:rsidR="00F02B92" w:rsidRPr="00D50212" w:rsidRDefault="00F02B92" w:rsidP="00896C12">
            <w:pPr>
              <w:jc w:val="center"/>
              <w:rPr>
                <w:sz w:val="18"/>
                <w:szCs w:val="18"/>
              </w:rPr>
            </w:pPr>
            <w:r>
              <w:rPr>
                <w:sz w:val="18"/>
                <w:szCs w:val="18"/>
              </w:rPr>
              <w:t>678,80</w:t>
            </w:r>
          </w:p>
        </w:tc>
        <w:tc>
          <w:tcPr>
            <w:tcW w:w="1560" w:type="dxa"/>
            <w:tcBorders>
              <w:top w:val="single" w:sz="4" w:space="0" w:color="auto"/>
              <w:left w:val="single" w:sz="4" w:space="0" w:color="auto"/>
              <w:bottom w:val="single" w:sz="4" w:space="0" w:color="auto"/>
              <w:right w:val="single" w:sz="4" w:space="0" w:color="auto"/>
            </w:tcBorders>
            <w:vAlign w:val="center"/>
          </w:tcPr>
          <w:p w14:paraId="50D67BDD" w14:textId="3B6E44BA"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F5AAF84" w14:textId="14CD7277"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0C39CF" w14:textId="77777777" w:rsidR="002D5067" w:rsidRPr="00060392" w:rsidRDefault="002D5067" w:rsidP="00896C12">
            <w:pPr>
              <w:jc w:val="center"/>
              <w:rPr>
                <w:color w:val="000000"/>
                <w:sz w:val="18"/>
                <w:szCs w:val="18"/>
              </w:rPr>
            </w:pPr>
          </w:p>
        </w:tc>
      </w:tr>
      <w:tr w:rsidR="002D5067" w:rsidRPr="00060392" w14:paraId="172664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4695EF" w14:textId="77777777" w:rsidR="002D5067" w:rsidRPr="00060392" w:rsidRDefault="002D5067" w:rsidP="002D5067">
            <w:pPr>
              <w:rPr>
                <w:color w:val="000000"/>
                <w:sz w:val="18"/>
                <w:szCs w:val="18"/>
              </w:rPr>
            </w:pPr>
            <w:r w:rsidRPr="00060392">
              <w:rPr>
                <w:color w:val="000000"/>
                <w:sz w:val="18"/>
                <w:szCs w:val="18"/>
              </w:rPr>
              <w:t>07.01.01.28 (TP)</w:t>
            </w:r>
          </w:p>
        </w:tc>
        <w:tc>
          <w:tcPr>
            <w:tcW w:w="3367" w:type="dxa"/>
            <w:tcBorders>
              <w:top w:val="single" w:sz="4" w:space="0" w:color="auto"/>
              <w:left w:val="single" w:sz="4" w:space="0" w:color="auto"/>
              <w:bottom w:val="single" w:sz="4" w:space="0" w:color="auto"/>
              <w:right w:val="single" w:sz="4" w:space="0" w:color="auto"/>
            </w:tcBorders>
            <w:vAlign w:val="center"/>
          </w:tcPr>
          <w:p w14:paraId="3CF2D927" w14:textId="77777777" w:rsidR="002D5067" w:rsidRPr="00060392" w:rsidRDefault="002D5067" w:rsidP="002D5067">
            <w:pPr>
              <w:rPr>
                <w:color w:val="000000"/>
                <w:sz w:val="18"/>
                <w:szCs w:val="18"/>
              </w:rPr>
            </w:pPr>
            <w:r w:rsidRPr="00060392">
              <w:rPr>
                <w:color w:val="000000"/>
                <w:sz w:val="18"/>
                <w:szCs w:val="18"/>
              </w:rPr>
              <w:t>Priemonė: Nemenčinės lauko estrada A. Mickevičiaus g. 20</w:t>
            </w:r>
          </w:p>
        </w:tc>
        <w:tc>
          <w:tcPr>
            <w:tcW w:w="1418" w:type="dxa"/>
            <w:tcBorders>
              <w:top w:val="single" w:sz="4" w:space="0" w:color="auto"/>
              <w:left w:val="single" w:sz="4" w:space="0" w:color="auto"/>
              <w:bottom w:val="single" w:sz="4" w:space="0" w:color="auto"/>
              <w:right w:val="single" w:sz="4" w:space="0" w:color="auto"/>
            </w:tcBorders>
            <w:vAlign w:val="center"/>
          </w:tcPr>
          <w:p w14:paraId="4B817327" w14:textId="0FFE7CC0"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2B6BAC" w14:textId="1A8688A6"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CCE6A6B" w14:textId="6DA0E9C9"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D568E7" w14:textId="77777777" w:rsidR="002D5067" w:rsidRPr="00060392" w:rsidRDefault="002D5067" w:rsidP="00896C12">
            <w:pPr>
              <w:jc w:val="center"/>
              <w:rPr>
                <w:color w:val="000000"/>
                <w:sz w:val="18"/>
                <w:szCs w:val="18"/>
              </w:rPr>
            </w:pPr>
          </w:p>
        </w:tc>
      </w:tr>
      <w:tr w:rsidR="002D5067" w:rsidRPr="00060392" w14:paraId="5070761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28A9B9" w14:textId="77777777" w:rsidR="002D5067" w:rsidRPr="00060392" w:rsidRDefault="002D5067" w:rsidP="002D5067">
            <w:pPr>
              <w:rPr>
                <w:color w:val="000000"/>
                <w:sz w:val="18"/>
                <w:szCs w:val="18"/>
              </w:rPr>
            </w:pPr>
            <w:r w:rsidRPr="00060392">
              <w:rPr>
                <w:color w:val="000000"/>
                <w:sz w:val="18"/>
                <w:szCs w:val="18"/>
              </w:rPr>
              <w:t>07.01.01.34 (TP)</w:t>
            </w:r>
          </w:p>
        </w:tc>
        <w:tc>
          <w:tcPr>
            <w:tcW w:w="3367" w:type="dxa"/>
            <w:tcBorders>
              <w:top w:val="single" w:sz="4" w:space="0" w:color="auto"/>
              <w:left w:val="single" w:sz="4" w:space="0" w:color="auto"/>
              <w:bottom w:val="single" w:sz="4" w:space="0" w:color="auto"/>
              <w:right w:val="single" w:sz="4" w:space="0" w:color="auto"/>
            </w:tcBorders>
            <w:vAlign w:val="center"/>
          </w:tcPr>
          <w:p w14:paraId="58040741" w14:textId="574CE93B" w:rsidR="002D5067" w:rsidRPr="00060392" w:rsidRDefault="002D5067" w:rsidP="002D5067">
            <w:pPr>
              <w:rPr>
                <w:color w:val="000000"/>
                <w:sz w:val="18"/>
                <w:szCs w:val="18"/>
              </w:rPr>
            </w:pPr>
            <w:r w:rsidRPr="00060392">
              <w:rPr>
                <w:color w:val="000000"/>
                <w:sz w:val="18"/>
                <w:szCs w:val="18"/>
              </w:rPr>
              <w:t>Priemonė</w:t>
            </w:r>
            <w:r w:rsidRPr="00F67AE9">
              <w:rPr>
                <w:color w:val="000000"/>
                <w:sz w:val="18"/>
                <w:szCs w:val="18"/>
              </w:rPr>
              <w:t>: Sporto</w:t>
            </w:r>
            <w:r w:rsidR="002C456E">
              <w:rPr>
                <w:color w:val="000000"/>
                <w:sz w:val="18"/>
                <w:szCs w:val="18"/>
              </w:rPr>
              <w:t xml:space="preserve"> ir kultūros</w:t>
            </w:r>
            <w:r w:rsidRPr="00F67AE9">
              <w:rPr>
                <w:color w:val="000000"/>
                <w:sz w:val="18"/>
                <w:szCs w:val="18"/>
              </w:rPr>
              <w:t xml:space="preserve">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2D973BC8" w14:textId="51E877B9" w:rsidR="002D5067" w:rsidRPr="00060392" w:rsidRDefault="009849A0" w:rsidP="00896C12">
            <w:pPr>
              <w:jc w:val="center"/>
              <w:rPr>
                <w:color w:val="000000"/>
                <w:sz w:val="18"/>
                <w:szCs w:val="18"/>
              </w:rPr>
            </w:pPr>
            <w:r>
              <w:rPr>
                <w:color w:val="000000"/>
                <w:sz w:val="18"/>
                <w:szCs w:val="18"/>
              </w:rPr>
              <w:t>1</w:t>
            </w:r>
            <w:r w:rsidR="00693EAA">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DD221A" w14:textId="23B63D2A" w:rsidR="002D5067" w:rsidRPr="00060392" w:rsidRDefault="009849A0"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7720CFF" w14:textId="0803C1CE" w:rsidR="002D5067" w:rsidRPr="00060392" w:rsidRDefault="009849A0" w:rsidP="00896C12">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D696C66" w14:textId="77777777" w:rsidR="002D5067" w:rsidRPr="00060392" w:rsidRDefault="002D5067" w:rsidP="00896C12">
            <w:pPr>
              <w:jc w:val="center"/>
              <w:rPr>
                <w:color w:val="000000"/>
                <w:sz w:val="18"/>
                <w:szCs w:val="18"/>
              </w:rPr>
            </w:pPr>
          </w:p>
        </w:tc>
      </w:tr>
      <w:tr w:rsidR="002D5067" w:rsidRPr="00060392" w14:paraId="2000C78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7060DA" w14:textId="77777777" w:rsidR="002D5067" w:rsidRPr="00060392" w:rsidRDefault="002D5067" w:rsidP="002D5067">
            <w:pPr>
              <w:rPr>
                <w:color w:val="000000"/>
                <w:sz w:val="18"/>
                <w:szCs w:val="18"/>
              </w:rPr>
            </w:pPr>
            <w:r w:rsidRPr="00060392">
              <w:rPr>
                <w:color w:val="000000"/>
                <w:sz w:val="18"/>
                <w:szCs w:val="18"/>
              </w:rPr>
              <w:t>07.01.01.35 (TP)</w:t>
            </w:r>
          </w:p>
        </w:tc>
        <w:tc>
          <w:tcPr>
            <w:tcW w:w="3367" w:type="dxa"/>
            <w:tcBorders>
              <w:top w:val="single" w:sz="4" w:space="0" w:color="auto"/>
              <w:left w:val="single" w:sz="4" w:space="0" w:color="auto"/>
              <w:bottom w:val="single" w:sz="4" w:space="0" w:color="auto"/>
              <w:right w:val="single" w:sz="4" w:space="0" w:color="auto"/>
            </w:tcBorders>
            <w:vAlign w:val="center"/>
          </w:tcPr>
          <w:p w14:paraId="434039A7" w14:textId="77777777" w:rsidR="002D5067" w:rsidRPr="00060392" w:rsidRDefault="002D5067" w:rsidP="002D5067">
            <w:pPr>
              <w:rPr>
                <w:color w:val="000000"/>
                <w:sz w:val="18"/>
                <w:szCs w:val="18"/>
              </w:rPr>
            </w:pPr>
            <w:r w:rsidRPr="00060392">
              <w:rPr>
                <w:color w:val="000000"/>
                <w:sz w:val="18"/>
                <w:szCs w:val="18"/>
              </w:rPr>
              <w:t>Priemonė: BĮ Vilniaus rajono sporto centras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1F086D3" w14:textId="4710D549" w:rsidR="0017256E" w:rsidRPr="00060392" w:rsidRDefault="0017256E" w:rsidP="00896C12">
            <w:pPr>
              <w:jc w:val="center"/>
              <w:rPr>
                <w:color w:val="000000"/>
                <w:sz w:val="18"/>
                <w:szCs w:val="18"/>
              </w:rPr>
            </w:pPr>
            <w:r>
              <w:rPr>
                <w:color w:val="000000"/>
                <w:sz w:val="18"/>
                <w:szCs w:val="18"/>
              </w:rPr>
              <w:t>810,70</w:t>
            </w:r>
          </w:p>
        </w:tc>
        <w:tc>
          <w:tcPr>
            <w:tcW w:w="1560" w:type="dxa"/>
            <w:tcBorders>
              <w:top w:val="single" w:sz="4" w:space="0" w:color="auto"/>
              <w:left w:val="single" w:sz="4" w:space="0" w:color="auto"/>
              <w:bottom w:val="single" w:sz="4" w:space="0" w:color="auto"/>
              <w:right w:val="single" w:sz="4" w:space="0" w:color="auto"/>
            </w:tcBorders>
            <w:vAlign w:val="center"/>
          </w:tcPr>
          <w:p w14:paraId="5371073F" w14:textId="07A4D21C" w:rsidR="002D5067" w:rsidRPr="00060392" w:rsidRDefault="009849A0" w:rsidP="00896C12">
            <w:pPr>
              <w:jc w:val="center"/>
              <w:rPr>
                <w:color w:val="000000"/>
                <w:sz w:val="18"/>
                <w:szCs w:val="18"/>
              </w:rPr>
            </w:pPr>
            <w:r>
              <w:rPr>
                <w:color w:val="000000"/>
                <w:sz w:val="18"/>
                <w:szCs w:val="18"/>
              </w:rPr>
              <w:t>652,20</w:t>
            </w:r>
          </w:p>
        </w:tc>
        <w:tc>
          <w:tcPr>
            <w:tcW w:w="1275" w:type="dxa"/>
            <w:tcBorders>
              <w:top w:val="single" w:sz="4" w:space="0" w:color="auto"/>
              <w:left w:val="single" w:sz="4" w:space="0" w:color="auto"/>
              <w:bottom w:val="single" w:sz="4" w:space="0" w:color="auto"/>
              <w:right w:val="single" w:sz="4" w:space="0" w:color="auto"/>
            </w:tcBorders>
            <w:vAlign w:val="center"/>
          </w:tcPr>
          <w:p w14:paraId="322FD760" w14:textId="3FAFC8E0" w:rsidR="002D5067" w:rsidRPr="00060392" w:rsidRDefault="009849A0" w:rsidP="00896C12">
            <w:pPr>
              <w:jc w:val="center"/>
              <w:rPr>
                <w:color w:val="000000"/>
                <w:sz w:val="18"/>
                <w:szCs w:val="18"/>
              </w:rPr>
            </w:pPr>
            <w:r>
              <w:rPr>
                <w:color w:val="000000"/>
                <w:sz w:val="18"/>
                <w:szCs w:val="18"/>
              </w:rPr>
              <w:t>652,00</w:t>
            </w:r>
          </w:p>
        </w:tc>
        <w:tc>
          <w:tcPr>
            <w:tcW w:w="1559" w:type="dxa"/>
            <w:tcBorders>
              <w:top w:val="single" w:sz="4" w:space="0" w:color="auto"/>
              <w:left w:val="single" w:sz="4" w:space="0" w:color="auto"/>
              <w:bottom w:val="single" w:sz="4" w:space="0" w:color="auto"/>
              <w:right w:val="single" w:sz="4" w:space="0" w:color="auto"/>
            </w:tcBorders>
            <w:vAlign w:val="center"/>
          </w:tcPr>
          <w:p w14:paraId="70664F65" w14:textId="77777777" w:rsidR="002D5067" w:rsidRPr="00060392" w:rsidRDefault="002D5067" w:rsidP="00896C12">
            <w:pPr>
              <w:jc w:val="center"/>
              <w:rPr>
                <w:color w:val="000000"/>
                <w:sz w:val="18"/>
                <w:szCs w:val="18"/>
              </w:rPr>
            </w:pPr>
          </w:p>
        </w:tc>
      </w:tr>
      <w:tr w:rsidR="002D5067" w:rsidRPr="00060392" w14:paraId="0E22C3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F29CC4" w14:textId="77777777" w:rsidR="002D5067" w:rsidRPr="00060392" w:rsidRDefault="002D5067" w:rsidP="002D5067">
            <w:pPr>
              <w:rPr>
                <w:color w:val="000000"/>
                <w:sz w:val="18"/>
                <w:szCs w:val="18"/>
              </w:rPr>
            </w:pPr>
            <w:r w:rsidRPr="00060392">
              <w:rPr>
                <w:color w:val="000000"/>
                <w:sz w:val="18"/>
                <w:szCs w:val="18"/>
              </w:rPr>
              <w:t>07.01.01.36 (TP)</w:t>
            </w:r>
          </w:p>
        </w:tc>
        <w:tc>
          <w:tcPr>
            <w:tcW w:w="3367" w:type="dxa"/>
            <w:tcBorders>
              <w:top w:val="single" w:sz="4" w:space="0" w:color="auto"/>
              <w:left w:val="single" w:sz="4" w:space="0" w:color="auto"/>
              <w:bottom w:val="single" w:sz="4" w:space="0" w:color="auto"/>
              <w:right w:val="single" w:sz="4" w:space="0" w:color="auto"/>
            </w:tcBorders>
            <w:vAlign w:val="center"/>
          </w:tcPr>
          <w:p w14:paraId="6E750389" w14:textId="4F479026" w:rsidR="002D5067" w:rsidRPr="009849A0" w:rsidRDefault="002D5067" w:rsidP="002D5067">
            <w:pPr>
              <w:rPr>
                <w:color w:val="000000"/>
                <w:sz w:val="18"/>
                <w:szCs w:val="18"/>
                <w:highlight w:val="yellow"/>
              </w:rPr>
            </w:pPr>
            <w:r w:rsidRPr="00905E85">
              <w:rPr>
                <w:color w:val="000000"/>
                <w:sz w:val="18"/>
                <w:szCs w:val="18"/>
              </w:rPr>
              <w:t>Priemonė: Vilniaus rajono sav. Nemenčinės sen., Piliakalnio k. Nemenčinės piliakalnio su priešpiliu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A159409" w14:textId="557D8F5F" w:rsidR="002D5067" w:rsidRPr="00CD3317" w:rsidRDefault="009849A0"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8DCDB16" w14:textId="4D6AD4B1"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BCDAF36" w14:textId="12D6A630" w:rsidR="002D5067" w:rsidRPr="00CD3317" w:rsidRDefault="000E4988" w:rsidP="00896C12">
            <w:pPr>
              <w:jc w:val="center"/>
              <w:rPr>
                <w:sz w:val="18"/>
                <w:szCs w:val="18"/>
              </w:rPr>
            </w:pPr>
            <w:r w:rsidRPr="00CD3317">
              <w:rPr>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CC78ABF" w14:textId="77777777" w:rsidR="002D5067" w:rsidRPr="00060392" w:rsidRDefault="002D5067" w:rsidP="00896C12">
            <w:pPr>
              <w:jc w:val="center"/>
              <w:rPr>
                <w:color w:val="000000"/>
                <w:sz w:val="18"/>
                <w:szCs w:val="18"/>
              </w:rPr>
            </w:pPr>
          </w:p>
        </w:tc>
      </w:tr>
      <w:tr w:rsidR="002D5067" w:rsidRPr="00060392" w14:paraId="6B9C91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ABACB3" w14:textId="77777777" w:rsidR="002D5067" w:rsidRPr="00060392" w:rsidRDefault="002D5067" w:rsidP="002D5067">
            <w:pPr>
              <w:rPr>
                <w:color w:val="000000"/>
                <w:sz w:val="18"/>
                <w:szCs w:val="18"/>
              </w:rPr>
            </w:pPr>
            <w:r w:rsidRPr="00060392">
              <w:rPr>
                <w:color w:val="000000"/>
                <w:sz w:val="18"/>
                <w:szCs w:val="18"/>
              </w:rPr>
              <w:t>07.01.01.37 (TP)</w:t>
            </w:r>
          </w:p>
        </w:tc>
        <w:tc>
          <w:tcPr>
            <w:tcW w:w="3367" w:type="dxa"/>
            <w:tcBorders>
              <w:top w:val="single" w:sz="4" w:space="0" w:color="auto"/>
              <w:left w:val="single" w:sz="4" w:space="0" w:color="auto"/>
              <w:bottom w:val="single" w:sz="4" w:space="0" w:color="auto"/>
              <w:right w:val="single" w:sz="4" w:space="0" w:color="auto"/>
            </w:tcBorders>
            <w:vAlign w:val="center"/>
          </w:tcPr>
          <w:p w14:paraId="630D4AA8" w14:textId="77777777" w:rsidR="002D5067" w:rsidRPr="00060392" w:rsidRDefault="002D5067" w:rsidP="002D5067">
            <w:pPr>
              <w:rPr>
                <w:color w:val="000000"/>
                <w:sz w:val="18"/>
                <w:szCs w:val="18"/>
              </w:rPr>
            </w:pPr>
            <w:r w:rsidRPr="00060392">
              <w:rPr>
                <w:color w:val="000000"/>
                <w:sz w:val="18"/>
                <w:szCs w:val="18"/>
              </w:rPr>
              <w:t>Priemonė: Skvero, esančio prie Kalvelių kultūros centro,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0FF603FF" w14:textId="40989194"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0415DD" w14:textId="26155461" w:rsidR="002D5067" w:rsidRPr="00060392" w:rsidRDefault="009849A0" w:rsidP="00896C12">
            <w:pPr>
              <w:jc w:val="center"/>
              <w:rPr>
                <w:color w:val="000000"/>
                <w:sz w:val="18"/>
                <w:szCs w:val="18"/>
              </w:rPr>
            </w:pPr>
            <w:r>
              <w:rPr>
                <w:color w:val="000000"/>
                <w:sz w:val="18"/>
                <w:szCs w:val="18"/>
              </w:rPr>
              <w:t>130,00</w:t>
            </w:r>
          </w:p>
        </w:tc>
        <w:tc>
          <w:tcPr>
            <w:tcW w:w="1275" w:type="dxa"/>
            <w:tcBorders>
              <w:top w:val="single" w:sz="4" w:space="0" w:color="auto"/>
              <w:left w:val="single" w:sz="4" w:space="0" w:color="auto"/>
              <w:bottom w:val="single" w:sz="4" w:space="0" w:color="auto"/>
              <w:right w:val="single" w:sz="4" w:space="0" w:color="auto"/>
            </w:tcBorders>
            <w:vAlign w:val="center"/>
          </w:tcPr>
          <w:p w14:paraId="73C7C362" w14:textId="369AAB0C" w:rsidR="002D5067" w:rsidRPr="00060392" w:rsidRDefault="009849A0" w:rsidP="00896C12">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519F696E" w14:textId="77777777" w:rsidR="002D5067" w:rsidRPr="00060392" w:rsidRDefault="002D5067" w:rsidP="00896C12">
            <w:pPr>
              <w:jc w:val="center"/>
              <w:rPr>
                <w:color w:val="000000"/>
                <w:sz w:val="18"/>
                <w:szCs w:val="18"/>
              </w:rPr>
            </w:pPr>
          </w:p>
        </w:tc>
      </w:tr>
      <w:tr w:rsidR="002D5067" w:rsidRPr="00060392" w14:paraId="40F785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7E3558" w14:textId="77777777" w:rsidR="002D5067" w:rsidRPr="00060392" w:rsidRDefault="002D5067" w:rsidP="002D5067">
            <w:pPr>
              <w:rPr>
                <w:color w:val="000000"/>
                <w:sz w:val="18"/>
                <w:szCs w:val="18"/>
              </w:rPr>
            </w:pPr>
            <w:r w:rsidRPr="00060392">
              <w:rPr>
                <w:color w:val="000000"/>
                <w:sz w:val="18"/>
                <w:szCs w:val="18"/>
              </w:rPr>
              <w:t>07.01.01.38 (TP)</w:t>
            </w:r>
          </w:p>
        </w:tc>
        <w:tc>
          <w:tcPr>
            <w:tcW w:w="3367" w:type="dxa"/>
            <w:tcBorders>
              <w:top w:val="single" w:sz="4" w:space="0" w:color="auto"/>
              <w:left w:val="single" w:sz="4" w:space="0" w:color="auto"/>
              <w:bottom w:val="single" w:sz="4" w:space="0" w:color="auto"/>
              <w:right w:val="single" w:sz="4" w:space="0" w:color="auto"/>
            </w:tcBorders>
            <w:vAlign w:val="center"/>
          </w:tcPr>
          <w:p w14:paraId="34D1682E" w14:textId="3DCB4C33" w:rsidR="002D5067" w:rsidRPr="00060392" w:rsidRDefault="002D5067" w:rsidP="002D5067">
            <w:pPr>
              <w:rPr>
                <w:color w:val="000000"/>
                <w:sz w:val="18"/>
                <w:szCs w:val="18"/>
              </w:rPr>
            </w:pPr>
            <w:r w:rsidRPr="00060392">
              <w:rPr>
                <w:color w:val="000000"/>
                <w:sz w:val="18"/>
                <w:szCs w:val="18"/>
              </w:rPr>
              <w:t xml:space="preserve">Priemonė: </w:t>
            </w:r>
            <w:r w:rsidR="00905E85" w:rsidRPr="00905E85">
              <w:rPr>
                <w:color w:val="000000"/>
                <w:sz w:val="18"/>
                <w:szCs w:val="18"/>
              </w:rPr>
              <w:t>Vilnojos ežero rytinės užimtumo zonos įrengimas ir pritaikymas turistams</w:t>
            </w:r>
          </w:p>
        </w:tc>
        <w:tc>
          <w:tcPr>
            <w:tcW w:w="1418" w:type="dxa"/>
            <w:tcBorders>
              <w:top w:val="single" w:sz="4" w:space="0" w:color="auto"/>
              <w:left w:val="single" w:sz="4" w:space="0" w:color="auto"/>
              <w:bottom w:val="single" w:sz="4" w:space="0" w:color="auto"/>
              <w:right w:val="single" w:sz="4" w:space="0" w:color="auto"/>
            </w:tcBorders>
            <w:vAlign w:val="center"/>
          </w:tcPr>
          <w:p w14:paraId="60968640" w14:textId="39D00130" w:rsidR="002D5067"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9A9216A" w14:textId="4B95593A"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873A305" w14:textId="6220ECEA" w:rsidR="002D5067" w:rsidRPr="00CD3317" w:rsidRDefault="000E4988" w:rsidP="00896C12">
            <w:pPr>
              <w:jc w:val="center"/>
              <w:rPr>
                <w:sz w:val="18"/>
                <w:szCs w:val="18"/>
              </w:rPr>
            </w:pPr>
            <w:r w:rsidRPr="00CD3317">
              <w:rPr>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741C38B" w14:textId="77777777" w:rsidR="002D5067" w:rsidRPr="000E4988" w:rsidRDefault="002D5067" w:rsidP="00896C12">
            <w:pPr>
              <w:jc w:val="center"/>
              <w:rPr>
                <w:color w:val="000000"/>
                <w:sz w:val="18"/>
                <w:szCs w:val="18"/>
              </w:rPr>
            </w:pPr>
          </w:p>
        </w:tc>
      </w:tr>
      <w:tr w:rsidR="002D5067" w:rsidRPr="00060392" w14:paraId="08047E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305E9" w14:textId="77777777" w:rsidR="002D5067" w:rsidRPr="00060392" w:rsidRDefault="002D5067" w:rsidP="002D5067">
            <w:pPr>
              <w:rPr>
                <w:color w:val="000000"/>
                <w:sz w:val="18"/>
                <w:szCs w:val="18"/>
              </w:rPr>
            </w:pPr>
            <w:r w:rsidRPr="00060392">
              <w:rPr>
                <w:color w:val="000000"/>
                <w:sz w:val="18"/>
                <w:szCs w:val="18"/>
              </w:rPr>
              <w:t>07.01.01.39 (TP)</w:t>
            </w:r>
          </w:p>
        </w:tc>
        <w:tc>
          <w:tcPr>
            <w:tcW w:w="3367" w:type="dxa"/>
            <w:tcBorders>
              <w:top w:val="single" w:sz="4" w:space="0" w:color="auto"/>
              <w:left w:val="single" w:sz="4" w:space="0" w:color="auto"/>
              <w:bottom w:val="single" w:sz="4" w:space="0" w:color="auto"/>
              <w:right w:val="single" w:sz="4" w:space="0" w:color="auto"/>
            </w:tcBorders>
            <w:vAlign w:val="center"/>
          </w:tcPr>
          <w:p w14:paraId="3EC6BB66" w14:textId="77777777" w:rsidR="002D5067" w:rsidRPr="00060392" w:rsidRDefault="002D5067" w:rsidP="002D5067">
            <w:pPr>
              <w:rPr>
                <w:color w:val="000000"/>
                <w:sz w:val="18"/>
                <w:szCs w:val="18"/>
              </w:rPr>
            </w:pPr>
            <w:r w:rsidRPr="00060392">
              <w:rPr>
                <w:color w:val="000000"/>
                <w:sz w:val="18"/>
                <w:szCs w:val="18"/>
              </w:rPr>
              <w:t>Priemonė: Skaidiškių parko teritorijos sutvarkymas bei pritaikymas gyventojų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6910065A" w14:textId="565EE8BF"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6D0A3C8" w14:textId="515186B8" w:rsidR="002D5067" w:rsidRPr="00060392" w:rsidRDefault="00905E85" w:rsidP="00896C12">
            <w:pPr>
              <w:jc w:val="center"/>
              <w:rPr>
                <w:color w:val="000000"/>
                <w:sz w:val="18"/>
                <w:szCs w:val="18"/>
              </w:rPr>
            </w:pPr>
            <w:r>
              <w:rPr>
                <w:color w:val="000000"/>
                <w:sz w:val="18"/>
                <w:szCs w:val="18"/>
              </w:rPr>
              <w:t>350,00</w:t>
            </w:r>
          </w:p>
        </w:tc>
        <w:tc>
          <w:tcPr>
            <w:tcW w:w="1275" w:type="dxa"/>
            <w:tcBorders>
              <w:top w:val="single" w:sz="4" w:space="0" w:color="auto"/>
              <w:left w:val="single" w:sz="4" w:space="0" w:color="auto"/>
              <w:bottom w:val="single" w:sz="4" w:space="0" w:color="auto"/>
              <w:right w:val="single" w:sz="4" w:space="0" w:color="auto"/>
            </w:tcBorders>
            <w:vAlign w:val="center"/>
          </w:tcPr>
          <w:p w14:paraId="2D27F784" w14:textId="51E8CBB6"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4F3DD8" w14:textId="77777777" w:rsidR="002D5067" w:rsidRPr="00060392" w:rsidRDefault="002D5067" w:rsidP="00896C12">
            <w:pPr>
              <w:jc w:val="center"/>
              <w:rPr>
                <w:color w:val="000000"/>
                <w:sz w:val="18"/>
                <w:szCs w:val="18"/>
              </w:rPr>
            </w:pPr>
          </w:p>
        </w:tc>
      </w:tr>
      <w:tr w:rsidR="002D5067" w:rsidRPr="00060392" w14:paraId="2C086D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F82727E" w14:textId="77777777" w:rsidR="002D5067" w:rsidRPr="00060392" w:rsidRDefault="002D5067" w:rsidP="002D5067">
            <w:pPr>
              <w:rPr>
                <w:color w:val="000000"/>
                <w:sz w:val="18"/>
                <w:szCs w:val="18"/>
              </w:rPr>
            </w:pPr>
            <w:r w:rsidRPr="00060392">
              <w:rPr>
                <w:color w:val="000000"/>
                <w:sz w:val="18"/>
                <w:szCs w:val="18"/>
              </w:rPr>
              <w:t>07.01.01.40 (TP)</w:t>
            </w:r>
          </w:p>
        </w:tc>
        <w:tc>
          <w:tcPr>
            <w:tcW w:w="3367" w:type="dxa"/>
            <w:tcBorders>
              <w:top w:val="single" w:sz="4" w:space="0" w:color="auto"/>
              <w:left w:val="single" w:sz="4" w:space="0" w:color="auto"/>
              <w:bottom w:val="single" w:sz="4" w:space="0" w:color="auto"/>
              <w:right w:val="single" w:sz="4" w:space="0" w:color="auto"/>
            </w:tcBorders>
            <w:vAlign w:val="center"/>
          </w:tcPr>
          <w:p w14:paraId="3A6F1FB2" w14:textId="77777777" w:rsidR="002D5067" w:rsidRPr="00060392" w:rsidRDefault="002D5067" w:rsidP="002D5067">
            <w:pPr>
              <w:rPr>
                <w:color w:val="000000"/>
                <w:sz w:val="18"/>
                <w:szCs w:val="18"/>
              </w:rPr>
            </w:pPr>
            <w:r w:rsidRPr="00060392">
              <w:rPr>
                <w:color w:val="000000"/>
                <w:sz w:val="18"/>
                <w:szCs w:val="18"/>
              </w:rPr>
              <w:t>Priemonė: XIX ir XX a. Vidurio Europos nepriklausomybės idėjų centras Pikeliškėse</w:t>
            </w:r>
          </w:p>
        </w:tc>
        <w:tc>
          <w:tcPr>
            <w:tcW w:w="1418" w:type="dxa"/>
            <w:tcBorders>
              <w:top w:val="single" w:sz="4" w:space="0" w:color="auto"/>
              <w:left w:val="single" w:sz="4" w:space="0" w:color="auto"/>
              <w:bottom w:val="single" w:sz="4" w:space="0" w:color="auto"/>
              <w:right w:val="single" w:sz="4" w:space="0" w:color="auto"/>
            </w:tcBorders>
            <w:vAlign w:val="center"/>
          </w:tcPr>
          <w:p w14:paraId="541FB3EC" w14:textId="0DAE99D9" w:rsidR="002D5067" w:rsidRPr="00060392" w:rsidRDefault="00905E85"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5F4650C8"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795DFA6"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BB1B8B9" w14:textId="77777777" w:rsidR="002D5067" w:rsidRPr="00060392" w:rsidRDefault="002D5067" w:rsidP="00896C12">
            <w:pPr>
              <w:jc w:val="center"/>
              <w:rPr>
                <w:color w:val="000000"/>
                <w:sz w:val="18"/>
                <w:szCs w:val="18"/>
              </w:rPr>
            </w:pPr>
          </w:p>
        </w:tc>
      </w:tr>
      <w:tr w:rsidR="00195F38" w:rsidRPr="00060392" w14:paraId="5100BDA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C292C8" w14:textId="33283602" w:rsidR="00195F38" w:rsidRPr="00060392" w:rsidRDefault="00195F38" w:rsidP="002D5067">
            <w:pPr>
              <w:rPr>
                <w:color w:val="000000"/>
                <w:sz w:val="18"/>
                <w:szCs w:val="18"/>
              </w:rPr>
            </w:pPr>
            <w:r>
              <w:rPr>
                <w:color w:val="000000"/>
                <w:sz w:val="18"/>
                <w:szCs w:val="18"/>
              </w:rPr>
              <w:t>07.01.01.41 (TP)</w:t>
            </w:r>
          </w:p>
        </w:tc>
        <w:tc>
          <w:tcPr>
            <w:tcW w:w="3367" w:type="dxa"/>
            <w:tcBorders>
              <w:top w:val="single" w:sz="4" w:space="0" w:color="auto"/>
              <w:left w:val="single" w:sz="4" w:space="0" w:color="auto"/>
              <w:bottom w:val="single" w:sz="4" w:space="0" w:color="auto"/>
              <w:right w:val="single" w:sz="4" w:space="0" w:color="auto"/>
            </w:tcBorders>
            <w:vAlign w:val="center"/>
          </w:tcPr>
          <w:p w14:paraId="6085D454" w14:textId="3C4C5AEE" w:rsidR="00195F38" w:rsidRPr="00060392" w:rsidRDefault="00195F38" w:rsidP="002D5067">
            <w:pPr>
              <w:rPr>
                <w:color w:val="000000"/>
                <w:sz w:val="18"/>
                <w:szCs w:val="18"/>
              </w:rPr>
            </w:pPr>
            <w:r>
              <w:rPr>
                <w:color w:val="000000"/>
                <w:sz w:val="18"/>
                <w:szCs w:val="18"/>
              </w:rPr>
              <w:t>Prie</w:t>
            </w:r>
            <w:r w:rsidR="00AC352A">
              <w:rPr>
                <w:color w:val="000000"/>
                <w:sz w:val="18"/>
                <w:szCs w:val="18"/>
              </w:rPr>
              <w:t>m</w:t>
            </w:r>
            <w:r>
              <w:rPr>
                <w:color w:val="000000"/>
                <w:sz w:val="18"/>
                <w:szCs w:val="18"/>
              </w:rPr>
              <w:t xml:space="preserve">onė: </w:t>
            </w:r>
            <w:r w:rsidRPr="00195F38">
              <w:rPr>
                <w:color w:val="000000"/>
                <w:sz w:val="18"/>
                <w:szCs w:val="18"/>
              </w:rPr>
              <w:t xml:space="preserve">Aukšto meistriškumo sporto finansavimas (VšĮ </w:t>
            </w:r>
            <w:r>
              <w:rPr>
                <w:color w:val="000000"/>
                <w:sz w:val="18"/>
                <w:szCs w:val="18"/>
              </w:rPr>
              <w:t>„</w:t>
            </w:r>
            <w:r w:rsidRPr="00195F38">
              <w:rPr>
                <w:color w:val="000000"/>
                <w:sz w:val="18"/>
                <w:szCs w:val="18"/>
              </w:rPr>
              <w:t>FK TransINVES</w:t>
            </w:r>
            <w:r w:rsidR="00605F43">
              <w:rPr>
                <w:color w:val="000000"/>
                <w:sz w:val="18"/>
                <w:szCs w:val="18"/>
              </w:rPr>
              <w:t>T</w:t>
            </w:r>
            <w:r w:rsidR="00885E06">
              <w:rPr>
                <w:color w:val="000000"/>
                <w:sz w:val="18"/>
                <w:szCs w:val="18"/>
              </w:rPr>
              <w:t>“</w:t>
            </w:r>
            <w:r w:rsidRPr="00195F3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92F73E9" w14:textId="0CFCDD19" w:rsidR="00195F38" w:rsidRPr="00060392" w:rsidRDefault="00DA6CE4" w:rsidP="00896C12">
            <w:pPr>
              <w:jc w:val="center"/>
              <w:rPr>
                <w:color w:val="000000"/>
                <w:sz w:val="18"/>
                <w:szCs w:val="18"/>
              </w:rPr>
            </w:pPr>
            <w:r>
              <w:rPr>
                <w:color w:val="000000"/>
                <w:sz w:val="18"/>
                <w:szCs w:val="18"/>
              </w:rPr>
              <w:t>500</w:t>
            </w:r>
            <w:r w:rsidR="00905E85">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C7E5981" w14:textId="6154F89A" w:rsidR="00195F38" w:rsidRPr="00060392" w:rsidRDefault="00195F38"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63C9BFB" w14:textId="77B3202F" w:rsidR="00195F38" w:rsidRPr="00060392" w:rsidRDefault="00195F38" w:rsidP="00896C1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38B83D" w14:textId="77777777" w:rsidR="00195F38" w:rsidRPr="00060392" w:rsidRDefault="00195F38" w:rsidP="00896C12">
            <w:pPr>
              <w:jc w:val="center"/>
              <w:rPr>
                <w:color w:val="000000"/>
                <w:sz w:val="18"/>
                <w:szCs w:val="18"/>
              </w:rPr>
            </w:pPr>
          </w:p>
        </w:tc>
      </w:tr>
      <w:tr w:rsidR="00FE2B88" w:rsidRPr="00060392" w14:paraId="6F13385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FCCA2BB" w14:textId="4FD8A32C" w:rsidR="00FE2B88" w:rsidRDefault="00FE2B88" w:rsidP="002D5067">
            <w:pPr>
              <w:rPr>
                <w:color w:val="000000"/>
                <w:sz w:val="18"/>
                <w:szCs w:val="18"/>
              </w:rPr>
            </w:pPr>
            <w:r>
              <w:rPr>
                <w:color w:val="000000"/>
                <w:sz w:val="18"/>
                <w:szCs w:val="18"/>
              </w:rPr>
              <w:t>07.01.01.42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8BB1E7" w14:textId="5C891343" w:rsidR="00FE2B88" w:rsidRDefault="00FE2B88" w:rsidP="002D5067">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B849E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2234E02F" w14:textId="4E35483D" w:rsidR="00FE2B88"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8928E3" w14:textId="60D446D9" w:rsidR="00FE2B88"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65F2870C" w14:textId="2F597364" w:rsidR="00FE2B88" w:rsidRPr="00CD3317" w:rsidRDefault="000E4988" w:rsidP="00896C12">
            <w:pPr>
              <w:jc w:val="center"/>
              <w:rPr>
                <w:sz w:val="18"/>
                <w:szCs w:val="18"/>
              </w:rPr>
            </w:pPr>
            <w:r w:rsidRPr="00CD3317">
              <w:rPr>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2433B77F" w14:textId="77777777" w:rsidR="00FE2B88" w:rsidRPr="00060392" w:rsidRDefault="00FE2B88" w:rsidP="00896C12">
            <w:pPr>
              <w:jc w:val="center"/>
              <w:rPr>
                <w:color w:val="000000"/>
                <w:sz w:val="18"/>
                <w:szCs w:val="18"/>
              </w:rPr>
            </w:pPr>
          </w:p>
        </w:tc>
      </w:tr>
      <w:tr w:rsidR="002D5067" w:rsidRPr="00060392" w14:paraId="0FE3BA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66F860" w14:textId="77777777" w:rsidR="002D5067" w:rsidRPr="00060392" w:rsidRDefault="002D5067" w:rsidP="002D5067">
            <w:pPr>
              <w:rPr>
                <w:b/>
                <w:bCs/>
                <w:color w:val="000000"/>
                <w:sz w:val="18"/>
                <w:szCs w:val="18"/>
              </w:rPr>
            </w:pPr>
            <w:r w:rsidRPr="00060392">
              <w:rPr>
                <w:b/>
                <w:bCs/>
                <w:color w:val="000000"/>
                <w:sz w:val="18"/>
                <w:szCs w:val="18"/>
              </w:rPr>
              <w:t>07.01.02 (T)</w:t>
            </w:r>
          </w:p>
        </w:tc>
        <w:tc>
          <w:tcPr>
            <w:tcW w:w="3367" w:type="dxa"/>
            <w:tcBorders>
              <w:top w:val="single" w:sz="4" w:space="0" w:color="auto"/>
              <w:left w:val="single" w:sz="4" w:space="0" w:color="auto"/>
              <w:bottom w:val="single" w:sz="4" w:space="0" w:color="auto"/>
              <w:right w:val="single" w:sz="4" w:space="0" w:color="auto"/>
            </w:tcBorders>
            <w:vAlign w:val="center"/>
          </w:tcPr>
          <w:p w14:paraId="3B53595C" w14:textId="77777777" w:rsidR="002D5067" w:rsidRPr="00060392" w:rsidRDefault="002D5067" w:rsidP="002D5067">
            <w:pPr>
              <w:rPr>
                <w:b/>
                <w:bCs/>
                <w:color w:val="000000"/>
                <w:sz w:val="18"/>
                <w:szCs w:val="18"/>
              </w:rPr>
            </w:pPr>
            <w:r w:rsidRPr="00060392">
              <w:rPr>
                <w:b/>
                <w:bCs/>
                <w:color w:val="000000"/>
                <w:sz w:val="18"/>
                <w:szCs w:val="18"/>
              </w:rPr>
              <w:t>Uždavinys: Puoselėti rajono kultūrines ir sporto tradicijas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97FA23" w14:textId="37AB24D6" w:rsidR="00A14C6B" w:rsidRPr="00CD3317" w:rsidRDefault="00A14C6B" w:rsidP="00896C12">
            <w:pPr>
              <w:jc w:val="center"/>
              <w:rPr>
                <w:b/>
                <w:bCs/>
                <w:sz w:val="18"/>
                <w:szCs w:val="18"/>
              </w:rPr>
            </w:pPr>
            <w:r>
              <w:rPr>
                <w:b/>
                <w:bCs/>
                <w:sz w:val="18"/>
                <w:szCs w:val="18"/>
              </w:rPr>
              <w:t>3174,50</w:t>
            </w:r>
          </w:p>
        </w:tc>
        <w:tc>
          <w:tcPr>
            <w:tcW w:w="1560" w:type="dxa"/>
            <w:tcBorders>
              <w:top w:val="single" w:sz="4" w:space="0" w:color="auto"/>
              <w:left w:val="single" w:sz="4" w:space="0" w:color="auto"/>
              <w:bottom w:val="single" w:sz="4" w:space="0" w:color="auto"/>
              <w:right w:val="single" w:sz="4" w:space="0" w:color="auto"/>
            </w:tcBorders>
            <w:vAlign w:val="center"/>
          </w:tcPr>
          <w:p w14:paraId="6C63D0C7" w14:textId="235C095D" w:rsidR="002D5067" w:rsidRPr="00CD3317" w:rsidRDefault="00885E06" w:rsidP="00896C12">
            <w:pPr>
              <w:jc w:val="center"/>
              <w:rPr>
                <w:b/>
                <w:bCs/>
                <w:sz w:val="18"/>
                <w:szCs w:val="18"/>
              </w:rPr>
            </w:pPr>
            <w:r>
              <w:rPr>
                <w:b/>
                <w:bCs/>
                <w:sz w:val="18"/>
                <w:szCs w:val="18"/>
              </w:rPr>
              <w:t>7</w:t>
            </w:r>
            <w:r w:rsidR="00E86ABE">
              <w:rPr>
                <w:b/>
                <w:bCs/>
                <w:sz w:val="18"/>
                <w:szCs w:val="18"/>
              </w:rPr>
              <w:t>2</w:t>
            </w:r>
            <w:r>
              <w:rPr>
                <w:b/>
                <w:bCs/>
                <w:sz w:val="18"/>
                <w:szCs w:val="18"/>
              </w:rPr>
              <w:t>81</w:t>
            </w:r>
            <w:r w:rsidR="00CB4276">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C4D47BF" w14:textId="5622F566" w:rsidR="002D5067" w:rsidRPr="00CD3317" w:rsidRDefault="00CB4276" w:rsidP="00896C12">
            <w:pPr>
              <w:jc w:val="center"/>
              <w:rPr>
                <w:b/>
                <w:bCs/>
                <w:sz w:val="18"/>
                <w:szCs w:val="18"/>
              </w:rPr>
            </w:pPr>
            <w:r>
              <w:rPr>
                <w:b/>
                <w:bCs/>
                <w:sz w:val="18"/>
                <w:szCs w:val="18"/>
              </w:rPr>
              <w:t>5</w:t>
            </w:r>
            <w:r w:rsidR="00E86ABE">
              <w:rPr>
                <w:b/>
                <w:bCs/>
                <w:sz w:val="18"/>
                <w:szCs w:val="18"/>
              </w:rPr>
              <w:t>8</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BC64221" w14:textId="77777777" w:rsidR="002D5067" w:rsidRPr="00060392" w:rsidRDefault="002D5067" w:rsidP="00896C12">
            <w:pPr>
              <w:jc w:val="center"/>
              <w:rPr>
                <w:b/>
                <w:bCs/>
                <w:color w:val="000000"/>
                <w:sz w:val="18"/>
                <w:szCs w:val="18"/>
              </w:rPr>
            </w:pPr>
          </w:p>
        </w:tc>
      </w:tr>
      <w:tr w:rsidR="002D5067" w:rsidRPr="00060392" w14:paraId="734D7A8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15B7A" w14:textId="77777777" w:rsidR="002D5067" w:rsidRPr="00060392" w:rsidRDefault="002D5067" w:rsidP="002D5067">
            <w:pPr>
              <w:rPr>
                <w:color w:val="000000"/>
                <w:sz w:val="18"/>
                <w:szCs w:val="18"/>
              </w:rPr>
            </w:pPr>
            <w:r w:rsidRPr="00060392">
              <w:rPr>
                <w:color w:val="000000"/>
                <w:sz w:val="18"/>
                <w:szCs w:val="18"/>
              </w:rPr>
              <w:t>07.01.02.07 (TP)</w:t>
            </w:r>
          </w:p>
        </w:tc>
        <w:tc>
          <w:tcPr>
            <w:tcW w:w="3367" w:type="dxa"/>
            <w:tcBorders>
              <w:top w:val="single" w:sz="4" w:space="0" w:color="auto"/>
              <w:left w:val="single" w:sz="4" w:space="0" w:color="auto"/>
              <w:bottom w:val="single" w:sz="4" w:space="0" w:color="auto"/>
              <w:right w:val="single" w:sz="4" w:space="0" w:color="auto"/>
            </w:tcBorders>
            <w:vAlign w:val="center"/>
          </w:tcPr>
          <w:p w14:paraId="4DCF1B0E" w14:textId="77777777" w:rsidR="002D5067" w:rsidRPr="00060392" w:rsidRDefault="002D5067" w:rsidP="002D5067">
            <w:pPr>
              <w:rPr>
                <w:color w:val="000000"/>
                <w:sz w:val="18"/>
                <w:szCs w:val="18"/>
              </w:rPr>
            </w:pPr>
            <w:r w:rsidRPr="00060392">
              <w:rPr>
                <w:color w:val="000000"/>
                <w:sz w:val="18"/>
                <w:szCs w:val="18"/>
              </w:rPr>
              <w:t>Priemonė: Sporto ir laisvalaikio komplekso Rudaminos kaime statyba</w:t>
            </w:r>
          </w:p>
        </w:tc>
        <w:tc>
          <w:tcPr>
            <w:tcW w:w="1418" w:type="dxa"/>
            <w:tcBorders>
              <w:top w:val="single" w:sz="4" w:space="0" w:color="auto"/>
              <w:left w:val="single" w:sz="4" w:space="0" w:color="auto"/>
              <w:bottom w:val="single" w:sz="4" w:space="0" w:color="auto"/>
              <w:right w:val="single" w:sz="4" w:space="0" w:color="auto"/>
            </w:tcBorders>
            <w:vAlign w:val="center"/>
          </w:tcPr>
          <w:p w14:paraId="1D4DC9B8" w14:textId="1770EA42" w:rsidR="002D5067" w:rsidRPr="00060392" w:rsidRDefault="00905E85" w:rsidP="00896C12">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4C406552" w14:textId="64BCB223" w:rsidR="002D5067" w:rsidRPr="00060392" w:rsidRDefault="00905E85" w:rsidP="00896C12">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5D7BCD95" w14:textId="63DA8C90" w:rsidR="002D5067" w:rsidRPr="00060392" w:rsidRDefault="00905E85" w:rsidP="00896C12">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718AC250" w14:textId="77777777" w:rsidR="002D5067" w:rsidRPr="00060392" w:rsidRDefault="002D5067" w:rsidP="00896C12">
            <w:pPr>
              <w:jc w:val="center"/>
              <w:rPr>
                <w:color w:val="000000"/>
                <w:sz w:val="18"/>
                <w:szCs w:val="18"/>
              </w:rPr>
            </w:pPr>
          </w:p>
        </w:tc>
      </w:tr>
      <w:tr w:rsidR="002D5067" w:rsidRPr="00060392" w14:paraId="6DE964E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63B7C2" w14:textId="77777777" w:rsidR="002D5067" w:rsidRPr="00060392" w:rsidRDefault="002D5067" w:rsidP="002D5067">
            <w:pPr>
              <w:rPr>
                <w:color w:val="000000"/>
                <w:sz w:val="18"/>
                <w:szCs w:val="18"/>
              </w:rPr>
            </w:pPr>
            <w:r w:rsidRPr="00060392">
              <w:rPr>
                <w:color w:val="000000"/>
                <w:sz w:val="18"/>
                <w:szCs w:val="18"/>
              </w:rPr>
              <w:t>07.01.02.14 (TP)</w:t>
            </w:r>
          </w:p>
        </w:tc>
        <w:tc>
          <w:tcPr>
            <w:tcW w:w="3367" w:type="dxa"/>
            <w:tcBorders>
              <w:top w:val="single" w:sz="4" w:space="0" w:color="auto"/>
              <w:left w:val="single" w:sz="4" w:space="0" w:color="auto"/>
              <w:bottom w:val="single" w:sz="4" w:space="0" w:color="auto"/>
              <w:right w:val="single" w:sz="4" w:space="0" w:color="auto"/>
            </w:tcBorders>
            <w:vAlign w:val="center"/>
          </w:tcPr>
          <w:p w14:paraId="528D7866" w14:textId="77777777" w:rsidR="002D5067" w:rsidRPr="00060392" w:rsidRDefault="002D5067" w:rsidP="002D5067">
            <w:pPr>
              <w:rPr>
                <w:color w:val="000000"/>
                <w:sz w:val="18"/>
                <w:szCs w:val="18"/>
              </w:rPr>
            </w:pPr>
            <w:r w:rsidRPr="00060392">
              <w:rPr>
                <w:color w:val="000000"/>
                <w:sz w:val="18"/>
                <w:szCs w:val="18"/>
              </w:rPr>
              <w:t>Priemonė: Skaidiškių sporto komplekso statyba ir viešųjų erdvių sutvarkymas pritaikant bendruomenės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1850C2B0" w14:textId="269715C9" w:rsidR="0017256E" w:rsidRPr="00060392" w:rsidRDefault="0017256E" w:rsidP="00896C12">
            <w:pPr>
              <w:jc w:val="center"/>
              <w:rPr>
                <w:color w:val="000000"/>
                <w:sz w:val="18"/>
                <w:szCs w:val="18"/>
              </w:rPr>
            </w:pPr>
            <w:r>
              <w:rPr>
                <w:color w:val="000000"/>
                <w:sz w:val="18"/>
                <w:szCs w:val="18"/>
              </w:rPr>
              <w:t>1400,00</w:t>
            </w:r>
          </w:p>
        </w:tc>
        <w:tc>
          <w:tcPr>
            <w:tcW w:w="1560" w:type="dxa"/>
            <w:tcBorders>
              <w:top w:val="single" w:sz="4" w:space="0" w:color="auto"/>
              <w:left w:val="single" w:sz="4" w:space="0" w:color="auto"/>
              <w:bottom w:val="single" w:sz="4" w:space="0" w:color="auto"/>
              <w:right w:val="single" w:sz="4" w:space="0" w:color="auto"/>
            </w:tcBorders>
            <w:vAlign w:val="center"/>
          </w:tcPr>
          <w:p w14:paraId="6D49A769" w14:textId="74EFCB7A" w:rsidR="002D5067" w:rsidRPr="00060392" w:rsidRDefault="00905E85" w:rsidP="00896C12">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3DA8604E" w14:textId="4FE09EB8"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835F3B" w14:textId="77777777" w:rsidR="002D5067" w:rsidRPr="00060392" w:rsidRDefault="002D5067" w:rsidP="00896C12">
            <w:pPr>
              <w:jc w:val="center"/>
              <w:rPr>
                <w:color w:val="000000"/>
                <w:sz w:val="18"/>
                <w:szCs w:val="18"/>
              </w:rPr>
            </w:pPr>
          </w:p>
        </w:tc>
      </w:tr>
      <w:tr w:rsidR="002D5067" w:rsidRPr="00060392" w14:paraId="4156B72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D0BF2C" w14:textId="77777777" w:rsidR="002D5067" w:rsidRPr="00060392" w:rsidRDefault="002D5067" w:rsidP="002D5067">
            <w:pPr>
              <w:rPr>
                <w:color w:val="000000"/>
                <w:sz w:val="18"/>
                <w:szCs w:val="18"/>
              </w:rPr>
            </w:pPr>
            <w:r w:rsidRPr="00060392">
              <w:rPr>
                <w:color w:val="000000"/>
                <w:sz w:val="18"/>
                <w:szCs w:val="18"/>
              </w:rPr>
              <w:t>07.01.02.16 (TP)</w:t>
            </w:r>
          </w:p>
        </w:tc>
        <w:tc>
          <w:tcPr>
            <w:tcW w:w="3367" w:type="dxa"/>
            <w:tcBorders>
              <w:top w:val="single" w:sz="4" w:space="0" w:color="auto"/>
              <w:left w:val="single" w:sz="4" w:space="0" w:color="auto"/>
              <w:bottom w:val="single" w:sz="4" w:space="0" w:color="auto"/>
              <w:right w:val="single" w:sz="4" w:space="0" w:color="auto"/>
            </w:tcBorders>
            <w:vAlign w:val="center"/>
          </w:tcPr>
          <w:p w14:paraId="3C42B8F3" w14:textId="77777777" w:rsidR="002D5067" w:rsidRPr="00060392" w:rsidRDefault="002D5067" w:rsidP="002D5067">
            <w:pPr>
              <w:rPr>
                <w:color w:val="000000"/>
                <w:sz w:val="18"/>
                <w:szCs w:val="18"/>
              </w:rPr>
            </w:pPr>
            <w:r w:rsidRPr="00060392">
              <w:rPr>
                <w:color w:val="000000"/>
                <w:sz w:val="18"/>
                <w:szCs w:val="18"/>
              </w:rPr>
              <w:t>Priemonė: Pagirių k., Pagirių sen.,. rekreacinės teritorijos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6BE246E" w14:textId="7C00F7E6" w:rsidR="002D5067" w:rsidRPr="007E08D0" w:rsidRDefault="007E08D0" w:rsidP="00896C12">
            <w:pPr>
              <w:jc w:val="center"/>
              <w:rPr>
                <w:color w:val="000000"/>
                <w:sz w:val="18"/>
                <w:szCs w:val="18"/>
              </w:rPr>
            </w:pPr>
            <w:r w:rsidRPr="007E08D0">
              <w:rPr>
                <w:color w:val="000000"/>
                <w:sz w:val="18"/>
                <w:szCs w:val="18"/>
              </w:rPr>
              <w:t>1000</w:t>
            </w:r>
            <w:r w:rsidR="00C276A3">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888E38" w14:textId="09D24739" w:rsidR="002D5067" w:rsidRPr="007E08D0" w:rsidRDefault="00905E85" w:rsidP="00896C12">
            <w:pPr>
              <w:jc w:val="center"/>
              <w:rPr>
                <w:color w:val="000000"/>
                <w:sz w:val="18"/>
                <w:szCs w:val="18"/>
              </w:rPr>
            </w:pPr>
            <w:r w:rsidRPr="007E08D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C4B04B" w14:textId="055413B7" w:rsidR="002D5067" w:rsidRPr="007E08D0" w:rsidRDefault="00905E85" w:rsidP="00896C12">
            <w:pPr>
              <w:jc w:val="center"/>
              <w:rPr>
                <w:color w:val="000000"/>
                <w:sz w:val="18"/>
                <w:szCs w:val="18"/>
              </w:rPr>
            </w:pPr>
            <w:r w:rsidRPr="007E08D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ABFEB1" w14:textId="77777777" w:rsidR="002D5067" w:rsidRPr="00060392" w:rsidRDefault="002D5067" w:rsidP="00896C12">
            <w:pPr>
              <w:jc w:val="center"/>
              <w:rPr>
                <w:color w:val="000000"/>
                <w:sz w:val="18"/>
                <w:szCs w:val="18"/>
              </w:rPr>
            </w:pPr>
          </w:p>
        </w:tc>
      </w:tr>
      <w:tr w:rsidR="00CD3317" w:rsidRPr="00060392" w14:paraId="7208E66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943B83" w14:textId="67ADB39A" w:rsidR="00CD3317" w:rsidRPr="00060392" w:rsidRDefault="00CD3317" w:rsidP="002D5067">
            <w:pPr>
              <w:rPr>
                <w:color w:val="000000"/>
                <w:sz w:val="18"/>
                <w:szCs w:val="18"/>
              </w:rPr>
            </w:pPr>
            <w:r>
              <w:rPr>
                <w:color w:val="000000"/>
                <w:sz w:val="18"/>
                <w:szCs w:val="18"/>
              </w:rPr>
              <w:t>07.01.02.17 (TP)</w:t>
            </w:r>
          </w:p>
        </w:tc>
        <w:tc>
          <w:tcPr>
            <w:tcW w:w="3367" w:type="dxa"/>
            <w:tcBorders>
              <w:top w:val="single" w:sz="4" w:space="0" w:color="auto"/>
              <w:left w:val="single" w:sz="4" w:space="0" w:color="auto"/>
              <w:bottom w:val="single" w:sz="4" w:space="0" w:color="auto"/>
              <w:right w:val="single" w:sz="4" w:space="0" w:color="auto"/>
            </w:tcBorders>
            <w:vAlign w:val="center"/>
          </w:tcPr>
          <w:p w14:paraId="41BBD1DB" w14:textId="507E9D8C" w:rsidR="00CD3317" w:rsidRPr="00060392" w:rsidRDefault="00CD3317" w:rsidP="002D5067">
            <w:pPr>
              <w:rPr>
                <w:color w:val="000000"/>
                <w:sz w:val="18"/>
                <w:szCs w:val="18"/>
              </w:rPr>
            </w:pPr>
            <w:r>
              <w:rPr>
                <w:color w:val="000000"/>
                <w:sz w:val="18"/>
                <w:szCs w:val="18"/>
              </w:rPr>
              <w:t>Priemonė: Vilniaus rajono Rudaminos meno mokyklos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D6E858D" w14:textId="71800FDC" w:rsidR="00CD3317" w:rsidRPr="007E08D0" w:rsidRDefault="00CD3317"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066336" w14:textId="0687EA64" w:rsidR="00CD3317" w:rsidRPr="007E08D0" w:rsidRDefault="00CD3317"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4190B86" w14:textId="7391FE8E" w:rsidR="00CD3317" w:rsidRPr="007E08D0" w:rsidRDefault="00CD3317"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DBE5BA" w14:textId="77777777" w:rsidR="00CD3317" w:rsidRPr="00060392" w:rsidRDefault="00CD3317" w:rsidP="00896C12">
            <w:pPr>
              <w:jc w:val="center"/>
              <w:rPr>
                <w:color w:val="000000"/>
                <w:sz w:val="18"/>
                <w:szCs w:val="18"/>
              </w:rPr>
            </w:pPr>
          </w:p>
        </w:tc>
      </w:tr>
      <w:tr w:rsidR="002D5067" w:rsidRPr="00060392" w14:paraId="6A2AA05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E1CF10" w14:textId="77777777" w:rsidR="002D5067" w:rsidRPr="00060392" w:rsidRDefault="002D5067" w:rsidP="002D5067">
            <w:pPr>
              <w:rPr>
                <w:color w:val="000000"/>
                <w:sz w:val="18"/>
                <w:szCs w:val="18"/>
              </w:rPr>
            </w:pPr>
            <w:r w:rsidRPr="00060392">
              <w:rPr>
                <w:color w:val="000000"/>
                <w:sz w:val="18"/>
                <w:szCs w:val="18"/>
              </w:rPr>
              <w:t>07.01.02.18 (TP)</w:t>
            </w:r>
          </w:p>
        </w:tc>
        <w:tc>
          <w:tcPr>
            <w:tcW w:w="3367" w:type="dxa"/>
            <w:tcBorders>
              <w:top w:val="single" w:sz="4" w:space="0" w:color="auto"/>
              <w:left w:val="single" w:sz="4" w:space="0" w:color="auto"/>
              <w:bottom w:val="single" w:sz="4" w:space="0" w:color="auto"/>
              <w:right w:val="single" w:sz="4" w:space="0" w:color="auto"/>
            </w:tcBorders>
            <w:vAlign w:val="center"/>
          </w:tcPr>
          <w:p w14:paraId="19D17461" w14:textId="77777777" w:rsidR="002D5067" w:rsidRPr="00060392" w:rsidRDefault="002D5067" w:rsidP="002D5067">
            <w:pPr>
              <w:rPr>
                <w:color w:val="000000"/>
                <w:sz w:val="18"/>
                <w:szCs w:val="18"/>
              </w:rPr>
            </w:pPr>
            <w:r w:rsidRPr="00060392">
              <w:rPr>
                <w:color w:val="000000"/>
                <w:sz w:val="18"/>
                <w:szCs w:val="18"/>
              </w:rPr>
              <w:t>Priemonė: Vilniaus krašto etnografinio muziejaus Ažulaukės filialo dirbtuvių įrengimas (pastato rekonstrukcija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36A5F5E" w14:textId="217A42A8"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D9607A" w14:textId="1C0673B8" w:rsidR="002D5067" w:rsidRPr="00060392" w:rsidRDefault="00BA6B6C" w:rsidP="00896C12">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18572587" w14:textId="2FC943E7" w:rsidR="002D5067" w:rsidRPr="00060392" w:rsidRDefault="00BA6B6C" w:rsidP="00896C12">
            <w:pPr>
              <w:jc w:val="center"/>
              <w:rPr>
                <w:color w:val="000000"/>
                <w:sz w:val="18"/>
                <w:szCs w:val="18"/>
              </w:rPr>
            </w:pPr>
            <w:r>
              <w:rPr>
                <w:color w:val="000000"/>
                <w:sz w:val="18"/>
                <w:szCs w:val="18"/>
              </w:rPr>
              <w:t>5</w:t>
            </w:r>
            <w:r w:rsidR="00905E85">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477399" w14:textId="77777777" w:rsidR="002D5067" w:rsidRPr="00060392" w:rsidRDefault="002D5067" w:rsidP="00896C12">
            <w:pPr>
              <w:jc w:val="center"/>
              <w:rPr>
                <w:color w:val="000000"/>
                <w:sz w:val="18"/>
                <w:szCs w:val="18"/>
              </w:rPr>
            </w:pPr>
          </w:p>
        </w:tc>
      </w:tr>
      <w:tr w:rsidR="002D5067" w:rsidRPr="00060392" w14:paraId="438C180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559800" w14:textId="77777777" w:rsidR="002D5067" w:rsidRPr="00060392" w:rsidRDefault="002D5067" w:rsidP="002D5067">
            <w:pPr>
              <w:rPr>
                <w:color w:val="000000"/>
                <w:sz w:val="18"/>
                <w:szCs w:val="18"/>
              </w:rPr>
            </w:pPr>
            <w:r w:rsidRPr="00060392">
              <w:rPr>
                <w:color w:val="000000"/>
                <w:sz w:val="18"/>
                <w:szCs w:val="18"/>
              </w:rPr>
              <w:t>07.01.02.20 (TP)</w:t>
            </w:r>
          </w:p>
        </w:tc>
        <w:tc>
          <w:tcPr>
            <w:tcW w:w="3367" w:type="dxa"/>
            <w:tcBorders>
              <w:top w:val="single" w:sz="4" w:space="0" w:color="auto"/>
              <w:left w:val="single" w:sz="4" w:space="0" w:color="auto"/>
              <w:bottom w:val="single" w:sz="4" w:space="0" w:color="auto"/>
              <w:right w:val="single" w:sz="4" w:space="0" w:color="auto"/>
            </w:tcBorders>
            <w:vAlign w:val="center"/>
          </w:tcPr>
          <w:p w14:paraId="6EB4F789" w14:textId="473EC4C5" w:rsidR="002D5067" w:rsidRPr="00060392" w:rsidRDefault="002D5067" w:rsidP="002D5067">
            <w:pPr>
              <w:rPr>
                <w:color w:val="000000"/>
                <w:sz w:val="18"/>
                <w:szCs w:val="18"/>
              </w:rPr>
            </w:pPr>
            <w:r w:rsidRPr="00060392">
              <w:rPr>
                <w:color w:val="000000"/>
                <w:sz w:val="18"/>
                <w:szCs w:val="18"/>
              </w:rPr>
              <w:t xml:space="preserve">Priemonė: Pagirių sen., kultūros centro  Pagirių k.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2F89442C" w14:textId="7312F736" w:rsidR="0017256E" w:rsidRPr="00060392" w:rsidRDefault="0017256E" w:rsidP="00896C12">
            <w:pPr>
              <w:jc w:val="center"/>
              <w:rPr>
                <w:color w:val="000000"/>
                <w:sz w:val="18"/>
                <w:szCs w:val="18"/>
              </w:rPr>
            </w:pPr>
            <w:r>
              <w:rPr>
                <w:color w:val="000000"/>
                <w:sz w:val="18"/>
                <w:szCs w:val="18"/>
              </w:rPr>
              <w:t>674,50</w:t>
            </w:r>
          </w:p>
        </w:tc>
        <w:tc>
          <w:tcPr>
            <w:tcW w:w="1560" w:type="dxa"/>
            <w:tcBorders>
              <w:top w:val="single" w:sz="4" w:space="0" w:color="auto"/>
              <w:left w:val="single" w:sz="4" w:space="0" w:color="auto"/>
              <w:bottom w:val="single" w:sz="4" w:space="0" w:color="auto"/>
              <w:right w:val="single" w:sz="4" w:space="0" w:color="auto"/>
            </w:tcBorders>
            <w:vAlign w:val="center"/>
          </w:tcPr>
          <w:p w14:paraId="40092885" w14:textId="520258D6" w:rsidR="002D5067" w:rsidRPr="00060392" w:rsidRDefault="00BA6B6C" w:rsidP="00896C12">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3A645CAB" w14:textId="11ACC637" w:rsidR="002D5067" w:rsidRPr="00060392" w:rsidRDefault="00BA6B6C"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43EA9B" w14:textId="77777777" w:rsidR="002D5067" w:rsidRPr="00060392" w:rsidRDefault="002D5067" w:rsidP="00896C12">
            <w:pPr>
              <w:jc w:val="center"/>
              <w:rPr>
                <w:color w:val="000000"/>
                <w:sz w:val="18"/>
                <w:szCs w:val="18"/>
              </w:rPr>
            </w:pPr>
          </w:p>
        </w:tc>
      </w:tr>
      <w:tr w:rsidR="002D5067" w:rsidRPr="00060392" w14:paraId="069A1E2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25E3E" w14:textId="77777777" w:rsidR="002D5067" w:rsidRPr="00060392" w:rsidRDefault="002D5067" w:rsidP="002D5067">
            <w:pPr>
              <w:rPr>
                <w:color w:val="000000"/>
                <w:sz w:val="18"/>
                <w:szCs w:val="18"/>
              </w:rPr>
            </w:pPr>
            <w:r w:rsidRPr="00060392">
              <w:rPr>
                <w:color w:val="000000"/>
                <w:sz w:val="18"/>
                <w:szCs w:val="18"/>
              </w:rPr>
              <w:t>07.01.02.21 (TP)</w:t>
            </w:r>
          </w:p>
        </w:tc>
        <w:tc>
          <w:tcPr>
            <w:tcW w:w="3367" w:type="dxa"/>
            <w:tcBorders>
              <w:top w:val="single" w:sz="4" w:space="0" w:color="auto"/>
              <w:left w:val="single" w:sz="4" w:space="0" w:color="auto"/>
              <w:bottom w:val="single" w:sz="4" w:space="0" w:color="auto"/>
              <w:right w:val="single" w:sz="4" w:space="0" w:color="auto"/>
            </w:tcBorders>
            <w:vAlign w:val="center"/>
          </w:tcPr>
          <w:p w14:paraId="546655FA" w14:textId="77777777" w:rsidR="002D5067" w:rsidRPr="00060392" w:rsidRDefault="002D5067" w:rsidP="002D5067">
            <w:pPr>
              <w:rPr>
                <w:color w:val="000000"/>
                <w:sz w:val="18"/>
                <w:szCs w:val="18"/>
              </w:rPr>
            </w:pPr>
            <w:r w:rsidRPr="00060392">
              <w:rPr>
                <w:color w:val="000000"/>
                <w:sz w:val="18"/>
                <w:szCs w:val="18"/>
              </w:rPr>
              <w:t>Priemonė: Etnokultūra, Nematerialaus kultūros paveldo vertybių ir tautinio paveldo produktų sklaida</w:t>
            </w:r>
          </w:p>
        </w:tc>
        <w:tc>
          <w:tcPr>
            <w:tcW w:w="1418" w:type="dxa"/>
            <w:tcBorders>
              <w:top w:val="single" w:sz="4" w:space="0" w:color="auto"/>
              <w:left w:val="single" w:sz="4" w:space="0" w:color="auto"/>
              <w:bottom w:val="single" w:sz="4" w:space="0" w:color="auto"/>
              <w:right w:val="single" w:sz="4" w:space="0" w:color="auto"/>
            </w:tcBorders>
            <w:vAlign w:val="center"/>
          </w:tcPr>
          <w:p w14:paraId="74FD2F8F" w14:textId="50320EB1" w:rsidR="002D5067" w:rsidRPr="00060392" w:rsidRDefault="00BA6B6C" w:rsidP="00896C1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301675B0" w14:textId="74E2F95C" w:rsidR="002D5067" w:rsidRPr="00060392" w:rsidRDefault="00BA6B6C" w:rsidP="00896C12">
            <w:pPr>
              <w:jc w:val="center"/>
              <w:rPr>
                <w:color w:val="000000"/>
                <w:sz w:val="18"/>
                <w:szCs w:val="18"/>
              </w:rPr>
            </w:pPr>
            <w:r>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68ADBAC6" w14:textId="0ABFFD66" w:rsidR="002D5067" w:rsidRPr="00060392" w:rsidRDefault="00BA6B6C" w:rsidP="00896C12">
            <w:pPr>
              <w:jc w:val="center"/>
              <w:rPr>
                <w:color w:val="000000"/>
                <w:sz w:val="18"/>
                <w:szCs w:val="18"/>
              </w:rPr>
            </w:pPr>
            <w:r>
              <w:rPr>
                <w:color w:val="000000"/>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BE335F6" w14:textId="77777777" w:rsidR="002D5067" w:rsidRPr="00060392" w:rsidRDefault="002D5067" w:rsidP="00896C12">
            <w:pPr>
              <w:jc w:val="center"/>
              <w:rPr>
                <w:color w:val="000000"/>
                <w:sz w:val="18"/>
                <w:szCs w:val="18"/>
              </w:rPr>
            </w:pPr>
          </w:p>
        </w:tc>
      </w:tr>
      <w:tr w:rsidR="002D5067" w:rsidRPr="00060392" w14:paraId="57BA6FF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82598F" w14:textId="77777777" w:rsidR="002D5067" w:rsidRPr="00060392" w:rsidRDefault="002D5067" w:rsidP="002D5067">
            <w:pPr>
              <w:rPr>
                <w:color w:val="000000"/>
                <w:sz w:val="18"/>
                <w:szCs w:val="18"/>
              </w:rPr>
            </w:pPr>
            <w:r w:rsidRPr="00060392">
              <w:rPr>
                <w:color w:val="000000"/>
                <w:sz w:val="18"/>
                <w:szCs w:val="18"/>
              </w:rPr>
              <w:t>07.01.02.22 (TP)</w:t>
            </w:r>
          </w:p>
        </w:tc>
        <w:tc>
          <w:tcPr>
            <w:tcW w:w="3367" w:type="dxa"/>
            <w:tcBorders>
              <w:top w:val="single" w:sz="4" w:space="0" w:color="auto"/>
              <w:left w:val="single" w:sz="4" w:space="0" w:color="auto"/>
              <w:bottom w:val="single" w:sz="4" w:space="0" w:color="auto"/>
              <w:right w:val="single" w:sz="4" w:space="0" w:color="auto"/>
            </w:tcBorders>
            <w:vAlign w:val="center"/>
          </w:tcPr>
          <w:p w14:paraId="60B2BC08" w14:textId="77777777" w:rsidR="002D5067" w:rsidRPr="00060392" w:rsidRDefault="002D5067" w:rsidP="002D5067">
            <w:pPr>
              <w:rPr>
                <w:color w:val="000000"/>
                <w:sz w:val="18"/>
                <w:szCs w:val="18"/>
              </w:rPr>
            </w:pPr>
            <w:r w:rsidRPr="00060392">
              <w:rPr>
                <w:color w:val="000000"/>
                <w:sz w:val="18"/>
                <w:szCs w:val="18"/>
              </w:rPr>
              <w:t>Priemonė: Nemėžio kultūros centro statyba</w:t>
            </w:r>
          </w:p>
        </w:tc>
        <w:tc>
          <w:tcPr>
            <w:tcW w:w="1418" w:type="dxa"/>
            <w:tcBorders>
              <w:top w:val="single" w:sz="4" w:space="0" w:color="auto"/>
              <w:left w:val="single" w:sz="4" w:space="0" w:color="auto"/>
              <w:bottom w:val="single" w:sz="4" w:space="0" w:color="auto"/>
              <w:right w:val="single" w:sz="4" w:space="0" w:color="auto"/>
            </w:tcBorders>
            <w:vAlign w:val="center"/>
          </w:tcPr>
          <w:p w14:paraId="43E46D20" w14:textId="20A1E9D2"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D3B45E2" w14:textId="0AE2BF02" w:rsidR="002D5067" w:rsidRPr="00060392" w:rsidRDefault="00BA6B6C"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55F4C019" w14:textId="06FD9349" w:rsidR="002D5067" w:rsidRPr="00060392" w:rsidRDefault="00BA6B6C" w:rsidP="00896C12">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97A667C" w14:textId="77777777" w:rsidR="002D5067" w:rsidRPr="00060392" w:rsidRDefault="002D5067" w:rsidP="00896C12">
            <w:pPr>
              <w:jc w:val="center"/>
              <w:rPr>
                <w:color w:val="000000"/>
                <w:sz w:val="18"/>
                <w:szCs w:val="18"/>
              </w:rPr>
            </w:pPr>
          </w:p>
        </w:tc>
      </w:tr>
      <w:tr w:rsidR="002D5067" w:rsidRPr="00060392" w14:paraId="76BE4A4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677862" w14:textId="77777777" w:rsidR="002D5067" w:rsidRPr="00060392" w:rsidRDefault="002D5067" w:rsidP="002D5067">
            <w:pPr>
              <w:rPr>
                <w:color w:val="000000"/>
                <w:sz w:val="18"/>
                <w:szCs w:val="18"/>
              </w:rPr>
            </w:pPr>
            <w:r w:rsidRPr="00060392">
              <w:rPr>
                <w:color w:val="000000"/>
                <w:sz w:val="18"/>
                <w:szCs w:val="18"/>
              </w:rPr>
              <w:t>07.01.02.23 (TP)</w:t>
            </w:r>
          </w:p>
        </w:tc>
        <w:tc>
          <w:tcPr>
            <w:tcW w:w="3367" w:type="dxa"/>
            <w:tcBorders>
              <w:top w:val="single" w:sz="4" w:space="0" w:color="auto"/>
              <w:left w:val="single" w:sz="4" w:space="0" w:color="auto"/>
              <w:bottom w:val="single" w:sz="4" w:space="0" w:color="auto"/>
              <w:right w:val="single" w:sz="4" w:space="0" w:color="auto"/>
            </w:tcBorders>
            <w:vAlign w:val="center"/>
          </w:tcPr>
          <w:p w14:paraId="6A820CE8" w14:textId="77777777" w:rsidR="002D5067" w:rsidRPr="00060392" w:rsidRDefault="002D5067" w:rsidP="002D5067">
            <w:pPr>
              <w:rPr>
                <w:color w:val="000000"/>
                <w:sz w:val="18"/>
                <w:szCs w:val="18"/>
              </w:rPr>
            </w:pPr>
            <w:r w:rsidRPr="00060392">
              <w:rPr>
                <w:color w:val="000000"/>
                <w:sz w:val="18"/>
                <w:szCs w:val="18"/>
              </w:rPr>
              <w:t>Priemonė: Modernizuoti pastatą, adresu Mickūnų sen., Galgių k., Galgių g. 34, pritaikant jį kultūros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1A362129" w14:textId="3AA7F8EB"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A2E58E" w14:textId="7D6895F5"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94D533F" w14:textId="78B544C1" w:rsidR="002D5067" w:rsidRPr="00060392" w:rsidRDefault="00BA6B6C" w:rsidP="00896C12">
            <w:pPr>
              <w:jc w:val="center"/>
              <w:rPr>
                <w:color w:val="000000"/>
                <w:sz w:val="18"/>
                <w:szCs w:val="18"/>
              </w:rPr>
            </w:pPr>
            <w:r>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567F8FD9" w14:textId="77777777" w:rsidR="002D5067" w:rsidRPr="00060392" w:rsidRDefault="002D5067" w:rsidP="00896C12">
            <w:pPr>
              <w:jc w:val="center"/>
              <w:rPr>
                <w:color w:val="000000"/>
                <w:sz w:val="18"/>
                <w:szCs w:val="18"/>
              </w:rPr>
            </w:pPr>
          </w:p>
        </w:tc>
      </w:tr>
      <w:tr w:rsidR="002D5067" w:rsidRPr="00060392" w14:paraId="594503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3371F5" w14:textId="77777777" w:rsidR="002D5067" w:rsidRPr="00060392" w:rsidRDefault="002D5067" w:rsidP="002D5067">
            <w:pPr>
              <w:rPr>
                <w:color w:val="000000"/>
                <w:sz w:val="18"/>
                <w:szCs w:val="18"/>
              </w:rPr>
            </w:pPr>
            <w:r w:rsidRPr="00060392">
              <w:rPr>
                <w:color w:val="000000"/>
                <w:sz w:val="18"/>
                <w:szCs w:val="18"/>
              </w:rPr>
              <w:t>07.01.02.24 (TP)</w:t>
            </w:r>
          </w:p>
        </w:tc>
        <w:tc>
          <w:tcPr>
            <w:tcW w:w="3367" w:type="dxa"/>
            <w:tcBorders>
              <w:top w:val="single" w:sz="4" w:space="0" w:color="auto"/>
              <w:left w:val="single" w:sz="4" w:space="0" w:color="auto"/>
              <w:bottom w:val="single" w:sz="4" w:space="0" w:color="auto"/>
              <w:right w:val="single" w:sz="4" w:space="0" w:color="auto"/>
            </w:tcBorders>
            <w:vAlign w:val="center"/>
          </w:tcPr>
          <w:p w14:paraId="39A7B5D2" w14:textId="77777777" w:rsidR="002D5067" w:rsidRPr="00060392" w:rsidRDefault="002D5067" w:rsidP="002D5067">
            <w:pPr>
              <w:rPr>
                <w:color w:val="000000"/>
                <w:sz w:val="18"/>
                <w:szCs w:val="18"/>
              </w:rPr>
            </w:pPr>
            <w:r w:rsidRPr="00060392">
              <w:rPr>
                <w:color w:val="000000"/>
                <w:sz w:val="18"/>
                <w:szCs w:val="18"/>
              </w:rPr>
              <w:t>Priemonė:  Nemenčinės kultūros centro Kabiškių skyriaus patalpų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1F70FD4" w14:textId="1030AEE9" w:rsidR="002D5067" w:rsidRPr="00060392" w:rsidRDefault="00BA6B6C" w:rsidP="00896C12">
            <w:pPr>
              <w:jc w:val="center"/>
              <w:rPr>
                <w:color w:val="000000"/>
                <w:sz w:val="18"/>
                <w:szCs w:val="18"/>
              </w:rPr>
            </w:pPr>
            <w:r>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2E27305A" w14:textId="3F71D067"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76BBBF" w14:textId="0F2E06AF" w:rsidR="002D5067" w:rsidRPr="00060392" w:rsidRDefault="00BA6B6C" w:rsidP="00896C12">
            <w:pPr>
              <w:jc w:val="center"/>
              <w:rPr>
                <w:color w:val="000000"/>
                <w:sz w:val="18"/>
                <w:szCs w:val="18"/>
              </w:rPr>
            </w:pPr>
            <w:r>
              <w:rPr>
                <w:color w:val="000000"/>
                <w:sz w:val="18"/>
                <w:szCs w:val="18"/>
              </w:rPr>
              <w:t>420,00</w:t>
            </w:r>
          </w:p>
        </w:tc>
        <w:tc>
          <w:tcPr>
            <w:tcW w:w="1559" w:type="dxa"/>
            <w:tcBorders>
              <w:top w:val="single" w:sz="4" w:space="0" w:color="auto"/>
              <w:left w:val="single" w:sz="4" w:space="0" w:color="auto"/>
              <w:bottom w:val="single" w:sz="4" w:space="0" w:color="auto"/>
              <w:right w:val="single" w:sz="4" w:space="0" w:color="auto"/>
            </w:tcBorders>
            <w:vAlign w:val="center"/>
          </w:tcPr>
          <w:p w14:paraId="560D5A10" w14:textId="77777777" w:rsidR="002D5067" w:rsidRPr="00060392" w:rsidRDefault="002D5067" w:rsidP="00896C12">
            <w:pPr>
              <w:jc w:val="center"/>
              <w:rPr>
                <w:color w:val="000000"/>
                <w:sz w:val="18"/>
                <w:szCs w:val="18"/>
              </w:rPr>
            </w:pPr>
          </w:p>
        </w:tc>
      </w:tr>
      <w:tr w:rsidR="002D5067" w:rsidRPr="00060392" w14:paraId="76177FD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DA4D1C" w14:textId="37BEFC15"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1CCF3ED" w14:textId="77777777" w:rsidR="002D5067" w:rsidRPr="00060392" w:rsidRDefault="002D5067" w:rsidP="002D5067">
            <w:pPr>
              <w:rPr>
                <w:color w:val="000000"/>
                <w:sz w:val="18"/>
                <w:szCs w:val="18"/>
              </w:rPr>
            </w:pPr>
            <w:r w:rsidRPr="00060392">
              <w:rPr>
                <w:color w:val="000000"/>
                <w:sz w:val="18"/>
                <w:szCs w:val="18"/>
              </w:rPr>
              <w:t>Priemonė: Vilniaus krašto etnografinio muziejaus pastatų ir teritorijos esančių Sužionių sen. Daukšių k., Asvejos g. 145 kapitalinis remontas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6EB6B33F" w14:textId="39DF380D"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076428" w14:textId="3BFF59A7" w:rsidR="002D5067" w:rsidRPr="00060392" w:rsidRDefault="00BA6B6C" w:rsidP="00896C12">
            <w:pPr>
              <w:jc w:val="center"/>
              <w:rPr>
                <w:color w:val="000000"/>
                <w:sz w:val="18"/>
                <w:szCs w:val="18"/>
              </w:rPr>
            </w:pPr>
            <w:r>
              <w:rPr>
                <w:color w:val="000000"/>
                <w:sz w:val="18"/>
                <w:szCs w:val="18"/>
              </w:rPr>
              <w:t>321,00</w:t>
            </w:r>
          </w:p>
        </w:tc>
        <w:tc>
          <w:tcPr>
            <w:tcW w:w="1275" w:type="dxa"/>
            <w:tcBorders>
              <w:top w:val="single" w:sz="4" w:space="0" w:color="auto"/>
              <w:left w:val="single" w:sz="4" w:space="0" w:color="auto"/>
              <w:bottom w:val="single" w:sz="4" w:space="0" w:color="auto"/>
              <w:right w:val="single" w:sz="4" w:space="0" w:color="auto"/>
            </w:tcBorders>
            <w:vAlign w:val="center"/>
          </w:tcPr>
          <w:p w14:paraId="209A3E81" w14:textId="48C68255" w:rsidR="002D5067" w:rsidRPr="00060392" w:rsidRDefault="00BA6B6C" w:rsidP="00896C12">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585CAAF6" w14:textId="77777777" w:rsidR="002D5067" w:rsidRPr="00060392" w:rsidRDefault="002D5067" w:rsidP="00896C12">
            <w:pPr>
              <w:jc w:val="center"/>
              <w:rPr>
                <w:color w:val="000000"/>
                <w:sz w:val="18"/>
                <w:szCs w:val="18"/>
              </w:rPr>
            </w:pPr>
          </w:p>
        </w:tc>
      </w:tr>
      <w:tr w:rsidR="002D5067" w:rsidRPr="00060392" w14:paraId="4741920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918C6A" w14:textId="18527192"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30C4A8D5" w14:textId="77777777" w:rsidR="002D5067" w:rsidRPr="00097DE5" w:rsidRDefault="002D5067" w:rsidP="002D5067">
            <w:pPr>
              <w:rPr>
                <w:sz w:val="18"/>
                <w:szCs w:val="18"/>
              </w:rPr>
            </w:pPr>
            <w:r w:rsidRPr="00097DE5">
              <w:rPr>
                <w:sz w:val="18"/>
                <w:szCs w:val="18"/>
              </w:rPr>
              <w:t xml:space="preserve">Priemonė: Vilniaus r. Bezdonių sen. multifunkcinio pastato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038DC3A2" w14:textId="5F89933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96BF91" w14:textId="452A8942" w:rsidR="002D5067"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24013D6" w14:textId="45C10C9C" w:rsidR="002D5067" w:rsidRPr="00CD3317" w:rsidRDefault="00CD3317" w:rsidP="00896C12">
            <w:pPr>
              <w:jc w:val="center"/>
              <w:rPr>
                <w:sz w:val="18"/>
                <w:szCs w:val="18"/>
              </w:rPr>
            </w:pPr>
            <w:r>
              <w:rPr>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4F45E3D0" w14:textId="77777777" w:rsidR="002D5067" w:rsidRPr="00060392" w:rsidRDefault="002D5067" w:rsidP="00896C12">
            <w:pPr>
              <w:jc w:val="center"/>
              <w:rPr>
                <w:color w:val="000000"/>
                <w:sz w:val="18"/>
                <w:szCs w:val="18"/>
              </w:rPr>
            </w:pPr>
          </w:p>
        </w:tc>
      </w:tr>
      <w:tr w:rsidR="00FE2B88" w:rsidRPr="00060392" w14:paraId="62494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87A4627" w14:textId="6E4EE2C2" w:rsidR="00FE2B88" w:rsidRPr="00060392" w:rsidRDefault="00FE2B88" w:rsidP="002D5067">
            <w:pPr>
              <w:rPr>
                <w:color w:val="000000"/>
                <w:sz w:val="18"/>
                <w:szCs w:val="18"/>
              </w:rPr>
            </w:pPr>
            <w:r>
              <w:rPr>
                <w:color w:val="000000"/>
                <w:sz w:val="18"/>
                <w:szCs w:val="18"/>
              </w:rPr>
              <w:t>07.01.02.2</w:t>
            </w:r>
            <w:r w:rsidR="00CD3317">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5E20F73" w14:textId="5D56C7F8" w:rsidR="00FE2B88" w:rsidRPr="00097DE5" w:rsidRDefault="00FE2B88" w:rsidP="002D5067">
            <w:pPr>
              <w:rPr>
                <w:sz w:val="18"/>
                <w:szCs w:val="18"/>
              </w:rPr>
            </w:pPr>
            <w:r w:rsidRPr="00097DE5">
              <w:rPr>
                <w:sz w:val="18"/>
                <w:szCs w:val="18"/>
              </w:rPr>
              <w:t>Priemonė: Rudaminos kultūros centro Medininkų skyriaus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777AFC" w14:textId="2A4882B3" w:rsidR="00FE2B88"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B5BE9B" w14:textId="3BE9CBE9" w:rsidR="00FE2B88"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7D5E2ED3" w14:textId="15BE1EE4" w:rsidR="00FE2B88" w:rsidRPr="00CD3317" w:rsidRDefault="00CD3317"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3751C9" w14:textId="77777777" w:rsidR="00FE2B88" w:rsidRPr="00060392" w:rsidRDefault="00FE2B88" w:rsidP="00896C12">
            <w:pPr>
              <w:jc w:val="center"/>
              <w:rPr>
                <w:color w:val="000000"/>
                <w:sz w:val="18"/>
                <w:szCs w:val="18"/>
              </w:rPr>
            </w:pPr>
          </w:p>
        </w:tc>
      </w:tr>
      <w:tr w:rsidR="009C2C5D" w:rsidRPr="00060392" w14:paraId="2F7B62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8F83F6" w14:textId="4A12BE2E" w:rsidR="009C2C5D" w:rsidRDefault="009C2C5D" w:rsidP="002D5067">
            <w:pPr>
              <w:rPr>
                <w:color w:val="000000"/>
                <w:sz w:val="18"/>
                <w:szCs w:val="18"/>
              </w:rPr>
            </w:pPr>
            <w:r>
              <w:rPr>
                <w:color w:val="000000"/>
                <w:sz w:val="18"/>
                <w:szCs w:val="18"/>
              </w:rPr>
              <w:t>07.01.02.28</w:t>
            </w:r>
            <w:r w:rsidR="00E86ABE">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6C64358" w14:textId="1C75BA20" w:rsidR="009C2C5D" w:rsidRPr="00097DE5" w:rsidRDefault="009C2C5D" w:rsidP="002D5067">
            <w:pPr>
              <w:rPr>
                <w:sz w:val="18"/>
                <w:szCs w:val="18"/>
              </w:rPr>
            </w:pPr>
            <w:r>
              <w:rPr>
                <w:sz w:val="18"/>
                <w:szCs w:val="18"/>
              </w:rPr>
              <w:t>Priemonė: Nemenčinės m. sporto ir laisvalaikio komplekso statyba</w:t>
            </w:r>
          </w:p>
        </w:tc>
        <w:tc>
          <w:tcPr>
            <w:tcW w:w="1418" w:type="dxa"/>
            <w:tcBorders>
              <w:top w:val="single" w:sz="4" w:space="0" w:color="auto"/>
              <w:left w:val="single" w:sz="4" w:space="0" w:color="auto"/>
              <w:bottom w:val="single" w:sz="4" w:space="0" w:color="auto"/>
              <w:right w:val="single" w:sz="4" w:space="0" w:color="auto"/>
            </w:tcBorders>
            <w:vAlign w:val="center"/>
          </w:tcPr>
          <w:p w14:paraId="4F124BAD" w14:textId="1E1312D3" w:rsidR="009C2C5D" w:rsidRDefault="00A400B2" w:rsidP="00896C1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0BEE1B58" w14:textId="1A675890" w:rsidR="009C2C5D" w:rsidRDefault="00A400B2"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89BBD3C" w14:textId="1B18B717" w:rsidR="009C2C5D" w:rsidRDefault="00A400B2"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19B77E77" w14:textId="77777777" w:rsidR="009C2C5D" w:rsidRPr="00060392" w:rsidRDefault="009C2C5D" w:rsidP="00896C12">
            <w:pPr>
              <w:jc w:val="center"/>
              <w:rPr>
                <w:color w:val="000000"/>
                <w:sz w:val="18"/>
                <w:szCs w:val="18"/>
              </w:rPr>
            </w:pPr>
          </w:p>
        </w:tc>
      </w:tr>
      <w:tr w:rsidR="00E86ABE" w:rsidRPr="00060392" w14:paraId="2922F7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6DE8BA" w14:textId="6246827D" w:rsidR="00E86ABE" w:rsidRDefault="00E86ABE" w:rsidP="002D5067">
            <w:pPr>
              <w:rPr>
                <w:color w:val="000000"/>
                <w:sz w:val="18"/>
                <w:szCs w:val="18"/>
              </w:rPr>
            </w:pPr>
            <w:r>
              <w:rPr>
                <w:color w:val="000000"/>
                <w:sz w:val="18"/>
                <w:szCs w:val="18"/>
              </w:rPr>
              <w:t>07.01.02.29 (TP)</w:t>
            </w:r>
          </w:p>
        </w:tc>
        <w:tc>
          <w:tcPr>
            <w:tcW w:w="3367" w:type="dxa"/>
            <w:tcBorders>
              <w:top w:val="single" w:sz="4" w:space="0" w:color="auto"/>
              <w:left w:val="single" w:sz="4" w:space="0" w:color="auto"/>
              <w:bottom w:val="single" w:sz="4" w:space="0" w:color="auto"/>
              <w:right w:val="single" w:sz="4" w:space="0" w:color="auto"/>
            </w:tcBorders>
            <w:vAlign w:val="center"/>
          </w:tcPr>
          <w:p w14:paraId="1185F187" w14:textId="69173D98" w:rsidR="00E86ABE" w:rsidRDefault="00E86ABE" w:rsidP="002D5067">
            <w:pPr>
              <w:rPr>
                <w:sz w:val="18"/>
                <w:szCs w:val="18"/>
              </w:rPr>
            </w:pPr>
            <w:r>
              <w:rPr>
                <w:sz w:val="18"/>
                <w:szCs w:val="18"/>
              </w:rPr>
              <w:t>Priemonė</w:t>
            </w:r>
            <w:r w:rsidRPr="00E86ABE">
              <w:rPr>
                <w:sz w:val="18"/>
                <w:szCs w:val="18"/>
              </w:rPr>
              <w:t xml:space="preserve">: </w:t>
            </w:r>
            <w:r w:rsidRPr="00E86ABE">
              <w:rPr>
                <w:color w:val="000000"/>
                <w:sz w:val="18"/>
                <w:szCs w:val="18"/>
                <w:shd w:val="clear" w:color="auto" w:fill="FFFFFF"/>
              </w:rPr>
              <w:t>Rastinėnų kultūros centro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5A8F863B" w14:textId="02FA875C" w:rsidR="00E86ABE" w:rsidRDefault="00E86AB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1D7C7E" w14:textId="7F5CAC72" w:rsidR="00E86ABE" w:rsidRDefault="00E86ABE" w:rsidP="00E86ABE">
            <w:pPr>
              <w:jc w:val="center"/>
              <w:rPr>
                <w:sz w:val="18"/>
                <w:szCs w:val="18"/>
              </w:rPr>
            </w:pPr>
            <w:r>
              <w:rPr>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393DDFAA" w14:textId="1C9C3E64" w:rsidR="00E86ABE" w:rsidRDefault="00E86ABE" w:rsidP="00896C12">
            <w:pPr>
              <w:jc w:val="center"/>
              <w:rPr>
                <w:sz w:val="18"/>
                <w:szCs w:val="18"/>
              </w:rPr>
            </w:pPr>
            <w:r>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5BA5A32" w14:textId="77777777" w:rsidR="00E86ABE" w:rsidRPr="00060392" w:rsidRDefault="00E86ABE" w:rsidP="00896C12">
            <w:pPr>
              <w:jc w:val="center"/>
              <w:rPr>
                <w:color w:val="000000"/>
                <w:sz w:val="18"/>
                <w:szCs w:val="18"/>
              </w:rPr>
            </w:pPr>
          </w:p>
        </w:tc>
      </w:tr>
      <w:tr w:rsidR="002D5067" w:rsidRPr="00060392" w14:paraId="7E3691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CC7C6C" w14:textId="77777777" w:rsidR="002D5067" w:rsidRPr="00060392" w:rsidRDefault="002D5067" w:rsidP="002D5067">
            <w:pPr>
              <w:rPr>
                <w:b/>
                <w:bCs/>
                <w:color w:val="000000"/>
                <w:sz w:val="18"/>
                <w:szCs w:val="18"/>
              </w:rPr>
            </w:pPr>
            <w:r w:rsidRPr="00060392">
              <w:rPr>
                <w:b/>
                <w:bCs/>
                <w:color w:val="000000"/>
                <w:sz w:val="18"/>
                <w:szCs w:val="18"/>
              </w:rPr>
              <w:t>07.02.01 (T)</w:t>
            </w:r>
          </w:p>
        </w:tc>
        <w:tc>
          <w:tcPr>
            <w:tcW w:w="3367" w:type="dxa"/>
            <w:tcBorders>
              <w:top w:val="single" w:sz="4" w:space="0" w:color="auto"/>
              <w:left w:val="single" w:sz="4" w:space="0" w:color="auto"/>
              <w:bottom w:val="single" w:sz="4" w:space="0" w:color="auto"/>
              <w:right w:val="single" w:sz="4" w:space="0" w:color="auto"/>
            </w:tcBorders>
            <w:vAlign w:val="center"/>
          </w:tcPr>
          <w:p w14:paraId="39CE0A82" w14:textId="2A5471A0" w:rsidR="002D5067" w:rsidRPr="00060392" w:rsidRDefault="002D5067" w:rsidP="002D5067">
            <w:pPr>
              <w:rPr>
                <w:b/>
                <w:bCs/>
                <w:color w:val="000000"/>
                <w:sz w:val="18"/>
                <w:szCs w:val="18"/>
              </w:rPr>
            </w:pPr>
            <w:r w:rsidRPr="00060392">
              <w:rPr>
                <w:b/>
                <w:bCs/>
                <w:color w:val="000000"/>
                <w:sz w:val="18"/>
                <w:szCs w:val="18"/>
              </w:rPr>
              <w:t>Uždav</w:t>
            </w:r>
            <w:r w:rsidR="00066845">
              <w:rPr>
                <w:b/>
                <w:bCs/>
                <w:color w:val="000000"/>
                <w:sz w:val="18"/>
                <w:szCs w:val="18"/>
              </w:rPr>
              <w:t>i</w:t>
            </w:r>
            <w:r w:rsidRPr="00060392">
              <w:rPr>
                <w:b/>
                <w:bCs/>
                <w:color w:val="000000"/>
                <w:sz w:val="18"/>
                <w:szCs w:val="18"/>
              </w:rPr>
              <w:t>nys: Nuolat tobulinti turizmo informacijos sistemą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075FDCF" w14:textId="781743F5" w:rsidR="002D5067" w:rsidRPr="00060392" w:rsidRDefault="00BA6B6C" w:rsidP="00896C12">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996CD36"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94B5061"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957892F" w14:textId="77777777" w:rsidR="002D5067" w:rsidRPr="00060392" w:rsidRDefault="002D5067" w:rsidP="00896C12">
            <w:pPr>
              <w:jc w:val="center"/>
              <w:rPr>
                <w:b/>
                <w:bCs/>
                <w:color w:val="000000"/>
                <w:sz w:val="18"/>
                <w:szCs w:val="18"/>
              </w:rPr>
            </w:pPr>
          </w:p>
        </w:tc>
      </w:tr>
      <w:tr w:rsidR="002D5067" w:rsidRPr="00060392" w14:paraId="1EC232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3B153" w14:textId="1FDC752A" w:rsidR="002D5067" w:rsidRPr="00060392" w:rsidRDefault="008E40B9" w:rsidP="002D5067">
            <w:pPr>
              <w:rPr>
                <w:color w:val="000000"/>
                <w:sz w:val="18"/>
                <w:szCs w:val="18"/>
              </w:rPr>
            </w:pP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6D3686CE" w14:textId="55CB5E30" w:rsidR="002D5067" w:rsidRPr="00060392" w:rsidRDefault="008E40B9" w:rsidP="002D5067">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FDE7BE1" w14:textId="4F1322F2" w:rsidR="008E40B9" w:rsidRPr="00060392" w:rsidRDefault="008E40B9" w:rsidP="008E40B9">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5434811" w14:textId="2C3073DC" w:rsidR="002D5067" w:rsidRPr="00060392" w:rsidRDefault="008E40B9" w:rsidP="00896C12">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130B282" w14:textId="59D97F82" w:rsidR="002D5067" w:rsidRPr="00060392" w:rsidRDefault="008E40B9" w:rsidP="00896C12">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43CE24B" w14:textId="77777777" w:rsidR="002D5067" w:rsidRPr="00060392" w:rsidRDefault="002D5067" w:rsidP="00896C12">
            <w:pPr>
              <w:jc w:val="center"/>
              <w:rPr>
                <w:color w:val="000000"/>
                <w:sz w:val="18"/>
                <w:szCs w:val="18"/>
              </w:rPr>
            </w:pPr>
          </w:p>
        </w:tc>
      </w:tr>
      <w:tr w:rsidR="002D5067" w:rsidRPr="00060392" w14:paraId="702DD3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88836" w14:textId="77777777" w:rsidR="002D5067" w:rsidRPr="00060392" w:rsidRDefault="002D5067" w:rsidP="002D5067">
            <w:pPr>
              <w:rPr>
                <w:b/>
                <w:bCs/>
                <w:color w:val="000000"/>
                <w:sz w:val="18"/>
                <w:szCs w:val="18"/>
              </w:rPr>
            </w:pPr>
            <w:r w:rsidRPr="00060392">
              <w:rPr>
                <w:b/>
                <w:bCs/>
                <w:color w:val="000000"/>
                <w:sz w:val="18"/>
                <w:szCs w:val="18"/>
              </w:rPr>
              <w:t>07.02.02 (T)</w:t>
            </w:r>
          </w:p>
        </w:tc>
        <w:tc>
          <w:tcPr>
            <w:tcW w:w="3367" w:type="dxa"/>
            <w:tcBorders>
              <w:top w:val="single" w:sz="4" w:space="0" w:color="auto"/>
              <w:left w:val="single" w:sz="4" w:space="0" w:color="auto"/>
              <w:bottom w:val="single" w:sz="4" w:space="0" w:color="auto"/>
              <w:right w:val="single" w:sz="4" w:space="0" w:color="auto"/>
            </w:tcBorders>
            <w:vAlign w:val="center"/>
          </w:tcPr>
          <w:p w14:paraId="172E3113" w14:textId="77777777" w:rsidR="002D5067" w:rsidRPr="00060392" w:rsidRDefault="002D5067" w:rsidP="002D5067">
            <w:pPr>
              <w:rPr>
                <w:b/>
                <w:bCs/>
                <w:color w:val="000000"/>
                <w:sz w:val="18"/>
                <w:szCs w:val="18"/>
              </w:rPr>
            </w:pPr>
            <w:r w:rsidRPr="00060392">
              <w:rPr>
                <w:b/>
                <w:bCs/>
                <w:color w:val="000000"/>
                <w:sz w:val="18"/>
                <w:szCs w:val="18"/>
              </w:rPr>
              <w:t>Uždavinys: Pritaikyti gamtos ir kultūros paveldo objektus turizmui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21D54E1" w14:textId="3B8C111B" w:rsidR="002D5067" w:rsidRPr="00060392" w:rsidRDefault="00BA6B6C" w:rsidP="00896C12">
            <w:pPr>
              <w:jc w:val="center"/>
              <w:rPr>
                <w:b/>
                <w:bCs/>
                <w:color w:val="000000"/>
                <w:sz w:val="18"/>
                <w:szCs w:val="18"/>
              </w:rPr>
            </w:pPr>
            <w:r>
              <w:rPr>
                <w:b/>
                <w:bCs/>
                <w:color w:val="000000"/>
                <w:sz w:val="18"/>
                <w:szCs w:val="18"/>
              </w:rPr>
              <w:t>82,80</w:t>
            </w:r>
          </w:p>
        </w:tc>
        <w:tc>
          <w:tcPr>
            <w:tcW w:w="1560" w:type="dxa"/>
            <w:tcBorders>
              <w:top w:val="single" w:sz="4" w:space="0" w:color="auto"/>
              <w:left w:val="single" w:sz="4" w:space="0" w:color="auto"/>
              <w:bottom w:val="single" w:sz="4" w:space="0" w:color="auto"/>
              <w:right w:val="single" w:sz="4" w:space="0" w:color="auto"/>
            </w:tcBorders>
            <w:vAlign w:val="center"/>
          </w:tcPr>
          <w:p w14:paraId="1A4E37AC" w14:textId="30C169B1" w:rsidR="002D5067" w:rsidRPr="00060392" w:rsidRDefault="007E08D0" w:rsidP="00896C12">
            <w:pPr>
              <w:jc w:val="center"/>
              <w:rPr>
                <w:b/>
                <w:bCs/>
                <w:color w:val="000000"/>
                <w:sz w:val="18"/>
                <w:szCs w:val="18"/>
              </w:rPr>
            </w:pPr>
            <w:r>
              <w:rPr>
                <w:b/>
                <w:bCs/>
                <w:color w:val="000000"/>
                <w:sz w:val="18"/>
                <w:szCs w:val="18"/>
              </w:rPr>
              <w:t>175,00</w:t>
            </w:r>
          </w:p>
        </w:tc>
        <w:tc>
          <w:tcPr>
            <w:tcW w:w="1275" w:type="dxa"/>
            <w:tcBorders>
              <w:top w:val="single" w:sz="4" w:space="0" w:color="auto"/>
              <w:left w:val="single" w:sz="4" w:space="0" w:color="auto"/>
              <w:bottom w:val="single" w:sz="4" w:space="0" w:color="auto"/>
              <w:right w:val="single" w:sz="4" w:space="0" w:color="auto"/>
            </w:tcBorders>
            <w:vAlign w:val="center"/>
          </w:tcPr>
          <w:p w14:paraId="45BA8598" w14:textId="19064D17" w:rsidR="002D5067" w:rsidRPr="00060392" w:rsidRDefault="007E08D0" w:rsidP="00896C12">
            <w:pPr>
              <w:jc w:val="center"/>
              <w:rPr>
                <w:b/>
                <w:bCs/>
                <w:color w:val="000000"/>
                <w:sz w:val="18"/>
                <w:szCs w:val="18"/>
              </w:rPr>
            </w:pPr>
            <w:r>
              <w:rPr>
                <w:b/>
                <w:bCs/>
                <w:color w:val="000000"/>
                <w:sz w:val="18"/>
                <w:szCs w:val="18"/>
              </w:rPr>
              <w:t>520,00</w:t>
            </w:r>
          </w:p>
        </w:tc>
        <w:tc>
          <w:tcPr>
            <w:tcW w:w="1559" w:type="dxa"/>
            <w:tcBorders>
              <w:top w:val="single" w:sz="4" w:space="0" w:color="auto"/>
              <w:left w:val="single" w:sz="4" w:space="0" w:color="auto"/>
              <w:bottom w:val="single" w:sz="4" w:space="0" w:color="auto"/>
              <w:right w:val="single" w:sz="4" w:space="0" w:color="auto"/>
            </w:tcBorders>
            <w:vAlign w:val="center"/>
          </w:tcPr>
          <w:p w14:paraId="1FA3F655" w14:textId="77777777" w:rsidR="002D5067" w:rsidRPr="00060392" w:rsidRDefault="002D5067" w:rsidP="00896C12">
            <w:pPr>
              <w:jc w:val="center"/>
              <w:rPr>
                <w:b/>
                <w:bCs/>
                <w:color w:val="000000"/>
                <w:sz w:val="18"/>
                <w:szCs w:val="18"/>
              </w:rPr>
            </w:pPr>
          </w:p>
        </w:tc>
      </w:tr>
      <w:tr w:rsidR="002D5067" w:rsidRPr="00060392" w14:paraId="24ADF8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21416C" w14:textId="77777777" w:rsidR="002D5067" w:rsidRPr="00060392" w:rsidRDefault="002D5067" w:rsidP="002D5067">
            <w:pPr>
              <w:rPr>
                <w:color w:val="000000"/>
                <w:sz w:val="18"/>
                <w:szCs w:val="18"/>
              </w:rPr>
            </w:pPr>
            <w:r w:rsidRPr="00060392">
              <w:rPr>
                <w:color w:val="000000"/>
                <w:sz w:val="18"/>
                <w:szCs w:val="18"/>
              </w:rPr>
              <w:t>07.02.02.04 (TP)</w:t>
            </w:r>
          </w:p>
        </w:tc>
        <w:tc>
          <w:tcPr>
            <w:tcW w:w="3367" w:type="dxa"/>
            <w:tcBorders>
              <w:top w:val="single" w:sz="4" w:space="0" w:color="auto"/>
              <w:left w:val="single" w:sz="4" w:space="0" w:color="auto"/>
              <w:bottom w:val="single" w:sz="4" w:space="0" w:color="auto"/>
              <w:right w:val="single" w:sz="4" w:space="0" w:color="auto"/>
            </w:tcBorders>
            <w:vAlign w:val="center"/>
          </w:tcPr>
          <w:p w14:paraId="7BD78999" w14:textId="77777777" w:rsidR="002D5067" w:rsidRPr="00060392" w:rsidRDefault="002D5067" w:rsidP="002D5067">
            <w:pPr>
              <w:rPr>
                <w:color w:val="000000"/>
                <w:sz w:val="18"/>
                <w:szCs w:val="18"/>
              </w:rPr>
            </w:pPr>
            <w:r w:rsidRPr="00060392">
              <w:rPr>
                <w:color w:val="000000"/>
                <w:sz w:val="18"/>
                <w:szCs w:val="18"/>
              </w:rPr>
              <w:t>Priemonė: Skurbutėnų k. medinės koplyčios remontas</w:t>
            </w:r>
          </w:p>
        </w:tc>
        <w:tc>
          <w:tcPr>
            <w:tcW w:w="1418" w:type="dxa"/>
            <w:tcBorders>
              <w:top w:val="single" w:sz="4" w:space="0" w:color="auto"/>
              <w:left w:val="single" w:sz="4" w:space="0" w:color="auto"/>
              <w:bottom w:val="single" w:sz="4" w:space="0" w:color="auto"/>
              <w:right w:val="single" w:sz="4" w:space="0" w:color="auto"/>
            </w:tcBorders>
            <w:vAlign w:val="center"/>
          </w:tcPr>
          <w:p w14:paraId="16C6A9B9" w14:textId="6D3E71E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69CA7D" w14:textId="55631854" w:rsidR="002D5067" w:rsidRPr="00060392" w:rsidRDefault="00BA6B6C" w:rsidP="00896C12">
            <w:pPr>
              <w:jc w:val="center"/>
              <w:rPr>
                <w:color w:val="000000"/>
                <w:sz w:val="18"/>
                <w:szCs w:val="18"/>
              </w:rPr>
            </w:pPr>
            <w:r>
              <w:rPr>
                <w:color w:val="000000"/>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1B8A04AA" w14:textId="074952C8" w:rsidR="002D5067" w:rsidRPr="00060392" w:rsidRDefault="00654380" w:rsidP="00896C12">
            <w:pPr>
              <w:jc w:val="center"/>
              <w:rPr>
                <w:color w:val="000000"/>
                <w:sz w:val="18"/>
                <w:szCs w:val="18"/>
              </w:rPr>
            </w:pPr>
            <w:r>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18E1ACC6" w14:textId="77777777" w:rsidR="002D5067" w:rsidRPr="00060392" w:rsidRDefault="002D5067" w:rsidP="00896C12">
            <w:pPr>
              <w:jc w:val="center"/>
              <w:rPr>
                <w:color w:val="000000"/>
                <w:sz w:val="18"/>
                <w:szCs w:val="18"/>
              </w:rPr>
            </w:pPr>
          </w:p>
        </w:tc>
      </w:tr>
      <w:tr w:rsidR="002D5067" w:rsidRPr="00060392" w14:paraId="6DBCE7E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52425" w14:textId="77777777" w:rsidR="002D5067" w:rsidRPr="00060392" w:rsidRDefault="002D5067" w:rsidP="002D5067">
            <w:pPr>
              <w:rPr>
                <w:color w:val="000000"/>
                <w:sz w:val="18"/>
                <w:szCs w:val="18"/>
              </w:rPr>
            </w:pPr>
            <w:r w:rsidRPr="00060392">
              <w:rPr>
                <w:color w:val="000000"/>
                <w:sz w:val="18"/>
                <w:szCs w:val="18"/>
              </w:rPr>
              <w:t>07.02.02.05 (TP)</w:t>
            </w:r>
          </w:p>
        </w:tc>
        <w:tc>
          <w:tcPr>
            <w:tcW w:w="3367" w:type="dxa"/>
            <w:tcBorders>
              <w:top w:val="single" w:sz="4" w:space="0" w:color="auto"/>
              <w:left w:val="single" w:sz="4" w:space="0" w:color="auto"/>
              <w:bottom w:val="single" w:sz="4" w:space="0" w:color="auto"/>
              <w:right w:val="single" w:sz="4" w:space="0" w:color="auto"/>
            </w:tcBorders>
            <w:vAlign w:val="center"/>
          </w:tcPr>
          <w:p w14:paraId="48E880FF" w14:textId="77777777" w:rsidR="002D5067" w:rsidRPr="00060392" w:rsidRDefault="002D5067" w:rsidP="002D5067">
            <w:pPr>
              <w:rPr>
                <w:color w:val="000000"/>
                <w:sz w:val="18"/>
                <w:szCs w:val="18"/>
              </w:rPr>
            </w:pPr>
            <w:r w:rsidRPr="00060392">
              <w:rPr>
                <w:color w:val="000000"/>
                <w:sz w:val="18"/>
                <w:szCs w:val="18"/>
              </w:rPr>
              <w:t xml:space="preserve">Priemonė: Religijų sakralinio paveldo išsaugojimas   </w:t>
            </w:r>
          </w:p>
        </w:tc>
        <w:tc>
          <w:tcPr>
            <w:tcW w:w="1418" w:type="dxa"/>
            <w:tcBorders>
              <w:top w:val="single" w:sz="4" w:space="0" w:color="auto"/>
              <w:left w:val="single" w:sz="4" w:space="0" w:color="auto"/>
              <w:bottom w:val="single" w:sz="4" w:space="0" w:color="auto"/>
              <w:right w:val="single" w:sz="4" w:space="0" w:color="auto"/>
            </w:tcBorders>
            <w:vAlign w:val="center"/>
          </w:tcPr>
          <w:p w14:paraId="1AA9A383" w14:textId="6CFF1C10" w:rsidR="002D5067" w:rsidRPr="00693EAA" w:rsidRDefault="00BA6B6C" w:rsidP="00896C12">
            <w:pPr>
              <w:jc w:val="center"/>
              <w:rPr>
                <w:color w:val="000000"/>
                <w:sz w:val="18"/>
                <w:szCs w:val="18"/>
                <w:lang w:val="pl-PL"/>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8F28924" w14:textId="11E490AB"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B841EE5" w14:textId="088EB788"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6A1F18F" w14:textId="77777777" w:rsidR="002D5067" w:rsidRPr="00060392" w:rsidRDefault="002D5067" w:rsidP="00896C12">
            <w:pPr>
              <w:jc w:val="center"/>
              <w:rPr>
                <w:color w:val="000000"/>
                <w:sz w:val="18"/>
                <w:szCs w:val="18"/>
              </w:rPr>
            </w:pPr>
          </w:p>
        </w:tc>
      </w:tr>
      <w:tr w:rsidR="002D5067" w:rsidRPr="00060392" w14:paraId="63EBF8B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191A15" w14:textId="77777777" w:rsidR="002D5067" w:rsidRPr="00060392" w:rsidRDefault="002D5067" w:rsidP="002D5067">
            <w:pPr>
              <w:rPr>
                <w:color w:val="000000"/>
                <w:sz w:val="18"/>
                <w:szCs w:val="18"/>
              </w:rPr>
            </w:pPr>
            <w:r w:rsidRPr="00060392">
              <w:rPr>
                <w:color w:val="000000"/>
                <w:sz w:val="18"/>
                <w:szCs w:val="18"/>
              </w:rPr>
              <w:t>07.02.02.10 (TP)</w:t>
            </w:r>
          </w:p>
        </w:tc>
        <w:tc>
          <w:tcPr>
            <w:tcW w:w="3367" w:type="dxa"/>
            <w:tcBorders>
              <w:top w:val="single" w:sz="4" w:space="0" w:color="auto"/>
              <w:left w:val="single" w:sz="4" w:space="0" w:color="auto"/>
              <w:bottom w:val="single" w:sz="4" w:space="0" w:color="auto"/>
              <w:right w:val="single" w:sz="4" w:space="0" w:color="auto"/>
            </w:tcBorders>
            <w:vAlign w:val="center"/>
          </w:tcPr>
          <w:p w14:paraId="750A3BAB" w14:textId="77777777" w:rsidR="002D5067" w:rsidRPr="00060392" w:rsidRDefault="002D5067" w:rsidP="002D5067">
            <w:pPr>
              <w:rPr>
                <w:color w:val="000000"/>
                <w:sz w:val="18"/>
                <w:szCs w:val="18"/>
              </w:rPr>
            </w:pPr>
            <w:r w:rsidRPr="00060392">
              <w:rPr>
                <w:color w:val="000000"/>
                <w:sz w:val="18"/>
                <w:szCs w:val="18"/>
              </w:rPr>
              <w:t>Priemonė: Europos geografinio centro infrastruktūros įveiklinimas pritaikant ją tiksliųjų mokslų pažinimui ir Europos tautų kultūros puoselėjimui</w:t>
            </w:r>
          </w:p>
        </w:tc>
        <w:tc>
          <w:tcPr>
            <w:tcW w:w="1418" w:type="dxa"/>
            <w:tcBorders>
              <w:top w:val="single" w:sz="4" w:space="0" w:color="auto"/>
              <w:left w:val="single" w:sz="4" w:space="0" w:color="auto"/>
              <w:bottom w:val="single" w:sz="4" w:space="0" w:color="auto"/>
              <w:right w:val="single" w:sz="4" w:space="0" w:color="auto"/>
            </w:tcBorders>
            <w:vAlign w:val="center"/>
          </w:tcPr>
          <w:p w14:paraId="249FF720" w14:textId="1146CF35" w:rsidR="002D5067" w:rsidRPr="00FF6125" w:rsidRDefault="00BA6B6C" w:rsidP="00896C12">
            <w:pPr>
              <w:jc w:val="center"/>
              <w:rPr>
                <w:sz w:val="18"/>
                <w:szCs w:val="18"/>
              </w:rPr>
            </w:pPr>
            <w:r w:rsidRPr="00FF6125">
              <w:rPr>
                <w:sz w:val="18"/>
                <w:szCs w:val="18"/>
              </w:rPr>
              <w:t>32,80</w:t>
            </w:r>
          </w:p>
        </w:tc>
        <w:tc>
          <w:tcPr>
            <w:tcW w:w="1560" w:type="dxa"/>
            <w:tcBorders>
              <w:top w:val="single" w:sz="4" w:space="0" w:color="auto"/>
              <w:left w:val="single" w:sz="4" w:space="0" w:color="auto"/>
              <w:bottom w:val="single" w:sz="4" w:space="0" w:color="auto"/>
              <w:right w:val="single" w:sz="4" w:space="0" w:color="auto"/>
            </w:tcBorders>
            <w:vAlign w:val="center"/>
          </w:tcPr>
          <w:p w14:paraId="27D855AD" w14:textId="29DE860F" w:rsidR="002D5067" w:rsidRPr="00FF6125" w:rsidRDefault="00FF6125" w:rsidP="00896C12">
            <w:pPr>
              <w:jc w:val="center"/>
              <w:rPr>
                <w:sz w:val="18"/>
                <w:szCs w:val="18"/>
              </w:rPr>
            </w:pPr>
            <w:r w:rsidRPr="00FF6125">
              <w:rPr>
                <w:sz w:val="18"/>
                <w:szCs w:val="18"/>
              </w:rPr>
              <w:t>7</w:t>
            </w:r>
            <w:r w:rsidR="002D5067" w:rsidRPr="00FF6125">
              <w:rPr>
                <w:sz w:val="18"/>
                <w:szCs w:val="18"/>
              </w:rPr>
              <w:t>5</w:t>
            </w:r>
            <w:r w:rsidR="00896C12" w:rsidRPr="00FF6125">
              <w:rPr>
                <w:sz w:val="18"/>
                <w:szCs w:val="18"/>
              </w:rPr>
              <w:t>,</w:t>
            </w:r>
            <w:r w:rsidR="002D5067" w:rsidRPr="00FF6125">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15B9987" w14:textId="41CCC5DF" w:rsidR="002D5067" w:rsidRPr="00FF6125" w:rsidRDefault="00FF6125" w:rsidP="00896C12">
            <w:pPr>
              <w:jc w:val="center"/>
              <w:rPr>
                <w:sz w:val="18"/>
                <w:szCs w:val="18"/>
              </w:rPr>
            </w:pPr>
            <w:r w:rsidRPr="00FF6125">
              <w:rPr>
                <w:sz w:val="18"/>
                <w:szCs w:val="18"/>
              </w:rPr>
              <w:t>450</w:t>
            </w:r>
            <w:r w:rsidR="00896C12" w:rsidRPr="00FF6125">
              <w:rPr>
                <w:sz w:val="18"/>
                <w:szCs w:val="18"/>
              </w:rPr>
              <w:t>,</w:t>
            </w:r>
            <w:r w:rsidR="002D5067" w:rsidRPr="00FF6125">
              <w:rPr>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21D950E" w14:textId="77777777" w:rsidR="002D5067" w:rsidRPr="00060392" w:rsidRDefault="002D5067" w:rsidP="00896C12">
            <w:pPr>
              <w:jc w:val="center"/>
              <w:rPr>
                <w:color w:val="000000"/>
                <w:sz w:val="18"/>
                <w:szCs w:val="18"/>
              </w:rPr>
            </w:pPr>
          </w:p>
        </w:tc>
      </w:tr>
      <w:tr w:rsidR="002D5067" w:rsidRPr="00060392" w14:paraId="6FFE4E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1CBB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5E104A5"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47C0DC7"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94AF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2E6829"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5EB2CD" w14:textId="77777777" w:rsidR="002D5067" w:rsidRPr="00060392" w:rsidRDefault="002D5067" w:rsidP="00896C12">
            <w:pPr>
              <w:jc w:val="center"/>
              <w:rPr>
                <w:color w:val="000000"/>
                <w:sz w:val="18"/>
                <w:szCs w:val="18"/>
              </w:rPr>
            </w:pPr>
          </w:p>
        </w:tc>
      </w:tr>
      <w:tr w:rsidR="002D5067" w:rsidRPr="00060392" w14:paraId="688FDD5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115B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F2A769"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60D49E7" w14:textId="7C12B94C" w:rsidR="00A14C6B" w:rsidRPr="00D50212" w:rsidRDefault="00A14C6B" w:rsidP="00896C12">
            <w:pPr>
              <w:jc w:val="center"/>
              <w:rPr>
                <w:sz w:val="18"/>
                <w:szCs w:val="18"/>
              </w:rPr>
            </w:pPr>
            <w:r>
              <w:rPr>
                <w:sz w:val="18"/>
                <w:szCs w:val="18"/>
              </w:rPr>
              <w:t>14462,60</w:t>
            </w:r>
          </w:p>
        </w:tc>
        <w:tc>
          <w:tcPr>
            <w:tcW w:w="1560" w:type="dxa"/>
            <w:tcBorders>
              <w:top w:val="single" w:sz="4" w:space="0" w:color="auto"/>
              <w:left w:val="single" w:sz="4" w:space="0" w:color="auto"/>
              <w:bottom w:val="single" w:sz="4" w:space="0" w:color="auto"/>
              <w:right w:val="single" w:sz="4" w:space="0" w:color="auto"/>
            </w:tcBorders>
            <w:vAlign w:val="center"/>
          </w:tcPr>
          <w:p w14:paraId="36D8E5D4" w14:textId="415C4E00" w:rsidR="002D5067" w:rsidRPr="00060392" w:rsidRDefault="008C3361" w:rsidP="00896C12">
            <w:pPr>
              <w:jc w:val="center"/>
              <w:rPr>
                <w:color w:val="000000"/>
                <w:sz w:val="18"/>
                <w:szCs w:val="18"/>
              </w:rPr>
            </w:pPr>
            <w:r>
              <w:rPr>
                <w:color w:val="000000"/>
                <w:sz w:val="18"/>
                <w:szCs w:val="18"/>
              </w:rPr>
              <w:t>18</w:t>
            </w:r>
            <w:r w:rsidR="00881B1E">
              <w:rPr>
                <w:color w:val="000000"/>
                <w:sz w:val="18"/>
                <w:szCs w:val="18"/>
              </w:rPr>
              <w:t>6</w:t>
            </w:r>
            <w:r>
              <w:rPr>
                <w:color w:val="000000"/>
                <w:sz w:val="18"/>
                <w:szCs w:val="18"/>
              </w:rPr>
              <w:t>30,30</w:t>
            </w:r>
          </w:p>
        </w:tc>
        <w:tc>
          <w:tcPr>
            <w:tcW w:w="1275" w:type="dxa"/>
            <w:tcBorders>
              <w:top w:val="single" w:sz="4" w:space="0" w:color="auto"/>
              <w:left w:val="single" w:sz="4" w:space="0" w:color="auto"/>
              <w:bottom w:val="single" w:sz="4" w:space="0" w:color="auto"/>
              <w:right w:val="single" w:sz="4" w:space="0" w:color="auto"/>
            </w:tcBorders>
            <w:vAlign w:val="center"/>
          </w:tcPr>
          <w:p w14:paraId="39F5D7B9" w14:textId="7E84EF23" w:rsidR="002D5067" w:rsidRPr="00060392" w:rsidRDefault="008C3361" w:rsidP="00896C12">
            <w:pPr>
              <w:jc w:val="center"/>
              <w:rPr>
                <w:color w:val="000000"/>
                <w:sz w:val="18"/>
                <w:szCs w:val="18"/>
              </w:rPr>
            </w:pPr>
            <w:r>
              <w:rPr>
                <w:color w:val="000000"/>
                <w:sz w:val="18"/>
                <w:szCs w:val="18"/>
              </w:rPr>
              <w:t>16</w:t>
            </w:r>
            <w:r w:rsidR="00881B1E">
              <w:rPr>
                <w:color w:val="000000"/>
                <w:sz w:val="18"/>
                <w:szCs w:val="18"/>
              </w:rPr>
              <w:t>8</w:t>
            </w:r>
            <w:r>
              <w:rPr>
                <w:color w:val="000000"/>
                <w:sz w:val="18"/>
                <w:szCs w:val="18"/>
              </w:rPr>
              <w:t>50,30</w:t>
            </w:r>
          </w:p>
        </w:tc>
        <w:tc>
          <w:tcPr>
            <w:tcW w:w="1559" w:type="dxa"/>
            <w:tcBorders>
              <w:top w:val="single" w:sz="4" w:space="0" w:color="auto"/>
              <w:left w:val="single" w:sz="4" w:space="0" w:color="auto"/>
              <w:bottom w:val="single" w:sz="4" w:space="0" w:color="auto"/>
              <w:right w:val="single" w:sz="4" w:space="0" w:color="auto"/>
            </w:tcBorders>
            <w:vAlign w:val="center"/>
          </w:tcPr>
          <w:p w14:paraId="2761A8A7" w14:textId="77777777" w:rsidR="002D5067" w:rsidRPr="00060392" w:rsidRDefault="002D5067" w:rsidP="00896C12">
            <w:pPr>
              <w:jc w:val="center"/>
              <w:rPr>
                <w:color w:val="000000"/>
                <w:sz w:val="18"/>
                <w:szCs w:val="18"/>
              </w:rPr>
            </w:pPr>
          </w:p>
        </w:tc>
      </w:tr>
      <w:tr w:rsidR="002D5067" w:rsidRPr="00060392" w14:paraId="589736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2B482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17C733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1E5DA7EE" w14:textId="77777777" w:rsidR="002D5067" w:rsidRPr="00D50212" w:rsidRDefault="002D5067"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A0014D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2CC7CC"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F9C214" w14:textId="77777777" w:rsidR="002D5067" w:rsidRPr="00060392" w:rsidRDefault="002D5067" w:rsidP="00896C12">
            <w:pPr>
              <w:jc w:val="center"/>
              <w:rPr>
                <w:color w:val="000000"/>
                <w:sz w:val="18"/>
                <w:szCs w:val="18"/>
              </w:rPr>
            </w:pPr>
          </w:p>
        </w:tc>
      </w:tr>
      <w:tr w:rsidR="002D5067" w:rsidRPr="00060392" w14:paraId="114D31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1A95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2E5F783"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2B553648" w14:textId="03E15EDB" w:rsidR="00A14C6B" w:rsidRPr="00D50212" w:rsidRDefault="00A14C6B" w:rsidP="00896C12">
            <w:pPr>
              <w:jc w:val="center"/>
              <w:rPr>
                <w:sz w:val="18"/>
                <w:szCs w:val="18"/>
                <w:lang w:val="en-US"/>
              </w:rPr>
            </w:pPr>
            <w:r>
              <w:rPr>
                <w:sz w:val="18"/>
                <w:szCs w:val="18"/>
              </w:rPr>
              <w:t>14101,60*</w:t>
            </w:r>
          </w:p>
        </w:tc>
        <w:tc>
          <w:tcPr>
            <w:tcW w:w="1560" w:type="dxa"/>
            <w:tcBorders>
              <w:top w:val="single" w:sz="4" w:space="0" w:color="auto"/>
              <w:left w:val="single" w:sz="4" w:space="0" w:color="auto"/>
              <w:bottom w:val="single" w:sz="4" w:space="0" w:color="auto"/>
              <w:right w:val="single" w:sz="4" w:space="0" w:color="auto"/>
            </w:tcBorders>
            <w:vAlign w:val="center"/>
          </w:tcPr>
          <w:p w14:paraId="7F102BE3" w14:textId="29B96FF9"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AB76" w14:textId="67CFCB5C"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6E9B6B" w14:textId="77777777" w:rsidR="002D5067" w:rsidRPr="00060392" w:rsidRDefault="002D5067" w:rsidP="00896C12">
            <w:pPr>
              <w:jc w:val="center"/>
              <w:rPr>
                <w:color w:val="000000"/>
                <w:sz w:val="18"/>
                <w:szCs w:val="18"/>
              </w:rPr>
            </w:pPr>
          </w:p>
        </w:tc>
      </w:tr>
      <w:tr w:rsidR="002D5067" w:rsidRPr="00060392" w14:paraId="2A1992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7604E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FA788E2" w14:textId="759FD914"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98098B">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93B13F3" w14:textId="11B4EB7A" w:rsidR="002D5067" w:rsidRPr="00D50212" w:rsidRDefault="00D23BFE" w:rsidP="00896C12">
            <w:pPr>
              <w:jc w:val="center"/>
              <w:rPr>
                <w:sz w:val="18"/>
                <w:szCs w:val="18"/>
              </w:rPr>
            </w:pPr>
            <w:r w:rsidRPr="00D50212">
              <w:rPr>
                <w:sz w:val="18"/>
                <w:szCs w:val="18"/>
              </w:rPr>
              <w:t>133,7</w:t>
            </w:r>
            <w:r w:rsidR="00B849E8"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A7946EA" w14:textId="7856D403"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A25FBD" w14:textId="6940DC78"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3FC29A" w14:textId="77777777" w:rsidR="002D5067" w:rsidRPr="00060392" w:rsidRDefault="002D5067" w:rsidP="00896C12">
            <w:pPr>
              <w:jc w:val="center"/>
              <w:rPr>
                <w:color w:val="000000"/>
                <w:sz w:val="18"/>
                <w:szCs w:val="18"/>
              </w:rPr>
            </w:pPr>
          </w:p>
        </w:tc>
      </w:tr>
      <w:tr w:rsidR="002D5067" w:rsidRPr="00060392" w14:paraId="2A49CA8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0A52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0E6CAD"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16C072F" w14:textId="1D64A83C" w:rsidR="002D5067" w:rsidRPr="00D50212" w:rsidRDefault="001333DA" w:rsidP="00896C12">
            <w:pPr>
              <w:jc w:val="center"/>
              <w:rPr>
                <w:sz w:val="18"/>
                <w:szCs w:val="18"/>
              </w:rPr>
            </w:pPr>
            <w:r w:rsidRPr="00D50212">
              <w:rPr>
                <w:sz w:val="18"/>
                <w:szCs w:val="18"/>
              </w:rPr>
              <w:t>227,30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85C63D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B6F6A81"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559534" w14:textId="77777777" w:rsidR="002D5067" w:rsidRPr="00060392" w:rsidRDefault="002D5067" w:rsidP="00896C12">
            <w:pPr>
              <w:jc w:val="center"/>
              <w:rPr>
                <w:color w:val="000000"/>
                <w:sz w:val="18"/>
                <w:szCs w:val="18"/>
              </w:rPr>
            </w:pPr>
          </w:p>
        </w:tc>
      </w:tr>
      <w:tr w:rsidR="002D5067" w:rsidRPr="00060392" w14:paraId="32C3C4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EB606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DE3492"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93A745" w14:textId="7831EC8F"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84E0EE"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B5BC4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0534B5" w14:textId="77777777" w:rsidR="002D5067" w:rsidRPr="00060392" w:rsidRDefault="002D5067" w:rsidP="00896C12">
            <w:pPr>
              <w:jc w:val="center"/>
              <w:rPr>
                <w:color w:val="000000"/>
                <w:sz w:val="18"/>
                <w:szCs w:val="18"/>
              </w:rPr>
            </w:pPr>
          </w:p>
        </w:tc>
      </w:tr>
      <w:tr w:rsidR="002D5067" w:rsidRPr="00060392" w14:paraId="410F006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5E8C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4D6D85"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66F4C40" w14:textId="4682BF66"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6CD114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41CF5CA"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0DF8CF" w14:textId="77777777" w:rsidR="002D5067" w:rsidRPr="00060392" w:rsidRDefault="002D5067" w:rsidP="00896C12">
            <w:pPr>
              <w:jc w:val="center"/>
              <w:rPr>
                <w:color w:val="000000"/>
                <w:sz w:val="18"/>
                <w:szCs w:val="18"/>
              </w:rPr>
            </w:pPr>
          </w:p>
        </w:tc>
      </w:tr>
      <w:tr w:rsidR="002D5067" w:rsidRPr="00060392" w14:paraId="7DDC792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78F5C2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CE9A0F"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DF9084A" w14:textId="71E98AE6" w:rsidR="002D5067"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5BFECB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EE9808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EF37BAE" w14:textId="77777777" w:rsidR="002D5067" w:rsidRPr="00060392" w:rsidRDefault="002D5067" w:rsidP="00896C12">
            <w:pPr>
              <w:jc w:val="center"/>
              <w:rPr>
                <w:color w:val="000000"/>
                <w:sz w:val="18"/>
                <w:szCs w:val="18"/>
              </w:rPr>
            </w:pPr>
          </w:p>
        </w:tc>
      </w:tr>
      <w:tr w:rsidR="002D5067" w:rsidRPr="00060392" w14:paraId="40C0D7C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ECA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C6EB07"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F33715D" w14:textId="34B15EFE"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90E682"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E7EE6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B0E151" w14:textId="77777777" w:rsidR="002D5067" w:rsidRPr="00060392" w:rsidRDefault="002D5067" w:rsidP="00896C12">
            <w:pPr>
              <w:jc w:val="center"/>
              <w:rPr>
                <w:color w:val="000000"/>
                <w:sz w:val="18"/>
                <w:szCs w:val="18"/>
              </w:rPr>
            </w:pPr>
          </w:p>
        </w:tc>
      </w:tr>
      <w:tr w:rsidR="002D5067" w:rsidRPr="00060392" w14:paraId="2DBBA5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321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BC8D90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633BD8B5" w14:textId="0F102A7B" w:rsidR="002D5067" w:rsidRPr="00D50212" w:rsidRDefault="00A14C6B" w:rsidP="00A14C6B">
            <w:pPr>
              <w:jc w:val="center"/>
              <w:rPr>
                <w:sz w:val="18"/>
                <w:szCs w:val="18"/>
              </w:rPr>
            </w:pPr>
            <w:r>
              <w:rPr>
                <w:sz w:val="18"/>
                <w:szCs w:val="18"/>
              </w:rPr>
              <w:t>14462,60</w:t>
            </w:r>
          </w:p>
        </w:tc>
        <w:tc>
          <w:tcPr>
            <w:tcW w:w="1560" w:type="dxa"/>
            <w:tcBorders>
              <w:top w:val="single" w:sz="4" w:space="0" w:color="auto"/>
              <w:left w:val="single" w:sz="4" w:space="0" w:color="auto"/>
              <w:bottom w:val="single" w:sz="4" w:space="0" w:color="auto"/>
              <w:right w:val="single" w:sz="4" w:space="0" w:color="auto"/>
            </w:tcBorders>
            <w:vAlign w:val="center"/>
          </w:tcPr>
          <w:p w14:paraId="09F583E1"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D10656"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ECE28A" w14:textId="77777777" w:rsidR="002D5067" w:rsidRPr="00060392" w:rsidRDefault="002D5067" w:rsidP="00896C12">
            <w:pPr>
              <w:jc w:val="center"/>
              <w:rPr>
                <w:color w:val="000000"/>
                <w:sz w:val="18"/>
                <w:szCs w:val="18"/>
              </w:rPr>
            </w:pPr>
          </w:p>
        </w:tc>
      </w:tr>
      <w:tr w:rsidR="002D5067" w:rsidRPr="00060392" w14:paraId="6452FF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B779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3C983E6"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04D5C5C8" w14:textId="51A39B82" w:rsidR="002D5067"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811381D"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A27BB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6FEFE5" w14:textId="77777777" w:rsidR="002D5067" w:rsidRPr="00060392" w:rsidRDefault="002D5067" w:rsidP="00896C12">
            <w:pPr>
              <w:jc w:val="center"/>
              <w:rPr>
                <w:color w:val="000000"/>
                <w:sz w:val="18"/>
                <w:szCs w:val="18"/>
              </w:rPr>
            </w:pPr>
          </w:p>
        </w:tc>
      </w:tr>
      <w:tr w:rsidR="002D5067" w:rsidRPr="00060392" w14:paraId="707C6F5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2787B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8F02C1"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695638" w14:textId="0C91B899" w:rsidR="002D5067"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31D6D5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F8C25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4DA6D" w14:textId="77777777" w:rsidR="002D5067" w:rsidRPr="00060392" w:rsidRDefault="002D5067" w:rsidP="00896C12">
            <w:pPr>
              <w:jc w:val="center"/>
              <w:rPr>
                <w:color w:val="000000"/>
                <w:sz w:val="18"/>
                <w:szCs w:val="18"/>
              </w:rPr>
            </w:pPr>
          </w:p>
        </w:tc>
      </w:tr>
    </w:tbl>
    <w:p w14:paraId="7E22A6C8" w14:textId="5B1EED5A" w:rsidR="00911ABE" w:rsidRPr="0092384C" w:rsidRDefault="00911ABE" w:rsidP="00911ABE">
      <w:pPr>
        <w:jc w:val="both"/>
        <w:rPr>
          <w:szCs w:val="24"/>
        </w:rPr>
      </w:pPr>
      <w:r>
        <w:rPr>
          <w:b/>
          <w:bCs/>
          <w:szCs w:val="24"/>
        </w:rPr>
        <w:t>*</w:t>
      </w:r>
      <w:r>
        <w:rPr>
          <w:szCs w:val="24"/>
        </w:rPr>
        <w:t>Sum</w:t>
      </w:r>
      <w:r w:rsidR="00881B1E">
        <w:rPr>
          <w:szCs w:val="24"/>
        </w:rPr>
        <w:t>os</w:t>
      </w:r>
      <w:r>
        <w:rPr>
          <w:szCs w:val="24"/>
        </w:rPr>
        <w:t xml:space="preserve"> nurodyt</w:t>
      </w:r>
      <w:r w:rsidR="00881B1E">
        <w:rPr>
          <w:szCs w:val="24"/>
        </w:rPr>
        <w:t>os</w:t>
      </w:r>
      <w:r>
        <w:rPr>
          <w:szCs w:val="24"/>
        </w:rPr>
        <w:t xml:space="preserve"> su ankstesnių metų likuči</w:t>
      </w:r>
      <w:r w:rsidR="00881B1E">
        <w:rPr>
          <w:szCs w:val="24"/>
        </w:rPr>
        <w:t>ais</w:t>
      </w:r>
      <w:r>
        <w:rPr>
          <w:szCs w:val="24"/>
        </w:rPr>
        <w:t>.</w:t>
      </w:r>
    </w:p>
    <w:p w14:paraId="70C97F4D" w14:textId="77777777" w:rsidR="00572D76" w:rsidRPr="00060392" w:rsidRDefault="00572D76" w:rsidP="00572D76">
      <w:pPr>
        <w:tabs>
          <w:tab w:val="left" w:pos="34"/>
          <w:tab w:val="left" w:pos="284"/>
        </w:tabs>
        <w:jc w:val="both"/>
        <w:rPr>
          <w:b/>
          <w:bCs/>
          <w:i/>
          <w:color w:val="808080"/>
          <w:szCs w:val="24"/>
        </w:rPr>
      </w:pPr>
    </w:p>
    <w:p w14:paraId="00049FC9" w14:textId="63B2B13D" w:rsidR="0012493E" w:rsidRDefault="0012493E" w:rsidP="0012493E">
      <w:pPr>
        <w:tabs>
          <w:tab w:val="left" w:pos="34"/>
          <w:tab w:val="left" w:pos="284"/>
        </w:tabs>
        <w:jc w:val="both"/>
        <w:rPr>
          <w:szCs w:val="24"/>
        </w:rPr>
      </w:pPr>
      <w:r w:rsidRPr="00572D76">
        <w:rPr>
          <w:szCs w:val="24"/>
        </w:rPr>
        <w:t>Programoje numatyt</w:t>
      </w:r>
      <w:r>
        <w:rPr>
          <w:szCs w:val="24"/>
        </w:rPr>
        <w:t>a 1</w:t>
      </w:r>
      <w:r w:rsidRPr="00572D76">
        <w:rPr>
          <w:szCs w:val="24"/>
        </w:rPr>
        <w:t xml:space="preserve"> nefinansinė priemonė</w:t>
      </w:r>
      <w:r>
        <w:rPr>
          <w:szCs w:val="24"/>
        </w:rPr>
        <w:t>:</w:t>
      </w:r>
    </w:p>
    <w:p w14:paraId="4C729B0A" w14:textId="77777777" w:rsidR="0012493E" w:rsidRPr="00060392" w:rsidRDefault="0012493E" w:rsidP="0012493E">
      <w:pPr>
        <w:pStyle w:val="Sraopastraipa"/>
        <w:numPr>
          <w:ilvl w:val="0"/>
          <w:numId w:val="2"/>
        </w:numPr>
        <w:tabs>
          <w:tab w:val="left" w:pos="34"/>
          <w:tab w:val="left" w:pos="284"/>
        </w:tabs>
        <w:jc w:val="both"/>
        <w:rPr>
          <w:rFonts w:asciiTheme="majorBidi" w:hAnsiTheme="majorBidi" w:cstheme="majorBidi"/>
          <w:szCs w:val="24"/>
        </w:rPr>
      </w:pPr>
      <w:r>
        <w:rPr>
          <w:rFonts w:asciiTheme="majorBidi" w:hAnsiTheme="majorBidi" w:cstheme="majorBidi"/>
          <w:szCs w:val="24"/>
        </w:rPr>
        <w:t>Nemenčinės lauko estrada A. Mickevičiaus g. 20.</w:t>
      </w:r>
    </w:p>
    <w:p w14:paraId="45CDB77A" w14:textId="77777777" w:rsidR="0012493E" w:rsidRPr="00B45A95" w:rsidRDefault="0012493E" w:rsidP="00B45A95">
      <w:pPr>
        <w:tabs>
          <w:tab w:val="left" w:pos="34"/>
          <w:tab w:val="left" w:pos="284"/>
        </w:tabs>
        <w:jc w:val="both"/>
        <w:rPr>
          <w:szCs w:val="24"/>
        </w:rPr>
      </w:pPr>
    </w:p>
    <w:p w14:paraId="297CE894" w14:textId="77777777" w:rsidR="00572D76" w:rsidRPr="00B45A95" w:rsidRDefault="00572D76" w:rsidP="002D5067">
      <w:pPr>
        <w:jc w:val="both"/>
        <w:rPr>
          <w:b/>
          <w:bCs/>
          <w:szCs w:val="24"/>
        </w:rPr>
      </w:pPr>
    </w:p>
    <w:p w14:paraId="37F345B7"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0AC6500E"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72E16058"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4F9E301"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8686DD"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10F09C89"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B1FBD9"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17A9FF"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716AFA19"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9FF76"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A3680"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1D97DCE"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FBC0F3E"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CA19B55"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0F59A" w14:textId="77777777" w:rsidR="002D5067" w:rsidRPr="00060392" w:rsidRDefault="002D5067" w:rsidP="002D5067">
            <w:pPr>
              <w:rPr>
                <w:b/>
                <w:bCs/>
                <w:i/>
                <w:color w:val="000000"/>
                <w:lang w:eastAsia="lt-LT"/>
              </w:rPr>
            </w:pPr>
          </w:p>
        </w:tc>
      </w:tr>
      <w:tr w:rsidR="002D5067" w:rsidRPr="00060392" w14:paraId="4B8B0D44"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732A"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593E341"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5821C04"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B799268"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1F26829"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92D890" w14:textId="77777777" w:rsidR="002D5067" w:rsidRPr="00060392" w:rsidRDefault="002D5067" w:rsidP="002D5067">
            <w:pPr>
              <w:jc w:val="center"/>
              <w:rPr>
                <w:color w:val="000000"/>
                <w:lang w:eastAsia="lt-LT"/>
              </w:rPr>
            </w:pPr>
            <w:r w:rsidRPr="00060392">
              <w:rPr>
                <w:lang w:eastAsia="lt-LT"/>
              </w:rPr>
              <w:t>6</w:t>
            </w:r>
          </w:p>
        </w:tc>
      </w:tr>
      <w:tr w:rsidR="00896C12" w:rsidRPr="00060392" w14:paraId="4858E9E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88B468"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DD74C" w14:textId="77777777" w:rsidR="00896C12" w:rsidRPr="00060392" w:rsidRDefault="00896C12" w:rsidP="00896C12">
            <w:pPr>
              <w:rPr>
                <w:b/>
                <w:bCs/>
                <w:color w:val="000000"/>
                <w:sz w:val="18"/>
                <w:szCs w:val="18"/>
              </w:rPr>
            </w:pPr>
            <w:r w:rsidRPr="00060392">
              <w:rPr>
                <w:b/>
                <w:bCs/>
                <w:color w:val="000000"/>
                <w:sz w:val="18"/>
                <w:szCs w:val="18"/>
              </w:rPr>
              <w:t xml:space="preserve">Uždavinys: Sudaryti rajono gyventojams sąlygas gauti aukštos kokybės kultūros ir sporto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261A"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75C5B"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EEFA5"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C5C97" w14:textId="77777777" w:rsidR="00896C12" w:rsidRPr="00060392" w:rsidRDefault="00896C12" w:rsidP="00896C12">
            <w:pPr>
              <w:jc w:val="center"/>
              <w:rPr>
                <w:b/>
                <w:bCs/>
                <w:color w:val="000000"/>
                <w:sz w:val="18"/>
                <w:szCs w:val="18"/>
              </w:rPr>
            </w:pPr>
          </w:p>
        </w:tc>
      </w:tr>
      <w:tr w:rsidR="00830913" w:rsidRPr="00060392" w14:paraId="2F10F393"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2A6C7" w14:textId="77777777" w:rsidR="00830913" w:rsidRPr="00060392" w:rsidRDefault="00830913" w:rsidP="00830913">
            <w:pPr>
              <w:rPr>
                <w:b/>
                <w:bCs/>
                <w:color w:val="000000"/>
                <w:sz w:val="16"/>
                <w:szCs w:val="16"/>
              </w:rPr>
            </w:pPr>
            <w:r w:rsidRPr="00060392">
              <w:rPr>
                <w:b/>
                <w:bCs/>
                <w:color w:val="000000"/>
                <w:sz w:val="16"/>
                <w:szCs w:val="16"/>
              </w:rPr>
              <w:t>E-07.01.01-1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94E1EE" w14:textId="77777777" w:rsidR="00830913" w:rsidRPr="00060392" w:rsidRDefault="00830913" w:rsidP="00830913">
            <w:pPr>
              <w:rPr>
                <w:b/>
                <w:bCs/>
                <w:sz w:val="18"/>
                <w:szCs w:val="18"/>
              </w:rPr>
            </w:pPr>
            <w:r w:rsidRPr="00060392">
              <w:rPr>
                <w:b/>
                <w:bCs/>
                <w:sz w:val="18"/>
                <w:szCs w:val="18"/>
              </w:rPr>
              <w:t>Bibliotekų skaitytojų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C45CC" w14:textId="77777777" w:rsidR="00830913" w:rsidRPr="00060392" w:rsidRDefault="00830913" w:rsidP="00830913">
            <w:pPr>
              <w:jc w:val="center"/>
              <w:rPr>
                <w:b/>
                <w:bCs/>
                <w:sz w:val="18"/>
                <w:szCs w:val="18"/>
              </w:rPr>
            </w:pPr>
            <w:r w:rsidRPr="00060392">
              <w:rPr>
                <w:b/>
                <w:bCs/>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E70E2" w14:textId="77777777" w:rsidR="00830913" w:rsidRPr="00060392" w:rsidRDefault="00830913" w:rsidP="00830913">
            <w:pPr>
              <w:jc w:val="center"/>
              <w:rPr>
                <w:b/>
                <w:bCs/>
                <w:sz w:val="18"/>
                <w:szCs w:val="18"/>
              </w:rPr>
            </w:pPr>
            <w:r w:rsidRPr="00060392">
              <w:rPr>
                <w:b/>
                <w:bCs/>
                <w:sz w:val="18"/>
                <w:szCs w:val="18"/>
              </w:rPr>
              <w:t>95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3D7CC5" w14:textId="77777777" w:rsidR="00830913" w:rsidRPr="00060392" w:rsidRDefault="00830913" w:rsidP="00830913">
            <w:pPr>
              <w:jc w:val="center"/>
              <w:rPr>
                <w:b/>
                <w:bCs/>
                <w:sz w:val="18"/>
                <w:szCs w:val="18"/>
              </w:rPr>
            </w:pPr>
            <w:r w:rsidRPr="00060392">
              <w:rPr>
                <w:b/>
                <w:bCs/>
                <w:sz w:val="18"/>
                <w:szCs w:val="18"/>
              </w:rPr>
              <w:t>95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E87658" w14:textId="77777777" w:rsidR="00830913" w:rsidRPr="00060392" w:rsidRDefault="00830913" w:rsidP="00830913">
            <w:pPr>
              <w:jc w:val="center"/>
              <w:rPr>
                <w:b/>
                <w:bCs/>
                <w:color w:val="000000"/>
                <w:sz w:val="18"/>
                <w:szCs w:val="18"/>
              </w:rPr>
            </w:pPr>
          </w:p>
        </w:tc>
      </w:tr>
      <w:tr w:rsidR="00830913" w:rsidRPr="00060392" w14:paraId="04F91F51"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D0D91" w14:textId="77777777" w:rsidR="00830913" w:rsidRPr="00060392" w:rsidRDefault="00830913" w:rsidP="00572D76">
            <w:pPr>
              <w:rPr>
                <w:b/>
                <w:bCs/>
                <w:color w:val="000000"/>
                <w:sz w:val="16"/>
                <w:szCs w:val="16"/>
              </w:rPr>
            </w:pPr>
            <w:r w:rsidRPr="00060392">
              <w:rPr>
                <w:b/>
                <w:bCs/>
                <w:color w:val="000000"/>
                <w:sz w:val="16"/>
                <w:szCs w:val="16"/>
              </w:rPr>
              <w:t>E-07.01.01-2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DE523C" w14:textId="77777777" w:rsidR="00830913" w:rsidRPr="00060392" w:rsidRDefault="00830913" w:rsidP="00572D76">
            <w:pPr>
              <w:rPr>
                <w:b/>
                <w:bCs/>
                <w:sz w:val="18"/>
                <w:szCs w:val="18"/>
              </w:rPr>
            </w:pPr>
            <w:r w:rsidRPr="00060392">
              <w:rPr>
                <w:b/>
                <w:bCs/>
                <w:sz w:val="18"/>
                <w:szCs w:val="18"/>
              </w:rPr>
              <w:t>Meno mėgėjų kolektyvų dalyvių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5AA7A" w14:textId="77777777" w:rsidR="00830913" w:rsidRPr="00060392" w:rsidRDefault="00830913" w:rsidP="00572D76">
            <w:pPr>
              <w:jc w:val="center"/>
              <w:rPr>
                <w:b/>
                <w:bCs/>
                <w:sz w:val="18"/>
                <w:szCs w:val="18"/>
              </w:rPr>
            </w:pPr>
            <w:r w:rsidRPr="00060392">
              <w:rPr>
                <w:b/>
                <w:bCs/>
                <w:sz w:val="18"/>
                <w:szCs w:val="18"/>
              </w:rPr>
              <w:t>15,5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9ECA1" w14:textId="77777777" w:rsidR="00830913" w:rsidRPr="00060392" w:rsidRDefault="00830913" w:rsidP="00572D76">
            <w:pPr>
              <w:jc w:val="center"/>
              <w:rPr>
                <w:b/>
                <w:bCs/>
                <w:sz w:val="18"/>
                <w:szCs w:val="18"/>
              </w:rPr>
            </w:pPr>
            <w:r w:rsidRPr="00060392">
              <w:rPr>
                <w:b/>
                <w:bCs/>
                <w:sz w:val="18"/>
                <w:szCs w:val="18"/>
              </w:rPr>
              <w:t>15,5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79BF3" w14:textId="77777777" w:rsidR="00830913" w:rsidRPr="00060392" w:rsidRDefault="00830913" w:rsidP="00572D76">
            <w:pPr>
              <w:jc w:val="center"/>
              <w:rPr>
                <w:b/>
                <w:bCs/>
                <w:sz w:val="18"/>
                <w:szCs w:val="18"/>
              </w:rPr>
            </w:pPr>
            <w:r w:rsidRPr="00060392">
              <w:rPr>
                <w:b/>
                <w:bCs/>
                <w:sz w:val="18"/>
                <w:szCs w:val="18"/>
              </w:rPr>
              <w:t>15,5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6B3B5" w14:textId="77777777" w:rsidR="00830913" w:rsidRPr="00060392" w:rsidRDefault="00830913" w:rsidP="00572D76">
            <w:pPr>
              <w:jc w:val="center"/>
              <w:rPr>
                <w:b/>
                <w:bCs/>
                <w:color w:val="000000"/>
                <w:sz w:val="18"/>
                <w:szCs w:val="18"/>
              </w:rPr>
            </w:pPr>
          </w:p>
        </w:tc>
      </w:tr>
      <w:tr w:rsidR="00830913" w:rsidRPr="00060392" w14:paraId="74A71458"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23DD" w14:textId="77777777" w:rsidR="00830913" w:rsidRPr="00060392" w:rsidRDefault="00830913" w:rsidP="00830913">
            <w:pPr>
              <w:rPr>
                <w:b/>
                <w:bCs/>
                <w:color w:val="000000"/>
                <w:sz w:val="16"/>
                <w:szCs w:val="16"/>
              </w:rPr>
            </w:pPr>
            <w:r w:rsidRPr="00060392">
              <w:rPr>
                <w:b/>
                <w:bCs/>
                <w:color w:val="000000"/>
                <w:sz w:val="16"/>
                <w:szCs w:val="16"/>
              </w:rPr>
              <w:t>E-07.01.01-3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3D364" w14:textId="77777777" w:rsidR="00830913" w:rsidRPr="00060392" w:rsidRDefault="009F3781" w:rsidP="00830913">
            <w:pPr>
              <w:rPr>
                <w:b/>
                <w:bCs/>
                <w:sz w:val="18"/>
                <w:szCs w:val="18"/>
              </w:rPr>
            </w:pPr>
            <w:r w:rsidRPr="00060392">
              <w:rPr>
                <w:b/>
                <w:bCs/>
                <w:sz w:val="18"/>
                <w:szCs w:val="18"/>
              </w:rPr>
              <w:t>Sporto varžybų ir sveikatingumo renginių dalyvių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171B4" w14:textId="77777777" w:rsidR="00830913" w:rsidRPr="00060392" w:rsidRDefault="009F3781" w:rsidP="00830913">
            <w:pPr>
              <w:jc w:val="center"/>
              <w:rPr>
                <w:b/>
                <w:bCs/>
                <w:sz w:val="18"/>
                <w:szCs w:val="18"/>
              </w:rPr>
            </w:pPr>
            <w:r w:rsidRPr="00060392">
              <w:rPr>
                <w:b/>
                <w:bCs/>
                <w:sz w:val="18"/>
                <w:szCs w:val="18"/>
              </w:rPr>
              <w:t>8000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3E015" w14:textId="77777777" w:rsidR="00830913" w:rsidRPr="00060392" w:rsidRDefault="009F3781" w:rsidP="00830913">
            <w:pPr>
              <w:jc w:val="center"/>
              <w:rPr>
                <w:b/>
                <w:bCs/>
                <w:sz w:val="18"/>
                <w:szCs w:val="18"/>
              </w:rPr>
            </w:pPr>
            <w:r w:rsidRPr="00060392">
              <w:rPr>
                <w:b/>
                <w:bCs/>
                <w:sz w:val="18"/>
                <w:szCs w:val="18"/>
              </w:rPr>
              <w:t>8000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68495D" w14:textId="77777777" w:rsidR="00830913" w:rsidRPr="00060392" w:rsidRDefault="009F3781" w:rsidP="00830913">
            <w:pPr>
              <w:jc w:val="center"/>
              <w:rPr>
                <w:b/>
                <w:bCs/>
                <w:sz w:val="18"/>
                <w:szCs w:val="18"/>
              </w:rPr>
            </w:pPr>
            <w:r w:rsidRPr="00060392">
              <w:rPr>
                <w:b/>
                <w:bCs/>
                <w:sz w:val="18"/>
                <w:szCs w:val="18"/>
              </w:rPr>
              <w:t>9000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3566C" w14:textId="77777777" w:rsidR="00830913" w:rsidRPr="00060392" w:rsidRDefault="00830913" w:rsidP="00830913">
            <w:pPr>
              <w:jc w:val="center"/>
              <w:rPr>
                <w:b/>
                <w:bCs/>
                <w:color w:val="000000"/>
                <w:sz w:val="18"/>
                <w:szCs w:val="18"/>
              </w:rPr>
            </w:pPr>
          </w:p>
        </w:tc>
      </w:tr>
      <w:tr w:rsidR="00830913" w:rsidRPr="00060392" w14:paraId="6709D4E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46D21"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B59E4" w14:textId="77777777" w:rsidR="00830913" w:rsidRPr="00060392" w:rsidRDefault="00830913" w:rsidP="00830913">
            <w:pPr>
              <w:rPr>
                <w:color w:val="000000"/>
                <w:sz w:val="18"/>
                <w:szCs w:val="18"/>
              </w:rPr>
            </w:pPr>
            <w:r w:rsidRPr="00060392">
              <w:rPr>
                <w:color w:val="000000"/>
                <w:sz w:val="18"/>
                <w:szCs w:val="18"/>
              </w:rPr>
              <w:t xml:space="preserve">Priemonė: Vilniaus rajono savivaldybės Centrinės bibliotekos ir jos struktūrinių padalinių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43D93"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4AD74A"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2162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817E8" w14:textId="77777777" w:rsidR="00830913" w:rsidRPr="00060392" w:rsidRDefault="00830913" w:rsidP="00830913">
            <w:pPr>
              <w:jc w:val="center"/>
              <w:rPr>
                <w:color w:val="000000"/>
                <w:sz w:val="18"/>
                <w:szCs w:val="18"/>
              </w:rPr>
            </w:pPr>
          </w:p>
        </w:tc>
      </w:tr>
      <w:tr w:rsidR="00830913" w:rsidRPr="00060392" w14:paraId="56D09A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3A8A65" w14:textId="77777777" w:rsidR="00830913" w:rsidRPr="00060392" w:rsidRDefault="00830913" w:rsidP="00830913">
            <w:pPr>
              <w:rPr>
                <w:color w:val="000000"/>
                <w:sz w:val="16"/>
                <w:szCs w:val="16"/>
              </w:rPr>
            </w:pPr>
            <w:r w:rsidRPr="00060392">
              <w:rPr>
                <w:color w:val="000000"/>
                <w:sz w:val="16"/>
                <w:szCs w:val="16"/>
              </w:rPr>
              <w:t>R-07.01.01.01-1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C4007" w14:textId="77777777" w:rsidR="00830913" w:rsidRPr="00060392" w:rsidRDefault="00830913" w:rsidP="00830913">
            <w:pPr>
              <w:rPr>
                <w:color w:val="000000"/>
                <w:sz w:val="18"/>
                <w:szCs w:val="18"/>
              </w:rPr>
            </w:pPr>
            <w:r w:rsidRPr="00060392">
              <w:rPr>
                <w:color w:val="000000"/>
                <w:sz w:val="18"/>
                <w:szCs w:val="18"/>
              </w:rPr>
              <w:t xml:space="preserve"> Skaitytojų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0FF6C" w14:textId="77777777" w:rsidR="00830913" w:rsidRPr="00060392" w:rsidRDefault="00830913" w:rsidP="00830913">
            <w:pPr>
              <w:jc w:val="center"/>
              <w:rPr>
                <w:color w:val="000000"/>
                <w:sz w:val="18"/>
                <w:szCs w:val="18"/>
              </w:rPr>
            </w:pPr>
            <w:r w:rsidRPr="00060392">
              <w:rPr>
                <w:color w:val="000000"/>
                <w:sz w:val="18"/>
                <w:szCs w:val="18"/>
              </w:rPr>
              <w:t>8361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A39285" w14:textId="77777777" w:rsidR="00830913" w:rsidRPr="00060392" w:rsidRDefault="00830913" w:rsidP="00830913">
            <w:pPr>
              <w:jc w:val="center"/>
              <w:rPr>
                <w:color w:val="000000"/>
                <w:sz w:val="18"/>
                <w:szCs w:val="18"/>
              </w:rPr>
            </w:pPr>
            <w:r w:rsidRPr="00060392">
              <w:rPr>
                <w:color w:val="000000"/>
                <w:sz w:val="18"/>
                <w:szCs w:val="18"/>
              </w:rPr>
              <w:t>8461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8F2AE" w14:textId="77777777" w:rsidR="00830913" w:rsidRPr="00060392" w:rsidRDefault="00830913" w:rsidP="00830913">
            <w:pPr>
              <w:jc w:val="center"/>
              <w:rPr>
                <w:color w:val="000000"/>
                <w:sz w:val="18"/>
                <w:szCs w:val="18"/>
              </w:rPr>
            </w:pPr>
            <w:r w:rsidRPr="00060392">
              <w:rPr>
                <w:color w:val="000000"/>
                <w:sz w:val="18"/>
                <w:szCs w:val="18"/>
              </w:rPr>
              <w:t>8561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2A213" w14:textId="77777777" w:rsidR="00830913" w:rsidRPr="00060392" w:rsidRDefault="00830913" w:rsidP="00830913">
            <w:pPr>
              <w:jc w:val="center"/>
              <w:rPr>
                <w:color w:val="000000"/>
                <w:sz w:val="18"/>
                <w:szCs w:val="18"/>
              </w:rPr>
            </w:pPr>
          </w:p>
        </w:tc>
      </w:tr>
      <w:tr w:rsidR="00830913" w:rsidRPr="00060392" w14:paraId="40FD589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08E62"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F31780" w14:textId="77777777" w:rsidR="00830913" w:rsidRPr="00060392" w:rsidRDefault="00830913" w:rsidP="00830913">
            <w:pPr>
              <w:rPr>
                <w:color w:val="000000"/>
                <w:sz w:val="18"/>
                <w:szCs w:val="18"/>
              </w:rPr>
            </w:pPr>
            <w:r w:rsidRPr="00060392">
              <w:rPr>
                <w:color w:val="000000"/>
                <w:sz w:val="18"/>
                <w:szCs w:val="18"/>
              </w:rPr>
              <w:t xml:space="preserve">Priemonė: Vilniaus krašto etnografinio muziejaus ir jo filialų veiklos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516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15D13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6EB5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E43D8" w14:textId="77777777" w:rsidR="00830913" w:rsidRPr="00060392" w:rsidRDefault="00830913" w:rsidP="00830913">
            <w:pPr>
              <w:jc w:val="center"/>
              <w:rPr>
                <w:color w:val="000000"/>
                <w:sz w:val="18"/>
                <w:szCs w:val="18"/>
              </w:rPr>
            </w:pPr>
          </w:p>
        </w:tc>
      </w:tr>
      <w:tr w:rsidR="00830913" w:rsidRPr="00060392" w14:paraId="046572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D39C8" w14:textId="77777777" w:rsidR="00830913" w:rsidRPr="00060392" w:rsidRDefault="00830913" w:rsidP="00830913">
            <w:pPr>
              <w:rPr>
                <w:color w:val="000000"/>
                <w:sz w:val="16"/>
                <w:szCs w:val="16"/>
              </w:rPr>
            </w:pPr>
            <w:r w:rsidRPr="00060392">
              <w:rPr>
                <w:color w:val="000000"/>
                <w:sz w:val="16"/>
                <w:szCs w:val="16"/>
              </w:rPr>
              <w:t>R-07.01.01.02-1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E87B9" w14:textId="77777777" w:rsidR="00830913" w:rsidRPr="00060392" w:rsidRDefault="00830913" w:rsidP="00830913">
            <w:pPr>
              <w:rPr>
                <w:color w:val="000000"/>
                <w:sz w:val="18"/>
                <w:szCs w:val="18"/>
              </w:rPr>
            </w:pPr>
            <w:r w:rsidRPr="00060392">
              <w:rPr>
                <w:color w:val="000000"/>
                <w:sz w:val="18"/>
                <w:szCs w:val="18"/>
              </w:rPr>
              <w:t xml:space="preserve"> Lankytojų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9846C" w14:textId="77777777" w:rsidR="00830913" w:rsidRPr="00060392" w:rsidRDefault="00830913" w:rsidP="00830913">
            <w:pPr>
              <w:jc w:val="center"/>
              <w:rPr>
                <w:color w:val="000000"/>
                <w:sz w:val="18"/>
                <w:szCs w:val="18"/>
              </w:rPr>
            </w:pPr>
            <w:r w:rsidRPr="00060392">
              <w:rPr>
                <w:color w:val="000000"/>
                <w:sz w:val="18"/>
                <w:szCs w:val="18"/>
              </w:rPr>
              <w:t>2800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9F044" w14:textId="77777777" w:rsidR="00830913" w:rsidRPr="00060392" w:rsidRDefault="00830913" w:rsidP="00830913">
            <w:pPr>
              <w:jc w:val="center"/>
              <w:rPr>
                <w:color w:val="000000"/>
                <w:sz w:val="18"/>
                <w:szCs w:val="18"/>
              </w:rPr>
            </w:pPr>
            <w:r w:rsidRPr="00060392">
              <w:rPr>
                <w:color w:val="000000"/>
                <w:sz w:val="18"/>
                <w:szCs w:val="18"/>
              </w:rPr>
              <w:t>2800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F309B1" w14:textId="77777777" w:rsidR="00830913" w:rsidRPr="00060392" w:rsidRDefault="00830913" w:rsidP="00830913">
            <w:pPr>
              <w:jc w:val="center"/>
              <w:rPr>
                <w:color w:val="000000"/>
                <w:sz w:val="18"/>
                <w:szCs w:val="18"/>
              </w:rPr>
            </w:pPr>
            <w:r w:rsidRPr="00060392">
              <w:rPr>
                <w:color w:val="000000"/>
                <w:sz w:val="18"/>
                <w:szCs w:val="18"/>
              </w:rPr>
              <w:t>2800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78C7C" w14:textId="77777777" w:rsidR="00830913" w:rsidRPr="00060392" w:rsidRDefault="00830913" w:rsidP="00830913">
            <w:pPr>
              <w:jc w:val="center"/>
              <w:rPr>
                <w:color w:val="000000"/>
                <w:sz w:val="18"/>
                <w:szCs w:val="18"/>
              </w:rPr>
            </w:pPr>
          </w:p>
        </w:tc>
      </w:tr>
      <w:tr w:rsidR="000D4EFE" w:rsidRPr="00060392" w14:paraId="35B5C03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C36A72" w14:textId="77777777" w:rsidR="000D4EFE" w:rsidRPr="00060392" w:rsidRDefault="000D4EFE"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74126" w14:textId="7CD7342F" w:rsidR="000D4EFE" w:rsidRPr="00060392" w:rsidRDefault="000D4EFE" w:rsidP="00830913">
            <w:pPr>
              <w:rPr>
                <w:color w:val="000000"/>
                <w:sz w:val="18"/>
                <w:szCs w:val="18"/>
              </w:rPr>
            </w:pPr>
            <w:r>
              <w:rPr>
                <w:color w:val="000000"/>
                <w:sz w:val="18"/>
                <w:szCs w:val="18"/>
              </w:rPr>
              <w:t>Priemonė: Sporto renginių organizavimas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B2F51" w14:textId="77777777" w:rsidR="000D4EFE" w:rsidRPr="00060392" w:rsidRDefault="000D4EFE"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2E81B" w14:textId="77777777" w:rsidR="000D4EFE" w:rsidRPr="00060392" w:rsidRDefault="000D4EFE"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F17B2" w14:textId="77777777" w:rsidR="000D4EFE" w:rsidRPr="00060392" w:rsidRDefault="000D4EFE"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0CD0DE" w14:textId="77777777" w:rsidR="000D4EFE" w:rsidRPr="00060392" w:rsidRDefault="000D4EFE" w:rsidP="00830913">
            <w:pPr>
              <w:jc w:val="center"/>
              <w:rPr>
                <w:color w:val="000000"/>
                <w:sz w:val="18"/>
                <w:szCs w:val="18"/>
              </w:rPr>
            </w:pPr>
          </w:p>
        </w:tc>
      </w:tr>
      <w:tr w:rsidR="000D4EFE" w:rsidRPr="00060392" w14:paraId="74B6E6E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6074F" w14:textId="7E6996B8" w:rsidR="000D4EFE" w:rsidRPr="00060392" w:rsidRDefault="000D4EFE" w:rsidP="00830913">
            <w:pPr>
              <w:rPr>
                <w:color w:val="000000"/>
                <w:sz w:val="16"/>
                <w:szCs w:val="16"/>
              </w:rPr>
            </w:pPr>
            <w:r>
              <w:rPr>
                <w:color w:val="000000"/>
                <w:sz w:val="16"/>
                <w:szCs w:val="16"/>
              </w:rPr>
              <w:t>R-07.01.01.04-1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432103" w14:textId="6B787327" w:rsidR="000D4EFE" w:rsidRPr="00060392" w:rsidRDefault="000D4EFE" w:rsidP="00830913">
            <w:pPr>
              <w:rPr>
                <w:color w:val="000000"/>
                <w:sz w:val="18"/>
                <w:szCs w:val="18"/>
              </w:rPr>
            </w:pPr>
            <w:r>
              <w:rPr>
                <w:color w:val="000000"/>
                <w:sz w:val="18"/>
                <w:szCs w:val="18"/>
              </w:rPr>
              <w:t>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65C96" w14:textId="06E6927D" w:rsidR="000D4EFE" w:rsidRPr="00060392" w:rsidRDefault="000D4EFE" w:rsidP="0083091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AC0EF" w14:textId="568E6780" w:rsidR="000D4EFE" w:rsidRPr="00060392" w:rsidRDefault="000D4EFE"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84D84" w14:textId="30258C24" w:rsidR="000D4EFE" w:rsidRPr="00060392" w:rsidRDefault="000D4EFE" w:rsidP="00830913">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29FBC" w14:textId="77777777" w:rsidR="000D4EFE" w:rsidRPr="00060392" w:rsidRDefault="000D4EFE" w:rsidP="00830913">
            <w:pPr>
              <w:jc w:val="center"/>
              <w:rPr>
                <w:color w:val="000000"/>
                <w:sz w:val="18"/>
                <w:szCs w:val="18"/>
              </w:rPr>
            </w:pPr>
          </w:p>
        </w:tc>
      </w:tr>
      <w:tr w:rsidR="00BA6B6C" w:rsidRPr="00060392" w14:paraId="1973045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D55B5" w14:textId="77777777" w:rsidR="00BA6B6C" w:rsidRPr="00060392" w:rsidRDefault="00BA6B6C"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DF1AB" w14:textId="74FFF0EE" w:rsidR="00BA6B6C" w:rsidRPr="00060392" w:rsidRDefault="00BA6B6C" w:rsidP="00830913">
            <w:pPr>
              <w:rPr>
                <w:color w:val="000000"/>
                <w:sz w:val="18"/>
                <w:szCs w:val="18"/>
              </w:rPr>
            </w:pPr>
            <w:r>
              <w:rPr>
                <w:color w:val="000000"/>
                <w:sz w:val="18"/>
                <w:szCs w:val="18"/>
              </w:rPr>
              <w:t>Priemonė: Glitiškių dvaro  atnaujinimas pritaikant kultūros paslaugų teikimui ir kitoms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D2321" w14:textId="77777777" w:rsidR="00BA6B6C" w:rsidRPr="00060392" w:rsidRDefault="00BA6B6C"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9AC7D" w14:textId="77777777" w:rsidR="00BA6B6C" w:rsidRPr="00060392" w:rsidRDefault="00BA6B6C"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B08DB" w14:textId="77777777" w:rsidR="00BA6B6C" w:rsidRPr="00060392" w:rsidRDefault="00BA6B6C"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FA468" w14:textId="77777777" w:rsidR="00BA6B6C" w:rsidRPr="00060392" w:rsidRDefault="00BA6B6C" w:rsidP="00830913">
            <w:pPr>
              <w:jc w:val="center"/>
              <w:rPr>
                <w:color w:val="000000"/>
                <w:sz w:val="18"/>
                <w:szCs w:val="18"/>
              </w:rPr>
            </w:pPr>
          </w:p>
        </w:tc>
      </w:tr>
      <w:tr w:rsidR="00BA6B6C" w:rsidRPr="00060392" w14:paraId="01989CA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3B230D" w14:textId="25293CAE" w:rsidR="00BA6B6C" w:rsidRPr="00060392" w:rsidRDefault="00BA6B6C" w:rsidP="00830913">
            <w:pPr>
              <w:rPr>
                <w:color w:val="000000"/>
                <w:sz w:val="16"/>
                <w:szCs w:val="16"/>
              </w:rPr>
            </w:pPr>
            <w:r>
              <w:rPr>
                <w:color w:val="000000"/>
                <w:sz w:val="16"/>
                <w:szCs w:val="16"/>
              </w:rPr>
              <w:t>R-07.01.01.05-1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BC704F" w14:textId="2EA1BE8D" w:rsidR="00BA6B6C" w:rsidRPr="00060392" w:rsidRDefault="00CF148F" w:rsidP="00830913">
            <w:pPr>
              <w:rPr>
                <w:color w:val="000000"/>
                <w:sz w:val="18"/>
                <w:szCs w:val="18"/>
              </w:rPr>
            </w:pPr>
            <w:r>
              <w:rPr>
                <w:color w:val="000000"/>
                <w:sz w:val="18"/>
                <w:szCs w:val="18"/>
              </w:rPr>
              <w:t>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D553A" w14:textId="0E17FAB2" w:rsidR="00BA6B6C" w:rsidRPr="00060392" w:rsidRDefault="00CF148F" w:rsidP="00830913">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B5356" w14:textId="48F93F7A" w:rsidR="00BA6B6C"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28C5BC" w14:textId="1D0509BB" w:rsidR="00BA6B6C"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69FAE" w14:textId="77777777" w:rsidR="00BA6B6C" w:rsidRPr="00060392" w:rsidRDefault="00BA6B6C" w:rsidP="00830913">
            <w:pPr>
              <w:jc w:val="center"/>
              <w:rPr>
                <w:color w:val="000000"/>
                <w:sz w:val="18"/>
                <w:szCs w:val="18"/>
              </w:rPr>
            </w:pPr>
          </w:p>
        </w:tc>
      </w:tr>
      <w:tr w:rsidR="00830913" w:rsidRPr="00060392" w14:paraId="0630FAD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AFD0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9A33F" w14:textId="3D0601D2" w:rsidR="00830913" w:rsidRPr="00060392" w:rsidRDefault="00830913" w:rsidP="00830913">
            <w:pPr>
              <w:rPr>
                <w:color w:val="000000"/>
                <w:sz w:val="18"/>
                <w:szCs w:val="18"/>
              </w:rPr>
            </w:pPr>
            <w:r w:rsidRPr="00060392">
              <w:rPr>
                <w:color w:val="000000"/>
                <w:sz w:val="18"/>
                <w:szCs w:val="18"/>
              </w:rPr>
              <w:t xml:space="preserve">Priemonė: Nemenčinės kultūros centro patalpų remontas ir viešbučio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E8A07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0193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B45115"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7875E" w14:textId="77777777" w:rsidR="00830913" w:rsidRPr="00060392" w:rsidRDefault="00830913" w:rsidP="00830913">
            <w:pPr>
              <w:jc w:val="center"/>
              <w:rPr>
                <w:color w:val="000000"/>
                <w:sz w:val="18"/>
                <w:szCs w:val="18"/>
              </w:rPr>
            </w:pPr>
          </w:p>
        </w:tc>
      </w:tr>
      <w:tr w:rsidR="00830913" w:rsidRPr="00060392" w14:paraId="5512C7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3CDD8" w14:textId="77777777" w:rsidR="00830913" w:rsidRPr="00060392" w:rsidRDefault="00830913" w:rsidP="00830913">
            <w:pPr>
              <w:rPr>
                <w:color w:val="000000"/>
                <w:sz w:val="16"/>
                <w:szCs w:val="16"/>
              </w:rPr>
            </w:pPr>
            <w:r w:rsidRPr="00060392">
              <w:rPr>
                <w:color w:val="000000"/>
                <w:sz w:val="16"/>
                <w:szCs w:val="16"/>
              </w:rPr>
              <w:t>R-07.01.01.14-1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C92BD"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62A22"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B5382"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2F97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37A97" w14:textId="77777777" w:rsidR="00830913" w:rsidRPr="00060392" w:rsidRDefault="00830913" w:rsidP="00830913">
            <w:pPr>
              <w:jc w:val="center"/>
              <w:rPr>
                <w:color w:val="000000"/>
                <w:sz w:val="18"/>
                <w:szCs w:val="18"/>
              </w:rPr>
            </w:pPr>
          </w:p>
        </w:tc>
      </w:tr>
      <w:tr w:rsidR="00830913" w:rsidRPr="00060392" w14:paraId="7F0E3C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C0409"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3A8D4" w14:textId="3599BF66" w:rsidR="00830913" w:rsidRPr="00060392" w:rsidRDefault="00830913" w:rsidP="00830913">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 xml:space="preserve">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CBD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9F15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C93D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F5A0B" w14:textId="77777777" w:rsidR="00830913" w:rsidRPr="00060392" w:rsidRDefault="00830913" w:rsidP="00830913">
            <w:pPr>
              <w:jc w:val="center"/>
              <w:rPr>
                <w:color w:val="000000"/>
                <w:sz w:val="18"/>
                <w:szCs w:val="18"/>
              </w:rPr>
            </w:pPr>
          </w:p>
        </w:tc>
      </w:tr>
      <w:tr w:rsidR="00830913" w:rsidRPr="00060392" w14:paraId="276BECB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3E5D88" w14:textId="77777777" w:rsidR="00830913" w:rsidRPr="00060392" w:rsidRDefault="00830913" w:rsidP="00830913">
            <w:pPr>
              <w:rPr>
                <w:color w:val="000000"/>
                <w:sz w:val="16"/>
                <w:szCs w:val="16"/>
              </w:rPr>
            </w:pPr>
            <w:r w:rsidRPr="00060392">
              <w:rPr>
                <w:color w:val="000000"/>
                <w:sz w:val="16"/>
                <w:szCs w:val="16"/>
              </w:rPr>
              <w:t>R-07.01.01.16-1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70FEF"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B2262"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2EC4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F6876"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5CB2" w14:textId="77777777" w:rsidR="00830913" w:rsidRPr="00060392" w:rsidRDefault="00830913" w:rsidP="00830913">
            <w:pPr>
              <w:jc w:val="center"/>
              <w:rPr>
                <w:color w:val="000000"/>
                <w:sz w:val="18"/>
                <w:szCs w:val="18"/>
              </w:rPr>
            </w:pPr>
          </w:p>
        </w:tc>
      </w:tr>
      <w:tr w:rsidR="00830913" w:rsidRPr="00060392" w14:paraId="3B69DDE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5BA7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05794" w14:textId="365A8F95" w:rsidR="00830913" w:rsidRPr="00060392" w:rsidRDefault="00830913" w:rsidP="00830913">
            <w:pPr>
              <w:rPr>
                <w:color w:val="000000"/>
                <w:sz w:val="18"/>
                <w:szCs w:val="18"/>
              </w:rPr>
            </w:pPr>
            <w:r w:rsidRPr="00060392">
              <w:rPr>
                <w:color w:val="000000"/>
                <w:sz w:val="18"/>
                <w:szCs w:val="18"/>
              </w:rPr>
              <w:t xml:space="preserve">Priemonė: Rudaminos kultūros centro ir jos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CA08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6699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E12A2"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2DBAF2" w14:textId="77777777" w:rsidR="00830913" w:rsidRPr="00060392" w:rsidRDefault="00830913" w:rsidP="00830913">
            <w:pPr>
              <w:jc w:val="center"/>
              <w:rPr>
                <w:color w:val="000000"/>
                <w:sz w:val="18"/>
                <w:szCs w:val="18"/>
              </w:rPr>
            </w:pPr>
          </w:p>
        </w:tc>
      </w:tr>
      <w:tr w:rsidR="00830913" w:rsidRPr="00060392" w14:paraId="3925000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30131" w14:textId="77777777" w:rsidR="00830913" w:rsidRPr="00060392" w:rsidRDefault="00830913" w:rsidP="00830913">
            <w:pPr>
              <w:rPr>
                <w:color w:val="000000"/>
                <w:sz w:val="16"/>
                <w:szCs w:val="16"/>
              </w:rPr>
            </w:pPr>
            <w:r w:rsidRPr="00060392">
              <w:rPr>
                <w:color w:val="000000"/>
                <w:sz w:val="16"/>
                <w:szCs w:val="16"/>
              </w:rPr>
              <w:t>R-07.01.01.18-1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1B4EE"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86D92A" w14:textId="77777777" w:rsidR="00830913" w:rsidRPr="00060392" w:rsidRDefault="00830913" w:rsidP="00830913">
            <w:pPr>
              <w:jc w:val="center"/>
              <w:rPr>
                <w:color w:val="000000"/>
                <w:sz w:val="18"/>
                <w:szCs w:val="18"/>
              </w:rPr>
            </w:pPr>
            <w:r w:rsidRPr="00060392">
              <w:rPr>
                <w:color w:val="000000"/>
                <w:sz w:val="18"/>
                <w:szCs w:val="18"/>
              </w:rPr>
              <w:t>420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5FDC6" w14:textId="77777777" w:rsidR="00830913" w:rsidRPr="00060392" w:rsidRDefault="00830913" w:rsidP="00830913">
            <w:pPr>
              <w:jc w:val="center"/>
              <w:rPr>
                <w:color w:val="000000"/>
                <w:sz w:val="18"/>
                <w:szCs w:val="18"/>
              </w:rPr>
            </w:pPr>
            <w:r w:rsidRPr="00060392">
              <w:rPr>
                <w:color w:val="000000"/>
                <w:sz w:val="18"/>
                <w:szCs w:val="18"/>
              </w:rPr>
              <w:t>430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3C6B" w14:textId="77777777" w:rsidR="00830913" w:rsidRPr="00060392" w:rsidRDefault="00830913" w:rsidP="00830913">
            <w:pPr>
              <w:jc w:val="center"/>
              <w:rPr>
                <w:color w:val="000000"/>
                <w:sz w:val="18"/>
                <w:szCs w:val="18"/>
              </w:rPr>
            </w:pPr>
            <w:r w:rsidRPr="00060392">
              <w:rPr>
                <w:color w:val="000000"/>
                <w:sz w:val="18"/>
                <w:szCs w:val="18"/>
              </w:rPr>
              <w:t>440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BA425" w14:textId="77777777" w:rsidR="00830913" w:rsidRPr="00060392" w:rsidRDefault="00830913" w:rsidP="00830913">
            <w:pPr>
              <w:jc w:val="center"/>
              <w:rPr>
                <w:color w:val="000000"/>
                <w:sz w:val="18"/>
                <w:szCs w:val="18"/>
              </w:rPr>
            </w:pPr>
          </w:p>
        </w:tc>
      </w:tr>
      <w:tr w:rsidR="00830913" w:rsidRPr="00060392" w14:paraId="0268A36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7EC530"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FA891" w14:textId="77777777" w:rsidR="00830913" w:rsidRPr="00060392" w:rsidRDefault="00830913" w:rsidP="00830913">
            <w:pPr>
              <w:rPr>
                <w:color w:val="000000"/>
                <w:sz w:val="18"/>
                <w:szCs w:val="18"/>
              </w:rPr>
            </w:pPr>
            <w:r w:rsidRPr="00060392">
              <w:rPr>
                <w:color w:val="000000"/>
                <w:sz w:val="18"/>
                <w:szCs w:val="18"/>
              </w:rPr>
              <w:t xml:space="preserve">Priemonė: Kaupti universalų spaudinių fondą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D28C4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B81B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8B223E"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D6E2D" w14:textId="77777777" w:rsidR="00830913" w:rsidRPr="00060392" w:rsidRDefault="00830913" w:rsidP="00830913">
            <w:pPr>
              <w:jc w:val="center"/>
              <w:rPr>
                <w:color w:val="000000"/>
                <w:sz w:val="18"/>
                <w:szCs w:val="18"/>
              </w:rPr>
            </w:pPr>
          </w:p>
        </w:tc>
      </w:tr>
      <w:tr w:rsidR="00830913" w:rsidRPr="00060392" w14:paraId="12BC3AA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14AA" w14:textId="77777777" w:rsidR="00830913" w:rsidRPr="00060392" w:rsidRDefault="00830913" w:rsidP="00830913">
            <w:pPr>
              <w:rPr>
                <w:color w:val="000000"/>
                <w:sz w:val="16"/>
                <w:szCs w:val="16"/>
              </w:rPr>
            </w:pPr>
            <w:r w:rsidRPr="00060392">
              <w:rPr>
                <w:color w:val="000000"/>
                <w:sz w:val="16"/>
                <w:szCs w:val="16"/>
              </w:rPr>
              <w:t>R-07.01.01.21-1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26F5D" w14:textId="77777777" w:rsidR="00830913" w:rsidRPr="00060392" w:rsidRDefault="00830913" w:rsidP="00830913">
            <w:pPr>
              <w:rPr>
                <w:color w:val="000000"/>
                <w:sz w:val="18"/>
                <w:szCs w:val="18"/>
              </w:rPr>
            </w:pPr>
            <w:r w:rsidRPr="00060392">
              <w:rPr>
                <w:color w:val="000000"/>
                <w:sz w:val="18"/>
                <w:szCs w:val="18"/>
              </w:rPr>
              <w:t xml:space="preserve"> Naujų spaudinių sk. per metus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716B4" w14:textId="77777777" w:rsidR="00830913" w:rsidRPr="00060392" w:rsidRDefault="00830913" w:rsidP="00830913">
            <w:pPr>
              <w:jc w:val="center"/>
              <w:rPr>
                <w:color w:val="000000"/>
                <w:sz w:val="18"/>
                <w:szCs w:val="18"/>
              </w:rPr>
            </w:pPr>
            <w:r w:rsidRPr="00060392">
              <w:rPr>
                <w:color w:val="000000"/>
                <w:sz w:val="18"/>
                <w:szCs w:val="18"/>
              </w:rPr>
              <w:t>14446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EB401" w14:textId="77777777" w:rsidR="00830913" w:rsidRPr="00060392" w:rsidRDefault="00830913" w:rsidP="00830913">
            <w:pPr>
              <w:jc w:val="center"/>
              <w:rPr>
                <w:color w:val="000000"/>
                <w:sz w:val="18"/>
                <w:szCs w:val="18"/>
              </w:rPr>
            </w:pPr>
            <w:r w:rsidRPr="00060392">
              <w:rPr>
                <w:color w:val="000000"/>
                <w:sz w:val="18"/>
                <w:szCs w:val="18"/>
              </w:rPr>
              <w:t>14946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0C888C" w14:textId="77777777" w:rsidR="00830913" w:rsidRPr="00060392" w:rsidRDefault="00830913" w:rsidP="00830913">
            <w:pPr>
              <w:jc w:val="center"/>
              <w:rPr>
                <w:color w:val="000000"/>
                <w:sz w:val="18"/>
                <w:szCs w:val="18"/>
              </w:rPr>
            </w:pPr>
            <w:r w:rsidRPr="00060392">
              <w:rPr>
                <w:color w:val="000000"/>
                <w:sz w:val="18"/>
                <w:szCs w:val="18"/>
              </w:rPr>
              <w:t>15446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F11D8" w14:textId="77777777" w:rsidR="00830913" w:rsidRPr="00060392" w:rsidRDefault="00830913" w:rsidP="00830913">
            <w:pPr>
              <w:jc w:val="center"/>
              <w:rPr>
                <w:color w:val="000000"/>
                <w:sz w:val="18"/>
                <w:szCs w:val="18"/>
              </w:rPr>
            </w:pPr>
          </w:p>
        </w:tc>
      </w:tr>
      <w:tr w:rsidR="00830913" w:rsidRPr="00060392" w14:paraId="1AEC303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23D9F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D876A" w14:textId="77777777" w:rsidR="00830913" w:rsidRPr="00060392" w:rsidRDefault="00830913" w:rsidP="00830913">
            <w:pPr>
              <w:rPr>
                <w:color w:val="000000"/>
                <w:sz w:val="18"/>
                <w:szCs w:val="18"/>
              </w:rPr>
            </w:pPr>
            <w:r w:rsidRPr="00060392">
              <w:rPr>
                <w:color w:val="000000"/>
                <w:sz w:val="18"/>
                <w:szCs w:val="18"/>
              </w:rPr>
              <w:t xml:space="preserve">Priemonė: Rudaminos daugiafunkcinio kultūros centro rekonstrukcija ir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0A735"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B4A7C"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53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74CDA" w14:textId="77777777" w:rsidR="00830913" w:rsidRPr="00060392" w:rsidRDefault="00830913" w:rsidP="00830913">
            <w:pPr>
              <w:jc w:val="center"/>
              <w:rPr>
                <w:color w:val="000000"/>
                <w:sz w:val="18"/>
                <w:szCs w:val="18"/>
              </w:rPr>
            </w:pPr>
          </w:p>
        </w:tc>
      </w:tr>
      <w:tr w:rsidR="00830913" w:rsidRPr="00060392" w14:paraId="5F3F026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54B7" w14:textId="77777777" w:rsidR="00830913" w:rsidRPr="00060392" w:rsidRDefault="00830913" w:rsidP="00830913">
            <w:pPr>
              <w:rPr>
                <w:color w:val="000000"/>
                <w:sz w:val="16"/>
                <w:szCs w:val="16"/>
              </w:rPr>
            </w:pPr>
            <w:r w:rsidRPr="00060392">
              <w:rPr>
                <w:color w:val="000000"/>
                <w:sz w:val="16"/>
                <w:szCs w:val="16"/>
              </w:rPr>
              <w:t>R-07.01.01.24-1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78ED29"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F215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E486B"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CED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AC3B" w14:textId="77777777" w:rsidR="00830913" w:rsidRPr="00060392" w:rsidRDefault="00830913" w:rsidP="00830913">
            <w:pPr>
              <w:jc w:val="center"/>
              <w:rPr>
                <w:color w:val="000000"/>
                <w:sz w:val="18"/>
                <w:szCs w:val="18"/>
              </w:rPr>
            </w:pPr>
          </w:p>
        </w:tc>
      </w:tr>
      <w:tr w:rsidR="00830913" w:rsidRPr="00060392" w14:paraId="09821A92"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4C721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12D61" w14:textId="2A80AAEF" w:rsidR="00830913" w:rsidRPr="00060392" w:rsidRDefault="00830913" w:rsidP="00830913">
            <w:pPr>
              <w:rPr>
                <w:color w:val="000000"/>
                <w:sz w:val="18"/>
                <w:szCs w:val="18"/>
              </w:rPr>
            </w:pPr>
            <w:r w:rsidRPr="00060392">
              <w:rPr>
                <w:color w:val="000000"/>
                <w:sz w:val="18"/>
                <w:szCs w:val="18"/>
              </w:rPr>
              <w:t xml:space="preserve">Priemonė: Nemenčinės kultūros centro ir jo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699FC"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E37C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DF54"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A7408" w14:textId="77777777" w:rsidR="00830913" w:rsidRPr="00060392" w:rsidRDefault="00830913" w:rsidP="00830913">
            <w:pPr>
              <w:jc w:val="center"/>
              <w:rPr>
                <w:color w:val="000000"/>
                <w:sz w:val="18"/>
                <w:szCs w:val="18"/>
              </w:rPr>
            </w:pPr>
          </w:p>
        </w:tc>
      </w:tr>
      <w:tr w:rsidR="00830913" w:rsidRPr="00060392" w14:paraId="2BB327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0756" w14:textId="77777777" w:rsidR="00830913" w:rsidRPr="00060392" w:rsidRDefault="00830913" w:rsidP="00830913">
            <w:pPr>
              <w:rPr>
                <w:color w:val="000000"/>
                <w:sz w:val="16"/>
                <w:szCs w:val="16"/>
              </w:rPr>
            </w:pPr>
            <w:r w:rsidRPr="00060392">
              <w:rPr>
                <w:color w:val="000000"/>
                <w:sz w:val="16"/>
                <w:szCs w:val="16"/>
              </w:rPr>
              <w:t>R-07.01.01.25-1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06635"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DAB51" w14:textId="77777777" w:rsidR="00830913" w:rsidRPr="00060392" w:rsidRDefault="00830913" w:rsidP="00830913">
            <w:pPr>
              <w:jc w:val="center"/>
              <w:rPr>
                <w:color w:val="000000"/>
                <w:sz w:val="18"/>
                <w:szCs w:val="18"/>
              </w:rPr>
            </w:pPr>
            <w:r w:rsidRPr="00060392">
              <w:rPr>
                <w:color w:val="000000"/>
                <w:sz w:val="18"/>
                <w:szCs w:val="18"/>
              </w:rPr>
              <w:t>390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1EE68" w14:textId="77777777" w:rsidR="00830913" w:rsidRPr="00060392" w:rsidRDefault="00830913" w:rsidP="0083091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41484" w14:textId="77777777" w:rsidR="00830913" w:rsidRPr="00060392" w:rsidRDefault="00830913" w:rsidP="0083091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3E98B" w14:textId="77777777" w:rsidR="00830913" w:rsidRPr="00060392" w:rsidRDefault="00830913" w:rsidP="00830913">
            <w:pPr>
              <w:jc w:val="center"/>
              <w:rPr>
                <w:color w:val="000000"/>
                <w:sz w:val="18"/>
                <w:szCs w:val="18"/>
              </w:rPr>
            </w:pPr>
          </w:p>
        </w:tc>
      </w:tr>
      <w:tr w:rsidR="00830913" w:rsidRPr="00060392" w14:paraId="7635C32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086C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FFAB3" w14:textId="77777777" w:rsidR="00830913" w:rsidRPr="00060392" w:rsidRDefault="00830913" w:rsidP="00830913">
            <w:pPr>
              <w:rPr>
                <w:color w:val="000000"/>
                <w:sz w:val="18"/>
                <w:szCs w:val="18"/>
              </w:rPr>
            </w:pPr>
            <w:r w:rsidRPr="00060392">
              <w:rPr>
                <w:color w:val="000000"/>
                <w:sz w:val="18"/>
                <w:szCs w:val="18"/>
              </w:rPr>
              <w:t xml:space="preserve">Priemonė: VI. Sirokomlės muziejaus ir TIC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1A6E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BD756"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0D0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1DC1C" w14:textId="77777777" w:rsidR="00830913" w:rsidRPr="00060392" w:rsidRDefault="00830913" w:rsidP="00830913">
            <w:pPr>
              <w:jc w:val="center"/>
              <w:rPr>
                <w:color w:val="000000"/>
                <w:sz w:val="18"/>
                <w:szCs w:val="18"/>
              </w:rPr>
            </w:pPr>
          </w:p>
        </w:tc>
      </w:tr>
      <w:tr w:rsidR="00830913" w:rsidRPr="00060392" w14:paraId="42A17E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DD7F1" w14:textId="77777777" w:rsidR="00830913" w:rsidRPr="00060392" w:rsidRDefault="00830913" w:rsidP="00830913">
            <w:pPr>
              <w:rPr>
                <w:color w:val="000000"/>
                <w:sz w:val="16"/>
                <w:szCs w:val="16"/>
              </w:rPr>
            </w:pPr>
            <w:r w:rsidRPr="00060392">
              <w:rPr>
                <w:color w:val="000000"/>
                <w:sz w:val="16"/>
                <w:szCs w:val="16"/>
              </w:rPr>
              <w:t>R-07.01.01.26-1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1E162"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06C94" w14:textId="4A29AFCB" w:rsidR="00830913" w:rsidRPr="00060392" w:rsidRDefault="001D478D" w:rsidP="00830913">
            <w:pPr>
              <w:jc w:val="center"/>
              <w:rPr>
                <w:color w:val="000000"/>
                <w:sz w:val="18"/>
                <w:szCs w:val="18"/>
              </w:rPr>
            </w:pPr>
            <w:r>
              <w:rPr>
                <w:color w:val="000000"/>
                <w:sz w:val="18"/>
                <w:szCs w:val="18"/>
              </w:rPr>
              <w:t>122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24CE5" w14:textId="3FD09AB5" w:rsidR="00830913" w:rsidRPr="00060392" w:rsidRDefault="001D478D" w:rsidP="00830913">
            <w:pPr>
              <w:jc w:val="center"/>
              <w:rPr>
                <w:color w:val="000000"/>
                <w:sz w:val="18"/>
                <w:szCs w:val="18"/>
              </w:rPr>
            </w:pPr>
            <w:r>
              <w:rPr>
                <w:color w:val="000000"/>
                <w:sz w:val="18"/>
                <w:szCs w:val="18"/>
              </w:rPr>
              <w:t>125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CD2F1" w14:textId="164403BA" w:rsidR="00830913" w:rsidRPr="00060392" w:rsidRDefault="001D478D" w:rsidP="00830913">
            <w:pPr>
              <w:jc w:val="center"/>
              <w:rPr>
                <w:color w:val="000000"/>
                <w:sz w:val="18"/>
                <w:szCs w:val="18"/>
              </w:rPr>
            </w:pPr>
            <w:r>
              <w:rPr>
                <w:color w:val="000000"/>
                <w:sz w:val="18"/>
                <w:szCs w:val="18"/>
              </w:rPr>
              <w:t>127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55B03" w14:textId="77777777" w:rsidR="00830913" w:rsidRPr="00060392" w:rsidRDefault="00830913" w:rsidP="00830913">
            <w:pPr>
              <w:jc w:val="center"/>
              <w:rPr>
                <w:color w:val="000000"/>
                <w:sz w:val="18"/>
                <w:szCs w:val="18"/>
              </w:rPr>
            </w:pPr>
          </w:p>
        </w:tc>
      </w:tr>
      <w:tr w:rsidR="00830913" w:rsidRPr="00060392" w14:paraId="0904435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92EFF" w14:textId="77777777" w:rsidR="00830913" w:rsidRPr="00060392" w:rsidRDefault="00830913" w:rsidP="00830913">
            <w:pPr>
              <w:rPr>
                <w:color w:val="000000"/>
                <w:sz w:val="16"/>
                <w:szCs w:val="16"/>
              </w:rPr>
            </w:pPr>
            <w:r w:rsidRPr="00060392">
              <w:rPr>
                <w:color w:val="000000"/>
                <w:sz w:val="16"/>
                <w:szCs w:val="16"/>
              </w:rPr>
              <w:t>R-07.01.01.26-2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CC7E6" w14:textId="77777777" w:rsidR="00830913" w:rsidRPr="00060392" w:rsidRDefault="00830913" w:rsidP="00830913">
            <w:pPr>
              <w:rPr>
                <w:color w:val="000000"/>
                <w:sz w:val="18"/>
                <w:szCs w:val="18"/>
              </w:rPr>
            </w:pPr>
            <w:r w:rsidRPr="00060392">
              <w:rPr>
                <w:color w:val="000000"/>
                <w:sz w:val="18"/>
                <w:szCs w:val="18"/>
              </w:rPr>
              <w:t xml:space="preserve"> Apsilankė turistų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DA58A" w14:textId="77777777" w:rsidR="00830913" w:rsidRPr="00060392" w:rsidRDefault="00830913" w:rsidP="00830913">
            <w:pPr>
              <w:jc w:val="center"/>
              <w:rPr>
                <w:color w:val="000000"/>
                <w:sz w:val="18"/>
                <w:szCs w:val="18"/>
              </w:rPr>
            </w:pPr>
            <w:r w:rsidRPr="00060392">
              <w:rPr>
                <w:color w:val="000000"/>
                <w:sz w:val="18"/>
                <w:szCs w:val="18"/>
              </w:rPr>
              <w:t>11000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45096" w14:textId="77777777" w:rsidR="00830913" w:rsidRPr="00060392" w:rsidRDefault="00830913" w:rsidP="00830913">
            <w:pPr>
              <w:jc w:val="center"/>
              <w:rPr>
                <w:color w:val="000000"/>
                <w:sz w:val="18"/>
                <w:szCs w:val="18"/>
              </w:rPr>
            </w:pPr>
            <w:r w:rsidRPr="00060392">
              <w:rPr>
                <w:color w:val="000000"/>
                <w:sz w:val="18"/>
                <w:szCs w:val="18"/>
              </w:rPr>
              <w:t>11500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45FD5" w14:textId="77777777" w:rsidR="00830913" w:rsidRPr="00060392" w:rsidRDefault="00830913" w:rsidP="00830913">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D6A4F" w14:textId="77777777" w:rsidR="00830913" w:rsidRPr="00060392" w:rsidRDefault="00830913" w:rsidP="00830913">
            <w:pPr>
              <w:jc w:val="center"/>
              <w:rPr>
                <w:color w:val="000000"/>
                <w:sz w:val="18"/>
                <w:szCs w:val="18"/>
              </w:rPr>
            </w:pPr>
          </w:p>
        </w:tc>
      </w:tr>
      <w:tr w:rsidR="00830913" w:rsidRPr="00060392" w14:paraId="6F98452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78CD7"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2C4BB" w14:textId="77777777" w:rsidR="00830913" w:rsidRPr="00060392" w:rsidRDefault="00830913" w:rsidP="00830913">
            <w:pPr>
              <w:rPr>
                <w:color w:val="000000"/>
                <w:sz w:val="18"/>
                <w:szCs w:val="18"/>
              </w:rPr>
            </w:pPr>
            <w:r w:rsidRPr="00060392">
              <w:rPr>
                <w:color w:val="000000"/>
                <w:sz w:val="18"/>
                <w:szCs w:val="18"/>
              </w:rPr>
              <w:t xml:space="preserve">Priemonė: Mozūriškių dvaro atnaujinimas pritaikant kultūros paslaugų teikimui ir kitoms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4235B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138A0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A2A1CF"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63A52" w14:textId="77777777" w:rsidR="00830913" w:rsidRPr="00060392" w:rsidRDefault="00830913" w:rsidP="00830913">
            <w:pPr>
              <w:jc w:val="center"/>
              <w:rPr>
                <w:color w:val="000000"/>
                <w:sz w:val="18"/>
                <w:szCs w:val="18"/>
              </w:rPr>
            </w:pPr>
          </w:p>
        </w:tc>
      </w:tr>
      <w:tr w:rsidR="00830913" w:rsidRPr="00060392" w14:paraId="1924D0E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1F057" w14:textId="77777777" w:rsidR="00830913" w:rsidRPr="00060392" w:rsidRDefault="00830913" w:rsidP="00830913">
            <w:pPr>
              <w:rPr>
                <w:color w:val="000000"/>
                <w:sz w:val="16"/>
                <w:szCs w:val="16"/>
              </w:rPr>
            </w:pPr>
            <w:r w:rsidRPr="00060392">
              <w:rPr>
                <w:color w:val="000000"/>
                <w:sz w:val="16"/>
                <w:szCs w:val="16"/>
              </w:rPr>
              <w:t>R-07.01.01.27-1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E0728" w14:textId="00B5C674" w:rsidR="00830913" w:rsidRPr="00060392" w:rsidRDefault="00830913" w:rsidP="00830913">
            <w:pPr>
              <w:rPr>
                <w:color w:val="000000"/>
                <w:sz w:val="18"/>
                <w:szCs w:val="18"/>
              </w:rPr>
            </w:pPr>
            <w:r w:rsidRPr="00060392">
              <w:rPr>
                <w:color w:val="000000"/>
                <w:sz w:val="18"/>
                <w:szCs w:val="18"/>
              </w:rPr>
              <w:t>Atnaujintas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5634B"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F2551"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74B92"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B1441" w14:textId="77777777" w:rsidR="00830913" w:rsidRPr="00060392" w:rsidRDefault="00830913" w:rsidP="00830913">
            <w:pPr>
              <w:jc w:val="center"/>
              <w:rPr>
                <w:color w:val="000000"/>
                <w:sz w:val="18"/>
                <w:szCs w:val="18"/>
              </w:rPr>
            </w:pPr>
          </w:p>
        </w:tc>
      </w:tr>
      <w:tr w:rsidR="00830913" w:rsidRPr="00060392" w14:paraId="400CBB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E750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8D2C5F" w14:textId="77777777" w:rsidR="00830913" w:rsidRPr="00060392" w:rsidRDefault="00830913" w:rsidP="00830913">
            <w:pPr>
              <w:rPr>
                <w:color w:val="000000"/>
                <w:sz w:val="18"/>
                <w:szCs w:val="18"/>
              </w:rPr>
            </w:pPr>
            <w:r w:rsidRPr="00060392">
              <w:rPr>
                <w:color w:val="000000"/>
                <w:sz w:val="18"/>
                <w:szCs w:val="18"/>
              </w:rPr>
              <w:t xml:space="preserve">Priemonė: Nemenčinės lauko estrada A. Mickevičiaus g. 20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BF84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0855F"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97596"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E0CC" w14:textId="77777777" w:rsidR="00830913" w:rsidRPr="00060392" w:rsidRDefault="00830913" w:rsidP="00830913">
            <w:pPr>
              <w:jc w:val="center"/>
              <w:rPr>
                <w:color w:val="000000"/>
                <w:sz w:val="18"/>
                <w:szCs w:val="18"/>
              </w:rPr>
            </w:pPr>
          </w:p>
        </w:tc>
      </w:tr>
      <w:tr w:rsidR="00830913" w:rsidRPr="00060392" w14:paraId="1D32FD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C16E2" w14:textId="77777777" w:rsidR="00830913" w:rsidRPr="00060392" w:rsidRDefault="00830913" w:rsidP="00830913">
            <w:pPr>
              <w:rPr>
                <w:color w:val="000000"/>
                <w:sz w:val="16"/>
                <w:szCs w:val="16"/>
              </w:rPr>
            </w:pPr>
            <w:r w:rsidRPr="00060392">
              <w:rPr>
                <w:color w:val="000000"/>
                <w:sz w:val="16"/>
                <w:szCs w:val="16"/>
              </w:rPr>
              <w:t>R-07.01.01.28-1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56BD48"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A8638C" w14:textId="2CE5E96A" w:rsidR="00830913" w:rsidRPr="00060392" w:rsidRDefault="006C68A8" w:rsidP="0083091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FDD62" w14:textId="08BFC144" w:rsidR="00830913" w:rsidRPr="00060392" w:rsidRDefault="006C68A8"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CC52E" w14:textId="46860C1D" w:rsidR="00830913" w:rsidRPr="00060392" w:rsidRDefault="006C68A8" w:rsidP="00830913">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5419E" w14:textId="77777777" w:rsidR="00830913" w:rsidRPr="00060392" w:rsidRDefault="00830913" w:rsidP="00830913">
            <w:pPr>
              <w:jc w:val="center"/>
              <w:rPr>
                <w:color w:val="000000"/>
                <w:sz w:val="18"/>
                <w:szCs w:val="18"/>
              </w:rPr>
            </w:pPr>
          </w:p>
        </w:tc>
      </w:tr>
      <w:tr w:rsidR="00830913" w:rsidRPr="00060392" w14:paraId="6FC385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3AE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C1D42" w14:textId="23C2A430" w:rsidR="00830913" w:rsidRPr="00060392" w:rsidRDefault="00830913" w:rsidP="00830913">
            <w:pPr>
              <w:rPr>
                <w:color w:val="000000"/>
                <w:sz w:val="18"/>
                <w:szCs w:val="18"/>
              </w:rPr>
            </w:pPr>
            <w:r w:rsidRPr="00060392">
              <w:rPr>
                <w:color w:val="000000"/>
                <w:sz w:val="18"/>
                <w:szCs w:val="18"/>
              </w:rPr>
              <w:t xml:space="preserve">Priemonė: Sporto </w:t>
            </w:r>
            <w:r w:rsidR="002C456E">
              <w:rPr>
                <w:color w:val="000000"/>
                <w:sz w:val="18"/>
                <w:szCs w:val="18"/>
              </w:rPr>
              <w:t xml:space="preserve">ir kultūros </w:t>
            </w:r>
            <w:r w:rsidRPr="00060392">
              <w:rPr>
                <w:color w:val="000000"/>
                <w:sz w:val="18"/>
                <w:szCs w:val="18"/>
              </w:rPr>
              <w:t xml:space="preserve">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B646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7FE84"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BD6C8"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BA5C6" w14:textId="77777777" w:rsidR="00830913" w:rsidRPr="00060392" w:rsidRDefault="00830913" w:rsidP="00830913">
            <w:pPr>
              <w:jc w:val="center"/>
              <w:rPr>
                <w:color w:val="000000"/>
                <w:sz w:val="18"/>
                <w:szCs w:val="18"/>
              </w:rPr>
            </w:pPr>
          </w:p>
        </w:tc>
      </w:tr>
      <w:tr w:rsidR="00830913" w:rsidRPr="00060392" w14:paraId="0F37FD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53C8A" w14:textId="77777777" w:rsidR="00830913" w:rsidRPr="00060392" w:rsidRDefault="00830913" w:rsidP="00830913">
            <w:pPr>
              <w:rPr>
                <w:color w:val="000000"/>
                <w:sz w:val="16"/>
                <w:szCs w:val="16"/>
              </w:rPr>
            </w:pPr>
            <w:r w:rsidRPr="00060392">
              <w:rPr>
                <w:color w:val="000000"/>
                <w:sz w:val="16"/>
                <w:szCs w:val="16"/>
              </w:rPr>
              <w:t>R-07.01.01.34-1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03FBE" w14:textId="77777777" w:rsidR="00830913" w:rsidRPr="00060392" w:rsidRDefault="00830913" w:rsidP="00830913">
            <w:pPr>
              <w:rPr>
                <w:color w:val="000000"/>
                <w:sz w:val="18"/>
                <w:szCs w:val="18"/>
              </w:rPr>
            </w:pPr>
            <w:r w:rsidRPr="00060392">
              <w:rPr>
                <w:color w:val="000000"/>
                <w:sz w:val="18"/>
                <w:szCs w:val="18"/>
              </w:rPr>
              <w:t xml:space="preserve"> Finansuojamų projektų skaičius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2C0C" w14:textId="77777777" w:rsidR="00830913" w:rsidRPr="00060392" w:rsidRDefault="00830913" w:rsidP="00830913">
            <w:pPr>
              <w:jc w:val="center"/>
              <w:rPr>
                <w:color w:val="000000"/>
                <w:sz w:val="18"/>
                <w:szCs w:val="18"/>
              </w:rPr>
            </w:pPr>
            <w:r w:rsidRPr="00060392">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8A1E7" w14:textId="77777777" w:rsidR="00830913" w:rsidRPr="00060392" w:rsidRDefault="00830913" w:rsidP="00830913">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7D0B8" w14:textId="77777777" w:rsidR="00830913" w:rsidRPr="00060392" w:rsidRDefault="00830913" w:rsidP="00830913">
            <w:pPr>
              <w:jc w:val="center"/>
              <w:rPr>
                <w:color w:val="000000"/>
                <w:sz w:val="18"/>
                <w:szCs w:val="18"/>
              </w:rPr>
            </w:pPr>
            <w:r w:rsidRPr="00060392">
              <w:rPr>
                <w:color w:val="000000"/>
                <w:sz w:val="18"/>
                <w:szCs w:val="18"/>
              </w:rPr>
              <w:t>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EE65A" w14:textId="77777777" w:rsidR="00830913" w:rsidRPr="00060392" w:rsidRDefault="00830913" w:rsidP="00830913">
            <w:pPr>
              <w:jc w:val="center"/>
              <w:rPr>
                <w:color w:val="000000"/>
                <w:sz w:val="18"/>
                <w:szCs w:val="18"/>
              </w:rPr>
            </w:pPr>
          </w:p>
        </w:tc>
      </w:tr>
      <w:tr w:rsidR="00830913" w:rsidRPr="00060392" w14:paraId="4800391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FE1DB"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588697" w14:textId="77777777" w:rsidR="00830913" w:rsidRPr="00060392" w:rsidRDefault="00830913" w:rsidP="00830913">
            <w:pPr>
              <w:rPr>
                <w:color w:val="000000"/>
                <w:sz w:val="18"/>
                <w:szCs w:val="18"/>
              </w:rPr>
            </w:pPr>
            <w:r w:rsidRPr="00060392">
              <w:rPr>
                <w:color w:val="000000"/>
                <w:sz w:val="18"/>
                <w:szCs w:val="18"/>
              </w:rPr>
              <w:t xml:space="preserve">Priemonė: BĮ Vilniaus rajono sporto centras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04EC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A44A3"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80B3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FDE7" w14:textId="77777777" w:rsidR="00830913" w:rsidRPr="00060392" w:rsidRDefault="00830913" w:rsidP="00830913">
            <w:pPr>
              <w:jc w:val="center"/>
              <w:rPr>
                <w:color w:val="000000"/>
                <w:sz w:val="18"/>
                <w:szCs w:val="18"/>
              </w:rPr>
            </w:pPr>
          </w:p>
        </w:tc>
      </w:tr>
      <w:tr w:rsidR="00830913" w:rsidRPr="00060392" w14:paraId="376FA70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C2890" w14:textId="77777777" w:rsidR="00830913" w:rsidRPr="00060392" w:rsidRDefault="00830913" w:rsidP="00830913">
            <w:pPr>
              <w:rPr>
                <w:color w:val="000000"/>
                <w:sz w:val="16"/>
                <w:szCs w:val="16"/>
              </w:rPr>
            </w:pPr>
            <w:r w:rsidRPr="00060392">
              <w:rPr>
                <w:color w:val="000000"/>
                <w:sz w:val="16"/>
                <w:szCs w:val="16"/>
              </w:rPr>
              <w:t>R-07.01.01.35-1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CEF09" w14:textId="77777777" w:rsidR="00830913" w:rsidRPr="00060392" w:rsidRDefault="00830913" w:rsidP="00830913">
            <w:pPr>
              <w:rPr>
                <w:color w:val="000000"/>
                <w:sz w:val="18"/>
                <w:szCs w:val="18"/>
              </w:rPr>
            </w:pPr>
            <w:r w:rsidRPr="00060392">
              <w:rPr>
                <w:color w:val="000000"/>
                <w:sz w:val="18"/>
                <w:szCs w:val="18"/>
              </w:rPr>
              <w:t xml:space="preserve"> Aukšto meistriškumo sportininkų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F421" w14:textId="77777777" w:rsidR="00830913" w:rsidRPr="00060392" w:rsidRDefault="00830913" w:rsidP="00830913">
            <w:pPr>
              <w:jc w:val="center"/>
              <w:rPr>
                <w:color w:val="000000"/>
                <w:sz w:val="18"/>
                <w:szCs w:val="18"/>
              </w:rPr>
            </w:pPr>
            <w:r w:rsidRPr="00060392">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7450E3" w14:textId="77777777" w:rsidR="00830913" w:rsidRPr="00060392" w:rsidRDefault="00830913" w:rsidP="00830913">
            <w:pPr>
              <w:jc w:val="center"/>
              <w:rPr>
                <w:color w:val="000000"/>
                <w:sz w:val="18"/>
                <w:szCs w:val="18"/>
              </w:rPr>
            </w:pPr>
            <w:r w:rsidRPr="00060392">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FBF1A" w14:textId="77777777" w:rsidR="00830913" w:rsidRPr="00060392" w:rsidRDefault="00830913" w:rsidP="00830913">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3097D" w14:textId="77777777" w:rsidR="00830913" w:rsidRPr="00060392" w:rsidRDefault="00830913" w:rsidP="00830913">
            <w:pPr>
              <w:jc w:val="center"/>
              <w:rPr>
                <w:color w:val="000000"/>
                <w:sz w:val="18"/>
                <w:szCs w:val="18"/>
              </w:rPr>
            </w:pPr>
          </w:p>
        </w:tc>
      </w:tr>
      <w:tr w:rsidR="00830913" w:rsidRPr="00060392" w14:paraId="3C94CD5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67361" w14:textId="77777777" w:rsidR="00830913" w:rsidRPr="00060392" w:rsidRDefault="00830913" w:rsidP="00830913">
            <w:pPr>
              <w:rPr>
                <w:color w:val="000000"/>
                <w:sz w:val="16"/>
                <w:szCs w:val="16"/>
              </w:rPr>
            </w:pPr>
            <w:r w:rsidRPr="00060392">
              <w:rPr>
                <w:color w:val="000000"/>
                <w:sz w:val="16"/>
                <w:szCs w:val="16"/>
              </w:rPr>
              <w:t>R-07.01.01.35-2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653BE9" w14:textId="77777777" w:rsidR="00830913" w:rsidRPr="00060392" w:rsidRDefault="00830913" w:rsidP="00830913">
            <w:pPr>
              <w:rPr>
                <w:color w:val="000000"/>
                <w:sz w:val="18"/>
                <w:szCs w:val="18"/>
              </w:rPr>
            </w:pPr>
            <w:r w:rsidRPr="00060392">
              <w:rPr>
                <w:color w:val="000000"/>
                <w:sz w:val="18"/>
                <w:szCs w:val="18"/>
              </w:rPr>
              <w:t xml:space="preserve"> Suorganizuotų renginių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83428" w14:textId="77777777" w:rsidR="00830913" w:rsidRPr="00060392" w:rsidRDefault="00830913" w:rsidP="00830913">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B5CC8F" w14:textId="77777777" w:rsidR="00830913" w:rsidRPr="00060392" w:rsidRDefault="00830913" w:rsidP="00830913">
            <w:pPr>
              <w:jc w:val="center"/>
              <w:rPr>
                <w:color w:val="000000"/>
                <w:sz w:val="18"/>
                <w:szCs w:val="18"/>
              </w:rPr>
            </w:pPr>
            <w:r w:rsidRPr="00060392">
              <w:rPr>
                <w:color w:val="000000"/>
                <w:sz w:val="18"/>
                <w:szCs w:val="18"/>
              </w:rPr>
              <w:t>28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53E3F" w14:textId="77777777" w:rsidR="00830913" w:rsidRPr="00060392" w:rsidRDefault="00830913" w:rsidP="00830913">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1EED8" w14:textId="77777777" w:rsidR="00830913" w:rsidRPr="00060392" w:rsidRDefault="00830913" w:rsidP="00830913">
            <w:pPr>
              <w:jc w:val="center"/>
              <w:rPr>
                <w:color w:val="000000"/>
                <w:sz w:val="18"/>
                <w:szCs w:val="18"/>
              </w:rPr>
            </w:pPr>
          </w:p>
        </w:tc>
      </w:tr>
      <w:tr w:rsidR="00830913" w:rsidRPr="00060392" w14:paraId="60DE21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5E8E8"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4DA82" w14:textId="66508478" w:rsidR="00830913" w:rsidRPr="00060392" w:rsidRDefault="00830913" w:rsidP="00830913">
            <w:pPr>
              <w:rPr>
                <w:color w:val="000000"/>
                <w:sz w:val="18"/>
                <w:szCs w:val="18"/>
              </w:rPr>
            </w:pPr>
            <w:r w:rsidRPr="00060392">
              <w:rPr>
                <w:color w:val="000000"/>
                <w:sz w:val="18"/>
                <w:szCs w:val="18"/>
              </w:rPr>
              <w:t xml:space="preserve">Priemonė: Vilniaus rajono sav. Nemenčinės sen., Piliakalnio k. Nemenčinės piliakalnio su priešpiliu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0F78F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1012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662C7"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840E3" w14:textId="77777777" w:rsidR="00830913" w:rsidRPr="00060392" w:rsidRDefault="00830913" w:rsidP="00830913">
            <w:pPr>
              <w:jc w:val="center"/>
              <w:rPr>
                <w:color w:val="000000"/>
                <w:sz w:val="18"/>
                <w:szCs w:val="18"/>
              </w:rPr>
            </w:pPr>
          </w:p>
        </w:tc>
      </w:tr>
      <w:tr w:rsidR="00830913" w:rsidRPr="00060392" w14:paraId="59130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C339" w14:textId="77777777" w:rsidR="00830913" w:rsidRPr="00060392" w:rsidRDefault="00830913" w:rsidP="00830913">
            <w:pPr>
              <w:rPr>
                <w:color w:val="000000"/>
                <w:sz w:val="16"/>
                <w:szCs w:val="16"/>
              </w:rPr>
            </w:pPr>
            <w:r w:rsidRPr="00060392">
              <w:rPr>
                <w:color w:val="000000"/>
                <w:sz w:val="16"/>
                <w:szCs w:val="16"/>
              </w:rPr>
              <w:t>R-07.01.01.36-1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93C1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5AA0"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B8F1B" w14:textId="1BD13AE7" w:rsidR="00830913" w:rsidRPr="00060392" w:rsidRDefault="00CF148F"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DD6A1" w14:textId="503054F3"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EF8D78" w14:textId="77777777" w:rsidR="00830913" w:rsidRPr="00060392" w:rsidRDefault="00830913" w:rsidP="00830913">
            <w:pPr>
              <w:jc w:val="center"/>
              <w:rPr>
                <w:color w:val="000000"/>
                <w:sz w:val="18"/>
                <w:szCs w:val="18"/>
              </w:rPr>
            </w:pPr>
          </w:p>
        </w:tc>
      </w:tr>
      <w:tr w:rsidR="00830913" w:rsidRPr="00060392" w14:paraId="51F9FC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9B15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64142" w14:textId="77777777" w:rsidR="00830913" w:rsidRPr="00060392" w:rsidRDefault="00830913" w:rsidP="00830913">
            <w:pPr>
              <w:rPr>
                <w:color w:val="000000"/>
                <w:sz w:val="18"/>
                <w:szCs w:val="18"/>
              </w:rPr>
            </w:pPr>
            <w:r w:rsidRPr="00060392">
              <w:rPr>
                <w:color w:val="000000"/>
                <w:sz w:val="18"/>
                <w:szCs w:val="18"/>
              </w:rPr>
              <w:t xml:space="preserve">Priemonė: Skvero, esančio prie Kalvelių kultūros centro,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26036"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1CC4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6F01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5D85B" w14:textId="77777777" w:rsidR="00830913" w:rsidRPr="00060392" w:rsidRDefault="00830913" w:rsidP="00830913">
            <w:pPr>
              <w:jc w:val="center"/>
              <w:rPr>
                <w:color w:val="000000"/>
                <w:sz w:val="18"/>
                <w:szCs w:val="18"/>
              </w:rPr>
            </w:pPr>
          </w:p>
        </w:tc>
      </w:tr>
      <w:tr w:rsidR="00830913" w:rsidRPr="00060392" w14:paraId="55B6B9C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2BFA5" w14:textId="77777777" w:rsidR="00830913" w:rsidRPr="00060392" w:rsidRDefault="00830913" w:rsidP="00830913">
            <w:pPr>
              <w:rPr>
                <w:color w:val="000000"/>
                <w:sz w:val="16"/>
                <w:szCs w:val="16"/>
              </w:rPr>
            </w:pPr>
            <w:r w:rsidRPr="00060392">
              <w:rPr>
                <w:color w:val="000000"/>
                <w:sz w:val="16"/>
                <w:szCs w:val="16"/>
              </w:rPr>
              <w:t>R-07.01.01.37-1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F11FB"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419989"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DDF4"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EDAE5" w14:textId="15F7F08A"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04368" w14:textId="77777777" w:rsidR="00830913" w:rsidRPr="00060392" w:rsidRDefault="00830913" w:rsidP="00830913">
            <w:pPr>
              <w:jc w:val="center"/>
              <w:rPr>
                <w:color w:val="000000"/>
                <w:sz w:val="18"/>
                <w:szCs w:val="18"/>
              </w:rPr>
            </w:pPr>
          </w:p>
        </w:tc>
      </w:tr>
      <w:tr w:rsidR="00830913" w:rsidRPr="00060392" w14:paraId="6C4107B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3098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22769" w14:textId="016E0923" w:rsidR="00830913" w:rsidRPr="00060392" w:rsidRDefault="00CF148F" w:rsidP="00830913">
            <w:pPr>
              <w:rPr>
                <w:color w:val="000000"/>
                <w:sz w:val="18"/>
                <w:szCs w:val="18"/>
              </w:rPr>
            </w:pPr>
            <w:r w:rsidRPr="00060392">
              <w:rPr>
                <w:color w:val="000000"/>
                <w:sz w:val="18"/>
                <w:szCs w:val="18"/>
              </w:rPr>
              <w:t xml:space="preserve">Priemonė: </w:t>
            </w:r>
            <w:r w:rsidRPr="00905E85">
              <w:rPr>
                <w:color w:val="000000"/>
                <w:sz w:val="18"/>
                <w:szCs w:val="18"/>
              </w:rPr>
              <w:t>Vilnojos ežero rytinės užimtumo zonos įrengimas ir pritaikymas turistams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EC208"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6936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1E93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C435D" w14:textId="77777777" w:rsidR="00830913" w:rsidRPr="00060392" w:rsidRDefault="00830913" w:rsidP="00830913">
            <w:pPr>
              <w:jc w:val="center"/>
              <w:rPr>
                <w:color w:val="000000"/>
                <w:sz w:val="18"/>
                <w:szCs w:val="18"/>
              </w:rPr>
            </w:pPr>
          </w:p>
        </w:tc>
      </w:tr>
      <w:tr w:rsidR="00830913" w:rsidRPr="00060392" w14:paraId="6B17E7C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316BC" w14:textId="77777777" w:rsidR="00830913" w:rsidRPr="00060392" w:rsidRDefault="00830913" w:rsidP="00830913">
            <w:pPr>
              <w:rPr>
                <w:color w:val="000000"/>
                <w:sz w:val="16"/>
                <w:szCs w:val="16"/>
              </w:rPr>
            </w:pPr>
            <w:r w:rsidRPr="00060392">
              <w:rPr>
                <w:color w:val="000000"/>
                <w:sz w:val="16"/>
                <w:szCs w:val="16"/>
              </w:rPr>
              <w:t>R-07.01.01.38-1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BF6F2"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D9B25"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5D69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684AC" w14:textId="2DC00247"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C9334" w14:textId="77777777" w:rsidR="00830913" w:rsidRPr="00060392" w:rsidRDefault="00830913" w:rsidP="00830913">
            <w:pPr>
              <w:jc w:val="center"/>
              <w:rPr>
                <w:color w:val="000000"/>
                <w:sz w:val="18"/>
                <w:szCs w:val="18"/>
              </w:rPr>
            </w:pPr>
          </w:p>
        </w:tc>
      </w:tr>
      <w:tr w:rsidR="00830913" w:rsidRPr="00060392" w14:paraId="20B68D5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314AF"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D4654" w14:textId="77777777" w:rsidR="00830913" w:rsidRPr="00060392" w:rsidRDefault="00830913" w:rsidP="00830913">
            <w:pPr>
              <w:rPr>
                <w:color w:val="000000"/>
                <w:sz w:val="18"/>
                <w:szCs w:val="18"/>
              </w:rPr>
            </w:pPr>
            <w:r w:rsidRPr="00060392">
              <w:rPr>
                <w:color w:val="000000"/>
                <w:sz w:val="18"/>
                <w:szCs w:val="18"/>
              </w:rPr>
              <w:t xml:space="preserve">Priemonė: Skaidiškių parko teritorijos sutvarkymas bei pritaikymas gyventojų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ECA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7220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31528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761FB" w14:textId="77777777" w:rsidR="00830913" w:rsidRPr="00060392" w:rsidRDefault="00830913" w:rsidP="00830913">
            <w:pPr>
              <w:jc w:val="center"/>
              <w:rPr>
                <w:color w:val="000000"/>
                <w:sz w:val="18"/>
                <w:szCs w:val="18"/>
              </w:rPr>
            </w:pPr>
          </w:p>
        </w:tc>
      </w:tr>
      <w:tr w:rsidR="00830913" w:rsidRPr="00060392" w14:paraId="17E23F9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9DE96" w14:textId="77777777" w:rsidR="00830913" w:rsidRPr="00060392" w:rsidRDefault="00830913" w:rsidP="00830913">
            <w:pPr>
              <w:rPr>
                <w:color w:val="000000"/>
                <w:sz w:val="16"/>
                <w:szCs w:val="16"/>
              </w:rPr>
            </w:pPr>
            <w:r w:rsidRPr="00060392">
              <w:rPr>
                <w:color w:val="000000"/>
                <w:sz w:val="16"/>
                <w:szCs w:val="16"/>
              </w:rPr>
              <w:t>R-07.01.01.39-1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CE40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3C717"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99733" w14:textId="176376F6" w:rsidR="00830913"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A2AD6" w14:textId="2F310A35"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A2D23" w14:textId="77777777" w:rsidR="00830913" w:rsidRPr="00060392" w:rsidRDefault="00830913" w:rsidP="00830913">
            <w:pPr>
              <w:jc w:val="center"/>
              <w:rPr>
                <w:color w:val="000000"/>
                <w:sz w:val="18"/>
                <w:szCs w:val="18"/>
              </w:rPr>
            </w:pPr>
          </w:p>
        </w:tc>
      </w:tr>
      <w:tr w:rsidR="00830913" w:rsidRPr="00060392" w14:paraId="2703148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DDC8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1A64A" w14:textId="77777777" w:rsidR="00830913" w:rsidRPr="00060392" w:rsidRDefault="00830913" w:rsidP="00830913">
            <w:pPr>
              <w:rPr>
                <w:color w:val="000000"/>
                <w:sz w:val="18"/>
                <w:szCs w:val="18"/>
              </w:rPr>
            </w:pPr>
            <w:r w:rsidRPr="00060392">
              <w:rPr>
                <w:color w:val="000000"/>
                <w:sz w:val="18"/>
                <w:szCs w:val="18"/>
              </w:rPr>
              <w:t xml:space="preserve">Priemonė: XIX ir XX a. Vidurio Europos nepriklausomybės idėjų centras Pikeliškėse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56C20"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029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9EAB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F41FB" w14:textId="77777777" w:rsidR="00830913" w:rsidRPr="00060392" w:rsidRDefault="00830913" w:rsidP="00830913">
            <w:pPr>
              <w:jc w:val="center"/>
              <w:rPr>
                <w:color w:val="000000"/>
                <w:sz w:val="18"/>
                <w:szCs w:val="18"/>
              </w:rPr>
            </w:pPr>
          </w:p>
        </w:tc>
      </w:tr>
      <w:tr w:rsidR="00830913" w:rsidRPr="00060392" w14:paraId="06CF463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81AF2" w14:textId="77777777" w:rsidR="00830913" w:rsidRPr="00060392" w:rsidRDefault="00830913" w:rsidP="00830913">
            <w:pPr>
              <w:rPr>
                <w:color w:val="000000"/>
                <w:sz w:val="16"/>
                <w:szCs w:val="16"/>
              </w:rPr>
            </w:pPr>
            <w:r w:rsidRPr="00060392">
              <w:rPr>
                <w:color w:val="000000"/>
                <w:sz w:val="16"/>
                <w:szCs w:val="16"/>
              </w:rPr>
              <w:t>R-07.01.01.40-1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E98D2" w14:textId="77777777" w:rsidR="00830913" w:rsidRPr="00060392" w:rsidRDefault="00830913" w:rsidP="00830913">
            <w:pPr>
              <w:rPr>
                <w:color w:val="000000"/>
                <w:sz w:val="18"/>
                <w:szCs w:val="18"/>
              </w:rPr>
            </w:pPr>
            <w:r w:rsidRPr="00060392">
              <w:rPr>
                <w:color w:val="000000"/>
                <w:sz w:val="18"/>
                <w:szCs w:val="18"/>
              </w:rPr>
              <w:t xml:space="preserve"> Atnaujintas pastatas, įrengta ekspozicija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9812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BF52D"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9BAE7"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41DFE" w14:textId="77777777" w:rsidR="00830913" w:rsidRPr="00060392" w:rsidRDefault="00830913" w:rsidP="00830913">
            <w:pPr>
              <w:jc w:val="center"/>
              <w:rPr>
                <w:color w:val="000000"/>
                <w:sz w:val="18"/>
                <w:szCs w:val="18"/>
              </w:rPr>
            </w:pPr>
          </w:p>
        </w:tc>
      </w:tr>
      <w:tr w:rsidR="00AC352A" w:rsidRPr="00060392" w14:paraId="4F77F33C" w14:textId="77777777" w:rsidTr="00B71FB5">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6628A" w14:textId="77777777" w:rsidR="00AC352A" w:rsidRPr="00060392" w:rsidRDefault="00AC352A" w:rsidP="00AC352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E3F3E26" w14:textId="4753E6FA" w:rsidR="00AC352A" w:rsidRPr="00060392" w:rsidRDefault="00AC352A" w:rsidP="00AC352A">
            <w:pPr>
              <w:rPr>
                <w:color w:val="000000"/>
                <w:sz w:val="18"/>
                <w:szCs w:val="18"/>
              </w:rPr>
            </w:pPr>
            <w:r w:rsidRPr="00060392">
              <w:rPr>
                <w:color w:val="000000"/>
                <w:sz w:val="18"/>
                <w:szCs w:val="18"/>
              </w:rPr>
              <w:t xml:space="preserve">Priemonė: Aukšto meistriškumo sporto finansavimas </w:t>
            </w:r>
            <w:r>
              <w:rPr>
                <w:color w:val="000000"/>
                <w:sz w:val="18"/>
                <w:szCs w:val="18"/>
              </w:rPr>
              <w:t xml:space="preserve">(VšĮ </w:t>
            </w:r>
            <w:r w:rsidR="00B71FB5">
              <w:rPr>
                <w:color w:val="000000"/>
                <w:sz w:val="18"/>
                <w:szCs w:val="18"/>
              </w:rPr>
              <w:t xml:space="preserve">„FK </w:t>
            </w:r>
            <w:r>
              <w:rPr>
                <w:color w:val="000000"/>
                <w:sz w:val="18"/>
                <w:szCs w:val="18"/>
              </w:rPr>
              <w:t>TransINVEST</w:t>
            </w:r>
            <w:r w:rsidR="00B71FB5">
              <w:rPr>
                <w:color w:val="000000"/>
                <w:sz w:val="18"/>
                <w:szCs w:val="18"/>
              </w:rPr>
              <w:t>“</w:t>
            </w: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EE80" w14:textId="77777777" w:rsidR="00AC352A" w:rsidRPr="00060392" w:rsidRDefault="00AC352A" w:rsidP="00AC352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D9544" w14:textId="77777777" w:rsidR="00AC352A" w:rsidRPr="00060392" w:rsidRDefault="00AC352A" w:rsidP="00AC352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439C7" w14:textId="77777777" w:rsidR="00AC352A" w:rsidRPr="00060392" w:rsidRDefault="00AC352A" w:rsidP="00AC352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96C9A" w14:textId="77777777" w:rsidR="00AC352A" w:rsidRPr="00060392" w:rsidRDefault="00AC352A" w:rsidP="00AC352A">
            <w:pPr>
              <w:jc w:val="center"/>
              <w:rPr>
                <w:color w:val="000000"/>
                <w:sz w:val="18"/>
                <w:szCs w:val="18"/>
              </w:rPr>
            </w:pPr>
          </w:p>
        </w:tc>
      </w:tr>
      <w:tr w:rsidR="00AC352A" w:rsidRPr="00060392" w14:paraId="741D45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2A19F" w14:textId="7497F100" w:rsidR="00AC352A" w:rsidRPr="00060392" w:rsidRDefault="00B71FB5" w:rsidP="00AC352A">
            <w:pPr>
              <w:rPr>
                <w:color w:val="000000"/>
                <w:sz w:val="16"/>
                <w:szCs w:val="16"/>
              </w:rPr>
            </w:pPr>
            <w:r>
              <w:rPr>
                <w:color w:val="000000"/>
                <w:sz w:val="16"/>
                <w:szCs w:val="16"/>
              </w:rPr>
              <w:t>R-07.01.01.41-1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FAF2" w14:textId="7C8744F6" w:rsidR="00AC352A" w:rsidRPr="00060392" w:rsidRDefault="00AC352A" w:rsidP="00AC352A">
            <w:pPr>
              <w:rPr>
                <w:color w:val="000000"/>
                <w:sz w:val="18"/>
                <w:szCs w:val="18"/>
              </w:rPr>
            </w:pPr>
            <w:r w:rsidRPr="00060392">
              <w:rPr>
                <w:color w:val="000000"/>
                <w:sz w:val="18"/>
                <w:szCs w:val="18"/>
              </w:rPr>
              <w:t xml:space="preserve"> Sportinis rezultatas Lietuvos futbolo aukščiausioje lygoje </w:t>
            </w:r>
            <w:r w:rsidR="00F2017B">
              <w:rPr>
                <w:color w:val="000000"/>
                <w:sz w:val="18"/>
                <w:szCs w:val="18"/>
              </w:rPr>
              <w:t>(</w:t>
            </w:r>
            <w:r w:rsidRPr="00060392">
              <w:rPr>
                <w:color w:val="000000"/>
                <w:sz w:val="18"/>
                <w:szCs w:val="18"/>
              </w:rPr>
              <w:t>Vieta</w:t>
            </w:r>
            <w:r w:rsidR="00F2017B">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DF9DE" w14:textId="44CAF740" w:rsidR="00AC352A" w:rsidRPr="00060392" w:rsidRDefault="00AC352A" w:rsidP="00AC352A">
            <w:pPr>
              <w:jc w:val="center"/>
              <w:rPr>
                <w:color w:val="000000"/>
                <w:sz w:val="18"/>
                <w:szCs w:val="18"/>
              </w:rPr>
            </w:pPr>
            <w:r w:rsidRPr="00060392">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79F53" w14:textId="397C207A" w:rsidR="00AC352A" w:rsidRPr="00060392" w:rsidRDefault="00AC352A" w:rsidP="00AC352A">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81FA7" w14:textId="69F6B412" w:rsidR="00AC352A" w:rsidRPr="00060392" w:rsidRDefault="00AC352A" w:rsidP="00AC352A">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2FDBD" w14:textId="77777777" w:rsidR="00AC352A" w:rsidRPr="00060392" w:rsidRDefault="00AC352A" w:rsidP="00AC352A">
            <w:pPr>
              <w:jc w:val="center"/>
              <w:rPr>
                <w:color w:val="000000"/>
                <w:sz w:val="18"/>
                <w:szCs w:val="18"/>
              </w:rPr>
            </w:pPr>
          </w:p>
        </w:tc>
      </w:tr>
      <w:tr w:rsidR="00F2017B" w:rsidRPr="00060392" w14:paraId="032C0A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6657" w14:textId="77777777" w:rsidR="00F2017B" w:rsidRDefault="00F2017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800E2" w14:textId="7C8E3685" w:rsidR="00F2017B" w:rsidRPr="00060392" w:rsidRDefault="00F2017B" w:rsidP="00F2017B">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8F416F">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6997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97ED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48C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298C8" w14:textId="77777777" w:rsidR="00F2017B" w:rsidRPr="00060392" w:rsidRDefault="00F2017B" w:rsidP="00F2017B">
            <w:pPr>
              <w:jc w:val="center"/>
              <w:rPr>
                <w:color w:val="000000"/>
                <w:sz w:val="18"/>
                <w:szCs w:val="18"/>
              </w:rPr>
            </w:pPr>
          </w:p>
        </w:tc>
      </w:tr>
      <w:tr w:rsidR="00F2017B" w:rsidRPr="00060392" w14:paraId="33E26BA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D7A69" w14:textId="13A0D48D" w:rsidR="00F2017B" w:rsidRDefault="00F2017B" w:rsidP="00F2017B">
            <w:pPr>
              <w:rPr>
                <w:color w:val="000000"/>
                <w:sz w:val="16"/>
                <w:szCs w:val="16"/>
              </w:rPr>
            </w:pPr>
            <w:r>
              <w:rPr>
                <w:color w:val="000000"/>
                <w:sz w:val="16"/>
                <w:szCs w:val="16"/>
              </w:rPr>
              <w:t>R-07.01.01.42-1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F120" w14:textId="5D6D3545" w:rsidR="00F2017B" w:rsidRPr="00060392" w:rsidRDefault="00F2017B" w:rsidP="00F2017B">
            <w:pPr>
              <w:rPr>
                <w:color w:val="000000"/>
                <w:sz w:val="18"/>
                <w:szCs w:val="18"/>
              </w:rPr>
            </w:pPr>
            <w:r w:rsidRPr="00F2017B">
              <w:rPr>
                <w:color w:val="000000"/>
                <w:sz w:val="18"/>
                <w:szCs w:val="18"/>
              </w:rPr>
              <w:t>Viešosios kultūros paveldo erdvės sutvarkymas ir pritaikymas lankymui</w:t>
            </w:r>
            <w:r>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83072" w14:textId="41A18AB5" w:rsidR="00F2017B" w:rsidRPr="00060392" w:rsidRDefault="00F2017B"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73464" w14:textId="6D531825" w:rsidR="00F2017B" w:rsidRPr="00060392" w:rsidRDefault="00F2017B"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1DC43" w14:textId="27D22DD7" w:rsidR="00F2017B" w:rsidRPr="00060392" w:rsidRDefault="00F2017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6BBA9A" w14:textId="77777777" w:rsidR="00F2017B" w:rsidRPr="00060392" w:rsidRDefault="00F2017B" w:rsidP="00F2017B">
            <w:pPr>
              <w:jc w:val="center"/>
              <w:rPr>
                <w:color w:val="000000"/>
                <w:sz w:val="18"/>
                <w:szCs w:val="18"/>
              </w:rPr>
            </w:pPr>
          </w:p>
        </w:tc>
      </w:tr>
      <w:tr w:rsidR="00F2017B" w:rsidRPr="00060392" w14:paraId="7F4CF4D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61EAC"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39323" w14:textId="77777777" w:rsidR="00F2017B" w:rsidRPr="00060392" w:rsidRDefault="00F2017B" w:rsidP="00F2017B">
            <w:pPr>
              <w:rPr>
                <w:b/>
                <w:bCs/>
                <w:color w:val="000000"/>
                <w:sz w:val="18"/>
                <w:szCs w:val="18"/>
              </w:rPr>
            </w:pPr>
            <w:r w:rsidRPr="00060392">
              <w:rPr>
                <w:b/>
                <w:bCs/>
                <w:color w:val="000000"/>
                <w:sz w:val="18"/>
                <w:szCs w:val="18"/>
              </w:rPr>
              <w:t xml:space="preserve">Uždavinys: Puoselėti rajono kultūrines ir sporto tradicijas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79B6"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CA0658"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245E5"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0398F" w14:textId="77777777" w:rsidR="00F2017B" w:rsidRPr="00060392" w:rsidRDefault="00F2017B" w:rsidP="00F2017B">
            <w:pPr>
              <w:jc w:val="center"/>
              <w:rPr>
                <w:b/>
                <w:bCs/>
                <w:color w:val="000000"/>
                <w:sz w:val="18"/>
                <w:szCs w:val="18"/>
              </w:rPr>
            </w:pPr>
          </w:p>
        </w:tc>
      </w:tr>
      <w:tr w:rsidR="00F2017B" w:rsidRPr="00060392" w14:paraId="260C100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9F0C3" w14:textId="77777777" w:rsidR="00F2017B" w:rsidRPr="00060392" w:rsidRDefault="00F2017B" w:rsidP="00F2017B">
            <w:pPr>
              <w:rPr>
                <w:b/>
                <w:bCs/>
                <w:color w:val="000000"/>
                <w:sz w:val="16"/>
                <w:szCs w:val="16"/>
              </w:rPr>
            </w:pPr>
            <w:r w:rsidRPr="00060392">
              <w:rPr>
                <w:b/>
                <w:bCs/>
                <w:color w:val="000000"/>
                <w:sz w:val="16"/>
                <w:szCs w:val="16"/>
              </w:rPr>
              <w:t>E-07.01.02-1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65112" w14:textId="77777777" w:rsidR="00F2017B" w:rsidRPr="00060392" w:rsidRDefault="00F2017B" w:rsidP="00F2017B">
            <w:pPr>
              <w:rPr>
                <w:b/>
                <w:bCs/>
                <w:color w:val="000000"/>
                <w:sz w:val="18"/>
                <w:szCs w:val="18"/>
              </w:rPr>
            </w:pPr>
            <w:r w:rsidRPr="00060392">
              <w:rPr>
                <w:b/>
                <w:bCs/>
                <w:color w:val="000000"/>
                <w:sz w:val="18"/>
                <w:szCs w:val="18"/>
              </w:rPr>
              <w:t xml:space="preserve">  Sporto ir kultūros infrastruktūros objektų skaičiau padidėjimas,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0C60D" w14:textId="77777777" w:rsidR="00F2017B" w:rsidRPr="00060392" w:rsidRDefault="00F2017B" w:rsidP="00F2017B">
            <w:pPr>
              <w:jc w:val="center"/>
              <w:rPr>
                <w:b/>
                <w:bCs/>
                <w:color w:val="000000"/>
                <w:sz w:val="18"/>
                <w:szCs w:val="18"/>
              </w:rPr>
            </w:pPr>
            <w:r w:rsidRPr="00060392">
              <w:rPr>
                <w:b/>
                <w:bCs/>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AC880"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AA001"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92778" w14:textId="77777777" w:rsidR="00F2017B" w:rsidRPr="00060392" w:rsidRDefault="00F2017B" w:rsidP="00F2017B">
            <w:pPr>
              <w:jc w:val="center"/>
              <w:rPr>
                <w:b/>
                <w:bCs/>
                <w:color w:val="000000"/>
                <w:sz w:val="18"/>
                <w:szCs w:val="18"/>
              </w:rPr>
            </w:pPr>
          </w:p>
        </w:tc>
      </w:tr>
      <w:tr w:rsidR="00F2017B" w:rsidRPr="00060392" w14:paraId="235FB7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CF592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CC028" w14:textId="77777777" w:rsidR="00F2017B" w:rsidRPr="00060392" w:rsidRDefault="00F2017B" w:rsidP="00F2017B">
            <w:pPr>
              <w:rPr>
                <w:color w:val="000000"/>
                <w:sz w:val="18"/>
                <w:szCs w:val="18"/>
              </w:rPr>
            </w:pPr>
            <w:r w:rsidRPr="00060392">
              <w:rPr>
                <w:color w:val="000000"/>
                <w:sz w:val="18"/>
                <w:szCs w:val="18"/>
              </w:rPr>
              <w:t xml:space="preserve">Priemonė: Sporto ir laisvalaikio komplekso Rudaminos kaime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489D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89F47"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313A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6A61F" w14:textId="77777777" w:rsidR="00F2017B" w:rsidRPr="00060392" w:rsidRDefault="00F2017B" w:rsidP="00F2017B">
            <w:pPr>
              <w:jc w:val="center"/>
              <w:rPr>
                <w:color w:val="000000"/>
                <w:sz w:val="18"/>
                <w:szCs w:val="18"/>
              </w:rPr>
            </w:pPr>
          </w:p>
        </w:tc>
      </w:tr>
      <w:tr w:rsidR="00F2017B" w:rsidRPr="00060392" w14:paraId="1ADA40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6151B" w14:textId="77777777" w:rsidR="00F2017B" w:rsidRPr="00060392" w:rsidRDefault="00F2017B" w:rsidP="00F2017B">
            <w:pPr>
              <w:rPr>
                <w:color w:val="000000"/>
                <w:sz w:val="16"/>
                <w:szCs w:val="16"/>
              </w:rPr>
            </w:pPr>
            <w:r w:rsidRPr="00060392">
              <w:rPr>
                <w:color w:val="000000"/>
                <w:sz w:val="16"/>
                <w:szCs w:val="16"/>
              </w:rPr>
              <w:t>R-07.01.02.07-1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347B8F" w14:textId="77777777" w:rsidR="00F2017B" w:rsidRPr="00060392" w:rsidRDefault="00F2017B" w:rsidP="00F2017B">
            <w:pPr>
              <w:rPr>
                <w:color w:val="000000"/>
                <w:sz w:val="18"/>
                <w:szCs w:val="18"/>
              </w:rPr>
            </w:pPr>
            <w:r w:rsidRPr="00060392">
              <w:rPr>
                <w:color w:val="000000"/>
                <w:sz w:val="18"/>
                <w:szCs w:val="18"/>
              </w:rPr>
              <w:t xml:space="preserve"> Pastatytų pastatų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4F31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F9B64"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92EE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9637B" w14:textId="77777777" w:rsidR="00F2017B" w:rsidRPr="00060392" w:rsidRDefault="00F2017B" w:rsidP="00F2017B">
            <w:pPr>
              <w:jc w:val="center"/>
              <w:rPr>
                <w:color w:val="000000"/>
                <w:sz w:val="18"/>
                <w:szCs w:val="18"/>
              </w:rPr>
            </w:pPr>
          </w:p>
        </w:tc>
      </w:tr>
      <w:tr w:rsidR="00F2017B" w:rsidRPr="00060392" w14:paraId="2533983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647C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D51C6" w14:textId="77777777" w:rsidR="00F2017B" w:rsidRPr="00060392" w:rsidRDefault="00F2017B" w:rsidP="00F2017B">
            <w:pPr>
              <w:rPr>
                <w:color w:val="000000"/>
                <w:sz w:val="18"/>
                <w:szCs w:val="18"/>
              </w:rPr>
            </w:pPr>
            <w:r w:rsidRPr="00060392">
              <w:rPr>
                <w:color w:val="000000"/>
                <w:sz w:val="18"/>
                <w:szCs w:val="18"/>
              </w:rPr>
              <w:t xml:space="preserve">Priemonė: Skaidiškių sporto komplekso statyba ir viešųjų erdvių sutvarkymas pritaikant bendruomenės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6EBA7"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B2D86"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EE4EF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71E56" w14:textId="77777777" w:rsidR="00F2017B" w:rsidRPr="00060392" w:rsidRDefault="00F2017B" w:rsidP="00F2017B">
            <w:pPr>
              <w:jc w:val="center"/>
              <w:rPr>
                <w:color w:val="000000"/>
                <w:sz w:val="18"/>
                <w:szCs w:val="18"/>
              </w:rPr>
            </w:pPr>
          </w:p>
        </w:tc>
      </w:tr>
      <w:tr w:rsidR="00F2017B" w:rsidRPr="00060392" w14:paraId="16ABEB1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3610E" w14:textId="77777777" w:rsidR="00F2017B" w:rsidRPr="00060392" w:rsidRDefault="00F2017B" w:rsidP="00F2017B">
            <w:pPr>
              <w:rPr>
                <w:color w:val="000000"/>
                <w:sz w:val="16"/>
                <w:szCs w:val="16"/>
              </w:rPr>
            </w:pPr>
            <w:r w:rsidRPr="00060392">
              <w:rPr>
                <w:color w:val="000000"/>
                <w:sz w:val="16"/>
                <w:szCs w:val="16"/>
              </w:rPr>
              <w:t>R-07.01.02.14-1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F1F37"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D659B"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FE956"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7762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CEEA5" w14:textId="77777777" w:rsidR="00F2017B" w:rsidRPr="00060392" w:rsidRDefault="00F2017B" w:rsidP="00F2017B">
            <w:pPr>
              <w:jc w:val="center"/>
              <w:rPr>
                <w:color w:val="000000"/>
                <w:sz w:val="18"/>
                <w:szCs w:val="18"/>
              </w:rPr>
            </w:pPr>
          </w:p>
        </w:tc>
      </w:tr>
      <w:tr w:rsidR="00F2017B" w:rsidRPr="00060392" w14:paraId="6E984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845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3573C" w14:textId="77777777" w:rsidR="00F2017B" w:rsidRPr="00060392" w:rsidRDefault="00F2017B" w:rsidP="00F2017B">
            <w:pPr>
              <w:rPr>
                <w:color w:val="000000"/>
                <w:sz w:val="18"/>
                <w:szCs w:val="18"/>
              </w:rPr>
            </w:pPr>
            <w:r w:rsidRPr="00060392">
              <w:rPr>
                <w:color w:val="000000"/>
                <w:sz w:val="18"/>
                <w:szCs w:val="18"/>
              </w:rPr>
              <w:t xml:space="preserve">Priemonė: Pagirių k., Pagirių sen.,. rekreacinės teritorijos rekonstravimas ir pritaikymas kultūros ir vietos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6758F"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8C3D8"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5E07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608B1" w14:textId="77777777" w:rsidR="00F2017B" w:rsidRPr="00060392" w:rsidRDefault="00F2017B" w:rsidP="00F2017B">
            <w:pPr>
              <w:jc w:val="center"/>
              <w:rPr>
                <w:color w:val="000000"/>
                <w:sz w:val="18"/>
                <w:szCs w:val="18"/>
              </w:rPr>
            </w:pPr>
          </w:p>
        </w:tc>
      </w:tr>
      <w:tr w:rsidR="00F2017B" w:rsidRPr="00060392" w14:paraId="62051E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1FB42" w14:textId="77777777" w:rsidR="00F2017B" w:rsidRPr="00060392" w:rsidRDefault="00F2017B" w:rsidP="00F2017B">
            <w:pPr>
              <w:rPr>
                <w:color w:val="000000"/>
                <w:sz w:val="16"/>
                <w:szCs w:val="16"/>
              </w:rPr>
            </w:pPr>
            <w:r w:rsidRPr="00060392">
              <w:rPr>
                <w:color w:val="000000"/>
                <w:sz w:val="16"/>
                <w:szCs w:val="16"/>
              </w:rPr>
              <w:t>R-07.01.02.16-1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0F043"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3E19A5" w14:textId="23C9E2E9" w:rsidR="00F2017B" w:rsidRPr="00060392" w:rsidRDefault="000A7786"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AD0F1"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DE8D1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4F2B" w14:textId="77777777" w:rsidR="00F2017B" w:rsidRPr="00060392" w:rsidRDefault="00F2017B" w:rsidP="00F2017B">
            <w:pPr>
              <w:jc w:val="center"/>
              <w:rPr>
                <w:color w:val="000000"/>
                <w:sz w:val="18"/>
                <w:szCs w:val="18"/>
              </w:rPr>
            </w:pPr>
          </w:p>
        </w:tc>
      </w:tr>
      <w:tr w:rsidR="0098098B" w:rsidRPr="00060392" w14:paraId="72668D9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315B0" w14:textId="77777777" w:rsidR="0098098B" w:rsidRPr="00060392" w:rsidRDefault="0098098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3AC06" w14:textId="4CB04AFF" w:rsidR="0098098B" w:rsidRPr="00060392" w:rsidRDefault="0098098B" w:rsidP="00F2017B">
            <w:pPr>
              <w:rPr>
                <w:color w:val="000000"/>
                <w:sz w:val="18"/>
                <w:szCs w:val="18"/>
              </w:rPr>
            </w:pPr>
            <w:r>
              <w:rPr>
                <w:color w:val="000000"/>
                <w:sz w:val="18"/>
                <w:szCs w:val="18"/>
              </w:rPr>
              <w:t>Priemonė: Vilniaus rajono Rudaminos meno mokyklos infrastruktūros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B26AA" w14:textId="77777777" w:rsidR="0098098B" w:rsidRDefault="0098098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72258" w14:textId="77777777" w:rsidR="0098098B" w:rsidRPr="00060392" w:rsidRDefault="0098098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7AF6" w14:textId="77777777" w:rsidR="0098098B" w:rsidRPr="00060392" w:rsidRDefault="0098098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305E8" w14:textId="77777777" w:rsidR="0098098B" w:rsidRPr="00060392" w:rsidRDefault="0098098B" w:rsidP="00F2017B">
            <w:pPr>
              <w:jc w:val="center"/>
              <w:rPr>
                <w:color w:val="000000"/>
                <w:sz w:val="18"/>
                <w:szCs w:val="18"/>
              </w:rPr>
            </w:pPr>
          </w:p>
        </w:tc>
      </w:tr>
      <w:tr w:rsidR="0098098B" w:rsidRPr="00060392" w14:paraId="72A4221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D8ADD" w14:textId="4BDF1DC2" w:rsidR="0098098B" w:rsidRPr="00060392" w:rsidRDefault="0098098B" w:rsidP="00F2017B">
            <w:pPr>
              <w:rPr>
                <w:color w:val="000000"/>
                <w:sz w:val="16"/>
                <w:szCs w:val="16"/>
              </w:rPr>
            </w:pPr>
            <w:r>
              <w:rPr>
                <w:color w:val="000000"/>
                <w:sz w:val="16"/>
                <w:szCs w:val="16"/>
              </w:rPr>
              <w:t>R-07.01.02.17-1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540A2" w14:textId="01E8B577" w:rsidR="0098098B" w:rsidRPr="0098098B" w:rsidRDefault="0098098B" w:rsidP="00F2017B">
            <w:pPr>
              <w:rPr>
                <w:color w:val="000000"/>
                <w:sz w:val="18"/>
                <w:szCs w:val="18"/>
              </w:rPr>
            </w:pPr>
            <w:r>
              <w:rPr>
                <w:color w:val="000000"/>
                <w:sz w:val="18"/>
                <w:szCs w:val="18"/>
              </w:rPr>
              <w:t>Modernizuota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D8CE6" w14:textId="57865971" w:rsidR="0098098B" w:rsidRDefault="0098098B"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2BBE" w14:textId="58221B45" w:rsidR="0098098B" w:rsidRPr="00060392" w:rsidRDefault="0098098B" w:rsidP="00F2017B">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1035" w14:textId="2F7D0108" w:rsidR="0098098B" w:rsidRPr="00060392" w:rsidRDefault="0098098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4A895" w14:textId="77777777" w:rsidR="0098098B" w:rsidRPr="00060392" w:rsidRDefault="0098098B" w:rsidP="00F2017B">
            <w:pPr>
              <w:jc w:val="center"/>
              <w:rPr>
                <w:color w:val="000000"/>
                <w:sz w:val="18"/>
                <w:szCs w:val="18"/>
              </w:rPr>
            </w:pPr>
          </w:p>
        </w:tc>
      </w:tr>
      <w:tr w:rsidR="00F2017B" w:rsidRPr="00060392" w14:paraId="6112EC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BD3B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6A318"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Ažulaukės filialo dirbtuvių įrengimas (pastato rekonstrukcija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BBAB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6E70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98FA1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C001D5" w14:textId="77777777" w:rsidR="00F2017B" w:rsidRPr="00060392" w:rsidRDefault="00F2017B" w:rsidP="00F2017B">
            <w:pPr>
              <w:jc w:val="center"/>
              <w:rPr>
                <w:color w:val="000000"/>
                <w:sz w:val="18"/>
                <w:szCs w:val="18"/>
              </w:rPr>
            </w:pPr>
          </w:p>
        </w:tc>
      </w:tr>
      <w:tr w:rsidR="00F2017B" w:rsidRPr="00060392" w14:paraId="18A5FC5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8CBF8" w14:textId="77777777" w:rsidR="00F2017B" w:rsidRPr="00060392" w:rsidRDefault="00F2017B" w:rsidP="00F2017B">
            <w:pPr>
              <w:rPr>
                <w:color w:val="000000"/>
                <w:sz w:val="16"/>
                <w:szCs w:val="16"/>
              </w:rPr>
            </w:pPr>
            <w:r w:rsidRPr="00060392">
              <w:rPr>
                <w:color w:val="000000"/>
                <w:sz w:val="16"/>
                <w:szCs w:val="16"/>
              </w:rPr>
              <w:t>R-07.01.02.18-1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5B60D"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5B2B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6E855" w14:textId="57A61941"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DBDF6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5E95A" w14:textId="77777777" w:rsidR="00F2017B" w:rsidRPr="00060392" w:rsidRDefault="00F2017B" w:rsidP="00F2017B">
            <w:pPr>
              <w:jc w:val="center"/>
              <w:rPr>
                <w:color w:val="000000"/>
                <w:sz w:val="18"/>
                <w:szCs w:val="18"/>
              </w:rPr>
            </w:pPr>
          </w:p>
        </w:tc>
      </w:tr>
      <w:tr w:rsidR="00F2017B" w:rsidRPr="00060392" w14:paraId="075984C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F270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8BD3D" w14:textId="125DFBD3" w:rsidR="00F2017B" w:rsidRPr="00060392" w:rsidRDefault="00F2017B" w:rsidP="00F2017B">
            <w:pPr>
              <w:rPr>
                <w:color w:val="000000"/>
                <w:sz w:val="18"/>
                <w:szCs w:val="18"/>
              </w:rPr>
            </w:pPr>
            <w:r w:rsidRPr="00060392">
              <w:rPr>
                <w:color w:val="000000"/>
                <w:sz w:val="18"/>
                <w:szCs w:val="18"/>
              </w:rPr>
              <w:t xml:space="preserve">Priemonė: Pagirių sen., kultūros centro  Pagirių k.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09F8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4099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14EC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792A54" w14:textId="77777777" w:rsidR="00F2017B" w:rsidRPr="00060392" w:rsidRDefault="00F2017B" w:rsidP="00F2017B">
            <w:pPr>
              <w:jc w:val="center"/>
              <w:rPr>
                <w:color w:val="000000"/>
                <w:sz w:val="18"/>
                <w:szCs w:val="18"/>
              </w:rPr>
            </w:pPr>
          </w:p>
        </w:tc>
      </w:tr>
      <w:tr w:rsidR="00F2017B" w:rsidRPr="00060392" w14:paraId="0BE47C7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486D5D" w14:textId="77777777" w:rsidR="00F2017B" w:rsidRPr="00060392" w:rsidRDefault="00F2017B" w:rsidP="00F2017B">
            <w:pPr>
              <w:rPr>
                <w:color w:val="000000"/>
                <w:sz w:val="16"/>
                <w:szCs w:val="16"/>
              </w:rPr>
            </w:pPr>
            <w:r w:rsidRPr="00060392">
              <w:rPr>
                <w:color w:val="000000"/>
                <w:sz w:val="16"/>
                <w:szCs w:val="16"/>
              </w:rPr>
              <w:t>R-07.01.02.20-1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847CD"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7541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207A3"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5C003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0E52C" w14:textId="77777777" w:rsidR="00F2017B" w:rsidRPr="00060392" w:rsidRDefault="00F2017B" w:rsidP="00F2017B">
            <w:pPr>
              <w:jc w:val="center"/>
              <w:rPr>
                <w:color w:val="000000"/>
                <w:sz w:val="18"/>
                <w:szCs w:val="18"/>
              </w:rPr>
            </w:pPr>
          </w:p>
        </w:tc>
      </w:tr>
      <w:tr w:rsidR="00F2017B" w:rsidRPr="00060392" w14:paraId="7716CD1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78C8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76387" w14:textId="77777777" w:rsidR="00F2017B" w:rsidRPr="00060392" w:rsidRDefault="00F2017B" w:rsidP="00F2017B">
            <w:pPr>
              <w:rPr>
                <w:color w:val="000000"/>
                <w:sz w:val="18"/>
                <w:szCs w:val="18"/>
              </w:rPr>
            </w:pPr>
            <w:r w:rsidRPr="00060392">
              <w:rPr>
                <w:color w:val="000000"/>
                <w:sz w:val="18"/>
                <w:szCs w:val="18"/>
              </w:rPr>
              <w:t xml:space="preserve">Priemonė: Etnokultūra, Nematerialaus kultūros paveldo vertybių ir tautinio paveldo produktų sklaida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1D9E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B16509"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DD63F"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910FC5" w14:textId="77777777" w:rsidR="00F2017B" w:rsidRPr="00060392" w:rsidRDefault="00F2017B" w:rsidP="00F2017B">
            <w:pPr>
              <w:jc w:val="center"/>
              <w:rPr>
                <w:color w:val="000000"/>
                <w:sz w:val="18"/>
                <w:szCs w:val="18"/>
              </w:rPr>
            </w:pPr>
          </w:p>
        </w:tc>
      </w:tr>
      <w:tr w:rsidR="00F2017B" w:rsidRPr="00060392" w14:paraId="7CCAD5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69AA3" w14:textId="77777777" w:rsidR="00F2017B" w:rsidRPr="00060392" w:rsidRDefault="00F2017B" w:rsidP="00F2017B">
            <w:pPr>
              <w:rPr>
                <w:color w:val="000000"/>
                <w:sz w:val="16"/>
                <w:szCs w:val="16"/>
              </w:rPr>
            </w:pPr>
            <w:r w:rsidRPr="00060392">
              <w:rPr>
                <w:color w:val="000000"/>
                <w:sz w:val="16"/>
                <w:szCs w:val="16"/>
              </w:rPr>
              <w:t>R-07.01.02.21-1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72A5F" w14:textId="3720C5A5" w:rsidR="00F2017B" w:rsidRPr="00060392" w:rsidRDefault="00F2017B" w:rsidP="00F2017B">
            <w:pPr>
              <w:rPr>
                <w:color w:val="000000"/>
                <w:sz w:val="18"/>
                <w:szCs w:val="18"/>
              </w:rPr>
            </w:pPr>
            <w:r w:rsidRPr="00060392">
              <w:rPr>
                <w:color w:val="000000"/>
                <w:sz w:val="18"/>
                <w:szCs w:val="18"/>
              </w:rPr>
              <w:t xml:space="preserve"> Finansuota iniciat</w:t>
            </w:r>
            <w:r>
              <w:rPr>
                <w:color w:val="000000"/>
                <w:sz w:val="18"/>
                <w:szCs w:val="18"/>
              </w:rPr>
              <w:t>y</w:t>
            </w:r>
            <w:r w:rsidRPr="00060392">
              <w:rPr>
                <w:color w:val="000000"/>
                <w:sz w:val="18"/>
                <w:szCs w:val="18"/>
              </w:rPr>
              <w:t xml:space="preserve">vų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1391B" w14:textId="77777777" w:rsidR="00F2017B" w:rsidRPr="00060392" w:rsidRDefault="00F2017B" w:rsidP="00F2017B">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89C4B" w14:textId="77777777" w:rsidR="00F2017B" w:rsidRPr="00060392" w:rsidRDefault="00F2017B" w:rsidP="00F2017B">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0E122" w14:textId="77777777" w:rsidR="00F2017B" w:rsidRPr="00060392" w:rsidRDefault="00F2017B" w:rsidP="00F2017B">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E9A0CD" w14:textId="77777777" w:rsidR="00F2017B" w:rsidRPr="00060392" w:rsidRDefault="00F2017B" w:rsidP="00F2017B">
            <w:pPr>
              <w:jc w:val="center"/>
              <w:rPr>
                <w:color w:val="000000"/>
                <w:sz w:val="18"/>
                <w:szCs w:val="18"/>
              </w:rPr>
            </w:pPr>
          </w:p>
        </w:tc>
      </w:tr>
      <w:tr w:rsidR="00F2017B" w:rsidRPr="00060392" w14:paraId="47BFB4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65DC7E"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88871" w14:textId="77777777" w:rsidR="00F2017B" w:rsidRPr="00060392" w:rsidRDefault="00F2017B" w:rsidP="00F2017B">
            <w:pPr>
              <w:rPr>
                <w:color w:val="000000"/>
                <w:sz w:val="18"/>
                <w:szCs w:val="18"/>
              </w:rPr>
            </w:pPr>
            <w:r w:rsidRPr="00060392">
              <w:rPr>
                <w:color w:val="000000"/>
                <w:sz w:val="18"/>
                <w:szCs w:val="18"/>
              </w:rPr>
              <w:t xml:space="preserve">Priemonė: Nemėžio kultūros centro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27398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5FDA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FD55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75760" w14:textId="77777777" w:rsidR="00F2017B" w:rsidRPr="00060392" w:rsidRDefault="00F2017B" w:rsidP="00F2017B">
            <w:pPr>
              <w:jc w:val="center"/>
              <w:rPr>
                <w:color w:val="000000"/>
                <w:sz w:val="18"/>
                <w:szCs w:val="18"/>
              </w:rPr>
            </w:pPr>
          </w:p>
        </w:tc>
      </w:tr>
      <w:tr w:rsidR="00F2017B" w:rsidRPr="00060392" w14:paraId="6AC7D7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3B653" w14:textId="77777777" w:rsidR="00F2017B" w:rsidRPr="00060392" w:rsidRDefault="00F2017B" w:rsidP="00F2017B">
            <w:pPr>
              <w:rPr>
                <w:color w:val="000000"/>
                <w:sz w:val="16"/>
                <w:szCs w:val="16"/>
              </w:rPr>
            </w:pPr>
            <w:r w:rsidRPr="00060392">
              <w:rPr>
                <w:color w:val="000000"/>
                <w:sz w:val="16"/>
                <w:szCs w:val="16"/>
              </w:rPr>
              <w:t>R-07.01.02.22-1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66047"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83A44"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01E91"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16EAC"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FC010" w14:textId="77777777" w:rsidR="00F2017B" w:rsidRPr="00060392" w:rsidRDefault="00F2017B" w:rsidP="00F2017B">
            <w:pPr>
              <w:jc w:val="center"/>
              <w:rPr>
                <w:color w:val="000000"/>
                <w:sz w:val="18"/>
                <w:szCs w:val="18"/>
              </w:rPr>
            </w:pPr>
          </w:p>
        </w:tc>
      </w:tr>
      <w:tr w:rsidR="00F2017B" w:rsidRPr="00060392" w14:paraId="7AF5D9D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402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F8450" w14:textId="77777777" w:rsidR="00F2017B" w:rsidRPr="00060392" w:rsidRDefault="00F2017B" w:rsidP="00F2017B">
            <w:pPr>
              <w:rPr>
                <w:color w:val="000000"/>
                <w:sz w:val="18"/>
                <w:szCs w:val="18"/>
              </w:rPr>
            </w:pPr>
            <w:r w:rsidRPr="00060392">
              <w:rPr>
                <w:color w:val="000000"/>
                <w:sz w:val="18"/>
                <w:szCs w:val="18"/>
              </w:rPr>
              <w:t xml:space="preserve">Priemonė: Modernizuoti pastatą, adresu Mickūnų sen., Galgių k., Galgių g. 34, pritaikant jį kultūros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3C5BB"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57A83"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D9DCC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80C1F" w14:textId="77777777" w:rsidR="00F2017B" w:rsidRPr="00060392" w:rsidRDefault="00F2017B" w:rsidP="00F2017B">
            <w:pPr>
              <w:jc w:val="center"/>
              <w:rPr>
                <w:color w:val="000000"/>
                <w:sz w:val="18"/>
                <w:szCs w:val="18"/>
              </w:rPr>
            </w:pPr>
          </w:p>
        </w:tc>
      </w:tr>
      <w:tr w:rsidR="00F2017B" w:rsidRPr="00060392" w14:paraId="5213F3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26851" w14:textId="77777777" w:rsidR="00F2017B" w:rsidRPr="00060392" w:rsidRDefault="00F2017B" w:rsidP="00F2017B">
            <w:pPr>
              <w:rPr>
                <w:color w:val="000000"/>
                <w:sz w:val="16"/>
                <w:szCs w:val="16"/>
              </w:rPr>
            </w:pPr>
            <w:r w:rsidRPr="00060392">
              <w:rPr>
                <w:color w:val="000000"/>
                <w:sz w:val="16"/>
                <w:szCs w:val="16"/>
              </w:rPr>
              <w:t>R-07.01.02.23-1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8BE3A"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F8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BC18B"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CC2DD" w14:textId="64767D00" w:rsidR="00F2017B" w:rsidRPr="00060392" w:rsidRDefault="000A7786"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CA287" w14:textId="77777777" w:rsidR="00F2017B" w:rsidRPr="00060392" w:rsidRDefault="00F2017B" w:rsidP="00F2017B">
            <w:pPr>
              <w:jc w:val="center"/>
              <w:rPr>
                <w:color w:val="000000"/>
                <w:sz w:val="18"/>
                <w:szCs w:val="18"/>
              </w:rPr>
            </w:pPr>
          </w:p>
        </w:tc>
      </w:tr>
      <w:tr w:rsidR="00F2017B" w:rsidRPr="00060392" w14:paraId="395518D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DD3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9D431B" w14:textId="77777777" w:rsidR="00F2017B" w:rsidRPr="00060392" w:rsidRDefault="00F2017B" w:rsidP="00F2017B">
            <w:pPr>
              <w:rPr>
                <w:color w:val="000000"/>
                <w:sz w:val="18"/>
                <w:szCs w:val="18"/>
              </w:rPr>
            </w:pPr>
            <w:r w:rsidRPr="00060392">
              <w:rPr>
                <w:color w:val="000000"/>
                <w:sz w:val="18"/>
                <w:szCs w:val="18"/>
              </w:rPr>
              <w:t xml:space="preserve">Priemonė:  Nemenčinės kultūros centro Kabiškių skyriaus patalpų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42365"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EC98F"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7540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08682" w14:textId="77777777" w:rsidR="00F2017B" w:rsidRPr="00060392" w:rsidRDefault="00F2017B" w:rsidP="00F2017B">
            <w:pPr>
              <w:jc w:val="center"/>
              <w:rPr>
                <w:color w:val="000000"/>
                <w:sz w:val="18"/>
                <w:szCs w:val="18"/>
              </w:rPr>
            </w:pPr>
          </w:p>
        </w:tc>
      </w:tr>
      <w:tr w:rsidR="00F2017B" w:rsidRPr="00060392" w14:paraId="3ABA113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7EF38" w14:textId="77777777" w:rsidR="00F2017B" w:rsidRPr="00060392" w:rsidRDefault="00F2017B" w:rsidP="00F2017B">
            <w:pPr>
              <w:rPr>
                <w:color w:val="000000"/>
                <w:sz w:val="16"/>
                <w:szCs w:val="16"/>
              </w:rPr>
            </w:pPr>
            <w:r w:rsidRPr="00060392">
              <w:rPr>
                <w:color w:val="000000"/>
                <w:sz w:val="16"/>
                <w:szCs w:val="16"/>
              </w:rPr>
              <w:t>R-07.01.02.24-1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0E068"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DBDEF"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C76F5"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C55AC"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F5198" w14:textId="77777777" w:rsidR="00F2017B" w:rsidRPr="00060392" w:rsidRDefault="00F2017B" w:rsidP="00F2017B">
            <w:pPr>
              <w:jc w:val="center"/>
              <w:rPr>
                <w:color w:val="000000"/>
                <w:sz w:val="18"/>
                <w:szCs w:val="18"/>
              </w:rPr>
            </w:pPr>
          </w:p>
        </w:tc>
      </w:tr>
      <w:tr w:rsidR="00F2017B" w:rsidRPr="00060392" w14:paraId="6B02C4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8009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C0551"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pastatų ir teritorijos esančių Sužionių sen. Daukšių k., Asvejos g. 145 kapitalinis remontas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4A11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4865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34832"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578A8" w14:textId="77777777" w:rsidR="00F2017B" w:rsidRPr="00060392" w:rsidRDefault="00F2017B" w:rsidP="00F2017B">
            <w:pPr>
              <w:jc w:val="center"/>
              <w:rPr>
                <w:color w:val="000000"/>
                <w:sz w:val="18"/>
                <w:szCs w:val="18"/>
              </w:rPr>
            </w:pPr>
          </w:p>
        </w:tc>
      </w:tr>
      <w:tr w:rsidR="00F2017B" w:rsidRPr="00060392" w14:paraId="710067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1415F" w14:textId="6DCD63AA"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CFD3"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2A439" w14:textId="0AF2F741" w:rsidR="00F2017B" w:rsidRPr="00060392" w:rsidRDefault="004B09E5"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2FEFD" w14:textId="7ACE452E"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D196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4A164" w14:textId="77777777" w:rsidR="00F2017B" w:rsidRPr="00060392" w:rsidRDefault="00F2017B" w:rsidP="00F2017B">
            <w:pPr>
              <w:jc w:val="center"/>
              <w:rPr>
                <w:color w:val="000000"/>
                <w:sz w:val="18"/>
                <w:szCs w:val="18"/>
              </w:rPr>
            </w:pPr>
          </w:p>
        </w:tc>
      </w:tr>
      <w:tr w:rsidR="00F2017B" w:rsidRPr="00060392" w14:paraId="1B5E49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9E6B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558A5" w14:textId="77777777" w:rsidR="00F2017B" w:rsidRPr="00060392" w:rsidRDefault="00F2017B" w:rsidP="00F2017B">
            <w:pPr>
              <w:rPr>
                <w:color w:val="000000"/>
                <w:sz w:val="18"/>
                <w:szCs w:val="18"/>
              </w:rPr>
            </w:pPr>
            <w:r w:rsidRPr="00060392">
              <w:rPr>
                <w:color w:val="000000"/>
                <w:sz w:val="18"/>
                <w:szCs w:val="18"/>
              </w:rPr>
              <w:t xml:space="preserve">Priemonė: Vilniaus r. Bezdonių sen. multifunkcinio pastato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67B1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FC462C"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CB749"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0594A" w14:textId="77777777" w:rsidR="00F2017B" w:rsidRPr="00060392" w:rsidRDefault="00F2017B" w:rsidP="00F2017B">
            <w:pPr>
              <w:jc w:val="center"/>
              <w:rPr>
                <w:color w:val="000000"/>
                <w:sz w:val="18"/>
                <w:szCs w:val="18"/>
              </w:rPr>
            </w:pPr>
          </w:p>
        </w:tc>
      </w:tr>
      <w:tr w:rsidR="00F2017B" w:rsidRPr="00060392" w14:paraId="02FE766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D4E6" w14:textId="45CC87FD"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43639"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10B29"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617A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67A3A"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BAFA8" w14:textId="77777777" w:rsidR="00F2017B" w:rsidRPr="00060392" w:rsidRDefault="00F2017B" w:rsidP="00F2017B">
            <w:pPr>
              <w:jc w:val="center"/>
              <w:rPr>
                <w:color w:val="000000"/>
                <w:sz w:val="18"/>
                <w:szCs w:val="18"/>
              </w:rPr>
            </w:pPr>
          </w:p>
        </w:tc>
      </w:tr>
      <w:tr w:rsidR="004B09E5" w:rsidRPr="00060392" w14:paraId="3C3A639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DCAFE" w14:textId="77777777" w:rsidR="004B09E5" w:rsidRPr="00060392" w:rsidRDefault="004B09E5"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151E2" w14:textId="40649610" w:rsidR="004B09E5" w:rsidRPr="00060392" w:rsidRDefault="004B09E5" w:rsidP="00F2017B">
            <w:pPr>
              <w:rPr>
                <w:color w:val="000000"/>
                <w:sz w:val="18"/>
                <w:szCs w:val="18"/>
              </w:rPr>
            </w:pPr>
            <w:r>
              <w:rPr>
                <w:color w:val="000000"/>
                <w:sz w:val="18"/>
                <w:szCs w:val="18"/>
              </w:rPr>
              <w:t>Priemonė:</w:t>
            </w:r>
            <w:r w:rsidR="00CF6090">
              <w:rPr>
                <w:color w:val="000000"/>
                <w:sz w:val="18"/>
                <w:szCs w:val="18"/>
              </w:rPr>
              <w:t xml:space="preserve"> </w:t>
            </w:r>
            <w:r w:rsidRPr="004B09E5">
              <w:rPr>
                <w:color w:val="000000"/>
                <w:sz w:val="18"/>
                <w:szCs w:val="18"/>
              </w:rPr>
              <w:t>Rudaminos kultūros centro Medininkų skyriaus rekonstrukcija ir patalpų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F1C41" w14:textId="77777777" w:rsidR="004B09E5" w:rsidRPr="00060392" w:rsidRDefault="004B09E5"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B9239" w14:textId="77777777" w:rsidR="004B09E5" w:rsidRPr="00060392" w:rsidRDefault="004B09E5"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57FC8" w14:textId="77777777" w:rsidR="004B09E5" w:rsidRPr="00060392" w:rsidRDefault="004B09E5"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3F066" w14:textId="77777777" w:rsidR="004B09E5" w:rsidRPr="00060392" w:rsidRDefault="004B09E5" w:rsidP="00F2017B">
            <w:pPr>
              <w:jc w:val="center"/>
              <w:rPr>
                <w:color w:val="000000"/>
                <w:sz w:val="18"/>
                <w:szCs w:val="18"/>
              </w:rPr>
            </w:pPr>
          </w:p>
        </w:tc>
      </w:tr>
      <w:tr w:rsidR="004B09E5" w:rsidRPr="00060392" w14:paraId="282CEB4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9EC75A" w14:textId="25B8D13E" w:rsidR="004B09E5" w:rsidRPr="00060392" w:rsidRDefault="004B09E5" w:rsidP="00F2017B">
            <w:pPr>
              <w:rPr>
                <w:color w:val="000000"/>
                <w:sz w:val="16"/>
                <w:szCs w:val="16"/>
              </w:rPr>
            </w:pPr>
            <w:r>
              <w:rPr>
                <w:color w:val="000000"/>
                <w:sz w:val="16"/>
                <w:szCs w:val="16"/>
              </w:rPr>
              <w:t>R-07.01.02.2</w:t>
            </w:r>
            <w:r w:rsidR="0098098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52A534" w14:textId="1F03CE85" w:rsidR="004B09E5" w:rsidRPr="00060392" w:rsidRDefault="004B09E5" w:rsidP="00F2017B">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8B01A" w14:textId="5640F5C3" w:rsidR="004B09E5" w:rsidRPr="00060392" w:rsidRDefault="000A7786"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A8CB15" w14:textId="15212404" w:rsidR="004B09E5"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3C535" w14:textId="336F6FB1" w:rsidR="004B09E5" w:rsidRPr="00060392" w:rsidRDefault="000A7786"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87A1" w14:textId="77777777" w:rsidR="004B09E5" w:rsidRPr="00060392" w:rsidRDefault="004B09E5" w:rsidP="00F2017B">
            <w:pPr>
              <w:jc w:val="center"/>
              <w:rPr>
                <w:color w:val="000000"/>
                <w:sz w:val="18"/>
                <w:szCs w:val="18"/>
              </w:rPr>
            </w:pPr>
          </w:p>
        </w:tc>
      </w:tr>
      <w:tr w:rsidR="00A400B2" w:rsidRPr="00060392" w14:paraId="6FBFAB8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7E8D9" w14:textId="77777777" w:rsidR="00A400B2" w:rsidRDefault="00A400B2"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CC578" w14:textId="0C4E15D3" w:rsidR="00A400B2" w:rsidRDefault="00A400B2" w:rsidP="00F2017B">
            <w:pPr>
              <w:rPr>
                <w:color w:val="000000"/>
                <w:sz w:val="18"/>
                <w:szCs w:val="18"/>
              </w:rPr>
            </w:pPr>
            <w:r>
              <w:rPr>
                <w:sz w:val="18"/>
                <w:szCs w:val="18"/>
              </w:rPr>
              <w:t>Priemonė: Nemenčinės m. sporto ir laisvalaikio komplekso statyba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05128" w14:textId="77777777" w:rsidR="00A400B2" w:rsidRDefault="00A400B2"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6626BA" w14:textId="77777777" w:rsidR="00A400B2" w:rsidRDefault="00A400B2"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87415" w14:textId="77777777" w:rsidR="00A400B2" w:rsidRDefault="00A400B2"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9FA2E" w14:textId="77777777" w:rsidR="00A400B2" w:rsidRPr="00060392" w:rsidRDefault="00A400B2" w:rsidP="00F2017B">
            <w:pPr>
              <w:jc w:val="center"/>
              <w:rPr>
                <w:color w:val="000000"/>
                <w:sz w:val="18"/>
                <w:szCs w:val="18"/>
              </w:rPr>
            </w:pPr>
          </w:p>
        </w:tc>
      </w:tr>
      <w:tr w:rsidR="00A400B2" w:rsidRPr="00060392" w14:paraId="2B197F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F253E" w14:textId="022646EE" w:rsidR="00A400B2" w:rsidRDefault="00A400B2" w:rsidP="00F2017B">
            <w:pPr>
              <w:rPr>
                <w:color w:val="000000"/>
                <w:sz w:val="16"/>
                <w:szCs w:val="16"/>
              </w:rPr>
            </w:pPr>
            <w:r>
              <w:rPr>
                <w:color w:val="000000"/>
                <w:sz w:val="16"/>
                <w:szCs w:val="16"/>
              </w:rPr>
              <w:t>R-07.01.02.28-1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48999" w14:textId="066F5861" w:rsidR="00A400B2" w:rsidRDefault="00A400B2" w:rsidP="00F2017B">
            <w:pPr>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96C3" w14:textId="789E3144" w:rsidR="00A400B2" w:rsidRDefault="00A400B2"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78B0F" w14:textId="67D4E819" w:rsidR="00A400B2" w:rsidRDefault="00A400B2"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9E94" w14:textId="6DD90496" w:rsidR="00A400B2" w:rsidRDefault="00A400B2"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695B1" w14:textId="77777777" w:rsidR="00A400B2" w:rsidRPr="00060392" w:rsidRDefault="00A400B2" w:rsidP="00F2017B">
            <w:pPr>
              <w:jc w:val="center"/>
              <w:rPr>
                <w:color w:val="000000"/>
                <w:sz w:val="18"/>
                <w:szCs w:val="18"/>
              </w:rPr>
            </w:pPr>
          </w:p>
        </w:tc>
      </w:tr>
      <w:tr w:rsidR="002520A9" w:rsidRPr="00060392" w14:paraId="5231FF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F746" w14:textId="77777777" w:rsidR="002520A9" w:rsidRDefault="002520A9"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21544" w14:textId="651CB78C" w:rsidR="002520A9" w:rsidRDefault="002520A9" w:rsidP="00F2017B">
            <w:pPr>
              <w:rPr>
                <w:color w:val="000000"/>
                <w:sz w:val="18"/>
                <w:szCs w:val="18"/>
              </w:rPr>
            </w:pPr>
            <w:r w:rsidRPr="002520A9">
              <w:rPr>
                <w:color w:val="000000"/>
                <w:sz w:val="18"/>
                <w:szCs w:val="18"/>
              </w:rPr>
              <w:t>Priemonė: Rastinėnų kultūros centro rekonstravimas ir pritaikymas kultūros ir vietos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6AD91" w14:textId="77777777" w:rsidR="002520A9" w:rsidRDefault="002520A9"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8D61AE" w14:textId="77777777" w:rsidR="002520A9" w:rsidRDefault="002520A9"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E9070F" w14:textId="77777777" w:rsidR="002520A9" w:rsidRDefault="002520A9"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0A2CB" w14:textId="77777777" w:rsidR="002520A9" w:rsidRPr="00060392" w:rsidRDefault="002520A9" w:rsidP="00F2017B">
            <w:pPr>
              <w:jc w:val="center"/>
              <w:rPr>
                <w:color w:val="000000"/>
                <w:sz w:val="18"/>
                <w:szCs w:val="18"/>
              </w:rPr>
            </w:pPr>
          </w:p>
        </w:tc>
      </w:tr>
      <w:tr w:rsidR="002520A9" w:rsidRPr="00060392" w14:paraId="7BE6365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4B72E0" w14:textId="0443709C" w:rsidR="002520A9" w:rsidRPr="004545FF" w:rsidRDefault="002520A9" w:rsidP="00F2017B">
            <w:pPr>
              <w:rPr>
                <w:color w:val="000000"/>
                <w:sz w:val="16"/>
                <w:szCs w:val="16"/>
              </w:rPr>
            </w:pPr>
            <w:r w:rsidRPr="004545FF">
              <w:rPr>
                <w:color w:val="000000"/>
                <w:sz w:val="16"/>
                <w:szCs w:val="16"/>
              </w:rPr>
              <w:t>R-07.01.02.29-1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2ED31" w14:textId="0DAC567D" w:rsidR="002520A9" w:rsidRDefault="002520A9" w:rsidP="00F2017B">
            <w:pPr>
              <w:rPr>
                <w:color w:val="000000"/>
                <w:sz w:val="18"/>
                <w:szCs w:val="18"/>
              </w:rPr>
            </w:pPr>
            <w:r>
              <w:rPr>
                <w:color w:val="000000"/>
                <w:sz w:val="18"/>
                <w:szCs w:val="18"/>
              </w:rPr>
              <w:t>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24757" w14:textId="277EC3F7" w:rsidR="002520A9" w:rsidRDefault="002520A9"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07CCF0" w14:textId="4530AA4E" w:rsidR="002520A9" w:rsidRDefault="002520A9"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E0873" w14:textId="7702486D" w:rsidR="002520A9" w:rsidRDefault="002520A9"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707E2" w14:textId="77777777" w:rsidR="002520A9" w:rsidRPr="00060392" w:rsidRDefault="002520A9" w:rsidP="00F2017B">
            <w:pPr>
              <w:jc w:val="center"/>
              <w:rPr>
                <w:color w:val="000000"/>
                <w:sz w:val="18"/>
                <w:szCs w:val="18"/>
              </w:rPr>
            </w:pPr>
          </w:p>
        </w:tc>
      </w:tr>
      <w:tr w:rsidR="00F2017B" w:rsidRPr="00060392" w14:paraId="0B845EC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B9957"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669C3" w14:textId="77777777" w:rsidR="00F2017B" w:rsidRPr="00060392" w:rsidRDefault="00F2017B" w:rsidP="00F2017B">
            <w:pPr>
              <w:rPr>
                <w:b/>
                <w:bCs/>
                <w:color w:val="000000"/>
                <w:sz w:val="18"/>
                <w:szCs w:val="18"/>
              </w:rPr>
            </w:pPr>
            <w:r w:rsidRPr="00060392">
              <w:rPr>
                <w:b/>
                <w:bCs/>
                <w:color w:val="000000"/>
                <w:sz w:val="18"/>
                <w:szCs w:val="18"/>
              </w:rPr>
              <w:t xml:space="preserve">Uždavinys: Nuolat tobulinti turizmo informacijos sistemą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4186E"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3A35D0"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F3E28"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707D51" w14:textId="77777777" w:rsidR="00F2017B" w:rsidRPr="00060392" w:rsidRDefault="00F2017B" w:rsidP="00F2017B">
            <w:pPr>
              <w:jc w:val="center"/>
              <w:rPr>
                <w:b/>
                <w:bCs/>
                <w:color w:val="000000"/>
                <w:sz w:val="18"/>
                <w:szCs w:val="18"/>
              </w:rPr>
            </w:pPr>
          </w:p>
        </w:tc>
      </w:tr>
      <w:tr w:rsidR="00F2017B" w:rsidRPr="00060392" w14:paraId="61DCE6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49D4E" w14:textId="77777777" w:rsidR="00F2017B" w:rsidRPr="00060392" w:rsidRDefault="00F2017B" w:rsidP="00F2017B">
            <w:pPr>
              <w:rPr>
                <w:b/>
                <w:bCs/>
                <w:color w:val="000000"/>
                <w:sz w:val="16"/>
                <w:szCs w:val="16"/>
              </w:rPr>
            </w:pPr>
            <w:r w:rsidRPr="00060392">
              <w:rPr>
                <w:b/>
                <w:bCs/>
                <w:color w:val="000000"/>
                <w:sz w:val="16"/>
                <w:szCs w:val="16"/>
              </w:rPr>
              <w:t>E-07.02.01-1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AF33" w14:textId="77777777" w:rsidR="00F2017B" w:rsidRPr="00060392" w:rsidRDefault="00F2017B" w:rsidP="00F2017B">
            <w:pPr>
              <w:rPr>
                <w:b/>
                <w:bCs/>
                <w:color w:val="000000"/>
                <w:sz w:val="18"/>
                <w:szCs w:val="18"/>
              </w:rPr>
            </w:pPr>
            <w:r w:rsidRPr="00060392">
              <w:rPr>
                <w:b/>
                <w:bCs/>
                <w:color w:val="000000"/>
                <w:sz w:val="18"/>
                <w:szCs w:val="18"/>
              </w:rPr>
              <w:t xml:space="preserve">  </w:t>
            </w:r>
            <w:r w:rsidRPr="00060392">
              <w:rPr>
                <w:rFonts w:asciiTheme="majorBidi" w:hAnsiTheme="majorBidi" w:cstheme="majorBidi"/>
                <w:b/>
                <w:bCs/>
                <w:sz w:val="18"/>
                <w:szCs w:val="18"/>
              </w:rPr>
              <w:t>Rajono muziejuose ir Turizmo informacijos centre apsilankiusių turistų skaičius (tūkst.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506BA" w14:textId="77777777" w:rsidR="00F2017B" w:rsidRPr="00060392" w:rsidRDefault="00F2017B" w:rsidP="00F2017B">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FE730" w14:textId="77777777" w:rsidR="00F2017B" w:rsidRPr="00060392" w:rsidRDefault="00F2017B" w:rsidP="00F2017B">
            <w:pPr>
              <w:jc w:val="center"/>
              <w:rPr>
                <w:b/>
                <w:bCs/>
                <w:color w:val="000000"/>
                <w:sz w:val="18"/>
                <w:szCs w:val="18"/>
              </w:rPr>
            </w:pPr>
            <w:r w:rsidRPr="00060392">
              <w:rPr>
                <w:b/>
                <w:bCs/>
                <w:color w:val="000000"/>
                <w:sz w:val="18"/>
                <w:szCs w:val="18"/>
              </w:rPr>
              <w:t>26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4D935" w14:textId="77777777" w:rsidR="00F2017B" w:rsidRPr="00060392" w:rsidRDefault="00F2017B" w:rsidP="00F2017B">
            <w:pPr>
              <w:jc w:val="center"/>
              <w:rPr>
                <w:b/>
                <w:bCs/>
                <w:color w:val="000000"/>
                <w:sz w:val="18"/>
                <w:szCs w:val="18"/>
              </w:rPr>
            </w:pPr>
            <w:r w:rsidRPr="00060392">
              <w:rPr>
                <w:b/>
                <w:bCs/>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D85A6" w14:textId="77777777" w:rsidR="00F2017B" w:rsidRPr="00060392" w:rsidRDefault="00F2017B" w:rsidP="00F2017B">
            <w:pPr>
              <w:jc w:val="center"/>
              <w:rPr>
                <w:b/>
                <w:bCs/>
                <w:color w:val="000000"/>
                <w:sz w:val="18"/>
                <w:szCs w:val="18"/>
              </w:rPr>
            </w:pPr>
          </w:p>
        </w:tc>
      </w:tr>
      <w:tr w:rsidR="00F20616" w:rsidRPr="00060392" w14:paraId="2EBD605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EB986" w14:textId="77777777" w:rsidR="00F20616" w:rsidRPr="00060392" w:rsidRDefault="00F20616" w:rsidP="00F2017B">
            <w:pPr>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0229F" w14:textId="58318674" w:rsidR="00F20616" w:rsidRPr="00F20616" w:rsidRDefault="00F20616" w:rsidP="00F2017B">
            <w:pPr>
              <w:rPr>
                <w:color w:val="000000"/>
                <w:sz w:val="18"/>
                <w:szCs w:val="18"/>
              </w:rPr>
            </w:pPr>
            <w:r w:rsidRPr="00F20616">
              <w:rPr>
                <w:color w:val="000000"/>
                <w:sz w:val="18"/>
                <w:szCs w:val="18"/>
              </w:rPr>
              <w:t>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CCF88A" w14:textId="77777777" w:rsidR="00F20616" w:rsidRPr="00060392" w:rsidRDefault="00F20616"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7AA9D" w14:textId="77777777" w:rsidR="00F20616" w:rsidRPr="00060392" w:rsidRDefault="00F20616"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912C3" w14:textId="77777777" w:rsidR="00F20616" w:rsidRPr="00060392" w:rsidRDefault="00F20616"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21B8DA" w14:textId="77777777" w:rsidR="00F20616" w:rsidRPr="00060392" w:rsidRDefault="00F20616" w:rsidP="00F2017B">
            <w:pPr>
              <w:jc w:val="center"/>
              <w:rPr>
                <w:b/>
                <w:bCs/>
                <w:color w:val="000000"/>
                <w:sz w:val="18"/>
                <w:szCs w:val="18"/>
              </w:rPr>
            </w:pPr>
          </w:p>
        </w:tc>
      </w:tr>
      <w:tr w:rsidR="00F20616" w:rsidRPr="00060392" w14:paraId="09C6E69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604EC2" w14:textId="0C01EB0C" w:rsidR="00F20616" w:rsidRPr="00060392" w:rsidRDefault="00F20616" w:rsidP="00F2017B">
            <w:pPr>
              <w:rPr>
                <w:b/>
                <w:bCs/>
                <w:color w:val="000000"/>
                <w:sz w:val="16"/>
                <w:szCs w:val="16"/>
              </w:rPr>
            </w:pPr>
            <w:r>
              <w:rPr>
                <w:b/>
                <w:bCs/>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A5E31" w14:textId="5AB6E755" w:rsidR="00F20616" w:rsidRPr="00F20616" w:rsidRDefault="00F20616" w:rsidP="00F20616">
            <w:pPr>
              <w:rPr>
                <w:b/>
                <w:bCs/>
                <w:color w:val="000000"/>
                <w:sz w:val="18"/>
                <w:szCs w:val="18"/>
              </w:rPr>
            </w:pPr>
            <w:r>
              <w:rPr>
                <w:b/>
                <w:bCs/>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C3F10" w14:textId="35D59101" w:rsidR="00F20616" w:rsidRPr="00060392" w:rsidRDefault="00F20616" w:rsidP="00F2017B">
            <w:pPr>
              <w:jc w:val="center"/>
              <w:rPr>
                <w:b/>
                <w:bCs/>
                <w:color w:val="000000"/>
                <w:sz w:val="18"/>
                <w:szCs w:val="18"/>
              </w:rPr>
            </w:pPr>
            <w:r>
              <w:rPr>
                <w:b/>
                <w:bCs/>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C2AAC" w14:textId="5D28A722" w:rsidR="00F20616" w:rsidRPr="00060392" w:rsidRDefault="00F20616" w:rsidP="00F2017B">
            <w:pPr>
              <w:jc w:val="center"/>
              <w:rPr>
                <w:b/>
                <w:bCs/>
                <w:color w:val="000000"/>
                <w:sz w:val="18"/>
                <w:szCs w:val="18"/>
              </w:rPr>
            </w:pPr>
            <w:r>
              <w:rPr>
                <w:b/>
                <w:bCs/>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8DC481" w14:textId="7BA0A009" w:rsidR="00F20616" w:rsidRPr="00060392" w:rsidRDefault="00F20616" w:rsidP="00F2017B">
            <w:pPr>
              <w:jc w:val="center"/>
              <w:rPr>
                <w:b/>
                <w:bCs/>
                <w:color w:val="000000"/>
                <w:sz w:val="18"/>
                <w:szCs w:val="18"/>
              </w:rPr>
            </w:pPr>
            <w:r>
              <w:rPr>
                <w:b/>
                <w:bCs/>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84F4D" w14:textId="77777777" w:rsidR="00F20616" w:rsidRPr="00060392" w:rsidRDefault="00F20616" w:rsidP="00F2017B">
            <w:pPr>
              <w:jc w:val="center"/>
              <w:rPr>
                <w:b/>
                <w:bCs/>
                <w:color w:val="000000"/>
                <w:sz w:val="18"/>
                <w:szCs w:val="18"/>
              </w:rPr>
            </w:pPr>
          </w:p>
        </w:tc>
      </w:tr>
      <w:tr w:rsidR="00F2017B" w:rsidRPr="00060392" w14:paraId="0AD8E2A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699F1"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CA4AB" w14:textId="77777777" w:rsidR="00F2017B" w:rsidRPr="00060392" w:rsidRDefault="00F2017B" w:rsidP="00F2017B">
            <w:pPr>
              <w:rPr>
                <w:b/>
                <w:bCs/>
                <w:color w:val="000000"/>
                <w:sz w:val="18"/>
                <w:szCs w:val="18"/>
              </w:rPr>
            </w:pPr>
            <w:r w:rsidRPr="00060392">
              <w:rPr>
                <w:b/>
                <w:bCs/>
                <w:color w:val="000000"/>
                <w:sz w:val="18"/>
                <w:szCs w:val="18"/>
              </w:rPr>
              <w:t xml:space="preserve">Uždavinys: Pritaikyti gamtos ir kultūros paveldo objektus turizmui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6002D"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7FD6"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20523"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C0C18" w14:textId="77777777" w:rsidR="00F2017B" w:rsidRPr="00060392" w:rsidRDefault="00F2017B" w:rsidP="00F2017B">
            <w:pPr>
              <w:jc w:val="center"/>
              <w:rPr>
                <w:b/>
                <w:bCs/>
                <w:color w:val="000000"/>
                <w:sz w:val="18"/>
                <w:szCs w:val="18"/>
              </w:rPr>
            </w:pPr>
          </w:p>
        </w:tc>
      </w:tr>
      <w:tr w:rsidR="00F2017B" w:rsidRPr="00060392" w14:paraId="68604787"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7B72F6" w14:textId="77777777" w:rsidR="00F2017B" w:rsidRPr="00060392" w:rsidRDefault="00F2017B" w:rsidP="00F2017B">
            <w:pPr>
              <w:rPr>
                <w:b/>
                <w:bCs/>
                <w:color w:val="000000"/>
                <w:sz w:val="16"/>
                <w:szCs w:val="16"/>
              </w:rPr>
            </w:pPr>
            <w:r w:rsidRPr="00060392">
              <w:rPr>
                <w:b/>
                <w:bCs/>
                <w:color w:val="000000"/>
                <w:sz w:val="16"/>
                <w:szCs w:val="16"/>
              </w:rPr>
              <w:t>E-07.02.02-1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628D9" w14:textId="77777777" w:rsidR="00F2017B" w:rsidRPr="00060392" w:rsidRDefault="00F2017B" w:rsidP="00F2017B">
            <w:pPr>
              <w:rPr>
                <w:b/>
                <w:bCs/>
                <w:sz w:val="18"/>
                <w:szCs w:val="18"/>
              </w:rPr>
            </w:pPr>
            <w:r w:rsidRPr="00060392">
              <w:rPr>
                <w:b/>
                <w:bCs/>
                <w:sz w:val="18"/>
                <w:szCs w:val="18"/>
              </w:rPr>
              <w:t>Pritaikyta objektų turizmo poreikiams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9F2BC" w14:textId="77777777" w:rsidR="00F2017B" w:rsidRPr="00060392" w:rsidRDefault="00F2017B" w:rsidP="00F2017B">
            <w:pPr>
              <w:jc w:val="center"/>
              <w:rPr>
                <w:b/>
                <w:bCs/>
                <w:sz w:val="18"/>
                <w:szCs w:val="18"/>
              </w:rPr>
            </w:pPr>
            <w:r w:rsidRPr="00060392">
              <w:rPr>
                <w:b/>
                <w:bCs/>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1F156" w14:textId="77777777" w:rsidR="00F2017B" w:rsidRPr="00060392" w:rsidRDefault="00F2017B" w:rsidP="00F2017B">
            <w:pPr>
              <w:jc w:val="center"/>
              <w:rPr>
                <w:b/>
                <w:bCs/>
                <w:sz w:val="18"/>
                <w:szCs w:val="18"/>
              </w:rPr>
            </w:pPr>
            <w:r w:rsidRPr="00060392">
              <w:rPr>
                <w:b/>
                <w:bCs/>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43E52" w14:textId="77777777" w:rsidR="00F2017B" w:rsidRPr="00060392" w:rsidRDefault="00F2017B" w:rsidP="00F2017B">
            <w:pPr>
              <w:jc w:val="center"/>
              <w:rPr>
                <w:b/>
                <w:bCs/>
                <w:sz w:val="18"/>
                <w:szCs w:val="18"/>
              </w:rPr>
            </w:pPr>
            <w:r w:rsidRPr="00060392">
              <w:rPr>
                <w:b/>
                <w:bCs/>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D9C" w14:textId="77777777" w:rsidR="00F2017B" w:rsidRPr="00060392" w:rsidRDefault="00F2017B" w:rsidP="00F2017B">
            <w:pPr>
              <w:jc w:val="center"/>
              <w:rPr>
                <w:b/>
                <w:bCs/>
                <w:color w:val="000000"/>
                <w:sz w:val="18"/>
                <w:szCs w:val="18"/>
              </w:rPr>
            </w:pPr>
          </w:p>
        </w:tc>
      </w:tr>
      <w:tr w:rsidR="00F2017B" w:rsidRPr="00060392" w14:paraId="122B8EF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4E62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F335F" w14:textId="77777777" w:rsidR="00F2017B" w:rsidRPr="00060392" w:rsidRDefault="00F2017B" w:rsidP="00F2017B">
            <w:pPr>
              <w:rPr>
                <w:color w:val="000000"/>
                <w:sz w:val="18"/>
                <w:szCs w:val="18"/>
              </w:rPr>
            </w:pPr>
            <w:r w:rsidRPr="00060392">
              <w:rPr>
                <w:color w:val="000000"/>
                <w:sz w:val="18"/>
                <w:szCs w:val="18"/>
              </w:rPr>
              <w:t xml:space="preserve">Priemonė: Skurbutėnų k. medinės koplyčios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02BA5A"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3C551"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59E3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3DCD4" w14:textId="77777777" w:rsidR="00F2017B" w:rsidRPr="00060392" w:rsidRDefault="00F2017B" w:rsidP="00F2017B">
            <w:pPr>
              <w:jc w:val="center"/>
              <w:rPr>
                <w:color w:val="000000"/>
                <w:sz w:val="18"/>
                <w:szCs w:val="18"/>
              </w:rPr>
            </w:pPr>
          </w:p>
        </w:tc>
      </w:tr>
      <w:tr w:rsidR="00F2017B" w:rsidRPr="00060392" w14:paraId="683A4D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8DE1E" w14:textId="77777777" w:rsidR="00F2017B" w:rsidRPr="00060392" w:rsidRDefault="00F2017B" w:rsidP="00F2017B">
            <w:pPr>
              <w:rPr>
                <w:color w:val="000000"/>
                <w:sz w:val="16"/>
                <w:szCs w:val="16"/>
              </w:rPr>
            </w:pPr>
            <w:r w:rsidRPr="00060392">
              <w:rPr>
                <w:color w:val="000000"/>
                <w:sz w:val="16"/>
                <w:szCs w:val="16"/>
              </w:rPr>
              <w:t>R-07.02.02.04-1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E01CF" w14:textId="77777777" w:rsidR="00F2017B" w:rsidRPr="00060392" w:rsidRDefault="00F2017B" w:rsidP="00F2017B">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8450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2D0DC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76B59B" w14:textId="200A0CF4" w:rsidR="00F2017B" w:rsidRPr="00060392" w:rsidRDefault="00654380"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1D020" w14:textId="77777777" w:rsidR="00F2017B" w:rsidRPr="00060392" w:rsidRDefault="00F2017B" w:rsidP="00F2017B">
            <w:pPr>
              <w:jc w:val="center"/>
              <w:rPr>
                <w:color w:val="000000"/>
                <w:sz w:val="18"/>
                <w:szCs w:val="18"/>
              </w:rPr>
            </w:pPr>
          </w:p>
        </w:tc>
      </w:tr>
      <w:tr w:rsidR="00F2017B" w:rsidRPr="00060392" w14:paraId="3BB7371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E3F1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B7F7A0" w14:textId="77777777" w:rsidR="00F2017B" w:rsidRPr="00060392" w:rsidRDefault="00F2017B" w:rsidP="00F2017B">
            <w:pPr>
              <w:rPr>
                <w:color w:val="000000"/>
                <w:sz w:val="18"/>
                <w:szCs w:val="18"/>
              </w:rPr>
            </w:pPr>
            <w:r w:rsidRPr="00060392">
              <w:rPr>
                <w:color w:val="000000"/>
                <w:sz w:val="18"/>
                <w:szCs w:val="18"/>
              </w:rPr>
              <w:t xml:space="preserve">Priemonė: Religijų sakralinio paveldo išsaugojimas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A3A8E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2FEB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325E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2AE57" w14:textId="77777777" w:rsidR="00F2017B" w:rsidRPr="00060392" w:rsidRDefault="00F2017B" w:rsidP="00F2017B">
            <w:pPr>
              <w:jc w:val="center"/>
              <w:rPr>
                <w:color w:val="000000"/>
                <w:sz w:val="18"/>
                <w:szCs w:val="18"/>
              </w:rPr>
            </w:pPr>
          </w:p>
        </w:tc>
      </w:tr>
      <w:tr w:rsidR="00F2017B" w:rsidRPr="00060392" w14:paraId="5EAFC6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A48DF" w14:textId="77777777" w:rsidR="00F2017B" w:rsidRPr="00060392" w:rsidRDefault="00F2017B" w:rsidP="00F2017B">
            <w:pPr>
              <w:rPr>
                <w:color w:val="000000"/>
                <w:sz w:val="16"/>
                <w:szCs w:val="16"/>
              </w:rPr>
            </w:pPr>
            <w:r w:rsidRPr="00060392">
              <w:rPr>
                <w:color w:val="000000"/>
                <w:sz w:val="16"/>
                <w:szCs w:val="16"/>
              </w:rPr>
              <w:t>R-07.02.02.05-1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A7E16" w14:textId="77777777" w:rsidR="00F2017B" w:rsidRPr="00060392" w:rsidRDefault="00F2017B" w:rsidP="00F2017B">
            <w:pPr>
              <w:rPr>
                <w:color w:val="000000"/>
                <w:sz w:val="18"/>
                <w:szCs w:val="18"/>
              </w:rPr>
            </w:pPr>
            <w:r w:rsidRPr="00060392">
              <w:rPr>
                <w:color w:val="000000"/>
                <w:sz w:val="18"/>
                <w:szCs w:val="18"/>
              </w:rPr>
              <w:t xml:space="preserve"> Turizmui pritaikytų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3DB3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CF8C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463"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B1BF" w14:textId="77777777" w:rsidR="00F2017B" w:rsidRPr="00060392" w:rsidRDefault="00F2017B" w:rsidP="00F2017B">
            <w:pPr>
              <w:jc w:val="center"/>
              <w:rPr>
                <w:color w:val="000000"/>
                <w:sz w:val="18"/>
                <w:szCs w:val="18"/>
              </w:rPr>
            </w:pPr>
          </w:p>
        </w:tc>
      </w:tr>
      <w:tr w:rsidR="00F2017B" w:rsidRPr="00060392" w14:paraId="05E563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AFF8"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C7DC3" w14:textId="77777777" w:rsidR="00F2017B" w:rsidRPr="00060392" w:rsidRDefault="00F2017B" w:rsidP="00F2017B">
            <w:pPr>
              <w:rPr>
                <w:color w:val="000000"/>
                <w:sz w:val="18"/>
                <w:szCs w:val="18"/>
              </w:rPr>
            </w:pPr>
            <w:r w:rsidRPr="00060392">
              <w:rPr>
                <w:color w:val="000000"/>
                <w:sz w:val="18"/>
                <w:szCs w:val="18"/>
              </w:rPr>
              <w:t xml:space="preserve">Priemonė: Europos geografinio centro infrastruktūros įveiklinimas pritaikant ją tiksliųjų mokslų pažinimui ir Europos tautų kultūros puoselėjimui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4BF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B8644"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AA224"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B04D6" w14:textId="77777777" w:rsidR="00F2017B" w:rsidRPr="00060392" w:rsidRDefault="00F2017B" w:rsidP="00F2017B">
            <w:pPr>
              <w:jc w:val="center"/>
              <w:rPr>
                <w:color w:val="000000"/>
                <w:sz w:val="18"/>
                <w:szCs w:val="18"/>
              </w:rPr>
            </w:pPr>
          </w:p>
        </w:tc>
      </w:tr>
      <w:tr w:rsidR="00F2017B" w:rsidRPr="00060392" w14:paraId="661E266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EC1B0" w14:textId="77777777" w:rsidR="00F2017B" w:rsidRPr="00060392" w:rsidRDefault="00F2017B" w:rsidP="00F2017B">
            <w:pPr>
              <w:rPr>
                <w:color w:val="000000"/>
                <w:sz w:val="16"/>
                <w:szCs w:val="16"/>
              </w:rPr>
            </w:pPr>
            <w:r w:rsidRPr="00060392">
              <w:rPr>
                <w:color w:val="000000"/>
                <w:sz w:val="16"/>
                <w:szCs w:val="16"/>
              </w:rPr>
              <w:t>R-07.02.02.10-1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959D9" w14:textId="77777777" w:rsidR="00F2017B" w:rsidRPr="00060392" w:rsidRDefault="00F2017B" w:rsidP="00F2017B">
            <w:pPr>
              <w:rPr>
                <w:color w:val="000000"/>
                <w:sz w:val="18"/>
                <w:szCs w:val="18"/>
              </w:rPr>
            </w:pPr>
            <w:r w:rsidRPr="00060392">
              <w:rPr>
                <w:color w:val="000000"/>
                <w:sz w:val="18"/>
                <w:szCs w:val="18"/>
              </w:rPr>
              <w:t xml:space="preserve"> Sutvarkyta teritorija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8BCAA"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BA8FA3"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53DCD"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0B64A" w14:textId="77777777" w:rsidR="00F2017B" w:rsidRPr="00060392" w:rsidRDefault="00F2017B" w:rsidP="00F2017B">
            <w:pPr>
              <w:jc w:val="center"/>
              <w:rPr>
                <w:color w:val="000000"/>
                <w:sz w:val="18"/>
                <w:szCs w:val="18"/>
              </w:rPr>
            </w:pPr>
          </w:p>
        </w:tc>
      </w:tr>
    </w:tbl>
    <w:p w14:paraId="2DB3F817" w14:textId="77777777" w:rsidR="002D5067" w:rsidRPr="00060392" w:rsidRDefault="002D5067" w:rsidP="002D5067">
      <w:pPr>
        <w:tabs>
          <w:tab w:val="left" w:pos="34"/>
          <w:tab w:val="left" w:pos="284"/>
        </w:tabs>
        <w:jc w:val="both"/>
      </w:pPr>
    </w:p>
    <w:p w14:paraId="6C414672" w14:textId="45AFB4BE" w:rsidR="009266A3" w:rsidRPr="00060392" w:rsidRDefault="009266A3" w:rsidP="009266A3">
      <w:pPr>
        <w:rPr>
          <w:iCs/>
          <w:szCs w:val="24"/>
        </w:rPr>
      </w:pPr>
      <w:r w:rsidRPr="00060392">
        <w:rPr>
          <w:iCs/>
          <w:szCs w:val="24"/>
        </w:rPr>
        <w:t>Prog</w:t>
      </w:r>
      <w:r w:rsidR="000D4056">
        <w:rPr>
          <w:iCs/>
          <w:szCs w:val="24"/>
        </w:rPr>
        <w:t>r</w:t>
      </w:r>
      <w:r w:rsidRPr="00060392">
        <w:rPr>
          <w:iCs/>
          <w:szCs w:val="24"/>
        </w:rPr>
        <w:t>amą vykdo Vilniaus rajono savivaldybės administracijos struktūriniai ir teritoriniai padaliniai, taip pat Vilniaus rajono savivaldybės kultūros ir sporto įstaigos.</w:t>
      </w:r>
      <w:r w:rsidR="000D4056">
        <w:rPr>
          <w:iCs/>
          <w:szCs w:val="24"/>
        </w:rPr>
        <w:t xml:space="preserve"> Priemonių koordinatoriai: Kultūros, sporto ir turizmo skyriaus vedėja Lilija Andruškevič, </w:t>
      </w:r>
      <w:r w:rsidR="00EE54BF">
        <w:rPr>
          <w:iCs/>
          <w:szCs w:val="24"/>
        </w:rPr>
        <w:t>Investicijų skyriaus vedėja Dorota Korvin-Piotrovska, Architektūros ir teritorijų planavimo (vyr. architekto) skyriaus vedėja Česlava Lisovska</w:t>
      </w:r>
      <w:r w:rsidR="000D4056">
        <w:rPr>
          <w:iCs/>
          <w:szCs w:val="24"/>
        </w:rPr>
        <w:t>,</w:t>
      </w:r>
      <w:r w:rsidR="00EE54BF" w:rsidRPr="00EE54BF">
        <w:rPr>
          <w:iCs/>
          <w:szCs w:val="24"/>
        </w:rPr>
        <w:t xml:space="preserve"> </w:t>
      </w:r>
      <w:r w:rsidR="00EE54BF" w:rsidRPr="007D0C6C">
        <w:rPr>
          <w:iCs/>
          <w:szCs w:val="24"/>
        </w:rPr>
        <w:t xml:space="preserve">Infrastruktūros plėtros (vyriausiojo inžinieriaus) skyriaus vedėjas, pavaduojantis Statybos skyriaus vedėją Ramūnas Šablauskas, </w:t>
      </w:r>
      <w:r w:rsidR="000D4056">
        <w:rPr>
          <w:iCs/>
          <w:szCs w:val="24"/>
        </w:rPr>
        <w:t>seniūnijos.</w:t>
      </w:r>
    </w:p>
    <w:p w14:paraId="1F38772E" w14:textId="77777777" w:rsidR="00896C12" w:rsidRPr="00060392" w:rsidRDefault="00896C12" w:rsidP="00896C1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96C12" w:rsidRPr="00060392" w14:paraId="599BBFF3" w14:textId="77777777" w:rsidTr="00D61E0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440EB9D" w14:textId="77777777" w:rsidR="00896C12" w:rsidRPr="00060392" w:rsidRDefault="00896C12" w:rsidP="00896C12">
            <w:pPr>
              <w:jc w:val="center"/>
              <w:rPr>
                <w:b/>
                <w:bCs/>
                <w:color w:val="000000"/>
                <w:szCs w:val="24"/>
              </w:rPr>
            </w:pPr>
            <w:r w:rsidRPr="00060392">
              <w:rPr>
                <w:b/>
                <w:bCs/>
                <w:color w:val="000000"/>
                <w:szCs w:val="24"/>
              </w:rPr>
              <w:t xml:space="preserve">08 </w:t>
            </w:r>
            <w:r w:rsidR="00D61E0E" w:rsidRPr="00060392">
              <w:rPr>
                <w:b/>
                <w:bCs/>
                <w:color w:val="000000"/>
                <w:szCs w:val="24"/>
              </w:rPr>
              <w:t>Socialinės atskirties mažinimo</w:t>
            </w:r>
            <w:r w:rsidRPr="00060392">
              <w:rPr>
                <w:b/>
                <w:bCs/>
                <w:color w:val="000000"/>
                <w:szCs w:val="24"/>
              </w:rPr>
              <w:t xml:space="preserve"> programa</w:t>
            </w:r>
          </w:p>
        </w:tc>
      </w:tr>
    </w:tbl>
    <w:p w14:paraId="471FA5EB" w14:textId="77777777" w:rsidR="00896C12" w:rsidRPr="00060392" w:rsidRDefault="00896C12" w:rsidP="00896C12">
      <w:pPr>
        <w:tabs>
          <w:tab w:val="left" w:pos="34"/>
          <w:tab w:val="left" w:pos="567"/>
        </w:tabs>
        <w:ind w:firstLine="284"/>
        <w:jc w:val="both"/>
        <w:rPr>
          <w:i/>
          <w:color w:val="808080"/>
          <w:szCs w:val="24"/>
        </w:rPr>
      </w:pPr>
    </w:p>
    <w:p w14:paraId="242CFDA4"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 xml:space="preserve">Kokybiškų socialinių paslaugų teikimas, įvairių socialinių grupių integracija į visuomenę užtikrinant joms visokeriopą materialinę, psichologinę ir kitokią pagalbą, yra būtini veiksniai efektyviai socialinės apsaugos sistemai funkcionuoti. </w:t>
      </w:r>
    </w:p>
    <w:p w14:paraId="6D0B4B2D" w14:textId="77777777" w:rsidR="00896C12" w:rsidRPr="00060392" w:rsidRDefault="00896C12" w:rsidP="00896C12">
      <w:pPr>
        <w:spacing w:after="60"/>
        <w:jc w:val="both"/>
      </w:pPr>
      <w:r w:rsidRPr="00060392">
        <w:t>Programa įgyvendinamos LR Vietos savivaldos įstatymu reglamentuojamos savarankiškosios savivaldybių funkcijos: socialinių paslaugų planavimas ir teikimas, socialinių paslaugų įstaigų steigimas, išlaikymas ir bendradarbiavimas su nevyriausybinėmis organizacijomis; sąlygų savivaldybės teritorijoje gyvenančių neįgaliųjų socialiniam integravimui į bendruomenę sudarymas; savivaldybės socialinio būsto fondo sudarymas ir jo remontas, socialinio būsto nuoma; socialinės pašalpos, nustatytos LR Piniginės socialinės paramos nepasiturintiems gyventojams įstatyme, teikimas; dalyvavimas sprendžiant gyventojų užimtumo, kvalifikacijos įgijimo ir perkvalifikavimo klausimus, viešųjų darbų organizavimas; lygių moterų ir galimybių darbo rinkoje ir plėtojant verslą užtikrinimas; valstybinės (valstybės perduotos savivaldybėms) funkcijos: socialinių išmokų ir kompensacijų, išskyrus socialinę pašalpą, nustatytą Lietuvos Respublikos piniginės socialinės paramos nepasiturintiems gyventojams įstatyme, skaičiavimas ir mokėjimas; socialinės globos teikimo asmenims su sunkia negalia užtikrinimas, kt. Įgyvendinant programą didelis dėmesys taip pat bus skiriamas vaikų teisių apsaugai, vaikų ir tėvų savitarpio ryšių stiprinimui ir palaikymui.</w:t>
      </w:r>
    </w:p>
    <w:p w14:paraId="654FEBF1"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Įgyvendinus programą bus užtikrintas socialinės paramos teikimas sunkiausiai Vilniaus rajono savivaldybės teritorijoje gyvenantiems asmenims, ir asmenims, kuriems pagalba reikalinga dėl kitų objektyvių priežasčių, socialinių paslaugų teikimas rajono gyventojams leis užtikrinti būtiniausių, socialines ir kt. problemas patiriančių asmenų, poreikių tenkinimą, taip pat bus sudarytos prielaidos visų pažeidžiamų žmonių grupių socialinės atskirties mažinimui, vaiko teisių apsauga, vaikų ir tėvų savitarpio ryšių stiprinimas, socialinės priežiūros paslaugos socialinės rizikos šeimoms leis užtikrinti tinkamas vaikų gyvenimo sąlygas ir saugumą rajone, o lygių galimybių užtikrinimas mažins segregaciją, sudarys vienodas sąlygas darbo rinkoje ir versle.</w:t>
      </w:r>
    </w:p>
    <w:p w14:paraId="461B5A49" w14:textId="77777777" w:rsidR="00896C12" w:rsidRPr="00060392" w:rsidRDefault="00896C12" w:rsidP="00896C12">
      <w:pPr>
        <w:spacing w:after="60"/>
        <w:jc w:val="both"/>
      </w:pPr>
      <w:r w:rsidRPr="00060392">
        <w:t xml:space="preserve">Programos tikslas - didinti socialiai remtinų asmenų integraciją į visuomenę ir mažinti socialinę atskirtį. Programos tikslu siekiama įgyvendinti 4 uždavinius: </w:t>
      </w:r>
    </w:p>
    <w:p w14:paraId="22638547" w14:textId="12703260" w:rsidR="00896C12" w:rsidRPr="00060392" w:rsidRDefault="00896C12" w:rsidP="00896C12">
      <w:pPr>
        <w:pStyle w:val="Sraopastraipa"/>
        <w:numPr>
          <w:ilvl w:val="0"/>
          <w:numId w:val="3"/>
        </w:numPr>
        <w:spacing w:after="60"/>
        <w:jc w:val="both"/>
      </w:pPr>
      <w:r w:rsidRPr="00060392">
        <w:t>teikti socialinę paramą (uždaviniu numatoma garantuoti reikalingos piniginės ir nepiniginės socialinės paramos teikimą įvairioms socialinėms žmonių grupėms, taip pat vykdyti kompensacijų teikimą, plėsti socialinio būsto fondą ir aprūpinti juo gyventojus, stiprinti vaikų ir tėvų savitarpio ryšį, kt., tam įgyvendinti skiriant 20 priemonių, kurias įgyvendinus bus užtikrintas įvairios socialinės paramos ir pagalbos teikimas gyventojams (piniginė socialinė parama nepasiturintiems asmenims, parama mirties atveju, parama mokiniams aprūpinant juos mokinio reikmėmis bei skiriant nemokamą maitinimą); įvairios paskirties kompensacijų teikimas gyventojams (kompensacijos už būsto šildymą ir šaltą vandenį, kredito grąžinimo palūkanas už daugiabučių namų modernizavimą, būsto nuomos ir išperkamosios būsto nuomos mokesčių dalies kompensavimas; kompensacijos nepriklausomybės gynėjams ir jų šeimoms, nukentėjusiems nuo 1991 m. sausio 11-13 d. ir po to vykdytos SSRS agresijos);</w:t>
      </w:r>
      <w:r w:rsidRPr="00060392">
        <w:rPr>
          <w:color w:val="FF0000"/>
        </w:rPr>
        <w:t xml:space="preserve"> </w:t>
      </w:r>
      <w:r w:rsidRPr="00060392">
        <w:t>išmokų mokėjimas gyventojams (vaiko, paramos, tikslinių kompensacijų mokėjimas ir administravimas); teikiama finansinė parama šeimynoms; lengvatinio keleivių vežimo užtikrinimas; teikiamos socialinės reabilitacijos paslaugos neįgaliesiems bendruomenėje; socialinio būsto plėtra ir gerinimas Vilniaus rajone; daugiabučių namų bendrojo naudojimo objektų atnaujinimo rėmimas</w:t>
      </w:r>
      <w:r w:rsidR="009577AD">
        <w:t xml:space="preserve">; </w:t>
      </w:r>
      <w:r w:rsidRPr="00060392">
        <w:t xml:space="preserve">seniūnijų bendruomenių palaikymas ir skatinimas; vykdoma smurto artimoje aplinkoje prevencija ir lygių galimybių skatinimo priemonių įgyvendinimas; plėtojamos odontologinės (protezavimo) paslaugos); </w:t>
      </w:r>
    </w:p>
    <w:p w14:paraId="5EFCB7B4" w14:textId="3C5465EF" w:rsidR="00896C12" w:rsidRPr="00060392" w:rsidRDefault="00896C12" w:rsidP="00896C12">
      <w:pPr>
        <w:pStyle w:val="Sraopastraipa"/>
        <w:numPr>
          <w:ilvl w:val="0"/>
          <w:numId w:val="3"/>
        </w:numPr>
        <w:spacing w:after="60"/>
        <w:jc w:val="both"/>
      </w:pPr>
      <w:r w:rsidRPr="00060392">
        <w:t xml:space="preserve">teikti socialines paslaugas (uždaviniu numatoma užtikrinti sklandų įvairių socialinių paslaugų teikimą ir </w:t>
      </w:r>
      <w:r w:rsidRPr="00060392">
        <w:rPr>
          <w:rFonts w:asciiTheme="majorBidi" w:hAnsiTheme="majorBidi" w:cstheme="majorBidi"/>
        </w:rPr>
        <w:t>tęstinumą vykdant socialinių paslaugų įstaigų darbo koordinavimą, išlaikymą ir kt., skatinti skirtingų socialinių grupių integraciją į visuomenę teikiant būtinas socialines paslaugas – socialinės rizikos šeimų priežiūra, socialinių paslaugų teikimas žmonėms su negalia, būsto jų poreikiams pritaikymas, socialinės paslaugos senyvo amžiaus asmenims ir kt., užtikrinti vaikų ir jaunimo teisių apsaugą, tam įgyvendinti skiriant 1</w:t>
      </w:r>
      <w:r w:rsidR="00F65AA2">
        <w:rPr>
          <w:rFonts w:asciiTheme="majorBidi" w:hAnsiTheme="majorBidi" w:cstheme="majorBidi"/>
        </w:rPr>
        <w:t>7</w:t>
      </w:r>
      <w:r w:rsidRPr="00060392">
        <w:rPr>
          <w:rFonts w:asciiTheme="majorBidi" w:hAnsiTheme="majorBidi" w:cstheme="majorBidi"/>
        </w:rPr>
        <w:t xml:space="preserve"> priemonių, kurias įgyvendinus bus garantuojama sklandi socialinių paslaugų įstaigų (Juodšilių seniūnijos bendruomenės socialinių paslaugų centro, Paberžės socialinės globos namų, Nemenčinės neįgaliųjų dienos užimtumo centro, Vilniaus rajono Šeimos ir vaiko krizių centro, Šeimos ir vaiko gerovės centro, Vilniaus rajono socialinių paslaugų centro, Kuosinės socialinės globos namų, Asmenų su proto ir psichikos negalia grupinio gyvenimo namų, Didžiosios Riešės k. socialinių dirbtuvių/dienos užimtumo centro) veikla; teikiamos socialinės globos paslaugos asmenims su negalia; teikiama integrali pagalba namuose (Dienos socialinės globos ir slaugos asmens namuose teikimas); </w:t>
      </w:r>
      <w:r w:rsidR="00A85618">
        <w:rPr>
          <w:rFonts w:asciiTheme="majorBidi" w:hAnsiTheme="majorBidi" w:cstheme="majorBidi"/>
        </w:rPr>
        <w:t xml:space="preserve">atliekamos asmenų su negalia reikalų koordinavimo funkcijos; </w:t>
      </w:r>
      <w:r w:rsidRPr="00060392">
        <w:rPr>
          <w:rFonts w:asciiTheme="majorBidi" w:hAnsiTheme="majorBidi" w:cstheme="majorBidi"/>
        </w:rPr>
        <w:t>garantuojamas socialinių paslaugų teikimas bei socialinių rizikos šeimų priežiūra seniūnijose; rūpinamasi neįgaliųjų integracija (neįgaliesiems pritaikomas būstas ir aplinka, teikiamos transporto paslaugos, įsigyjamos specialios transporto priemonės (autobusas neįgaliesiems), teikiamos asmeninės pagalbos</w:t>
      </w:r>
      <w:r w:rsidRPr="00060392">
        <w:t xml:space="preserve"> paslaugos)); </w:t>
      </w:r>
    </w:p>
    <w:p w14:paraId="20205619" w14:textId="644363D1" w:rsidR="00896C12" w:rsidRPr="00060392" w:rsidRDefault="00896C12" w:rsidP="00896C12">
      <w:pPr>
        <w:pStyle w:val="Sraopastraipa"/>
        <w:numPr>
          <w:ilvl w:val="0"/>
          <w:numId w:val="3"/>
        </w:numPr>
        <w:spacing w:after="60"/>
        <w:jc w:val="both"/>
      </w:pPr>
      <w:r w:rsidRPr="00060392">
        <w:t xml:space="preserve">plėtoti teikiamas socialinės paslaugas ir gerinti jų kokybę (uždaviniui įgyvendinti yra skirtos </w:t>
      </w:r>
      <w:r w:rsidR="00C54192">
        <w:t>10</w:t>
      </w:r>
      <w:r w:rsidRPr="00060392">
        <w:t xml:space="preserve"> priemonės, kurias įgyvendinus bus užtikrinta socialinių paslaugų plėtra modernizuojant esamą socialinių paslaugų įstaigų infrastruktūrą ir įrengiant naują, siekiant uždavinio realizavimo bus vykdomas Paberžės socialinių globos namų remontas ir priestato statyba, socialinių paslaugų </w:t>
      </w:r>
      <w:r w:rsidRPr="00060392">
        <w:rPr>
          <w:rFonts w:asciiTheme="majorBidi" w:hAnsiTheme="majorBidi" w:cstheme="majorBidi"/>
        </w:rPr>
        <w:t xml:space="preserve">plėtra, taip pat numatomas naujų / esamų objektų įrengimas / modernizavimas (grupinio gyvenimo namų asmenims su proto ir psichikos negalia Didžiosios Riešės k., ir Pikeliškių k., Riešės sen. bei socialinių dirbtuvių/dienos užimtumo centro įrengimas Didžiosios Riešės k., Riešės sen., neįgaliųjų dienos užimtumo centro įrengimas Vilniaus r. sav., Pagirių sen., Keturiasdešimt Totorių k., dienos socialinės globos centro vaikams su negalia įrengimas Vilniaus r. sav. Sudervės sen., Putiniškių k., Socialinės globos namų senyvo amžiaus žmonėms įrengimas Vilniaus r. sav. Rukainių sen. Senasalio kaime, </w:t>
      </w:r>
      <w:r w:rsidR="00B97BF4" w:rsidRPr="00060392">
        <w:rPr>
          <w:rFonts w:asciiTheme="majorBidi" w:hAnsiTheme="majorBidi" w:cstheme="majorBidi"/>
        </w:rPr>
        <w:t xml:space="preserve">bendruomeninių vaikų globos namų </w:t>
      </w:r>
      <w:r w:rsidR="00B97BF4">
        <w:rPr>
          <w:rFonts w:asciiTheme="majorBidi" w:hAnsiTheme="majorBidi" w:cstheme="majorBidi"/>
        </w:rPr>
        <w:t xml:space="preserve">plėtra, </w:t>
      </w:r>
      <w:r w:rsidR="006719A9">
        <w:rPr>
          <w:rFonts w:asciiTheme="majorBidi" w:hAnsiTheme="majorBidi" w:cstheme="majorBidi"/>
        </w:rPr>
        <w:t>grupinio gyvenimo namų tinklo plėtra asmenims su proto ir (arba) psichikos negalia</w:t>
      </w:r>
      <w:r w:rsidR="00115DB7">
        <w:rPr>
          <w:rFonts w:asciiTheme="majorBidi" w:hAnsiTheme="majorBidi" w:cstheme="majorBidi"/>
        </w:rPr>
        <w:t xml:space="preserve"> Vilniaus rajone, 12 apsaugotų butų įrengimas</w:t>
      </w:r>
      <w:r w:rsidRPr="00060392">
        <w:rPr>
          <w:rFonts w:asciiTheme="majorBidi" w:hAnsiTheme="majorBidi" w:cstheme="majorBidi"/>
        </w:rPr>
        <w:t>), plėtojamas Vaikų dienos centrų tinklas ir skatinama bei palaikoma jų veikla. Be to, bus teikiamos kompleksinės bendruomeninės paslaugos Vilniaus rajono šeimoms</w:t>
      </w:r>
      <w:r w:rsidRPr="00060392">
        <w:t xml:space="preserve"> (psichosocialinės, mediacijos, tėvų mokymų paslaugos rajono šeimoms, jų organizavimas ir koordinavimas)); </w:t>
      </w:r>
    </w:p>
    <w:p w14:paraId="1393D187" w14:textId="77777777" w:rsidR="00896C12" w:rsidRPr="00060392" w:rsidRDefault="00896C12" w:rsidP="00896C12">
      <w:pPr>
        <w:pStyle w:val="Sraopastraipa"/>
        <w:numPr>
          <w:ilvl w:val="0"/>
          <w:numId w:val="3"/>
        </w:numPr>
        <w:spacing w:after="60"/>
        <w:jc w:val="both"/>
      </w:pPr>
      <w:r w:rsidRPr="00060392">
        <w:t>padėti bedarbiams grįžti į darbo rinką (uždaviniui įgyvendinti yra skirta 1 priemonė, kurią įgyvendinus bus vykdoma užimtumo didinimo programa).</w:t>
      </w:r>
    </w:p>
    <w:p w14:paraId="28D9F6B8" w14:textId="77777777" w:rsidR="00896C12" w:rsidRPr="00060392" w:rsidRDefault="00896C12" w:rsidP="00896C12">
      <w:pPr>
        <w:tabs>
          <w:tab w:val="left" w:pos="34"/>
          <w:tab w:val="left" w:pos="284"/>
        </w:tabs>
        <w:jc w:val="both"/>
        <w:rPr>
          <w:b/>
          <w:bCs/>
          <w:i/>
          <w:color w:val="808080"/>
          <w:szCs w:val="24"/>
        </w:rPr>
      </w:pPr>
    </w:p>
    <w:p w14:paraId="4CDAC00B" w14:textId="77777777" w:rsidR="00896C12" w:rsidRPr="00060392" w:rsidRDefault="00896C12" w:rsidP="00B45A95">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Socialinės atskirties mažinimo </w:t>
      </w:r>
      <w:r w:rsidRPr="00060392">
        <w:rPr>
          <w:b/>
          <w:bCs/>
          <w:iCs/>
          <w:szCs w:val="24"/>
        </w:rPr>
        <w:t>programa</w:t>
      </w:r>
      <w:r w:rsidRPr="00060392">
        <w:rPr>
          <w:b/>
          <w:bCs/>
          <w:szCs w:val="24"/>
        </w:rPr>
        <w:t xml:space="preserve"> ir jos uždaviniai</w:t>
      </w:r>
      <w:r w:rsidRPr="00060392">
        <w:rPr>
          <w:i/>
          <w:szCs w:val="24"/>
        </w:rPr>
        <w:t xml:space="preserve"> </w:t>
      </w:r>
    </w:p>
    <w:p w14:paraId="7F063F9B" w14:textId="77777777" w:rsidR="00896C12" w:rsidRPr="00060392" w:rsidRDefault="00896C12" w:rsidP="00E07CC0">
      <w:pPr>
        <w:tabs>
          <w:tab w:val="left" w:pos="34"/>
          <w:tab w:val="left" w:pos="284"/>
        </w:tabs>
        <w:jc w:val="center"/>
        <w:rPr>
          <w:b/>
          <w:bCs/>
          <w:i/>
          <w:color w:val="808080"/>
          <w:szCs w:val="24"/>
        </w:rPr>
      </w:pPr>
    </w:p>
    <w:p w14:paraId="2DC326CE" w14:textId="77777777" w:rsidR="00896C12" w:rsidRPr="00060392" w:rsidRDefault="00896C12" w:rsidP="00E07CC0">
      <w:pPr>
        <w:tabs>
          <w:tab w:val="left" w:pos="34"/>
          <w:tab w:val="left" w:pos="284"/>
        </w:tabs>
        <w:jc w:val="center"/>
        <w:rPr>
          <w:b/>
          <w:bCs/>
          <w:i/>
          <w:color w:val="808080"/>
          <w:szCs w:val="24"/>
        </w:rPr>
      </w:pPr>
      <w:r w:rsidRPr="00060392">
        <w:rPr>
          <w:noProof/>
        </w:rPr>
        <w:drawing>
          <wp:inline distT="0" distB="0" distL="0" distR="0" wp14:anchorId="6C867C28" wp14:editId="3583C735">
            <wp:extent cx="5956935" cy="2153165"/>
            <wp:effectExtent l="0" t="38100" r="24765" b="952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2B46C4D" w14:textId="77777777" w:rsidR="00896C12" w:rsidRPr="00060392" w:rsidRDefault="00896C12" w:rsidP="00896C12">
      <w:pPr>
        <w:tabs>
          <w:tab w:val="left" w:pos="34"/>
          <w:tab w:val="left" w:pos="284"/>
        </w:tabs>
        <w:jc w:val="both"/>
      </w:pPr>
    </w:p>
    <w:p w14:paraId="4EAB9A0B" w14:textId="77777777" w:rsidR="00896C12" w:rsidRPr="00060392" w:rsidRDefault="00896C12" w:rsidP="00896C12">
      <w:pPr>
        <w:tabs>
          <w:tab w:val="left" w:pos="34"/>
          <w:tab w:val="left" w:pos="284"/>
        </w:tabs>
        <w:jc w:val="both"/>
      </w:pPr>
      <w:r w:rsidRPr="00060392">
        <w:t>Programa yra tęstinė, neturi vykdymo pabaigos termino ir bus įgyvendinama visu numatytu planavimo laikotarpiu (2024–2026 m.) ir po jo pabaigos.</w:t>
      </w:r>
    </w:p>
    <w:p w14:paraId="28416A32" w14:textId="77777777" w:rsidR="00896C12" w:rsidRPr="00060392" w:rsidRDefault="00896C12" w:rsidP="00896C12">
      <w:pPr>
        <w:rPr>
          <w:b/>
          <w:bCs/>
          <w:szCs w:val="24"/>
        </w:rPr>
      </w:pPr>
    </w:p>
    <w:p w14:paraId="7093BD9A" w14:textId="77777777" w:rsidR="00896C12" w:rsidRPr="00060392" w:rsidRDefault="00896C12" w:rsidP="00896C12">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896C12" w:rsidRPr="00060392" w14:paraId="0EAC56C8"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DDBB0C" w14:textId="77777777" w:rsidR="00896C12" w:rsidRPr="00060392" w:rsidRDefault="00896C12" w:rsidP="00D61E0E">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5DB02C" w14:textId="77777777" w:rsidR="00896C12" w:rsidRPr="00060392" w:rsidRDefault="00896C12" w:rsidP="00D61E0E">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3C68B7" w14:textId="77777777" w:rsidR="00896C12" w:rsidRPr="00060392" w:rsidRDefault="00896C12" w:rsidP="00D61E0E">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8A216C" w14:textId="77777777" w:rsidR="00896C12" w:rsidRPr="00060392" w:rsidRDefault="00896C12" w:rsidP="00D61E0E">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31307B" w14:textId="77777777" w:rsidR="00896C12" w:rsidRPr="00060392" w:rsidRDefault="00896C12" w:rsidP="00D61E0E">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1DCF74" w14:textId="77777777" w:rsidR="00896C12" w:rsidRPr="00060392" w:rsidRDefault="00896C12" w:rsidP="00D61E0E">
            <w:pPr>
              <w:jc w:val="center"/>
              <w:rPr>
                <w:b/>
                <w:bCs/>
                <w:sz w:val="18"/>
                <w:szCs w:val="18"/>
              </w:rPr>
            </w:pPr>
            <w:r w:rsidRPr="00060392">
              <w:rPr>
                <w:b/>
                <w:bCs/>
                <w:sz w:val="18"/>
                <w:szCs w:val="18"/>
              </w:rPr>
              <w:t>Savivaldybės strateginio plėtros plano priemonės kodas</w:t>
            </w:r>
          </w:p>
        </w:tc>
      </w:tr>
      <w:tr w:rsidR="00896C12" w:rsidRPr="00060392" w14:paraId="400D8ED5"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89EEA2" w14:textId="77777777" w:rsidR="00896C12" w:rsidRPr="00060392" w:rsidRDefault="00896C12" w:rsidP="00D61E0E">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946444" w14:textId="77777777" w:rsidR="00896C12" w:rsidRPr="00060392" w:rsidRDefault="00896C12" w:rsidP="00D61E0E">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D74D02" w14:textId="77777777" w:rsidR="00896C12" w:rsidRPr="00060392" w:rsidRDefault="00896C12" w:rsidP="00D61E0E">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2A6F" w14:textId="77777777" w:rsidR="00896C12" w:rsidRPr="00060392" w:rsidRDefault="00896C12" w:rsidP="00D61E0E">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129C98" w14:textId="77777777" w:rsidR="00896C12" w:rsidRPr="00060392" w:rsidRDefault="00896C12" w:rsidP="00D61E0E">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0E5CDF" w14:textId="77777777" w:rsidR="00896C12" w:rsidRPr="00060392" w:rsidRDefault="00896C12" w:rsidP="00D61E0E">
            <w:pPr>
              <w:jc w:val="center"/>
              <w:rPr>
                <w:sz w:val="14"/>
                <w:szCs w:val="18"/>
              </w:rPr>
            </w:pPr>
            <w:r w:rsidRPr="00060392">
              <w:rPr>
                <w:sz w:val="14"/>
                <w:szCs w:val="18"/>
              </w:rPr>
              <w:t>6</w:t>
            </w:r>
          </w:p>
        </w:tc>
      </w:tr>
      <w:tr w:rsidR="00896C12" w:rsidRPr="00060392" w14:paraId="7C1CB41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32D6794" w14:textId="77777777" w:rsidR="00896C12" w:rsidRPr="00060392" w:rsidRDefault="00896C12" w:rsidP="00896C12">
            <w:pPr>
              <w:rPr>
                <w:b/>
                <w:bCs/>
                <w:color w:val="000000"/>
                <w:sz w:val="18"/>
                <w:szCs w:val="18"/>
              </w:rPr>
            </w:pPr>
            <w:r w:rsidRPr="00060392">
              <w:rPr>
                <w:b/>
                <w:bCs/>
                <w:color w:val="000000"/>
                <w:sz w:val="18"/>
                <w:szCs w:val="18"/>
              </w:rPr>
              <w:t>08.01.01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FEB8FAD" w14:textId="77777777" w:rsidR="00896C12" w:rsidRPr="00060392" w:rsidRDefault="00896C12" w:rsidP="00896C12">
            <w:pPr>
              <w:rPr>
                <w:b/>
                <w:bCs/>
                <w:color w:val="000000"/>
                <w:sz w:val="18"/>
                <w:szCs w:val="18"/>
              </w:rPr>
            </w:pPr>
            <w:r w:rsidRPr="00060392">
              <w:rPr>
                <w:b/>
                <w:bCs/>
                <w:color w:val="000000"/>
                <w:sz w:val="18"/>
                <w:szCs w:val="18"/>
              </w:rPr>
              <w:t>Uždavinys: Teikti socialinę paramą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AF3C3CD" w14:textId="2640D73A" w:rsidR="00D62C03" w:rsidRPr="006B4ED4" w:rsidRDefault="00D62C03" w:rsidP="00896C12">
            <w:pPr>
              <w:jc w:val="center"/>
              <w:rPr>
                <w:b/>
                <w:bCs/>
                <w:sz w:val="18"/>
                <w:szCs w:val="18"/>
                <w:lang w:val="en-US"/>
              </w:rPr>
            </w:pPr>
            <w:r>
              <w:rPr>
                <w:b/>
                <w:bCs/>
                <w:sz w:val="18"/>
                <w:szCs w:val="18"/>
                <w:lang w:val="en-US"/>
              </w:rPr>
              <w:t>51256,40</w:t>
            </w:r>
          </w:p>
        </w:tc>
        <w:tc>
          <w:tcPr>
            <w:tcW w:w="1560" w:type="dxa"/>
            <w:tcBorders>
              <w:top w:val="single" w:sz="4" w:space="0" w:color="auto"/>
              <w:left w:val="single" w:sz="4" w:space="0" w:color="auto"/>
              <w:bottom w:val="single" w:sz="4" w:space="0" w:color="auto"/>
              <w:right w:val="single" w:sz="4" w:space="0" w:color="auto"/>
            </w:tcBorders>
            <w:vAlign w:val="center"/>
          </w:tcPr>
          <w:p w14:paraId="24AB7527" w14:textId="24D286D9" w:rsidR="00896C12" w:rsidRPr="002F7080" w:rsidRDefault="002F7080" w:rsidP="00896C12">
            <w:pPr>
              <w:jc w:val="center"/>
              <w:rPr>
                <w:b/>
                <w:bCs/>
                <w:sz w:val="18"/>
                <w:szCs w:val="18"/>
              </w:rPr>
            </w:pPr>
            <w:r>
              <w:rPr>
                <w:b/>
                <w:bCs/>
                <w:sz w:val="18"/>
                <w:szCs w:val="18"/>
              </w:rPr>
              <w:t>47059,9</w:t>
            </w:r>
            <w:r w:rsidR="00EC2C87">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0BA1F60" w14:textId="02E0E16D" w:rsidR="00896C12" w:rsidRPr="002F7080" w:rsidRDefault="002F7080" w:rsidP="00896C12">
            <w:pPr>
              <w:jc w:val="center"/>
              <w:rPr>
                <w:b/>
                <w:bCs/>
                <w:sz w:val="18"/>
                <w:szCs w:val="18"/>
              </w:rPr>
            </w:pPr>
            <w:r>
              <w:rPr>
                <w:b/>
                <w:bCs/>
                <w:sz w:val="18"/>
                <w:szCs w:val="18"/>
              </w:rPr>
              <w:t>47471,0</w:t>
            </w:r>
            <w:r w:rsidR="00EC2C87">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F528748" w14:textId="77777777" w:rsidR="00896C12" w:rsidRPr="00060392" w:rsidRDefault="00896C12" w:rsidP="00896C12">
            <w:pPr>
              <w:jc w:val="center"/>
              <w:rPr>
                <w:b/>
                <w:bCs/>
                <w:color w:val="000000"/>
                <w:sz w:val="18"/>
                <w:szCs w:val="18"/>
              </w:rPr>
            </w:pPr>
          </w:p>
        </w:tc>
      </w:tr>
      <w:tr w:rsidR="00896C12" w:rsidRPr="00060392" w14:paraId="406285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435B583" w14:textId="77777777" w:rsidR="00896C12" w:rsidRPr="00060392" w:rsidRDefault="00896C12" w:rsidP="00896C12">
            <w:pPr>
              <w:rPr>
                <w:color w:val="000000"/>
                <w:sz w:val="18"/>
                <w:szCs w:val="18"/>
              </w:rPr>
            </w:pPr>
            <w:r w:rsidRPr="00060392">
              <w:rPr>
                <w:color w:val="000000"/>
                <w:sz w:val="18"/>
                <w:szCs w:val="18"/>
              </w:rPr>
              <w:t>08.01.01.01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B8156CE" w14:textId="77777777" w:rsidR="00896C12" w:rsidRPr="00060392" w:rsidRDefault="00896C12" w:rsidP="00896C12">
            <w:pPr>
              <w:rPr>
                <w:color w:val="000000"/>
                <w:sz w:val="18"/>
                <w:szCs w:val="18"/>
              </w:rPr>
            </w:pPr>
            <w:r w:rsidRPr="00060392">
              <w:rPr>
                <w:color w:val="000000"/>
                <w:sz w:val="18"/>
                <w:szCs w:val="18"/>
              </w:rPr>
              <w:t>Priemonė: Piniginės socialinės paramos teikimas nepasiturintiems gyventojams</w:t>
            </w:r>
          </w:p>
        </w:tc>
        <w:tc>
          <w:tcPr>
            <w:tcW w:w="1418" w:type="dxa"/>
            <w:tcBorders>
              <w:top w:val="single" w:sz="4" w:space="0" w:color="auto"/>
              <w:left w:val="single" w:sz="4" w:space="0" w:color="auto"/>
              <w:bottom w:val="single" w:sz="4" w:space="0" w:color="auto"/>
              <w:right w:val="single" w:sz="4" w:space="0" w:color="auto"/>
            </w:tcBorders>
            <w:vAlign w:val="center"/>
          </w:tcPr>
          <w:p w14:paraId="3BEBEC30" w14:textId="613BDC13" w:rsidR="00982BC3" w:rsidRPr="006B4ED4" w:rsidRDefault="00982BC3" w:rsidP="00896C12">
            <w:pPr>
              <w:jc w:val="center"/>
              <w:rPr>
                <w:sz w:val="18"/>
                <w:szCs w:val="18"/>
                <w:lang w:val="en-US"/>
              </w:rPr>
            </w:pPr>
            <w:r>
              <w:rPr>
                <w:sz w:val="18"/>
                <w:szCs w:val="18"/>
                <w:lang w:val="en-US"/>
              </w:rPr>
              <w:t>8489,60</w:t>
            </w:r>
          </w:p>
        </w:tc>
        <w:tc>
          <w:tcPr>
            <w:tcW w:w="1560" w:type="dxa"/>
            <w:tcBorders>
              <w:top w:val="single" w:sz="4" w:space="0" w:color="auto"/>
              <w:left w:val="single" w:sz="4" w:space="0" w:color="auto"/>
              <w:bottom w:val="single" w:sz="4" w:space="0" w:color="auto"/>
              <w:right w:val="single" w:sz="4" w:space="0" w:color="auto"/>
            </w:tcBorders>
            <w:vAlign w:val="center"/>
          </w:tcPr>
          <w:p w14:paraId="64D0AEA0" w14:textId="77777777" w:rsidR="00896C12" w:rsidRPr="00060392" w:rsidRDefault="00896C12" w:rsidP="00896C12">
            <w:pPr>
              <w:jc w:val="center"/>
              <w:rPr>
                <w:color w:val="000000"/>
                <w:sz w:val="18"/>
                <w:szCs w:val="18"/>
              </w:rPr>
            </w:pPr>
            <w:r w:rsidRPr="00060392">
              <w:rPr>
                <w:color w:val="000000"/>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34C80B04" w14:textId="77777777" w:rsidR="00896C12" w:rsidRPr="00060392" w:rsidRDefault="00896C12" w:rsidP="00896C12">
            <w:pPr>
              <w:jc w:val="center"/>
              <w:rPr>
                <w:color w:val="000000"/>
                <w:sz w:val="18"/>
                <w:szCs w:val="18"/>
              </w:rPr>
            </w:pPr>
            <w:r w:rsidRPr="00060392">
              <w:rPr>
                <w:color w:val="000000"/>
                <w:sz w:val="18"/>
                <w:szCs w:val="18"/>
              </w:rPr>
              <w:t>4300,00</w:t>
            </w:r>
          </w:p>
        </w:tc>
        <w:tc>
          <w:tcPr>
            <w:tcW w:w="1559" w:type="dxa"/>
            <w:tcBorders>
              <w:top w:val="single" w:sz="4" w:space="0" w:color="auto"/>
              <w:left w:val="single" w:sz="4" w:space="0" w:color="auto"/>
              <w:bottom w:val="single" w:sz="4" w:space="0" w:color="auto"/>
              <w:right w:val="single" w:sz="4" w:space="0" w:color="auto"/>
            </w:tcBorders>
            <w:vAlign w:val="center"/>
          </w:tcPr>
          <w:p w14:paraId="795B5897" w14:textId="77777777" w:rsidR="00896C12" w:rsidRPr="00060392" w:rsidRDefault="00896C12" w:rsidP="00896C12">
            <w:pPr>
              <w:jc w:val="center"/>
              <w:rPr>
                <w:color w:val="000000"/>
                <w:sz w:val="18"/>
                <w:szCs w:val="18"/>
              </w:rPr>
            </w:pPr>
          </w:p>
        </w:tc>
      </w:tr>
      <w:tr w:rsidR="00896C12" w:rsidRPr="00060392" w14:paraId="176B919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9FC857" w14:textId="77777777" w:rsidR="00896C12" w:rsidRPr="00060392" w:rsidRDefault="00896C12" w:rsidP="00896C12">
            <w:pPr>
              <w:rPr>
                <w:color w:val="000000"/>
                <w:sz w:val="18"/>
                <w:szCs w:val="18"/>
              </w:rPr>
            </w:pPr>
            <w:r w:rsidRPr="00060392">
              <w:rPr>
                <w:color w:val="000000"/>
                <w:sz w:val="18"/>
                <w:szCs w:val="18"/>
              </w:rPr>
              <w:t>08.01.01.02 (TP)</w:t>
            </w:r>
          </w:p>
        </w:tc>
        <w:tc>
          <w:tcPr>
            <w:tcW w:w="3367" w:type="dxa"/>
            <w:tcBorders>
              <w:top w:val="single" w:sz="4" w:space="0" w:color="auto"/>
              <w:left w:val="single" w:sz="4" w:space="0" w:color="auto"/>
              <w:bottom w:val="single" w:sz="4" w:space="0" w:color="auto"/>
              <w:right w:val="single" w:sz="4" w:space="0" w:color="auto"/>
            </w:tcBorders>
            <w:vAlign w:val="center"/>
          </w:tcPr>
          <w:p w14:paraId="72D57962" w14:textId="77777777" w:rsidR="00896C12" w:rsidRPr="00060392" w:rsidRDefault="00896C12" w:rsidP="00896C12">
            <w:pPr>
              <w:rPr>
                <w:color w:val="000000"/>
                <w:sz w:val="18"/>
                <w:szCs w:val="18"/>
              </w:rPr>
            </w:pPr>
            <w:r w:rsidRPr="00060392">
              <w:rPr>
                <w:color w:val="000000"/>
                <w:sz w:val="18"/>
                <w:szCs w:val="18"/>
              </w:rPr>
              <w:t>Priemonė: Paramos mirties atveju teikimas</w:t>
            </w:r>
          </w:p>
        </w:tc>
        <w:tc>
          <w:tcPr>
            <w:tcW w:w="1418" w:type="dxa"/>
            <w:tcBorders>
              <w:top w:val="single" w:sz="4" w:space="0" w:color="auto"/>
              <w:left w:val="single" w:sz="4" w:space="0" w:color="auto"/>
              <w:bottom w:val="single" w:sz="4" w:space="0" w:color="auto"/>
              <w:right w:val="single" w:sz="4" w:space="0" w:color="auto"/>
            </w:tcBorders>
            <w:vAlign w:val="center"/>
          </w:tcPr>
          <w:p w14:paraId="029EA542" w14:textId="03FE1A14" w:rsidR="00896C12" w:rsidRPr="00D50212" w:rsidRDefault="00F52C94" w:rsidP="00896C12">
            <w:pPr>
              <w:jc w:val="center"/>
              <w:rPr>
                <w:sz w:val="18"/>
                <w:szCs w:val="18"/>
              </w:rPr>
            </w:pPr>
            <w:r w:rsidRPr="00D50212">
              <w:rPr>
                <w:sz w:val="18"/>
                <w:szCs w:val="18"/>
              </w:rPr>
              <w:t>657,10</w:t>
            </w:r>
          </w:p>
        </w:tc>
        <w:tc>
          <w:tcPr>
            <w:tcW w:w="1560" w:type="dxa"/>
            <w:tcBorders>
              <w:top w:val="single" w:sz="4" w:space="0" w:color="auto"/>
              <w:left w:val="single" w:sz="4" w:space="0" w:color="auto"/>
              <w:bottom w:val="single" w:sz="4" w:space="0" w:color="auto"/>
              <w:right w:val="single" w:sz="4" w:space="0" w:color="auto"/>
            </w:tcBorders>
            <w:vAlign w:val="center"/>
          </w:tcPr>
          <w:p w14:paraId="1B3683CF" w14:textId="77777777" w:rsidR="00896C12" w:rsidRPr="00060392" w:rsidRDefault="00896C12" w:rsidP="00896C12">
            <w:pPr>
              <w:jc w:val="center"/>
              <w:rPr>
                <w:color w:val="000000"/>
                <w:sz w:val="18"/>
                <w:szCs w:val="18"/>
              </w:rPr>
            </w:pPr>
            <w:r w:rsidRPr="00060392">
              <w:rPr>
                <w:color w:val="000000"/>
                <w:sz w:val="18"/>
                <w:szCs w:val="18"/>
              </w:rPr>
              <w:t>578,90</w:t>
            </w:r>
          </w:p>
        </w:tc>
        <w:tc>
          <w:tcPr>
            <w:tcW w:w="1275" w:type="dxa"/>
            <w:tcBorders>
              <w:top w:val="single" w:sz="4" w:space="0" w:color="auto"/>
              <w:left w:val="single" w:sz="4" w:space="0" w:color="auto"/>
              <w:bottom w:val="single" w:sz="4" w:space="0" w:color="auto"/>
              <w:right w:val="single" w:sz="4" w:space="0" w:color="auto"/>
            </w:tcBorders>
            <w:vAlign w:val="center"/>
          </w:tcPr>
          <w:p w14:paraId="156B63D6" w14:textId="77777777" w:rsidR="00896C12" w:rsidRPr="00060392" w:rsidRDefault="00896C12" w:rsidP="00896C12">
            <w:pPr>
              <w:jc w:val="center"/>
              <w:rPr>
                <w:color w:val="000000"/>
                <w:sz w:val="18"/>
                <w:szCs w:val="18"/>
              </w:rPr>
            </w:pPr>
            <w:r w:rsidRPr="00060392">
              <w:rPr>
                <w:color w:val="000000"/>
                <w:sz w:val="18"/>
                <w:szCs w:val="18"/>
              </w:rPr>
              <w:t>578,90</w:t>
            </w:r>
          </w:p>
        </w:tc>
        <w:tc>
          <w:tcPr>
            <w:tcW w:w="1559" w:type="dxa"/>
            <w:tcBorders>
              <w:top w:val="single" w:sz="4" w:space="0" w:color="auto"/>
              <w:left w:val="single" w:sz="4" w:space="0" w:color="auto"/>
              <w:bottom w:val="single" w:sz="4" w:space="0" w:color="auto"/>
              <w:right w:val="single" w:sz="4" w:space="0" w:color="auto"/>
            </w:tcBorders>
            <w:vAlign w:val="center"/>
          </w:tcPr>
          <w:p w14:paraId="53E1C5BC" w14:textId="77777777" w:rsidR="00896C12" w:rsidRPr="00060392" w:rsidRDefault="00896C12" w:rsidP="00896C12">
            <w:pPr>
              <w:jc w:val="center"/>
              <w:rPr>
                <w:color w:val="000000"/>
                <w:sz w:val="18"/>
                <w:szCs w:val="18"/>
              </w:rPr>
            </w:pPr>
          </w:p>
        </w:tc>
      </w:tr>
      <w:tr w:rsidR="00896C12" w:rsidRPr="00060392" w14:paraId="735F63F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BD34F6" w14:textId="77777777" w:rsidR="00896C12" w:rsidRPr="00060392" w:rsidRDefault="00896C12" w:rsidP="00896C12">
            <w:pPr>
              <w:rPr>
                <w:color w:val="000000"/>
                <w:sz w:val="18"/>
                <w:szCs w:val="18"/>
              </w:rPr>
            </w:pPr>
            <w:r w:rsidRPr="00060392">
              <w:rPr>
                <w:color w:val="000000"/>
                <w:sz w:val="18"/>
                <w:szCs w:val="18"/>
              </w:rPr>
              <w:t>08.01.01.03 (TP)</w:t>
            </w:r>
          </w:p>
        </w:tc>
        <w:tc>
          <w:tcPr>
            <w:tcW w:w="3367" w:type="dxa"/>
            <w:tcBorders>
              <w:top w:val="single" w:sz="4" w:space="0" w:color="auto"/>
              <w:left w:val="single" w:sz="4" w:space="0" w:color="auto"/>
              <w:bottom w:val="single" w:sz="4" w:space="0" w:color="auto"/>
              <w:right w:val="single" w:sz="4" w:space="0" w:color="auto"/>
            </w:tcBorders>
            <w:vAlign w:val="center"/>
          </w:tcPr>
          <w:p w14:paraId="39A57272"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1B245848" w14:textId="46FB6FE7" w:rsidR="00896C12" w:rsidRPr="00D50212" w:rsidRDefault="001163A3" w:rsidP="00896C12">
            <w:pPr>
              <w:jc w:val="center"/>
              <w:rPr>
                <w:sz w:val="18"/>
                <w:szCs w:val="18"/>
              </w:rPr>
            </w:pPr>
            <w:r w:rsidRPr="00D50212">
              <w:rPr>
                <w:sz w:val="18"/>
                <w:szCs w:val="18"/>
              </w:rPr>
              <w:t>0</w:t>
            </w:r>
            <w:r w:rsidR="00F52C94"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C5B85F7" w14:textId="77777777" w:rsidR="00896C12" w:rsidRPr="00060392" w:rsidRDefault="00896C12" w:rsidP="00896C12">
            <w:pPr>
              <w:jc w:val="center"/>
              <w:rPr>
                <w:color w:val="000000"/>
                <w:sz w:val="18"/>
                <w:szCs w:val="18"/>
              </w:rPr>
            </w:pPr>
            <w:r w:rsidRPr="00060392">
              <w:rPr>
                <w:color w:val="000000"/>
                <w:sz w:val="18"/>
                <w:szCs w:val="18"/>
              </w:rPr>
              <w:t>2900,00</w:t>
            </w:r>
          </w:p>
        </w:tc>
        <w:tc>
          <w:tcPr>
            <w:tcW w:w="1275" w:type="dxa"/>
            <w:tcBorders>
              <w:top w:val="single" w:sz="4" w:space="0" w:color="auto"/>
              <w:left w:val="single" w:sz="4" w:space="0" w:color="auto"/>
              <w:bottom w:val="single" w:sz="4" w:space="0" w:color="auto"/>
              <w:right w:val="single" w:sz="4" w:space="0" w:color="auto"/>
            </w:tcBorders>
            <w:vAlign w:val="center"/>
          </w:tcPr>
          <w:p w14:paraId="3E2F3D55" w14:textId="77777777" w:rsidR="00896C12" w:rsidRPr="00060392" w:rsidRDefault="00896C12" w:rsidP="00896C12">
            <w:pPr>
              <w:jc w:val="center"/>
              <w:rPr>
                <w:color w:val="000000"/>
                <w:sz w:val="18"/>
                <w:szCs w:val="18"/>
              </w:rPr>
            </w:pPr>
            <w:r w:rsidRPr="00060392">
              <w:rPr>
                <w:color w:val="000000"/>
                <w:sz w:val="18"/>
                <w:szCs w:val="18"/>
              </w:rPr>
              <w:t>2900,00</w:t>
            </w:r>
          </w:p>
        </w:tc>
        <w:tc>
          <w:tcPr>
            <w:tcW w:w="1559" w:type="dxa"/>
            <w:tcBorders>
              <w:top w:val="single" w:sz="4" w:space="0" w:color="auto"/>
              <w:left w:val="single" w:sz="4" w:space="0" w:color="auto"/>
              <w:bottom w:val="single" w:sz="4" w:space="0" w:color="auto"/>
              <w:right w:val="single" w:sz="4" w:space="0" w:color="auto"/>
            </w:tcBorders>
            <w:vAlign w:val="center"/>
          </w:tcPr>
          <w:p w14:paraId="3550AF3C" w14:textId="77777777" w:rsidR="00896C12" w:rsidRPr="00060392" w:rsidRDefault="00896C12" w:rsidP="00896C12">
            <w:pPr>
              <w:jc w:val="center"/>
              <w:rPr>
                <w:color w:val="000000"/>
                <w:sz w:val="18"/>
                <w:szCs w:val="18"/>
              </w:rPr>
            </w:pPr>
          </w:p>
        </w:tc>
      </w:tr>
      <w:tr w:rsidR="00896C12" w:rsidRPr="00060392" w14:paraId="5F1F5E9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8AEC66" w14:textId="77777777" w:rsidR="00896C12" w:rsidRPr="00060392" w:rsidRDefault="00896C12" w:rsidP="00896C12">
            <w:pPr>
              <w:rPr>
                <w:color w:val="000000"/>
                <w:sz w:val="18"/>
                <w:szCs w:val="18"/>
              </w:rPr>
            </w:pPr>
            <w:r w:rsidRPr="00060392">
              <w:rPr>
                <w:color w:val="000000"/>
                <w:sz w:val="18"/>
                <w:szCs w:val="18"/>
              </w:rPr>
              <w:t>08.01.01.04 (TP)</w:t>
            </w:r>
          </w:p>
        </w:tc>
        <w:tc>
          <w:tcPr>
            <w:tcW w:w="3367" w:type="dxa"/>
            <w:tcBorders>
              <w:top w:val="single" w:sz="4" w:space="0" w:color="auto"/>
              <w:left w:val="single" w:sz="4" w:space="0" w:color="auto"/>
              <w:bottom w:val="single" w:sz="4" w:space="0" w:color="auto"/>
              <w:right w:val="single" w:sz="4" w:space="0" w:color="auto"/>
            </w:tcBorders>
            <w:vAlign w:val="center"/>
          </w:tcPr>
          <w:p w14:paraId="459BCDA9" w14:textId="77777777" w:rsidR="00896C12" w:rsidRPr="00060392" w:rsidRDefault="00896C12" w:rsidP="00896C12">
            <w:pPr>
              <w:rPr>
                <w:color w:val="000000"/>
                <w:sz w:val="18"/>
                <w:szCs w:val="18"/>
              </w:rPr>
            </w:pPr>
            <w:r w:rsidRPr="00060392">
              <w:rPr>
                <w:color w:val="000000"/>
                <w:sz w:val="18"/>
                <w:szCs w:val="18"/>
              </w:rPr>
              <w:t>Priemonė: Paramos mokiniams teikimas (aprūpinimas mokinio reikmenimis)</w:t>
            </w:r>
          </w:p>
        </w:tc>
        <w:tc>
          <w:tcPr>
            <w:tcW w:w="1418" w:type="dxa"/>
            <w:tcBorders>
              <w:top w:val="single" w:sz="4" w:space="0" w:color="auto"/>
              <w:left w:val="single" w:sz="4" w:space="0" w:color="auto"/>
              <w:bottom w:val="single" w:sz="4" w:space="0" w:color="auto"/>
              <w:right w:val="single" w:sz="4" w:space="0" w:color="auto"/>
            </w:tcBorders>
            <w:vAlign w:val="center"/>
          </w:tcPr>
          <w:p w14:paraId="052DA69D" w14:textId="2D798588" w:rsidR="00896C12" w:rsidRPr="00D50212" w:rsidRDefault="00896C12" w:rsidP="00896C12">
            <w:pPr>
              <w:jc w:val="center"/>
              <w:rPr>
                <w:sz w:val="18"/>
                <w:szCs w:val="18"/>
              </w:rPr>
            </w:pPr>
            <w:r w:rsidRPr="00D50212">
              <w:rPr>
                <w:sz w:val="18"/>
                <w:szCs w:val="18"/>
              </w:rPr>
              <w:t>2</w:t>
            </w:r>
            <w:r w:rsidR="00672053" w:rsidRPr="00D50212">
              <w:rPr>
                <w:sz w:val="18"/>
                <w:szCs w:val="18"/>
              </w:rPr>
              <w:t>70</w:t>
            </w:r>
            <w:r w:rsidRPr="00D50212">
              <w:rPr>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435D7CD2" w14:textId="77777777" w:rsidR="00896C12" w:rsidRPr="00060392" w:rsidRDefault="00896C12" w:rsidP="00896C12">
            <w:pPr>
              <w:jc w:val="center"/>
              <w:rPr>
                <w:color w:val="000000"/>
                <w:sz w:val="18"/>
                <w:szCs w:val="18"/>
              </w:rPr>
            </w:pPr>
            <w:r w:rsidRPr="00060392">
              <w:rPr>
                <w:color w:val="000000"/>
                <w:sz w:val="18"/>
                <w:szCs w:val="18"/>
              </w:rPr>
              <w:t>205,80</w:t>
            </w:r>
          </w:p>
        </w:tc>
        <w:tc>
          <w:tcPr>
            <w:tcW w:w="1275" w:type="dxa"/>
            <w:tcBorders>
              <w:top w:val="single" w:sz="4" w:space="0" w:color="auto"/>
              <w:left w:val="single" w:sz="4" w:space="0" w:color="auto"/>
              <w:bottom w:val="single" w:sz="4" w:space="0" w:color="auto"/>
              <w:right w:val="single" w:sz="4" w:space="0" w:color="auto"/>
            </w:tcBorders>
            <w:vAlign w:val="center"/>
          </w:tcPr>
          <w:p w14:paraId="748A6F6F" w14:textId="77777777" w:rsidR="00896C12" w:rsidRPr="00060392" w:rsidRDefault="00896C12" w:rsidP="00896C12">
            <w:pPr>
              <w:jc w:val="center"/>
              <w:rPr>
                <w:color w:val="000000"/>
                <w:sz w:val="18"/>
                <w:szCs w:val="18"/>
              </w:rPr>
            </w:pPr>
            <w:r w:rsidRPr="00060392">
              <w:rPr>
                <w:color w:val="000000"/>
                <w:sz w:val="18"/>
                <w:szCs w:val="18"/>
              </w:rPr>
              <w:t>205,80</w:t>
            </w:r>
          </w:p>
        </w:tc>
        <w:tc>
          <w:tcPr>
            <w:tcW w:w="1559" w:type="dxa"/>
            <w:tcBorders>
              <w:top w:val="single" w:sz="4" w:space="0" w:color="auto"/>
              <w:left w:val="single" w:sz="4" w:space="0" w:color="auto"/>
              <w:bottom w:val="single" w:sz="4" w:space="0" w:color="auto"/>
              <w:right w:val="single" w:sz="4" w:space="0" w:color="auto"/>
            </w:tcBorders>
            <w:vAlign w:val="center"/>
          </w:tcPr>
          <w:p w14:paraId="7DE1EBC8" w14:textId="77777777" w:rsidR="00896C12" w:rsidRPr="00060392" w:rsidRDefault="00896C12" w:rsidP="00896C12">
            <w:pPr>
              <w:jc w:val="center"/>
              <w:rPr>
                <w:color w:val="000000"/>
                <w:sz w:val="18"/>
                <w:szCs w:val="18"/>
              </w:rPr>
            </w:pPr>
          </w:p>
        </w:tc>
      </w:tr>
      <w:tr w:rsidR="00896C12" w:rsidRPr="00060392" w14:paraId="38C3A57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7D1907" w14:textId="77777777" w:rsidR="00896C12" w:rsidRPr="00060392" w:rsidRDefault="00896C12" w:rsidP="00896C12">
            <w:pPr>
              <w:rPr>
                <w:color w:val="000000"/>
                <w:sz w:val="18"/>
                <w:szCs w:val="18"/>
              </w:rPr>
            </w:pPr>
            <w:r w:rsidRPr="00060392">
              <w:rPr>
                <w:color w:val="000000"/>
                <w:sz w:val="18"/>
                <w:szCs w:val="18"/>
              </w:rPr>
              <w:t>08.01.01.05 (TP)</w:t>
            </w:r>
          </w:p>
        </w:tc>
        <w:tc>
          <w:tcPr>
            <w:tcW w:w="3367" w:type="dxa"/>
            <w:tcBorders>
              <w:top w:val="single" w:sz="4" w:space="0" w:color="auto"/>
              <w:left w:val="single" w:sz="4" w:space="0" w:color="auto"/>
              <w:bottom w:val="single" w:sz="4" w:space="0" w:color="auto"/>
              <w:right w:val="single" w:sz="4" w:space="0" w:color="auto"/>
            </w:tcBorders>
            <w:vAlign w:val="center"/>
          </w:tcPr>
          <w:p w14:paraId="47360EA3" w14:textId="77777777" w:rsidR="00896C12" w:rsidRPr="00060392" w:rsidRDefault="00896C12" w:rsidP="00896C12">
            <w:pPr>
              <w:rPr>
                <w:color w:val="000000"/>
                <w:sz w:val="18"/>
                <w:szCs w:val="18"/>
              </w:rPr>
            </w:pPr>
            <w:r w:rsidRPr="00060392">
              <w:rPr>
                <w:color w:val="000000"/>
                <w:sz w:val="18"/>
                <w:szCs w:val="18"/>
              </w:rPr>
              <w:t>Priemonė: Galimybė paremti žemės ūkį</w:t>
            </w:r>
          </w:p>
        </w:tc>
        <w:tc>
          <w:tcPr>
            <w:tcW w:w="1418" w:type="dxa"/>
            <w:tcBorders>
              <w:top w:val="single" w:sz="4" w:space="0" w:color="auto"/>
              <w:left w:val="single" w:sz="4" w:space="0" w:color="auto"/>
              <w:bottom w:val="single" w:sz="4" w:space="0" w:color="auto"/>
              <w:right w:val="single" w:sz="4" w:space="0" w:color="auto"/>
            </w:tcBorders>
            <w:vAlign w:val="center"/>
          </w:tcPr>
          <w:p w14:paraId="7FDC6F08" w14:textId="63DC2DF5" w:rsidR="009E1643" w:rsidRPr="00D50212" w:rsidRDefault="009E1643" w:rsidP="00896C12">
            <w:pPr>
              <w:jc w:val="center"/>
              <w:rPr>
                <w:sz w:val="18"/>
                <w:szCs w:val="18"/>
              </w:rPr>
            </w:pPr>
            <w:r>
              <w:rPr>
                <w:sz w:val="18"/>
                <w:szCs w:val="18"/>
              </w:rPr>
              <w:t>80,60</w:t>
            </w:r>
          </w:p>
        </w:tc>
        <w:tc>
          <w:tcPr>
            <w:tcW w:w="1560" w:type="dxa"/>
            <w:tcBorders>
              <w:top w:val="single" w:sz="4" w:space="0" w:color="auto"/>
              <w:left w:val="single" w:sz="4" w:space="0" w:color="auto"/>
              <w:bottom w:val="single" w:sz="4" w:space="0" w:color="auto"/>
              <w:right w:val="single" w:sz="4" w:space="0" w:color="auto"/>
            </w:tcBorders>
            <w:vAlign w:val="center"/>
          </w:tcPr>
          <w:p w14:paraId="469C94B8" w14:textId="2B9AFE34"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0238C7" w14:textId="7416DFDD"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048ED47" w14:textId="77777777" w:rsidR="00896C12" w:rsidRPr="00060392" w:rsidRDefault="00896C12" w:rsidP="00896C12">
            <w:pPr>
              <w:jc w:val="center"/>
              <w:rPr>
                <w:color w:val="000000"/>
                <w:sz w:val="18"/>
                <w:szCs w:val="18"/>
              </w:rPr>
            </w:pPr>
          </w:p>
        </w:tc>
      </w:tr>
      <w:tr w:rsidR="00896C12" w:rsidRPr="00060392" w14:paraId="20962D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AFCAC7" w14:textId="77777777" w:rsidR="00896C12" w:rsidRPr="00060392" w:rsidRDefault="00896C12" w:rsidP="00896C12">
            <w:pPr>
              <w:rPr>
                <w:color w:val="000000"/>
                <w:sz w:val="18"/>
                <w:szCs w:val="18"/>
              </w:rPr>
            </w:pPr>
            <w:r w:rsidRPr="00060392">
              <w:rPr>
                <w:color w:val="000000"/>
                <w:sz w:val="18"/>
                <w:szCs w:val="18"/>
              </w:rPr>
              <w:t>08.01.01.07 (TP)</w:t>
            </w:r>
          </w:p>
        </w:tc>
        <w:tc>
          <w:tcPr>
            <w:tcW w:w="3367" w:type="dxa"/>
            <w:tcBorders>
              <w:top w:val="single" w:sz="4" w:space="0" w:color="auto"/>
              <w:left w:val="single" w:sz="4" w:space="0" w:color="auto"/>
              <w:bottom w:val="single" w:sz="4" w:space="0" w:color="auto"/>
              <w:right w:val="single" w:sz="4" w:space="0" w:color="auto"/>
            </w:tcBorders>
            <w:vAlign w:val="center"/>
          </w:tcPr>
          <w:p w14:paraId="27031A7F" w14:textId="26ED3CCE" w:rsidR="00F81B47" w:rsidRPr="00F81B47" w:rsidRDefault="00896C12" w:rsidP="00896C12">
            <w:pPr>
              <w:rPr>
                <w:color w:val="000000"/>
                <w:sz w:val="18"/>
                <w:szCs w:val="18"/>
              </w:rPr>
            </w:pPr>
            <w:r w:rsidRPr="00060392">
              <w:rPr>
                <w:color w:val="000000"/>
                <w:sz w:val="18"/>
                <w:szCs w:val="18"/>
              </w:rPr>
              <w:t xml:space="preserve">Priemonė: </w:t>
            </w:r>
            <w:r w:rsidR="00F81B47">
              <w:rPr>
                <w:color w:val="000000"/>
                <w:sz w:val="18"/>
                <w:szCs w:val="18"/>
              </w:rPr>
              <w:t>Socialinė reabilitacija asmenims su negalia bendruomenėje</w:t>
            </w:r>
          </w:p>
        </w:tc>
        <w:tc>
          <w:tcPr>
            <w:tcW w:w="1418" w:type="dxa"/>
            <w:tcBorders>
              <w:top w:val="single" w:sz="4" w:space="0" w:color="auto"/>
              <w:left w:val="single" w:sz="4" w:space="0" w:color="auto"/>
              <w:bottom w:val="single" w:sz="4" w:space="0" w:color="auto"/>
              <w:right w:val="single" w:sz="4" w:space="0" w:color="auto"/>
            </w:tcBorders>
            <w:vAlign w:val="center"/>
          </w:tcPr>
          <w:p w14:paraId="3D1C4AAF" w14:textId="2A222407" w:rsidR="00896C12" w:rsidRPr="00D50212" w:rsidRDefault="00EF5597" w:rsidP="00896C12">
            <w:pPr>
              <w:jc w:val="center"/>
              <w:rPr>
                <w:sz w:val="18"/>
                <w:szCs w:val="18"/>
              </w:rPr>
            </w:pPr>
            <w:r w:rsidRPr="00D50212">
              <w:rPr>
                <w:sz w:val="18"/>
                <w:szCs w:val="18"/>
              </w:rPr>
              <w:t>105,10</w:t>
            </w:r>
          </w:p>
        </w:tc>
        <w:tc>
          <w:tcPr>
            <w:tcW w:w="1560" w:type="dxa"/>
            <w:tcBorders>
              <w:top w:val="single" w:sz="4" w:space="0" w:color="auto"/>
              <w:left w:val="single" w:sz="4" w:space="0" w:color="auto"/>
              <w:bottom w:val="single" w:sz="4" w:space="0" w:color="auto"/>
              <w:right w:val="single" w:sz="4" w:space="0" w:color="auto"/>
            </w:tcBorders>
            <w:vAlign w:val="center"/>
          </w:tcPr>
          <w:p w14:paraId="0169FF88" w14:textId="205B910B"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A7CC3B8" w14:textId="412CA540"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F6D5656" w14:textId="77777777" w:rsidR="00896C12" w:rsidRPr="00060392" w:rsidRDefault="00896C12" w:rsidP="00896C12">
            <w:pPr>
              <w:jc w:val="center"/>
              <w:rPr>
                <w:color w:val="000000"/>
                <w:sz w:val="18"/>
                <w:szCs w:val="18"/>
              </w:rPr>
            </w:pPr>
          </w:p>
        </w:tc>
      </w:tr>
      <w:tr w:rsidR="00896C12" w:rsidRPr="00060392" w14:paraId="0A6EDA8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5CAF44" w14:textId="77777777" w:rsidR="00896C12" w:rsidRPr="00060392" w:rsidRDefault="00896C12" w:rsidP="00896C12">
            <w:pPr>
              <w:rPr>
                <w:color w:val="000000"/>
                <w:sz w:val="18"/>
                <w:szCs w:val="18"/>
              </w:rPr>
            </w:pPr>
            <w:r w:rsidRPr="00060392">
              <w:rPr>
                <w:color w:val="000000"/>
                <w:sz w:val="18"/>
                <w:szCs w:val="18"/>
              </w:rPr>
              <w:t>08.01.01.08 (TP)</w:t>
            </w:r>
          </w:p>
        </w:tc>
        <w:tc>
          <w:tcPr>
            <w:tcW w:w="3367" w:type="dxa"/>
            <w:tcBorders>
              <w:top w:val="single" w:sz="4" w:space="0" w:color="auto"/>
              <w:left w:val="single" w:sz="4" w:space="0" w:color="auto"/>
              <w:bottom w:val="single" w:sz="4" w:space="0" w:color="auto"/>
              <w:right w:val="single" w:sz="4" w:space="0" w:color="auto"/>
            </w:tcBorders>
            <w:vAlign w:val="center"/>
          </w:tcPr>
          <w:p w14:paraId="4ABC91C7"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1418" w:type="dxa"/>
            <w:tcBorders>
              <w:top w:val="single" w:sz="4" w:space="0" w:color="auto"/>
              <w:left w:val="single" w:sz="4" w:space="0" w:color="auto"/>
              <w:bottom w:val="single" w:sz="4" w:space="0" w:color="auto"/>
              <w:right w:val="single" w:sz="4" w:space="0" w:color="auto"/>
            </w:tcBorders>
            <w:vAlign w:val="center"/>
          </w:tcPr>
          <w:p w14:paraId="3F316379" w14:textId="46A0043A" w:rsidR="009E1643" w:rsidRPr="00D50212" w:rsidRDefault="009E1643" w:rsidP="00F52C94">
            <w:pPr>
              <w:jc w:val="center"/>
              <w:rPr>
                <w:sz w:val="18"/>
                <w:szCs w:val="18"/>
              </w:rPr>
            </w:pPr>
            <w:r>
              <w:rPr>
                <w:sz w:val="18"/>
                <w:szCs w:val="18"/>
              </w:rPr>
              <w:t>1435</w:t>
            </w:r>
            <w:r w:rsidR="00435C55">
              <w:rPr>
                <w:sz w:val="18"/>
                <w:szCs w:val="18"/>
              </w:rPr>
              <w:t>,</w:t>
            </w:r>
            <w:r>
              <w:rPr>
                <w:sz w:val="18"/>
                <w:szCs w:val="18"/>
              </w:rPr>
              <w:t>90</w:t>
            </w:r>
          </w:p>
        </w:tc>
        <w:tc>
          <w:tcPr>
            <w:tcW w:w="1560" w:type="dxa"/>
            <w:tcBorders>
              <w:top w:val="single" w:sz="4" w:space="0" w:color="auto"/>
              <w:left w:val="single" w:sz="4" w:space="0" w:color="auto"/>
              <w:bottom w:val="single" w:sz="4" w:space="0" w:color="auto"/>
              <w:right w:val="single" w:sz="4" w:space="0" w:color="auto"/>
            </w:tcBorders>
            <w:vAlign w:val="center"/>
          </w:tcPr>
          <w:p w14:paraId="64C1ED2D" w14:textId="6A61E4B1" w:rsidR="00896C12" w:rsidRPr="00060392" w:rsidRDefault="00F52C94" w:rsidP="00896C12">
            <w:pPr>
              <w:jc w:val="center"/>
              <w:rPr>
                <w:color w:val="000000"/>
                <w:sz w:val="18"/>
                <w:szCs w:val="18"/>
              </w:rPr>
            </w:pPr>
            <w:r>
              <w:rPr>
                <w:color w:val="000000"/>
                <w:sz w:val="18"/>
                <w:szCs w:val="18"/>
              </w:rPr>
              <w:t>1397,90</w:t>
            </w:r>
          </w:p>
        </w:tc>
        <w:tc>
          <w:tcPr>
            <w:tcW w:w="1275" w:type="dxa"/>
            <w:tcBorders>
              <w:top w:val="single" w:sz="4" w:space="0" w:color="auto"/>
              <w:left w:val="single" w:sz="4" w:space="0" w:color="auto"/>
              <w:bottom w:val="single" w:sz="4" w:space="0" w:color="auto"/>
              <w:right w:val="single" w:sz="4" w:space="0" w:color="auto"/>
            </w:tcBorders>
            <w:vAlign w:val="center"/>
          </w:tcPr>
          <w:p w14:paraId="7EB4B77A" w14:textId="6697EDEA" w:rsidR="00896C12" w:rsidRPr="00060392" w:rsidRDefault="00F52C94" w:rsidP="00896C12">
            <w:pPr>
              <w:jc w:val="center"/>
              <w:rPr>
                <w:color w:val="000000"/>
                <w:sz w:val="18"/>
                <w:szCs w:val="18"/>
              </w:rPr>
            </w:pPr>
            <w:r>
              <w:rPr>
                <w:color w:val="000000"/>
                <w:sz w:val="18"/>
                <w:szCs w:val="18"/>
              </w:rPr>
              <w:t>1397,90</w:t>
            </w:r>
          </w:p>
        </w:tc>
        <w:tc>
          <w:tcPr>
            <w:tcW w:w="1559" w:type="dxa"/>
            <w:tcBorders>
              <w:top w:val="single" w:sz="4" w:space="0" w:color="auto"/>
              <w:left w:val="single" w:sz="4" w:space="0" w:color="auto"/>
              <w:bottom w:val="single" w:sz="4" w:space="0" w:color="auto"/>
              <w:right w:val="single" w:sz="4" w:space="0" w:color="auto"/>
            </w:tcBorders>
            <w:vAlign w:val="center"/>
          </w:tcPr>
          <w:p w14:paraId="75EFC53E" w14:textId="77777777" w:rsidR="00896C12" w:rsidRPr="00060392" w:rsidRDefault="00896C12" w:rsidP="00896C12">
            <w:pPr>
              <w:jc w:val="center"/>
              <w:rPr>
                <w:color w:val="000000"/>
                <w:sz w:val="18"/>
                <w:szCs w:val="18"/>
              </w:rPr>
            </w:pPr>
          </w:p>
        </w:tc>
      </w:tr>
      <w:tr w:rsidR="00896C12" w:rsidRPr="00060392" w14:paraId="5BF08B0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24263" w14:textId="77777777" w:rsidR="00896C12" w:rsidRPr="00911ABE" w:rsidRDefault="00896C12" w:rsidP="00896C12">
            <w:pPr>
              <w:rPr>
                <w:color w:val="000000"/>
                <w:sz w:val="18"/>
                <w:szCs w:val="18"/>
              </w:rPr>
            </w:pPr>
            <w:r w:rsidRPr="00911ABE">
              <w:rPr>
                <w:color w:val="000000"/>
                <w:sz w:val="18"/>
                <w:szCs w:val="18"/>
              </w:rPr>
              <w:t>08.01.01.11 (TP)</w:t>
            </w:r>
          </w:p>
        </w:tc>
        <w:tc>
          <w:tcPr>
            <w:tcW w:w="3367" w:type="dxa"/>
            <w:tcBorders>
              <w:top w:val="single" w:sz="4" w:space="0" w:color="auto"/>
              <w:left w:val="single" w:sz="4" w:space="0" w:color="auto"/>
              <w:bottom w:val="single" w:sz="4" w:space="0" w:color="auto"/>
              <w:right w:val="single" w:sz="4" w:space="0" w:color="auto"/>
            </w:tcBorders>
            <w:vAlign w:val="center"/>
          </w:tcPr>
          <w:p w14:paraId="0C79A589" w14:textId="77777777" w:rsidR="00896C12" w:rsidRPr="00911ABE" w:rsidRDefault="00896C12" w:rsidP="00896C12">
            <w:pPr>
              <w:rPr>
                <w:color w:val="000000"/>
                <w:sz w:val="18"/>
                <w:szCs w:val="18"/>
              </w:rPr>
            </w:pPr>
            <w:r w:rsidRPr="00911ABE">
              <w:rPr>
                <w:color w:val="000000"/>
                <w:sz w:val="18"/>
                <w:szCs w:val="18"/>
              </w:rPr>
              <w:t>Priemonė: Vaiko išmokų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1D03CE1" w14:textId="1223A474" w:rsidR="00896C12" w:rsidRPr="00911ABE" w:rsidRDefault="002F7080" w:rsidP="00896C12">
            <w:pPr>
              <w:jc w:val="center"/>
              <w:rPr>
                <w:sz w:val="18"/>
                <w:szCs w:val="18"/>
              </w:rPr>
            </w:pPr>
            <w:r w:rsidRPr="00911ABE">
              <w:rPr>
                <w:sz w:val="18"/>
                <w:szCs w:val="18"/>
              </w:rPr>
              <w:t>29054,50</w:t>
            </w:r>
          </w:p>
        </w:tc>
        <w:tc>
          <w:tcPr>
            <w:tcW w:w="1560" w:type="dxa"/>
            <w:tcBorders>
              <w:top w:val="single" w:sz="4" w:space="0" w:color="auto"/>
              <w:left w:val="single" w:sz="4" w:space="0" w:color="auto"/>
              <w:bottom w:val="single" w:sz="4" w:space="0" w:color="auto"/>
              <w:right w:val="single" w:sz="4" w:space="0" w:color="auto"/>
            </w:tcBorders>
            <w:vAlign w:val="center"/>
          </w:tcPr>
          <w:p w14:paraId="1CBC61DA" w14:textId="77777777" w:rsidR="00896C12" w:rsidRPr="00060392" w:rsidRDefault="00896C12" w:rsidP="00896C12">
            <w:pPr>
              <w:jc w:val="center"/>
              <w:rPr>
                <w:color w:val="000000"/>
                <w:sz w:val="18"/>
                <w:szCs w:val="18"/>
              </w:rPr>
            </w:pPr>
            <w:r w:rsidRPr="00060392">
              <w:rPr>
                <w:color w:val="000000"/>
                <w:sz w:val="18"/>
                <w:szCs w:val="18"/>
              </w:rPr>
              <w:t>27543,40</w:t>
            </w:r>
          </w:p>
        </w:tc>
        <w:tc>
          <w:tcPr>
            <w:tcW w:w="1275" w:type="dxa"/>
            <w:tcBorders>
              <w:top w:val="single" w:sz="4" w:space="0" w:color="auto"/>
              <w:left w:val="single" w:sz="4" w:space="0" w:color="auto"/>
              <w:bottom w:val="single" w:sz="4" w:space="0" w:color="auto"/>
              <w:right w:val="single" w:sz="4" w:space="0" w:color="auto"/>
            </w:tcBorders>
            <w:vAlign w:val="center"/>
          </w:tcPr>
          <w:p w14:paraId="0202A112" w14:textId="77777777" w:rsidR="00896C12" w:rsidRPr="00060392" w:rsidRDefault="00896C12" w:rsidP="00896C12">
            <w:pPr>
              <w:jc w:val="center"/>
              <w:rPr>
                <w:color w:val="000000"/>
                <w:sz w:val="18"/>
                <w:szCs w:val="18"/>
              </w:rPr>
            </w:pPr>
            <w:r w:rsidRPr="00060392">
              <w:rPr>
                <w:color w:val="000000"/>
                <w:sz w:val="18"/>
                <w:szCs w:val="18"/>
              </w:rPr>
              <w:t>27802,40</w:t>
            </w:r>
          </w:p>
        </w:tc>
        <w:tc>
          <w:tcPr>
            <w:tcW w:w="1559" w:type="dxa"/>
            <w:tcBorders>
              <w:top w:val="single" w:sz="4" w:space="0" w:color="auto"/>
              <w:left w:val="single" w:sz="4" w:space="0" w:color="auto"/>
              <w:bottom w:val="single" w:sz="4" w:space="0" w:color="auto"/>
              <w:right w:val="single" w:sz="4" w:space="0" w:color="auto"/>
            </w:tcBorders>
            <w:vAlign w:val="center"/>
          </w:tcPr>
          <w:p w14:paraId="39E9DDD8" w14:textId="77777777" w:rsidR="00896C12" w:rsidRPr="00060392" w:rsidRDefault="00896C12" w:rsidP="00896C12">
            <w:pPr>
              <w:jc w:val="center"/>
              <w:rPr>
                <w:color w:val="000000"/>
                <w:sz w:val="18"/>
                <w:szCs w:val="18"/>
              </w:rPr>
            </w:pPr>
          </w:p>
        </w:tc>
      </w:tr>
      <w:tr w:rsidR="00896C12" w:rsidRPr="00060392" w14:paraId="22ED492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134B90" w14:textId="77777777" w:rsidR="00896C12" w:rsidRPr="00911ABE" w:rsidRDefault="00896C12" w:rsidP="00896C12">
            <w:pPr>
              <w:rPr>
                <w:color w:val="000000"/>
                <w:sz w:val="18"/>
                <w:szCs w:val="18"/>
              </w:rPr>
            </w:pPr>
            <w:r w:rsidRPr="00911ABE">
              <w:rPr>
                <w:color w:val="000000"/>
                <w:sz w:val="18"/>
                <w:szCs w:val="18"/>
              </w:rPr>
              <w:t>08.01.01.12 (TP)</w:t>
            </w:r>
          </w:p>
        </w:tc>
        <w:tc>
          <w:tcPr>
            <w:tcW w:w="3367" w:type="dxa"/>
            <w:tcBorders>
              <w:top w:val="single" w:sz="4" w:space="0" w:color="auto"/>
              <w:left w:val="single" w:sz="4" w:space="0" w:color="auto"/>
              <w:bottom w:val="single" w:sz="4" w:space="0" w:color="auto"/>
              <w:right w:val="single" w:sz="4" w:space="0" w:color="auto"/>
            </w:tcBorders>
            <w:vAlign w:val="center"/>
          </w:tcPr>
          <w:p w14:paraId="1D46A4FD" w14:textId="18237F11" w:rsidR="00896C12" w:rsidRPr="00911ABE" w:rsidRDefault="00896C12" w:rsidP="00896C12">
            <w:pPr>
              <w:rPr>
                <w:color w:val="000000"/>
                <w:sz w:val="18"/>
                <w:szCs w:val="18"/>
              </w:rPr>
            </w:pPr>
            <w:r w:rsidRPr="00911ABE">
              <w:rPr>
                <w:color w:val="000000"/>
                <w:sz w:val="18"/>
                <w:szCs w:val="18"/>
              </w:rPr>
              <w:t xml:space="preserve">Priemonė: </w:t>
            </w:r>
            <w:r w:rsidR="00E01250" w:rsidRPr="00911ABE">
              <w:rPr>
                <w:color w:val="000000"/>
                <w:sz w:val="18"/>
                <w:szCs w:val="18"/>
              </w:rPr>
              <w:t>Individualių</w:t>
            </w:r>
            <w:r w:rsidRPr="00911ABE">
              <w:rPr>
                <w:color w:val="000000"/>
                <w:sz w:val="18"/>
                <w:szCs w:val="18"/>
              </w:rPr>
              <w:t xml:space="preserve"> kompensacijų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A3430F0" w14:textId="7DAEF88E" w:rsidR="00896C12" w:rsidRPr="00911ABE" w:rsidRDefault="002F7080" w:rsidP="00896C12">
            <w:pPr>
              <w:jc w:val="center"/>
              <w:rPr>
                <w:sz w:val="18"/>
                <w:szCs w:val="18"/>
              </w:rPr>
            </w:pPr>
            <w:r w:rsidRPr="00911ABE">
              <w:rPr>
                <w:sz w:val="18"/>
                <w:szCs w:val="18"/>
              </w:rPr>
              <w:t>9265,00</w:t>
            </w:r>
          </w:p>
        </w:tc>
        <w:tc>
          <w:tcPr>
            <w:tcW w:w="1560" w:type="dxa"/>
            <w:tcBorders>
              <w:top w:val="single" w:sz="4" w:space="0" w:color="auto"/>
              <w:left w:val="single" w:sz="4" w:space="0" w:color="auto"/>
              <w:bottom w:val="single" w:sz="4" w:space="0" w:color="auto"/>
              <w:right w:val="single" w:sz="4" w:space="0" w:color="auto"/>
            </w:tcBorders>
            <w:vAlign w:val="center"/>
          </w:tcPr>
          <w:p w14:paraId="7F463569" w14:textId="77777777" w:rsidR="00896C12" w:rsidRPr="00060392" w:rsidRDefault="00896C12" w:rsidP="00896C12">
            <w:pPr>
              <w:jc w:val="center"/>
              <w:rPr>
                <w:color w:val="000000"/>
                <w:sz w:val="18"/>
                <w:szCs w:val="18"/>
              </w:rPr>
            </w:pPr>
            <w:r w:rsidRPr="00060392">
              <w:rPr>
                <w:color w:val="000000"/>
                <w:sz w:val="18"/>
                <w:szCs w:val="18"/>
              </w:rPr>
              <w:t>8451,80</w:t>
            </w:r>
          </w:p>
        </w:tc>
        <w:tc>
          <w:tcPr>
            <w:tcW w:w="1275" w:type="dxa"/>
            <w:tcBorders>
              <w:top w:val="single" w:sz="4" w:space="0" w:color="auto"/>
              <w:left w:val="single" w:sz="4" w:space="0" w:color="auto"/>
              <w:bottom w:val="single" w:sz="4" w:space="0" w:color="auto"/>
              <w:right w:val="single" w:sz="4" w:space="0" w:color="auto"/>
            </w:tcBorders>
            <w:vAlign w:val="center"/>
          </w:tcPr>
          <w:p w14:paraId="437BEF43" w14:textId="77777777" w:rsidR="00896C12" w:rsidRPr="00060392" w:rsidRDefault="00896C12" w:rsidP="00896C12">
            <w:pPr>
              <w:jc w:val="center"/>
              <w:rPr>
                <w:color w:val="000000"/>
                <w:sz w:val="18"/>
                <w:szCs w:val="18"/>
              </w:rPr>
            </w:pPr>
            <w:r w:rsidRPr="00060392">
              <w:rPr>
                <w:color w:val="000000"/>
                <w:sz w:val="18"/>
                <w:szCs w:val="18"/>
              </w:rPr>
              <w:t>8468,90</w:t>
            </w:r>
          </w:p>
        </w:tc>
        <w:tc>
          <w:tcPr>
            <w:tcW w:w="1559" w:type="dxa"/>
            <w:tcBorders>
              <w:top w:val="single" w:sz="4" w:space="0" w:color="auto"/>
              <w:left w:val="single" w:sz="4" w:space="0" w:color="auto"/>
              <w:bottom w:val="single" w:sz="4" w:space="0" w:color="auto"/>
              <w:right w:val="single" w:sz="4" w:space="0" w:color="auto"/>
            </w:tcBorders>
            <w:vAlign w:val="center"/>
          </w:tcPr>
          <w:p w14:paraId="0496A965" w14:textId="77777777" w:rsidR="00896C12" w:rsidRPr="00060392" w:rsidRDefault="00896C12" w:rsidP="00896C12">
            <w:pPr>
              <w:jc w:val="center"/>
              <w:rPr>
                <w:color w:val="000000"/>
                <w:sz w:val="18"/>
                <w:szCs w:val="18"/>
              </w:rPr>
            </w:pPr>
          </w:p>
        </w:tc>
      </w:tr>
      <w:tr w:rsidR="00896C12" w:rsidRPr="00060392" w14:paraId="3CEDAD9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1D3A1D" w14:textId="77777777" w:rsidR="00896C12" w:rsidRPr="00060392" w:rsidRDefault="00896C12" w:rsidP="00896C12">
            <w:pPr>
              <w:rPr>
                <w:color w:val="000000"/>
                <w:sz w:val="18"/>
                <w:szCs w:val="18"/>
              </w:rPr>
            </w:pPr>
            <w:r w:rsidRPr="00060392">
              <w:rPr>
                <w:color w:val="000000"/>
                <w:sz w:val="18"/>
                <w:szCs w:val="18"/>
              </w:rPr>
              <w:t>08.01.01.14 (TP)</w:t>
            </w:r>
          </w:p>
        </w:tc>
        <w:tc>
          <w:tcPr>
            <w:tcW w:w="3367" w:type="dxa"/>
            <w:tcBorders>
              <w:top w:val="single" w:sz="4" w:space="0" w:color="auto"/>
              <w:left w:val="single" w:sz="4" w:space="0" w:color="auto"/>
              <w:bottom w:val="single" w:sz="4" w:space="0" w:color="auto"/>
              <w:right w:val="single" w:sz="4" w:space="0" w:color="auto"/>
            </w:tcBorders>
            <w:vAlign w:val="center"/>
          </w:tcPr>
          <w:p w14:paraId="704B1A30" w14:textId="77777777" w:rsidR="00896C12" w:rsidRPr="00060392" w:rsidRDefault="00896C12" w:rsidP="00896C12">
            <w:pPr>
              <w:rPr>
                <w:color w:val="000000"/>
                <w:sz w:val="18"/>
                <w:szCs w:val="18"/>
              </w:rPr>
            </w:pPr>
            <w:r w:rsidRPr="00060392">
              <w:rPr>
                <w:color w:val="000000"/>
                <w:sz w:val="18"/>
                <w:szCs w:val="18"/>
              </w:rPr>
              <w:t>Priemonė: Lengvatinis keleivių vežimas (kompensacijų skaičiavimas ir mokėjimas)</w:t>
            </w:r>
          </w:p>
        </w:tc>
        <w:tc>
          <w:tcPr>
            <w:tcW w:w="1418" w:type="dxa"/>
            <w:tcBorders>
              <w:top w:val="single" w:sz="4" w:space="0" w:color="auto"/>
              <w:left w:val="single" w:sz="4" w:space="0" w:color="auto"/>
              <w:bottom w:val="single" w:sz="4" w:space="0" w:color="auto"/>
              <w:right w:val="single" w:sz="4" w:space="0" w:color="auto"/>
            </w:tcBorders>
            <w:vAlign w:val="center"/>
          </w:tcPr>
          <w:p w14:paraId="0C38915C" w14:textId="2DAED151" w:rsidR="00896C12" w:rsidRPr="00060392" w:rsidRDefault="00F52C94"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712D3BE1" w14:textId="77777777" w:rsidR="00896C12" w:rsidRPr="00060392" w:rsidRDefault="00896C12" w:rsidP="00896C12">
            <w:pPr>
              <w:jc w:val="center"/>
              <w:rPr>
                <w:color w:val="000000"/>
                <w:sz w:val="18"/>
                <w:szCs w:val="18"/>
              </w:rPr>
            </w:pPr>
            <w:r w:rsidRPr="00060392">
              <w:rPr>
                <w:color w:val="000000"/>
                <w:sz w:val="18"/>
                <w:szCs w:val="18"/>
              </w:rPr>
              <w:t>800,00</w:t>
            </w:r>
          </w:p>
        </w:tc>
        <w:tc>
          <w:tcPr>
            <w:tcW w:w="1275" w:type="dxa"/>
            <w:tcBorders>
              <w:top w:val="single" w:sz="4" w:space="0" w:color="auto"/>
              <w:left w:val="single" w:sz="4" w:space="0" w:color="auto"/>
              <w:bottom w:val="single" w:sz="4" w:space="0" w:color="auto"/>
              <w:right w:val="single" w:sz="4" w:space="0" w:color="auto"/>
            </w:tcBorders>
            <w:vAlign w:val="center"/>
          </w:tcPr>
          <w:p w14:paraId="6F5F0F30" w14:textId="77777777" w:rsidR="00896C12" w:rsidRPr="00060392" w:rsidRDefault="00896C12" w:rsidP="00896C12">
            <w:pPr>
              <w:jc w:val="center"/>
              <w:rPr>
                <w:color w:val="000000"/>
                <w:sz w:val="18"/>
                <w:szCs w:val="18"/>
              </w:rPr>
            </w:pPr>
            <w:r w:rsidRPr="00060392">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2CD6865F" w14:textId="77777777" w:rsidR="00896C12" w:rsidRPr="00060392" w:rsidRDefault="00896C12" w:rsidP="00896C12">
            <w:pPr>
              <w:jc w:val="center"/>
              <w:rPr>
                <w:color w:val="000000"/>
                <w:sz w:val="18"/>
                <w:szCs w:val="18"/>
              </w:rPr>
            </w:pPr>
          </w:p>
        </w:tc>
      </w:tr>
      <w:tr w:rsidR="00896C12" w:rsidRPr="00060392" w14:paraId="1BB2200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28A9B0" w14:textId="77777777" w:rsidR="00896C12" w:rsidRPr="00060392" w:rsidRDefault="00896C12" w:rsidP="00896C12">
            <w:pPr>
              <w:rPr>
                <w:color w:val="000000"/>
                <w:sz w:val="18"/>
                <w:szCs w:val="18"/>
              </w:rPr>
            </w:pPr>
            <w:r w:rsidRPr="00060392">
              <w:rPr>
                <w:color w:val="000000"/>
                <w:sz w:val="18"/>
                <w:szCs w:val="18"/>
              </w:rPr>
              <w:t>08.01.01.15 (TP)</w:t>
            </w:r>
          </w:p>
        </w:tc>
        <w:tc>
          <w:tcPr>
            <w:tcW w:w="3367" w:type="dxa"/>
            <w:tcBorders>
              <w:top w:val="single" w:sz="4" w:space="0" w:color="auto"/>
              <w:left w:val="single" w:sz="4" w:space="0" w:color="auto"/>
              <w:bottom w:val="single" w:sz="4" w:space="0" w:color="auto"/>
              <w:right w:val="single" w:sz="4" w:space="0" w:color="auto"/>
            </w:tcBorders>
            <w:vAlign w:val="center"/>
          </w:tcPr>
          <w:p w14:paraId="04026AC8" w14:textId="77777777" w:rsidR="00896C12" w:rsidRPr="00060392" w:rsidRDefault="00896C12" w:rsidP="00896C12">
            <w:pPr>
              <w:rPr>
                <w:color w:val="000000"/>
                <w:sz w:val="18"/>
                <w:szCs w:val="18"/>
              </w:rPr>
            </w:pPr>
            <w:r w:rsidRPr="00060392">
              <w:rPr>
                <w:color w:val="000000"/>
                <w:sz w:val="18"/>
                <w:szCs w:val="18"/>
              </w:rPr>
              <w:t>Priemonė: Būsto nuomos ir išperkamosios būsto nuomos mokesčių dalies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C723B7" w14:textId="76DF5FA1" w:rsidR="00982BC3" w:rsidRPr="00982BC3" w:rsidRDefault="00982BC3" w:rsidP="00896C12">
            <w:pPr>
              <w:jc w:val="center"/>
              <w:rPr>
                <w:color w:val="000000"/>
                <w:sz w:val="18"/>
                <w:szCs w:val="18"/>
              </w:rPr>
            </w:pPr>
            <w:r>
              <w:rPr>
                <w:color w:val="000000"/>
                <w:sz w:val="18"/>
                <w:szCs w:val="18"/>
              </w:rPr>
              <w:t>51,90</w:t>
            </w:r>
          </w:p>
        </w:tc>
        <w:tc>
          <w:tcPr>
            <w:tcW w:w="1560" w:type="dxa"/>
            <w:tcBorders>
              <w:top w:val="single" w:sz="4" w:space="0" w:color="auto"/>
              <w:left w:val="single" w:sz="4" w:space="0" w:color="auto"/>
              <w:bottom w:val="single" w:sz="4" w:space="0" w:color="auto"/>
              <w:right w:val="single" w:sz="4" w:space="0" w:color="auto"/>
            </w:tcBorders>
            <w:vAlign w:val="center"/>
          </w:tcPr>
          <w:p w14:paraId="51B21200" w14:textId="77777777" w:rsidR="00896C12" w:rsidRPr="00060392" w:rsidRDefault="00896C12" w:rsidP="00896C12">
            <w:pPr>
              <w:jc w:val="center"/>
              <w:rPr>
                <w:color w:val="000000"/>
                <w:sz w:val="18"/>
                <w:szCs w:val="18"/>
              </w:rPr>
            </w:pPr>
            <w:r w:rsidRPr="00060392">
              <w:rPr>
                <w:color w:val="000000"/>
                <w:sz w:val="18"/>
                <w:szCs w:val="18"/>
              </w:rPr>
              <w:t>22,00</w:t>
            </w:r>
          </w:p>
        </w:tc>
        <w:tc>
          <w:tcPr>
            <w:tcW w:w="1275" w:type="dxa"/>
            <w:tcBorders>
              <w:top w:val="single" w:sz="4" w:space="0" w:color="auto"/>
              <w:left w:val="single" w:sz="4" w:space="0" w:color="auto"/>
              <w:bottom w:val="single" w:sz="4" w:space="0" w:color="auto"/>
              <w:right w:val="single" w:sz="4" w:space="0" w:color="auto"/>
            </w:tcBorders>
            <w:vAlign w:val="center"/>
          </w:tcPr>
          <w:p w14:paraId="376960D8" w14:textId="77777777" w:rsidR="00896C12" w:rsidRPr="00060392" w:rsidRDefault="00896C12" w:rsidP="00896C12">
            <w:pPr>
              <w:jc w:val="center"/>
              <w:rPr>
                <w:color w:val="000000"/>
                <w:sz w:val="18"/>
                <w:szCs w:val="18"/>
              </w:rPr>
            </w:pPr>
            <w:r w:rsidRPr="00060392">
              <w:rPr>
                <w:color w:val="000000"/>
                <w:sz w:val="18"/>
                <w:szCs w:val="18"/>
              </w:rPr>
              <w:t>22,00</w:t>
            </w:r>
          </w:p>
        </w:tc>
        <w:tc>
          <w:tcPr>
            <w:tcW w:w="1559" w:type="dxa"/>
            <w:tcBorders>
              <w:top w:val="single" w:sz="4" w:space="0" w:color="auto"/>
              <w:left w:val="single" w:sz="4" w:space="0" w:color="auto"/>
              <w:bottom w:val="single" w:sz="4" w:space="0" w:color="auto"/>
              <w:right w:val="single" w:sz="4" w:space="0" w:color="auto"/>
            </w:tcBorders>
            <w:vAlign w:val="center"/>
          </w:tcPr>
          <w:p w14:paraId="60B505F3" w14:textId="77777777" w:rsidR="00896C12" w:rsidRPr="00060392" w:rsidRDefault="00896C12" w:rsidP="00896C12">
            <w:pPr>
              <w:jc w:val="center"/>
              <w:rPr>
                <w:color w:val="000000"/>
                <w:sz w:val="18"/>
                <w:szCs w:val="18"/>
              </w:rPr>
            </w:pPr>
          </w:p>
        </w:tc>
      </w:tr>
      <w:tr w:rsidR="00896C12" w:rsidRPr="00060392" w14:paraId="4000C9A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849EB1" w14:textId="77777777" w:rsidR="00896C12" w:rsidRPr="00060392" w:rsidRDefault="00896C12" w:rsidP="00896C12">
            <w:pPr>
              <w:rPr>
                <w:color w:val="000000"/>
                <w:sz w:val="18"/>
                <w:szCs w:val="18"/>
              </w:rPr>
            </w:pPr>
            <w:r w:rsidRPr="00060392">
              <w:rPr>
                <w:color w:val="000000"/>
                <w:sz w:val="18"/>
                <w:szCs w:val="18"/>
              </w:rPr>
              <w:t>08.01.01.17 (TP)</w:t>
            </w:r>
          </w:p>
        </w:tc>
        <w:tc>
          <w:tcPr>
            <w:tcW w:w="3367" w:type="dxa"/>
            <w:tcBorders>
              <w:top w:val="single" w:sz="4" w:space="0" w:color="auto"/>
              <w:left w:val="single" w:sz="4" w:space="0" w:color="auto"/>
              <w:bottom w:val="single" w:sz="4" w:space="0" w:color="auto"/>
              <w:right w:val="single" w:sz="4" w:space="0" w:color="auto"/>
            </w:tcBorders>
            <w:vAlign w:val="center"/>
          </w:tcPr>
          <w:p w14:paraId="49C8AB77" w14:textId="77777777" w:rsidR="00896C12" w:rsidRPr="00060392" w:rsidRDefault="00896C12" w:rsidP="00896C12">
            <w:pPr>
              <w:rPr>
                <w:color w:val="000000"/>
                <w:sz w:val="18"/>
                <w:szCs w:val="18"/>
              </w:rPr>
            </w:pPr>
            <w:r w:rsidRPr="00060392">
              <w:rPr>
                <w:color w:val="000000"/>
                <w:sz w:val="18"/>
                <w:szCs w:val="18"/>
              </w:rPr>
              <w:t>Priemonė: Socialinio būsto fondo plėtra Vilniaus rajono savivaldybėje (statyba ir pirkimas)</w:t>
            </w:r>
          </w:p>
        </w:tc>
        <w:tc>
          <w:tcPr>
            <w:tcW w:w="1418" w:type="dxa"/>
            <w:tcBorders>
              <w:top w:val="single" w:sz="4" w:space="0" w:color="auto"/>
              <w:left w:val="single" w:sz="4" w:space="0" w:color="auto"/>
              <w:bottom w:val="single" w:sz="4" w:space="0" w:color="auto"/>
              <w:right w:val="single" w:sz="4" w:space="0" w:color="auto"/>
            </w:tcBorders>
            <w:vAlign w:val="center"/>
          </w:tcPr>
          <w:p w14:paraId="3266D2CB" w14:textId="3B24258A" w:rsidR="000B70E3" w:rsidRPr="002F7080" w:rsidRDefault="000B70E3" w:rsidP="00896C12">
            <w:pPr>
              <w:jc w:val="center"/>
              <w:rPr>
                <w:sz w:val="18"/>
                <w:szCs w:val="18"/>
              </w:rPr>
            </w:pPr>
            <w:r>
              <w:rPr>
                <w:sz w:val="18"/>
                <w:szCs w:val="18"/>
              </w:rPr>
              <w:t>501,40</w:t>
            </w:r>
          </w:p>
        </w:tc>
        <w:tc>
          <w:tcPr>
            <w:tcW w:w="1560" w:type="dxa"/>
            <w:tcBorders>
              <w:top w:val="single" w:sz="4" w:space="0" w:color="auto"/>
              <w:left w:val="single" w:sz="4" w:space="0" w:color="auto"/>
              <w:bottom w:val="single" w:sz="4" w:space="0" w:color="auto"/>
              <w:right w:val="single" w:sz="4" w:space="0" w:color="auto"/>
            </w:tcBorders>
            <w:vAlign w:val="center"/>
          </w:tcPr>
          <w:p w14:paraId="2DB17211" w14:textId="3AAE57A6" w:rsidR="00896C12" w:rsidRPr="002F7080" w:rsidRDefault="00D83A42" w:rsidP="00896C12">
            <w:pPr>
              <w:jc w:val="center"/>
              <w:rPr>
                <w:sz w:val="18"/>
                <w:szCs w:val="18"/>
              </w:rPr>
            </w:pPr>
            <w:r w:rsidRPr="002F7080">
              <w:rPr>
                <w:sz w:val="18"/>
                <w:szCs w:val="18"/>
              </w:rPr>
              <w:t>105,00</w:t>
            </w:r>
          </w:p>
        </w:tc>
        <w:tc>
          <w:tcPr>
            <w:tcW w:w="1275" w:type="dxa"/>
            <w:tcBorders>
              <w:top w:val="single" w:sz="4" w:space="0" w:color="auto"/>
              <w:left w:val="single" w:sz="4" w:space="0" w:color="auto"/>
              <w:bottom w:val="single" w:sz="4" w:space="0" w:color="auto"/>
              <w:right w:val="single" w:sz="4" w:space="0" w:color="auto"/>
            </w:tcBorders>
            <w:vAlign w:val="center"/>
          </w:tcPr>
          <w:p w14:paraId="0B71B21F" w14:textId="5D21B6EE" w:rsidR="00896C12" w:rsidRPr="002F7080" w:rsidRDefault="00D83A42" w:rsidP="00896C12">
            <w:pPr>
              <w:jc w:val="center"/>
              <w:rPr>
                <w:sz w:val="18"/>
                <w:szCs w:val="18"/>
              </w:rPr>
            </w:pPr>
            <w:r w:rsidRPr="002F7080">
              <w:rPr>
                <w:sz w:val="18"/>
                <w:szCs w:val="18"/>
              </w:rPr>
              <w:t>240,00</w:t>
            </w:r>
          </w:p>
        </w:tc>
        <w:tc>
          <w:tcPr>
            <w:tcW w:w="1559" w:type="dxa"/>
            <w:tcBorders>
              <w:top w:val="single" w:sz="4" w:space="0" w:color="auto"/>
              <w:left w:val="single" w:sz="4" w:space="0" w:color="auto"/>
              <w:bottom w:val="single" w:sz="4" w:space="0" w:color="auto"/>
              <w:right w:val="single" w:sz="4" w:space="0" w:color="auto"/>
            </w:tcBorders>
            <w:vAlign w:val="center"/>
          </w:tcPr>
          <w:p w14:paraId="23CB0EBA" w14:textId="77777777" w:rsidR="00896C12" w:rsidRPr="00060392" w:rsidRDefault="00896C12" w:rsidP="00896C12">
            <w:pPr>
              <w:jc w:val="center"/>
              <w:rPr>
                <w:color w:val="000000"/>
                <w:sz w:val="18"/>
                <w:szCs w:val="18"/>
              </w:rPr>
            </w:pPr>
          </w:p>
        </w:tc>
      </w:tr>
      <w:tr w:rsidR="00896C12" w:rsidRPr="00060392" w14:paraId="4BCB94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9446AC5" w14:textId="77777777" w:rsidR="00896C12" w:rsidRPr="00060392" w:rsidRDefault="00896C12" w:rsidP="00896C12">
            <w:pPr>
              <w:rPr>
                <w:color w:val="000000"/>
                <w:sz w:val="18"/>
                <w:szCs w:val="18"/>
              </w:rPr>
            </w:pPr>
            <w:r w:rsidRPr="00060392">
              <w:rPr>
                <w:color w:val="000000"/>
                <w:sz w:val="18"/>
                <w:szCs w:val="18"/>
              </w:rPr>
              <w:t>08.01.01.18 (TP)</w:t>
            </w:r>
          </w:p>
        </w:tc>
        <w:tc>
          <w:tcPr>
            <w:tcW w:w="3367" w:type="dxa"/>
            <w:tcBorders>
              <w:top w:val="single" w:sz="4" w:space="0" w:color="auto"/>
              <w:left w:val="single" w:sz="4" w:space="0" w:color="auto"/>
              <w:bottom w:val="single" w:sz="4" w:space="0" w:color="auto"/>
              <w:right w:val="single" w:sz="4" w:space="0" w:color="auto"/>
            </w:tcBorders>
            <w:vAlign w:val="center"/>
          </w:tcPr>
          <w:p w14:paraId="50C111BC" w14:textId="77777777" w:rsidR="00896C12" w:rsidRPr="00060392" w:rsidRDefault="00896C12" w:rsidP="00896C12">
            <w:pPr>
              <w:rPr>
                <w:color w:val="000000"/>
                <w:sz w:val="18"/>
                <w:szCs w:val="18"/>
              </w:rPr>
            </w:pPr>
            <w:r w:rsidRPr="00060392">
              <w:rPr>
                <w:color w:val="000000"/>
                <w:sz w:val="18"/>
                <w:szCs w:val="18"/>
              </w:rPr>
              <w:t>Priemonė: Kompensacijos nepriklausomybės gynėjams, nukentėjusiems nuo 1991 m. sausio 11-13 d. ir po to vykdytos SSRS agresijos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19D2310A" w14:textId="06BD7A72" w:rsidR="00896C12" w:rsidRPr="00060392" w:rsidRDefault="00F52C94" w:rsidP="00896C12">
            <w:pPr>
              <w:jc w:val="center"/>
              <w:rPr>
                <w:color w:val="000000"/>
                <w:sz w:val="18"/>
                <w:szCs w:val="18"/>
              </w:rPr>
            </w:pPr>
            <w:r>
              <w:rPr>
                <w:color w:val="000000"/>
                <w:sz w:val="18"/>
                <w:szCs w:val="18"/>
              </w:rPr>
              <w:t>12,50</w:t>
            </w:r>
          </w:p>
        </w:tc>
        <w:tc>
          <w:tcPr>
            <w:tcW w:w="1560" w:type="dxa"/>
            <w:tcBorders>
              <w:top w:val="single" w:sz="4" w:space="0" w:color="auto"/>
              <w:left w:val="single" w:sz="4" w:space="0" w:color="auto"/>
              <w:bottom w:val="single" w:sz="4" w:space="0" w:color="auto"/>
              <w:right w:val="single" w:sz="4" w:space="0" w:color="auto"/>
            </w:tcBorders>
            <w:vAlign w:val="center"/>
          </w:tcPr>
          <w:p w14:paraId="2FB01B02" w14:textId="77777777" w:rsidR="00896C12" w:rsidRPr="00060392" w:rsidRDefault="00896C12" w:rsidP="00896C12">
            <w:pPr>
              <w:jc w:val="center"/>
              <w:rPr>
                <w:color w:val="000000"/>
                <w:sz w:val="18"/>
                <w:szCs w:val="18"/>
              </w:rPr>
            </w:pPr>
            <w:r w:rsidRPr="00060392">
              <w:rPr>
                <w:color w:val="000000"/>
                <w:sz w:val="18"/>
                <w:szCs w:val="18"/>
              </w:rPr>
              <w:t>11,90</w:t>
            </w:r>
          </w:p>
        </w:tc>
        <w:tc>
          <w:tcPr>
            <w:tcW w:w="1275" w:type="dxa"/>
            <w:tcBorders>
              <w:top w:val="single" w:sz="4" w:space="0" w:color="auto"/>
              <w:left w:val="single" w:sz="4" w:space="0" w:color="auto"/>
              <w:bottom w:val="single" w:sz="4" w:space="0" w:color="auto"/>
              <w:right w:val="single" w:sz="4" w:space="0" w:color="auto"/>
            </w:tcBorders>
            <w:vAlign w:val="center"/>
          </w:tcPr>
          <w:p w14:paraId="1208F56B" w14:textId="77777777" w:rsidR="00896C12" w:rsidRPr="00060392" w:rsidRDefault="00896C12" w:rsidP="00896C12">
            <w:pPr>
              <w:jc w:val="center"/>
              <w:rPr>
                <w:color w:val="000000"/>
                <w:sz w:val="18"/>
                <w:szCs w:val="18"/>
              </w:rPr>
            </w:pPr>
            <w:r w:rsidRPr="00060392">
              <w:rPr>
                <w:color w:val="000000"/>
                <w:sz w:val="18"/>
                <w:szCs w:val="18"/>
              </w:rPr>
              <w:t>11,90</w:t>
            </w:r>
          </w:p>
        </w:tc>
        <w:tc>
          <w:tcPr>
            <w:tcW w:w="1559" w:type="dxa"/>
            <w:tcBorders>
              <w:top w:val="single" w:sz="4" w:space="0" w:color="auto"/>
              <w:left w:val="single" w:sz="4" w:space="0" w:color="auto"/>
              <w:bottom w:val="single" w:sz="4" w:space="0" w:color="auto"/>
              <w:right w:val="single" w:sz="4" w:space="0" w:color="auto"/>
            </w:tcBorders>
            <w:vAlign w:val="center"/>
          </w:tcPr>
          <w:p w14:paraId="7CBBCD9A" w14:textId="77777777" w:rsidR="00896C12" w:rsidRPr="00060392" w:rsidRDefault="00896C12" w:rsidP="00896C12">
            <w:pPr>
              <w:jc w:val="center"/>
              <w:rPr>
                <w:color w:val="000000"/>
                <w:sz w:val="18"/>
                <w:szCs w:val="18"/>
              </w:rPr>
            </w:pPr>
          </w:p>
        </w:tc>
      </w:tr>
      <w:tr w:rsidR="00896C12" w:rsidRPr="00060392" w14:paraId="07F0CBE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1DAF1A" w14:textId="77777777" w:rsidR="00896C12" w:rsidRPr="00060392" w:rsidRDefault="00896C12" w:rsidP="00896C12">
            <w:pPr>
              <w:rPr>
                <w:color w:val="000000"/>
                <w:sz w:val="18"/>
                <w:szCs w:val="18"/>
              </w:rPr>
            </w:pPr>
            <w:r w:rsidRPr="00060392">
              <w:rPr>
                <w:color w:val="000000"/>
                <w:sz w:val="18"/>
                <w:szCs w:val="18"/>
              </w:rPr>
              <w:t>08.01.01.21 (TP)</w:t>
            </w:r>
          </w:p>
        </w:tc>
        <w:tc>
          <w:tcPr>
            <w:tcW w:w="3367" w:type="dxa"/>
            <w:tcBorders>
              <w:top w:val="single" w:sz="4" w:space="0" w:color="auto"/>
              <w:left w:val="single" w:sz="4" w:space="0" w:color="auto"/>
              <w:bottom w:val="single" w:sz="4" w:space="0" w:color="auto"/>
              <w:right w:val="single" w:sz="4" w:space="0" w:color="auto"/>
            </w:tcBorders>
            <w:vAlign w:val="center"/>
          </w:tcPr>
          <w:p w14:paraId="79D35235" w14:textId="77777777" w:rsidR="00896C12" w:rsidRPr="00060392" w:rsidRDefault="00896C12" w:rsidP="00896C12">
            <w:pPr>
              <w:rPr>
                <w:color w:val="000000"/>
                <w:sz w:val="18"/>
                <w:szCs w:val="18"/>
              </w:rPr>
            </w:pPr>
            <w:r w:rsidRPr="00060392">
              <w:rPr>
                <w:color w:val="000000"/>
                <w:sz w:val="18"/>
                <w:szCs w:val="18"/>
              </w:rPr>
              <w:t>Priemonė: Socialinio būsto statyba, renovacija ir remontas</w:t>
            </w:r>
          </w:p>
        </w:tc>
        <w:tc>
          <w:tcPr>
            <w:tcW w:w="1418" w:type="dxa"/>
            <w:tcBorders>
              <w:top w:val="single" w:sz="4" w:space="0" w:color="auto"/>
              <w:left w:val="single" w:sz="4" w:space="0" w:color="auto"/>
              <w:bottom w:val="single" w:sz="4" w:space="0" w:color="auto"/>
              <w:right w:val="single" w:sz="4" w:space="0" w:color="auto"/>
            </w:tcBorders>
            <w:vAlign w:val="center"/>
          </w:tcPr>
          <w:p w14:paraId="3B05AC52" w14:textId="1BA0A8F3" w:rsidR="00896C12" w:rsidRPr="00060392" w:rsidRDefault="002A7162"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3B0A35F"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786EB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3B6DD1" w14:textId="77777777" w:rsidR="00896C12" w:rsidRPr="00060392" w:rsidRDefault="00896C12" w:rsidP="00896C12">
            <w:pPr>
              <w:jc w:val="center"/>
              <w:rPr>
                <w:color w:val="000000"/>
                <w:sz w:val="18"/>
                <w:szCs w:val="18"/>
              </w:rPr>
            </w:pPr>
          </w:p>
        </w:tc>
      </w:tr>
      <w:tr w:rsidR="00896C12" w:rsidRPr="00060392" w14:paraId="6E39F9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7897" w14:textId="77777777" w:rsidR="00896C12" w:rsidRPr="00060392" w:rsidRDefault="00896C12" w:rsidP="00896C12">
            <w:pPr>
              <w:rPr>
                <w:color w:val="000000"/>
                <w:sz w:val="18"/>
                <w:szCs w:val="18"/>
              </w:rPr>
            </w:pPr>
            <w:r w:rsidRPr="00060392">
              <w:rPr>
                <w:color w:val="000000"/>
                <w:sz w:val="18"/>
                <w:szCs w:val="18"/>
              </w:rPr>
              <w:t>08.01.01.22 (TP)</w:t>
            </w:r>
          </w:p>
        </w:tc>
        <w:tc>
          <w:tcPr>
            <w:tcW w:w="3367" w:type="dxa"/>
            <w:tcBorders>
              <w:top w:val="single" w:sz="4" w:space="0" w:color="auto"/>
              <w:left w:val="single" w:sz="4" w:space="0" w:color="auto"/>
              <w:bottom w:val="single" w:sz="4" w:space="0" w:color="auto"/>
              <w:right w:val="single" w:sz="4" w:space="0" w:color="auto"/>
            </w:tcBorders>
            <w:vAlign w:val="center"/>
          </w:tcPr>
          <w:p w14:paraId="61810A60" w14:textId="77777777" w:rsidR="00896C12" w:rsidRPr="00060392" w:rsidRDefault="00896C12" w:rsidP="00896C12">
            <w:pPr>
              <w:rPr>
                <w:color w:val="000000"/>
                <w:sz w:val="18"/>
                <w:szCs w:val="18"/>
              </w:rPr>
            </w:pPr>
            <w:r w:rsidRPr="00060392">
              <w:rPr>
                <w:color w:val="000000"/>
                <w:sz w:val="18"/>
                <w:szCs w:val="18"/>
              </w:rPr>
              <w:t>Priemonė: Daugiabučių namų bendrojo naudojimo objektams remti</w:t>
            </w:r>
          </w:p>
        </w:tc>
        <w:tc>
          <w:tcPr>
            <w:tcW w:w="1418" w:type="dxa"/>
            <w:tcBorders>
              <w:top w:val="single" w:sz="4" w:space="0" w:color="auto"/>
              <w:left w:val="single" w:sz="4" w:space="0" w:color="auto"/>
              <w:bottom w:val="single" w:sz="4" w:space="0" w:color="auto"/>
              <w:right w:val="single" w:sz="4" w:space="0" w:color="auto"/>
            </w:tcBorders>
            <w:vAlign w:val="center"/>
          </w:tcPr>
          <w:p w14:paraId="2E77F6B1" w14:textId="24F79B93" w:rsidR="00984F63" w:rsidRPr="00060392" w:rsidRDefault="002A7162" w:rsidP="00984F63">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4B3FBAC5" w14:textId="77777777" w:rsidR="00896C12" w:rsidRPr="00060392" w:rsidRDefault="00896C12" w:rsidP="00896C12">
            <w:pPr>
              <w:jc w:val="center"/>
              <w:rPr>
                <w:color w:val="000000"/>
                <w:sz w:val="18"/>
                <w:szCs w:val="18"/>
              </w:rPr>
            </w:pPr>
            <w:r w:rsidRPr="00060392">
              <w:rPr>
                <w:color w:val="000000"/>
                <w:sz w:val="18"/>
                <w:szCs w:val="18"/>
              </w:rPr>
              <w:t>340,00</w:t>
            </w:r>
          </w:p>
        </w:tc>
        <w:tc>
          <w:tcPr>
            <w:tcW w:w="1275" w:type="dxa"/>
            <w:tcBorders>
              <w:top w:val="single" w:sz="4" w:space="0" w:color="auto"/>
              <w:left w:val="single" w:sz="4" w:space="0" w:color="auto"/>
              <w:bottom w:val="single" w:sz="4" w:space="0" w:color="auto"/>
              <w:right w:val="single" w:sz="4" w:space="0" w:color="auto"/>
            </w:tcBorders>
            <w:vAlign w:val="center"/>
          </w:tcPr>
          <w:p w14:paraId="66ECE291" w14:textId="77777777" w:rsidR="00896C12" w:rsidRPr="00060392" w:rsidRDefault="00896C12" w:rsidP="00896C12">
            <w:pPr>
              <w:jc w:val="center"/>
              <w:rPr>
                <w:color w:val="000000"/>
                <w:sz w:val="18"/>
                <w:szCs w:val="18"/>
              </w:rPr>
            </w:pPr>
            <w:r w:rsidRPr="00060392">
              <w:rPr>
                <w:color w:val="000000"/>
                <w:sz w:val="18"/>
                <w:szCs w:val="18"/>
              </w:rPr>
              <w:t>340,00</w:t>
            </w:r>
          </w:p>
        </w:tc>
        <w:tc>
          <w:tcPr>
            <w:tcW w:w="1559" w:type="dxa"/>
            <w:tcBorders>
              <w:top w:val="single" w:sz="4" w:space="0" w:color="auto"/>
              <w:left w:val="single" w:sz="4" w:space="0" w:color="auto"/>
              <w:bottom w:val="single" w:sz="4" w:space="0" w:color="auto"/>
              <w:right w:val="single" w:sz="4" w:space="0" w:color="auto"/>
            </w:tcBorders>
            <w:vAlign w:val="center"/>
          </w:tcPr>
          <w:p w14:paraId="28BCCE10" w14:textId="77777777" w:rsidR="00896C12" w:rsidRPr="00060392" w:rsidRDefault="00896C12" w:rsidP="00896C12">
            <w:pPr>
              <w:jc w:val="center"/>
              <w:rPr>
                <w:color w:val="000000"/>
                <w:sz w:val="18"/>
                <w:szCs w:val="18"/>
              </w:rPr>
            </w:pPr>
          </w:p>
        </w:tc>
      </w:tr>
      <w:tr w:rsidR="00896C12" w:rsidRPr="00060392" w14:paraId="1002F48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92A7C" w14:textId="77777777" w:rsidR="00896C12" w:rsidRPr="00060392" w:rsidRDefault="00896C12" w:rsidP="00896C12">
            <w:pPr>
              <w:rPr>
                <w:color w:val="000000"/>
                <w:sz w:val="18"/>
                <w:szCs w:val="18"/>
              </w:rPr>
            </w:pPr>
            <w:r w:rsidRPr="00060392">
              <w:rPr>
                <w:color w:val="000000"/>
                <w:sz w:val="18"/>
                <w:szCs w:val="18"/>
              </w:rPr>
              <w:t>08.01.01.23 (TP)</w:t>
            </w:r>
          </w:p>
        </w:tc>
        <w:tc>
          <w:tcPr>
            <w:tcW w:w="3367" w:type="dxa"/>
            <w:tcBorders>
              <w:top w:val="single" w:sz="4" w:space="0" w:color="auto"/>
              <w:left w:val="single" w:sz="4" w:space="0" w:color="auto"/>
              <w:bottom w:val="single" w:sz="4" w:space="0" w:color="auto"/>
              <w:right w:val="single" w:sz="4" w:space="0" w:color="auto"/>
            </w:tcBorders>
            <w:vAlign w:val="center"/>
          </w:tcPr>
          <w:p w14:paraId="7D7FA9B0" w14:textId="77777777" w:rsidR="00896C12" w:rsidRPr="00060392" w:rsidRDefault="00896C12" w:rsidP="00896C12">
            <w:pPr>
              <w:rPr>
                <w:color w:val="000000"/>
                <w:sz w:val="18"/>
                <w:szCs w:val="18"/>
              </w:rPr>
            </w:pPr>
            <w:r w:rsidRPr="00060392">
              <w:rPr>
                <w:color w:val="000000"/>
                <w:sz w:val="18"/>
                <w:szCs w:val="18"/>
              </w:rPr>
              <w:t>Priemonė: Seniūnijų bendruomenėms remti</w:t>
            </w:r>
          </w:p>
        </w:tc>
        <w:tc>
          <w:tcPr>
            <w:tcW w:w="1418" w:type="dxa"/>
            <w:tcBorders>
              <w:top w:val="single" w:sz="4" w:space="0" w:color="auto"/>
              <w:left w:val="single" w:sz="4" w:space="0" w:color="auto"/>
              <w:bottom w:val="single" w:sz="4" w:space="0" w:color="auto"/>
              <w:right w:val="single" w:sz="4" w:space="0" w:color="auto"/>
            </w:tcBorders>
            <w:vAlign w:val="center"/>
          </w:tcPr>
          <w:p w14:paraId="259DD28E" w14:textId="17A1B2BA" w:rsidR="00896C12" w:rsidRPr="00060392" w:rsidRDefault="002A7162" w:rsidP="00896C12">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32A350C0" w14:textId="77777777" w:rsidR="00896C12" w:rsidRPr="00060392" w:rsidRDefault="00896C12" w:rsidP="00896C12">
            <w:pPr>
              <w:jc w:val="center"/>
              <w:rPr>
                <w:color w:val="000000"/>
                <w:sz w:val="18"/>
                <w:szCs w:val="18"/>
              </w:rPr>
            </w:pPr>
            <w:r w:rsidRPr="00060392">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E5DB44F" w14:textId="77777777" w:rsidR="00896C12" w:rsidRPr="00060392" w:rsidRDefault="00896C12" w:rsidP="00896C12">
            <w:pPr>
              <w:jc w:val="center"/>
              <w:rPr>
                <w:color w:val="000000"/>
                <w:sz w:val="18"/>
                <w:szCs w:val="18"/>
              </w:rPr>
            </w:pPr>
            <w:r w:rsidRPr="00060392">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2BDB1D62" w14:textId="77777777" w:rsidR="00896C12" w:rsidRPr="00060392" w:rsidRDefault="00896C12" w:rsidP="00896C12">
            <w:pPr>
              <w:jc w:val="center"/>
              <w:rPr>
                <w:color w:val="000000"/>
                <w:sz w:val="18"/>
                <w:szCs w:val="18"/>
              </w:rPr>
            </w:pPr>
          </w:p>
        </w:tc>
      </w:tr>
      <w:tr w:rsidR="00896C12" w:rsidRPr="00060392" w14:paraId="70F30B5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6C5E52" w14:textId="77777777" w:rsidR="00896C12" w:rsidRPr="00060392" w:rsidRDefault="00896C12" w:rsidP="00896C12">
            <w:pPr>
              <w:rPr>
                <w:color w:val="000000"/>
                <w:sz w:val="18"/>
                <w:szCs w:val="18"/>
              </w:rPr>
            </w:pPr>
            <w:r w:rsidRPr="00060392">
              <w:rPr>
                <w:color w:val="000000"/>
                <w:sz w:val="18"/>
                <w:szCs w:val="18"/>
              </w:rPr>
              <w:t>08.01.01.24 (TP)</w:t>
            </w:r>
          </w:p>
        </w:tc>
        <w:tc>
          <w:tcPr>
            <w:tcW w:w="3367" w:type="dxa"/>
            <w:tcBorders>
              <w:top w:val="single" w:sz="4" w:space="0" w:color="auto"/>
              <w:left w:val="single" w:sz="4" w:space="0" w:color="auto"/>
              <w:bottom w:val="single" w:sz="4" w:space="0" w:color="auto"/>
              <w:right w:val="single" w:sz="4" w:space="0" w:color="auto"/>
            </w:tcBorders>
            <w:vAlign w:val="center"/>
          </w:tcPr>
          <w:p w14:paraId="446B6A39" w14:textId="77777777" w:rsidR="00896C12" w:rsidRPr="00060392" w:rsidRDefault="00896C12" w:rsidP="00896C12">
            <w:pPr>
              <w:rPr>
                <w:color w:val="000000"/>
                <w:sz w:val="18"/>
                <w:szCs w:val="18"/>
              </w:rPr>
            </w:pPr>
            <w:r w:rsidRPr="00060392">
              <w:rPr>
                <w:color w:val="000000"/>
                <w:sz w:val="18"/>
                <w:szCs w:val="18"/>
              </w:rPr>
              <w:t>Priemonė:  Lygių galimybių, lyčių lygybės ir apsaugos nuo smurto artimoje aplinkoje politikos formavimas ir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67D6DEE7" w14:textId="77777777" w:rsidR="00896C12" w:rsidRPr="00060392" w:rsidRDefault="00896C12" w:rsidP="00896C12">
            <w:pPr>
              <w:jc w:val="center"/>
              <w:rPr>
                <w:color w:val="000000"/>
                <w:sz w:val="18"/>
                <w:szCs w:val="18"/>
              </w:rPr>
            </w:pPr>
            <w:r w:rsidRPr="00060392">
              <w:rPr>
                <w:color w:val="000000"/>
                <w:sz w:val="18"/>
                <w:szCs w:val="18"/>
              </w:rPr>
              <w:t>170,00</w:t>
            </w:r>
          </w:p>
        </w:tc>
        <w:tc>
          <w:tcPr>
            <w:tcW w:w="1560" w:type="dxa"/>
            <w:tcBorders>
              <w:top w:val="single" w:sz="4" w:space="0" w:color="auto"/>
              <w:left w:val="single" w:sz="4" w:space="0" w:color="auto"/>
              <w:bottom w:val="single" w:sz="4" w:space="0" w:color="auto"/>
              <w:right w:val="single" w:sz="4" w:space="0" w:color="auto"/>
            </w:tcBorders>
            <w:vAlign w:val="center"/>
          </w:tcPr>
          <w:p w14:paraId="393227B9" w14:textId="77777777" w:rsidR="00896C12" w:rsidRPr="00060392" w:rsidRDefault="00896C12" w:rsidP="00896C12">
            <w:pPr>
              <w:jc w:val="center"/>
              <w:rPr>
                <w:color w:val="000000"/>
                <w:sz w:val="18"/>
                <w:szCs w:val="18"/>
              </w:rPr>
            </w:pPr>
            <w:r w:rsidRPr="00060392">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542ABBF2" w14:textId="77777777" w:rsidR="00896C12" w:rsidRPr="00060392" w:rsidRDefault="00896C12" w:rsidP="00896C12">
            <w:pPr>
              <w:jc w:val="center"/>
              <w:rPr>
                <w:color w:val="000000"/>
                <w:sz w:val="18"/>
                <w:szCs w:val="18"/>
              </w:rPr>
            </w:pPr>
            <w:r w:rsidRPr="00060392">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067927A8" w14:textId="77777777" w:rsidR="00896C12" w:rsidRPr="00060392" w:rsidRDefault="00896C12" w:rsidP="00896C12">
            <w:pPr>
              <w:jc w:val="center"/>
              <w:rPr>
                <w:color w:val="000000"/>
                <w:sz w:val="18"/>
                <w:szCs w:val="18"/>
              </w:rPr>
            </w:pPr>
          </w:p>
        </w:tc>
      </w:tr>
      <w:tr w:rsidR="00896C12" w:rsidRPr="00060392" w14:paraId="09972CF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078C28" w14:textId="77777777" w:rsidR="00896C12" w:rsidRPr="00060392" w:rsidRDefault="00896C12" w:rsidP="00896C12">
            <w:pPr>
              <w:rPr>
                <w:color w:val="000000"/>
                <w:sz w:val="18"/>
                <w:szCs w:val="18"/>
              </w:rPr>
            </w:pPr>
            <w:r w:rsidRPr="00060392">
              <w:rPr>
                <w:color w:val="000000"/>
                <w:sz w:val="18"/>
                <w:szCs w:val="18"/>
              </w:rPr>
              <w:t>08.01.01.25 (TP)</w:t>
            </w:r>
          </w:p>
        </w:tc>
        <w:tc>
          <w:tcPr>
            <w:tcW w:w="3367" w:type="dxa"/>
            <w:tcBorders>
              <w:top w:val="single" w:sz="4" w:space="0" w:color="auto"/>
              <w:left w:val="single" w:sz="4" w:space="0" w:color="auto"/>
              <w:bottom w:val="single" w:sz="4" w:space="0" w:color="auto"/>
              <w:right w:val="single" w:sz="4" w:space="0" w:color="auto"/>
            </w:tcBorders>
            <w:vAlign w:val="center"/>
          </w:tcPr>
          <w:p w14:paraId="3798BC2A" w14:textId="77777777" w:rsidR="00896C12" w:rsidRPr="00060392" w:rsidRDefault="00896C12" w:rsidP="00896C12">
            <w:pPr>
              <w:rPr>
                <w:color w:val="000000"/>
                <w:sz w:val="18"/>
                <w:szCs w:val="18"/>
              </w:rPr>
            </w:pPr>
            <w:r w:rsidRPr="00060392">
              <w:rPr>
                <w:color w:val="000000"/>
                <w:sz w:val="18"/>
                <w:szCs w:val="18"/>
              </w:rPr>
              <w:t>Priemonė: Odontologinės paslaugos (kompensacija už dantų protezavimą)</w:t>
            </w:r>
          </w:p>
        </w:tc>
        <w:tc>
          <w:tcPr>
            <w:tcW w:w="1418" w:type="dxa"/>
            <w:tcBorders>
              <w:top w:val="single" w:sz="4" w:space="0" w:color="auto"/>
              <w:left w:val="single" w:sz="4" w:space="0" w:color="auto"/>
              <w:bottom w:val="single" w:sz="4" w:space="0" w:color="auto"/>
              <w:right w:val="single" w:sz="4" w:space="0" w:color="auto"/>
            </w:tcBorders>
            <w:vAlign w:val="center"/>
          </w:tcPr>
          <w:p w14:paraId="797764BB" w14:textId="77777777" w:rsidR="00896C12" w:rsidRPr="00060392" w:rsidRDefault="00896C12" w:rsidP="00896C12">
            <w:pPr>
              <w:jc w:val="center"/>
              <w:rPr>
                <w:color w:val="000000"/>
                <w:sz w:val="18"/>
                <w:szCs w:val="18"/>
              </w:rPr>
            </w:pPr>
            <w:r w:rsidRPr="00060392">
              <w:rPr>
                <w:color w:val="000000"/>
                <w:sz w:val="18"/>
                <w:szCs w:val="18"/>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74605317" w14:textId="77777777" w:rsidR="00896C12" w:rsidRPr="00060392" w:rsidRDefault="00896C12" w:rsidP="00896C12">
            <w:pPr>
              <w:jc w:val="center"/>
              <w:rPr>
                <w:color w:val="000000"/>
                <w:sz w:val="18"/>
                <w:szCs w:val="18"/>
              </w:rPr>
            </w:pPr>
            <w:r w:rsidRPr="00060392">
              <w:rPr>
                <w:color w:val="000000"/>
                <w:sz w:val="18"/>
                <w:szCs w:val="18"/>
              </w:rPr>
              <w:t>7,00</w:t>
            </w:r>
          </w:p>
        </w:tc>
        <w:tc>
          <w:tcPr>
            <w:tcW w:w="1275" w:type="dxa"/>
            <w:tcBorders>
              <w:top w:val="single" w:sz="4" w:space="0" w:color="auto"/>
              <w:left w:val="single" w:sz="4" w:space="0" w:color="auto"/>
              <w:bottom w:val="single" w:sz="4" w:space="0" w:color="auto"/>
              <w:right w:val="single" w:sz="4" w:space="0" w:color="auto"/>
            </w:tcBorders>
            <w:vAlign w:val="center"/>
          </w:tcPr>
          <w:p w14:paraId="2E608E9F" w14:textId="77777777" w:rsidR="00896C12" w:rsidRPr="00060392" w:rsidRDefault="00896C12" w:rsidP="00896C12">
            <w:pPr>
              <w:jc w:val="center"/>
              <w:rPr>
                <w:color w:val="000000"/>
                <w:sz w:val="18"/>
                <w:szCs w:val="18"/>
              </w:rPr>
            </w:pPr>
            <w:r w:rsidRPr="00060392">
              <w:rPr>
                <w:color w:val="000000"/>
                <w:sz w:val="18"/>
                <w:szCs w:val="18"/>
              </w:rPr>
              <w:t>7,00</w:t>
            </w:r>
          </w:p>
        </w:tc>
        <w:tc>
          <w:tcPr>
            <w:tcW w:w="1559" w:type="dxa"/>
            <w:tcBorders>
              <w:top w:val="single" w:sz="4" w:space="0" w:color="auto"/>
              <w:left w:val="single" w:sz="4" w:space="0" w:color="auto"/>
              <w:bottom w:val="single" w:sz="4" w:space="0" w:color="auto"/>
              <w:right w:val="single" w:sz="4" w:space="0" w:color="auto"/>
            </w:tcBorders>
            <w:vAlign w:val="center"/>
          </w:tcPr>
          <w:p w14:paraId="494C2794" w14:textId="77777777" w:rsidR="00896C12" w:rsidRPr="00060392" w:rsidRDefault="00896C12" w:rsidP="00896C12">
            <w:pPr>
              <w:jc w:val="center"/>
              <w:rPr>
                <w:color w:val="000000"/>
                <w:sz w:val="18"/>
                <w:szCs w:val="18"/>
              </w:rPr>
            </w:pPr>
          </w:p>
        </w:tc>
      </w:tr>
      <w:tr w:rsidR="00896C12" w:rsidRPr="00060392" w14:paraId="7229E71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A59FAF" w14:textId="77777777" w:rsidR="00896C12" w:rsidRPr="00060392" w:rsidRDefault="00896C12" w:rsidP="00896C12">
            <w:pPr>
              <w:rPr>
                <w:color w:val="000000"/>
                <w:sz w:val="18"/>
                <w:szCs w:val="18"/>
              </w:rPr>
            </w:pPr>
            <w:r w:rsidRPr="00060392">
              <w:rPr>
                <w:color w:val="000000"/>
                <w:sz w:val="18"/>
                <w:szCs w:val="18"/>
              </w:rPr>
              <w:t>08.01.01.26 (TP)</w:t>
            </w:r>
          </w:p>
        </w:tc>
        <w:tc>
          <w:tcPr>
            <w:tcW w:w="3367" w:type="dxa"/>
            <w:tcBorders>
              <w:top w:val="single" w:sz="4" w:space="0" w:color="auto"/>
              <w:left w:val="single" w:sz="4" w:space="0" w:color="auto"/>
              <w:bottom w:val="single" w:sz="4" w:space="0" w:color="auto"/>
              <w:right w:val="single" w:sz="4" w:space="0" w:color="auto"/>
            </w:tcBorders>
            <w:vAlign w:val="center"/>
          </w:tcPr>
          <w:p w14:paraId="77EBB1C5" w14:textId="77777777" w:rsidR="00896C12" w:rsidRPr="00060392" w:rsidRDefault="00896C12" w:rsidP="00896C12">
            <w:pPr>
              <w:rPr>
                <w:color w:val="000000"/>
                <w:sz w:val="18"/>
                <w:szCs w:val="18"/>
              </w:rPr>
            </w:pPr>
            <w:r w:rsidRPr="00060392">
              <w:rPr>
                <w:color w:val="000000"/>
                <w:sz w:val="18"/>
                <w:szCs w:val="18"/>
              </w:rPr>
              <w:t>Priemonė: Būsto nuomos iš fizinių ar juridinių asmenų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280FD16C" w14:textId="0E15FEF8" w:rsidR="00896C12" w:rsidRPr="00060392" w:rsidRDefault="002A7162"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1E1E3A5" w14:textId="77777777" w:rsidR="00896C12" w:rsidRPr="00060392" w:rsidRDefault="00896C12" w:rsidP="00896C12">
            <w:pPr>
              <w:jc w:val="center"/>
              <w:rPr>
                <w:color w:val="000000"/>
                <w:sz w:val="18"/>
                <w:szCs w:val="18"/>
              </w:rPr>
            </w:pPr>
            <w:r w:rsidRPr="00060392">
              <w:rPr>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51E6E863" w14:textId="77777777" w:rsidR="00896C12" w:rsidRPr="00060392" w:rsidRDefault="00896C12" w:rsidP="00896C12">
            <w:pPr>
              <w:jc w:val="center"/>
              <w:rPr>
                <w:color w:val="000000"/>
                <w:sz w:val="18"/>
                <w:szCs w:val="18"/>
              </w:rPr>
            </w:pPr>
            <w:r w:rsidRPr="00060392">
              <w:rPr>
                <w:color w:val="000000"/>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14:paraId="226E07B1" w14:textId="77777777" w:rsidR="00896C12" w:rsidRPr="00060392" w:rsidRDefault="00896C12" w:rsidP="00896C12">
            <w:pPr>
              <w:jc w:val="center"/>
              <w:rPr>
                <w:color w:val="000000"/>
                <w:sz w:val="18"/>
                <w:szCs w:val="18"/>
              </w:rPr>
            </w:pPr>
          </w:p>
        </w:tc>
      </w:tr>
      <w:tr w:rsidR="00896C12" w:rsidRPr="00060392" w14:paraId="27A219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C935CBC" w14:textId="77777777" w:rsidR="00896C12" w:rsidRPr="00060392" w:rsidRDefault="00896C12" w:rsidP="00896C12">
            <w:pPr>
              <w:rPr>
                <w:color w:val="000000"/>
                <w:sz w:val="18"/>
                <w:szCs w:val="18"/>
              </w:rPr>
            </w:pPr>
            <w:r w:rsidRPr="00060392">
              <w:rPr>
                <w:color w:val="000000"/>
                <w:sz w:val="18"/>
                <w:szCs w:val="18"/>
              </w:rPr>
              <w:t>08.01.01.27 (TP)</w:t>
            </w:r>
          </w:p>
        </w:tc>
        <w:tc>
          <w:tcPr>
            <w:tcW w:w="3367" w:type="dxa"/>
            <w:tcBorders>
              <w:top w:val="single" w:sz="4" w:space="0" w:color="auto"/>
              <w:left w:val="single" w:sz="4" w:space="0" w:color="auto"/>
              <w:bottom w:val="single" w:sz="4" w:space="0" w:color="auto"/>
              <w:right w:val="single" w:sz="4" w:space="0" w:color="auto"/>
            </w:tcBorders>
            <w:vAlign w:val="center"/>
          </w:tcPr>
          <w:p w14:paraId="4C596A0B" w14:textId="77777777" w:rsidR="00896C12" w:rsidRPr="00060392" w:rsidRDefault="00896C12" w:rsidP="00896C12">
            <w:pPr>
              <w:rPr>
                <w:color w:val="000000"/>
                <w:sz w:val="18"/>
                <w:szCs w:val="18"/>
              </w:rPr>
            </w:pPr>
            <w:r w:rsidRPr="00060392">
              <w:rPr>
                <w:color w:val="000000"/>
                <w:sz w:val="18"/>
                <w:szCs w:val="18"/>
              </w:rPr>
              <w:t>Priemonė: Finansinės paramos teikimas šeimynoms</w:t>
            </w:r>
          </w:p>
        </w:tc>
        <w:tc>
          <w:tcPr>
            <w:tcW w:w="1418" w:type="dxa"/>
            <w:tcBorders>
              <w:top w:val="single" w:sz="4" w:space="0" w:color="auto"/>
              <w:left w:val="single" w:sz="4" w:space="0" w:color="auto"/>
              <w:bottom w:val="single" w:sz="4" w:space="0" w:color="auto"/>
              <w:right w:val="single" w:sz="4" w:space="0" w:color="auto"/>
            </w:tcBorders>
            <w:vAlign w:val="center"/>
          </w:tcPr>
          <w:p w14:paraId="1D46085B" w14:textId="77777777" w:rsidR="00896C12" w:rsidRPr="00060392" w:rsidRDefault="00896C12" w:rsidP="00896C12">
            <w:pPr>
              <w:jc w:val="center"/>
              <w:rPr>
                <w:color w:val="000000"/>
                <w:sz w:val="18"/>
                <w:szCs w:val="18"/>
              </w:rPr>
            </w:pPr>
            <w:r w:rsidRPr="00060392">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22BB552A" w14:textId="77777777" w:rsidR="00896C12" w:rsidRPr="00060392" w:rsidRDefault="00896C12" w:rsidP="00896C12">
            <w:pPr>
              <w:jc w:val="center"/>
              <w:rPr>
                <w:color w:val="000000"/>
                <w:sz w:val="18"/>
                <w:szCs w:val="18"/>
              </w:rPr>
            </w:pPr>
            <w:r w:rsidRPr="00060392">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07BEF864" w14:textId="77777777" w:rsidR="00896C12" w:rsidRPr="00060392" w:rsidRDefault="00896C12" w:rsidP="00896C12">
            <w:pPr>
              <w:jc w:val="center"/>
              <w:rPr>
                <w:color w:val="000000"/>
                <w:sz w:val="18"/>
                <w:szCs w:val="18"/>
              </w:rPr>
            </w:pPr>
            <w:r w:rsidRPr="00060392">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444BB66C" w14:textId="77777777" w:rsidR="00896C12" w:rsidRPr="00060392" w:rsidRDefault="00896C12" w:rsidP="00896C12">
            <w:pPr>
              <w:jc w:val="center"/>
              <w:rPr>
                <w:color w:val="000000"/>
                <w:sz w:val="18"/>
                <w:szCs w:val="18"/>
              </w:rPr>
            </w:pPr>
          </w:p>
        </w:tc>
      </w:tr>
      <w:tr w:rsidR="00896C12" w:rsidRPr="00060392" w14:paraId="26B6FBE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B98CFC" w14:textId="77777777" w:rsidR="00896C12" w:rsidRPr="00060392" w:rsidRDefault="00896C12" w:rsidP="00896C12">
            <w:pPr>
              <w:rPr>
                <w:b/>
                <w:bCs/>
                <w:color w:val="000000"/>
                <w:sz w:val="18"/>
                <w:szCs w:val="18"/>
              </w:rPr>
            </w:pPr>
            <w:r w:rsidRPr="00060392">
              <w:rPr>
                <w:b/>
                <w:bCs/>
                <w:color w:val="000000"/>
                <w:sz w:val="18"/>
                <w:szCs w:val="18"/>
              </w:rPr>
              <w:t>08.01.02 (T)</w:t>
            </w:r>
          </w:p>
        </w:tc>
        <w:tc>
          <w:tcPr>
            <w:tcW w:w="3367" w:type="dxa"/>
            <w:tcBorders>
              <w:top w:val="single" w:sz="4" w:space="0" w:color="auto"/>
              <w:left w:val="single" w:sz="4" w:space="0" w:color="auto"/>
              <w:bottom w:val="single" w:sz="4" w:space="0" w:color="auto"/>
              <w:right w:val="single" w:sz="4" w:space="0" w:color="auto"/>
            </w:tcBorders>
            <w:vAlign w:val="center"/>
          </w:tcPr>
          <w:p w14:paraId="39626395" w14:textId="77777777" w:rsidR="00896C12" w:rsidRPr="00060392" w:rsidRDefault="00896C12" w:rsidP="00896C12">
            <w:pPr>
              <w:rPr>
                <w:b/>
                <w:bCs/>
                <w:color w:val="000000"/>
                <w:sz w:val="18"/>
                <w:szCs w:val="18"/>
              </w:rPr>
            </w:pPr>
            <w:r w:rsidRPr="00060392">
              <w:rPr>
                <w:b/>
                <w:bCs/>
                <w:color w:val="000000"/>
                <w:sz w:val="18"/>
                <w:szCs w:val="18"/>
              </w:rPr>
              <w:t>Uždavinys: Teikti socialines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932246" w14:textId="3CF333FA" w:rsidR="006B4ED4" w:rsidRPr="00D50212" w:rsidRDefault="006B4ED4" w:rsidP="00896C12">
            <w:pPr>
              <w:jc w:val="center"/>
              <w:rPr>
                <w:b/>
                <w:bCs/>
                <w:sz w:val="18"/>
                <w:szCs w:val="18"/>
                <w:lang w:val="en-US"/>
              </w:rPr>
            </w:pPr>
            <w:r>
              <w:rPr>
                <w:b/>
                <w:bCs/>
                <w:sz w:val="18"/>
                <w:szCs w:val="18"/>
                <w:lang w:val="en-US"/>
              </w:rPr>
              <w:t>13087,80</w:t>
            </w:r>
          </w:p>
        </w:tc>
        <w:tc>
          <w:tcPr>
            <w:tcW w:w="1560" w:type="dxa"/>
            <w:tcBorders>
              <w:top w:val="single" w:sz="4" w:space="0" w:color="auto"/>
              <w:left w:val="single" w:sz="4" w:space="0" w:color="auto"/>
              <w:bottom w:val="single" w:sz="4" w:space="0" w:color="auto"/>
              <w:right w:val="single" w:sz="4" w:space="0" w:color="auto"/>
            </w:tcBorders>
            <w:vAlign w:val="center"/>
          </w:tcPr>
          <w:p w14:paraId="3D96946C" w14:textId="4E5DC762" w:rsidR="00896C12" w:rsidRPr="004A7984" w:rsidRDefault="00F91334" w:rsidP="00896C12">
            <w:pPr>
              <w:jc w:val="center"/>
              <w:rPr>
                <w:b/>
                <w:bCs/>
                <w:sz w:val="18"/>
                <w:szCs w:val="18"/>
              </w:rPr>
            </w:pPr>
            <w:r>
              <w:rPr>
                <w:b/>
                <w:bCs/>
                <w:sz w:val="18"/>
                <w:szCs w:val="18"/>
              </w:rPr>
              <w:t>14039,40</w:t>
            </w:r>
          </w:p>
        </w:tc>
        <w:tc>
          <w:tcPr>
            <w:tcW w:w="1275" w:type="dxa"/>
            <w:tcBorders>
              <w:top w:val="single" w:sz="4" w:space="0" w:color="auto"/>
              <w:left w:val="single" w:sz="4" w:space="0" w:color="auto"/>
              <w:bottom w:val="single" w:sz="4" w:space="0" w:color="auto"/>
              <w:right w:val="single" w:sz="4" w:space="0" w:color="auto"/>
            </w:tcBorders>
            <w:vAlign w:val="center"/>
          </w:tcPr>
          <w:p w14:paraId="54C8C787" w14:textId="40226107" w:rsidR="00896C12" w:rsidRPr="004A7984" w:rsidRDefault="00F91334" w:rsidP="00896C12">
            <w:pPr>
              <w:jc w:val="center"/>
              <w:rPr>
                <w:b/>
                <w:bCs/>
                <w:sz w:val="18"/>
                <w:szCs w:val="18"/>
              </w:rPr>
            </w:pPr>
            <w:r>
              <w:rPr>
                <w:b/>
                <w:bCs/>
                <w:sz w:val="18"/>
                <w:szCs w:val="18"/>
              </w:rPr>
              <w:t>14282,80</w:t>
            </w:r>
          </w:p>
        </w:tc>
        <w:tc>
          <w:tcPr>
            <w:tcW w:w="1559" w:type="dxa"/>
            <w:tcBorders>
              <w:top w:val="single" w:sz="4" w:space="0" w:color="auto"/>
              <w:left w:val="single" w:sz="4" w:space="0" w:color="auto"/>
              <w:bottom w:val="single" w:sz="4" w:space="0" w:color="auto"/>
              <w:right w:val="single" w:sz="4" w:space="0" w:color="auto"/>
            </w:tcBorders>
            <w:vAlign w:val="center"/>
          </w:tcPr>
          <w:p w14:paraId="359B6D25" w14:textId="77777777" w:rsidR="00896C12" w:rsidRPr="00060392" w:rsidRDefault="00896C12" w:rsidP="00896C12">
            <w:pPr>
              <w:jc w:val="center"/>
              <w:rPr>
                <w:b/>
                <w:bCs/>
                <w:color w:val="000000"/>
                <w:sz w:val="18"/>
                <w:szCs w:val="18"/>
              </w:rPr>
            </w:pPr>
          </w:p>
        </w:tc>
      </w:tr>
      <w:tr w:rsidR="00896C12" w:rsidRPr="00060392" w14:paraId="4975A3C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E9E5F7" w14:textId="77777777" w:rsidR="00896C12" w:rsidRPr="00060392" w:rsidRDefault="00896C12" w:rsidP="00896C12">
            <w:pPr>
              <w:rPr>
                <w:color w:val="000000"/>
                <w:sz w:val="18"/>
                <w:szCs w:val="18"/>
              </w:rPr>
            </w:pPr>
            <w:r w:rsidRPr="00060392">
              <w:rPr>
                <w:color w:val="000000"/>
                <w:sz w:val="18"/>
                <w:szCs w:val="18"/>
              </w:rPr>
              <w:t>08.01.02.01 (TP)</w:t>
            </w:r>
          </w:p>
        </w:tc>
        <w:tc>
          <w:tcPr>
            <w:tcW w:w="3367" w:type="dxa"/>
            <w:tcBorders>
              <w:top w:val="single" w:sz="4" w:space="0" w:color="auto"/>
              <w:left w:val="single" w:sz="4" w:space="0" w:color="auto"/>
              <w:bottom w:val="single" w:sz="4" w:space="0" w:color="auto"/>
              <w:right w:val="single" w:sz="4" w:space="0" w:color="auto"/>
            </w:tcBorders>
            <w:vAlign w:val="center"/>
          </w:tcPr>
          <w:p w14:paraId="2C281EE8"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1A366C85" w14:textId="18431959" w:rsidR="00896C12" w:rsidRPr="00D50212" w:rsidRDefault="00D45355" w:rsidP="00896C12">
            <w:pPr>
              <w:jc w:val="center"/>
              <w:rPr>
                <w:sz w:val="18"/>
                <w:szCs w:val="18"/>
              </w:rPr>
            </w:pPr>
            <w:r w:rsidRPr="00D50212">
              <w:rPr>
                <w:sz w:val="18"/>
                <w:szCs w:val="18"/>
              </w:rPr>
              <w:t>1515,40</w:t>
            </w:r>
          </w:p>
        </w:tc>
        <w:tc>
          <w:tcPr>
            <w:tcW w:w="1560" w:type="dxa"/>
            <w:tcBorders>
              <w:top w:val="single" w:sz="4" w:space="0" w:color="auto"/>
              <w:left w:val="single" w:sz="4" w:space="0" w:color="auto"/>
              <w:bottom w:val="single" w:sz="4" w:space="0" w:color="auto"/>
              <w:right w:val="single" w:sz="4" w:space="0" w:color="auto"/>
            </w:tcBorders>
            <w:vAlign w:val="center"/>
          </w:tcPr>
          <w:p w14:paraId="34EDF3AC" w14:textId="77777777" w:rsidR="00896C12" w:rsidRPr="00060392" w:rsidRDefault="00896C12" w:rsidP="00896C12">
            <w:pPr>
              <w:jc w:val="center"/>
              <w:rPr>
                <w:color w:val="000000"/>
                <w:sz w:val="18"/>
                <w:szCs w:val="18"/>
              </w:rPr>
            </w:pPr>
            <w:r w:rsidRPr="00060392">
              <w:rPr>
                <w:color w:val="000000"/>
                <w:sz w:val="18"/>
                <w:szCs w:val="18"/>
              </w:rPr>
              <w:t>1062,80</w:t>
            </w:r>
          </w:p>
        </w:tc>
        <w:tc>
          <w:tcPr>
            <w:tcW w:w="1275" w:type="dxa"/>
            <w:tcBorders>
              <w:top w:val="single" w:sz="4" w:space="0" w:color="auto"/>
              <w:left w:val="single" w:sz="4" w:space="0" w:color="auto"/>
              <w:bottom w:val="single" w:sz="4" w:space="0" w:color="auto"/>
              <w:right w:val="single" w:sz="4" w:space="0" w:color="auto"/>
            </w:tcBorders>
            <w:vAlign w:val="center"/>
          </w:tcPr>
          <w:p w14:paraId="27A9E0A8" w14:textId="77777777" w:rsidR="00896C12" w:rsidRPr="00060392" w:rsidRDefault="00896C12" w:rsidP="00896C12">
            <w:pPr>
              <w:jc w:val="center"/>
              <w:rPr>
                <w:color w:val="000000"/>
                <w:sz w:val="18"/>
                <w:szCs w:val="18"/>
              </w:rPr>
            </w:pPr>
            <w:r w:rsidRPr="00060392">
              <w:rPr>
                <w:color w:val="000000"/>
                <w:sz w:val="18"/>
                <w:szCs w:val="18"/>
              </w:rPr>
              <w:t>1113,00</w:t>
            </w:r>
          </w:p>
        </w:tc>
        <w:tc>
          <w:tcPr>
            <w:tcW w:w="1559" w:type="dxa"/>
            <w:tcBorders>
              <w:top w:val="single" w:sz="4" w:space="0" w:color="auto"/>
              <w:left w:val="single" w:sz="4" w:space="0" w:color="auto"/>
              <w:bottom w:val="single" w:sz="4" w:space="0" w:color="auto"/>
              <w:right w:val="single" w:sz="4" w:space="0" w:color="auto"/>
            </w:tcBorders>
            <w:vAlign w:val="center"/>
          </w:tcPr>
          <w:p w14:paraId="3B1C5856" w14:textId="77777777" w:rsidR="00896C12" w:rsidRPr="00060392" w:rsidRDefault="00896C12" w:rsidP="00896C12">
            <w:pPr>
              <w:jc w:val="center"/>
              <w:rPr>
                <w:color w:val="000000"/>
                <w:sz w:val="18"/>
                <w:szCs w:val="18"/>
              </w:rPr>
            </w:pPr>
          </w:p>
        </w:tc>
      </w:tr>
      <w:tr w:rsidR="00896C12" w:rsidRPr="00060392" w14:paraId="516733F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8B62D" w14:textId="77777777" w:rsidR="00896C12" w:rsidRPr="00060392" w:rsidRDefault="00896C12" w:rsidP="00896C12">
            <w:pPr>
              <w:rPr>
                <w:color w:val="000000"/>
                <w:sz w:val="18"/>
                <w:szCs w:val="18"/>
              </w:rPr>
            </w:pPr>
            <w:r w:rsidRPr="00060392">
              <w:rPr>
                <w:color w:val="000000"/>
                <w:sz w:val="18"/>
                <w:szCs w:val="18"/>
              </w:rPr>
              <w:t>08.01.02.02 (TP)</w:t>
            </w:r>
          </w:p>
        </w:tc>
        <w:tc>
          <w:tcPr>
            <w:tcW w:w="3367" w:type="dxa"/>
            <w:tcBorders>
              <w:top w:val="single" w:sz="4" w:space="0" w:color="auto"/>
              <w:left w:val="single" w:sz="4" w:space="0" w:color="auto"/>
              <w:bottom w:val="single" w:sz="4" w:space="0" w:color="auto"/>
              <w:right w:val="single" w:sz="4" w:space="0" w:color="auto"/>
            </w:tcBorders>
            <w:vAlign w:val="center"/>
          </w:tcPr>
          <w:p w14:paraId="6C11AE9E" w14:textId="77777777" w:rsidR="00896C12" w:rsidRPr="00060392" w:rsidRDefault="00896C12" w:rsidP="00896C12">
            <w:pPr>
              <w:rPr>
                <w:color w:val="000000"/>
                <w:sz w:val="18"/>
                <w:szCs w:val="18"/>
              </w:rPr>
            </w:pPr>
            <w:r w:rsidRPr="00060392">
              <w:rPr>
                <w:color w:val="000000"/>
                <w:sz w:val="18"/>
                <w:szCs w:val="18"/>
              </w:rPr>
              <w:t>Priemonė: Paberžės socialinės globos namų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D64CE2B" w14:textId="1B9ADDE5" w:rsidR="006B4ED4" w:rsidRPr="00D50212" w:rsidRDefault="006B4ED4" w:rsidP="00896C12">
            <w:pPr>
              <w:jc w:val="center"/>
              <w:rPr>
                <w:sz w:val="18"/>
                <w:szCs w:val="18"/>
              </w:rPr>
            </w:pPr>
            <w:r>
              <w:rPr>
                <w:sz w:val="18"/>
                <w:szCs w:val="18"/>
              </w:rPr>
              <w:t>762,80</w:t>
            </w:r>
          </w:p>
        </w:tc>
        <w:tc>
          <w:tcPr>
            <w:tcW w:w="1560" w:type="dxa"/>
            <w:tcBorders>
              <w:top w:val="single" w:sz="4" w:space="0" w:color="auto"/>
              <w:left w:val="single" w:sz="4" w:space="0" w:color="auto"/>
              <w:bottom w:val="single" w:sz="4" w:space="0" w:color="auto"/>
              <w:right w:val="single" w:sz="4" w:space="0" w:color="auto"/>
            </w:tcBorders>
            <w:vAlign w:val="center"/>
          </w:tcPr>
          <w:p w14:paraId="1F4641AE" w14:textId="77777777" w:rsidR="00896C12" w:rsidRPr="00060392" w:rsidRDefault="00896C12" w:rsidP="00896C12">
            <w:pPr>
              <w:jc w:val="center"/>
              <w:rPr>
                <w:color w:val="000000"/>
                <w:sz w:val="18"/>
                <w:szCs w:val="18"/>
              </w:rPr>
            </w:pPr>
            <w:r w:rsidRPr="00060392">
              <w:rPr>
                <w:color w:val="000000"/>
                <w:sz w:val="18"/>
                <w:szCs w:val="18"/>
              </w:rPr>
              <w:t>677,60</w:t>
            </w:r>
          </w:p>
        </w:tc>
        <w:tc>
          <w:tcPr>
            <w:tcW w:w="1275" w:type="dxa"/>
            <w:tcBorders>
              <w:top w:val="single" w:sz="4" w:space="0" w:color="auto"/>
              <w:left w:val="single" w:sz="4" w:space="0" w:color="auto"/>
              <w:bottom w:val="single" w:sz="4" w:space="0" w:color="auto"/>
              <w:right w:val="single" w:sz="4" w:space="0" w:color="auto"/>
            </w:tcBorders>
            <w:vAlign w:val="center"/>
          </w:tcPr>
          <w:p w14:paraId="65528600" w14:textId="77777777" w:rsidR="00896C12" w:rsidRPr="00060392" w:rsidRDefault="00896C12" w:rsidP="00896C12">
            <w:pPr>
              <w:jc w:val="center"/>
              <w:rPr>
                <w:color w:val="000000"/>
                <w:sz w:val="18"/>
                <w:szCs w:val="18"/>
              </w:rPr>
            </w:pPr>
            <w:r w:rsidRPr="00060392">
              <w:rPr>
                <w:color w:val="000000"/>
                <w:sz w:val="18"/>
                <w:szCs w:val="18"/>
              </w:rPr>
              <w:t>677,60</w:t>
            </w:r>
          </w:p>
        </w:tc>
        <w:tc>
          <w:tcPr>
            <w:tcW w:w="1559" w:type="dxa"/>
            <w:tcBorders>
              <w:top w:val="single" w:sz="4" w:space="0" w:color="auto"/>
              <w:left w:val="single" w:sz="4" w:space="0" w:color="auto"/>
              <w:bottom w:val="single" w:sz="4" w:space="0" w:color="auto"/>
              <w:right w:val="single" w:sz="4" w:space="0" w:color="auto"/>
            </w:tcBorders>
            <w:vAlign w:val="center"/>
          </w:tcPr>
          <w:p w14:paraId="29EBAD61" w14:textId="77777777" w:rsidR="00896C12" w:rsidRPr="00060392" w:rsidRDefault="00896C12" w:rsidP="00896C12">
            <w:pPr>
              <w:jc w:val="center"/>
              <w:rPr>
                <w:color w:val="000000"/>
                <w:sz w:val="18"/>
                <w:szCs w:val="18"/>
              </w:rPr>
            </w:pPr>
          </w:p>
        </w:tc>
      </w:tr>
      <w:tr w:rsidR="00896C12" w:rsidRPr="00060392" w14:paraId="7CF62A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422AE7" w14:textId="77777777" w:rsidR="00896C12" w:rsidRPr="00060392" w:rsidRDefault="00896C12" w:rsidP="00896C12">
            <w:pPr>
              <w:rPr>
                <w:color w:val="000000"/>
                <w:sz w:val="18"/>
                <w:szCs w:val="18"/>
              </w:rPr>
            </w:pPr>
            <w:r w:rsidRPr="00060392">
              <w:rPr>
                <w:color w:val="000000"/>
                <w:sz w:val="18"/>
                <w:szCs w:val="18"/>
              </w:rPr>
              <w:t>08.01.02.03 (TP)</w:t>
            </w:r>
          </w:p>
        </w:tc>
        <w:tc>
          <w:tcPr>
            <w:tcW w:w="3367" w:type="dxa"/>
            <w:tcBorders>
              <w:top w:val="single" w:sz="4" w:space="0" w:color="auto"/>
              <w:left w:val="single" w:sz="4" w:space="0" w:color="auto"/>
              <w:bottom w:val="single" w:sz="4" w:space="0" w:color="auto"/>
              <w:right w:val="single" w:sz="4" w:space="0" w:color="auto"/>
            </w:tcBorders>
            <w:vAlign w:val="center"/>
          </w:tcPr>
          <w:p w14:paraId="2874D063" w14:textId="77777777" w:rsidR="00896C12" w:rsidRPr="00060392" w:rsidRDefault="00896C12" w:rsidP="00896C12">
            <w:pPr>
              <w:rPr>
                <w:color w:val="000000"/>
                <w:sz w:val="18"/>
                <w:szCs w:val="18"/>
              </w:rPr>
            </w:pPr>
            <w:r w:rsidRPr="00060392">
              <w:rPr>
                <w:color w:val="000000"/>
                <w:sz w:val="18"/>
                <w:szCs w:val="18"/>
              </w:rPr>
              <w:t>Priemonė: Nemenčinės neįgaliųjų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46B322B" w14:textId="5105040A" w:rsidR="00896C12" w:rsidRPr="00D50212" w:rsidRDefault="00D45355" w:rsidP="00896C12">
            <w:pPr>
              <w:jc w:val="center"/>
              <w:rPr>
                <w:sz w:val="18"/>
                <w:szCs w:val="18"/>
              </w:rPr>
            </w:pPr>
            <w:r w:rsidRPr="00D50212">
              <w:rPr>
                <w:sz w:val="18"/>
                <w:szCs w:val="18"/>
              </w:rPr>
              <w:t>430,50</w:t>
            </w:r>
          </w:p>
        </w:tc>
        <w:tc>
          <w:tcPr>
            <w:tcW w:w="1560" w:type="dxa"/>
            <w:tcBorders>
              <w:top w:val="single" w:sz="4" w:space="0" w:color="auto"/>
              <w:left w:val="single" w:sz="4" w:space="0" w:color="auto"/>
              <w:bottom w:val="single" w:sz="4" w:space="0" w:color="auto"/>
              <w:right w:val="single" w:sz="4" w:space="0" w:color="auto"/>
            </w:tcBorders>
            <w:vAlign w:val="center"/>
          </w:tcPr>
          <w:p w14:paraId="3F706B0C" w14:textId="009A6D2A"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6C77384" w14:textId="138141B2"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CA765B8" w14:textId="77777777" w:rsidR="00896C12" w:rsidRPr="00060392" w:rsidRDefault="00896C12" w:rsidP="00896C12">
            <w:pPr>
              <w:jc w:val="center"/>
              <w:rPr>
                <w:color w:val="000000"/>
                <w:sz w:val="18"/>
                <w:szCs w:val="18"/>
              </w:rPr>
            </w:pPr>
          </w:p>
        </w:tc>
      </w:tr>
      <w:tr w:rsidR="00896C12" w:rsidRPr="00060392" w14:paraId="5EB7904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D1BDBF" w14:textId="77777777" w:rsidR="00896C12" w:rsidRPr="00060392" w:rsidRDefault="00896C12" w:rsidP="00896C12">
            <w:pPr>
              <w:rPr>
                <w:color w:val="000000"/>
                <w:sz w:val="18"/>
                <w:szCs w:val="18"/>
              </w:rPr>
            </w:pPr>
            <w:r w:rsidRPr="00060392">
              <w:rPr>
                <w:color w:val="000000"/>
                <w:sz w:val="18"/>
                <w:szCs w:val="18"/>
              </w:rPr>
              <w:t>08.01.02.04 (TP)</w:t>
            </w:r>
          </w:p>
        </w:tc>
        <w:tc>
          <w:tcPr>
            <w:tcW w:w="3367" w:type="dxa"/>
            <w:tcBorders>
              <w:top w:val="single" w:sz="4" w:space="0" w:color="auto"/>
              <w:left w:val="single" w:sz="4" w:space="0" w:color="auto"/>
              <w:bottom w:val="single" w:sz="4" w:space="0" w:color="auto"/>
              <w:right w:val="single" w:sz="4" w:space="0" w:color="auto"/>
            </w:tcBorders>
            <w:vAlign w:val="center"/>
          </w:tcPr>
          <w:p w14:paraId="2B690741" w14:textId="158BD737" w:rsidR="00896C12" w:rsidRPr="00060392" w:rsidRDefault="00896C12" w:rsidP="00896C12">
            <w:pPr>
              <w:rPr>
                <w:color w:val="000000"/>
                <w:sz w:val="18"/>
                <w:szCs w:val="18"/>
              </w:rPr>
            </w:pPr>
            <w:r w:rsidRPr="00060392">
              <w:rPr>
                <w:color w:val="000000"/>
                <w:sz w:val="18"/>
                <w:szCs w:val="18"/>
              </w:rPr>
              <w:t>Priemonė: Šeimos ir vaiko krizių centro išlaik</w:t>
            </w:r>
            <w:r w:rsidR="00D311E0">
              <w:rPr>
                <w:color w:val="000000"/>
                <w:sz w:val="18"/>
                <w:szCs w:val="18"/>
              </w:rPr>
              <w:t>y</w:t>
            </w:r>
            <w:r w:rsidRPr="00060392">
              <w:rPr>
                <w:color w:val="000000"/>
                <w:sz w:val="18"/>
                <w:szCs w:val="18"/>
              </w:rPr>
              <w:t>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7480B4C" w14:textId="0D9D5765" w:rsidR="006B4ED4" w:rsidRPr="00D50212" w:rsidRDefault="006B4ED4" w:rsidP="00896C12">
            <w:pPr>
              <w:jc w:val="center"/>
              <w:rPr>
                <w:sz w:val="18"/>
                <w:szCs w:val="18"/>
              </w:rPr>
            </w:pPr>
            <w:r>
              <w:rPr>
                <w:sz w:val="18"/>
                <w:szCs w:val="18"/>
              </w:rPr>
              <w:t>1490,50</w:t>
            </w:r>
          </w:p>
        </w:tc>
        <w:tc>
          <w:tcPr>
            <w:tcW w:w="1560" w:type="dxa"/>
            <w:tcBorders>
              <w:top w:val="single" w:sz="4" w:space="0" w:color="auto"/>
              <w:left w:val="single" w:sz="4" w:space="0" w:color="auto"/>
              <w:bottom w:val="single" w:sz="4" w:space="0" w:color="auto"/>
              <w:right w:val="single" w:sz="4" w:space="0" w:color="auto"/>
            </w:tcBorders>
            <w:vAlign w:val="center"/>
          </w:tcPr>
          <w:p w14:paraId="21E655C7" w14:textId="77777777" w:rsidR="00896C12" w:rsidRPr="00060392" w:rsidRDefault="00896C12" w:rsidP="00896C12">
            <w:pPr>
              <w:jc w:val="center"/>
              <w:rPr>
                <w:color w:val="000000"/>
                <w:sz w:val="18"/>
                <w:szCs w:val="18"/>
              </w:rPr>
            </w:pPr>
            <w:r w:rsidRPr="00060392">
              <w:rPr>
                <w:color w:val="000000"/>
                <w:sz w:val="18"/>
                <w:szCs w:val="18"/>
              </w:rPr>
              <w:t>1100,00</w:t>
            </w:r>
          </w:p>
        </w:tc>
        <w:tc>
          <w:tcPr>
            <w:tcW w:w="1275" w:type="dxa"/>
            <w:tcBorders>
              <w:top w:val="single" w:sz="4" w:space="0" w:color="auto"/>
              <w:left w:val="single" w:sz="4" w:space="0" w:color="auto"/>
              <w:bottom w:val="single" w:sz="4" w:space="0" w:color="auto"/>
              <w:right w:val="single" w:sz="4" w:space="0" w:color="auto"/>
            </w:tcBorders>
            <w:vAlign w:val="center"/>
          </w:tcPr>
          <w:p w14:paraId="1C756DD1" w14:textId="77777777" w:rsidR="00896C12" w:rsidRPr="00060392" w:rsidRDefault="00896C12" w:rsidP="00896C12">
            <w:pPr>
              <w:jc w:val="center"/>
              <w:rPr>
                <w:color w:val="000000"/>
                <w:sz w:val="18"/>
                <w:szCs w:val="18"/>
              </w:rPr>
            </w:pPr>
            <w:r w:rsidRPr="00060392">
              <w:rPr>
                <w:color w:val="000000"/>
                <w:sz w:val="18"/>
                <w:szCs w:val="18"/>
              </w:rPr>
              <w:t>1250,00</w:t>
            </w:r>
          </w:p>
        </w:tc>
        <w:tc>
          <w:tcPr>
            <w:tcW w:w="1559" w:type="dxa"/>
            <w:tcBorders>
              <w:top w:val="single" w:sz="4" w:space="0" w:color="auto"/>
              <w:left w:val="single" w:sz="4" w:space="0" w:color="auto"/>
              <w:bottom w:val="single" w:sz="4" w:space="0" w:color="auto"/>
              <w:right w:val="single" w:sz="4" w:space="0" w:color="auto"/>
            </w:tcBorders>
            <w:vAlign w:val="center"/>
          </w:tcPr>
          <w:p w14:paraId="60029914" w14:textId="77777777" w:rsidR="00896C12" w:rsidRPr="00060392" w:rsidRDefault="00896C12" w:rsidP="00896C12">
            <w:pPr>
              <w:jc w:val="center"/>
              <w:rPr>
                <w:color w:val="000000"/>
                <w:sz w:val="18"/>
                <w:szCs w:val="18"/>
              </w:rPr>
            </w:pPr>
          </w:p>
        </w:tc>
      </w:tr>
      <w:tr w:rsidR="00896C12" w:rsidRPr="00060392" w14:paraId="4E628F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3269882" w14:textId="77777777" w:rsidR="00896C12" w:rsidRPr="00060392" w:rsidRDefault="00896C12" w:rsidP="00896C12">
            <w:pPr>
              <w:rPr>
                <w:color w:val="000000"/>
                <w:sz w:val="18"/>
                <w:szCs w:val="18"/>
              </w:rPr>
            </w:pPr>
            <w:r w:rsidRPr="00060392">
              <w:rPr>
                <w:color w:val="000000"/>
                <w:sz w:val="18"/>
                <w:szCs w:val="18"/>
              </w:rPr>
              <w:t>08.01.02.05 (TP)</w:t>
            </w:r>
          </w:p>
        </w:tc>
        <w:tc>
          <w:tcPr>
            <w:tcW w:w="3367" w:type="dxa"/>
            <w:tcBorders>
              <w:top w:val="single" w:sz="4" w:space="0" w:color="auto"/>
              <w:left w:val="single" w:sz="4" w:space="0" w:color="auto"/>
              <w:bottom w:val="single" w:sz="4" w:space="0" w:color="auto"/>
              <w:right w:val="single" w:sz="4" w:space="0" w:color="auto"/>
            </w:tcBorders>
            <w:vAlign w:val="center"/>
          </w:tcPr>
          <w:p w14:paraId="3AB58D37" w14:textId="77777777" w:rsidR="00896C12" w:rsidRPr="00060392" w:rsidRDefault="00896C12" w:rsidP="00896C12">
            <w:pPr>
              <w:rPr>
                <w:color w:val="000000"/>
                <w:sz w:val="18"/>
                <w:szCs w:val="18"/>
              </w:rPr>
            </w:pPr>
            <w:r w:rsidRPr="00060392">
              <w:rPr>
                <w:color w:val="000000"/>
                <w:sz w:val="18"/>
                <w:szCs w:val="18"/>
              </w:rPr>
              <w:t>Priemonė: Socialinę riziką patiriančių šeimų priežiūra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61F75696" w14:textId="787FE506" w:rsidR="00896C12" w:rsidRPr="00060392" w:rsidRDefault="002A7162" w:rsidP="00896C12">
            <w:pPr>
              <w:jc w:val="center"/>
              <w:rPr>
                <w:color w:val="000000"/>
                <w:sz w:val="18"/>
                <w:szCs w:val="18"/>
              </w:rPr>
            </w:pPr>
            <w:r>
              <w:rPr>
                <w:color w:val="000000"/>
                <w:sz w:val="18"/>
                <w:szCs w:val="18"/>
              </w:rPr>
              <w:t>1333,20</w:t>
            </w:r>
          </w:p>
        </w:tc>
        <w:tc>
          <w:tcPr>
            <w:tcW w:w="1560" w:type="dxa"/>
            <w:tcBorders>
              <w:top w:val="single" w:sz="4" w:space="0" w:color="auto"/>
              <w:left w:val="single" w:sz="4" w:space="0" w:color="auto"/>
              <w:bottom w:val="single" w:sz="4" w:space="0" w:color="auto"/>
              <w:right w:val="single" w:sz="4" w:space="0" w:color="auto"/>
            </w:tcBorders>
            <w:vAlign w:val="center"/>
          </w:tcPr>
          <w:p w14:paraId="68C1B000" w14:textId="77777777" w:rsidR="00896C12" w:rsidRPr="00060392" w:rsidRDefault="00896C12" w:rsidP="00896C12">
            <w:pPr>
              <w:jc w:val="center"/>
              <w:rPr>
                <w:color w:val="000000"/>
                <w:sz w:val="18"/>
                <w:szCs w:val="18"/>
              </w:rPr>
            </w:pPr>
            <w:r w:rsidRPr="00060392">
              <w:rPr>
                <w:color w:val="000000"/>
                <w:sz w:val="18"/>
                <w:szCs w:val="18"/>
              </w:rPr>
              <w:t>998,00</w:t>
            </w:r>
          </w:p>
        </w:tc>
        <w:tc>
          <w:tcPr>
            <w:tcW w:w="1275" w:type="dxa"/>
            <w:tcBorders>
              <w:top w:val="single" w:sz="4" w:space="0" w:color="auto"/>
              <w:left w:val="single" w:sz="4" w:space="0" w:color="auto"/>
              <w:bottom w:val="single" w:sz="4" w:space="0" w:color="auto"/>
              <w:right w:val="single" w:sz="4" w:space="0" w:color="auto"/>
            </w:tcBorders>
            <w:vAlign w:val="center"/>
          </w:tcPr>
          <w:p w14:paraId="6989E556" w14:textId="77777777" w:rsidR="00896C12" w:rsidRPr="00060392" w:rsidRDefault="00896C12" w:rsidP="00896C12">
            <w:pPr>
              <w:jc w:val="center"/>
              <w:rPr>
                <w:color w:val="000000"/>
                <w:sz w:val="18"/>
                <w:szCs w:val="18"/>
              </w:rPr>
            </w:pPr>
            <w:r w:rsidRPr="00060392">
              <w:rPr>
                <w:color w:val="000000"/>
                <w:sz w:val="18"/>
                <w:szCs w:val="18"/>
              </w:rPr>
              <w:t>998,00</w:t>
            </w:r>
          </w:p>
        </w:tc>
        <w:tc>
          <w:tcPr>
            <w:tcW w:w="1559" w:type="dxa"/>
            <w:tcBorders>
              <w:top w:val="single" w:sz="4" w:space="0" w:color="auto"/>
              <w:left w:val="single" w:sz="4" w:space="0" w:color="auto"/>
              <w:bottom w:val="single" w:sz="4" w:space="0" w:color="auto"/>
              <w:right w:val="single" w:sz="4" w:space="0" w:color="auto"/>
            </w:tcBorders>
            <w:vAlign w:val="center"/>
          </w:tcPr>
          <w:p w14:paraId="6A2FFF50" w14:textId="77777777" w:rsidR="00896C12" w:rsidRPr="00060392" w:rsidRDefault="00896C12" w:rsidP="00896C12">
            <w:pPr>
              <w:jc w:val="center"/>
              <w:rPr>
                <w:color w:val="000000"/>
                <w:sz w:val="18"/>
                <w:szCs w:val="18"/>
              </w:rPr>
            </w:pPr>
          </w:p>
        </w:tc>
      </w:tr>
      <w:tr w:rsidR="00896C12" w:rsidRPr="00060392" w14:paraId="5AD4AD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2A1F37" w14:textId="77777777" w:rsidR="00896C12" w:rsidRPr="00060392" w:rsidRDefault="00896C12" w:rsidP="00896C12">
            <w:pPr>
              <w:rPr>
                <w:color w:val="000000"/>
                <w:sz w:val="18"/>
                <w:szCs w:val="18"/>
              </w:rPr>
            </w:pPr>
            <w:r w:rsidRPr="00060392">
              <w:rPr>
                <w:color w:val="000000"/>
                <w:sz w:val="18"/>
                <w:szCs w:val="18"/>
              </w:rPr>
              <w:t>08.01.02.06 (TP)</w:t>
            </w:r>
          </w:p>
        </w:tc>
        <w:tc>
          <w:tcPr>
            <w:tcW w:w="3367" w:type="dxa"/>
            <w:tcBorders>
              <w:top w:val="single" w:sz="4" w:space="0" w:color="auto"/>
              <w:left w:val="single" w:sz="4" w:space="0" w:color="auto"/>
              <w:bottom w:val="single" w:sz="4" w:space="0" w:color="auto"/>
              <w:right w:val="single" w:sz="4" w:space="0" w:color="auto"/>
            </w:tcBorders>
            <w:vAlign w:val="center"/>
          </w:tcPr>
          <w:p w14:paraId="08FC58A6" w14:textId="77777777" w:rsidR="00896C12" w:rsidRPr="00060392" w:rsidRDefault="00896C12" w:rsidP="00896C12">
            <w:pPr>
              <w:rPr>
                <w:color w:val="000000"/>
                <w:sz w:val="18"/>
                <w:szCs w:val="18"/>
              </w:rPr>
            </w:pPr>
            <w:r w:rsidRPr="00060392">
              <w:rPr>
                <w:color w:val="000000"/>
                <w:sz w:val="18"/>
                <w:szCs w:val="18"/>
              </w:rPr>
              <w:t>Priemonė: Asmenims su negalia socialinės globos paslaugų  teikimas</w:t>
            </w:r>
          </w:p>
        </w:tc>
        <w:tc>
          <w:tcPr>
            <w:tcW w:w="1418" w:type="dxa"/>
            <w:tcBorders>
              <w:top w:val="single" w:sz="4" w:space="0" w:color="auto"/>
              <w:left w:val="single" w:sz="4" w:space="0" w:color="auto"/>
              <w:bottom w:val="single" w:sz="4" w:space="0" w:color="auto"/>
              <w:right w:val="single" w:sz="4" w:space="0" w:color="auto"/>
            </w:tcBorders>
            <w:vAlign w:val="center"/>
          </w:tcPr>
          <w:p w14:paraId="53E19FB6" w14:textId="1E62DC33" w:rsidR="00896C12" w:rsidRPr="00060392" w:rsidRDefault="001F24DF" w:rsidP="00896C12">
            <w:pPr>
              <w:jc w:val="center"/>
              <w:rPr>
                <w:color w:val="000000"/>
                <w:sz w:val="18"/>
                <w:szCs w:val="18"/>
              </w:rPr>
            </w:pPr>
            <w:r>
              <w:rPr>
                <w:color w:val="000000"/>
                <w:sz w:val="18"/>
                <w:szCs w:val="18"/>
              </w:rPr>
              <w:t>2770,00</w:t>
            </w:r>
          </w:p>
        </w:tc>
        <w:tc>
          <w:tcPr>
            <w:tcW w:w="1560" w:type="dxa"/>
            <w:tcBorders>
              <w:top w:val="single" w:sz="4" w:space="0" w:color="auto"/>
              <w:left w:val="single" w:sz="4" w:space="0" w:color="auto"/>
              <w:bottom w:val="single" w:sz="4" w:space="0" w:color="auto"/>
              <w:right w:val="single" w:sz="4" w:space="0" w:color="auto"/>
            </w:tcBorders>
            <w:vAlign w:val="center"/>
          </w:tcPr>
          <w:p w14:paraId="11B8E6EE" w14:textId="77777777" w:rsidR="00896C12" w:rsidRPr="00060392" w:rsidRDefault="00896C12" w:rsidP="00896C12">
            <w:pPr>
              <w:jc w:val="center"/>
              <w:rPr>
                <w:color w:val="000000"/>
                <w:sz w:val="18"/>
                <w:szCs w:val="18"/>
              </w:rPr>
            </w:pPr>
            <w:r w:rsidRPr="00060392">
              <w:rPr>
                <w:color w:val="000000"/>
                <w:sz w:val="18"/>
                <w:szCs w:val="18"/>
              </w:rPr>
              <w:t>2231,10</w:t>
            </w:r>
          </w:p>
        </w:tc>
        <w:tc>
          <w:tcPr>
            <w:tcW w:w="1275" w:type="dxa"/>
            <w:tcBorders>
              <w:top w:val="single" w:sz="4" w:space="0" w:color="auto"/>
              <w:left w:val="single" w:sz="4" w:space="0" w:color="auto"/>
              <w:bottom w:val="single" w:sz="4" w:space="0" w:color="auto"/>
              <w:right w:val="single" w:sz="4" w:space="0" w:color="auto"/>
            </w:tcBorders>
            <w:vAlign w:val="center"/>
          </w:tcPr>
          <w:p w14:paraId="7D7FFBD1" w14:textId="77777777" w:rsidR="00896C12" w:rsidRPr="00060392" w:rsidRDefault="00896C12" w:rsidP="00896C12">
            <w:pPr>
              <w:jc w:val="center"/>
              <w:rPr>
                <w:color w:val="000000"/>
                <w:sz w:val="18"/>
                <w:szCs w:val="18"/>
              </w:rPr>
            </w:pPr>
            <w:r w:rsidRPr="00060392">
              <w:rPr>
                <w:color w:val="000000"/>
                <w:sz w:val="18"/>
                <w:szCs w:val="18"/>
              </w:rPr>
              <w:t>2235,40</w:t>
            </w:r>
          </w:p>
        </w:tc>
        <w:tc>
          <w:tcPr>
            <w:tcW w:w="1559" w:type="dxa"/>
            <w:tcBorders>
              <w:top w:val="single" w:sz="4" w:space="0" w:color="auto"/>
              <w:left w:val="single" w:sz="4" w:space="0" w:color="auto"/>
              <w:bottom w:val="single" w:sz="4" w:space="0" w:color="auto"/>
              <w:right w:val="single" w:sz="4" w:space="0" w:color="auto"/>
            </w:tcBorders>
            <w:vAlign w:val="center"/>
          </w:tcPr>
          <w:p w14:paraId="31EC8C72" w14:textId="77777777" w:rsidR="00896C12" w:rsidRPr="00060392" w:rsidRDefault="00896C12" w:rsidP="00896C12">
            <w:pPr>
              <w:jc w:val="center"/>
              <w:rPr>
                <w:color w:val="000000"/>
                <w:sz w:val="18"/>
                <w:szCs w:val="18"/>
              </w:rPr>
            </w:pPr>
          </w:p>
        </w:tc>
      </w:tr>
      <w:tr w:rsidR="00896C12" w:rsidRPr="00060392" w14:paraId="391FB77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088204" w14:textId="77777777" w:rsidR="00896C12" w:rsidRPr="00060392" w:rsidRDefault="00896C12" w:rsidP="00896C12">
            <w:pPr>
              <w:rPr>
                <w:color w:val="000000"/>
                <w:sz w:val="18"/>
                <w:szCs w:val="18"/>
              </w:rPr>
            </w:pPr>
            <w:r w:rsidRPr="00060392">
              <w:rPr>
                <w:color w:val="000000"/>
                <w:sz w:val="18"/>
                <w:szCs w:val="18"/>
              </w:rPr>
              <w:t>08.01.02.10 (TP)</w:t>
            </w:r>
          </w:p>
        </w:tc>
        <w:tc>
          <w:tcPr>
            <w:tcW w:w="3367" w:type="dxa"/>
            <w:tcBorders>
              <w:top w:val="single" w:sz="4" w:space="0" w:color="auto"/>
              <w:left w:val="single" w:sz="4" w:space="0" w:color="auto"/>
              <w:bottom w:val="single" w:sz="4" w:space="0" w:color="auto"/>
              <w:right w:val="single" w:sz="4" w:space="0" w:color="auto"/>
            </w:tcBorders>
            <w:vAlign w:val="center"/>
          </w:tcPr>
          <w:p w14:paraId="5D70ABA4" w14:textId="77777777" w:rsidR="00896C12" w:rsidRPr="00060392" w:rsidRDefault="00896C12" w:rsidP="00896C12">
            <w:pPr>
              <w:rPr>
                <w:color w:val="000000"/>
                <w:sz w:val="18"/>
                <w:szCs w:val="18"/>
              </w:rPr>
            </w:pPr>
            <w:r w:rsidRPr="00060392">
              <w:rPr>
                <w:color w:val="000000"/>
                <w:sz w:val="18"/>
                <w:szCs w:val="18"/>
              </w:rPr>
              <w:t>Priemonė: Būsto ir aplinkos pritaikymas neįgaliesiems</w:t>
            </w:r>
          </w:p>
        </w:tc>
        <w:tc>
          <w:tcPr>
            <w:tcW w:w="1418" w:type="dxa"/>
            <w:tcBorders>
              <w:top w:val="single" w:sz="4" w:space="0" w:color="auto"/>
              <w:left w:val="single" w:sz="4" w:space="0" w:color="auto"/>
              <w:bottom w:val="single" w:sz="4" w:space="0" w:color="auto"/>
              <w:right w:val="single" w:sz="4" w:space="0" w:color="auto"/>
            </w:tcBorders>
            <w:vAlign w:val="center"/>
          </w:tcPr>
          <w:p w14:paraId="4675AAC3" w14:textId="615B8669" w:rsidR="006B4ED4" w:rsidRPr="00060392" w:rsidRDefault="006B4ED4" w:rsidP="00896C12">
            <w:pPr>
              <w:jc w:val="center"/>
              <w:rPr>
                <w:color w:val="000000"/>
                <w:sz w:val="18"/>
                <w:szCs w:val="18"/>
              </w:rPr>
            </w:pPr>
            <w:r>
              <w:rPr>
                <w:color w:val="000000"/>
                <w:sz w:val="18"/>
                <w:szCs w:val="18"/>
              </w:rPr>
              <w:t>251,40</w:t>
            </w:r>
          </w:p>
        </w:tc>
        <w:tc>
          <w:tcPr>
            <w:tcW w:w="1560" w:type="dxa"/>
            <w:tcBorders>
              <w:top w:val="single" w:sz="4" w:space="0" w:color="auto"/>
              <w:left w:val="single" w:sz="4" w:space="0" w:color="auto"/>
              <w:bottom w:val="single" w:sz="4" w:space="0" w:color="auto"/>
              <w:right w:val="single" w:sz="4" w:space="0" w:color="auto"/>
            </w:tcBorders>
            <w:vAlign w:val="center"/>
          </w:tcPr>
          <w:p w14:paraId="2B24E22B" w14:textId="77777777" w:rsidR="00896C12" w:rsidRPr="00060392" w:rsidRDefault="00896C12" w:rsidP="00896C12">
            <w:pPr>
              <w:jc w:val="center"/>
              <w:rPr>
                <w:color w:val="000000"/>
                <w:sz w:val="18"/>
                <w:szCs w:val="18"/>
              </w:rPr>
            </w:pPr>
            <w:r w:rsidRPr="00060392">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4105519B" w14:textId="77777777" w:rsidR="00896C12" w:rsidRPr="00060392" w:rsidRDefault="00896C12" w:rsidP="00896C12">
            <w:pPr>
              <w:jc w:val="center"/>
              <w:rPr>
                <w:color w:val="000000"/>
                <w:sz w:val="18"/>
                <w:szCs w:val="18"/>
              </w:rPr>
            </w:pPr>
            <w:r w:rsidRPr="00060392">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041873D0" w14:textId="77777777" w:rsidR="00896C12" w:rsidRPr="00060392" w:rsidRDefault="00896C12" w:rsidP="00896C12">
            <w:pPr>
              <w:jc w:val="center"/>
              <w:rPr>
                <w:color w:val="000000"/>
                <w:sz w:val="18"/>
                <w:szCs w:val="18"/>
              </w:rPr>
            </w:pPr>
          </w:p>
        </w:tc>
      </w:tr>
      <w:tr w:rsidR="00896C12" w:rsidRPr="00060392" w14:paraId="437E7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CF612D" w14:textId="77777777" w:rsidR="00896C12" w:rsidRPr="00060392" w:rsidRDefault="00896C12" w:rsidP="00896C12">
            <w:pPr>
              <w:rPr>
                <w:color w:val="000000"/>
                <w:sz w:val="18"/>
                <w:szCs w:val="18"/>
              </w:rPr>
            </w:pPr>
            <w:r w:rsidRPr="00060392">
              <w:rPr>
                <w:color w:val="000000"/>
                <w:sz w:val="18"/>
                <w:szCs w:val="18"/>
              </w:rPr>
              <w:t>08.01.02.11 (TP)</w:t>
            </w:r>
          </w:p>
        </w:tc>
        <w:tc>
          <w:tcPr>
            <w:tcW w:w="3367" w:type="dxa"/>
            <w:tcBorders>
              <w:top w:val="single" w:sz="4" w:space="0" w:color="auto"/>
              <w:left w:val="single" w:sz="4" w:space="0" w:color="auto"/>
              <w:bottom w:val="single" w:sz="4" w:space="0" w:color="auto"/>
              <w:right w:val="single" w:sz="4" w:space="0" w:color="auto"/>
            </w:tcBorders>
            <w:vAlign w:val="center"/>
          </w:tcPr>
          <w:p w14:paraId="7ECFAD3F"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1418" w:type="dxa"/>
            <w:tcBorders>
              <w:top w:val="single" w:sz="4" w:space="0" w:color="auto"/>
              <w:left w:val="single" w:sz="4" w:space="0" w:color="auto"/>
              <w:bottom w:val="single" w:sz="4" w:space="0" w:color="auto"/>
              <w:right w:val="single" w:sz="4" w:space="0" w:color="auto"/>
            </w:tcBorders>
            <w:vAlign w:val="center"/>
          </w:tcPr>
          <w:p w14:paraId="0036490B" w14:textId="73AB1F1A" w:rsidR="00896C12" w:rsidRPr="00060392" w:rsidRDefault="00896C12" w:rsidP="00896C12">
            <w:pPr>
              <w:jc w:val="center"/>
              <w:rPr>
                <w:color w:val="000000"/>
                <w:sz w:val="18"/>
                <w:szCs w:val="18"/>
              </w:rPr>
            </w:pPr>
            <w:r w:rsidRPr="00060392">
              <w:rPr>
                <w:color w:val="000000"/>
                <w:sz w:val="18"/>
                <w:szCs w:val="18"/>
              </w:rPr>
              <w:t>13</w:t>
            </w:r>
            <w:r w:rsidR="001F24DF">
              <w:rPr>
                <w:color w:val="000000"/>
                <w:sz w:val="18"/>
                <w:szCs w:val="18"/>
              </w:rPr>
              <w:t>6</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D9CE7EA" w14:textId="77777777" w:rsidR="00896C12" w:rsidRPr="00060392" w:rsidRDefault="00896C12" w:rsidP="00896C12">
            <w:pPr>
              <w:jc w:val="center"/>
              <w:rPr>
                <w:color w:val="000000"/>
                <w:sz w:val="18"/>
                <w:szCs w:val="18"/>
              </w:rPr>
            </w:pPr>
            <w:r w:rsidRPr="00060392">
              <w:rPr>
                <w:color w:val="000000"/>
                <w:sz w:val="18"/>
                <w:szCs w:val="18"/>
              </w:rPr>
              <w:t>146,00</w:t>
            </w:r>
          </w:p>
        </w:tc>
        <w:tc>
          <w:tcPr>
            <w:tcW w:w="1275" w:type="dxa"/>
            <w:tcBorders>
              <w:top w:val="single" w:sz="4" w:space="0" w:color="auto"/>
              <w:left w:val="single" w:sz="4" w:space="0" w:color="auto"/>
              <w:bottom w:val="single" w:sz="4" w:space="0" w:color="auto"/>
              <w:right w:val="single" w:sz="4" w:space="0" w:color="auto"/>
            </w:tcBorders>
            <w:vAlign w:val="center"/>
          </w:tcPr>
          <w:p w14:paraId="4779C956" w14:textId="77777777" w:rsidR="00896C12" w:rsidRPr="00060392" w:rsidRDefault="00896C12" w:rsidP="00896C12">
            <w:pPr>
              <w:jc w:val="center"/>
              <w:rPr>
                <w:color w:val="000000"/>
                <w:sz w:val="18"/>
                <w:szCs w:val="18"/>
              </w:rPr>
            </w:pPr>
            <w:r w:rsidRPr="00060392">
              <w:rPr>
                <w:color w:val="000000"/>
                <w:sz w:val="18"/>
                <w:szCs w:val="18"/>
              </w:rPr>
              <w:t>146,00</w:t>
            </w:r>
          </w:p>
        </w:tc>
        <w:tc>
          <w:tcPr>
            <w:tcW w:w="1559" w:type="dxa"/>
            <w:tcBorders>
              <w:top w:val="single" w:sz="4" w:space="0" w:color="auto"/>
              <w:left w:val="single" w:sz="4" w:space="0" w:color="auto"/>
              <w:bottom w:val="single" w:sz="4" w:space="0" w:color="auto"/>
              <w:right w:val="single" w:sz="4" w:space="0" w:color="auto"/>
            </w:tcBorders>
            <w:vAlign w:val="center"/>
          </w:tcPr>
          <w:p w14:paraId="262DBB7D" w14:textId="77777777" w:rsidR="00896C12" w:rsidRPr="00060392" w:rsidRDefault="00896C12" w:rsidP="00896C12">
            <w:pPr>
              <w:jc w:val="center"/>
              <w:rPr>
                <w:color w:val="000000"/>
                <w:sz w:val="18"/>
                <w:szCs w:val="18"/>
              </w:rPr>
            </w:pPr>
          </w:p>
        </w:tc>
      </w:tr>
      <w:tr w:rsidR="00896C12" w:rsidRPr="00060392" w14:paraId="30F18D6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8209FB" w14:textId="77777777" w:rsidR="00896C12" w:rsidRPr="00060392" w:rsidRDefault="00896C12" w:rsidP="00896C12">
            <w:pPr>
              <w:rPr>
                <w:color w:val="000000"/>
                <w:sz w:val="18"/>
                <w:szCs w:val="18"/>
              </w:rPr>
            </w:pPr>
            <w:r w:rsidRPr="00060392">
              <w:rPr>
                <w:color w:val="000000"/>
                <w:sz w:val="18"/>
                <w:szCs w:val="18"/>
              </w:rPr>
              <w:t>08.01.02.13 (TP)</w:t>
            </w:r>
          </w:p>
        </w:tc>
        <w:tc>
          <w:tcPr>
            <w:tcW w:w="3367" w:type="dxa"/>
            <w:tcBorders>
              <w:top w:val="single" w:sz="4" w:space="0" w:color="auto"/>
              <w:left w:val="single" w:sz="4" w:space="0" w:color="auto"/>
              <w:bottom w:val="single" w:sz="4" w:space="0" w:color="auto"/>
              <w:right w:val="single" w:sz="4" w:space="0" w:color="auto"/>
            </w:tcBorders>
            <w:vAlign w:val="center"/>
          </w:tcPr>
          <w:p w14:paraId="25C5DC2B" w14:textId="77777777" w:rsidR="00896C12" w:rsidRPr="00060392" w:rsidRDefault="00896C12" w:rsidP="00896C12">
            <w:pPr>
              <w:rPr>
                <w:color w:val="000000"/>
                <w:sz w:val="18"/>
                <w:szCs w:val="18"/>
              </w:rPr>
            </w:pPr>
            <w:r w:rsidRPr="00060392">
              <w:rPr>
                <w:color w:val="000000"/>
                <w:sz w:val="18"/>
                <w:szCs w:val="18"/>
              </w:rPr>
              <w:t>Priemonė: Socialinių paslaugų teikimas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29C2C5F" w14:textId="62543586" w:rsidR="00896C12" w:rsidRPr="00060392" w:rsidRDefault="002A7162" w:rsidP="00896C12">
            <w:pPr>
              <w:jc w:val="center"/>
              <w:rPr>
                <w:color w:val="000000"/>
                <w:sz w:val="18"/>
                <w:szCs w:val="18"/>
              </w:rPr>
            </w:pPr>
            <w:r>
              <w:rPr>
                <w:color w:val="000000"/>
                <w:sz w:val="18"/>
                <w:szCs w:val="18"/>
              </w:rPr>
              <w:t>822,90</w:t>
            </w:r>
          </w:p>
        </w:tc>
        <w:tc>
          <w:tcPr>
            <w:tcW w:w="1560" w:type="dxa"/>
            <w:tcBorders>
              <w:top w:val="single" w:sz="4" w:space="0" w:color="auto"/>
              <w:left w:val="single" w:sz="4" w:space="0" w:color="auto"/>
              <w:bottom w:val="single" w:sz="4" w:space="0" w:color="auto"/>
              <w:right w:val="single" w:sz="4" w:space="0" w:color="auto"/>
            </w:tcBorders>
            <w:vAlign w:val="center"/>
          </w:tcPr>
          <w:p w14:paraId="2C5F0EAE" w14:textId="1651158B" w:rsidR="00896C12" w:rsidRPr="00060392" w:rsidRDefault="002A7162" w:rsidP="00896C12">
            <w:pPr>
              <w:jc w:val="center"/>
              <w:rPr>
                <w:color w:val="000000"/>
                <w:sz w:val="18"/>
                <w:szCs w:val="18"/>
              </w:rPr>
            </w:pPr>
            <w:r>
              <w:rPr>
                <w:color w:val="000000"/>
                <w:sz w:val="18"/>
                <w:szCs w:val="18"/>
              </w:rPr>
              <w:t>822,90</w:t>
            </w:r>
          </w:p>
        </w:tc>
        <w:tc>
          <w:tcPr>
            <w:tcW w:w="1275" w:type="dxa"/>
            <w:tcBorders>
              <w:top w:val="single" w:sz="4" w:space="0" w:color="auto"/>
              <w:left w:val="single" w:sz="4" w:space="0" w:color="auto"/>
              <w:bottom w:val="single" w:sz="4" w:space="0" w:color="auto"/>
              <w:right w:val="single" w:sz="4" w:space="0" w:color="auto"/>
            </w:tcBorders>
            <w:vAlign w:val="center"/>
          </w:tcPr>
          <w:p w14:paraId="55C2FEB4" w14:textId="34E98C1E" w:rsidR="00896C12" w:rsidRPr="00060392" w:rsidRDefault="002A7162" w:rsidP="00896C12">
            <w:pPr>
              <w:jc w:val="center"/>
              <w:rPr>
                <w:color w:val="000000"/>
                <w:sz w:val="18"/>
                <w:szCs w:val="18"/>
              </w:rPr>
            </w:pPr>
            <w:r>
              <w:rPr>
                <w:color w:val="000000"/>
                <w:sz w:val="18"/>
                <w:szCs w:val="18"/>
              </w:rPr>
              <w:t>822,90</w:t>
            </w:r>
          </w:p>
        </w:tc>
        <w:tc>
          <w:tcPr>
            <w:tcW w:w="1559" w:type="dxa"/>
            <w:tcBorders>
              <w:top w:val="single" w:sz="4" w:space="0" w:color="auto"/>
              <w:left w:val="single" w:sz="4" w:space="0" w:color="auto"/>
              <w:bottom w:val="single" w:sz="4" w:space="0" w:color="auto"/>
              <w:right w:val="single" w:sz="4" w:space="0" w:color="auto"/>
            </w:tcBorders>
            <w:vAlign w:val="center"/>
          </w:tcPr>
          <w:p w14:paraId="34B222E5" w14:textId="77777777" w:rsidR="00896C12" w:rsidRPr="00060392" w:rsidRDefault="00896C12" w:rsidP="00896C12">
            <w:pPr>
              <w:jc w:val="center"/>
              <w:rPr>
                <w:color w:val="000000"/>
                <w:sz w:val="18"/>
                <w:szCs w:val="18"/>
              </w:rPr>
            </w:pPr>
          </w:p>
        </w:tc>
      </w:tr>
      <w:tr w:rsidR="00896C12" w:rsidRPr="00060392" w14:paraId="76EFA0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CB4718" w14:textId="77777777" w:rsidR="00896C12" w:rsidRPr="00060392" w:rsidRDefault="00896C12" w:rsidP="00896C12">
            <w:pPr>
              <w:rPr>
                <w:color w:val="000000"/>
                <w:sz w:val="18"/>
                <w:szCs w:val="18"/>
              </w:rPr>
            </w:pPr>
            <w:r w:rsidRPr="00060392">
              <w:rPr>
                <w:color w:val="000000"/>
                <w:sz w:val="18"/>
                <w:szCs w:val="18"/>
              </w:rPr>
              <w:t>08.01.02.14 (TP)</w:t>
            </w:r>
          </w:p>
        </w:tc>
        <w:tc>
          <w:tcPr>
            <w:tcW w:w="3367" w:type="dxa"/>
            <w:tcBorders>
              <w:top w:val="single" w:sz="4" w:space="0" w:color="auto"/>
              <w:left w:val="single" w:sz="4" w:space="0" w:color="auto"/>
              <w:bottom w:val="single" w:sz="4" w:space="0" w:color="auto"/>
              <w:right w:val="single" w:sz="4" w:space="0" w:color="auto"/>
            </w:tcBorders>
            <w:vAlign w:val="center"/>
          </w:tcPr>
          <w:p w14:paraId="3A733BE9" w14:textId="77777777" w:rsidR="00896C12" w:rsidRPr="00060392" w:rsidRDefault="00896C12" w:rsidP="00896C12">
            <w:pPr>
              <w:rPr>
                <w:color w:val="000000"/>
                <w:sz w:val="18"/>
                <w:szCs w:val="18"/>
              </w:rPr>
            </w:pPr>
            <w:r w:rsidRPr="00060392">
              <w:rPr>
                <w:color w:val="000000"/>
                <w:sz w:val="18"/>
                <w:szCs w:val="18"/>
              </w:rPr>
              <w:t>Priemonė: Integrali pagalba (dienos socialinės globos ir slaugos asmens namuose teikimas)</w:t>
            </w:r>
          </w:p>
        </w:tc>
        <w:tc>
          <w:tcPr>
            <w:tcW w:w="1418" w:type="dxa"/>
            <w:tcBorders>
              <w:top w:val="single" w:sz="4" w:space="0" w:color="auto"/>
              <w:left w:val="single" w:sz="4" w:space="0" w:color="auto"/>
              <w:bottom w:val="single" w:sz="4" w:space="0" w:color="auto"/>
              <w:right w:val="single" w:sz="4" w:space="0" w:color="auto"/>
            </w:tcBorders>
            <w:vAlign w:val="center"/>
          </w:tcPr>
          <w:p w14:paraId="71CE2B77" w14:textId="1CF1EAD4" w:rsidR="00896C12" w:rsidRPr="00060392" w:rsidRDefault="001163A3"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665B8F" w14:textId="77777777" w:rsidR="00896C12" w:rsidRPr="00060392" w:rsidRDefault="00896C12" w:rsidP="00896C12">
            <w:pPr>
              <w:jc w:val="center"/>
              <w:rPr>
                <w:color w:val="000000"/>
                <w:sz w:val="18"/>
                <w:szCs w:val="18"/>
              </w:rPr>
            </w:pPr>
            <w:r w:rsidRPr="00060392">
              <w:rPr>
                <w:color w:val="000000"/>
                <w:sz w:val="18"/>
                <w:szCs w:val="18"/>
              </w:rPr>
              <w:t>104,00</w:t>
            </w:r>
          </w:p>
        </w:tc>
        <w:tc>
          <w:tcPr>
            <w:tcW w:w="1275" w:type="dxa"/>
            <w:tcBorders>
              <w:top w:val="single" w:sz="4" w:space="0" w:color="auto"/>
              <w:left w:val="single" w:sz="4" w:space="0" w:color="auto"/>
              <w:bottom w:val="single" w:sz="4" w:space="0" w:color="auto"/>
              <w:right w:val="single" w:sz="4" w:space="0" w:color="auto"/>
            </w:tcBorders>
            <w:vAlign w:val="center"/>
          </w:tcPr>
          <w:p w14:paraId="2AD34302" w14:textId="77777777" w:rsidR="00896C12" w:rsidRPr="00060392" w:rsidRDefault="00896C12" w:rsidP="00896C12">
            <w:pPr>
              <w:jc w:val="center"/>
              <w:rPr>
                <w:color w:val="000000"/>
                <w:sz w:val="18"/>
                <w:szCs w:val="18"/>
              </w:rPr>
            </w:pPr>
            <w:r w:rsidRPr="00060392">
              <w:rPr>
                <w:color w:val="000000"/>
                <w:sz w:val="18"/>
                <w:szCs w:val="18"/>
              </w:rPr>
              <w:t>109,20</w:t>
            </w:r>
          </w:p>
        </w:tc>
        <w:tc>
          <w:tcPr>
            <w:tcW w:w="1559" w:type="dxa"/>
            <w:tcBorders>
              <w:top w:val="single" w:sz="4" w:space="0" w:color="auto"/>
              <w:left w:val="single" w:sz="4" w:space="0" w:color="auto"/>
              <w:bottom w:val="single" w:sz="4" w:space="0" w:color="auto"/>
              <w:right w:val="single" w:sz="4" w:space="0" w:color="auto"/>
            </w:tcBorders>
            <w:vAlign w:val="center"/>
          </w:tcPr>
          <w:p w14:paraId="05BE7733" w14:textId="77777777" w:rsidR="00896C12" w:rsidRPr="00060392" w:rsidRDefault="00896C12" w:rsidP="00896C12">
            <w:pPr>
              <w:jc w:val="center"/>
              <w:rPr>
                <w:color w:val="000000"/>
                <w:sz w:val="18"/>
                <w:szCs w:val="18"/>
              </w:rPr>
            </w:pPr>
          </w:p>
        </w:tc>
      </w:tr>
      <w:tr w:rsidR="00896C12" w:rsidRPr="00060392" w14:paraId="6AF368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E70803" w14:textId="77777777" w:rsidR="00896C12" w:rsidRPr="00060392" w:rsidRDefault="00896C12" w:rsidP="00896C12">
            <w:pPr>
              <w:rPr>
                <w:color w:val="000000"/>
                <w:sz w:val="18"/>
                <w:szCs w:val="18"/>
              </w:rPr>
            </w:pPr>
            <w:r w:rsidRPr="00060392">
              <w:rPr>
                <w:color w:val="000000"/>
                <w:sz w:val="18"/>
                <w:szCs w:val="18"/>
              </w:rPr>
              <w:t>08.01.02.15 (TP)</w:t>
            </w:r>
          </w:p>
        </w:tc>
        <w:tc>
          <w:tcPr>
            <w:tcW w:w="3367" w:type="dxa"/>
            <w:tcBorders>
              <w:top w:val="single" w:sz="4" w:space="0" w:color="auto"/>
              <w:left w:val="single" w:sz="4" w:space="0" w:color="auto"/>
              <w:bottom w:val="single" w:sz="4" w:space="0" w:color="auto"/>
              <w:right w:val="single" w:sz="4" w:space="0" w:color="auto"/>
            </w:tcBorders>
            <w:vAlign w:val="center"/>
          </w:tcPr>
          <w:p w14:paraId="772B5632" w14:textId="77777777" w:rsidR="00896C12" w:rsidRPr="00060392" w:rsidRDefault="00896C12" w:rsidP="00896C12">
            <w:pPr>
              <w:rPr>
                <w:color w:val="000000"/>
                <w:sz w:val="18"/>
                <w:szCs w:val="18"/>
              </w:rPr>
            </w:pPr>
            <w:r w:rsidRPr="00060392">
              <w:rPr>
                <w:color w:val="000000"/>
                <w:sz w:val="18"/>
                <w:szCs w:val="18"/>
              </w:rPr>
              <w:t>Priemonė: Šeimos ir vaiko gerovės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496A6B6" w14:textId="19919AE0" w:rsidR="006B4ED4" w:rsidRPr="00D50212" w:rsidRDefault="006B4ED4" w:rsidP="006B4ED4">
            <w:pPr>
              <w:jc w:val="center"/>
              <w:rPr>
                <w:sz w:val="18"/>
                <w:szCs w:val="18"/>
              </w:rPr>
            </w:pPr>
            <w:r>
              <w:rPr>
                <w:sz w:val="18"/>
                <w:szCs w:val="18"/>
              </w:rPr>
              <w:t>1612,70</w:t>
            </w:r>
          </w:p>
        </w:tc>
        <w:tc>
          <w:tcPr>
            <w:tcW w:w="1560" w:type="dxa"/>
            <w:tcBorders>
              <w:top w:val="single" w:sz="4" w:space="0" w:color="auto"/>
              <w:left w:val="single" w:sz="4" w:space="0" w:color="auto"/>
              <w:bottom w:val="single" w:sz="4" w:space="0" w:color="auto"/>
              <w:right w:val="single" w:sz="4" w:space="0" w:color="auto"/>
            </w:tcBorders>
            <w:vAlign w:val="center"/>
          </w:tcPr>
          <w:p w14:paraId="32867959" w14:textId="77777777" w:rsidR="00896C12" w:rsidRPr="00060392" w:rsidRDefault="00896C12" w:rsidP="00896C12">
            <w:pPr>
              <w:jc w:val="center"/>
              <w:rPr>
                <w:color w:val="000000"/>
                <w:sz w:val="18"/>
                <w:szCs w:val="18"/>
              </w:rPr>
            </w:pPr>
            <w:r w:rsidRPr="00060392">
              <w:rPr>
                <w:color w:val="000000"/>
                <w:sz w:val="18"/>
                <w:szCs w:val="18"/>
              </w:rPr>
              <w:t>1583,40</w:t>
            </w:r>
          </w:p>
        </w:tc>
        <w:tc>
          <w:tcPr>
            <w:tcW w:w="1275" w:type="dxa"/>
            <w:tcBorders>
              <w:top w:val="single" w:sz="4" w:space="0" w:color="auto"/>
              <w:left w:val="single" w:sz="4" w:space="0" w:color="auto"/>
              <w:bottom w:val="single" w:sz="4" w:space="0" w:color="auto"/>
              <w:right w:val="single" w:sz="4" w:space="0" w:color="auto"/>
            </w:tcBorders>
            <w:vAlign w:val="center"/>
          </w:tcPr>
          <w:p w14:paraId="6BEA0E04" w14:textId="77777777" w:rsidR="00896C12" w:rsidRPr="00060392" w:rsidRDefault="00896C12" w:rsidP="00896C12">
            <w:pPr>
              <w:jc w:val="center"/>
              <w:rPr>
                <w:color w:val="000000"/>
                <w:sz w:val="18"/>
                <w:szCs w:val="18"/>
              </w:rPr>
            </w:pPr>
            <w:r w:rsidRPr="00060392">
              <w:rPr>
                <w:color w:val="000000"/>
                <w:sz w:val="18"/>
                <w:szCs w:val="18"/>
              </w:rPr>
              <w:t>1617,10</w:t>
            </w:r>
          </w:p>
        </w:tc>
        <w:tc>
          <w:tcPr>
            <w:tcW w:w="1559" w:type="dxa"/>
            <w:tcBorders>
              <w:top w:val="single" w:sz="4" w:space="0" w:color="auto"/>
              <w:left w:val="single" w:sz="4" w:space="0" w:color="auto"/>
              <w:bottom w:val="single" w:sz="4" w:space="0" w:color="auto"/>
              <w:right w:val="single" w:sz="4" w:space="0" w:color="auto"/>
            </w:tcBorders>
            <w:vAlign w:val="center"/>
          </w:tcPr>
          <w:p w14:paraId="0D28A29F" w14:textId="77777777" w:rsidR="00896C12" w:rsidRPr="00060392" w:rsidRDefault="00896C12" w:rsidP="00896C12">
            <w:pPr>
              <w:jc w:val="center"/>
              <w:rPr>
                <w:color w:val="000000"/>
                <w:sz w:val="18"/>
                <w:szCs w:val="18"/>
              </w:rPr>
            </w:pPr>
          </w:p>
        </w:tc>
      </w:tr>
      <w:tr w:rsidR="00896C12" w:rsidRPr="00060392" w14:paraId="2E2A79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466AE" w14:textId="77777777" w:rsidR="00896C12" w:rsidRPr="00060392" w:rsidRDefault="00896C12" w:rsidP="00896C12">
            <w:pPr>
              <w:rPr>
                <w:color w:val="000000"/>
                <w:sz w:val="18"/>
                <w:szCs w:val="18"/>
              </w:rPr>
            </w:pPr>
            <w:r w:rsidRPr="00060392">
              <w:rPr>
                <w:color w:val="000000"/>
                <w:sz w:val="18"/>
                <w:szCs w:val="18"/>
              </w:rPr>
              <w:t>08.01.02.16 (TP)</w:t>
            </w:r>
          </w:p>
        </w:tc>
        <w:tc>
          <w:tcPr>
            <w:tcW w:w="3367" w:type="dxa"/>
            <w:tcBorders>
              <w:top w:val="single" w:sz="4" w:space="0" w:color="auto"/>
              <w:left w:val="single" w:sz="4" w:space="0" w:color="auto"/>
              <w:bottom w:val="single" w:sz="4" w:space="0" w:color="auto"/>
              <w:right w:val="single" w:sz="4" w:space="0" w:color="auto"/>
            </w:tcBorders>
            <w:vAlign w:val="center"/>
          </w:tcPr>
          <w:p w14:paraId="3913D07E" w14:textId="77777777" w:rsidR="00896C12" w:rsidRPr="00060392" w:rsidRDefault="00896C12" w:rsidP="00896C12">
            <w:pPr>
              <w:rPr>
                <w:color w:val="000000"/>
                <w:sz w:val="18"/>
                <w:szCs w:val="18"/>
              </w:rPr>
            </w:pPr>
            <w:r w:rsidRPr="00060392">
              <w:rPr>
                <w:color w:val="000000"/>
                <w:sz w:val="18"/>
                <w:szCs w:val="18"/>
              </w:rPr>
              <w:t>Priemonė: Vilniaus rajono socialinių paslaugų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48323CDA" w14:textId="3C969495" w:rsidR="006B4ED4" w:rsidRPr="00D50212" w:rsidRDefault="006B4ED4" w:rsidP="00896C12">
            <w:pPr>
              <w:jc w:val="center"/>
              <w:rPr>
                <w:sz w:val="18"/>
                <w:szCs w:val="18"/>
              </w:rPr>
            </w:pPr>
            <w:r>
              <w:rPr>
                <w:sz w:val="18"/>
                <w:szCs w:val="18"/>
              </w:rPr>
              <w:t>1046,30</w:t>
            </w:r>
          </w:p>
        </w:tc>
        <w:tc>
          <w:tcPr>
            <w:tcW w:w="1560" w:type="dxa"/>
            <w:tcBorders>
              <w:top w:val="single" w:sz="4" w:space="0" w:color="auto"/>
              <w:left w:val="single" w:sz="4" w:space="0" w:color="auto"/>
              <w:bottom w:val="single" w:sz="4" w:space="0" w:color="auto"/>
              <w:right w:val="single" w:sz="4" w:space="0" w:color="auto"/>
            </w:tcBorders>
            <w:vAlign w:val="center"/>
          </w:tcPr>
          <w:p w14:paraId="4A55512F" w14:textId="77777777" w:rsidR="00896C12" w:rsidRPr="00060392" w:rsidRDefault="00896C12" w:rsidP="00896C12">
            <w:pPr>
              <w:jc w:val="center"/>
              <w:rPr>
                <w:color w:val="000000"/>
                <w:sz w:val="18"/>
                <w:szCs w:val="18"/>
              </w:rPr>
            </w:pPr>
            <w:r w:rsidRPr="00060392">
              <w:rPr>
                <w:color w:val="000000"/>
                <w:sz w:val="18"/>
                <w:szCs w:val="18"/>
              </w:rPr>
              <w:t>2100,00</w:t>
            </w:r>
          </w:p>
        </w:tc>
        <w:tc>
          <w:tcPr>
            <w:tcW w:w="1275" w:type="dxa"/>
            <w:tcBorders>
              <w:top w:val="single" w:sz="4" w:space="0" w:color="auto"/>
              <w:left w:val="single" w:sz="4" w:space="0" w:color="auto"/>
              <w:bottom w:val="single" w:sz="4" w:space="0" w:color="auto"/>
              <w:right w:val="single" w:sz="4" w:space="0" w:color="auto"/>
            </w:tcBorders>
            <w:vAlign w:val="center"/>
          </w:tcPr>
          <w:p w14:paraId="461857AF" w14:textId="77777777" w:rsidR="00896C12" w:rsidRPr="00060392" w:rsidRDefault="00896C12" w:rsidP="00896C12">
            <w:pPr>
              <w:jc w:val="center"/>
              <w:rPr>
                <w:color w:val="000000"/>
                <w:sz w:val="18"/>
                <w:szCs w:val="18"/>
              </w:rPr>
            </w:pPr>
            <w:r w:rsidRPr="00060392">
              <w:rPr>
                <w:color w:val="000000"/>
                <w:sz w:val="18"/>
                <w:szCs w:val="18"/>
              </w:rPr>
              <w:t>2100,00</w:t>
            </w:r>
          </w:p>
        </w:tc>
        <w:tc>
          <w:tcPr>
            <w:tcW w:w="1559" w:type="dxa"/>
            <w:tcBorders>
              <w:top w:val="single" w:sz="4" w:space="0" w:color="auto"/>
              <w:left w:val="single" w:sz="4" w:space="0" w:color="auto"/>
              <w:bottom w:val="single" w:sz="4" w:space="0" w:color="auto"/>
              <w:right w:val="single" w:sz="4" w:space="0" w:color="auto"/>
            </w:tcBorders>
            <w:vAlign w:val="center"/>
          </w:tcPr>
          <w:p w14:paraId="2EE8A5B9" w14:textId="77777777" w:rsidR="00896C12" w:rsidRPr="00060392" w:rsidRDefault="00896C12" w:rsidP="00896C12">
            <w:pPr>
              <w:jc w:val="center"/>
              <w:rPr>
                <w:color w:val="000000"/>
                <w:sz w:val="18"/>
                <w:szCs w:val="18"/>
              </w:rPr>
            </w:pPr>
          </w:p>
        </w:tc>
      </w:tr>
      <w:tr w:rsidR="00896C12" w:rsidRPr="00060392" w14:paraId="0CD89853" w14:textId="77777777" w:rsidTr="006B4ED4">
        <w:trPr>
          <w:cantSplit/>
          <w:trHeight w:val="495"/>
        </w:trPr>
        <w:tc>
          <w:tcPr>
            <w:tcW w:w="993" w:type="dxa"/>
            <w:tcBorders>
              <w:top w:val="single" w:sz="4" w:space="0" w:color="auto"/>
              <w:left w:val="single" w:sz="4" w:space="0" w:color="auto"/>
              <w:bottom w:val="single" w:sz="4" w:space="0" w:color="auto"/>
              <w:right w:val="single" w:sz="4" w:space="0" w:color="auto"/>
            </w:tcBorders>
            <w:vAlign w:val="center"/>
          </w:tcPr>
          <w:p w14:paraId="2E77C4C9" w14:textId="77777777" w:rsidR="00896C12" w:rsidRPr="00060392" w:rsidRDefault="00896C12" w:rsidP="00896C12">
            <w:pPr>
              <w:rPr>
                <w:color w:val="000000"/>
                <w:sz w:val="18"/>
                <w:szCs w:val="18"/>
              </w:rPr>
            </w:pPr>
            <w:r w:rsidRPr="00060392">
              <w:rPr>
                <w:color w:val="000000"/>
                <w:sz w:val="18"/>
                <w:szCs w:val="18"/>
              </w:rPr>
              <w:t>08.01.02.17 (TP)</w:t>
            </w:r>
          </w:p>
        </w:tc>
        <w:tc>
          <w:tcPr>
            <w:tcW w:w="3367" w:type="dxa"/>
            <w:tcBorders>
              <w:top w:val="single" w:sz="4" w:space="0" w:color="auto"/>
              <w:left w:val="single" w:sz="4" w:space="0" w:color="auto"/>
              <w:bottom w:val="single" w:sz="4" w:space="0" w:color="auto"/>
              <w:right w:val="single" w:sz="4" w:space="0" w:color="auto"/>
            </w:tcBorders>
            <w:vAlign w:val="center"/>
          </w:tcPr>
          <w:p w14:paraId="43C51C26" w14:textId="77777777" w:rsidR="00896C12" w:rsidRPr="00060392" w:rsidRDefault="00896C12" w:rsidP="00896C12">
            <w:pPr>
              <w:rPr>
                <w:color w:val="000000"/>
                <w:sz w:val="18"/>
                <w:szCs w:val="18"/>
              </w:rPr>
            </w:pPr>
            <w:r w:rsidRPr="00060392">
              <w:rPr>
                <w:color w:val="000000"/>
                <w:sz w:val="18"/>
                <w:szCs w:val="18"/>
              </w:rPr>
              <w:t>Priemonė: Kuosinės socialinės globos namų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7BD5C26E" w14:textId="559F90B1" w:rsidR="00896C12" w:rsidRPr="00D50212" w:rsidRDefault="00D45355" w:rsidP="00896C12">
            <w:pPr>
              <w:jc w:val="center"/>
              <w:rPr>
                <w:sz w:val="18"/>
                <w:szCs w:val="18"/>
              </w:rPr>
            </w:pPr>
            <w:r w:rsidRPr="00D50212">
              <w:rPr>
                <w:sz w:val="18"/>
                <w:szCs w:val="18"/>
              </w:rPr>
              <w:t>628,90</w:t>
            </w:r>
          </w:p>
        </w:tc>
        <w:tc>
          <w:tcPr>
            <w:tcW w:w="1560" w:type="dxa"/>
            <w:tcBorders>
              <w:top w:val="single" w:sz="4" w:space="0" w:color="auto"/>
              <w:left w:val="single" w:sz="4" w:space="0" w:color="auto"/>
              <w:bottom w:val="single" w:sz="4" w:space="0" w:color="auto"/>
              <w:right w:val="single" w:sz="4" w:space="0" w:color="auto"/>
            </w:tcBorders>
            <w:vAlign w:val="center"/>
          </w:tcPr>
          <w:p w14:paraId="5290F3FD" w14:textId="77777777" w:rsidR="00896C12" w:rsidRPr="00060392" w:rsidRDefault="00896C12" w:rsidP="00896C12">
            <w:pPr>
              <w:jc w:val="center"/>
              <w:rPr>
                <w:color w:val="000000"/>
                <w:sz w:val="18"/>
                <w:szCs w:val="18"/>
              </w:rPr>
            </w:pPr>
            <w:r w:rsidRPr="00060392">
              <w:rPr>
                <w:color w:val="000000"/>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1DED1ED5" w14:textId="77777777" w:rsidR="00896C12" w:rsidRPr="00060392" w:rsidRDefault="00896C12" w:rsidP="00896C12">
            <w:pPr>
              <w:jc w:val="center"/>
              <w:rPr>
                <w:color w:val="000000"/>
                <w:sz w:val="18"/>
                <w:szCs w:val="18"/>
              </w:rPr>
            </w:pPr>
            <w:r w:rsidRPr="00060392">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14:paraId="2CC496C4" w14:textId="77777777" w:rsidR="00896C12" w:rsidRPr="00060392" w:rsidRDefault="00896C12" w:rsidP="00896C12">
            <w:pPr>
              <w:jc w:val="center"/>
              <w:rPr>
                <w:color w:val="000000"/>
                <w:sz w:val="18"/>
                <w:szCs w:val="18"/>
              </w:rPr>
            </w:pPr>
          </w:p>
        </w:tc>
      </w:tr>
      <w:tr w:rsidR="00896C12" w:rsidRPr="00060392" w14:paraId="52408A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D1048C" w14:textId="77777777" w:rsidR="00896C12" w:rsidRPr="00060392" w:rsidRDefault="00896C12" w:rsidP="00896C12">
            <w:pPr>
              <w:rPr>
                <w:color w:val="000000"/>
                <w:sz w:val="18"/>
                <w:szCs w:val="18"/>
              </w:rPr>
            </w:pPr>
            <w:r w:rsidRPr="00060392">
              <w:rPr>
                <w:color w:val="000000"/>
                <w:sz w:val="18"/>
                <w:szCs w:val="18"/>
              </w:rPr>
              <w:t>08.01.02.19 (TP)</w:t>
            </w:r>
          </w:p>
        </w:tc>
        <w:tc>
          <w:tcPr>
            <w:tcW w:w="3367" w:type="dxa"/>
            <w:tcBorders>
              <w:top w:val="single" w:sz="4" w:space="0" w:color="auto"/>
              <w:left w:val="single" w:sz="4" w:space="0" w:color="auto"/>
              <w:bottom w:val="single" w:sz="4" w:space="0" w:color="auto"/>
              <w:right w:val="single" w:sz="4" w:space="0" w:color="auto"/>
            </w:tcBorders>
            <w:vAlign w:val="center"/>
          </w:tcPr>
          <w:p w14:paraId="53A83105"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1418" w:type="dxa"/>
            <w:tcBorders>
              <w:top w:val="single" w:sz="4" w:space="0" w:color="auto"/>
              <w:left w:val="single" w:sz="4" w:space="0" w:color="auto"/>
              <w:bottom w:val="single" w:sz="4" w:space="0" w:color="auto"/>
              <w:right w:val="single" w:sz="4" w:space="0" w:color="auto"/>
            </w:tcBorders>
            <w:vAlign w:val="center"/>
          </w:tcPr>
          <w:p w14:paraId="766D7590" w14:textId="6DF76372" w:rsidR="006B4ED4" w:rsidRPr="00D50212" w:rsidRDefault="006B4ED4" w:rsidP="00896C12">
            <w:pPr>
              <w:jc w:val="center"/>
              <w:rPr>
                <w:sz w:val="18"/>
                <w:szCs w:val="18"/>
              </w:rPr>
            </w:pPr>
            <w:r>
              <w:rPr>
                <w:sz w:val="18"/>
                <w:szCs w:val="18"/>
              </w:rPr>
              <w:t>204,00</w:t>
            </w:r>
          </w:p>
        </w:tc>
        <w:tc>
          <w:tcPr>
            <w:tcW w:w="1560" w:type="dxa"/>
            <w:tcBorders>
              <w:top w:val="single" w:sz="4" w:space="0" w:color="auto"/>
              <w:left w:val="single" w:sz="4" w:space="0" w:color="auto"/>
              <w:bottom w:val="single" w:sz="4" w:space="0" w:color="auto"/>
              <w:right w:val="single" w:sz="4" w:space="0" w:color="auto"/>
            </w:tcBorders>
            <w:vAlign w:val="center"/>
          </w:tcPr>
          <w:p w14:paraId="604412F7" w14:textId="77777777" w:rsidR="00896C12" w:rsidRPr="00060392" w:rsidRDefault="00896C12" w:rsidP="00896C12">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E987F19"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B50B51B" w14:textId="77777777" w:rsidR="00896C12" w:rsidRPr="00060392" w:rsidRDefault="00896C12" w:rsidP="00896C12">
            <w:pPr>
              <w:jc w:val="center"/>
              <w:rPr>
                <w:color w:val="000000"/>
                <w:sz w:val="18"/>
                <w:szCs w:val="18"/>
              </w:rPr>
            </w:pPr>
          </w:p>
        </w:tc>
      </w:tr>
      <w:tr w:rsidR="00896C12" w:rsidRPr="00060392" w14:paraId="0A6664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01B120" w14:textId="77777777" w:rsidR="00896C12" w:rsidRPr="00060392" w:rsidRDefault="00896C12" w:rsidP="00896C12">
            <w:pPr>
              <w:rPr>
                <w:color w:val="000000"/>
                <w:sz w:val="18"/>
                <w:szCs w:val="18"/>
              </w:rPr>
            </w:pPr>
            <w:r w:rsidRPr="00060392">
              <w:rPr>
                <w:color w:val="000000"/>
                <w:sz w:val="18"/>
                <w:szCs w:val="18"/>
              </w:rPr>
              <w:t>08.01.02.20 (TP)</w:t>
            </w:r>
          </w:p>
        </w:tc>
        <w:tc>
          <w:tcPr>
            <w:tcW w:w="3367" w:type="dxa"/>
            <w:tcBorders>
              <w:top w:val="single" w:sz="4" w:space="0" w:color="auto"/>
              <w:left w:val="single" w:sz="4" w:space="0" w:color="auto"/>
              <w:bottom w:val="single" w:sz="4" w:space="0" w:color="auto"/>
              <w:right w:val="single" w:sz="4" w:space="0" w:color="auto"/>
            </w:tcBorders>
            <w:vAlign w:val="center"/>
          </w:tcPr>
          <w:p w14:paraId="08F4C4C3"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312D1FCB" w14:textId="29FC708B" w:rsidR="002A7162" w:rsidRPr="00D50212" w:rsidRDefault="002A7162" w:rsidP="002A7162">
            <w:pPr>
              <w:jc w:val="center"/>
              <w:rPr>
                <w:sz w:val="18"/>
                <w:szCs w:val="18"/>
              </w:rPr>
            </w:pPr>
            <w:r w:rsidRPr="00D50212">
              <w:rPr>
                <w:sz w:val="18"/>
                <w:szCs w:val="18"/>
              </w:rPr>
              <w:t>51,70</w:t>
            </w:r>
          </w:p>
        </w:tc>
        <w:tc>
          <w:tcPr>
            <w:tcW w:w="1560" w:type="dxa"/>
            <w:tcBorders>
              <w:top w:val="single" w:sz="4" w:space="0" w:color="auto"/>
              <w:left w:val="single" w:sz="4" w:space="0" w:color="auto"/>
              <w:bottom w:val="single" w:sz="4" w:space="0" w:color="auto"/>
              <w:right w:val="single" w:sz="4" w:space="0" w:color="auto"/>
            </w:tcBorders>
            <w:vAlign w:val="center"/>
          </w:tcPr>
          <w:p w14:paraId="2B297601" w14:textId="77777777" w:rsidR="00896C12" w:rsidRPr="00060392" w:rsidRDefault="00896C12" w:rsidP="00896C12">
            <w:pPr>
              <w:jc w:val="center"/>
              <w:rPr>
                <w:color w:val="000000"/>
                <w:sz w:val="18"/>
                <w:szCs w:val="18"/>
              </w:rPr>
            </w:pPr>
            <w:r w:rsidRPr="00060392">
              <w:rPr>
                <w:color w:val="000000"/>
                <w:sz w:val="18"/>
                <w:szCs w:val="18"/>
              </w:rPr>
              <w:t>155,00</w:t>
            </w:r>
          </w:p>
        </w:tc>
        <w:tc>
          <w:tcPr>
            <w:tcW w:w="1275" w:type="dxa"/>
            <w:tcBorders>
              <w:top w:val="single" w:sz="4" w:space="0" w:color="auto"/>
              <w:left w:val="single" w:sz="4" w:space="0" w:color="auto"/>
              <w:bottom w:val="single" w:sz="4" w:space="0" w:color="auto"/>
              <w:right w:val="single" w:sz="4" w:space="0" w:color="auto"/>
            </w:tcBorders>
            <w:vAlign w:val="center"/>
          </w:tcPr>
          <w:p w14:paraId="70A0D43C" w14:textId="77777777" w:rsidR="00896C12" w:rsidRPr="00060392" w:rsidRDefault="00896C12" w:rsidP="00896C12">
            <w:pPr>
              <w:jc w:val="center"/>
              <w:rPr>
                <w:color w:val="000000"/>
                <w:sz w:val="18"/>
                <w:szCs w:val="18"/>
              </w:rPr>
            </w:pPr>
            <w:r w:rsidRPr="00060392">
              <w:rPr>
                <w:color w:val="000000"/>
                <w:sz w:val="18"/>
                <w:szCs w:val="18"/>
              </w:rPr>
              <w:t>155,00</w:t>
            </w:r>
          </w:p>
        </w:tc>
        <w:tc>
          <w:tcPr>
            <w:tcW w:w="1559" w:type="dxa"/>
            <w:tcBorders>
              <w:top w:val="single" w:sz="4" w:space="0" w:color="auto"/>
              <w:left w:val="single" w:sz="4" w:space="0" w:color="auto"/>
              <w:bottom w:val="single" w:sz="4" w:space="0" w:color="auto"/>
              <w:right w:val="single" w:sz="4" w:space="0" w:color="auto"/>
            </w:tcBorders>
            <w:vAlign w:val="center"/>
          </w:tcPr>
          <w:p w14:paraId="64FAF3C3" w14:textId="77777777" w:rsidR="00896C12" w:rsidRPr="00060392" w:rsidRDefault="00896C12" w:rsidP="00896C12">
            <w:pPr>
              <w:jc w:val="center"/>
              <w:rPr>
                <w:color w:val="000000"/>
                <w:sz w:val="18"/>
                <w:szCs w:val="18"/>
              </w:rPr>
            </w:pPr>
          </w:p>
        </w:tc>
      </w:tr>
      <w:tr w:rsidR="00896C12" w:rsidRPr="00060392" w14:paraId="21B425D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236785" w14:textId="77777777" w:rsidR="00896C12" w:rsidRPr="00060392" w:rsidRDefault="00896C12" w:rsidP="00896C12">
            <w:pPr>
              <w:rPr>
                <w:color w:val="000000"/>
                <w:sz w:val="18"/>
                <w:szCs w:val="18"/>
              </w:rPr>
            </w:pPr>
            <w:r w:rsidRPr="00060392">
              <w:rPr>
                <w:color w:val="000000"/>
                <w:sz w:val="18"/>
                <w:szCs w:val="18"/>
              </w:rPr>
              <w:t>08.01.02.21 (TP)</w:t>
            </w:r>
          </w:p>
        </w:tc>
        <w:tc>
          <w:tcPr>
            <w:tcW w:w="3367" w:type="dxa"/>
            <w:tcBorders>
              <w:top w:val="single" w:sz="4" w:space="0" w:color="auto"/>
              <w:left w:val="single" w:sz="4" w:space="0" w:color="auto"/>
              <w:bottom w:val="single" w:sz="4" w:space="0" w:color="auto"/>
              <w:right w:val="single" w:sz="4" w:space="0" w:color="auto"/>
            </w:tcBorders>
            <w:vAlign w:val="center"/>
          </w:tcPr>
          <w:p w14:paraId="0A4728F8" w14:textId="77777777" w:rsidR="00896C12" w:rsidRPr="00060392" w:rsidRDefault="00896C12" w:rsidP="00896C12">
            <w:pPr>
              <w:rPr>
                <w:color w:val="000000"/>
                <w:sz w:val="18"/>
                <w:szCs w:val="18"/>
              </w:rPr>
            </w:pPr>
            <w:r w:rsidRPr="00060392">
              <w:rPr>
                <w:color w:val="000000"/>
                <w:sz w:val="18"/>
                <w:szCs w:val="18"/>
              </w:rPr>
              <w:t>Priemonė:  Didžiosios Riešės k socialinių dirbtuvių/dienos užimtumo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66FB68CA" w14:textId="104F87BA" w:rsidR="00896C12" w:rsidRPr="00D50212" w:rsidRDefault="002A7162"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5EFFE26" w14:textId="77777777" w:rsidR="00896C12" w:rsidRPr="00060392" w:rsidRDefault="00896C12" w:rsidP="00896C12">
            <w:pPr>
              <w:jc w:val="center"/>
              <w:rPr>
                <w:color w:val="000000"/>
                <w:sz w:val="18"/>
                <w:szCs w:val="18"/>
              </w:rPr>
            </w:pPr>
            <w:r w:rsidRPr="00060392">
              <w:rPr>
                <w:color w:val="000000"/>
                <w:sz w:val="18"/>
                <w:szCs w:val="18"/>
              </w:rPr>
              <w:t>125,00</w:t>
            </w:r>
          </w:p>
        </w:tc>
        <w:tc>
          <w:tcPr>
            <w:tcW w:w="1275" w:type="dxa"/>
            <w:tcBorders>
              <w:top w:val="single" w:sz="4" w:space="0" w:color="auto"/>
              <w:left w:val="single" w:sz="4" w:space="0" w:color="auto"/>
              <w:bottom w:val="single" w:sz="4" w:space="0" w:color="auto"/>
              <w:right w:val="single" w:sz="4" w:space="0" w:color="auto"/>
            </w:tcBorders>
            <w:vAlign w:val="center"/>
          </w:tcPr>
          <w:p w14:paraId="72F5DFCD" w14:textId="77777777" w:rsidR="00896C12" w:rsidRPr="00060392" w:rsidRDefault="00896C12" w:rsidP="00896C12">
            <w:pPr>
              <w:jc w:val="center"/>
              <w:rPr>
                <w:color w:val="000000"/>
                <w:sz w:val="18"/>
                <w:szCs w:val="18"/>
              </w:rPr>
            </w:pPr>
            <w:r w:rsidRPr="00060392">
              <w:rPr>
                <w:color w:val="000000"/>
                <w:sz w:val="18"/>
                <w:szCs w:val="18"/>
              </w:rPr>
              <w:t>125,00</w:t>
            </w:r>
          </w:p>
        </w:tc>
        <w:tc>
          <w:tcPr>
            <w:tcW w:w="1559" w:type="dxa"/>
            <w:tcBorders>
              <w:top w:val="single" w:sz="4" w:space="0" w:color="auto"/>
              <w:left w:val="single" w:sz="4" w:space="0" w:color="auto"/>
              <w:bottom w:val="single" w:sz="4" w:space="0" w:color="auto"/>
              <w:right w:val="single" w:sz="4" w:space="0" w:color="auto"/>
            </w:tcBorders>
            <w:vAlign w:val="center"/>
          </w:tcPr>
          <w:p w14:paraId="5D97C02B" w14:textId="77777777" w:rsidR="00896C12" w:rsidRPr="00060392" w:rsidRDefault="00896C12" w:rsidP="00896C12">
            <w:pPr>
              <w:jc w:val="center"/>
              <w:rPr>
                <w:color w:val="000000"/>
                <w:sz w:val="18"/>
                <w:szCs w:val="18"/>
              </w:rPr>
            </w:pPr>
          </w:p>
        </w:tc>
      </w:tr>
      <w:tr w:rsidR="00447511" w:rsidRPr="00060392" w14:paraId="6BC8737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BB7E33" w14:textId="6C589D03" w:rsidR="00447511" w:rsidRPr="00060392" w:rsidRDefault="00447511" w:rsidP="00896C12">
            <w:pPr>
              <w:rPr>
                <w:color w:val="000000"/>
                <w:sz w:val="18"/>
                <w:szCs w:val="18"/>
              </w:rPr>
            </w:pPr>
            <w:r>
              <w:rPr>
                <w:color w:val="000000"/>
                <w:sz w:val="18"/>
                <w:szCs w:val="18"/>
              </w:rPr>
              <w:t>08.01.02.22 (TP)</w:t>
            </w:r>
          </w:p>
        </w:tc>
        <w:tc>
          <w:tcPr>
            <w:tcW w:w="3367" w:type="dxa"/>
            <w:tcBorders>
              <w:top w:val="single" w:sz="4" w:space="0" w:color="auto"/>
              <w:left w:val="single" w:sz="4" w:space="0" w:color="auto"/>
              <w:bottom w:val="single" w:sz="4" w:space="0" w:color="auto"/>
              <w:right w:val="single" w:sz="4" w:space="0" w:color="auto"/>
            </w:tcBorders>
            <w:vAlign w:val="center"/>
          </w:tcPr>
          <w:p w14:paraId="7EE55526" w14:textId="0B07E168" w:rsidR="00447511" w:rsidRPr="00060392" w:rsidRDefault="00447511" w:rsidP="00896C12">
            <w:pPr>
              <w:rPr>
                <w:color w:val="000000"/>
                <w:sz w:val="18"/>
                <w:szCs w:val="18"/>
              </w:rPr>
            </w:pPr>
            <w:r>
              <w:rPr>
                <w:color w:val="000000"/>
                <w:sz w:val="18"/>
                <w:szCs w:val="18"/>
              </w:rPr>
              <w:t>Priemonė:</w:t>
            </w:r>
            <w:r w:rsidR="00F91334">
              <w:rPr>
                <w:color w:val="000000"/>
                <w:sz w:val="18"/>
                <w:szCs w:val="18"/>
              </w:rPr>
              <w:t xml:space="preserve"> Asmenų su negalia reikalų koordinavimo funkcijos atlikti</w:t>
            </w:r>
          </w:p>
        </w:tc>
        <w:tc>
          <w:tcPr>
            <w:tcW w:w="1418" w:type="dxa"/>
            <w:tcBorders>
              <w:top w:val="single" w:sz="4" w:space="0" w:color="auto"/>
              <w:left w:val="single" w:sz="4" w:space="0" w:color="auto"/>
              <w:bottom w:val="single" w:sz="4" w:space="0" w:color="auto"/>
              <w:right w:val="single" w:sz="4" w:space="0" w:color="auto"/>
            </w:tcBorders>
            <w:vAlign w:val="center"/>
          </w:tcPr>
          <w:p w14:paraId="3F007EDA" w14:textId="67E9969C" w:rsidR="00447511" w:rsidRPr="00D50212" w:rsidRDefault="00F91334" w:rsidP="00896C12">
            <w:pPr>
              <w:jc w:val="center"/>
              <w:rPr>
                <w:sz w:val="18"/>
                <w:szCs w:val="18"/>
              </w:rPr>
            </w:pPr>
            <w:r w:rsidRPr="00D50212">
              <w:rPr>
                <w:sz w:val="18"/>
                <w:szCs w:val="18"/>
              </w:rPr>
              <w:t>31,50</w:t>
            </w:r>
          </w:p>
        </w:tc>
        <w:tc>
          <w:tcPr>
            <w:tcW w:w="1560" w:type="dxa"/>
            <w:tcBorders>
              <w:top w:val="single" w:sz="4" w:space="0" w:color="auto"/>
              <w:left w:val="single" w:sz="4" w:space="0" w:color="auto"/>
              <w:bottom w:val="single" w:sz="4" w:space="0" w:color="auto"/>
              <w:right w:val="single" w:sz="4" w:space="0" w:color="auto"/>
            </w:tcBorders>
            <w:vAlign w:val="center"/>
          </w:tcPr>
          <w:p w14:paraId="110F4857" w14:textId="738111D1" w:rsidR="00447511" w:rsidRPr="00060392" w:rsidRDefault="00F91334" w:rsidP="00896C12">
            <w:pPr>
              <w:jc w:val="center"/>
              <w:rPr>
                <w:color w:val="000000"/>
                <w:sz w:val="18"/>
                <w:szCs w:val="18"/>
              </w:rPr>
            </w:pPr>
            <w:r>
              <w:rPr>
                <w:color w:val="000000"/>
                <w:sz w:val="18"/>
                <w:szCs w:val="18"/>
              </w:rPr>
              <w:t>31,50</w:t>
            </w:r>
          </w:p>
        </w:tc>
        <w:tc>
          <w:tcPr>
            <w:tcW w:w="1275" w:type="dxa"/>
            <w:tcBorders>
              <w:top w:val="single" w:sz="4" w:space="0" w:color="auto"/>
              <w:left w:val="single" w:sz="4" w:space="0" w:color="auto"/>
              <w:bottom w:val="single" w:sz="4" w:space="0" w:color="auto"/>
              <w:right w:val="single" w:sz="4" w:space="0" w:color="auto"/>
            </w:tcBorders>
            <w:vAlign w:val="center"/>
          </w:tcPr>
          <w:p w14:paraId="1256EE9A" w14:textId="4A58BD81" w:rsidR="00447511" w:rsidRPr="00060392" w:rsidRDefault="00F91334" w:rsidP="00896C12">
            <w:pPr>
              <w:jc w:val="center"/>
              <w:rPr>
                <w:color w:val="000000"/>
                <w:sz w:val="18"/>
                <w:szCs w:val="18"/>
              </w:rPr>
            </w:pPr>
            <w:r>
              <w:rPr>
                <w:color w:val="000000"/>
                <w:sz w:val="18"/>
                <w:szCs w:val="18"/>
              </w:rPr>
              <w:t>31,50</w:t>
            </w:r>
          </w:p>
        </w:tc>
        <w:tc>
          <w:tcPr>
            <w:tcW w:w="1559" w:type="dxa"/>
            <w:tcBorders>
              <w:top w:val="single" w:sz="4" w:space="0" w:color="auto"/>
              <w:left w:val="single" w:sz="4" w:space="0" w:color="auto"/>
              <w:bottom w:val="single" w:sz="4" w:space="0" w:color="auto"/>
              <w:right w:val="single" w:sz="4" w:space="0" w:color="auto"/>
            </w:tcBorders>
            <w:vAlign w:val="center"/>
          </w:tcPr>
          <w:p w14:paraId="2C0C37E1" w14:textId="77777777" w:rsidR="00447511" w:rsidRPr="00060392" w:rsidRDefault="00447511" w:rsidP="00896C12">
            <w:pPr>
              <w:jc w:val="center"/>
              <w:rPr>
                <w:color w:val="000000"/>
                <w:sz w:val="18"/>
                <w:szCs w:val="18"/>
              </w:rPr>
            </w:pPr>
          </w:p>
        </w:tc>
      </w:tr>
      <w:tr w:rsidR="00896C12" w:rsidRPr="00060392" w14:paraId="03D20CC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1C5205" w14:textId="77777777" w:rsidR="00896C12" w:rsidRPr="00060392" w:rsidRDefault="00896C12" w:rsidP="00896C12">
            <w:pPr>
              <w:rPr>
                <w:b/>
                <w:bCs/>
                <w:color w:val="000000"/>
                <w:sz w:val="18"/>
                <w:szCs w:val="18"/>
              </w:rPr>
            </w:pPr>
            <w:r w:rsidRPr="00060392">
              <w:rPr>
                <w:b/>
                <w:bCs/>
                <w:color w:val="000000"/>
                <w:sz w:val="18"/>
                <w:szCs w:val="18"/>
              </w:rPr>
              <w:t>08.01.03 (T)</w:t>
            </w:r>
          </w:p>
        </w:tc>
        <w:tc>
          <w:tcPr>
            <w:tcW w:w="3367" w:type="dxa"/>
            <w:tcBorders>
              <w:top w:val="single" w:sz="4" w:space="0" w:color="auto"/>
              <w:left w:val="single" w:sz="4" w:space="0" w:color="auto"/>
              <w:bottom w:val="single" w:sz="4" w:space="0" w:color="auto"/>
              <w:right w:val="single" w:sz="4" w:space="0" w:color="auto"/>
            </w:tcBorders>
            <w:vAlign w:val="center"/>
          </w:tcPr>
          <w:p w14:paraId="34834409" w14:textId="77777777" w:rsidR="00896C12" w:rsidRPr="00060392" w:rsidRDefault="00896C12" w:rsidP="00896C12">
            <w:pPr>
              <w:rPr>
                <w:b/>
                <w:bCs/>
                <w:color w:val="000000"/>
                <w:sz w:val="18"/>
                <w:szCs w:val="18"/>
              </w:rPr>
            </w:pPr>
            <w:r w:rsidRPr="00060392">
              <w:rPr>
                <w:b/>
                <w:bCs/>
                <w:color w:val="000000"/>
                <w:sz w:val="18"/>
                <w:szCs w:val="18"/>
              </w:rPr>
              <w:t>Uždavinys: Plėtoti teikiamas socialinės apsaugos paslaugas ir gerinti jų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D5EC48" w14:textId="351C2EB2" w:rsidR="00D62C03" w:rsidRPr="00D50212" w:rsidRDefault="00D62C03" w:rsidP="00896C12">
            <w:pPr>
              <w:jc w:val="center"/>
              <w:rPr>
                <w:b/>
                <w:bCs/>
                <w:sz w:val="18"/>
                <w:szCs w:val="18"/>
              </w:rPr>
            </w:pPr>
            <w:r>
              <w:rPr>
                <w:b/>
                <w:bCs/>
                <w:sz w:val="18"/>
                <w:szCs w:val="18"/>
              </w:rPr>
              <w:t>3032,80</w:t>
            </w:r>
          </w:p>
        </w:tc>
        <w:tc>
          <w:tcPr>
            <w:tcW w:w="1560" w:type="dxa"/>
            <w:tcBorders>
              <w:top w:val="single" w:sz="4" w:space="0" w:color="auto"/>
              <w:left w:val="single" w:sz="4" w:space="0" w:color="auto"/>
              <w:bottom w:val="single" w:sz="4" w:space="0" w:color="auto"/>
              <w:right w:val="single" w:sz="4" w:space="0" w:color="auto"/>
            </w:tcBorders>
            <w:vAlign w:val="center"/>
          </w:tcPr>
          <w:p w14:paraId="6BD645EB" w14:textId="1F021612" w:rsidR="00896C12" w:rsidRPr="004A7984" w:rsidRDefault="003B11CE" w:rsidP="00896C12">
            <w:pPr>
              <w:jc w:val="center"/>
              <w:rPr>
                <w:b/>
                <w:bCs/>
                <w:sz w:val="18"/>
                <w:szCs w:val="18"/>
              </w:rPr>
            </w:pPr>
            <w:r>
              <w:rPr>
                <w:b/>
                <w:bCs/>
                <w:sz w:val="18"/>
                <w:szCs w:val="18"/>
              </w:rPr>
              <w:t>1995,90</w:t>
            </w:r>
          </w:p>
        </w:tc>
        <w:tc>
          <w:tcPr>
            <w:tcW w:w="1275" w:type="dxa"/>
            <w:tcBorders>
              <w:top w:val="single" w:sz="4" w:space="0" w:color="auto"/>
              <w:left w:val="single" w:sz="4" w:space="0" w:color="auto"/>
              <w:bottom w:val="single" w:sz="4" w:space="0" w:color="auto"/>
              <w:right w:val="single" w:sz="4" w:space="0" w:color="auto"/>
            </w:tcBorders>
            <w:vAlign w:val="center"/>
          </w:tcPr>
          <w:p w14:paraId="16453851" w14:textId="14169A0C" w:rsidR="00896C12" w:rsidRPr="004A7984" w:rsidRDefault="003B11CE" w:rsidP="00896C12">
            <w:pPr>
              <w:jc w:val="center"/>
              <w:rPr>
                <w:b/>
                <w:bCs/>
                <w:sz w:val="18"/>
                <w:szCs w:val="18"/>
              </w:rPr>
            </w:pPr>
            <w:r>
              <w:rPr>
                <w:b/>
                <w:bCs/>
                <w:sz w:val="18"/>
                <w:szCs w:val="18"/>
              </w:rPr>
              <w:t>1211,90</w:t>
            </w:r>
          </w:p>
        </w:tc>
        <w:tc>
          <w:tcPr>
            <w:tcW w:w="1559" w:type="dxa"/>
            <w:tcBorders>
              <w:top w:val="single" w:sz="4" w:space="0" w:color="auto"/>
              <w:left w:val="single" w:sz="4" w:space="0" w:color="auto"/>
              <w:bottom w:val="single" w:sz="4" w:space="0" w:color="auto"/>
              <w:right w:val="single" w:sz="4" w:space="0" w:color="auto"/>
            </w:tcBorders>
            <w:vAlign w:val="center"/>
          </w:tcPr>
          <w:p w14:paraId="788E3D49" w14:textId="77777777" w:rsidR="00896C12" w:rsidRPr="00060392" w:rsidRDefault="00896C12" w:rsidP="00896C12">
            <w:pPr>
              <w:jc w:val="center"/>
              <w:rPr>
                <w:b/>
                <w:bCs/>
                <w:color w:val="000000"/>
                <w:sz w:val="18"/>
                <w:szCs w:val="18"/>
              </w:rPr>
            </w:pPr>
          </w:p>
        </w:tc>
      </w:tr>
      <w:tr w:rsidR="00896C12" w:rsidRPr="00060392" w14:paraId="3A2E05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405667" w14:textId="77777777" w:rsidR="00896C12" w:rsidRPr="00060392" w:rsidRDefault="00896C12" w:rsidP="00896C12">
            <w:pPr>
              <w:rPr>
                <w:color w:val="000000"/>
                <w:sz w:val="18"/>
                <w:szCs w:val="18"/>
              </w:rPr>
            </w:pPr>
            <w:r w:rsidRPr="00060392">
              <w:rPr>
                <w:color w:val="000000"/>
                <w:sz w:val="18"/>
                <w:szCs w:val="18"/>
              </w:rPr>
              <w:t>08.01.03.03 (TP)</w:t>
            </w:r>
          </w:p>
        </w:tc>
        <w:tc>
          <w:tcPr>
            <w:tcW w:w="3367" w:type="dxa"/>
            <w:tcBorders>
              <w:top w:val="single" w:sz="4" w:space="0" w:color="auto"/>
              <w:left w:val="single" w:sz="4" w:space="0" w:color="auto"/>
              <w:bottom w:val="single" w:sz="4" w:space="0" w:color="auto"/>
              <w:right w:val="single" w:sz="4" w:space="0" w:color="auto"/>
            </w:tcBorders>
            <w:vAlign w:val="center"/>
          </w:tcPr>
          <w:p w14:paraId="3B3F84C9" w14:textId="77777777" w:rsidR="00896C12" w:rsidRPr="00060392" w:rsidRDefault="00896C12" w:rsidP="00896C12">
            <w:pPr>
              <w:rPr>
                <w:color w:val="000000"/>
                <w:sz w:val="18"/>
                <w:szCs w:val="18"/>
              </w:rPr>
            </w:pPr>
            <w:r w:rsidRPr="00060392">
              <w:rPr>
                <w:color w:val="000000"/>
                <w:sz w:val="18"/>
                <w:szCs w:val="18"/>
              </w:rPr>
              <w:t>Priemonė: Socialinių paslaugų plėtra (Paberžės socialinės globos namai)</w:t>
            </w:r>
          </w:p>
        </w:tc>
        <w:tc>
          <w:tcPr>
            <w:tcW w:w="1418" w:type="dxa"/>
            <w:tcBorders>
              <w:top w:val="single" w:sz="4" w:space="0" w:color="auto"/>
              <w:left w:val="single" w:sz="4" w:space="0" w:color="auto"/>
              <w:bottom w:val="single" w:sz="4" w:space="0" w:color="auto"/>
              <w:right w:val="single" w:sz="4" w:space="0" w:color="auto"/>
            </w:tcBorders>
            <w:vAlign w:val="center"/>
          </w:tcPr>
          <w:p w14:paraId="0ED5E4EB" w14:textId="0C9327FA" w:rsidR="00896C12" w:rsidRPr="00060392" w:rsidRDefault="002A7162" w:rsidP="00896C12">
            <w:pPr>
              <w:jc w:val="center"/>
              <w:rPr>
                <w:color w:val="000000"/>
                <w:sz w:val="18"/>
                <w:szCs w:val="18"/>
              </w:rPr>
            </w:pPr>
            <w:r>
              <w:rPr>
                <w:color w:val="000000"/>
                <w:sz w:val="18"/>
                <w:szCs w:val="18"/>
              </w:rPr>
              <w:t>921,40</w:t>
            </w:r>
          </w:p>
        </w:tc>
        <w:tc>
          <w:tcPr>
            <w:tcW w:w="1560" w:type="dxa"/>
            <w:tcBorders>
              <w:top w:val="single" w:sz="4" w:space="0" w:color="auto"/>
              <w:left w:val="single" w:sz="4" w:space="0" w:color="auto"/>
              <w:bottom w:val="single" w:sz="4" w:space="0" w:color="auto"/>
              <w:right w:val="single" w:sz="4" w:space="0" w:color="auto"/>
            </w:tcBorders>
            <w:vAlign w:val="center"/>
          </w:tcPr>
          <w:p w14:paraId="3EBBD34D"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6A6193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218667" w14:textId="77777777" w:rsidR="00896C12" w:rsidRPr="00060392" w:rsidRDefault="00896C12" w:rsidP="00896C12">
            <w:pPr>
              <w:jc w:val="center"/>
              <w:rPr>
                <w:color w:val="000000"/>
                <w:sz w:val="18"/>
                <w:szCs w:val="18"/>
              </w:rPr>
            </w:pPr>
          </w:p>
        </w:tc>
      </w:tr>
      <w:tr w:rsidR="00896C12" w:rsidRPr="00060392" w14:paraId="067B37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8A18AC" w14:textId="77777777" w:rsidR="00896C12" w:rsidRPr="00060392" w:rsidRDefault="00896C12" w:rsidP="00896C12">
            <w:pPr>
              <w:rPr>
                <w:color w:val="000000"/>
                <w:sz w:val="18"/>
                <w:szCs w:val="18"/>
              </w:rPr>
            </w:pPr>
            <w:r w:rsidRPr="00060392">
              <w:rPr>
                <w:color w:val="000000"/>
                <w:sz w:val="18"/>
                <w:szCs w:val="18"/>
              </w:rPr>
              <w:t>08.01.03.08 (TP)</w:t>
            </w:r>
          </w:p>
        </w:tc>
        <w:tc>
          <w:tcPr>
            <w:tcW w:w="3367" w:type="dxa"/>
            <w:tcBorders>
              <w:top w:val="single" w:sz="4" w:space="0" w:color="auto"/>
              <w:left w:val="single" w:sz="4" w:space="0" w:color="auto"/>
              <w:bottom w:val="single" w:sz="4" w:space="0" w:color="auto"/>
              <w:right w:val="single" w:sz="4" w:space="0" w:color="auto"/>
            </w:tcBorders>
            <w:vAlign w:val="center"/>
          </w:tcPr>
          <w:p w14:paraId="56E1393A" w14:textId="77777777" w:rsidR="00896C12" w:rsidRPr="00060392" w:rsidRDefault="00896C12" w:rsidP="00896C12">
            <w:pPr>
              <w:rPr>
                <w:color w:val="000000"/>
                <w:sz w:val="18"/>
                <w:szCs w:val="18"/>
              </w:rPr>
            </w:pPr>
            <w:r w:rsidRPr="00060392">
              <w:rPr>
                <w:color w:val="000000"/>
                <w:sz w:val="18"/>
                <w:szCs w:val="18"/>
              </w:rPr>
              <w:t>Priemonė: Bendruomeninių apgyvendinimo bei užimtumo paslaugų asmenims su proto ir (arba) psichikos negalia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195D4F7F" w14:textId="6D2CE005" w:rsidR="00982BC3" w:rsidRPr="004A7984" w:rsidRDefault="003B7C98" w:rsidP="00896C12">
            <w:pPr>
              <w:jc w:val="center"/>
              <w:rPr>
                <w:sz w:val="18"/>
                <w:szCs w:val="18"/>
              </w:rPr>
            </w:pPr>
            <w:r>
              <w:rPr>
                <w:sz w:val="18"/>
                <w:szCs w:val="18"/>
              </w:rPr>
              <w:t>1025,50</w:t>
            </w:r>
          </w:p>
        </w:tc>
        <w:tc>
          <w:tcPr>
            <w:tcW w:w="1560" w:type="dxa"/>
            <w:tcBorders>
              <w:top w:val="single" w:sz="4" w:space="0" w:color="auto"/>
              <w:left w:val="single" w:sz="4" w:space="0" w:color="auto"/>
              <w:bottom w:val="single" w:sz="4" w:space="0" w:color="auto"/>
              <w:right w:val="single" w:sz="4" w:space="0" w:color="auto"/>
            </w:tcBorders>
            <w:vAlign w:val="center"/>
          </w:tcPr>
          <w:p w14:paraId="2BBF846B" w14:textId="77777777" w:rsidR="00896C12" w:rsidRPr="004A7984" w:rsidRDefault="00896C12" w:rsidP="00896C12">
            <w:pPr>
              <w:jc w:val="center"/>
              <w:rPr>
                <w:sz w:val="18"/>
                <w:szCs w:val="18"/>
              </w:rPr>
            </w:pPr>
            <w:r w:rsidRPr="004A7984">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47C912" w14:textId="77777777" w:rsidR="00896C12" w:rsidRPr="004A7984" w:rsidRDefault="00896C12" w:rsidP="00896C12">
            <w:pPr>
              <w:jc w:val="center"/>
              <w:rPr>
                <w:sz w:val="18"/>
                <w:szCs w:val="18"/>
              </w:rPr>
            </w:pPr>
            <w:r w:rsidRPr="004A798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F9AD53" w14:textId="77777777" w:rsidR="00896C12" w:rsidRPr="00060392" w:rsidRDefault="00896C12" w:rsidP="00896C12">
            <w:pPr>
              <w:jc w:val="center"/>
              <w:rPr>
                <w:color w:val="000000"/>
                <w:sz w:val="18"/>
                <w:szCs w:val="18"/>
              </w:rPr>
            </w:pPr>
          </w:p>
        </w:tc>
      </w:tr>
      <w:tr w:rsidR="00896C12" w:rsidRPr="00060392" w14:paraId="76D19D2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139854" w14:textId="77777777" w:rsidR="00896C12" w:rsidRPr="00060392" w:rsidRDefault="00896C12" w:rsidP="00896C12">
            <w:pPr>
              <w:rPr>
                <w:color w:val="000000"/>
                <w:sz w:val="18"/>
                <w:szCs w:val="18"/>
              </w:rPr>
            </w:pPr>
            <w:r w:rsidRPr="00060392">
              <w:rPr>
                <w:color w:val="000000"/>
                <w:sz w:val="18"/>
                <w:szCs w:val="18"/>
              </w:rPr>
              <w:t>08.01.03.09 (TP)</w:t>
            </w:r>
          </w:p>
        </w:tc>
        <w:tc>
          <w:tcPr>
            <w:tcW w:w="3367" w:type="dxa"/>
            <w:tcBorders>
              <w:top w:val="single" w:sz="4" w:space="0" w:color="auto"/>
              <w:left w:val="single" w:sz="4" w:space="0" w:color="auto"/>
              <w:bottom w:val="single" w:sz="4" w:space="0" w:color="auto"/>
              <w:right w:val="single" w:sz="4" w:space="0" w:color="auto"/>
            </w:tcBorders>
            <w:vAlign w:val="center"/>
          </w:tcPr>
          <w:p w14:paraId="4AC795FF" w14:textId="77777777" w:rsidR="00896C12" w:rsidRPr="00060392" w:rsidRDefault="00896C12" w:rsidP="00896C12">
            <w:pPr>
              <w:rPr>
                <w:color w:val="000000"/>
                <w:sz w:val="18"/>
                <w:szCs w:val="18"/>
              </w:rPr>
            </w:pPr>
            <w:r w:rsidRPr="00060392">
              <w:rPr>
                <w:color w:val="000000"/>
                <w:sz w:val="18"/>
                <w:szCs w:val="18"/>
              </w:rPr>
              <w:t>Priemonė: Bendruomeninių šeimos namų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65D23C6A" w14:textId="0E8D928D" w:rsidR="00896C12" w:rsidRPr="00D50212" w:rsidRDefault="00D45355" w:rsidP="00896C12">
            <w:pPr>
              <w:jc w:val="center"/>
              <w:rPr>
                <w:sz w:val="18"/>
                <w:szCs w:val="18"/>
              </w:rPr>
            </w:pPr>
            <w:r w:rsidRPr="00D50212">
              <w:rPr>
                <w:sz w:val="18"/>
                <w:szCs w:val="18"/>
              </w:rPr>
              <w:t>5</w:t>
            </w:r>
            <w:r w:rsidR="002A7162"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4941C" w14:textId="77777777" w:rsidR="00896C12" w:rsidRPr="00060392" w:rsidRDefault="00896C12" w:rsidP="00896C12">
            <w:pPr>
              <w:jc w:val="center"/>
              <w:rPr>
                <w:color w:val="000000"/>
                <w:sz w:val="18"/>
                <w:szCs w:val="18"/>
              </w:rPr>
            </w:pPr>
            <w:r w:rsidRPr="00060392">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14:paraId="2692DBB4" w14:textId="77777777" w:rsidR="00896C12" w:rsidRPr="00060392" w:rsidRDefault="00896C12" w:rsidP="00896C12">
            <w:pPr>
              <w:jc w:val="center"/>
              <w:rPr>
                <w:color w:val="000000"/>
                <w:sz w:val="18"/>
                <w:szCs w:val="18"/>
              </w:rPr>
            </w:pPr>
            <w:r w:rsidRPr="00060392">
              <w:rPr>
                <w:color w:val="000000"/>
                <w:sz w:val="18"/>
                <w:szCs w:val="18"/>
              </w:rPr>
              <w:t>37,00</w:t>
            </w:r>
          </w:p>
        </w:tc>
        <w:tc>
          <w:tcPr>
            <w:tcW w:w="1559" w:type="dxa"/>
            <w:tcBorders>
              <w:top w:val="single" w:sz="4" w:space="0" w:color="auto"/>
              <w:left w:val="single" w:sz="4" w:space="0" w:color="auto"/>
              <w:bottom w:val="single" w:sz="4" w:space="0" w:color="auto"/>
              <w:right w:val="single" w:sz="4" w:space="0" w:color="auto"/>
            </w:tcBorders>
            <w:vAlign w:val="center"/>
          </w:tcPr>
          <w:p w14:paraId="6B034096" w14:textId="77777777" w:rsidR="00896C12" w:rsidRPr="00060392" w:rsidRDefault="00896C12" w:rsidP="00896C12">
            <w:pPr>
              <w:jc w:val="center"/>
              <w:rPr>
                <w:color w:val="000000"/>
                <w:sz w:val="18"/>
                <w:szCs w:val="18"/>
              </w:rPr>
            </w:pPr>
          </w:p>
        </w:tc>
      </w:tr>
      <w:tr w:rsidR="00896C12" w:rsidRPr="00060392" w14:paraId="6A1C4B5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87835D" w14:textId="08301D74" w:rsidR="00896C12" w:rsidRPr="00060392" w:rsidRDefault="00896C12" w:rsidP="00896C12">
            <w:pPr>
              <w:rPr>
                <w:color w:val="000000"/>
                <w:sz w:val="18"/>
                <w:szCs w:val="18"/>
              </w:rPr>
            </w:pPr>
            <w:r w:rsidRPr="00060392">
              <w:rPr>
                <w:color w:val="000000"/>
                <w:sz w:val="18"/>
                <w:szCs w:val="18"/>
              </w:rPr>
              <w:t>08.01.03.1</w:t>
            </w:r>
            <w:r w:rsidR="00D361D1">
              <w:rPr>
                <w:color w:val="000000"/>
                <w:sz w:val="18"/>
                <w:szCs w:val="18"/>
              </w:rPr>
              <w:t>0</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3C773A9" w14:textId="53273640" w:rsidR="00896C12" w:rsidRPr="00060392" w:rsidRDefault="00896C12" w:rsidP="00896C12">
            <w:pPr>
              <w:rPr>
                <w:color w:val="000000"/>
                <w:sz w:val="18"/>
                <w:szCs w:val="18"/>
              </w:rPr>
            </w:pPr>
            <w:r w:rsidRPr="00060392">
              <w:rPr>
                <w:color w:val="000000"/>
                <w:sz w:val="18"/>
                <w:szCs w:val="18"/>
              </w:rPr>
              <w:t xml:space="preserve">Priemonė: </w:t>
            </w:r>
            <w:r w:rsidR="00D361D1">
              <w:rPr>
                <w:color w:val="000000"/>
                <w:sz w:val="18"/>
                <w:szCs w:val="18"/>
              </w:rPr>
              <w:t>Bendruomeninių vaikų globos namų tinklo plėtra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15ACCAF3" w14:textId="7DD1A120" w:rsidR="00A5580F" w:rsidRPr="00D50212" w:rsidRDefault="00A5580F" w:rsidP="00896C12">
            <w:pPr>
              <w:jc w:val="center"/>
              <w:rPr>
                <w:sz w:val="18"/>
                <w:szCs w:val="18"/>
              </w:rPr>
            </w:pPr>
            <w:r>
              <w:rPr>
                <w:sz w:val="18"/>
                <w:szCs w:val="18"/>
              </w:rPr>
              <w:t>56,00</w:t>
            </w:r>
          </w:p>
        </w:tc>
        <w:tc>
          <w:tcPr>
            <w:tcW w:w="1560" w:type="dxa"/>
            <w:tcBorders>
              <w:top w:val="single" w:sz="4" w:space="0" w:color="auto"/>
              <w:left w:val="single" w:sz="4" w:space="0" w:color="auto"/>
              <w:bottom w:val="single" w:sz="4" w:space="0" w:color="auto"/>
              <w:right w:val="single" w:sz="4" w:space="0" w:color="auto"/>
            </w:tcBorders>
            <w:vAlign w:val="center"/>
          </w:tcPr>
          <w:p w14:paraId="20F29ABB"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26B23B"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90410C" w14:textId="77777777" w:rsidR="00896C12" w:rsidRPr="00060392" w:rsidRDefault="00896C12" w:rsidP="00896C12">
            <w:pPr>
              <w:jc w:val="center"/>
              <w:rPr>
                <w:color w:val="000000"/>
                <w:sz w:val="18"/>
                <w:szCs w:val="18"/>
              </w:rPr>
            </w:pPr>
          </w:p>
        </w:tc>
      </w:tr>
      <w:tr w:rsidR="00896C12" w:rsidRPr="00060392" w14:paraId="012B0E3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41F1A" w14:textId="77777777" w:rsidR="00896C12" w:rsidRPr="00060392" w:rsidRDefault="00896C12" w:rsidP="00896C12">
            <w:pPr>
              <w:rPr>
                <w:color w:val="000000"/>
                <w:sz w:val="18"/>
                <w:szCs w:val="18"/>
              </w:rPr>
            </w:pPr>
            <w:r w:rsidRPr="00060392">
              <w:rPr>
                <w:color w:val="000000"/>
                <w:sz w:val="18"/>
                <w:szCs w:val="18"/>
              </w:rPr>
              <w:t>08.01.03.12 (TP)</w:t>
            </w:r>
          </w:p>
        </w:tc>
        <w:tc>
          <w:tcPr>
            <w:tcW w:w="3367" w:type="dxa"/>
            <w:tcBorders>
              <w:top w:val="single" w:sz="4" w:space="0" w:color="auto"/>
              <w:left w:val="single" w:sz="4" w:space="0" w:color="auto"/>
              <w:bottom w:val="single" w:sz="4" w:space="0" w:color="auto"/>
              <w:right w:val="single" w:sz="4" w:space="0" w:color="auto"/>
            </w:tcBorders>
            <w:vAlign w:val="center"/>
          </w:tcPr>
          <w:p w14:paraId="19AA0D00" w14:textId="77777777" w:rsidR="00896C12" w:rsidRPr="00060392" w:rsidRDefault="00896C12" w:rsidP="00896C12">
            <w:pPr>
              <w:rPr>
                <w:color w:val="000000"/>
                <w:sz w:val="18"/>
                <w:szCs w:val="18"/>
              </w:rPr>
            </w:pPr>
            <w:r w:rsidRPr="00060392">
              <w:rPr>
                <w:color w:val="000000"/>
                <w:sz w:val="18"/>
                <w:szCs w:val="18"/>
              </w:rPr>
              <w:t>Priemonė: VDC akredituotai vaikų dienos socialinei priežiūrai organizuoti, teikti ir administruoti</w:t>
            </w:r>
          </w:p>
        </w:tc>
        <w:tc>
          <w:tcPr>
            <w:tcW w:w="1418" w:type="dxa"/>
            <w:tcBorders>
              <w:top w:val="single" w:sz="4" w:space="0" w:color="auto"/>
              <w:left w:val="single" w:sz="4" w:space="0" w:color="auto"/>
              <w:bottom w:val="single" w:sz="4" w:space="0" w:color="auto"/>
              <w:right w:val="single" w:sz="4" w:space="0" w:color="auto"/>
            </w:tcBorders>
            <w:vAlign w:val="center"/>
          </w:tcPr>
          <w:p w14:paraId="2BC189B3" w14:textId="633DCB99" w:rsidR="00D62C03" w:rsidRPr="00D50212" w:rsidRDefault="00D62C03" w:rsidP="00896C12">
            <w:pPr>
              <w:jc w:val="center"/>
              <w:rPr>
                <w:sz w:val="18"/>
                <w:szCs w:val="18"/>
              </w:rPr>
            </w:pPr>
            <w:r>
              <w:rPr>
                <w:sz w:val="18"/>
                <w:szCs w:val="18"/>
              </w:rPr>
              <w:t>409</w:t>
            </w:r>
            <w:r w:rsidR="00C77A04">
              <w:rPr>
                <w:sz w:val="18"/>
                <w:szCs w:val="18"/>
              </w:rPr>
              <w:t>,</w:t>
            </w:r>
            <w:r>
              <w:rPr>
                <w:sz w:val="18"/>
                <w:szCs w:val="18"/>
              </w:rPr>
              <w:t>90</w:t>
            </w:r>
          </w:p>
        </w:tc>
        <w:tc>
          <w:tcPr>
            <w:tcW w:w="1560" w:type="dxa"/>
            <w:tcBorders>
              <w:top w:val="single" w:sz="4" w:space="0" w:color="auto"/>
              <w:left w:val="single" w:sz="4" w:space="0" w:color="auto"/>
              <w:bottom w:val="single" w:sz="4" w:space="0" w:color="auto"/>
              <w:right w:val="single" w:sz="4" w:space="0" w:color="auto"/>
            </w:tcBorders>
            <w:vAlign w:val="center"/>
          </w:tcPr>
          <w:p w14:paraId="3ACC638E" w14:textId="77777777" w:rsidR="00896C12" w:rsidRPr="00060392" w:rsidRDefault="00896C12" w:rsidP="00896C12">
            <w:pPr>
              <w:jc w:val="center"/>
              <w:rPr>
                <w:color w:val="000000"/>
                <w:sz w:val="18"/>
                <w:szCs w:val="18"/>
              </w:rPr>
            </w:pPr>
            <w:r w:rsidRPr="00060392">
              <w:rPr>
                <w:color w:val="000000"/>
                <w:sz w:val="18"/>
                <w:szCs w:val="18"/>
              </w:rPr>
              <w:t>479,16</w:t>
            </w:r>
          </w:p>
        </w:tc>
        <w:tc>
          <w:tcPr>
            <w:tcW w:w="1275" w:type="dxa"/>
            <w:tcBorders>
              <w:top w:val="single" w:sz="4" w:space="0" w:color="auto"/>
              <w:left w:val="single" w:sz="4" w:space="0" w:color="auto"/>
              <w:bottom w:val="single" w:sz="4" w:space="0" w:color="auto"/>
              <w:right w:val="single" w:sz="4" w:space="0" w:color="auto"/>
            </w:tcBorders>
            <w:vAlign w:val="center"/>
          </w:tcPr>
          <w:p w14:paraId="4E141C05" w14:textId="77777777" w:rsidR="00896C12" w:rsidRPr="00060392" w:rsidRDefault="00896C12" w:rsidP="00896C12">
            <w:pPr>
              <w:jc w:val="center"/>
              <w:rPr>
                <w:color w:val="000000"/>
                <w:sz w:val="18"/>
                <w:szCs w:val="18"/>
              </w:rPr>
            </w:pPr>
            <w:r w:rsidRPr="00060392">
              <w:rPr>
                <w:color w:val="000000"/>
                <w:sz w:val="18"/>
                <w:szCs w:val="18"/>
              </w:rPr>
              <w:t>501,30</w:t>
            </w:r>
          </w:p>
        </w:tc>
        <w:tc>
          <w:tcPr>
            <w:tcW w:w="1559" w:type="dxa"/>
            <w:tcBorders>
              <w:top w:val="single" w:sz="4" w:space="0" w:color="auto"/>
              <w:left w:val="single" w:sz="4" w:space="0" w:color="auto"/>
              <w:bottom w:val="single" w:sz="4" w:space="0" w:color="auto"/>
              <w:right w:val="single" w:sz="4" w:space="0" w:color="auto"/>
            </w:tcBorders>
            <w:vAlign w:val="center"/>
          </w:tcPr>
          <w:p w14:paraId="7483D90F" w14:textId="77777777" w:rsidR="00896C12" w:rsidRPr="00060392" w:rsidRDefault="00896C12" w:rsidP="00896C12">
            <w:pPr>
              <w:jc w:val="center"/>
              <w:rPr>
                <w:color w:val="000000"/>
                <w:sz w:val="18"/>
                <w:szCs w:val="18"/>
              </w:rPr>
            </w:pPr>
          </w:p>
        </w:tc>
      </w:tr>
      <w:tr w:rsidR="00896C12" w:rsidRPr="00060392" w14:paraId="4F0482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FD635B" w14:textId="77777777" w:rsidR="00896C12" w:rsidRPr="00060392" w:rsidRDefault="00896C12" w:rsidP="00896C12">
            <w:pPr>
              <w:rPr>
                <w:color w:val="000000"/>
                <w:sz w:val="18"/>
                <w:szCs w:val="18"/>
              </w:rPr>
            </w:pPr>
            <w:r w:rsidRPr="00060392">
              <w:rPr>
                <w:color w:val="000000"/>
                <w:sz w:val="18"/>
                <w:szCs w:val="18"/>
              </w:rPr>
              <w:t>08.01.03.14 (TP)</w:t>
            </w:r>
          </w:p>
        </w:tc>
        <w:tc>
          <w:tcPr>
            <w:tcW w:w="3367" w:type="dxa"/>
            <w:tcBorders>
              <w:top w:val="single" w:sz="4" w:space="0" w:color="auto"/>
              <w:left w:val="single" w:sz="4" w:space="0" w:color="auto"/>
              <w:bottom w:val="single" w:sz="4" w:space="0" w:color="auto"/>
              <w:right w:val="single" w:sz="4" w:space="0" w:color="auto"/>
            </w:tcBorders>
            <w:vAlign w:val="center"/>
          </w:tcPr>
          <w:p w14:paraId="7AD95EEA" w14:textId="77777777" w:rsidR="00896C12" w:rsidRPr="00060392" w:rsidRDefault="00896C12" w:rsidP="00896C12">
            <w:pPr>
              <w:rPr>
                <w:color w:val="000000"/>
                <w:sz w:val="18"/>
                <w:szCs w:val="18"/>
              </w:rPr>
            </w:pPr>
            <w:r w:rsidRPr="00060392">
              <w:rPr>
                <w:color w:val="000000"/>
                <w:sz w:val="18"/>
                <w:szCs w:val="18"/>
              </w:rPr>
              <w:t>Priemonė: Neįgaliųjų dienos užimtumo centro įrengimas Vilniaus r. sav., Pagirių sen., Keturiasdešimt Totorių k., Vytauto g. 24</w:t>
            </w:r>
          </w:p>
        </w:tc>
        <w:tc>
          <w:tcPr>
            <w:tcW w:w="1418" w:type="dxa"/>
            <w:tcBorders>
              <w:top w:val="single" w:sz="4" w:space="0" w:color="auto"/>
              <w:left w:val="single" w:sz="4" w:space="0" w:color="auto"/>
              <w:bottom w:val="single" w:sz="4" w:space="0" w:color="auto"/>
              <w:right w:val="single" w:sz="4" w:space="0" w:color="auto"/>
            </w:tcBorders>
            <w:vAlign w:val="center"/>
          </w:tcPr>
          <w:p w14:paraId="001B3471" w14:textId="46FCD5F8" w:rsidR="00982BC3" w:rsidRPr="00D50212" w:rsidRDefault="003B7C98" w:rsidP="00896C12">
            <w:pPr>
              <w:jc w:val="center"/>
              <w:rPr>
                <w:sz w:val="18"/>
                <w:szCs w:val="18"/>
              </w:rPr>
            </w:pPr>
            <w:r>
              <w:rPr>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2EB7893A" w14:textId="77777777" w:rsidR="00896C12" w:rsidRPr="00060392" w:rsidRDefault="00896C12" w:rsidP="00896C12">
            <w:pPr>
              <w:jc w:val="center"/>
              <w:rPr>
                <w:color w:val="000000"/>
                <w:sz w:val="18"/>
                <w:szCs w:val="18"/>
              </w:rPr>
            </w:pPr>
            <w:r w:rsidRPr="00060392">
              <w:rPr>
                <w:color w:val="000000"/>
                <w:sz w:val="18"/>
                <w:szCs w:val="18"/>
              </w:rPr>
              <w:t>874,00</w:t>
            </w:r>
          </w:p>
        </w:tc>
        <w:tc>
          <w:tcPr>
            <w:tcW w:w="1275" w:type="dxa"/>
            <w:tcBorders>
              <w:top w:val="single" w:sz="4" w:space="0" w:color="auto"/>
              <w:left w:val="single" w:sz="4" w:space="0" w:color="auto"/>
              <w:bottom w:val="single" w:sz="4" w:space="0" w:color="auto"/>
              <w:right w:val="single" w:sz="4" w:space="0" w:color="auto"/>
            </w:tcBorders>
            <w:vAlign w:val="center"/>
          </w:tcPr>
          <w:p w14:paraId="5218360F"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5DECA53" w14:textId="77777777" w:rsidR="00896C12" w:rsidRPr="00060392" w:rsidRDefault="00896C12" w:rsidP="00896C12">
            <w:pPr>
              <w:jc w:val="center"/>
              <w:rPr>
                <w:color w:val="000000"/>
                <w:sz w:val="18"/>
                <w:szCs w:val="18"/>
              </w:rPr>
            </w:pPr>
          </w:p>
        </w:tc>
      </w:tr>
      <w:tr w:rsidR="00896C12" w:rsidRPr="00060392" w14:paraId="71EA295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172833" w14:textId="77777777" w:rsidR="00896C12" w:rsidRPr="00060392" w:rsidRDefault="00896C12" w:rsidP="00896C12">
            <w:pPr>
              <w:rPr>
                <w:color w:val="000000"/>
                <w:sz w:val="18"/>
                <w:szCs w:val="18"/>
              </w:rPr>
            </w:pPr>
            <w:r w:rsidRPr="00060392">
              <w:rPr>
                <w:color w:val="000000"/>
                <w:sz w:val="18"/>
                <w:szCs w:val="18"/>
              </w:rPr>
              <w:t>08.01.03.15 (TP)</w:t>
            </w:r>
          </w:p>
        </w:tc>
        <w:tc>
          <w:tcPr>
            <w:tcW w:w="3367" w:type="dxa"/>
            <w:tcBorders>
              <w:top w:val="single" w:sz="4" w:space="0" w:color="auto"/>
              <w:left w:val="single" w:sz="4" w:space="0" w:color="auto"/>
              <w:bottom w:val="single" w:sz="4" w:space="0" w:color="auto"/>
              <w:right w:val="single" w:sz="4" w:space="0" w:color="auto"/>
            </w:tcBorders>
            <w:vAlign w:val="center"/>
          </w:tcPr>
          <w:p w14:paraId="426E338C"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1418" w:type="dxa"/>
            <w:tcBorders>
              <w:top w:val="single" w:sz="4" w:space="0" w:color="auto"/>
              <w:left w:val="single" w:sz="4" w:space="0" w:color="auto"/>
              <w:bottom w:val="single" w:sz="4" w:space="0" w:color="auto"/>
              <w:right w:val="single" w:sz="4" w:space="0" w:color="auto"/>
            </w:tcBorders>
            <w:vAlign w:val="center"/>
          </w:tcPr>
          <w:p w14:paraId="18BC67FD" w14:textId="65B78643" w:rsidR="00982BC3" w:rsidRPr="00060392" w:rsidRDefault="003B7C98" w:rsidP="00896C12">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14:paraId="0EEE1E7E" w14:textId="77777777" w:rsidR="00896C12" w:rsidRPr="00060392" w:rsidRDefault="00896C12" w:rsidP="00896C12">
            <w:pPr>
              <w:jc w:val="center"/>
              <w:rPr>
                <w:color w:val="000000"/>
                <w:sz w:val="18"/>
                <w:szCs w:val="18"/>
              </w:rPr>
            </w:pPr>
            <w:r w:rsidRPr="00060392">
              <w:rPr>
                <w:color w:val="000000"/>
                <w:sz w:val="18"/>
                <w:szCs w:val="18"/>
              </w:rPr>
              <w:t>400,00</w:t>
            </w:r>
          </w:p>
        </w:tc>
        <w:tc>
          <w:tcPr>
            <w:tcW w:w="1275" w:type="dxa"/>
            <w:tcBorders>
              <w:top w:val="single" w:sz="4" w:space="0" w:color="auto"/>
              <w:left w:val="single" w:sz="4" w:space="0" w:color="auto"/>
              <w:bottom w:val="single" w:sz="4" w:space="0" w:color="auto"/>
              <w:right w:val="single" w:sz="4" w:space="0" w:color="auto"/>
            </w:tcBorders>
            <w:vAlign w:val="center"/>
          </w:tcPr>
          <w:p w14:paraId="6014897C" w14:textId="77777777" w:rsidR="00896C12" w:rsidRPr="00060392" w:rsidRDefault="00896C12" w:rsidP="00896C12">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EEB3F5A" w14:textId="77777777" w:rsidR="00896C12" w:rsidRPr="00060392" w:rsidRDefault="00896C12" w:rsidP="00896C12">
            <w:pPr>
              <w:jc w:val="center"/>
              <w:rPr>
                <w:color w:val="000000"/>
                <w:sz w:val="18"/>
                <w:szCs w:val="18"/>
              </w:rPr>
            </w:pPr>
          </w:p>
        </w:tc>
      </w:tr>
      <w:tr w:rsidR="00896C12" w:rsidRPr="00060392" w14:paraId="6AFACB1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12A60" w14:textId="77777777" w:rsidR="00896C12" w:rsidRPr="00060392" w:rsidRDefault="00896C12" w:rsidP="00896C12">
            <w:pPr>
              <w:rPr>
                <w:color w:val="000000"/>
                <w:sz w:val="18"/>
                <w:szCs w:val="18"/>
              </w:rPr>
            </w:pPr>
            <w:r w:rsidRPr="00060392">
              <w:rPr>
                <w:color w:val="000000"/>
                <w:sz w:val="18"/>
                <w:szCs w:val="18"/>
              </w:rPr>
              <w:t>08.01.03.16 (TP)</w:t>
            </w:r>
          </w:p>
        </w:tc>
        <w:tc>
          <w:tcPr>
            <w:tcW w:w="3367" w:type="dxa"/>
            <w:tcBorders>
              <w:top w:val="single" w:sz="4" w:space="0" w:color="auto"/>
              <w:left w:val="single" w:sz="4" w:space="0" w:color="auto"/>
              <w:bottom w:val="single" w:sz="4" w:space="0" w:color="auto"/>
              <w:right w:val="single" w:sz="4" w:space="0" w:color="auto"/>
            </w:tcBorders>
            <w:vAlign w:val="center"/>
          </w:tcPr>
          <w:p w14:paraId="42038635" w14:textId="77777777" w:rsidR="00896C12" w:rsidRPr="00060392" w:rsidRDefault="00896C12" w:rsidP="00896C12">
            <w:pPr>
              <w:rPr>
                <w:color w:val="000000"/>
                <w:sz w:val="18"/>
                <w:szCs w:val="18"/>
              </w:rPr>
            </w:pPr>
            <w:r w:rsidRPr="00060392">
              <w:rPr>
                <w:color w:val="000000"/>
                <w:sz w:val="18"/>
                <w:szCs w:val="18"/>
              </w:rPr>
              <w:t>Priemonė: Socialinės globos namų senyvo amžiaus žmonėms įrengimas Vilniaus r. sav. Rukainių sen. Senasalio kaime</w:t>
            </w:r>
          </w:p>
        </w:tc>
        <w:tc>
          <w:tcPr>
            <w:tcW w:w="1418" w:type="dxa"/>
            <w:tcBorders>
              <w:top w:val="single" w:sz="4" w:space="0" w:color="auto"/>
              <w:left w:val="single" w:sz="4" w:space="0" w:color="auto"/>
              <w:bottom w:val="single" w:sz="4" w:space="0" w:color="auto"/>
              <w:right w:val="single" w:sz="4" w:space="0" w:color="auto"/>
            </w:tcBorders>
            <w:vAlign w:val="center"/>
          </w:tcPr>
          <w:p w14:paraId="1C407739" w14:textId="2C222070" w:rsidR="00896C12" w:rsidRPr="004A7984" w:rsidRDefault="00D83A42" w:rsidP="00896C12">
            <w:pPr>
              <w:jc w:val="center"/>
              <w:rPr>
                <w:sz w:val="18"/>
                <w:szCs w:val="18"/>
              </w:rPr>
            </w:pPr>
            <w:r w:rsidRPr="004A7984">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02A829F" w14:textId="344336EA" w:rsidR="00896C12" w:rsidRPr="004A7984" w:rsidRDefault="00896C12" w:rsidP="00896C12">
            <w:pPr>
              <w:jc w:val="center"/>
              <w:rPr>
                <w:sz w:val="18"/>
                <w:szCs w:val="18"/>
              </w:rPr>
            </w:pPr>
            <w:r w:rsidRPr="004A7984">
              <w:rPr>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29E20174" w14:textId="54FE9866" w:rsidR="00896C12" w:rsidRPr="004A7984" w:rsidRDefault="00D83A42" w:rsidP="00896C12">
            <w:pPr>
              <w:jc w:val="center"/>
              <w:rPr>
                <w:sz w:val="18"/>
                <w:szCs w:val="18"/>
              </w:rPr>
            </w:pPr>
            <w:r w:rsidRPr="004A7984">
              <w:rPr>
                <w:sz w:val="18"/>
                <w:szCs w:val="18"/>
              </w:rPr>
              <w:t>130,00</w:t>
            </w:r>
          </w:p>
        </w:tc>
        <w:tc>
          <w:tcPr>
            <w:tcW w:w="1559" w:type="dxa"/>
            <w:tcBorders>
              <w:top w:val="single" w:sz="4" w:space="0" w:color="auto"/>
              <w:left w:val="single" w:sz="4" w:space="0" w:color="auto"/>
              <w:bottom w:val="single" w:sz="4" w:space="0" w:color="auto"/>
              <w:right w:val="single" w:sz="4" w:space="0" w:color="auto"/>
            </w:tcBorders>
            <w:vAlign w:val="center"/>
          </w:tcPr>
          <w:p w14:paraId="5E5E8400" w14:textId="77777777" w:rsidR="00896C12" w:rsidRPr="00060392" w:rsidRDefault="00896C12" w:rsidP="00896C12">
            <w:pPr>
              <w:jc w:val="center"/>
              <w:rPr>
                <w:color w:val="000000"/>
                <w:sz w:val="18"/>
                <w:szCs w:val="18"/>
              </w:rPr>
            </w:pPr>
          </w:p>
        </w:tc>
      </w:tr>
      <w:tr w:rsidR="00896C12" w:rsidRPr="00060392" w14:paraId="4FAAADC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4D2790" w14:textId="77777777" w:rsidR="00896C12" w:rsidRPr="00060392" w:rsidRDefault="00896C12" w:rsidP="00896C12">
            <w:pPr>
              <w:rPr>
                <w:color w:val="000000"/>
                <w:sz w:val="18"/>
                <w:szCs w:val="18"/>
              </w:rPr>
            </w:pPr>
            <w:r w:rsidRPr="00060392">
              <w:rPr>
                <w:color w:val="000000"/>
                <w:sz w:val="18"/>
                <w:szCs w:val="18"/>
              </w:rPr>
              <w:t>08.01.03.17 (TP)</w:t>
            </w:r>
          </w:p>
        </w:tc>
        <w:tc>
          <w:tcPr>
            <w:tcW w:w="3367" w:type="dxa"/>
            <w:tcBorders>
              <w:top w:val="single" w:sz="4" w:space="0" w:color="auto"/>
              <w:left w:val="single" w:sz="4" w:space="0" w:color="auto"/>
              <w:bottom w:val="single" w:sz="4" w:space="0" w:color="auto"/>
              <w:right w:val="single" w:sz="4" w:space="0" w:color="auto"/>
            </w:tcBorders>
            <w:vAlign w:val="center"/>
          </w:tcPr>
          <w:p w14:paraId="54F397CD" w14:textId="77777777" w:rsidR="00896C12" w:rsidRPr="00060392" w:rsidRDefault="00896C12" w:rsidP="00896C12">
            <w:pPr>
              <w:rPr>
                <w:color w:val="000000"/>
                <w:sz w:val="18"/>
                <w:szCs w:val="18"/>
              </w:rPr>
            </w:pPr>
            <w:r w:rsidRPr="00060392">
              <w:rPr>
                <w:color w:val="000000"/>
                <w:sz w:val="18"/>
                <w:szCs w:val="18"/>
              </w:rPr>
              <w:t>Priemonė: Apsaugoto būsto tinklo plėtra Vilniaus rajono savivaldybėje  </w:t>
            </w:r>
          </w:p>
        </w:tc>
        <w:tc>
          <w:tcPr>
            <w:tcW w:w="1418" w:type="dxa"/>
            <w:tcBorders>
              <w:top w:val="single" w:sz="4" w:space="0" w:color="auto"/>
              <w:left w:val="single" w:sz="4" w:space="0" w:color="auto"/>
              <w:bottom w:val="single" w:sz="4" w:space="0" w:color="auto"/>
              <w:right w:val="single" w:sz="4" w:space="0" w:color="auto"/>
            </w:tcBorders>
            <w:vAlign w:val="center"/>
          </w:tcPr>
          <w:p w14:paraId="2013812C" w14:textId="512A6E11" w:rsidR="00896C12" w:rsidRPr="006B4201" w:rsidRDefault="00D83A42" w:rsidP="00896C12">
            <w:pPr>
              <w:jc w:val="center"/>
              <w:rPr>
                <w:sz w:val="18"/>
                <w:szCs w:val="18"/>
                <w:lang w:val="en-US"/>
              </w:rPr>
            </w:pPr>
            <w:r w:rsidRPr="004A7984">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74F2577" w14:textId="5A4AB73C" w:rsidR="00896C12" w:rsidRPr="004A7984" w:rsidRDefault="00D83A42" w:rsidP="00896C12">
            <w:pPr>
              <w:jc w:val="center"/>
              <w:rPr>
                <w:sz w:val="18"/>
                <w:szCs w:val="18"/>
              </w:rPr>
            </w:pPr>
            <w:r w:rsidRPr="004A7984">
              <w:rPr>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225D0DB7" w14:textId="23A6E99E" w:rsidR="00896C12" w:rsidRPr="004A7984" w:rsidRDefault="00D83A42" w:rsidP="00896C12">
            <w:pPr>
              <w:jc w:val="center"/>
              <w:rPr>
                <w:sz w:val="18"/>
                <w:szCs w:val="18"/>
              </w:rPr>
            </w:pPr>
            <w:r w:rsidRPr="004A7984">
              <w:rPr>
                <w:sz w:val="18"/>
                <w:szCs w:val="18"/>
              </w:rPr>
              <w:t>80,00</w:t>
            </w:r>
          </w:p>
        </w:tc>
        <w:tc>
          <w:tcPr>
            <w:tcW w:w="1559" w:type="dxa"/>
            <w:tcBorders>
              <w:top w:val="single" w:sz="4" w:space="0" w:color="auto"/>
              <w:left w:val="single" w:sz="4" w:space="0" w:color="auto"/>
              <w:bottom w:val="single" w:sz="4" w:space="0" w:color="auto"/>
              <w:right w:val="single" w:sz="4" w:space="0" w:color="auto"/>
            </w:tcBorders>
            <w:vAlign w:val="center"/>
          </w:tcPr>
          <w:p w14:paraId="66E3E3E5" w14:textId="77777777" w:rsidR="00896C12" w:rsidRPr="00060392" w:rsidRDefault="00896C12" w:rsidP="00896C12">
            <w:pPr>
              <w:jc w:val="center"/>
              <w:rPr>
                <w:color w:val="000000"/>
                <w:sz w:val="18"/>
                <w:szCs w:val="18"/>
              </w:rPr>
            </w:pPr>
          </w:p>
        </w:tc>
      </w:tr>
      <w:tr w:rsidR="00896C12" w:rsidRPr="00060392" w14:paraId="5F8CFD2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DA2A46" w14:textId="77777777" w:rsidR="00896C12" w:rsidRPr="00060392" w:rsidRDefault="00896C12" w:rsidP="00896C12">
            <w:pPr>
              <w:rPr>
                <w:color w:val="000000"/>
                <w:sz w:val="18"/>
                <w:szCs w:val="18"/>
              </w:rPr>
            </w:pPr>
            <w:r w:rsidRPr="00060392">
              <w:rPr>
                <w:color w:val="000000"/>
                <w:sz w:val="18"/>
                <w:szCs w:val="18"/>
              </w:rPr>
              <w:t>08.01.03.18 (TP)</w:t>
            </w:r>
          </w:p>
        </w:tc>
        <w:tc>
          <w:tcPr>
            <w:tcW w:w="3367" w:type="dxa"/>
            <w:tcBorders>
              <w:top w:val="single" w:sz="4" w:space="0" w:color="auto"/>
              <w:left w:val="single" w:sz="4" w:space="0" w:color="auto"/>
              <w:bottom w:val="single" w:sz="4" w:space="0" w:color="auto"/>
              <w:right w:val="single" w:sz="4" w:space="0" w:color="auto"/>
            </w:tcBorders>
            <w:vAlign w:val="center"/>
          </w:tcPr>
          <w:p w14:paraId="09949DFE" w14:textId="77777777" w:rsidR="00896C12" w:rsidRPr="00060392" w:rsidRDefault="00896C12" w:rsidP="00896C12">
            <w:pPr>
              <w:rPr>
                <w:color w:val="000000"/>
                <w:sz w:val="18"/>
                <w:szCs w:val="18"/>
              </w:rPr>
            </w:pPr>
            <w:r w:rsidRPr="00060392">
              <w:rPr>
                <w:color w:val="000000"/>
                <w:sz w:val="18"/>
                <w:szCs w:val="18"/>
              </w:rPr>
              <w:t>Priemonė: Grupinio gyvenimo namų tinklo plėtra asmenims su proto ir (arba) psichikos negalia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257DD598" w14:textId="52C388B3" w:rsidR="00896C12" w:rsidRPr="004A7984" w:rsidRDefault="00D83A42" w:rsidP="00896C12">
            <w:pPr>
              <w:jc w:val="center"/>
              <w:rPr>
                <w:sz w:val="18"/>
                <w:szCs w:val="18"/>
              </w:rPr>
            </w:pPr>
            <w:r w:rsidRPr="004A7984">
              <w:rPr>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777E429" w14:textId="4F02B6B6" w:rsidR="00896C12" w:rsidRPr="004A7984" w:rsidRDefault="00D83A42" w:rsidP="00896C12">
            <w:pPr>
              <w:jc w:val="center"/>
              <w:rPr>
                <w:sz w:val="18"/>
                <w:szCs w:val="18"/>
              </w:rPr>
            </w:pPr>
            <w:r w:rsidRPr="004A7984">
              <w:rPr>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D78DEB8" w14:textId="5AA45737" w:rsidR="00896C12" w:rsidRPr="004A7984" w:rsidRDefault="00D83A42" w:rsidP="00896C12">
            <w:pPr>
              <w:jc w:val="center"/>
              <w:rPr>
                <w:sz w:val="18"/>
                <w:szCs w:val="18"/>
              </w:rPr>
            </w:pPr>
            <w:r w:rsidRPr="004A7984">
              <w:rPr>
                <w:sz w:val="18"/>
                <w:szCs w:val="18"/>
              </w:rPr>
              <w:t>260,00</w:t>
            </w:r>
          </w:p>
        </w:tc>
        <w:tc>
          <w:tcPr>
            <w:tcW w:w="1559" w:type="dxa"/>
            <w:tcBorders>
              <w:top w:val="single" w:sz="4" w:space="0" w:color="auto"/>
              <w:left w:val="single" w:sz="4" w:space="0" w:color="auto"/>
              <w:bottom w:val="single" w:sz="4" w:space="0" w:color="auto"/>
              <w:right w:val="single" w:sz="4" w:space="0" w:color="auto"/>
            </w:tcBorders>
            <w:vAlign w:val="center"/>
          </w:tcPr>
          <w:p w14:paraId="21053347" w14:textId="77777777" w:rsidR="00896C12" w:rsidRPr="00060392" w:rsidRDefault="00896C12" w:rsidP="00896C12">
            <w:pPr>
              <w:jc w:val="center"/>
              <w:rPr>
                <w:color w:val="000000"/>
                <w:sz w:val="18"/>
                <w:szCs w:val="18"/>
              </w:rPr>
            </w:pPr>
          </w:p>
        </w:tc>
      </w:tr>
      <w:tr w:rsidR="00896C12" w:rsidRPr="00060392" w14:paraId="6440FCD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D81975" w14:textId="77777777" w:rsidR="00896C12" w:rsidRPr="00060392" w:rsidRDefault="00896C12" w:rsidP="00896C12">
            <w:pPr>
              <w:rPr>
                <w:b/>
                <w:bCs/>
                <w:color w:val="000000"/>
                <w:sz w:val="18"/>
                <w:szCs w:val="18"/>
              </w:rPr>
            </w:pPr>
            <w:r w:rsidRPr="00060392">
              <w:rPr>
                <w:b/>
                <w:bCs/>
                <w:color w:val="000000"/>
                <w:sz w:val="18"/>
                <w:szCs w:val="18"/>
              </w:rPr>
              <w:t>08.01.04 (T)</w:t>
            </w:r>
          </w:p>
        </w:tc>
        <w:tc>
          <w:tcPr>
            <w:tcW w:w="3367" w:type="dxa"/>
            <w:tcBorders>
              <w:top w:val="single" w:sz="4" w:space="0" w:color="auto"/>
              <w:left w:val="single" w:sz="4" w:space="0" w:color="auto"/>
              <w:bottom w:val="single" w:sz="4" w:space="0" w:color="auto"/>
              <w:right w:val="single" w:sz="4" w:space="0" w:color="auto"/>
            </w:tcBorders>
            <w:vAlign w:val="center"/>
          </w:tcPr>
          <w:p w14:paraId="03556D02" w14:textId="77777777" w:rsidR="00896C12" w:rsidRPr="00060392" w:rsidRDefault="00896C12" w:rsidP="00896C12">
            <w:pPr>
              <w:rPr>
                <w:b/>
                <w:bCs/>
                <w:color w:val="000000"/>
                <w:sz w:val="18"/>
                <w:szCs w:val="18"/>
              </w:rPr>
            </w:pPr>
            <w:r w:rsidRPr="00060392">
              <w:rPr>
                <w:b/>
                <w:bCs/>
                <w:color w:val="000000"/>
                <w:sz w:val="18"/>
                <w:szCs w:val="18"/>
              </w:rPr>
              <w:t>Uždavinys: Padėti bedarbiams grįžti į darbo rinką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438E7C" w14:textId="19C605EF" w:rsidR="00896C12" w:rsidRPr="00060392" w:rsidRDefault="00D361D1" w:rsidP="00896C12">
            <w:pPr>
              <w:jc w:val="center"/>
              <w:rPr>
                <w:b/>
                <w:bCs/>
                <w:color w:val="000000"/>
                <w:sz w:val="18"/>
                <w:szCs w:val="18"/>
              </w:rPr>
            </w:pPr>
            <w:r>
              <w:rPr>
                <w:b/>
                <w:bCs/>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5DBE240F"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27A2B57"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3DD84EC" w14:textId="77777777" w:rsidR="00896C12" w:rsidRPr="00060392" w:rsidRDefault="00896C12" w:rsidP="00896C12">
            <w:pPr>
              <w:jc w:val="center"/>
              <w:rPr>
                <w:b/>
                <w:bCs/>
                <w:color w:val="000000"/>
                <w:sz w:val="18"/>
                <w:szCs w:val="18"/>
              </w:rPr>
            </w:pPr>
          </w:p>
        </w:tc>
      </w:tr>
      <w:tr w:rsidR="00896C12" w:rsidRPr="00060392" w14:paraId="7C4C07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2FC8C6" w14:textId="77777777" w:rsidR="00896C12" w:rsidRPr="00060392" w:rsidRDefault="00896C12" w:rsidP="00896C12">
            <w:pPr>
              <w:rPr>
                <w:color w:val="000000"/>
                <w:sz w:val="18"/>
                <w:szCs w:val="18"/>
              </w:rPr>
            </w:pPr>
            <w:r w:rsidRPr="00060392">
              <w:rPr>
                <w:color w:val="000000"/>
                <w:sz w:val="18"/>
                <w:szCs w:val="18"/>
              </w:rPr>
              <w:t>08.01.04.01 (TP)</w:t>
            </w:r>
          </w:p>
        </w:tc>
        <w:tc>
          <w:tcPr>
            <w:tcW w:w="3367" w:type="dxa"/>
            <w:tcBorders>
              <w:top w:val="single" w:sz="4" w:space="0" w:color="auto"/>
              <w:left w:val="single" w:sz="4" w:space="0" w:color="auto"/>
              <w:bottom w:val="single" w:sz="4" w:space="0" w:color="auto"/>
              <w:right w:val="single" w:sz="4" w:space="0" w:color="auto"/>
            </w:tcBorders>
            <w:vAlign w:val="center"/>
          </w:tcPr>
          <w:p w14:paraId="40362E85" w14:textId="77777777" w:rsidR="00896C12" w:rsidRPr="00060392" w:rsidRDefault="00896C12" w:rsidP="00896C12">
            <w:pPr>
              <w:rPr>
                <w:color w:val="000000"/>
                <w:sz w:val="18"/>
                <w:szCs w:val="18"/>
              </w:rPr>
            </w:pPr>
            <w:r w:rsidRPr="00060392">
              <w:rPr>
                <w:color w:val="000000"/>
                <w:sz w:val="18"/>
                <w:szCs w:val="18"/>
              </w:rPr>
              <w:t>Priemonė: Užimtumo didinimo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9A36EF1" w14:textId="61ED7572" w:rsidR="00896C12" w:rsidRPr="00060392" w:rsidRDefault="00D361D1" w:rsidP="00896C12">
            <w:pPr>
              <w:jc w:val="center"/>
              <w:rPr>
                <w:color w:val="000000"/>
                <w:sz w:val="18"/>
                <w:szCs w:val="18"/>
              </w:rPr>
            </w:pPr>
            <w:r>
              <w:rPr>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0DE41076" w14:textId="77777777" w:rsidR="00896C12" w:rsidRPr="00060392" w:rsidRDefault="00896C12" w:rsidP="00896C12">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582A8E" w14:textId="77777777" w:rsidR="00896C12" w:rsidRPr="00060392" w:rsidRDefault="00896C12" w:rsidP="00896C12">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653918" w14:textId="77777777" w:rsidR="00896C12" w:rsidRPr="00060392" w:rsidRDefault="00896C12" w:rsidP="00896C12">
            <w:pPr>
              <w:jc w:val="center"/>
              <w:rPr>
                <w:color w:val="000000"/>
                <w:sz w:val="18"/>
                <w:szCs w:val="18"/>
              </w:rPr>
            </w:pPr>
          </w:p>
        </w:tc>
      </w:tr>
      <w:tr w:rsidR="00896C12" w:rsidRPr="00060392" w14:paraId="17B471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C26DBC"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CF88E5A" w14:textId="77777777" w:rsidR="00896C12" w:rsidRPr="00060392" w:rsidRDefault="00896C12" w:rsidP="00896C12">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679F05C"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06AED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E6E81DE"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78DC9E" w14:textId="77777777" w:rsidR="00896C12" w:rsidRPr="00060392" w:rsidRDefault="00896C12" w:rsidP="00896C12">
            <w:pPr>
              <w:jc w:val="center"/>
              <w:rPr>
                <w:color w:val="000000"/>
                <w:sz w:val="18"/>
                <w:szCs w:val="18"/>
              </w:rPr>
            </w:pPr>
          </w:p>
        </w:tc>
      </w:tr>
      <w:tr w:rsidR="00896C12" w:rsidRPr="00060392" w14:paraId="0D64738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6DE012"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39B981" w14:textId="77777777" w:rsidR="00896C12" w:rsidRPr="00060392" w:rsidRDefault="00896C12" w:rsidP="00896C12">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4B8E4EB9" w14:textId="47AA1F41" w:rsidR="00D62C03" w:rsidRPr="00D50212" w:rsidRDefault="0088322B" w:rsidP="00896C12">
            <w:pPr>
              <w:jc w:val="center"/>
              <w:rPr>
                <w:sz w:val="18"/>
                <w:szCs w:val="18"/>
              </w:rPr>
            </w:pPr>
            <w:r>
              <w:rPr>
                <w:sz w:val="18"/>
                <w:szCs w:val="18"/>
              </w:rPr>
              <w:t>67788,40</w:t>
            </w:r>
          </w:p>
        </w:tc>
        <w:tc>
          <w:tcPr>
            <w:tcW w:w="1560" w:type="dxa"/>
            <w:tcBorders>
              <w:top w:val="single" w:sz="4" w:space="0" w:color="auto"/>
              <w:left w:val="single" w:sz="4" w:space="0" w:color="auto"/>
              <w:bottom w:val="single" w:sz="4" w:space="0" w:color="auto"/>
              <w:right w:val="single" w:sz="4" w:space="0" w:color="auto"/>
            </w:tcBorders>
            <w:vAlign w:val="center"/>
          </w:tcPr>
          <w:p w14:paraId="2D6EF1C7" w14:textId="37A20184" w:rsidR="00896C12" w:rsidRPr="00060392" w:rsidRDefault="003B11CE" w:rsidP="00896C12">
            <w:pPr>
              <w:jc w:val="center"/>
              <w:rPr>
                <w:color w:val="000000"/>
                <w:sz w:val="18"/>
                <w:szCs w:val="18"/>
              </w:rPr>
            </w:pPr>
            <w:r>
              <w:rPr>
                <w:color w:val="000000"/>
                <w:sz w:val="18"/>
                <w:szCs w:val="18"/>
              </w:rPr>
              <w:t>635</w:t>
            </w:r>
            <w:r w:rsidR="00CA4A0B">
              <w:rPr>
                <w:color w:val="000000"/>
                <w:sz w:val="18"/>
                <w:szCs w:val="18"/>
              </w:rPr>
              <w:t>95</w:t>
            </w:r>
            <w:r>
              <w:rPr>
                <w:color w:val="000000"/>
                <w:sz w:val="18"/>
                <w:szCs w:val="18"/>
              </w:rPr>
              <w:t>,</w:t>
            </w:r>
            <w:r w:rsidR="00CA4A0B">
              <w:rPr>
                <w:color w:val="000000"/>
                <w:sz w:val="18"/>
                <w:szCs w:val="18"/>
              </w:rPr>
              <w:t>2</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43E23EE" w14:textId="14CD925B" w:rsidR="00896C12" w:rsidRPr="00060392" w:rsidRDefault="00CA4A0B" w:rsidP="00896C12">
            <w:pPr>
              <w:jc w:val="center"/>
              <w:rPr>
                <w:color w:val="000000"/>
                <w:sz w:val="18"/>
                <w:szCs w:val="18"/>
              </w:rPr>
            </w:pPr>
            <w:r>
              <w:rPr>
                <w:color w:val="000000"/>
                <w:sz w:val="18"/>
                <w:szCs w:val="18"/>
              </w:rPr>
              <w:t>63465,70</w:t>
            </w:r>
          </w:p>
        </w:tc>
        <w:tc>
          <w:tcPr>
            <w:tcW w:w="1559" w:type="dxa"/>
            <w:tcBorders>
              <w:top w:val="single" w:sz="4" w:space="0" w:color="auto"/>
              <w:left w:val="single" w:sz="4" w:space="0" w:color="auto"/>
              <w:bottom w:val="single" w:sz="4" w:space="0" w:color="auto"/>
              <w:right w:val="single" w:sz="4" w:space="0" w:color="auto"/>
            </w:tcBorders>
            <w:vAlign w:val="center"/>
          </w:tcPr>
          <w:p w14:paraId="2EF523A0" w14:textId="77777777" w:rsidR="00896C12" w:rsidRPr="00060392" w:rsidRDefault="00896C12" w:rsidP="00896C12">
            <w:pPr>
              <w:jc w:val="center"/>
              <w:rPr>
                <w:color w:val="000000"/>
                <w:sz w:val="18"/>
                <w:szCs w:val="18"/>
              </w:rPr>
            </w:pPr>
          </w:p>
        </w:tc>
      </w:tr>
      <w:tr w:rsidR="00896C12" w:rsidRPr="00060392" w14:paraId="3E6A3F9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03FE1"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18F8C08" w14:textId="77777777" w:rsidR="00896C12" w:rsidRPr="00060392" w:rsidRDefault="00896C12" w:rsidP="00896C12">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3AFBDAF6" w14:textId="77777777" w:rsidR="00896C12" w:rsidRPr="00D50212" w:rsidRDefault="00896C12"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B0BD0DA"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F5831F5"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815A19" w14:textId="77777777" w:rsidR="00896C12" w:rsidRPr="00060392" w:rsidRDefault="00896C12" w:rsidP="00896C12">
            <w:pPr>
              <w:jc w:val="center"/>
              <w:rPr>
                <w:color w:val="000000"/>
                <w:sz w:val="18"/>
                <w:szCs w:val="18"/>
              </w:rPr>
            </w:pPr>
          </w:p>
        </w:tc>
      </w:tr>
      <w:tr w:rsidR="00896C12" w:rsidRPr="00060392" w14:paraId="4188276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1704F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72526AE" w14:textId="77777777" w:rsidR="00896C12" w:rsidRPr="00060392" w:rsidRDefault="00896C12" w:rsidP="00896C12">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7749C397" w14:textId="3E8CD8F0" w:rsidR="0088322B" w:rsidRPr="00D50212" w:rsidRDefault="0088322B" w:rsidP="00896C12">
            <w:pPr>
              <w:jc w:val="center"/>
              <w:rPr>
                <w:sz w:val="18"/>
                <w:szCs w:val="18"/>
              </w:rPr>
            </w:pPr>
            <w:r>
              <w:rPr>
                <w:sz w:val="18"/>
                <w:szCs w:val="18"/>
              </w:rPr>
              <w:t>21994,90*</w:t>
            </w:r>
          </w:p>
        </w:tc>
        <w:tc>
          <w:tcPr>
            <w:tcW w:w="1560" w:type="dxa"/>
            <w:tcBorders>
              <w:top w:val="single" w:sz="4" w:space="0" w:color="auto"/>
              <w:left w:val="single" w:sz="4" w:space="0" w:color="auto"/>
              <w:bottom w:val="single" w:sz="4" w:space="0" w:color="auto"/>
              <w:right w:val="single" w:sz="4" w:space="0" w:color="auto"/>
            </w:tcBorders>
            <w:vAlign w:val="center"/>
          </w:tcPr>
          <w:p w14:paraId="63E164A6" w14:textId="56171E5C"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8DF2A9E" w14:textId="20898099"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72C1F9" w14:textId="77777777" w:rsidR="00896C12" w:rsidRPr="00060392" w:rsidRDefault="00896C12" w:rsidP="00896C12">
            <w:pPr>
              <w:jc w:val="center"/>
              <w:rPr>
                <w:color w:val="000000"/>
                <w:sz w:val="18"/>
                <w:szCs w:val="18"/>
              </w:rPr>
            </w:pPr>
          </w:p>
        </w:tc>
      </w:tr>
      <w:tr w:rsidR="00896C12" w:rsidRPr="00060392" w14:paraId="204F234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5B776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FF6E20" w14:textId="7C62A73B" w:rsidR="00896C12" w:rsidRPr="00060392" w:rsidRDefault="00896C12" w:rsidP="00896C12">
            <w:pPr>
              <w:rPr>
                <w:color w:val="000000"/>
                <w:sz w:val="18"/>
                <w:szCs w:val="18"/>
              </w:rPr>
            </w:pPr>
            <w:r w:rsidRPr="00060392">
              <w:rPr>
                <w:color w:val="000000"/>
                <w:sz w:val="18"/>
                <w:szCs w:val="18"/>
              </w:rPr>
              <w:t xml:space="preserve"> 1.2. Lietuvos Respublikos valstybės biudžeto </w:t>
            </w:r>
            <w:r w:rsidR="004A7984">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C3089B4" w14:textId="49833C88" w:rsidR="0088322B" w:rsidRPr="00D50212" w:rsidRDefault="0088322B" w:rsidP="00896C12">
            <w:pPr>
              <w:jc w:val="center"/>
              <w:rPr>
                <w:sz w:val="18"/>
                <w:szCs w:val="18"/>
              </w:rPr>
            </w:pPr>
            <w:r>
              <w:rPr>
                <w:sz w:val="18"/>
                <w:szCs w:val="18"/>
              </w:rPr>
              <w:t>44928,20</w:t>
            </w:r>
          </w:p>
        </w:tc>
        <w:tc>
          <w:tcPr>
            <w:tcW w:w="1560" w:type="dxa"/>
            <w:tcBorders>
              <w:top w:val="single" w:sz="4" w:space="0" w:color="auto"/>
              <w:left w:val="single" w:sz="4" w:space="0" w:color="auto"/>
              <w:bottom w:val="single" w:sz="4" w:space="0" w:color="auto"/>
              <w:right w:val="single" w:sz="4" w:space="0" w:color="auto"/>
            </w:tcBorders>
            <w:vAlign w:val="center"/>
          </w:tcPr>
          <w:p w14:paraId="1D1FB48E" w14:textId="13165199"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45E704B" w14:textId="74AFB096"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06DCBE" w14:textId="77777777" w:rsidR="00896C12" w:rsidRPr="00060392" w:rsidRDefault="00896C12" w:rsidP="00896C12">
            <w:pPr>
              <w:jc w:val="center"/>
              <w:rPr>
                <w:color w:val="000000"/>
                <w:sz w:val="18"/>
                <w:szCs w:val="18"/>
              </w:rPr>
            </w:pPr>
          </w:p>
        </w:tc>
      </w:tr>
      <w:tr w:rsidR="00896C12" w:rsidRPr="00060392" w14:paraId="61CDF4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09A58D"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820D9A1" w14:textId="77777777" w:rsidR="00896C12" w:rsidRPr="00060392" w:rsidRDefault="00896C12" w:rsidP="00896C12">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F49D34C" w14:textId="549C46D2" w:rsidR="00896C12" w:rsidRPr="00D50212" w:rsidRDefault="00FC3755" w:rsidP="00896C12">
            <w:pPr>
              <w:jc w:val="center"/>
              <w:rPr>
                <w:sz w:val="18"/>
                <w:szCs w:val="18"/>
              </w:rPr>
            </w:pPr>
            <w:r w:rsidRPr="00D50212">
              <w:rPr>
                <w:sz w:val="18"/>
                <w:szCs w:val="18"/>
              </w:rPr>
              <w:t>814,50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3BF455"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D194608"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A082FE" w14:textId="77777777" w:rsidR="00896C12" w:rsidRPr="00060392" w:rsidRDefault="00896C12" w:rsidP="00896C12">
            <w:pPr>
              <w:jc w:val="center"/>
              <w:rPr>
                <w:color w:val="000000"/>
                <w:sz w:val="18"/>
                <w:szCs w:val="18"/>
              </w:rPr>
            </w:pPr>
          </w:p>
        </w:tc>
      </w:tr>
      <w:tr w:rsidR="00896C12" w:rsidRPr="00060392" w14:paraId="2CDADC4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66FD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46C4FA4" w14:textId="77777777" w:rsidR="00896C12" w:rsidRPr="00060392" w:rsidRDefault="00896C12" w:rsidP="00896C12">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37E838" w14:textId="2DEADD88" w:rsidR="00896C12" w:rsidRPr="00D50212" w:rsidRDefault="00FC3755" w:rsidP="00896C12">
            <w:pPr>
              <w:jc w:val="center"/>
              <w:rPr>
                <w:sz w:val="18"/>
                <w:szCs w:val="18"/>
              </w:rPr>
            </w:pPr>
            <w:r w:rsidRPr="00D50212">
              <w:rPr>
                <w:sz w:val="18"/>
                <w:szCs w:val="18"/>
              </w:rPr>
              <w:t>50,80</w:t>
            </w:r>
          </w:p>
        </w:tc>
        <w:tc>
          <w:tcPr>
            <w:tcW w:w="1560" w:type="dxa"/>
            <w:tcBorders>
              <w:top w:val="single" w:sz="4" w:space="0" w:color="auto"/>
              <w:left w:val="single" w:sz="4" w:space="0" w:color="auto"/>
              <w:bottom w:val="single" w:sz="4" w:space="0" w:color="auto"/>
              <w:right w:val="single" w:sz="4" w:space="0" w:color="auto"/>
            </w:tcBorders>
            <w:vAlign w:val="center"/>
          </w:tcPr>
          <w:p w14:paraId="5DD49B8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5FC5E3"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377D9E" w14:textId="77777777" w:rsidR="00896C12" w:rsidRPr="00060392" w:rsidRDefault="00896C12" w:rsidP="00896C12">
            <w:pPr>
              <w:jc w:val="center"/>
              <w:rPr>
                <w:color w:val="000000"/>
                <w:sz w:val="18"/>
                <w:szCs w:val="18"/>
              </w:rPr>
            </w:pPr>
          </w:p>
        </w:tc>
      </w:tr>
      <w:tr w:rsidR="00896C12" w:rsidRPr="00060392" w14:paraId="7D3F07D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42883B"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712EDB" w14:textId="77777777" w:rsidR="00896C12" w:rsidRPr="00060392" w:rsidRDefault="00896C12" w:rsidP="00896C12">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31F3EDB" w14:textId="37049AD5"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BB3358"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ADA45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87651D" w14:textId="77777777" w:rsidR="00896C12" w:rsidRPr="00060392" w:rsidRDefault="00896C12" w:rsidP="00896C12">
            <w:pPr>
              <w:jc w:val="center"/>
              <w:rPr>
                <w:color w:val="000000"/>
                <w:sz w:val="18"/>
                <w:szCs w:val="18"/>
              </w:rPr>
            </w:pPr>
          </w:p>
        </w:tc>
      </w:tr>
      <w:tr w:rsidR="00896C12" w:rsidRPr="00060392" w14:paraId="04D2D83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1D8CB6"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6AC23D1" w14:textId="77777777" w:rsidR="00896C12" w:rsidRPr="00060392" w:rsidRDefault="00896C12" w:rsidP="00896C12">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4E6F2F2" w14:textId="46B4B0ED" w:rsidR="00896C12"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B032EF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42CA54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CE34F7" w14:textId="77777777" w:rsidR="00896C12" w:rsidRPr="00060392" w:rsidRDefault="00896C12" w:rsidP="00896C12">
            <w:pPr>
              <w:jc w:val="center"/>
              <w:rPr>
                <w:color w:val="000000"/>
                <w:sz w:val="18"/>
                <w:szCs w:val="18"/>
              </w:rPr>
            </w:pPr>
          </w:p>
        </w:tc>
      </w:tr>
      <w:tr w:rsidR="00896C12" w:rsidRPr="00060392" w14:paraId="00741B2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BCE8A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363D7D" w14:textId="77777777" w:rsidR="00896C12" w:rsidRPr="00060392" w:rsidRDefault="00896C12" w:rsidP="00896C12">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CE1B0B0" w14:textId="25CEC06C"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9442654"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7F4EEA"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D033E25" w14:textId="77777777" w:rsidR="00896C12" w:rsidRPr="00060392" w:rsidRDefault="00896C12" w:rsidP="00896C12">
            <w:pPr>
              <w:jc w:val="center"/>
              <w:rPr>
                <w:color w:val="000000"/>
                <w:sz w:val="18"/>
                <w:szCs w:val="18"/>
              </w:rPr>
            </w:pPr>
          </w:p>
        </w:tc>
      </w:tr>
      <w:tr w:rsidR="00896C12" w:rsidRPr="00060392" w14:paraId="6DEAF1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42C85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A0C8047" w14:textId="77777777" w:rsidR="00896C12" w:rsidRPr="00060392" w:rsidRDefault="00896C12" w:rsidP="00896C12">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CA224DB" w14:textId="762F9F8C" w:rsidR="00896C12" w:rsidRPr="00D50212" w:rsidRDefault="0088322B" w:rsidP="0088322B">
            <w:pPr>
              <w:jc w:val="center"/>
              <w:rPr>
                <w:sz w:val="18"/>
                <w:szCs w:val="18"/>
              </w:rPr>
            </w:pPr>
            <w:r>
              <w:rPr>
                <w:sz w:val="18"/>
                <w:szCs w:val="18"/>
              </w:rPr>
              <w:t>67788,40</w:t>
            </w:r>
          </w:p>
        </w:tc>
        <w:tc>
          <w:tcPr>
            <w:tcW w:w="1560" w:type="dxa"/>
            <w:tcBorders>
              <w:top w:val="single" w:sz="4" w:space="0" w:color="auto"/>
              <w:left w:val="single" w:sz="4" w:space="0" w:color="auto"/>
              <w:bottom w:val="single" w:sz="4" w:space="0" w:color="auto"/>
              <w:right w:val="single" w:sz="4" w:space="0" w:color="auto"/>
            </w:tcBorders>
            <w:vAlign w:val="center"/>
          </w:tcPr>
          <w:p w14:paraId="036CB6DC"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AFCC77"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43FA6C" w14:textId="77777777" w:rsidR="00896C12" w:rsidRPr="00060392" w:rsidRDefault="00896C12" w:rsidP="00896C12">
            <w:pPr>
              <w:jc w:val="center"/>
              <w:rPr>
                <w:color w:val="000000"/>
                <w:sz w:val="18"/>
                <w:szCs w:val="18"/>
              </w:rPr>
            </w:pPr>
          </w:p>
        </w:tc>
      </w:tr>
      <w:tr w:rsidR="00896C12" w:rsidRPr="00060392" w14:paraId="2628AAF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4192D9"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AB8CF0" w14:textId="77777777" w:rsidR="00896C12" w:rsidRPr="00060392" w:rsidRDefault="00896C12" w:rsidP="00896C12">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374AA190" w14:textId="2D6EB8D5" w:rsidR="00896C12"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24EB0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4584919"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925B7" w14:textId="77777777" w:rsidR="00896C12" w:rsidRPr="00060392" w:rsidRDefault="00896C12" w:rsidP="00896C12">
            <w:pPr>
              <w:jc w:val="center"/>
              <w:rPr>
                <w:color w:val="000000"/>
                <w:sz w:val="18"/>
                <w:szCs w:val="18"/>
              </w:rPr>
            </w:pPr>
          </w:p>
        </w:tc>
      </w:tr>
      <w:tr w:rsidR="00896C12" w:rsidRPr="00060392" w14:paraId="300127E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334BCE"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EFC64D" w14:textId="77777777" w:rsidR="00896C12" w:rsidRPr="00060392" w:rsidRDefault="00896C12" w:rsidP="00896C12">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34972EBF" w14:textId="0BB58D69" w:rsidR="00896C12"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6E93243"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B3A0081"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3233FC" w14:textId="77777777" w:rsidR="00896C12" w:rsidRPr="00060392" w:rsidRDefault="00896C12" w:rsidP="00896C12">
            <w:pPr>
              <w:jc w:val="center"/>
              <w:rPr>
                <w:color w:val="000000"/>
                <w:sz w:val="18"/>
                <w:szCs w:val="18"/>
              </w:rPr>
            </w:pPr>
          </w:p>
        </w:tc>
      </w:tr>
    </w:tbl>
    <w:p w14:paraId="194DA5EB" w14:textId="72D87B80" w:rsidR="00911ABE" w:rsidRPr="0092384C" w:rsidRDefault="00911ABE" w:rsidP="00911ABE">
      <w:pPr>
        <w:jc w:val="both"/>
        <w:rPr>
          <w:szCs w:val="24"/>
        </w:rPr>
      </w:pPr>
      <w:r>
        <w:rPr>
          <w:b/>
          <w:bCs/>
          <w:szCs w:val="24"/>
        </w:rPr>
        <w:t>*</w:t>
      </w:r>
      <w:r>
        <w:rPr>
          <w:szCs w:val="24"/>
        </w:rPr>
        <w:t>Sumos nurodytos su ankstesnių metų likučiais.</w:t>
      </w:r>
    </w:p>
    <w:p w14:paraId="3764D58F" w14:textId="77777777" w:rsidR="00896C12" w:rsidRDefault="00896C12" w:rsidP="00896C12">
      <w:pPr>
        <w:jc w:val="both"/>
        <w:rPr>
          <w:i/>
          <w:color w:val="000000"/>
          <w:sz w:val="18"/>
          <w:szCs w:val="18"/>
        </w:rPr>
      </w:pPr>
    </w:p>
    <w:p w14:paraId="3261A677" w14:textId="7D943235" w:rsidR="00B45A95" w:rsidRPr="00B45A95" w:rsidRDefault="00B45A95" w:rsidP="00B45A95">
      <w:pPr>
        <w:tabs>
          <w:tab w:val="left" w:pos="34"/>
          <w:tab w:val="left" w:pos="284"/>
        </w:tabs>
        <w:jc w:val="both"/>
        <w:rPr>
          <w:szCs w:val="24"/>
        </w:rPr>
      </w:pPr>
      <w:r w:rsidRPr="00B45A95">
        <w:rPr>
          <w:szCs w:val="24"/>
        </w:rPr>
        <w:t>Programoje nenumatyt</w:t>
      </w:r>
      <w:r w:rsidR="00C13382">
        <w:rPr>
          <w:szCs w:val="24"/>
        </w:rPr>
        <w:t>a</w:t>
      </w:r>
      <w:r w:rsidRPr="00B45A95">
        <w:rPr>
          <w:szCs w:val="24"/>
        </w:rPr>
        <w:t xml:space="preserve"> nefinansin</w:t>
      </w:r>
      <w:r w:rsidR="00C13382">
        <w:rPr>
          <w:szCs w:val="24"/>
        </w:rPr>
        <w:t>ių</w:t>
      </w:r>
      <w:r w:rsidRPr="00B45A95">
        <w:rPr>
          <w:szCs w:val="24"/>
        </w:rPr>
        <w:t xml:space="preserve"> priemon</w:t>
      </w:r>
      <w:r w:rsidR="00C13382">
        <w:rPr>
          <w:szCs w:val="24"/>
        </w:rPr>
        <w:t>ių</w:t>
      </w:r>
      <w:r>
        <w:rPr>
          <w:szCs w:val="24"/>
        </w:rPr>
        <w:t>.</w:t>
      </w:r>
    </w:p>
    <w:p w14:paraId="673C0310" w14:textId="77777777" w:rsidR="00B45A95" w:rsidRPr="00060392" w:rsidRDefault="00B45A95" w:rsidP="00896C12">
      <w:pPr>
        <w:jc w:val="both"/>
        <w:rPr>
          <w:b/>
          <w:bCs/>
          <w:szCs w:val="24"/>
        </w:rPr>
      </w:pPr>
    </w:p>
    <w:p w14:paraId="044E62DE" w14:textId="77777777" w:rsidR="00896C12" w:rsidRPr="00060392" w:rsidRDefault="00896C12" w:rsidP="00896C12">
      <w:pPr>
        <w:jc w:val="both"/>
        <w:rPr>
          <w:szCs w:val="24"/>
        </w:rPr>
      </w:pPr>
      <w:r w:rsidRPr="00060392">
        <w:rPr>
          <w:b/>
          <w:bCs/>
          <w:szCs w:val="24"/>
        </w:rPr>
        <w:t>4 lentelė. Programos uždaviniai, priemonės ir jų stebėsenos rodikliai</w:t>
      </w:r>
      <w:r w:rsidRPr="00060392">
        <w:rPr>
          <w:szCs w:val="24"/>
        </w:rPr>
        <w:t xml:space="preserve"> </w:t>
      </w:r>
    </w:p>
    <w:p w14:paraId="4E33A142" w14:textId="77777777" w:rsidR="00896C12" w:rsidRPr="00060392" w:rsidRDefault="00896C12" w:rsidP="00896C1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896C12" w:rsidRPr="00060392" w14:paraId="1B22C05B" w14:textId="77777777" w:rsidTr="00D61E0E">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DBE4D2D" w14:textId="77777777" w:rsidR="00896C12" w:rsidRPr="00060392" w:rsidRDefault="00896C12" w:rsidP="00D61E0E">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A375E9" w14:textId="77777777" w:rsidR="00896C12" w:rsidRPr="00060392" w:rsidRDefault="00896C12" w:rsidP="00D61E0E">
            <w:pPr>
              <w:jc w:val="center"/>
              <w:rPr>
                <w:b/>
                <w:bCs/>
                <w:color w:val="000000"/>
                <w:lang w:eastAsia="lt-LT"/>
              </w:rPr>
            </w:pPr>
            <w:r w:rsidRPr="00060392">
              <w:rPr>
                <w:b/>
                <w:bCs/>
                <w:color w:val="000000"/>
                <w:lang w:eastAsia="lt-LT"/>
              </w:rPr>
              <w:t>Stebėsenos rodiklio pavadinimas</w:t>
            </w:r>
          </w:p>
          <w:p w14:paraId="31EF5F2F" w14:textId="77777777" w:rsidR="00896C12" w:rsidRPr="00060392" w:rsidRDefault="00896C12" w:rsidP="00D61E0E">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236B82" w14:textId="77777777" w:rsidR="00896C12" w:rsidRPr="00060392" w:rsidRDefault="00896C12" w:rsidP="00D61E0E">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4E04779" w14:textId="77777777" w:rsidR="00896C12" w:rsidRPr="00060392" w:rsidRDefault="00896C12" w:rsidP="00D61E0E">
            <w:pPr>
              <w:jc w:val="center"/>
              <w:rPr>
                <w:b/>
                <w:bCs/>
                <w:i/>
                <w:color w:val="000000"/>
                <w:lang w:eastAsia="lt-LT"/>
              </w:rPr>
            </w:pPr>
            <w:r w:rsidRPr="00060392">
              <w:rPr>
                <w:b/>
                <w:bCs/>
              </w:rPr>
              <w:t>Savivaldybės strateginio plėtros plano rodiklis</w:t>
            </w:r>
          </w:p>
        </w:tc>
      </w:tr>
      <w:tr w:rsidR="00896C12" w:rsidRPr="00060392" w14:paraId="29DF58C1" w14:textId="77777777" w:rsidTr="00D61E0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A1CE8" w14:textId="77777777" w:rsidR="00896C12" w:rsidRPr="00060392" w:rsidRDefault="00896C12" w:rsidP="00D61E0E">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3AC74" w14:textId="77777777" w:rsidR="00896C12" w:rsidRPr="00060392" w:rsidRDefault="00896C12" w:rsidP="00D61E0E">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7AB8C25" w14:textId="77777777" w:rsidR="00896C12" w:rsidRPr="00060392" w:rsidRDefault="00896C12" w:rsidP="00D61E0E">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2C5582" w14:textId="77777777" w:rsidR="00896C12" w:rsidRPr="00060392" w:rsidRDefault="00896C12" w:rsidP="00D61E0E">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D955EA" w14:textId="77777777" w:rsidR="00896C12" w:rsidRPr="00060392" w:rsidRDefault="00896C12" w:rsidP="00D61E0E">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A4E3" w14:textId="77777777" w:rsidR="00896C12" w:rsidRPr="00060392" w:rsidRDefault="00896C12" w:rsidP="00D61E0E">
            <w:pPr>
              <w:rPr>
                <w:b/>
                <w:bCs/>
                <w:i/>
                <w:color w:val="000000"/>
                <w:lang w:eastAsia="lt-LT"/>
              </w:rPr>
            </w:pPr>
          </w:p>
        </w:tc>
      </w:tr>
      <w:tr w:rsidR="00896C12" w:rsidRPr="00060392" w14:paraId="66A94906" w14:textId="77777777" w:rsidTr="00D61E0E">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5CB81B" w14:textId="77777777" w:rsidR="00896C12" w:rsidRPr="00060392" w:rsidRDefault="00896C12" w:rsidP="00D61E0E">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0FD567" w14:textId="77777777" w:rsidR="00896C12" w:rsidRPr="00060392" w:rsidRDefault="00896C12" w:rsidP="00D61E0E">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27A91FB" w14:textId="77777777" w:rsidR="00896C12" w:rsidRPr="00060392" w:rsidRDefault="00896C12" w:rsidP="00D61E0E">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3F218D" w14:textId="77777777" w:rsidR="00896C12" w:rsidRPr="00060392" w:rsidRDefault="00896C12" w:rsidP="00D61E0E">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6F01E" w14:textId="77777777" w:rsidR="00896C12" w:rsidRPr="00060392" w:rsidRDefault="00896C12" w:rsidP="00D61E0E">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7669D31" w14:textId="77777777" w:rsidR="00896C12" w:rsidRPr="00060392" w:rsidRDefault="00896C12" w:rsidP="00D61E0E">
            <w:pPr>
              <w:jc w:val="center"/>
              <w:rPr>
                <w:color w:val="000000"/>
                <w:lang w:eastAsia="lt-LT"/>
              </w:rPr>
            </w:pPr>
            <w:r w:rsidRPr="00060392">
              <w:rPr>
                <w:lang w:eastAsia="lt-LT"/>
              </w:rPr>
              <w:t>6</w:t>
            </w:r>
          </w:p>
        </w:tc>
      </w:tr>
      <w:tr w:rsidR="00896C12" w:rsidRPr="00060392" w14:paraId="60AC4A2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35E6C"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A16A6"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socialinę paramą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A7BD"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6B171"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41DC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31FEB" w14:textId="77777777" w:rsidR="00896C12" w:rsidRPr="00060392" w:rsidRDefault="00896C12" w:rsidP="00896C12">
            <w:pPr>
              <w:jc w:val="center"/>
              <w:rPr>
                <w:b/>
                <w:bCs/>
                <w:color w:val="000000"/>
                <w:sz w:val="18"/>
                <w:szCs w:val="18"/>
              </w:rPr>
            </w:pPr>
          </w:p>
        </w:tc>
      </w:tr>
      <w:tr w:rsidR="00896C12" w:rsidRPr="00060392" w14:paraId="6CDB3C3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63E9E" w14:textId="77777777" w:rsidR="00896C12" w:rsidRPr="00060392" w:rsidRDefault="00896C12" w:rsidP="00896C12">
            <w:pPr>
              <w:rPr>
                <w:b/>
                <w:bCs/>
                <w:color w:val="000000"/>
                <w:sz w:val="16"/>
                <w:szCs w:val="16"/>
              </w:rPr>
            </w:pPr>
            <w:r w:rsidRPr="00060392">
              <w:rPr>
                <w:b/>
                <w:bCs/>
                <w:color w:val="000000"/>
                <w:sz w:val="16"/>
                <w:szCs w:val="16"/>
              </w:rPr>
              <w:t>E-08.01.01-1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D1BED" w14:textId="77777777" w:rsidR="00896C12" w:rsidRPr="00060392" w:rsidRDefault="00896C12" w:rsidP="00896C12">
            <w:pPr>
              <w:rPr>
                <w:b/>
                <w:bCs/>
                <w:color w:val="000000"/>
                <w:sz w:val="18"/>
                <w:szCs w:val="18"/>
              </w:rPr>
            </w:pPr>
            <w:r w:rsidRPr="00060392">
              <w:rPr>
                <w:b/>
                <w:bCs/>
                <w:color w:val="000000"/>
                <w:sz w:val="18"/>
                <w:szCs w:val="18"/>
              </w:rPr>
              <w:t xml:space="preserve">  </w:t>
            </w:r>
            <w:r w:rsidR="00D72254" w:rsidRPr="00060392">
              <w:rPr>
                <w:b/>
                <w:bCs/>
                <w:sz w:val="18"/>
                <w:szCs w:val="18"/>
              </w:rPr>
              <w:t>Socialinės pašalpos gavėjų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5157D" w14:textId="77777777" w:rsidR="00896C12" w:rsidRPr="00060392" w:rsidRDefault="00D72254" w:rsidP="00896C12">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60D57"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A8D88"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48CD2" w14:textId="77777777" w:rsidR="00896C12" w:rsidRPr="00060392" w:rsidRDefault="00896C12" w:rsidP="00896C12">
            <w:pPr>
              <w:jc w:val="center"/>
              <w:rPr>
                <w:b/>
                <w:bCs/>
                <w:color w:val="000000"/>
                <w:sz w:val="18"/>
                <w:szCs w:val="18"/>
              </w:rPr>
            </w:pPr>
          </w:p>
        </w:tc>
      </w:tr>
      <w:tr w:rsidR="00896C12" w:rsidRPr="00060392" w14:paraId="27A525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1E1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1C52D" w14:textId="77777777" w:rsidR="00896C12" w:rsidRPr="00060392" w:rsidRDefault="00896C12" w:rsidP="00896C12">
            <w:pPr>
              <w:rPr>
                <w:color w:val="000000"/>
                <w:sz w:val="18"/>
                <w:szCs w:val="18"/>
              </w:rPr>
            </w:pPr>
            <w:r w:rsidRPr="00060392">
              <w:rPr>
                <w:color w:val="000000"/>
                <w:sz w:val="18"/>
                <w:szCs w:val="18"/>
              </w:rPr>
              <w:t xml:space="preserve">Priemonė: Piniginės socialinės paramos teikimas nepasiturintiems gyventojams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061A2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25221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A2F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E90C8" w14:textId="77777777" w:rsidR="00896C12" w:rsidRPr="00060392" w:rsidRDefault="00896C12" w:rsidP="00896C12">
            <w:pPr>
              <w:jc w:val="center"/>
              <w:rPr>
                <w:color w:val="000000"/>
                <w:sz w:val="18"/>
                <w:szCs w:val="18"/>
              </w:rPr>
            </w:pPr>
          </w:p>
        </w:tc>
      </w:tr>
      <w:tr w:rsidR="00896C12" w:rsidRPr="00060392" w14:paraId="42433E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A4CE40" w14:textId="77777777" w:rsidR="00896C12" w:rsidRPr="00060392" w:rsidRDefault="00896C12" w:rsidP="00896C12">
            <w:pPr>
              <w:rPr>
                <w:color w:val="000000"/>
                <w:sz w:val="16"/>
                <w:szCs w:val="16"/>
              </w:rPr>
            </w:pPr>
            <w:r w:rsidRPr="00060392">
              <w:rPr>
                <w:color w:val="000000"/>
                <w:sz w:val="16"/>
                <w:szCs w:val="16"/>
              </w:rPr>
              <w:t>R-08.01.01.01-1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92EE4" w14:textId="77777777" w:rsidR="00896C12" w:rsidRPr="00060392" w:rsidRDefault="00896C12" w:rsidP="00896C12">
            <w:pPr>
              <w:rPr>
                <w:color w:val="000000"/>
                <w:sz w:val="18"/>
                <w:szCs w:val="18"/>
              </w:rPr>
            </w:pPr>
            <w:r w:rsidRPr="00060392">
              <w:rPr>
                <w:color w:val="000000"/>
                <w:sz w:val="18"/>
                <w:szCs w:val="18"/>
              </w:rPr>
              <w:t xml:space="preserve"> Piniginės socialinės paramos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898CE" w14:textId="77777777" w:rsidR="00896C12" w:rsidRPr="00060392" w:rsidRDefault="00896C12" w:rsidP="00896C12">
            <w:pPr>
              <w:jc w:val="center"/>
              <w:rPr>
                <w:color w:val="000000"/>
                <w:sz w:val="18"/>
                <w:szCs w:val="18"/>
              </w:rPr>
            </w:pPr>
            <w:r w:rsidRPr="00060392">
              <w:rPr>
                <w:color w:val="000000"/>
                <w:sz w:val="18"/>
                <w:szCs w:val="18"/>
              </w:rPr>
              <w:t>4.9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ABE41" w14:textId="77777777" w:rsidR="00896C12" w:rsidRPr="00060392" w:rsidRDefault="00896C12" w:rsidP="00896C12">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1658F" w14:textId="77777777" w:rsidR="00896C12" w:rsidRPr="00060392" w:rsidRDefault="00896C12" w:rsidP="00896C12">
            <w:pPr>
              <w:jc w:val="center"/>
              <w:rPr>
                <w:color w:val="000000"/>
                <w:sz w:val="18"/>
                <w:szCs w:val="18"/>
              </w:rPr>
            </w:pPr>
            <w:r w:rsidRPr="00060392">
              <w:rPr>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DD4B" w14:textId="77777777" w:rsidR="00896C12" w:rsidRPr="00060392" w:rsidRDefault="00896C12" w:rsidP="00896C12">
            <w:pPr>
              <w:jc w:val="center"/>
              <w:rPr>
                <w:color w:val="000000"/>
                <w:sz w:val="18"/>
                <w:szCs w:val="18"/>
              </w:rPr>
            </w:pPr>
          </w:p>
        </w:tc>
      </w:tr>
      <w:tr w:rsidR="00896C12" w:rsidRPr="00060392" w14:paraId="49AF3BA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2379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BED21" w14:textId="77777777" w:rsidR="00896C12" w:rsidRPr="00060392" w:rsidRDefault="00896C12" w:rsidP="00896C12">
            <w:pPr>
              <w:rPr>
                <w:color w:val="000000"/>
                <w:sz w:val="18"/>
                <w:szCs w:val="18"/>
              </w:rPr>
            </w:pPr>
            <w:r w:rsidRPr="00060392">
              <w:rPr>
                <w:color w:val="000000"/>
                <w:sz w:val="18"/>
                <w:szCs w:val="18"/>
              </w:rPr>
              <w:t xml:space="preserve">Priemonė: Paramos mirties atveju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4F13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5B55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AFB4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70532" w14:textId="77777777" w:rsidR="00896C12" w:rsidRPr="00060392" w:rsidRDefault="00896C12" w:rsidP="00896C12">
            <w:pPr>
              <w:jc w:val="center"/>
              <w:rPr>
                <w:color w:val="000000"/>
                <w:sz w:val="18"/>
                <w:szCs w:val="18"/>
              </w:rPr>
            </w:pPr>
          </w:p>
        </w:tc>
      </w:tr>
      <w:tr w:rsidR="00896C12" w:rsidRPr="00060392" w14:paraId="1EB7EB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09CD5" w14:textId="77777777" w:rsidR="00896C12" w:rsidRPr="00060392" w:rsidRDefault="00896C12" w:rsidP="00896C12">
            <w:pPr>
              <w:rPr>
                <w:color w:val="000000"/>
                <w:sz w:val="16"/>
                <w:szCs w:val="16"/>
              </w:rPr>
            </w:pPr>
            <w:r w:rsidRPr="00060392">
              <w:rPr>
                <w:color w:val="000000"/>
                <w:sz w:val="16"/>
                <w:szCs w:val="16"/>
              </w:rPr>
              <w:t>R-08.01.01.02-1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D7A6F" w14:textId="77777777" w:rsidR="00896C12" w:rsidRPr="00060392" w:rsidRDefault="00896C12" w:rsidP="00896C12">
            <w:pPr>
              <w:rPr>
                <w:color w:val="000000"/>
                <w:sz w:val="18"/>
                <w:szCs w:val="18"/>
              </w:rPr>
            </w:pPr>
            <w:r w:rsidRPr="00060392">
              <w:rPr>
                <w:color w:val="000000"/>
                <w:sz w:val="18"/>
                <w:szCs w:val="18"/>
              </w:rPr>
              <w:t xml:space="preserve"> Laidojimo pašalpos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ED31C" w14:textId="77777777" w:rsidR="00896C12" w:rsidRPr="00060392" w:rsidRDefault="00896C12" w:rsidP="00896C12">
            <w:pPr>
              <w:jc w:val="center"/>
              <w:rPr>
                <w:color w:val="000000"/>
                <w:sz w:val="18"/>
                <w:szCs w:val="18"/>
              </w:rPr>
            </w:pPr>
            <w:r w:rsidRPr="00060392">
              <w:rPr>
                <w:color w:val="000000"/>
                <w:sz w:val="18"/>
                <w:szCs w:val="18"/>
              </w:rPr>
              <w:t>1245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5AA64" w14:textId="77777777" w:rsidR="00896C12" w:rsidRPr="00060392" w:rsidRDefault="00896C12" w:rsidP="00896C12">
            <w:pPr>
              <w:jc w:val="center"/>
              <w:rPr>
                <w:color w:val="000000"/>
                <w:sz w:val="18"/>
                <w:szCs w:val="18"/>
              </w:rPr>
            </w:pPr>
            <w:r w:rsidRPr="00060392">
              <w:rPr>
                <w:color w:val="000000"/>
                <w:sz w:val="18"/>
                <w:szCs w:val="18"/>
              </w:rPr>
              <w:t>1230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6BAA2" w14:textId="77777777" w:rsidR="00896C12" w:rsidRPr="00060392" w:rsidRDefault="00896C12" w:rsidP="00896C12">
            <w:pPr>
              <w:jc w:val="center"/>
              <w:rPr>
                <w:color w:val="000000"/>
                <w:sz w:val="18"/>
                <w:szCs w:val="18"/>
              </w:rPr>
            </w:pPr>
            <w:r w:rsidRPr="00060392">
              <w:rPr>
                <w:color w:val="000000"/>
                <w:sz w:val="18"/>
                <w:szCs w:val="18"/>
              </w:rPr>
              <w:t>1225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F2BFE0" w14:textId="77777777" w:rsidR="00896C12" w:rsidRPr="00060392" w:rsidRDefault="00896C12" w:rsidP="00896C12">
            <w:pPr>
              <w:jc w:val="center"/>
              <w:rPr>
                <w:color w:val="000000"/>
                <w:sz w:val="18"/>
                <w:szCs w:val="18"/>
              </w:rPr>
            </w:pPr>
          </w:p>
        </w:tc>
      </w:tr>
      <w:tr w:rsidR="00896C12" w:rsidRPr="00060392" w14:paraId="7102FA7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753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4E47C"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E4CE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9FEC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1157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10DD35" w14:textId="77777777" w:rsidR="00896C12" w:rsidRPr="00060392" w:rsidRDefault="00896C12" w:rsidP="00896C12">
            <w:pPr>
              <w:jc w:val="center"/>
              <w:rPr>
                <w:color w:val="000000"/>
                <w:sz w:val="18"/>
                <w:szCs w:val="18"/>
              </w:rPr>
            </w:pPr>
          </w:p>
        </w:tc>
      </w:tr>
      <w:tr w:rsidR="00896C12" w:rsidRPr="00060392" w14:paraId="360BD8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F9A9F" w14:textId="77777777" w:rsidR="00896C12" w:rsidRPr="00060392" w:rsidRDefault="00896C12" w:rsidP="00896C12">
            <w:pPr>
              <w:rPr>
                <w:color w:val="000000"/>
                <w:sz w:val="16"/>
                <w:szCs w:val="16"/>
              </w:rPr>
            </w:pPr>
            <w:r w:rsidRPr="00060392">
              <w:rPr>
                <w:color w:val="000000"/>
                <w:sz w:val="16"/>
                <w:szCs w:val="16"/>
              </w:rPr>
              <w:t>R-08.01.01.03-1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B951C" w14:textId="77777777" w:rsidR="00896C12" w:rsidRPr="00060392" w:rsidRDefault="00896C12" w:rsidP="00896C12">
            <w:pPr>
              <w:rPr>
                <w:color w:val="000000"/>
                <w:sz w:val="18"/>
                <w:szCs w:val="18"/>
              </w:rPr>
            </w:pPr>
            <w:r w:rsidRPr="00060392">
              <w:rPr>
                <w:color w:val="000000"/>
                <w:sz w:val="18"/>
                <w:szCs w:val="18"/>
              </w:rPr>
              <w:t xml:space="preserve"> Apmokėtos kompensacijos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43AB9" w14:textId="77777777" w:rsidR="00896C12" w:rsidRPr="00060392" w:rsidRDefault="00896C12" w:rsidP="00896C12">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DA63F" w14:textId="4703A171" w:rsidR="00896C12" w:rsidRPr="00060392" w:rsidRDefault="00896C12" w:rsidP="00896C12">
            <w:pPr>
              <w:jc w:val="center"/>
              <w:rPr>
                <w:color w:val="000000"/>
                <w:sz w:val="18"/>
                <w:szCs w:val="18"/>
              </w:rPr>
            </w:pPr>
            <w:r w:rsidRPr="00060392">
              <w:rPr>
                <w:color w:val="000000"/>
                <w:sz w:val="18"/>
                <w:szCs w:val="18"/>
              </w:rPr>
              <w:t>7</w:t>
            </w:r>
            <w:r w:rsidR="004A7984">
              <w:rPr>
                <w:color w:val="000000"/>
                <w:sz w:val="18"/>
                <w:szCs w:val="18"/>
              </w:rPr>
              <w:t>,</w:t>
            </w: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AF8CF6" w14:textId="77777777" w:rsidR="00896C12" w:rsidRPr="00060392" w:rsidRDefault="00896C12" w:rsidP="00896C12">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F9D8C" w14:textId="77777777" w:rsidR="00896C12" w:rsidRPr="00060392" w:rsidRDefault="00896C12" w:rsidP="00896C12">
            <w:pPr>
              <w:jc w:val="center"/>
              <w:rPr>
                <w:color w:val="000000"/>
                <w:sz w:val="18"/>
                <w:szCs w:val="18"/>
              </w:rPr>
            </w:pPr>
          </w:p>
        </w:tc>
      </w:tr>
      <w:tr w:rsidR="00896C12" w:rsidRPr="00060392" w14:paraId="06807F7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D57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EBF9F" w14:textId="77777777" w:rsidR="00896C12" w:rsidRPr="00060392" w:rsidRDefault="00896C12" w:rsidP="00896C12">
            <w:pPr>
              <w:rPr>
                <w:color w:val="000000"/>
                <w:sz w:val="18"/>
                <w:szCs w:val="18"/>
              </w:rPr>
            </w:pPr>
            <w:r w:rsidRPr="00060392">
              <w:rPr>
                <w:color w:val="000000"/>
                <w:sz w:val="18"/>
                <w:szCs w:val="18"/>
              </w:rPr>
              <w:t xml:space="preserve">Priemonė: Paramos mokiniams teikimas (aprūpinimas mokinio reikmenimis)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C9E9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DF9E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8E18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0739F" w14:textId="77777777" w:rsidR="00896C12" w:rsidRPr="00060392" w:rsidRDefault="00896C12" w:rsidP="00896C12">
            <w:pPr>
              <w:jc w:val="center"/>
              <w:rPr>
                <w:color w:val="000000"/>
                <w:sz w:val="18"/>
                <w:szCs w:val="18"/>
              </w:rPr>
            </w:pPr>
          </w:p>
        </w:tc>
      </w:tr>
      <w:tr w:rsidR="00896C12" w:rsidRPr="00060392" w14:paraId="04C8AE3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6D6DE" w14:textId="77777777" w:rsidR="00896C12" w:rsidRPr="00060392" w:rsidRDefault="00896C12" w:rsidP="00896C12">
            <w:pPr>
              <w:rPr>
                <w:color w:val="000000"/>
                <w:sz w:val="16"/>
                <w:szCs w:val="16"/>
              </w:rPr>
            </w:pPr>
            <w:r w:rsidRPr="00060392">
              <w:rPr>
                <w:color w:val="000000"/>
                <w:sz w:val="16"/>
                <w:szCs w:val="16"/>
              </w:rPr>
              <w:t>R-08.01.01.04-1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DC5EF" w14:textId="77777777" w:rsidR="00896C12" w:rsidRPr="00060392" w:rsidRDefault="00896C12" w:rsidP="00896C12">
            <w:pPr>
              <w:rPr>
                <w:color w:val="000000"/>
                <w:sz w:val="18"/>
                <w:szCs w:val="18"/>
              </w:rPr>
            </w:pPr>
            <w:r w:rsidRPr="00060392">
              <w:rPr>
                <w:color w:val="000000"/>
                <w:sz w:val="18"/>
                <w:szCs w:val="18"/>
              </w:rPr>
              <w:t xml:space="preserve"> Paramą mokinio reikmenims įsigyti gaunančių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EF4003" w14:textId="77777777" w:rsidR="00896C12" w:rsidRPr="00060392" w:rsidRDefault="00896C12" w:rsidP="00896C12">
            <w:pPr>
              <w:jc w:val="center"/>
              <w:rPr>
                <w:color w:val="000000"/>
                <w:sz w:val="18"/>
                <w:szCs w:val="18"/>
              </w:rPr>
            </w:pPr>
            <w:r w:rsidRPr="00060392">
              <w:rPr>
                <w:color w:val="000000"/>
                <w:sz w:val="18"/>
                <w:szCs w:val="18"/>
              </w:rPr>
              <w:t>2100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72EE" w14:textId="77777777" w:rsidR="00896C12" w:rsidRPr="00060392" w:rsidRDefault="00896C12" w:rsidP="00896C12">
            <w:pPr>
              <w:jc w:val="center"/>
              <w:rPr>
                <w:color w:val="000000"/>
                <w:sz w:val="18"/>
                <w:szCs w:val="18"/>
              </w:rPr>
            </w:pPr>
            <w:r w:rsidRPr="00060392">
              <w:rPr>
                <w:color w:val="000000"/>
                <w:sz w:val="18"/>
                <w:szCs w:val="18"/>
              </w:rPr>
              <w:t>2100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0E504" w14:textId="77777777" w:rsidR="00896C12" w:rsidRPr="00060392" w:rsidRDefault="00896C12" w:rsidP="00896C12">
            <w:pPr>
              <w:jc w:val="center"/>
              <w:rPr>
                <w:color w:val="000000"/>
                <w:sz w:val="18"/>
                <w:szCs w:val="18"/>
              </w:rPr>
            </w:pPr>
            <w:r w:rsidRPr="00060392">
              <w:rPr>
                <w:color w:val="000000"/>
                <w:sz w:val="18"/>
                <w:szCs w:val="18"/>
              </w:rPr>
              <w:t>2100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78AF" w14:textId="77777777" w:rsidR="00896C12" w:rsidRPr="00060392" w:rsidRDefault="00896C12" w:rsidP="00896C12">
            <w:pPr>
              <w:jc w:val="center"/>
              <w:rPr>
                <w:color w:val="000000"/>
                <w:sz w:val="18"/>
                <w:szCs w:val="18"/>
              </w:rPr>
            </w:pPr>
          </w:p>
        </w:tc>
      </w:tr>
      <w:tr w:rsidR="00896C12" w:rsidRPr="00060392" w14:paraId="338FF14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F2E6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3B30F" w14:textId="77777777" w:rsidR="00896C12" w:rsidRPr="00060392" w:rsidRDefault="00896C12" w:rsidP="00896C12">
            <w:pPr>
              <w:rPr>
                <w:color w:val="000000"/>
                <w:sz w:val="18"/>
                <w:szCs w:val="18"/>
              </w:rPr>
            </w:pPr>
            <w:r w:rsidRPr="00060392">
              <w:rPr>
                <w:color w:val="000000"/>
                <w:sz w:val="18"/>
                <w:szCs w:val="18"/>
              </w:rPr>
              <w:t xml:space="preserve">Priemonė: Galimybė paremti žemės ūkį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8FC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F06E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D82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3AB4F" w14:textId="77777777" w:rsidR="00896C12" w:rsidRPr="00060392" w:rsidRDefault="00896C12" w:rsidP="00896C12">
            <w:pPr>
              <w:jc w:val="center"/>
              <w:rPr>
                <w:color w:val="000000"/>
                <w:sz w:val="18"/>
                <w:szCs w:val="18"/>
              </w:rPr>
            </w:pPr>
          </w:p>
        </w:tc>
      </w:tr>
      <w:tr w:rsidR="00896C12" w:rsidRPr="00060392" w14:paraId="1DF7551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738AF" w14:textId="77777777" w:rsidR="00896C12" w:rsidRPr="00060392" w:rsidRDefault="00896C12" w:rsidP="00896C12">
            <w:pPr>
              <w:rPr>
                <w:color w:val="000000"/>
                <w:sz w:val="16"/>
                <w:szCs w:val="16"/>
              </w:rPr>
            </w:pPr>
            <w:r w:rsidRPr="00060392">
              <w:rPr>
                <w:color w:val="000000"/>
                <w:sz w:val="16"/>
                <w:szCs w:val="16"/>
              </w:rPr>
              <w:t>R-08.01.01.05-1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664E5" w14:textId="77777777" w:rsidR="00896C12" w:rsidRPr="00060392" w:rsidRDefault="00896C12" w:rsidP="00896C12">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97E6E"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289C"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6E32F"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634DF" w14:textId="77777777" w:rsidR="00896C12" w:rsidRPr="00060392" w:rsidRDefault="00896C12" w:rsidP="00896C12">
            <w:pPr>
              <w:jc w:val="center"/>
              <w:rPr>
                <w:color w:val="000000"/>
                <w:sz w:val="18"/>
                <w:szCs w:val="18"/>
              </w:rPr>
            </w:pPr>
          </w:p>
        </w:tc>
      </w:tr>
      <w:tr w:rsidR="00896C12" w:rsidRPr="00060392" w14:paraId="4193E9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86F8A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D7D67" w14:textId="54A822F5" w:rsidR="00896C12" w:rsidRPr="00060392" w:rsidRDefault="00896C12" w:rsidP="00F81B47">
            <w:pPr>
              <w:rPr>
                <w:color w:val="000000"/>
                <w:sz w:val="18"/>
                <w:szCs w:val="18"/>
              </w:rPr>
            </w:pPr>
            <w:r w:rsidRPr="00060392">
              <w:rPr>
                <w:color w:val="000000"/>
                <w:sz w:val="18"/>
                <w:szCs w:val="18"/>
              </w:rPr>
              <w:t xml:space="preserve">Priemonė: </w:t>
            </w:r>
            <w:r w:rsidR="00F81B47">
              <w:rPr>
                <w:color w:val="000000"/>
                <w:sz w:val="18"/>
                <w:szCs w:val="18"/>
              </w:rPr>
              <w:t>Socialinė reabilitacija asmenims su negalia bendruomenėje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0996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90A9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A7E92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80350" w14:textId="77777777" w:rsidR="00896C12" w:rsidRPr="00060392" w:rsidRDefault="00896C12" w:rsidP="00896C12">
            <w:pPr>
              <w:jc w:val="center"/>
              <w:rPr>
                <w:color w:val="000000"/>
                <w:sz w:val="18"/>
                <w:szCs w:val="18"/>
              </w:rPr>
            </w:pPr>
          </w:p>
        </w:tc>
      </w:tr>
      <w:tr w:rsidR="00896C12" w:rsidRPr="00060392" w14:paraId="7EAE808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F4F92" w14:textId="77777777" w:rsidR="00896C12" w:rsidRPr="00060392" w:rsidRDefault="00896C12" w:rsidP="00896C12">
            <w:pPr>
              <w:rPr>
                <w:color w:val="000000"/>
                <w:sz w:val="16"/>
                <w:szCs w:val="16"/>
              </w:rPr>
            </w:pPr>
            <w:r w:rsidRPr="00060392">
              <w:rPr>
                <w:color w:val="000000"/>
                <w:sz w:val="16"/>
                <w:szCs w:val="16"/>
              </w:rPr>
              <w:t>R-08.01.01.07-1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C8C26" w14:textId="77777777" w:rsidR="00896C12" w:rsidRPr="00060392" w:rsidRDefault="00896C12" w:rsidP="00896C12">
            <w:pPr>
              <w:rPr>
                <w:color w:val="000000"/>
                <w:sz w:val="18"/>
                <w:szCs w:val="18"/>
              </w:rPr>
            </w:pPr>
            <w:r w:rsidRPr="00060392">
              <w:rPr>
                <w:color w:val="000000"/>
                <w:sz w:val="18"/>
                <w:szCs w:val="18"/>
              </w:rPr>
              <w:t xml:space="preserve"> Socialinės reabilitacijos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96E29"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40B5D"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4BAE9"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36B76" w14:textId="77777777" w:rsidR="00896C12" w:rsidRPr="00060392" w:rsidRDefault="00896C12" w:rsidP="00896C12">
            <w:pPr>
              <w:jc w:val="center"/>
              <w:rPr>
                <w:color w:val="000000"/>
                <w:sz w:val="18"/>
                <w:szCs w:val="18"/>
              </w:rPr>
            </w:pPr>
          </w:p>
        </w:tc>
      </w:tr>
      <w:tr w:rsidR="00896C12" w:rsidRPr="00060392" w14:paraId="3393E30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4D1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0449E"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510E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64D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764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9093B" w14:textId="77777777" w:rsidR="00896C12" w:rsidRPr="00060392" w:rsidRDefault="00896C12" w:rsidP="00896C12">
            <w:pPr>
              <w:jc w:val="center"/>
              <w:rPr>
                <w:color w:val="000000"/>
                <w:sz w:val="18"/>
                <w:szCs w:val="18"/>
              </w:rPr>
            </w:pPr>
          </w:p>
        </w:tc>
      </w:tr>
      <w:tr w:rsidR="00896C12" w:rsidRPr="00060392" w14:paraId="3FA2B21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8EE57" w14:textId="77777777" w:rsidR="00896C12" w:rsidRPr="00060392" w:rsidRDefault="00896C12" w:rsidP="00896C12">
            <w:pPr>
              <w:rPr>
                <w:color w:val="000000"/>
                <w:sz w:val="16"/>
                <w:szCs w:val="16"/>
              </w:rPr>
            </w:pPr>
            <w:r w:rsidRPr="00060392">
              <w:rPr>
                <w:color w:val="000000"/>
                <w:sz w:val="16"/>
                <w:szCs w:val="16"/>
              </w:rPr>
              <w:t>R-08.01.01.08-1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C49EE" w14:textId="77777777" w:rsidR="00896C12" w:rsidRPr="00060392" w:rsidRDefault="00896C12" w:rsidP="00896C12">
            <w:pPr>
              <w:rPr>
                <w:color w:val="000000"/>
                <w:sz w:val="18"/>
                <w:szCs w:val="18"/>
              </w:rPr>
            </w:pPr>
            <w:r w:rsidRPr="00060392">
              <w:rPr>
                <w:color w:val="000000"/>
                <w:sz w:val="18"/>
                <w:szCs w:val="18"/>
              </w:rPr>
              <w:t xml:space="preserve"> Paramą maisto produktais gaunančių asmenų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D36DB" w14:textId="10BCCB3F" w:rsidR="00896C12" w:rsidRPr="00060392" w:rsidRDefault="002A4C7C" w:rsidP="00896C12">
            <w:pPr>
              <w:jc w:val="center"/>
              <w:rPr>
                <w:color w:val="000000"/>
                <w:sz w:val="18"/>
                <w:szCs w:val="18"/>
              </w:rPr>
            </w:pPr>
            <w:r>
              <w:rPr>
                <w:color w:val="000000"/>
                <w:sz w:val="18"/>
                <w:szCs w:val="18"/>
              </w:rPr>
              <w:t>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E5218" w14:textId="333F57A9" w:rsidR="00896C12" w:rsidRPr="00060392" w:rsidRDefault="002A4C7C" w:rsidP="00896C12">
            <w:pPr>
              <w:jc w:val="center"/>
              <w:rPr>
                <w:color w:val="000000"/>
                <w:sz w:val="18"/>
                <w:szCs w:val="18"/>
              </w:rPr>
            </w:pPr>
            <w:r>
              <w:rPr>
                <w:color w:val="000000"/>
                <w:sz w:val="18"/>
                <w:szCs w:val="18"/>
              </w:rPr>
              <w:t>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2010BA" w14:textId="117855CF" w:rsidR="00896C12" w:rsidRPr="00060392" w:rsidRDefault="002A4C7C" w:rsidP="00896C12">
            <w:pPr>
              <w:jc w:val="center"/>
              <w:rPr>
                <w:color w:val="000000"/>
                <w:sz w:val="18"/>
                <w:szCs w:val="18"/>
              </w:rPr>
            </w:pPr>
            <w:r>
              <w:rPr>
                <w:color w:val="000000"/>
                <w:sz w:val="18"/>
                <w:szCs w:val="18"/>
              </w:rPr>
              <w:t>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E7748" w14:textId="77777777" w:rsidR="00896C12" w:rsidRPr="00060392" w:rsidRDefault="00896C12" w:rsidP="00896C12">
            <w:pPr>
              <w:jc w:val="center"/>
              <w:rPr>
                <w:color w:val="000000"/>
                <w:sz w:val="18"/>
                <w:szCs w:val="18"/>
              </w:rPr>
            </w:pPr>
          </w:p>
        </w:tc>
      </w:tr>
      <w:tr w:rsidR="00896C12" w:rsidRPr="00060392" w14:paraId="09EF8C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7DB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2194" w14:textId="77777777" w:rsidR="00896C12" w:rsidRPr="00060392" w:rsidRDefault="00896C12" w:rsidP="00896C12">
            <w:pPr>
              <w:rPr>
                <w:color w:val="000000"/>
                <w:sz w:val="18"/>
                <w:szCs w:val="18"/>
              </w:rPr>
            </w:pPr>
            <w:r w:rsidRPr="00060392">
              <w:rPr>
                <w:color w:val="000000"/>
                <w:sz w:val="18"/>
                <w:szCs w:val="18"/>
              </w:rPr>
              <w:t xml:space="preserve">Priemonė: Vaiko išmokų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0251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D07D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31E1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D762A1" w14:textId="77777777" w:rsidR="00896C12" w:rsidRPr="00060392" w:rsidRDefault="00896C12" w:rsidP="00896C12">
            <w:pPr>
              <w:jc w:val="center"/>
              <w:rPr>
                <w:color w:val="000000"/>
                <w:sz w:val="18"/>
                <w:szCs w:val="18"/>
              </w:rPr>
            </w:pPr>
          </w:p>
        </w:tc>
      </w:tr>
      <w:tr w:rsidR="00896C12" w:rsidRPr="00060392" w14:paraId="22DFAA7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979E5" w14:textId="77777777" w:rsidR="00896C12" w:rsidRPr="00060392" w:rsidRDefault="00896C12" w:rsidP="00896C12">
            <w:pPr>
              <w:rPr>
                <w:color w:val="000000"/>
                <w:sz w:val="16"/>
                <w:szCs w:val="16"/>
              </w:rPr>
            </w:pPr>
            <w:r w:rsidRPr="00060392">
              <w:rPr>
                <w:color w:val="000000"/>
                <w:sz w:val="16"/>
                <w:szCs w:val="16"/>
              </w:rPr>
              <w:t>R-08.01.01.11-1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62E6B" w14:textId="77777777" w:rsidR="00896C12" w:rsidRPr="00060392" w:rsidRDefault="00896C12" w:rsidP="00896C12">
            <w:pPr>
              <w:rPr>
                <w:color w:val="000000"/>
                <w:sz w:val="18"/>
                <w:szCs w:val="18"/>
              </w:rPr>
            </w:pPr>
            <w:r w:rsidRPr="00060392">
              <w:rPr>
                <w:color w:val="000000"/>
                <w:sz w:val="18"/>
                <w:szCs w:val="18"/>
              </w:rPr>
              <w:t xml:space="preserve"> Gaunančių išmoką vaikui asmenys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F8BC0" w14:textId="77777777" w:rsidR="00896C12" w:rsidRPr="00060392" w:rsidRDefault="00896C12" w:rsidP="00896C12">
            <w:pPr>
              <w:jc w:val="center"/>
              <w:rPr>
                <w:color w:val="000000"/>
                <w:sz w:val="18"/>
                <w:szCs w:val="18"/>
              </w:rPr>
            </w:pPr>
            <w:r w:rsidRPr="00060392">
              <w:rPr>
                <w:color w:val="000000"/>
                <w:sz w:val="18"/>
                <w:szCs w:val="18"/>
              </w:rPr>
              <w:t>28502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0629" w14:textId="77777777" w:rsidR="00896C12" w:rsidRPr="00060392" w:rsidRDefault="00896C12" w:rsidP="00896C12">
            <w:pPr>
              <w:jc w:val="center"/>
              <w:rPr>
                <w:color w:val="000000"/>
                <w:sz w:val="18"/>
                <w:szCs w:val="18"/>
              </w:rPr>
            </w:pPr>
            <w:r w:rsidRPr="00060392">
              <w:rPr>
                <w:color w:val="000000"/>
                <w:sz w:val="18"/>
                <w:szCs w:val="18"/>
              </w:rPr>
              <w:t>28754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642B0" w14:textId="77777777" w:rsidR="00896C12" w:rsidRPr="00060392" w:rsidRDefault="00896C12" w:rsidP="00896C12">
            <w:pPr>
              <w:jc w:val="center"/>
              <w:rPr>
                <w:color w:val="000000"/>
                <w:sz w:val="18"/>
                <w:szCs w:val="18"/>
              </w:rPr>
            </w:pPr>
            <w:r w:rsidRPr="00060392">
              <w:rPr>
                <w:color w:val="000000"/>
                <w:sz w:val="18"/>
                <w:szCs w:val="18"/>
              </w:rPr>
              <w:t>29010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93413" w14:textId="77777777" w:rsidR="00896C12" w:rsidRPr="00060392" w:rsidRDefault="00896C12" w:rsidP="00896C12">
            <w:pPr>
              <w:jc w:val="center"/>
              <w:rPr>
                <w:color w:val="000000"/>
                <w:sz w:val="18"/>
                <w:szCs w:val="18"/>
              </w:rPr>
            </w:pPr>
          </w:p>
        </w:tc>
      </w:tr>
      <w:tr w:rsidR="00896C12" w:rsidRPr="00060392" w14:paraId="1FE6D3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C6A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4F74C" w14:textId="4C73A5F8" w:rsidR="00896C12" w:rsidRPr="00060392" w:rsidRDefault="00896C12" w:rsidP="00896C12">
            <w:pPr>
              <w:rPr>
                <w:color w:val="000000"/>
                <w:sz w:val="18"/>
                <w:szCs w:val="18"/>
              </w:rPr>
            </w:pPr>
            <w:r w:rsidRPr="00060392">
              <w:rPr>
                <w:color w:val="000000"/>
                <w:sz w:val="18"/>
                <w:szCs w:val="18"/>
              </w:rPr>
              <w:t xml:space="preserve">Priemonė: </w:t>
            </w:r>
            <w:r w:rsidR="00E01250">
              <w:rPr>
                <w:color w:val="000000"/>
                <w:sz w:val="18"/>
                <w:szCs w:val="18"/>
              </w:rPr>
              <w:t>Individualių</w:t>
            </w:r>
            <w:r w:rsidRPr="00060392">
              <w:rPr>
                <w:color w:val="000000"/>
                <w:sz w:val="18"/>
                <w:szCs w:val="18"/>
              </w:rPr>
              <w:t xml:space="preserve"> kompensacijų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002A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213D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0C74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A896C" w14:textId="77777777" w:rsidR="00896C12" w:rsidRPr="00060392" w:rsidRDefault="00896C12" w:rsidP="00896C12">
            <w:pPr>
              <w:jc w:val="center"/>
              <w:rPr>
                <w:color w:val="000000"/>
                <w:sz w:val="18"/>
                <w:szCs w:val="18"/>
              </w:rPr>
            </w:pPr>
          </w:p>
        </w:tc>
      </w:tr>
      <w:tr w:rsidR="00896C12" w:rsidRPr="00060392" w14:paraId="153F1F7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6F6BE" w14:textId="77777777" w:rsidR="00896C12" w:rsidRPr="00060392" w:rsidRDefault="00896C12" w:rsidP="00896C12">
            <w:pPr>
              <w:rPr>
                <w:color w:val="000000"/>
                <w:sz w:val="16"/>
                <w:szCs w:val="16"/>
              </w:rPr>
            </w:pPr>
            <w:r w:rsidRPr="00060392">
              <w:rPr>
                <w:color w:val="000000"/>
                <w:sz w:val="16"/>
                <w:szCs w:val="16"/>
              </w:rPr>
              <w:t>R-08.01.01.12-1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4D07C" w14:textId="77777777" w:rsidR="00896C12" w:rsidRPr="00060392" w:rsidRDefault="00896C12" w:rsidP="00896C12">
            <w:pPr>
              <w:rPr>
                <w:color w:val="000000"/>
                <w:sz w:val="18"/>
                <w:szCs w:val="18"/>
              </w:rPr>
            </w:pPr>
            <w:r w:rsidRPr="00060392">
              <w:rPr>
                <w:color w:val="000000"/>
                <w:sz w:val="18"/>
                <w:szCs w:val="18"/>
              </w:rPr>
              <w:t xml:space="preserve"> Gaunančių tikslines kompensacijas ir tikslinį priedą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EE974" w14:textId="77777777" w:rsidR="00896C12" w:rsidRPr="00060392" w:rsidRDefault="00896C12" w:rsidP="00896C12">
            <w:pPr>
              <w:jc w:val="center"/>
              <w:rPr>
                <w:color w:val="000000"/>
                <w:sz w:val="18"/>
                <w:szCs w:val="18"/>
              </w:rPr>
            </w:pPr>
            <w:r w:rsidRPr="00060392">
              <w:rPr>
                <w:color w:val="000000"/>
                <w:sz w:val="18"/>
                <w:szCs w:val="18"/>
              </w:rPr>
              <w:t>3280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F0120" w14:textId="77777777" w:rsidR="00896C12" w:rsidRPr="00060392" w:rsidRDefault="00896C12" w:rsidP="00896C12">
            <w:pPr>
              <w:jc w:val="center"/>
              <w:rPr>
                <w:color w:val="000000"/>
                <w:sz w:val="18"/>
                <w:szCs w:val="18"/>
              </w:rPr>
            </w:pPr>
            <w:r w:rsidRPr="00060392">
              <w:rPr>
                <w:color w:val="000000"/>
                <w:sz w:val="18"/>
                <w:szCs w:val="18"/>
              </w:rPr>
              <w:t>3320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AF760" w14:textId="77777777" w:rsidR="00896C12" w:rsidRPr="00060392" w:rsidRDefault="00896C12" w:rsidP="00896C12">
            <w:pPr>
              <w:jc w:val="center"/>
              <w:rPr>
                <w:color w:val="000000"/>
                <w:sz w:val="18"/>
                <w:szCs w:val="18"/>
              </w:rPr>
            </w:pPr>
            <w:r w:rsidRPr="00060392">
              <w:rPr>
                <w:color w:val="000000"/>
                <w:sz w:val="18"/>
                <w:szCs w:val="18"/>
              </w:rPr>
              <w:t>3374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0F40C" w14:textId="77777777" w:rsidR="00896C12" w:rsidRPr="00060392" w:rsidRDefault="00896C12" w:rsidP="00896C12">
            <w:pPr>
              <w:jc w:val="center"/>
              <w:rPr>
                <w:color w:val="000000"/>
                <w:sz w:val="18"/>
                <w:szCs w:val="18"/>
              </w:rPr>
            </w:pPr>
          </w:p>
        </w:tc>
      </w:tr>
      <w:tr w:rsidR="00896C12" w:rsidRPr="00060392" w14:paraId="439FFA6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7E1E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2B03E" w14:textId="77777777" w:rsidR="00896C12" w:rsidRPr="00060392" w:rsidRDefault="00896C12" w:rsidP="00896C12">
            <w:pPr>
              <w:rPr>
                <w:color w:val="000000"/>
                <w:sz w:val="18"/>
                <w:szCs w:val="18"/>
              </w:rPr>
            </w:pPr>
            <w:r w:rsidRPr="00060392">
              <w:rPr>
                <w:color w:val="000000"/>
                <w:sz w:val="18"/>
                <w:szCs w:val="18"/>
              </w:rPr>
              <w:t xml:space="preserve">Priemonė: Lengvatinis keleivių vežimas (kompensacijų skaičiavimas ir mokėjimas)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FF30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ADF02"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6A218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5DF2F" w14:textId="77777777" w:rsidR="00896C12" w:rsidRPr="00060392" w:rsidRDefault="00896C12" w:rsidP="00896C12">
            <w:pPr>
              <w:jc w:val="center"/>
              <w:rPr>
                <w:color w:val="000000"/>
                <w:sz w:val="18"/>
                <w:szCs w:val="18"/>
              </w:rPr>
            </w:pPr>
          </w:p>
        </w:tc>
      </w:tr>
      <w:tr w:rsidR="00896C12" w:rsidRPr="00060392" w14:paraId="1D11518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56CDBC" w14:textId="77777777" w:rsidR="00896C12" w:rsidRPr="00060392" w:rsidRDefault="00896C12" w:rsidP="00896C12">
            <w:pPr>
              <w:rPr>
                <w:color w:val="000000"/>
                <w:sz w:val="16"/>
                <w:szCs w:val="16"/>
              </w:rPr>
            </w:pPr>
            <w:r w:rsidRPr="00060392">
              <w:rPr>
                <w:color w:val="000000"/>
                <w:sz w:val="16"/>
                <w:szCs w:val="16"/>
              </w:rPr>
              <w:t>R-08.01.01.14-1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F9097" w14:textId="77777777" w:rsidR="00896C12" w:rsidRPr="00060392" w:rsidRDefault="00896C12" w:rsidP="00896C12">
            <w:pPr>
              <w:rPr>
                <w:color w:val="000000"/>
                <w:sz w:val="18"/>
                <w:szCs w:val="18"/>
              </w:rPr>
            </w:pPr>
            <w:r w:rsidRPr="00060392">
              <w:rPr>
                <w:color w:val="000000"/>
                <w:sz w:val="18"/>
                <w:szCs w:val="18"/>
              </w:rPr>
              <w:t xml:space="preserve"> Keleivių , kuriems suteiktos lengvatos,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AF541" w14:textId="77777777" w:rsidR="00896C12" w:rsidRPr="00060392" w:rsidRDefault="00896C12" w:rsidP="00896C12">
            <w:pPr>
              <w:jc w:val="center"/>
              <w:rPr>
                <w:color w:val="000000"/>
                <w:sz w:val="18"/>
                <w:szCs w:val="18"/>
              </w:rPr>
            </w:pPr>
            <w:r w:rsidRPr="00060392">
              <w:rPr>
                <w:color w:val="000000"/>
                <w:sz w:val="18"/>
                <w:szCs w:val="18"/>
              </w:rPr>
              <w:t>800000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F96F3" w14:textId="77777777" w:rsidR="00896C12" w:rsidRPr="00060392" w:rsidRDefault="00896C12" w:rsidP="00896C12">
            <w:pPr>
              <w:jc w:val="center"/>
              <w:rPr>
                <w:color w:val="000000"/>
                <w:sz w:val="18"/>
                <w:szCs w:val="18"/>
              </w:rPr>
            </w:pPr>
            <w:r w:rsidRPr="00060392">
              <w:rPr>
                <w:color w:val="000000"/>
                <w:sz w:val="18"/>
                <w:szCs w:val="18"/>
              </w:rPr>
              <w:t>800000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EEE66" w14:textId="77777777" w:rsidR="00896C12" w:rsidRPr="00060392" w:rsidRDefault="00896C12" w:rsidP="00896C12">
            <w:pPr>
              <w:jc w:val="center"/>
              <w:rPr>
                <w:color w:val="000000"/>
                <w:sz w:val="18"/>
                <w:szCs w:val="18"/>
              </w:rPr>
            </w:pPr>
            <w:r w:rsidRPr="00060392">
              <w:rPr>
                <w:color w:val="000000"/>
                <w:sz w:val="18"/>
                <w:szCs w:val="18"/>
              </w:rPr>
              <w:t>800000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BC9E4A" w14:textId="77777777" w:rsidR="00896C12" w:rsidRPr="00060392" w:rsidRDefault="00896C12" w:rsidP="00896C12">
            <w:pPr>
              <w:jc w:val="center"/>
              <w:rPr>
                <w:color w:val="000000"/>
                <w:sz w:val="18"/>
                <w:szCs w:val="18"/>
              </w:rPr>
            </w:pPr>
          </w:p>
        </w:tc>
      </w:tr>
      <w:tr w:rsidR="00896C12" w:rsidRPr="00060392" w14:paraId="5865C5E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271C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4AEAD" w14:textId="77777777" w:rsidR="00896C12" w:rsidRPr="00060392" w:rsidRDefault="00896C12" w:rsidP="00896C12">
            <w:pPr>
              <w:rPr>
                <w:color w:val="000000"/>
                <w:sz w:val="18"/>
                <w:szCs w:val="18"/>
              </w:rPr>
            </w:pPr>
            <w:r w:rsidRPr="00060392">
              <w:rPr>
                <w:color w:val="000000"/>
                <w:sz w:val="18"/>
                <w:szCs w:val="18"/>
              </w:rPr>
              <w:t xml:space="preserve">Priemonė: Būsto nuomos ir išperkamosios būsto nuomos mokesčių dalies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DD73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67E4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11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005A7" w14:textId="77777777" w:rsidR="00896C12" w:rsidRPr="00060392" w:rsidRDefault="00896C12" w:rsidP="00896C12">
            <w:pPr>
              <w:jc w:val="center"/>
              <w:rPr>
                <w:color w:val="000000"/>
                <w:sz w:val="18"/>
                <w:szCs w:val="18"/>
              </w:rPr>
            </w:pPr>
          </w:p>
        </w:tc>
      </w:tr>
      <w:tr w:rsidR="00896C12" w:rsidRPr="00060392" w14:paraId="4FB6963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6576B9" w14:textId="77777777" w:rsidR="00896C12" w:rsidRPr="00060392" w:rsidRDefault="00896C12" w:rsidP="00896C12">
            <w:pPr>
              <w:rPr>
                <w:color w:val="000000"/>
                <w:sz w:val="16"/>
                <w:szCs w:val="16"/>
              </w:rPr>
            </w:pPr>
            <w:r w:rsidRPr="00060392">
              <w:rPr>
                <w:color w:val="000000"/>
                <w:sz w:val="16"/>
                <w:szCs w:val="16"/>
              </w:rPr>
              <w:t>R-08.01.01.15-1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6834" w14:textId="2809123C"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įsigyti ar išsinuomoti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27A4A" w14:textId="77777777" w:rsidR="00896C12" w:rsidRPr="00060392" w:rsidRDefault="00896C12" w:rsidP="00896C12">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EA5C32" w14:textId="77777777" w:rsidR="00896C12" w:rsidRPr="00060392" w:rsidRDefault="00896C12" w:rsidP="00896C12">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D8E8" w14:textId="77777777" w:rsidR="00896C12" w:rsidRPr="00060392" w:rsidRDefault="00896C12" w:rsidP="00896C12">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127F5" w14:textId="77777777" w:rsidR="00896C12" w:rsidRPr="00060392" w:rsidRDefault="00896C12" w:rsidP="00896C12">
            <w:pPr>
              <w:jc w:val="center"/>
              <w:rPr>
                <w:color w:val="000000"/>
                <w:sz w:val="18"/>
                <w:szCs w:val="18"/>
              </w:rPr>
            </w:pPr>
          </w:p>
        </w:tc>
      </w:tr>
      <w:tr w:rsidR="00896C12" w:rsidRPr="00060392" w14:paraId="21C0C72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E201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0DC5A" w14:textId="77777777" w:rsidR="00896C12" w:rsidRPr="00060392" w:rsidRDefault="00896C12" w:rsidP="00896C12">
            <w:pPr>
              <w:rPr>
                <w:color w:val="000000"/>
                <w:sz w:val="18"/>
                <w:szCs w:val="18"/>
              </w:rPr>
            </w:pPr>
            <w:r w:rsidRPr="00060392">
              <w:rPr>
                <w:color w:val="000000"/>
                <w:sz w:val="18"/>
                <w:szCs w:val="18"/>
              </w:rPr>
              <w:t xml:space="preserve">Priemonė: Socialinio būsto fondo plėtra Vilniaus rajono savivaldybėje (statyba ir pirkimas)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2610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13EF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08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5EE696" w14:textId="77777777" w:rsidR="00896C12" w:rsidRPr="00060392" w:rsidRDefault="00896C12" w:rsidP="00896C12">
            <w:pPr>
              <w:jc w:val="center"/>
              <w:rPr>
                <w:color w:val="000000"/>
                <w:sz w:val="18"/>
                <w:szCs w:val="18"/>
              </w:rPr>
            </w:pPr>
          </w:p>
        </w:tc>
      </w:tr>
      <w:tr w:rsidR="00896C12" w:rsidRPr="00060392" w14:paraId="0A2275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4377E" w14:textId="77777777" w:rsidR="00896C12" w:rsidRPr="00060392" w:rsidRDefault="00896C12" w:rsidP="00896C12">
            <w:pPr>
              <w:rPr>
                <w:color w:val="000000"/>
                <w:sz w:val="16"/>
                <w:szCs w:val="16"/>
              </w:rPr>
            </w:pPr>
            <w:r w:rsidRPr="00060392">
              <w:rPr>
                <w:color w:val="000000"/>
                <w:sz w:val="16"/>
                <w:szCs w:val="16"/>
              </w:rPr>
              <w:t>R-08.01.01.17-1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1DC4D" w14:textId="77777777" w:rsidR="00896C12" w:rsidRPr="00060392" w:rsidRDefault="00896C12" w:rsidP="00896C12">
            <w:pPr>
              <w:rPr>
                <w:color w:val="000000"/>
                <w:sz w:val="18"/>
                <w:szCs w:val="18"/>
              </w:rPr>
            </w:pPr>
            <w:r w:rsidRPr="00060392">
              <w:rPr>
                <w:color w:val="000000"/>
                <w:sz w:val="18"/>
                <w:szCs w:val="18"/>
              </w:rPr>
              <w:t xml:space="preserve">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D55CF" w14:textId="5227990C" w:rsidR="00896C12" w:rsidRPr="00060392" w:rsidRDefault="002A4C7C" w:rsidP="00896C12">
            <w:pPr>
              <w:jc w:val="center"/>
              <w:rPr>
                <w:color w:val="000000"/>
                <w:sz w:val="18"/>
                <w:szCs w:val="18"/>
              </w:rPr>
            </w:pPr>
            <w:r>
              <w:rPr>
                <w:color w:val="000000"/>
                <w:sz w:val="18"/>
                <w:szCs w:val="18"/>
              </w:rPr>
              <w:t>51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1A5E3" w14:textId="002DE42B" w:rsidR="00896C12" w:rsidRPr="00060392" w:rsidRDefault="002A4C7C" w:rsidP="00896C12">
            <w:pPr>
              <w:jc w:val="center"/>
              <w:rPr>
                <w:color w:val="000000"/>
                <w:sz w:val="18"/>
                <w:szCs w:val="18"/>
              </w:rPr>
            </w:pPr>
            <w:r>
              <w:rPr>
                <w:color w:val="000000"/>
                <w:sz w:val="18"/>
                <w:szCs w:val="18"/>
              </w:rPr>
              <w:t>51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5DE70" w14:textId="6A9CBD38" w:rsidR="00896C12" w:rsidRPr="00060392" w:rsidRDefault="002A4C7C" w:rsidP="00896C12">
            <w:pPr>
              <w:jc w:val="center"/>
              <w:rPr>
                <w:color w:val="000000"/>
                <w:sz w:val="18"/>
                <w:szCs w:val="18"/>
              </w:rPr>
            </w:pPr>
            <w:r>
              <w:rPr>
                <w:color w:val="000000"/>
                <w:sz w:val="18"/>
                <w:szCs w:val="18"/>
              </w:rPr>
              <w:t>81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35AE3" w14:textId="77777777" w:rsidR="00896C12" w:rsidRPr="00060392" w:rsidRDefault="00896C12" w:rsidP="00896C12">
            <w:pPr>
              <w:jc w:val="center"/>
              <w:rPr>
                <w:color w:val="000000"/>
                <w:sz w:val="18"/>
                <w:szCs w:val="18"/>
              </w:rPr>
            </w:pPr>
          </w:p>
        </w:tc>
      </w:tr>
      <w:tr w:rsidR="00896C12" w:rsidRPr="00060392" w14:paraId="27AA2CB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F0811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4F6E9" w14:textId="77777777" w:rsidR="00896C12" w:rsidRPr="00060392" w:rsidRDefault="00896C12" w:rsidP="00896C12">
            <w:pPr>
              <w:rPr>
                <w:color w:val="000000"/>
                <w:sz w:val="18"/>
                <w:szCs w:val="18"/>
              </w:rPr>
            </w:pPr>
            <w:r w:rsidRPr="00060392">
              <w:rPr>
                <w:color w:val="000000"/>
                <w:sz w:val="18"/>
                <w:szCs w:val="18"/>
              </w:rPr>
              <w:t xml:space="preserve">Priemonė: Kompensacijos nepriklausomybės gynėjams, nukentėjusiems nuo 1991 m. sausio 11-13 d. ir po to vykdytos SSRS agresijos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D10F9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615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EFF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94AA" w14:textId="77777777" w:rsidR="00896C12" w:rsidRPr="00060392" w:rsidRDefault="00896C12" w:rsidP="00896C12">
            <w:pPr>
              <w:jc w:val="center"/>
              <w:rPr>
                <w:color w:val="000000"/>
                <w:sz w:val="18"/>
                <w:szCs w:val="18"/>
              </w:rPr>
            </w:pPr>
          </w:p>
        </w:tc>
      </w:tr>
      <w:tr w:rsidR="00896C12" w:rsidRPr="00060392" w14:paraId="1005906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2B5DC" w14:textId="77777777" w:rsidR="00896C12" w:rsidRPr="00060392" w:rsidRDefault="00896C12" w:rsidP="00896C12">
            <w:pPr>
              <w:rPr>
                <w:color w:val="000000"/>
                <w:sz w:val="16"/>
                <w:szCs w:val="16"/>
              </w:rPr>
            </w:pPr>
            <w:r w:rsidRPr="00060392">
              <w:rPr>
                <w:color w:val="000000"/>
                <w:sz w:val="16"/>
                <w:szCs w:val="16"/>
              </w:rPr>
              <w:t>R-08.01.01.18-1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78E0B"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0FCA9" w14:textId="77777777" w:rsidR="00896C12" w:rsidRPr="00060392" w:rsidRDefault="00896C12" w:rsidP="00896C12">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AFDE" w14:textId="77777777" w:rsidR="00896C12" w:rsidRPr="00060392" w:rsidRDefault="00896C12" w:rsidP="00896C12">
            <w:pPr>
              <w:jc w:val="center"/>
              <w:rPr>
                <w:color w:val="000000"/>
                <w:sz w:val="18"/>
                <w:szCs w:val="18"/>
              </w:rPr>
            </w:pPr>
            <w:r w:rsidRPr="00060392">
              <w:rPr>
                <w:color w:val="000000"/>
                <w:sz w:val="18"/>
                <w:szCs w:val="18"/>
              </w:rPr>
              <w:t>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B4A3" w14:textId="77777777" w:rsidR="00896C12" w:rsidRPr="00060392" w:rsidRDefault="00896C12" w:rsidP="00896C12">
            <w:pPr>
              <w:jc w:val="center"/>
              <w:rPr>
                <w:color w:val="000000"/>
                <w:sz w:val="18"/>
                <w:szCs w:val="18"/>
              </w:rPr>
            </w:pPr>
            <w:r w:rsidRPr="00060392">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A94A6" w14:textId="77777777" w:rsidR="00896C12" w:rsidRPr="00060392" w:rsidRDefault="00896C12" w:rsidP="00896C12">
            <w:pPr>
              <w:jc w:val="center"/>
              <w:rPr>
                <w:color w:val="000000"/>
                <w:sz w:val="18"/>
                <w:szCs w:val="18"/>
              </w:rPr>
            </w:pPr>
          </w:p>
        </w:tc>
      </w:tr>
      <w:tr w:rsidR="00896C12" w:rsidRPr="00060392" w14:paraId="66C1C2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2838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DD63F" w14:textId="77777777" w:rsidR="00896C12" w:rsidRPr="00060392" w:rsidRDefault="00896C12" w:rsidP="00896C12">
            <w:pPr>
              <w:rPr>
                <w:color w:val="000000"/>
                <w:sz w:val="18"/>
                <w:szCs w:val="18"/>
              </w:rPr>
            </w:pPr>
            <w:r w:rsidRPr="00060392">
              <w:rPr>
                <w:color w:val="000000"/>
                <w:sz w:val="18"/>
                <w:szCs w:val="18"/>
              </w:rPr>
              <w:t xml:space="preserve">Priemonė: Socialinio būsto statyba, renovacija ir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110BC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E73F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B2AE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A8F8D" w14:textId="77777777" w:rsidR="00896C12" w:rsidRPr="00060392" w:rsidRDefault="00896C12" w:rsidP="00896C12">
            <w:pPr>
              <w:jc w:val="center"/>
              <w:rPr>
                <w:color w:val="000000"/>
                <w:sz w:val="18"/>
                <w:szCs w:val="18"/>
              </w:rPr>
            </w:pPr>
          </w:p>
        </w:tc>
      </w:tr>
      <w:tr w:rsidR="00896C12" w:rsidRPr="00060392" w14:paraId="73DB8A3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6585D" w14:textId="77777777" w:rsidR="00896C12" w:rsidRPr="00060392" w:rsidRDefault="00896C12" w:rsidP="00896C12">
            <w:pPr>
              <w:rPr>
                <w:color w:val="000000"/>
                <w:sz w:val="16"/>
                <w:szCs w:val="16"/>
              </w:rPr>
            </w:pPr>
            <w:r w:rsidRPr="00060392">
              <w:rPr>
                <w:color w:val="000000"/>
                <w:sz w:val="16"/>
                <w:szCs w:val="16"/>
              </w:rPr>
              <w:t>R-08.01.01.21-1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8C8BE" w14:textId="77777777" w:rsidR="00896C12" w:rsidRPr="00060392" w:rsidRDefault="00896C12" w:rsidP="00896C12">
            <w:pPr>
              <w:rPr>
                <w:color w:val="000000"/>
                <w:sz w:val="18"/>
                <w:szCs w:val="18"/>
              </w:rPr>
            </w:pPr>
            <w:r w:rsidRPr="00060392">
              <w:rPr>
                <w:color w:val="000000"/>
                <w:sz w:val="18"/>
                <w:szCs w:val="18"/>
              </w:rPr>
              <w:t xml:space="preserve"> Patalpa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9FC82"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FF1C" w14:textId="71557741" w:rsidR="00896C12" w:rsidRPr="00060392" w:rsidRDefault="004A7984"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4FC6FE"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91AE60" w14:textId="77777777" w:rsidR="00896C12" w:rsidRPr="00060392" w:rsidRDefault="00896C12" w:rsidP="00896C12">
            <w:pPr>
              <w:jc w:val="center"/>
              <w:rPr>
                <w:color w:val="000000"/>
                <w:sz w:val="18"/>
                <w:szCs w:val="18"/>
              </w:rPr>
            </w:pPr>
          </w:p>
        </w:tc>
      </w:tr>
      <w:tr w:rsidR="00896C12" w:rsidRPr="00060392" w14:paraId="4F11294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33F8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99B3A" w14:textId="77777777" w:rsidR="00896C12" w:rsidRPr="00060392" w:rsidRDefault="00896C12" w:rsidP="00896C12">
            <w:pPr>
              <w:rPr>
                <w:color w:val="000000"/>
                <w:sz w:val="18"/>
                <w:szCs w:val="18"/>
              </w:rPr>
            </w:pPr>
            <w:r w:rsidRPr="00060392">
              <w:rPr>
                <w:color w:val="000000"/>
                <w:sz w:val="18"/>
                <w:szCs w:val="18"/>
              </w:rPr>
              <w:t xml:space="preserve">Priemonė: Daugiabučių namų bendrojo naudojimo objektams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4D0D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CC0F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39D0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C9C9E" w14:textId="77777777" w:rsidR="00896C12" w:rsidRPr="00060392" w:rsidRDefault="00896C12" w:rsidP="00896C12">
            <w:pPr>
              <w:jc w:val="center"/>
              <w:rPr>
                <w:color w:val="000000"/>
                <w:sz w:val="18"/>
                <w:szCs w:val="18"/>
              </w:rPr>
            </w:pPr>
          </w:p>
        </w:tc>
      </w:tr>
      <w:tr w:rsidR="00896C12" w:rsidRPr="00060392" w14:paraId="09845D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92E08" w14:textId="77777777" w:rsidR="00896C12" w:rsidRPr="00060392" w:rsidRDefault="00896C12" w:rsidP="00896C12">
            <w:pPr>
              <w:rPr>
                <w:color w:val="000000"/>
                <w:sz w:val="16"/>
                <w:szCs w:val="16"/>
              </w:rPr>
            </w:pPr>
            <w:r w:rsidRPr="00060392">
              <w:rPr>
                <w:color w:val="000000"/>
                <w:sz w:val="16"/>
                <w:szCs w:val="16"/>
              </w:rPr>
              <w:t>R-08.01.01.22-1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7CD50" w14:textId="77777777" w:rsidR="00896C12" w:rsidRPr="00060392" w:rsidRDefault="00896C12" w:rsidP="00896C12">
            <w:pPr>
              <w:rPr>
                <w:color w:val="000000"/>
                <w:sz w:val="18"/>
                <w:szCs w:val="18"/>
              </w:rPr>
            </w:pPr>
            <w:r w:rsidRPr="00060392">
              <w:rPr>
                <w:color w:val="000000"/>
                <w:sz w:val="18"/>
                <w:szCs w:val="18"/>
              </w:rPr>
              <w:t xml:space="preserve"> Skirta paramos ir suremontuota , rekonstruota ir atnaujinta daugiabučių namų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C38D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CCA6C"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3E6DEB"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BC4A9" w14:textId="77777777" w:rsidR="00896C12" w:rsidRPr="00060392" w:rsidRDefault="00896C12" w:rsidP="00896C12">
            <w:pPr>
              <w:jc w:val="center"/>
              <w:rPr>
                <w:color w:val="000000"/>
                <w:sz w:val="18"/>
                <w:szCs w:val="18"/>
              </w:rPr>
            </w:pPr>
          </w:p>
        </w:tc>
      </w:tr>
      <w:tr w:rsidR="00896C12" w:rsidRPr="00060392" w14:paraId="22DD3F0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912AD"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E563C" w14:textId="77777777" w:rsidR="00896C12" w:rsidRPr="00060392" w:rsidRDefault="00896C12" w:rsidP="00896C12">
            <w:pPr>
              <w:rPr>
                <w:color w:val="000000"/>
                <w:sz w:val="18"/>
                <w:szCs w:val="18"/>
              </w:rPr>
            </w:pPr>
            <w:r w:rsidRPr="00060392">
              <w:rPr>
                <w:color w:val="000000"/>
                <w:sz w:val="18"/>
                <w:szCs w:val="18"/>
              </w:rPr>
              <w:t xml:space="preserve">Priemonė: Seniūnijų bendruomenėms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DEF8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E72F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D7E0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093FB0" w14:textId="77777777" w:rsidR="00896C12" w:rsidRPr="00060392" w:rsidRDefault="00896C12" w:rsidP="00896C12">
            <w:pPr>
              <w:jc w:val="center"/>
              <w:rPr>
                <w:color w:val="000000"/>
                <w:sz w:val="18"/>
                <w:szCs w:val="18"/>
              </w:rPr>
            </w:pPr>
          </w:p>
        </w:tc>
      </w:tr>
      <w:tr w:rsidR="00896C12" w:rsidRPr="00060392" w14:paraId="3370A49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74DE" w14:textId="77777777" w:rsidR="00896C12" w:rsidRPr="00060392" w:rsidRDefault="00896C12" w:rsidP="00896C12">
            <w:pPr>
              <w:rPr>
                <w:color w:val="000000"/>
                <w:sz w:val="16"/>
                <w:szCs w:val="16"/>
              </w:rPr>
            </w:pPr>
            <w:r w:rsidRPr="00060392">
              <w:rPr>
                <w:color w:val="000000"/>
                <w:sz w:val="16"/>
                <w:szCs w:val="16"/>
              </w:rPr>
              <w:t>R-08.01.01.23-1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B1828" w14:textId="77777777" w:rsidR="00896C12" w:rsidRPr="00060392" w:rsidRDefault="00896C12" w:rsidP="00896C12">
            <w:pPr>
              <w:rPr>
                <w:color w:val="000000"/>
                <w:sz w:val="18"/>
                <w:szCs w:val="18"/>
              </w:rPr>
            </w:pPr>
            <w:r w:rsidRPr="00060392">
              <w:rPr>
                <w:color w:val="000000"/>
                <w:sz w:val="18"/>
                <w:szCs w:val="18"/>
              </w:rPr>
              <w:t xml:space="preserve"> Lėšų santykis tarp skirtų lėšų priemonei vykdyti ir skirtų lėšų seniūnijų bendruomenėms paremti  (proc.)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A7027" w14:textId="71EDBCBA" w:rsidR="00896C12" w:rsidRPr="00060392" w:rsidRDefault="002A4C7C" w:rsidP="00896C12">
            <w:pPr>
              <w:jc w:val="center"/>
              <w:rPr>
                <w:color w:val="000000"/>
                <w:sz w:val="18"/>
                <w:szCs w:val="18"/>
              </w:rPr>
            </w:pPr>
            <w:r>
              <w:rPr>
                <w:color w:val="000000"/>
                <w:sz w:val="18"/>
                <w:szCs w:val="18"/>
              </w:rPr>
              <w:t>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ED55CC" w14:textId="4261C168" w:rsidR="00896C12" w:rsidRPr="00060392" w:rsidRDefault="002A4C7C" w:rsidP="00896C12">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12D7A" w14:textId="745636C5" w:rsidR="00896C12" w:rsidRPr="00060392" w:rsidRDefault="002A4C7C" w:rsidP="00896C12">
            <w:pPr>
              <w:jc w:val="center"/>
              <w:rPr>
                <w:color w:val="000000"/>
                <w:sz w:val="18"/>
                <w:szCs w:val="18"/>
              </w:rPr>
            </w:pPr>
            <w:r>
              <w:rPr>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8E43" w14:textId="77777777" w:rsidR="00896C12" w:rsidRPr="00060392" w:rsidRDefault="00896C12" w:rsidP="00896C12">
            <w:pPr>
              <w:jc w:val="center"/>
              <w:rPr>
                <w:color w:val="000000"/>
                <w:sz w:val="18"/>
                <w:szCs w:val="18"/>
              </w:rPr>
            </w:pPr>
          </w:p>
        </w:tc>
      </w:tr>
      <w:tr w:rsidR="00896C12" w:rsidRPr="00060392" w14:paraId="2C9B77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6FF4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B6EFB" w14:textId="77777777" w:rsidR="00896C12" w:rsidRPr="00060392" w:rsidRDefault="00896C12" w:rsidP="00896C12">
            <w:pPr>
              <w:rPr>
                <w:color w:val="000000"/>
                <w:sz w:val="18"/>
                <w:szCs w:val="18"/>
              </w:rPr>
            </w:pPr>
            <w:r w:rsidRPr="00060392">
              <w:rPr>
                <w:color w:val="000000"/>
                <w:sz w:val="18"/>
                <w:szCs w:val="18"/>
              </w:rPr>
              <w:t xml:space="preserve">Priemonė:  Lygių galimybių, lyčių lygybės ir apsaugos nuo smurto artimoje aplinkoje politikos formavimas ir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D4B2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90B4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39E0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17112" w14:textId="77777777" w:rsidR="00896C12" w:rsidRPr="00060392" w:rsidRDefault="00896C12" w:rsidP="00896C12">
            <w:pPr>
              <w:jc w:val="center"/>
              <w:rPr>
                <w:color w:val="000000"/>
                <w:sz w:val="18"/>
                <w:szCs w:val="18"/>
              </w:rPr>
            </w:pPr>
          </w:p>
        </w:tc>
      </w:tr>
      <w:tr w:rsidR="00896C12" w:rsidRPr="00060392" w14:paraId="5360893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029D9" w14:textId="77777777" w:rsidR="00896C12" w:rsidRPr="00060392" w:rsidRDefault="00896C12" w:rsidP="00896C12">
            <w:pPr>
              <w:rPr>
                <w:color w:val="000000"/>
                <w:sz w:val="16"/>
                <w:szCs w:val="16"/>
              </w:rPr>
            </w:pPr>
            <w:r w:rsidRPr="00060392">
              <w:rPr>
                <w:color w:val="000000"/>
                <w:sz w:val="16"/>
                <w:szCs w:val="16"/>
              </w:rPr>
              <w:t>R-08.01.01.24-1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624805" w14:textId="77777777" w:rsidR="00896C12" w:rsidRPr="00060392" w:rsidRDefault="00896C12" w:rsidP="00896C12">
            <w:pPr>
              <w:rPr>
                <w:color w:val="000000"/>
                <w:sz w:val="18"/>
                <w:szCs w:val="18"/>
              </w:rPr>
            </w:pPr>
            <w:r w:rsidRPr="00060392">
              <w:rPr>
                <w:color w:val="000000"/>
                <w:sz w:val="18"/>
                <w:szCs w:val="18"/>
              </w:rPr>
              <w:t xml:space="preserve"> Įvykdytas planas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A7A7"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9A895"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519CC"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B6D66" w14:textId="77777777" w:rsidR="00896C12" w:rsidRPr="00060392" w:rsidRDefault="00896C12" w:rsidP="00896C12">
            <w:pPr>
              <w:jc w:val="center"/>
              <w:rPr>
                <w:color w:val="000000"/>
                <w:sz w:val="18"/>
                <w:szCs w:val="18"/>
              </w:rPr>
            </w:pPr>
          </w:p>
        </w:tc>
      </w:tr>
      <w:tr w:rsidR="00896C12" w:rsidRPr="00060392" w14:paraId="6E87FA7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C795A"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8519A" w14:textId="77777777" w:rsidR="00896C12" w:rsidRPr="00060392" w:rsidRDefault="00896C12" w:rsidP="00896C12">
            <w:pPr>
              <w:rPr>
                <w:color w:val="000000"/>
                <w:sz w:val="18"/>
                <w:szCs w:val="18"/>
              </w:rPr>
            </w:pPr>
            <w:r w:rsidRPr="00060392">
              <w:rPr>
                <w:color w:val="000000"/>
                <w:sz w:val="18"/>
                <w:szCs w:val="18"/>
              </w:rPr>
              <w:t xml:space="preserve">Priemonė: Odontologinės paslaugos (kompensacija už dantų protezavimą)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6DF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A81A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CFD92"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8A754" w14:textId="77777777" w:rsidR="00896C12" w:rsidRPr="00060392" w:rsidRDefault="00896C12" w:rsidP="00896C12">
            <w:pPr>
              <w:jc w:val="center"/>
              <w:rPr>
                <w:color w:val="000000"/>
                <w:sz w:val="18"/>
                <w:szCs w:val="18"/>
              </w:rPr>
            </w:pPr>
          </w:p>
        </w:tc>
      </w:tr>
      <w:tr w:rsidR="00896C12" w:rsidRPr="00060392" w14:paraId="1FBDE5B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05C80" w14:textId="77777777" w:rsidR="00896C12" w:rsidRPr="00060392" w:rsidRDefault="00896C12" w:rsidP="00896C12">
            <w:pPr>
              <w:rPr>
                <w:color w:val="000000"/>
                <w:sz w:val="16"/>
                <w:szCs w:val="16"/>
              </w:rPr>
            </w:pPr>
            <w:r w:rsidRPr="00060392">
              <w:rPr>
                <w:color w:val="000000"/>
                <w:sz w:val="16"/>
                <w:szCs w:val="16"/>
              </w:rPr>
              <w:t>R-08.01.01.25-1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9A066"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B334E"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CC37C3"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41A92"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C07A4" w14:textId="77777777" w:rsidR="00896C12" w:rsidRPr="00060392" w:rsidRDefault="00896C12" w:rsidP="00896C12">
            <w:pPr>
              <w:jc w:val="center"/>
              <w:rPr>
                <w:color w:val="000000"/>
                <w:sz w:val="18"/>
                <w:szCs w:val="18"/>
              </w:rPr>
            </w:pPr>
          </w:p>
        </w:tc>
      </w:tr>
      <w:tr w:rsidR="00896C12" w:rsidRPr="00060392" w14:paraId="1F5FB4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152E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2F38" w14:textId="77777777" w:rsidR="00896C12" w:rsidRPr="00060392" w:rsidRDefault="00896C12" w:rsidP="00896C12">
            <w:pPr>
              <w:rPr>
                <w:color w:val="000000"/>
                <w:sz w:val="18"/>
                <w:szCs w:val="18"/>
              </w:rPr>
            </w:pPr>
            <w:r w:rsidRPr="00060392">
              <w:rPr>
                <w:color w:val="000000"/>
                <w:sz w:val="18"/>
                <w:szCs w:val="18"/>
              </w:rPr>
              <w:t xml:space="preserve">Priemonė: Būsto nuomos iš fizinių ar juridinių asmenų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15A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CD8C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2D7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A9415" w14:textId="77777777" w:rsidR="00896C12" w:rsidRPr="00060392" w:rsidRDefault="00896C12" w:rsidP="00896C12">
            <w:pPr>
              <w:jc w:val="center"/>
              <w:rPr>
                <w:color w:val="000000"/>
                <w:sz w:val="18"/>
                <w:szCs w:val="18"/>
              </w:rPr>
            </w:pPr>
          </w:p>
        </w:tc>
      </w:tr>
      <w:tr w:rsidR="00896C12" w:rsidRPr="00060392" w14:paraId="7ED1589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8DE43" w14:textId="77777777" w:rsidR="00896C12" w:rsidRPr="00060392" w:rsidRDefault="00896C12" w:rsidP="00896C12">
            <w:pPr>
              <w:rPr>
                <w:color w:val="000000"/>
                <w:sz w:val="16"/>
                <w:szCs w:val="16"/>
              </w:rPr>
            </w:pPr>
            <w:r w:rsidRPr="00060392">
              <w:rPr>
                <w:color w:val="000000"/>
                <w:sz w:val="16"/>
                <w:szCs w:val="16"/>
              </w:rPr>
              <w:t>R-08.01.01.26-1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37A12" w14:textId="7F0D4FA6"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išsinuomoti iš fizinių ar juridinių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ED430" w14:textId="0F428141"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F127F" w14:textId="77777777" w:rsidR="00896C12" w:rsidRPr="00060392" w:rsidRDefault="00896C12" w:rsidP="00896C12">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582E8" w14:textId="77777777" w:rsidR="00896C12" w:rsidRPr="00060392" w:rsidRDefault="00896C12" w:rsidP="00896C12">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BBFFF" w14:textId="77777777" w:rsidR="00896C12" w:rsidRPr="00060392" w:rsidRDefault="00896C12" w:rsidP="00896C12">
            <w:pPr>
              <w:jc w:val="center"/>
              <w:rPr>
                <w:color w:val="000000"/>
                <w:sz w:val="18"/>
                <w:szCs w:val="18"/>
              </w:rPr>
            </w:pPr>
          </w:p>
        </w:tc>
      </w:tr>
      <w:tr w:rsidR="00896C12" w:rsidRPr="00060392" w14:paraId="36C4B05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FEF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0CAFD" w14:textId="77777777" w:rsidR="00896C12" w:rsidRPr="00060392" w:rsidRDefault="00896C12" w:rsidP="00896C12">
            <w:pPr>
              <w:rPr>
                <w:color w:val="000000"/>
                <w:sz w:val="18"/>
                <w:szCs w:val="18"/>
              </w:rPr>
            </w:pPr>
            <w:r w:rsidRPr="00060392">
              <w:rPr>
                <w:color w:val="000000"/>
                <w:sz w:val="18"/>
                <w:szCs w:val="18"/>
              </w:rPr>
              <w:t xml:space="preserve">Priemonė: Finansinės paramos teikimas šeimynoms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8341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20FD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7B17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A2DC" w14:textId="77777777" w:rsidR="00896C12" w:rsidRPr="00060392" w:rsidRDefault="00896C12" w:rsidP="00896C12">
            <w:pPr>
              <w:jc w:val="center"/>
              <w:rPr>
                <w:color w:val="000000"/>
                <w:sz w:val="18"/>
                <w:szCs w:val="18"/>
              </w:rPr>
            </w:pPr>
          </w:p>
        </w:tc>
      </w:tr>
      <w:tr w:rsidR="00896C12" w:rsidRPr="00060392" w14:paraId="084FA5B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81A0" w14:textId="77777777" w:rsidR="00896C12" w:rsidRPr="00060392" w:rsidRDefault="00896C12" w:rsidP="00896C12">
            <w:pPr>
              <w:rPr>
                <w:color w:val="000000"/>
                <w:sz w:val="16"/>
                <w:szCs w:val="16"/>
              </w:rPr>
            </w:pPr>
            <w:r w:rsidRPr="00060392">
              <w:rPr>
                <w:color w:val="000000"/>
                <w:sz w:val="16"/>
                <w:szCs w:val="16"/>
              </w:rPr>
              <w:t>R-08.01.01.27-1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29B4F" w14:textId="77777777" w:rsidR="00896C12" w:rsidRPr="00060392" w:rsidRDefault="00896C12" w:rsidP="00896C12">
            <w:pPr>
              <w:rPr>
                <w:color w:val="000000"/>
                <w:sz w:val="18"/>
                <w:szCs w:val="18"/>
              </w:rPr>
            </w:pPr>
            <w:r w:rsidRPr="00060392">
              <w:rPr>
                <w:color w:val="000000"/>
                <w:sz w:val="18"/>
                <w:szCs w:val="18"/>
              </w:rPr>
              <w:t xml:space="preserve"> Šeimynų skaičius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D0AC8"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34F68"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A1DD4"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707B6" w14:textId="77777777" w:rsidR="00896C12" w:rsidRPr="00060392" w:rsidRDefault="00896C12" w:rsidP="00896C12">
            <w:pPr>
              <w:jc w:val="center"/>
              <w:rPr>
                <w:color w:val="000000"/>
                <w:sz w:val="18"/>
                <w:szCs w:val="18"/>
              </w:rPr>
            </w:pPr>
          </w:p>
        </w:tc>
      </w:tr>
      <w:tr w:rsidR="00896C12" w:rsidRPr="00060392" w14:paraId="5EDB3D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51F31"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A801A"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socialines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15577"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87EE9"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991D4"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C3C1E" w14:textId="77777777" w:rsidR="00896C12" w:rsidRPr="00060392" w:rsidRDefault="00896C12" w:rsidP="00896C12">
            <w:pPr>
              <w:jc w:val="center"/>
              <w:rPr>
                <w:b/>
                <w:bCs/>
                <w:color w:val="000000"/>
                <w:sz w:val="18"/>
                <w:szCs w:val="18"/>
              </w:rPr>
            </w:pPr>
          </w:p>
        </w:tc>
      </w:tr>
      <w:tr w:rsidR="00896C12" w:rsidRPr="00060392" w14:paraId="60320F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EEDC9" w14:textId="77777777" w:rsidR="00896C12" w:rsidRPr="00060392" w:rsidRDefault="00896C12" w:rsidP="00896C12">
            <w:pPr>
              <w:rPr>
                <w:b/>
                <w:bCs/>
                <w:color w:val="000000"/>
                <w:sz w:val="16"/>
                <w:szCs w:val="16"/>
              </w:rPr>
            </w:pPr>
            <w:r w:rsidRPr="00060392">
              <w:rPr>
                <w:b/>
                <w:bCs/>
                <w:color w:val="000000"/>
                <w:sz w:val="16"/>
                <w:szCs w:val="16"/>
              </w:rPr>
              <w:t>E-08.01.02-1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044B" w14:textId="77777777" w:rsidR="00896C12" w:rsidRPr="00060392" w:rsidRDefault="00896C12" w:rsidP="00896C12">
            <w:pPr>
              <w:rPr>
                <w:b/>
                <w:bCs/>
                <w:color w:val="000000"/>
                <w:sz w:val="18"/>
                <w:szCs w:val="18"/>
              </w:rPr>
            </w:pPr>
            <w:r w:rsidRPr="00060392">
              <w:rPr>
                <w:b/>
                <w:bCs/>
                <w:color w:val="000000"/>
                <w:sz w:val="16"/>
                <w:szCs w:val="16"/>
              </w:rPr>
              <w:t xml:space="preserve">  </w:t>
            </w:r>
            <w:r w:rsidR="00D72254" w:rsidRPr="00060392">
              <w:rPr>
                <w:b/>
                <w:bCs/>
                <w:sz w:val="18"/>
                <w:szCs w:val="18"/>
              </w:rPr>
              <w:t>Socialinę riziką patiriančių šeimų skaičius, tenkantis 1000 gyventojų (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2AE00" w14:textId="77777777" w:rsidR="00896C12" w:rsidRPr="00060392" w:rsidRDefault="00D72254" w:rsidP="00896C12">
            <w:pPr>
              <w:jc w:val="center"/>
              <w:rPr>
                <w:b/>
                <w:bCs/>
                <w:color w:val="000000"/>
                <w:sz w:val="18"/>
                <w:szCs w:val="18"/>
              </w:rPr>
            </w:pPr>
            <w:r w:rsidRPr="00060392">
              <w:rPr>
                <w:b/>
                <w:bCs/>
                <w:color w:val="000000"/>
                <w:sz w:val="18"/>
                <w:szCs w:val="18"/>
              </w:rPr>
              <w:t>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A2078" w14:textId="77777777" w:rsidR="00896C12" w:rsidRPr="00060392" w:rsidRDefault="00D72254" w:rsidP="00896C12">
            <w:pPr>
              <w:jc w:val="center"/>
              <w:rPr>
                <w:b/>
                <w:bCs/>
                <w:color w:val="000000"/>
                <w:sz w:val="18"/>
                <w:szCs w:val="18"/>
              </w:rPr>
            </w:pPr>
            <w:r w:rsidRPr="00060392">
              <w:rPr>
                <w:b/>
                <w:bCs/>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CA012" w14:textId="77777777" w:rsidR="00896C12" w:rsidRPr="00060392" w:rsidRDefault="00D72254" w:rsidP="00896C12">
            <w:pPr>
              <w:jc w:val="center"/>
              <w:rPr>
                <w:b/>
                <w:bCs/>
                <w:color w:val="000000"/>
                <w:sz w:val="18"/>
                <w:szCs w:val="18"/>
              </w:rPr>
            </w:pPr>
            <w:r w:rsidRPr="00060392">
              <w:rPr>
                <w:b/>
                <w:bCs/>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58B69" w14:textId="77777777" w:rsidR="00896C12" w:rsidRPr="00060392" w:rsidRDefault="00896C12" w:rsidP="00896C12">
            <w:pPr>
              <w:jc w:val="center"/>
              <w:rPr>
                <w:b/>
                <w:bCs/>
                <w:color w:val="000000"/>
                <w:sz w:val="18"/>
                <w:szCs w:val="18"/>
              </w:rPr>
            </w:pPr>
          </w:p>
        </w:tc>
      </w:tr>
      <w:tr w:rsidR="00896C12" w:rsidRPr="00060392" w14:paraId="514C0E6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582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E8847"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E68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EC7F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A69C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180A32" w14:textId="77777777" w:rsidR="00896C12" w:rsidRPr="00060392" w:rsidRDefault="00896C12" w:rsidP="00896C12">
            <w:pPr>
              <w:jc w:val="center"/>
              <w:rPr>
                <w:color w:val="000000"/>
                <w:sz w:val="18"/>
                <w:szCs w:val="18"/>
              </w:rPr>
            </w:pPr>
          </w:p>
        </w:tc>
      </w:tr>
      <w:tr w:rsidR="00896C12" w:rsidRPr="00060392" w14:paraId="6B66E1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0A6DB" w14:textId="77777777" w:rsidR="00896C12" w:rsidRPr="00060392" w:rsidRDefault="00896C12" w:rsidP="00896C12">
            <w:pPr>
              <w:rPr>
                <w:color w:val="000000"/>
                <w:sz w:val="16"/>
                <w:szCs w:val="16"/>
              </w:rPr>
            </w:pPr>
            <w:r w:rsidRPr="00060392">
              <w:rPr>
                <w:color w:val="000000"/>
                <w:sz w:val="16"/>
                <w:szCs w:val="16"/>
              </w:rPr>
              <w:t>R-08.01.02.01-1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9E16EB"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21CD8" w14:textId="77777777" w:rsidR="00896C12" w:rsidRPr="00060392" w:rsidRDefault="00896C12" w:rsidP="00896C12">
            <w:pPr>
              <w:jc w:val="center"/>
              <w:rPr>
                <w:color w:val="000000"/>
                <w:sz w:val="18"/>
                <w:szCs w:val="18"/>
              </w:rPr>
            </w:pPr>
            <w:r w:rsidRPr="00060392">
              <w:rPr>
                <w:color w:val="000000"/>
                <w:sz w:val="18"/>
                <w:szCs w:val="18"/>
              </w:rPr>
              <w:t>65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984D3" w14:textId="77777777" w:rsidR="00896C12" w:rsidRPr="00060392" w:rsidRDefault="00896C12" w:rsidP="00896C12">
            <w:pPr>
              <w:jc w:val="center"/>
              <w:rPr>
                <w:color w:val="000000"/>
                <w:sz w:val="18"/>
                <w:szCs w:val="18"/>
              </w:rPr>
            </w:pPr>
            <w:r w:rsidRPr="00060392">
              <w:rPr>
                <w:color w:val="000000"/>
                <w:sz w:val="18"/>
                <w:szCs w:val="18"/>
              </w:rPr>
              <w:t>65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9843E" w14:textId="77777777" w:rsidR="00896C12" w:rsidRPr="00060392" w:rsidRDefault="00896C12" w:rsidP="00896C12">
            <w:pPr>
              <w:jc w:val="center"/>
              <w:rPr>
                <w:color w:val="000000"/>
                <w:sz w:val="18"/>
                <w:szCs w:val="18"/>
              </w:rPr>
            </w:pPr>
            <w:r w:rsidRPr="00060392">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32673" w14:textId="77777777" w:rsidR="00896C12" w:rsidRPr="00060392" w:rsidRDefault="00896C12" w:rsidP="00896C12">
            <w:pPr>
              <w:jc w:val="center"/>
              <w:rPr>
                <w:color w:val="000000"/>
                <w:sz w:val="18"/>
                <w:szCs w:val="18"/>
              </w:rPr>
            </w:pPr>
          </w:p>
        </w:tc>
      </w:tr>
      <w:tr w:rsidR="00896C12" w:rsidRPr="00060392" w14:paraId="357583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DAFA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DAD94" w14:textId="77777777" w:rsidR="00896C12" w:rsidRPr="00060392" w:rsidRDefault="00896C12" w:rsidP="00896C12">
            <w:pPr>
              <w:rPr>
                <w:color w:val="000000"/>
                <w:sz w:val="18"/>
                <w:szCs w:val="18"/>
              </w:rPr>
            </w:pPr>
            <w:r w:rsidRPr="00060392">
              <w:rPr>
                <w:color w:val="000000"/>
                <w:sz w:val="18"/>
                <w:szCs w:val="18"/>
              </w:rPr>
              <w:t xml:space="preserve">Priemonė: Paberžės socialinės globos namų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B8D6F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9CA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F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F4C79" w14:textId="77777777" w:rsidR="00896C12" w:rsidRPr="00060392" w:rsidRDefault="00896C12" w:rsidP="00896C12">
            <w:pPr>
              <w:jc w:val="center"/>
              <w:rPr>
                <w:color w:val="000000"/>
                <w:sz w:val="18"/>
                <w:szCs w:val="18"/>
              </w:rPr>
            </w:pPr>
          </w:p>
        </w:tc>
      </w:tr>
      <w:tr w:rsidR="00896C12" w:rsidRPr="00060392" w14:paraId="2A879AE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80191" w14:textId="77777777" w:rsidR="00896C12" w:rsidRPr="00060392" w:rsidRDefault="00896C12" w:rsidP="00896C12">
            <w:pPr>
              <w:rPr>
                <w:color w:val="000000"/>
                <w:sz w:val="16"/>
                <w:szCs w:val="16"/>
              </w:rPr>
            </w:pPr>
            <w:r w:rsidRPr="00060392">
              <w:rPr>
                <w:color w:val="000000"/>
                <w:sz w:val="16"/>
                <w:szCs w:val="16"/>
              </w:rPr>
              <w:t>R-08.01.02.02-1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1137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44C0A" w14:textId="77777777" w:rsidR="00896C12" w:rsidRPr="00060392" w:rsidRDefault="00896C12" w:rsidP="00896C12">
            <w:pPr>
              <w:jc w:val="center"/>
              <w:rPr>
                <w:color w:val="000000"/>
                <w:sz w:val="18"/>
                <w:szCs w:val="18"/>
              </w:rPr>
            </w:pPr>
            <w:r w:rsidRPr="00060392">
              <w:rPr>
                <w:color w:val="000000"/>
                <w:sz w:val="18"/>
                <w:szCs w:val="18"/>
              </w:rPr>
              <w:t>39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60210" w14:textId="77777777" w:rsidR="00896C12" w:rsidRPr="00060392" w:rsidRDefault="00896C12" w:rsidP="00896C12">
            <w:pPr>
              <w:jc w:val="center"/>
              <w:rPr>
                <w:color w:val="000000"/>
                <w:sz w:val="18"/>
                <w:szCs w:val="18"/>
              </w:rPr>
            </w:pPr>
            <w:r w:rsidRPr="00060392">
              <w:rPr>
                <w:color w:val="000000"/>
                <w:sz w:val="18"/>
                <w:szCs w:val="18"/>
              </w:rPr>
              <w:t>39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9DEFB" w14:textId="77777777" w:rsidR="00896C12" w:rsidRPr="00060392" w:rsidRDefault="00896C12" w:rsidP="00896C12">
            <w:pPr>
              <w:jc w:val="center"/>
              <w:rPr>
                <w:color w:val="000000"/>
                <w:sz w:val="18"/>
                <w:szCs w:val="18"/>
              </w:rPr>
            </w:pPr>
            <w:r w:rsidRPr="00060392">
              <w:rPr>
                <w:color w:val="000000"/>
                <w:sz w:val="18"/>
                <w:szCs w:val="18"/>
              </w:rPr>
              <w:t>39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BFB60" w14:textId="77777777" w:rsidR="00896C12" w:rsidRPr="00060392" w:rsidRDefault="00896C12" w:rsidP="00896C12">
            <w:pPr>
              <w:jc w:val="center"/>
              <w:rPr>
                <w:color w:val="000000"/>
                <w:sz w:val="18"/>
                <w:szCs w:val="18"/>
              </w:rPr>
            </w:pPr>
          </w:p>
        </w:tc>
      </w:tr>
      <w:tr w:rsidR="00896C12" w:rsidRPr="00060392" w14:paraId="7F71CA2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F0B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2B18D" w14:textId="77777777" w:rsidR="00896C12" w:rsidRPr="00060392" w:rsidRDefault="00896C12" w:rsidP="00896C12">
            <w:pPr>
              <w:rPr>
                <w:color w:val="000000"/>
                <w:sz w:val="18"/>
                <w:szCs w:val="18"/>
              </w:rPr>
            </w:pPr>
            <w:r w:rsidRPr="00060392">
              <w:rPr>
                <w:color w:val="000000"/>
                <w:sz w:val="18"/>
                <w:szCs w:val="18"/>
              </w:rPr>
              <w:t xml:space="preserve">Priemonė: Nemenčinės neįgaliųjų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17C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832C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8FD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1B6155" w14:textId="77777777" w:rsidR="00896C12" w:rsidRPr="00060392" w:rsidRDefault="00896C12" w:rsidP="00896C12">
            <w:pPr>
              <w:jc w:val="center"/>
              <w:rPr>
                <w:color w:val="000000"/>
                <w:sz w:val="18"/>
                <w:szCs w:val="18"/>
              </w:rPr>
            </w:pPr>
          </w:p>
        </w:tc>
      </w:tr>
      <w:tr w:rsidR="00896C12" w:rsidRPr="00060392" w14:paraId="4B92632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1C12" w14:textId="77777777" w:rsidR="00896C12" w:rsidRPr="00060392" w:rsidRDefault="00896C12" w:rsidP="00896C12">
            <w:pPr>
              <w:rPr>
                <w:color w:val="000000"/>
                <w:sz w:val="16"/>
                <w:szCs w:val="16"/>
              </w:rPr>
            </w:pPr>
            <w:r w:rsidRPr="00060392">
              <w:rPr>
                <w:color w:val="000000"/>
                <w:sz w:val="16"/>
                <w:szCs w:val="16"/>
              </w:rPr>
              <w:t>R-08.01.02.03-1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5AE7C"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3C3FB" w14:textId="77777777" w:rsidR="00896C12" w:rsidRPr="00060392" w:rsidRDefault="00896C12" w:rsidP="00896C12">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925478" w14:textId="77777777" w:rsidR="00896C12" w:rsidRPr="00060392" w:rsidRDefault="00896C12" w:rsidP="00896C12">
            <w:pPr>
              <w:jc w:val="center"/>
              <w:rPr>
                <w:color w:val="000000"/>
                <w:sz w:val="18"/>
                <w:szCs w:val="18"/>
              </w:rPr>
            </w:pPr>
            <w:r w:rsidRPr="00060392">
              <w:rPr>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F42BA" w14:textId="77777777" w:rsidR="00896C12" w:rsidRPr="00060392" w:rsidRDefault="00896C12" w:rsidP="00896C12">
            <w:pPr>
              <w:jc w:val="center"/>
              <w:rPr>
                <w:color w:val="000000"/>
                <w:sz w:val="18"/>
                <w:szCs w:val="18"/>
              </w:rPr>
            </w:pPr>
            <w:r w:rsidRPr="00060392">
              <w:rPr>
                <w:color w:val="000000"/>
                <w:sz w:val="18"/>
                <w:szCs w:val="18"/>
              </w:rPr>
              <w:t>43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FD02F" w14:textId="77777777" w:rsidR="00896C12" w:rsidRPr="00060392" w:rsidRDefault="00896C12" w:rsidP="00896C12">
            <w:pPr>
              <w:jc w:val="center"/>
              <w:rPr>
                <w:color w:val="000000"/>
                <w:sz w:val="18"/>
                <w:szCs w:val="18"/>
              </w:rPr>
            </w:pPr>
          </w:p>
        </w:tc>
      </w:tr>
      <w:tr w:rsidR="00896C12" w:rsidRPr="00060392" w14:paraId="4C4AE9C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2C55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91284" w14:textId="1E05473F" w:rsidR="00896C12" w:rsidRPr="00060392" w:rsidRDefault="00896C12" w:rsidP="00896C12">
            <w:pPr>
              <w:rPr>
                <w:color w:val="000000"/>
                <w:sz w:val="18"/>
                <w:szCs w:val="18"/>
              </w:rPr>
            </w:pPr>
            <w:r w:rsidRPr="00060392">
              <w:rPr>
                <w:color w:val="000000"/>
                <w:sz w:val="18"/>
                <w:szCs w:val="18"/>
              </w:rPr>
              <w:t>Priemonė: Šeimos ir vaiko krizių centro išlaik</w:t>
            </w:r>
            <w:r w:rsidR="000D7B5E">
              <w:rPr>
                <w:color w:val="000000"/>
                <w:sz w:val="18"/>
                <w:szCs w:val="18"/>
              </w:rPr>
              <w:t>y</w:t>
            </w:r>
            <w:r w:rsidRPr="00060392">
              <w:rPr>
                <w:color w:val="000000"/>
                <w:sz w:val="18"/>
                <w:szCs w:val="18"/>
              </w:rPr>
              <w:t xml:space="preserve">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8141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8854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E245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D3A3" w14:textId="77777777" w:rsidR="00896C12" w:rsidRPr="00060392" w:rsidRDefault="00896C12" w:rsidP="00896C12">
            <w:pPr>
              <w:jc w:val="center"/>
              <w:rPr>
                <w:color w:val="000000"/>
                <w:sz w:val="18"/>
                <w:szCs w:val="18"/>
              </w:rPr>
            </w:pPr>
          </w:p>
        </w:tc>
      </w:tr>
      <w:tr w:rsidR="00896C12" w:rsidRPr="00060392" w14:paraId="269B59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8820" w14:textId="77777777" w:rsidR="00896C12" w:rsidRPr="00060392" w:rsidRDefault="00896C12" w:rsidP="00896C12">
            <w:pPr>
              <w:rPr>
                <w:color w:val="000000"/>
                <w:sz w:val="16"/>
                <w:szCs w:val="16"/>
              </w:rPr>
            </w:pPr>
            <w:r w:rsidRPr="00060392">
              <w:rPr>
                <w:color w:val="000000"/>
                <w:sz w:val="16"/>
                <w:szCs w:val="16"/>
              </w:rPr>
              <w:t>R-08.01.02.04-1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E3819"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AF650" w14:textId="77777777" w:rsidR="00896C12" w:rsidRPr="00060392" w:rsidRDefault="00896C12" w:rsidP="00896C12">
            <w:pPr>
              <w:jc w:val="center"/>
              <w:rPr>
                <w:color w:val="000000"/>
                <w:sz w:val="18"/>
                <w:szCs w:val="18"/>
              </w:rPr>
            </w:pPr>
            <w:r w:rsidRPr="00060392">
              <w:rPr>
                <w:color w:val="000000"/>
                <w:sz w:val="18"/>
                <w:szCs w:val="18"/>
              </w:rPr>
              <w:t>360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85619" w14:textId="77777777" w:rsidR="00896C12" w:rsidRPr="00060392" w:rsidRDefault="00896C12" w:rsidP="00896C12">
            <w:pPr>
              <w:jc w:val="center"/>
              <w:rPr>
                <w:color w:val="000000"/>
                <w:sz w:val="18"/>
                <w:szCs w:val="18"/>
              </w:rPr>
            </w:pPr>
            <w:r w:rsidRPr="00060392">
              <w:rPr>
                <w:color w:val="000000"/>
                <w:sz w:val="18"/>
                <w:szCs w:val="18"/>
              </w:rPr>
              <w:t>380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BBA73" w14:textId="77777777" w:rsidR="00896C12" w:rsidRPr="00060392" w:rsidRDefault="00896C12" w:rsidP="00896C12">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C9E8C" w14:textId="77777777" w:rsidR="00896C12" w:rsidRPr="00060392" w:rsidRDefault="00896C12" w:rsidP="00896C12">
            <w:pPr>
              <w:jc w:val="center"/>
              <w:rPr>
                <w:color w:val="000000"/>
                <w:sz w:val="18"/>
                <w:szCs w:val="18"/>
              </w:rPr>
            </w:pPr>
          </w:p>
        </w:tc>
      </w:tr>
      <w:tr w:rsidR="00896C12" w:rsidRPr="00060392" w14:paraId="4EB7A16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DC13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AE905" w14:textId="77777777" w:rsidR="00896C12" w:rsidRPr="00060392" w:rsidRDefault="00896C12" w:rsidP="00896C12">
            <w:pPr>
              <w:rPr>
                <w:color w:val="000000"/>
                <w:sz w:val="18"/>
                <w:szCs w:val="18"/>
              </w:rPr>
            </w:pPr>
            <w:r w:rsidRPr="00060392">
              <w:rPr>
                <w:color w:val="000000"/>
                <w:sz w:val="18"/>
                <w:szCs w:val="18"/>
              </w:rPr>
              <w:t xml:space="preserve">Priemonė: Socialinę riziką patiriančių šeimų priežiūra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A56E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5DACD"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7CB5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13695" w14:textId="77777777" w:rsidR="00896C12" w:rsidRPr="00060392" w:rsidRDefault="00896C12" w:rsidP="00896C12">
            <w:pPr>
              <w:jc w:val="center"/>
              <w:rPr>
                <w:color w:val="000000"/>
                <w:sz w:val="18"/>
                <w:szCs w:val="18"/>
              </w:rPr>
            </w:pPr>
          </w:p>
        </w:tc>
      </w:tr>
      <w:tr w:rsidR="00896C12" w:rsidRPr="00060392" w14:paraId="36CE9BC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80438" w14:textId="77777777" w:rsidR="00896C12" w:rsidRPr="00060392" w:rsidRDefault="00896C12" w:rsidP="00896C12">
            <w:pPr>
              <w:rPr>
                <w:color w:val="000000"/>
                <w:sz w:val="16"/>
                <w:szCs w:val="16"/>
              </w:rPr>
            </w:pPr>
            <w:r w:rsidRPr="00060392">
              <w:rPr>
                <w:color w:val="000000"/>
                <w:sz w:val="16"/>
                <w:szCs w:val="16"/>
              </w:rPr>
              <w:t>R-08.01.02.05-1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6D8B2" w14:textId="77777777" w:rsidR="00896C12" w:rsidRPr="00060392" w:rsidRDefault="00896C12" w:rsidP="00896C12">
            <w:pPr>
              <w:rPr>
                <w:color w:val="000000"/>
                <w:sz w:val="18"/>
                <w:szCs w:val="18"/>
              </w:rPr>
            </w:pPr>
            <w:r w:rsidRPr="00060392">
              <w:rPr>
                <w:color w:val="000000"/>
                <w:sz w:val="18"/>
                <w:szCs w:val="18"/>
              </w:rPr>
              <w:t xml:space="preserve"> Socialinę riziką patiriančių šeimų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40458" w14:textId="77777777" w:rsidR="00896C12" w:rsidRPr="00060392" w:rsidRDefault="00896C12" w:rsidP="00896C12">
            <w:pPr>
              <w:jc w:val="center"/>
              <w:rPr>
                <w:color w:val="000000"/>
                <w:sz w:val="18"/>
                <w:szCs w:val="18"/>
              </w:rPr>
            </w:pPr>
            <w:r w:rsidRPr="00060392">
              <w:rPr>
                <w:color w:val="000000"/>
                <w:sz w:val="18"/>
                <w:szCs w:val="18"/>
              </w:rPr>
              <w:t>535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7A272" w14:textId="77777777" w:rsidR="00896C12" w:rsidRPr="00060392" w:rsidRDefault="00896C12" w:rsidP="00896C12">
            <w:pPr>
              <w:jc w:val="center"/>
              <w:rPr>
                <w:color w:val="000000"/>
                <w:sz w:val="18"/>
                <w:szCs w:val="18"/>
              </w:rPr>
            </w:pPr>
            <w:r w:rsidRPr="00060392">
              <w:rPr>
                <w:color w:val="000000"/>
                <w:sz w:val="18"/>
                <w:szCs w:val="18"/>
              </w:rPr>
              <w:t>550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FE0A2" w14:textId="77777777" w:rsidR="00896C12" w:rsidRPr="00060392" w:rsidRDefault="00896C12" w:rsidP="00896C12">
            <w:pPr>
              <w:jc w:val="center"/>
              <w:rPr>
                <w:color w:val="000000"/>
                <w:sz w:val="18"/>
                <w:szCs w:val="18"/>
              </w:rPr>
            </w:pPr>
            <w:r w:rsidRPr="00060392">
              <w:rPr>
                <w:color w:val="000000"/>
                <w:sz w:val="18"/>
                <w:szCs w:val="18"/>
              </w:rPr>
              <w:t>550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96BF0" w14:textId="77777777" w:rsidR="00896C12" w:rsidRPr="00060392" w:rsidRDefault="00896C12" w:rsidP="00896C12">
            <w:pPr>
              <w:jc w:val="center"/>
              <w:rPr>
                <w:color w:val="000000"/>
                <w:sz w:val="18"/>
                <w:szCs w:val="18"/>
              </w:rPr>
            </w:pPr>
          </w:p>
        </w:tc>
      </w:tr>
      <w:tr w:rsidR="00896C12" w:rsidRPr="00060392" w14:paraId="192E65D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BB12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73EE5" w14:textId="77777777" w:rsidR="00896C12" w:rsidRPr="00060392" w:rsidRDefault="00896C12" w:rsidP="00896C12">
            <w:pPr>
              <w:rPr>
                <w:color w:val="000000"/>
                <w:sz w:val="18"/>
                <w:szCs w:val="18"/>
              </w:rPr>
            </w:pPr>
            <w:r w:rsidRPr="00060392">
              <w:rPr>
                <w:color w:val="000000"/>
                <w:sz w:val="18"/>
                <w:szCs w:val="18"/>
              </w:rPr>
              <w:t xml:space="preserve">Priemonė: Asmenims su negalia socialinės globos paslaugų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48C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1AFC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7EB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C83F3A" w14:textId="77777777" w:rsidR="00896C12" w:rsidRPr="00060392" w:rsidRDefault="00896C12" w:rsidP="00896C12">
            <w:pPr>
              <w:jc w:val="center"/>
              <w:rPr>
                <w:color w:val="000000"/>
                <w:sz w:val="18"/>
                <w:szCs w:val="18"/>
              </w:rPr>
            </w:pPr>
          </w:p>
        </w:tc>
      </w:tr>
      <w:tr w:rsidR="00896C12" w:rsidRPr="00060392" w14:paraId="598D24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4E349" w14:textId="77777777" w:rsidR="00896C12" w:rsidRPr="00060392" w:rsidRDefault="00896C12" w:rsidP="00896C12">
            <w:pPr>
              <w:rPr>
                <w:color w:val="000000"/>
                <w:sz w:val="16"/>
                <w:szCs w:val="16"/>
              </w:rPr>
            </w:pPr>
            <w:r w:rsidRPr="00060392">
              <w:rPr>
                <w:color w:val="000000"/>
                <w:sz w:val="16"/>
                <w:szCs w:val="16"/>
              </w:rPr>
              <w:t>R-08.01.02.06-1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0319F" w14:textId="77777777" w:rsidR="00896C12" w:rsidRPr="00060392" w:rsidRDefault="00896C12" w:rsidP="00896C12">
            <w:pPr>
              <w:rPr>
                <w:color w:val="000000"/>
                <w:sz w:val="18"/>
                <w:szCs w:val="18"/>
              </w:rPr>
            </w:pPr>
            <w:r w:rsidRPr="00060392">
              <w:rPr>
                <w:color w:val="000000"/>
                <w:sz w:val="18"/>
                <w:szCs w:val="18"/>
              </w:rPr>
              <w:t xml:space="preserve"> Asmenų skaičius, kuriems kompensuojamos ilgalaikės (trumpalaikės) socialinės globos paslaugos įstaigose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C9341" w14:textId="77777777" w:rsidR="00896C12" w:rsidRPr="00060392" w:rsidRDefault="00896C12" w:rsidP="00896C12">
            <w:pPr>
              <w:jc w:val="center"/>
              <w:rPr>
                <w:color w:val="000000"/>
                <w:sz w:val="18"/>
                <w:szCs w:val="18"/>
              </w:rPr>
            </w:pPr>
            <w:r w:rsidRPr="00060392">
              <w:rPr>
                <w:color w:val="000000"/>
                <w:sz w:val="18"/>
                <w:szCs w:val="18"/>
              </w:rPr>
              <w:t>225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39ED12" w14:textId="77777777" w:rsidR="00896C12" w:rsidRPr="00060392" w:rsidRDefault="00896C12" w:rsidP="00896C12">
            <w:pPr>
              <w:jc w:val="center"/>
              <w:rPr>
                <w:color w:val="000000"/>
                <w:sz w:val="18"/>
                <w:szCs w:val="18"/>
              </w:rPr>
            </w:pPr>
            <w:r w:rsidRPr="00060392">
              <w:rPr>
                <w:color w:val="000000"/>
                <w:sz w:val="18"/>
                <w:szCs w:val="18"/>
              </w:rPr>
              <w:t>227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897D2" w14:textId="77777777" w:rsidR="00896C12" w:rsidRPr="00060392" w:rsidRDefault="00896C12" w:rsidP="00896C12">
            <w:pPr>
              <w:jc w:val="center"/>
              <w:rPr>
                <w:color w:val="000000"/>
                <w:sz w:val="18"/>
                <w:szCs w:val="18"/>
              </w:rPr>
            </w:pPr>
            <w:r w:rsidRPr="00060392">
              <w:rPr>
                <w:color w:val="000000"/>
                <w:sz w:val="18"/>
                <w:szCs w:val="18"/>
              </w:rPr>
              <w:t>230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F50352" w14:textId="77777777" w:rsidR="00896C12" w:rsidRPr="00060392" w:rsidRDefault="00896C12" w:rsidP="00896C12">
            <w:pPr>
              <w:jc w:val="center"/>
              <w:rPr>
                <w:color w:val="000000"/>
                <w:sz w:val="18"/>
                <w:szCs w:val="18"/>
              </w:rPr>
            </w:pPr>
          </w:p>
        </w:tc>
      </w:tr>
      <w:tr w:rsidR="00896C12" w:rsidRPr="00060392" w14:paraId="11986B3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A89C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1419" w14:textId="77777777" w:rsidR="00896C12" w:rsidRPr="00060392" w:rsidRDefault="00896C12" w:rsidP="00896C12">
            <w:pPr>
              <w:rPr>
                <w:color w:val="000000"/>
                <w:sz w:val="18"/>
                <w:szCs w:val="18"/>
              </w:rPr>
            </w:pPr>
            <w:r w:rsidRPr="00060392">
              <w:rPr>
                <w:color w:val="000000"/>
                <w:sz w:val="18"/>
                <w:szCs w:val="18"/>
              </w:rPr>
              <w:t xml:space="preserve">Priemonė: Būsto ir aplinkos pritaikymas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0FDB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22D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C4A26"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58EE9" w14:textId="77777777" w:rsidR="00896C12" w:rsidRPr="00060392" w:rsidRDefault="00896C12" w:rsidP="00896C12">
            <w:pPr>
              <w:jc w:val="center"/>
              <w:rPr>
                <w:color w:val="000000"/>
                <w:sz w:val="18"/>
                <w:szCs w:val="18"/>
              </w:rPr>
            </w:pPr>
          </w:p>
        </w:tc>
      </w:tr>
      <w:tr w:rsidR="00896C12" w:rsidRPr="00060392" w14:paraId="422CFFB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51C08" w14:textId="77777777" w:rsidR="00896C12" w:rsidRPr="00060392" w:rsidRDefault="00896C12" w:rsidP="00896C12">
            <w:pPr>
              <w:rPr>
                <w:color w:val="000000"/>
                <w:sz w:val="16"/>
                <w:szCs w:val="16"/>
              </w:rPr>
            </w:pPr>
            <w:r w:rsidRPr="00060392">
              <w:rPr>
                <w:color w:val="000000"/>
                <w:sz w:val="16"/>
                <w:szCs w:val="16"/>
              </w:rPr>
              <w:t>R-08.01.02.10-1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12198" w14:textId="77777777" w:rsidR="00896C12" w:rsidRPr="00060392" w:rsidRDefault="00896C12" w:rsidP="00896C12">
            <w:pPr>
              <w:rPr>
                <w:color w:val="000000"/>
                <w:sz w:val="18"/>
                <w:szCs w:val="18"/>
              </w:rPr>
            </w:pPr>
            <w:r w:rsidRPr="00060392">
              <w:rPr>
                <w:color w:val="000000"/>
                <w:sz w:val="18"/>
                <w:szCs w:val="18"/>
              </w:rPr>
              <w:t xml:space="preserve"> Neįgaliesiems pritaikytų būstų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9105" w14:textId="77777777" w:rsidR="00896C12" w:rsidRPr="00060392" w:rsidRDefault="00896C12" w:rsidP="00896C12">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24DA0" w14:textId="77777777" w:rsidR="00896C12" w:rsidRPr="00060392" w:rsidRDefault="00896C12" w:rsidP="00896C12">
            <w:pPr>
              <w:jc w:val="center"/>
              <w:rPr>
                <w:color w:val="000000"/>
                <w:sz w:val="18"/>
                <w:szCs w:val="18"/>
              </w:rPr>
            </w:pPr>
            <w:r w:rsidRPr="00060392">
              <w:rPr>
                <w:color w:val="000000"/>
                <w:sz w:val="18"/>
                <w:szCs w:val="18"/>
              </w:rPr>
              <w:t>12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8C0AE" w14:textId="77777777" w:rsidR="00896C12" w:rsidRPr="00060392" w:rsidRDefault="00896C12" w:rsidP="00896C12">
            <w:pPr>
              <w:jc w:val="center"/>
              <w:rPr>
                <w:color w:val="000000"/>
                <w:sz w:val="18"/>
                <w:szCs w:val="18"/>
              </w:rPr>
            </w:pPr>
            <w:r w:rsidRPr="00060392">
              <w:rPr>
                <w:color w:val="000000"/>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4869D" w14:textId="77777777" w:rsidR="00896C12" w:rsidRPr="00060392" w:rsidRDefault="00896C12" w:rsidP="00896C12">
            <w:pPr>
              <w:jc w:val="center"/>
              <w:rPr>
                <w:color w:val="000000"/>
                <w:sz w:val="18"/>
                <w:szCs w:val="18"/>
              </w:rPr>
            </w:pPr>
          </w:p>
        </w:tc>
      </w:tr>
      <w:tr w:rsidR="00896C12" w:rsidRPr="00060392" w14:paraId="33217D3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BD32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0CD7"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3D0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FA30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E6F5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2BCCA" w14:textId="77777777" w:rsidR="00896C12" w:rsidRPr="00060392" w:rsidRDefault="00896C12" w:rsidP="00896C12">
            <w:pPr>
              <w:jc w:val="center"/>
              <w:rPr>
                <w:color w:val="000000"/>
                <w:sz w:val="18"/>
                <w:szCs w:val="18"/>
              </w:rPr>
            </w:pPr>
          </w:p>
        </w:tc>
      </w:tr>
      <w:tr w:rsidR="00896C12" w:rsidRPr="00060392" w14:paraId="77F6ADB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D1C58" w14:textId="77777777" w:rsidR="00896C12" w:rsidRPr="00060392" w:rsidRDefault="00896C12" w:rsidP="00896C12">
            <w:pPr>
              <w:rPr>
                <w:color w:val="000000"/>
                <w:sz w:val="16"/>
                <w:szCs w:val="16"/>
              </w:rPr>
            </w:pPr>
            <w:r w:rsidRPr="00060392">
              <w:rPr>
                <w:color w:val="000000"/>
                <w:sz w:val="16"/>
                <w:szCs w:val="16"/>
              </w:rPr>
              <w:t>R-08.01.02.11-1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5176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F0C61" w14:textId="77777777" w:rsidR="00896C12" w:rsidRPr="00060392" w:rsidRDefault="00896C12" w:rsidP="00896C12">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AAFCA" w14:textId="77777777" w:rsidR="00896C12" w:rsidRPr="00060392" w:rsidRDefault="00896C12" w:rsidP="00896C12">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6CE51" w14:textId="77777777" w:rsidR="00896C12" w:rsidRPr="00060392" w:rsidRDefault="00896C12" w:rsidP="00896C12">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5F5E1" w14:textId="77777777" w:rsidR="00896C12" w:rsidRPr="00060392" w:rsidRDefault="00896C12" w:rsidP="00896C12">
            <w:pPr>
              <w:jc w:val="center"/>
              <w:rPr>
                <w:color w:val="000000"/>
                <w:sz w:val="18"/>
                <w:szCs w:val="18"/>
              </w:rPr>
            </w:pPr>
          </w:p>
        </w:tc>
      </w:tr>
      <w:tr w:rsidR="00896C12" w:rsidRPr="00060392" w14:paraId="6A9065B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29A9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37F" w14:textId="77777777" w:rsidR="00896C12" w:rsidRPr="00060392" w:rsidRDefault="00896C12" w:rsidP="00896C12">
            <w:pPr>
              <w:rPr>
                <w:color w:val="000000"/>
                <w:sz w:val="18"/>
                <w:szCs w:val="18"/>
              </w:rPr>
            </w:pPr>
            <w:r w:rsidRPr="00060392">
              <w:rPr>
                <w:color w:val="000000"/>
                <w:sz w:val="18"/>
                <w:szCs w:val="18"/>
              </w:rPr>
              <w:t xml:space="preserve">Priemonė: Socialinių paslaugų teikimas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721E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C111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78F42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B509C" w14:textId="77777777" w:rsidR="00896C12" w:rsidRPr="00060392" w:rsidRDefault="00896C12" w:rsidP="00896C12">
            <w:pPr>
              <w:jc w:val="center"/>
              <w:rPr>
                <w:color w:val="000000"/>
                <w:sz w:val="18"/>
                <w:szCs w:val="18"/>
              </w:rPr>
            </w:pPr>
          </w:p>
        </w:tc>
      </w:tr>
      <w:tr w:rsidR="00896C12" w:rsidRPr="00060392" w14:paraId="4A81CA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AC651" w14:textId="77777777" w:rsidR="00896C12" w:rsidRPr="00060392" w:rsidRDefault="00896C12" w:rsidP="00896C12">
            <w:pPr>
              <w:rPr>
                <w:color w:val="000000"/>
                <w:sz w:val="16"/>
                <w:szCs w:val="16"/>
              </w:rPr>
            </w:pPr>
            <w:r w:rsidRPr="00060392">
              <w:rPr>
                <w:color w:val="000000"/>
                <w:sz w:val="16"/>
                <w:szCs w:val="16"/>
              </w:rPr>
              <w:t>R-08.01.02.13-1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6EB0B" w14:textId="77777777" w:rsidR="00896C12" w:rsidRPr="00060392" w:rsidRDefault="00896C12" w:rsidP="00896C12">
            <w:pPr>
              <w:rPr>
                <w:color w:val="000000"/>
                <w:sz w:val="18"/>
                <w:szCs w:val="18"/>
              </w:rPr>
            </w:pPr>
            <w:r w:rsidRPr="00060392">
              <w:rPr>
                <w:color w:val="000000"/>
                <w:sz w:val="18"/>
                <w:szCs w:val="18"/>
              </w:rPr>
              <w:t xml:space="preserve"> Suteikta bendrųjų socialinių paslaugų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3C1C3" w14:textId="36FC9BDF" w:rsidR="00896C12" w:rsidRPr="00060392" w:rsidRDefault="002A4C7C"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D3B97" w14:textId="7AA1D9BB" w:rsidR="00896C12" w:rsidRPr="00060392" w:rsidRDefault="002A4C7C"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40353" w14:textId="6F3D1CB1" w:rsidR="00896C12" w:rsidRPr="00060392" w:rsidRDefault="002A4C7C"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0372E" w14:textId="77777777" w:rsidR="00896C12" w:rsidRPr="00060392" w:rsidRDefault="00896C12" w:rsidP="00896C12">
            <w:pPr>
              <w:jc w:val="center"/>
              <w:rPr>
                <w:color w:val="000000"/>
                <w:sz w:val="18"/>
                <w:szCs w:val="18"/>
              </w:rPr>
            </w:pPr>
          </w:p>
        </w:tc>
      </w:tr>
      <w:tr w:rsidR="00896C12" w:rsidRPr="00060392" w14:paraId="376D2FE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36B5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A8BF6A" w14:textId="77777777" w:rsidR="00896C12" w:rsidRPr="00060392" w:rsidRDefault="00896C12" w:rsidP="00896C12">
            <w:pPr>
              <w:rPr>
                <w:color w:val="000000"/>
                <w:sz w:val="18"/>
                <w:szCs w:val="18"/>
              </w:rPr>
            </w:pPr>
            <w:r w:rsidRPr="00060392">
              <w:rPr>
                <w:color w:val="000000"/>
                <w:sz w:val="18"/>
                <w:szCs w:val="18"/>
              </w:rPr>
              <w:t xml:space="preserve">Priemonė: Integrali pagalba (dienos socialinės globos ir slaugos asmens namuose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44052"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4322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5BE8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4AA372" w14:textId="77777777" w:rsidR="00896C12" w:rsidRPr="00060392" w:rsidRDefault="00896C12" w:rsidP="00896C12">
            <w:pPr>
              <w:jc w:val="center"/>
              <w:rPr>
                <w:color w:val="000000"/>
                <w:sz w:val="18"/>
                <w:szCs w:val="18"/>
              </w:rPr>
            </w:pPr>
          </w:p>
        </w:tc>
      </w:tr>
      <w:tr w:rsidR="00896C12" w:rsidRPr="00060392" w14:paraId="5AE705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D42C99" w14:textId="77777777" w:rsidR="00896C12" w:rsidRPr="00060392" w:rsidRDefault="00896C12" w:rsidP="00896C12">
            <w:pPr>
              <w:rPr>
                <w:color w:val="000000"/>
                <w:sz w:val="16"/>
                <w:szCs w:val="16"/>
              </w:rPr>
            </w:pPr>
            <w:r w:rsidRPr="00060392">
              <w:rPr>
                <w:color w:val="000000"/>
                <w:sz w:val="16"/>
                <w:szCs w:val="16"/>
              </w:rPr>
              <w:t>R-08.01.02.14-1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FEECE" w14:textId="77777777" w:rsidR="00896C12" w:rsidRPr="00060392" w:rsidRDefault="00896C12" w:rsidP="00896C12">
            <w:pPr>
              <w:rPr>
                <w:color w:val="000000"/>
                <w:sz w:val="18"/>
                <w:szCs w:val="18"/>
              </w:rPr>
            </w:pPr>
            <w:r w:rsidRPr="00060392">
              <w:rPr>
                <w:color w:val="000000"/>
                <w:sz w:val="18"/>
                <w:szCs w:val="18"/>
              </w:rPr>
              <w:t xml:space="preserve"> Asmenų gaunančių globos ir slaugos paslaugas namuose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2D2D"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6F71C"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2A60B"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8C8A9" w14:textId="77777777" w:rsidR="00896C12" w:rsidRPr="00060392" w:rsidRDefault="00896C12" w:rsidP="00896C12">
            <w:pPr>
              <w:jc w:val="center"/>
              <w:rPr>
                <w:color w:val="000000"/>
                <w:sz w:val="18"/>
                <w:szCs w:val="18"/>
              </w:rPr>
            </w:pPr>
          </w:p>
        </w:tc>
      </w:tr>
      <w:tr w:rsidR="00896C12" w:rsidRPr="00060392" w14:paraId="005DE85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C49D8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BB2A8" w14:textId="77777777" w:rsidR="00896C12" w:rsidRPr="00060392" w:rsidRDefault="00896C12" w:rsidP="00896C12">
            <w:pPr>
              <w:rPr>
                <w:color w:val="000000"/>
                <w:sz w:val="18"/>
                <w:szCs w:val="18"/>
              </w:rPr>
            </w:pPr>
            <w:r w:rsidRPr="00060392">
              <w:rPr>
                <w:color w:val="000000"/>
                <w:sz w:val="18"/>
                <w:szCs w:val="18"/>
              </w:rPr>
              <w:t xml:space="preserve">Priemonė: Šeimos ir vaiko gerovės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1D1D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BF3D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6EE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12B11" w14:textId="77777777" w:rsidR="00896C12" w:rsidRPr="00060392" w:rsidRDefault="00896C12" w:rsidP="00896C12">
            <w:pPr>
              <w:jc w:val="center"/>
              <w:rPr>
                <w:color w:val="000000"/>
                <w:sz w:val="18"/>
                <w:szCs w:val="18"/>
              </w:rPr>
            </w:pPr>
          </w:p>
        </w:tc>
      </w:tr>
      <w:tr w:rsidR="00896C12" w:rsidRPr="00060392" w14:paraId="3760A4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64DA9" w14:textId="77777777" w:rsidR="00896C12" w:rsidRPr="00060392" w:rsidRDefault="00896C12" w:rsidP="00896C12">
            <w:pPr>
              <w:rPr>
                <w:color w:val="000000"/>
                <w:sz w:val="16"/>
                <w:szCs w:val="16"/>
              </w:rPr>
            </w:pPr>
            <w:r w:rsidRPr="00060392">
              <w:rPr>
                <w:color w:val="000000"/>
                <w:sz w:val="16"/>
                <w:szCs w:val="16"/>
              </w:rPr>
              <w:t>R-08.01.02.15-1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E04E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0E8568" w14:textId="77777777" w:rsidR="00896C12" w:rsidRPr="00060392" w:rsidRDefault="00896C12" w:rsidP="00896C12">
            <w:pPr>
              <w:jc w:val="center"/>
              <w:rPr>
                <w:color w:val="000000"/>
                <w:sz w:val="18"/>
                <w:szCs w:val="18"/>
              </w:rPr>
            </w:pPr>
            <w:r w:rsidRPr="00060392">
              <w:rPr>
                <w:color w:val="000000"/>
                <w:sz w:val="18"/>
                <w:szCs w:val="18"/>
              </w:rPr>
              <w:t>450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0B3CE" w14:textId="77777777" w:rsidR="00896C12" w:rsidRPr="00060392" w:rsidRDefault="00896C12" w:rsidP="00896C12">
            <w:pPr>
              <w:jc w:val="center"/>
              <w:rPr>
                <w:color w:val="000000"/>
                <w:sz w:val="18"/>
                <w:szCs w:val="18"/>
              </w:rPr>
            </w:pPr>
            <w:r w:rsidRPr="00060392">
              <w:rPr>
                <w:color w:val="000000"/>
                <w:sz w:val="18"/>
                <w:szCs w:val="18"/>
              </w:rPr>
              <w:t>460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EDB8D" w14:textId="77777777" w:rsidR="00896C12" w:rsidRPr="00060392" w:rsidRDefault="00896C12" w:rsidP="00896C12">
            <w:pPr>
              <w:jc w:val="center"/>
              <w:rPr>
                <w:color w:val="000000"/>
                <w:sz w:val="18"/>
                <w:szCs w:val="18"/>
              </w:rPr>
            </w:pPr>
            <w:r w:rsidRPr="00060392">
              <w:rPr>
                <w:color w:val="000000"/>
                <w:sz w:val="18"/>
                <w:szCs w:val="18"/>
              </w:rPr>
              <w:t>470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97169" w14:textId="77777777" w:rsidR="00896C12" w:rsidRPr="00060392" w:rsidRDefault="00896C12" w:rsidP="00896C12">
            <w:pPr>
              <w:jc w:val="center"/>
              <w:rPr>
                <w:color w:val="000000"/>
                <w:sz w:val="18"/>
                <w:szCs w:val="18"/>
              </w:rPr>
            </w:pPr>
          </w:p>
        </w:tc>
      </w:tr>
      <w:tr w:rsidR="00896C12" w:rsidRPr="00060392" w14:paraId="2C04C50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AD6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65B34" w14:textId="77777777" w:rsidR="00896C12" w:rsidRPr="00060392" w:rsidRDefault="00896C12" w:rsidP="00896C12">
            <w:pPr>
              <w:rPr>
                <w:color w:val="000000"/>
                <w:sz w:val="18"/>
                <w:szCs w:val="18"/>
              </w:rPr>
            </w:pPr>
            <w:r w:rsidRPr="00060392">
              <w:rPr>
                <w:color w:val="000000"/>
                <w:sz w:val="18"/>
                <w:szCs w:val="18"/>
              </w:rPr>
              <w:t xml:space="preserve">Priemonė: Vilniaus rajono socialinių paslaugų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5AD5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8899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390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E3504" w14:textId="77777777" w:rsidR="00896C12" w:rsidRPr="00060392" w:rsidRDefault="00896C12" w:rsidP="00896C12">
            <w:pPr>
              <w:jc w:val="center"/>
              <w:rPr>
                <w:color w:val="000000"/>
                <w:sz w:val="18"/>
                <w:szCs w:val="18"/>
              </w:rPr>
            </w:pPr>
          </w:p>
        </w:tc>
      </w:tr>
      <w:tr w:rsidR="00896C12" w:rsidRPr="00060392" w14:paraId="75209E4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7614" w14:textId="77777777" w:rsidR="00896C12" w:rsidRPr="00060392" w:rsidRDefault="00896C12" w:rsidP="00896C12">
            <w:pPr>
              <w:rPr>
                <w:color w:val="000000"/>
                <w:sz w:val="16"/>
                <w:szCs w:val="16"/>
              </w:rPr>
            </w:pPr>
            <w:r w:rsidRPr="00060392">
              <w:rPr>
                <w:color w:val="000000"/>
                <w:sz w:val="16"/>
                <w:szCs w:val="16"/>
              </w:rPr>
              <w:t>R-08.01.02.16-1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CB860"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A3648" w14:textId="77777777" w:rsidR="00896C12" w:rsidRPr="00060392" w:rsidRDefault="00896C12" w:rsidP="00896C12">
            <w:pPr>
              <w:jc w:val="center"/>
              <w:rPr>
                <w:color w:val="000000"/>
                <w:sz w:val="18"/>
                <w:szCs w:val="18"/>
              </w:rPr>
            </w:pPr>
            <w:r w:rsidRPr="00060392">
              <w:rPr>
                <w:color w:val="000000"/>
                <w:sz w:val="18"/>
                <w:szCs w:val="18"/>
              </w:rPr>
              <w:t>10575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B14836" w14:textId="77777777" w:rsidR="00896C12" w:rsidRPr="00060392" w:rsidRDefault="00896C12" w:rsidP="00896C12">
            <w:pPr>
              <w:jc w:val="center"/>
              <w:rPr>
                <w:color w:val="000000"/>
                <w:sz w:val="18"/>
                <w:szCs w:val="18"/>
              </w:rPr>
            </w:pPr>
            <w:r w:rsidRPr="00060392">
              <w:rPr>
                <w:color w:val="000000"/>
                <w:sz w:val="18"/>
                <w:szCs w:val="18"/>
              </w:rPr>
              <w:t>10575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3A93" w14:textId="77777777" w:rsidR="00896C12" w:rsidRPr="00060392" w:rsidRDefault="00896C12" w:rsidP="00896C12">
            <w:pPr>
              <w:jc w:val="center"/>
              <w:rPr>
                <w:color w:val="000000"/>
                <w:sz w:val="18"/>
                <w:szCs w:val="18"/>
              </w:rPr>
            </w:pPr>
            <w:r w:rsidRPr="00060392">
              <w:rPr>
                <w:color w:val="000000"/>
                <w:sz w:val="18"/>
                <w:szCs w:val="18"/>
              </w:rPr>
              <w:t>10575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FF616" w14:textId="77777777" w:rsidR="00896C12" w:rsidRPr="00060392" w:rsidRDefault="00896C12" w:rsidP="00896C12">
            <w:pPr>
              <w:jc w:val="center"/>
              <w:rPr>
                <w:color w:val="000000"/>
                <w:sz w:val="18"/>
                <w:szCs w:val="18"/>
              </w:rPr>
            </w:pPr>
          </w:p>
        </w:tc>
      </w:tr>
      <w:tr w:rsidR="00896C12" w:rsidRPr="00060392" w14:paraId="556E450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506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5397" w14:textId="77777777" w:rsidR="00896C12" w:rsidRPr="00060392" w:rsidRDefault="00896C12" w:rsidP="00896C12">
            <w:pPr>
              <w:rPr>
                <w:color w:val="000000"/>
                <w:sz w:val="18"/>
                <w:szCs w:val="18"/>
              </w:rPr>
            </w:pPr>
            <w:r w:rsidRPr="00060392">
              <w:rPr>
                <w:color w:val="000000"/>
                <w:sz w:val="18"/>
                <w:szCs w:val="18"/>
              </w:rPr>
              <w:t xml:space="preserve">Priemonė: Kuosinės socialinės globos namų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AAE4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CE59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1694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1625" w14:textId="77777777" w:rsidR="00896C12" w:rsidRPr="00060392" w:rsidRDefault="00896C12" w:rsidP="00896C12">
            <w:pPr>
              <w:jc w:val="center"/>
              <w:rPr>
                <w:color w:val="000000"/>
                <w:sz w:val="18"/>
                <w:szCs w:val="18"/>
              </w:rPr>
            </w:pPr>
          </w:p>
        </w:tc>
      </w:tr>
      <w:tr w:rsidR="00896C12" w:rsidRPr="00060392" w14:paraId="6B0B0FF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A4715" w14:textId="77777777" w:rsidR="00896C12" w:rsidRPr="00060392" w:rsidRDefault="00896C12" w:rsidP="00896C12">
            <w:pPr>
              <w:rPr>
                <w:color w:val="000000"/>
                <w:sz w:val="16"/>
                <w:szCs w:val="16"/>
              </w:rPr>
            </w:pPr>
            <w:r w:rsidRPr="00060392">
              <w:rPr>
                <w:color w:val="000000"/>
                <w:sz w:val="16"/>
                <w:szCs w:val="16"/>
              </w:rPr>
              <w:t>R-08.01.02.17-1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A39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1526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286D7"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BCF00"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13E98" w14:textId="77777777" w:rsidR="00896C12" w:rsidRPr="00060392" w:rsidRDefault="00896C12" w:rsidP="00896C12">
            <w:pPr>
              <w:jc w:val="center"/>
              <w:rPr>
                <w:color w:val="000000"/>
                <w:sz w:val="18"/>
                <w:szCs w:val="18"/>
              </w:rPr>
            </w:pPr>
          </w:p>
        </w:tc>
      </w:tr>
      <w:tr w:rsidR="00896C12" w:rsidRPr="00060392" w14:paraId="633F180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54D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D9B90"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5CCE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1F7A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7B88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F2FF1" w14:textId="77777777" w:rsidR="00896C12" w:rsidRPr="00060392" w:rsidRDefault="00896C12" w:rsidP="00896C12">
            <w:pPr>
              <w:jc w:val="center"/>
              <w:rPr>
                <w:color w:val="000000"/>
                <w:sz w:val="18"/>
                <w:szCs w:val="18"/>
              </w:rPr>
            </w:pPr>
          </w:p>
        </w:tc>
      </w:tr>
      <w:tr w:rsidR="00896C12" w:rsidRPr="00060392" w14:paraId="0575D3B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99877" w14:textId="77777777" w:rsidR="00896C12" w:rsidRPr="00060392" w:rsidRDefault="00896C12" w:rsidP="00896C12">
            <w:pPr>
              <w:rPr>
                <w:color w:val="000000"/>
                <w:sz w:val="16"/>
                <w:szCs w:val="16"/>
              </w:rPr>
            </w:pPr>
            <w:r w:rsidRPr="00060392">
              <w:rPr>
                <w:color w:val="000000"/>
                <w:sz w:val="16"/>
                <w:szCs w:val="16"/>
              </w:rPr>
              <w:t>R-08.01.02.19-1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AD17D" w14:textId="77777777" w:rsidR="00896C12" w:rsidRPr="00060392" w:rsidRDefault="00896C12" w:rsidP="00896C12">
            <w:pPr>
              <w:rPr>
                <w:color w:val="000000"/>
                <w:sz w:val="18"/>
                <w:szCs w:val="18"/>
              </w:rPr>
            </w:pPr>
            <w:r w:rsidRPr="00060392">
              <w:rPr>
                <w:color w:val="000000"/>
                <w:sz w:val="18"/>
                <w:szCs w:val="18"/>
              </w:rPr>
              <w:t xml:space="preserve"> Asmeninės pagalbos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339476" w14:textId="77777777" w:rsidR="00896C12" w:rsidRPr="00060392" w:rsidRDefault="00896C12" w:rsidP="00896C12">
            <w:pPr>
              <w:jc w:val="center"/>
              <w:rPr>
                <w:color w:val="000000"/>
                <w:sz w:val="18"/>
                <w:szCs w:val="18"/>
              </w:rPr>
            </w:pPr>
            <w:r w:rsidRPr="00060392">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D32380" w14:textId="77777777" w:rsidR="00896C12" w:rsidRPr="00060392" w:rsidRDefault="00896C12" w:rsidP="00896C12">
            <w:pPr>
              <w:jc w:val="center"/>
              <w:rPr>
                <w:color w:val="000000"/>
                <w:sz w:val="18"/>
                <w:szCs w:val="18"/>
              </w:rPr>
            </w:pPr>
            <w:r w:rsidRPr="00060392">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5948D" w14:textId="77777777" w:rsidR="00896C12" w:rsidRPr="00060392" w:rsidRDefault="00896C12" w:rsidP="00896C12">
            <w:pPr>
              <w:jc w:val="center"/>
              <w:rPr>
                <w:color w:val="000000"/>
                <w:sz w:val="18"/>
                <w:szCs w:val="18"/>
              </w:rPr>
            </w:pPr>
            <w:r w:rsidRPr="00060392">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20E820" w14:textId="77777777" w:rsidR="00896C12" w:rsidRPr="00060392" w:rsidRDefault="00896C12" w:rsidP="00896C12">
            <w:pPr>
              <w:jc w:val="center"/>
              <w:rPr>
                <w:color w:val="000000"/>
                <w:sz w:val="18"/>
                <w:szCs w:val="18"/>
              </w:rPr>
            </w:pPr>
          </w:p>
        </w:tc>
      </w:tr>
      <w:tr w:rsidR="00896C12" w:rsidRPr="00060392" w14:paraId="0C9A6D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C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78FEA"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911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4A6E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448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B939A" w14:textId="77777777" w:rsidR="00896C12" w:rsidRPr="00060392" w:rsidRDefault="00896C12" w:rsidP="00896C12">
            <w:pPr>
              <w:jc w:val="center"/>
              <w:rPr>
                <w:color w:val="000000"/>
                <w:sz w:val="18"/>
                <w:szCs w:val="18"/>
              </w:rPr>
            </w:pPr>
          </w:p>
        </w:tc>
      </w:tr>
      <w:tr w:rsidR="00896C12" w:rsidRPr="00060392" w14:paraId="428D5A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80A04" w14:textId="77777777" w:rsidR="00896C12" w:rsidRPr="00060392" w:rsidRDefault="00896C12" w:rsidP="00896C12">
            <w:pPr>
              <w:rPr>
                <w:color w:val="000000"/>
                <w:sz w:val="16"/>
                <w:szCs w:val="16"/>
              </w:rPr>
            </w:pPr>
            <w:r w:rsidRPr="00060392">
              <w:rPr>
                <w:color w:val="000000"/>
                <w:sz w:val="16"/>
                <w:szCs w:val="16"/>
              </w:rPr>
              <w:t>R-08.01.02.20-1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5039D"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84E71"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60590"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059AD"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D1F0F" w14:textId="77777777" w:rsidR="00896C12" w:rsidRPr="00060392" w:rsidRDefault="00896C12" w:rsidP="00896C12">
            <w:pPr>
              <w:jc w:val="center"/>
              <w:rPr>
                <w:color w:val="000000"/>
                <w:sz w:val="18"/>
                <w:szCs w:val="18"/>
              </w:rPr>
            </w:pPr>
          </w:p>
        </w:tc>
      </w:tr>
      <w:tr w:rsidR="00896C12" w:rsidRPr="00060392" w14:paraId="10CFD2C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0D7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A5F2A" w14:textId="77777777" w:rsidR="00896C12" w:rsidRPr="00060392" w:rsidRDefault="00896C12" w:rsidP="00896C12">
            <w:pPr>
              <w:rPr>
                <w:color w:val="000000"/>
                <w:sz w:val="18"/>
                <w:szCs w:val="18"/>
              </w:rPr>
            </w:pPr>
            <w:r w:rsidRPr="00060392">
              <w:rPr>
                <w:color w:val="000000"/>
                <w:sz w:val="18"/>
                <w:szCs w:val="18"/>
              </w:rPr>
              <w:t xml:space="preserve">Priemonė:  Didžiosios Riešės k socialinių dirbtuvių/dienos užimtumo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194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D99B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F836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02888" w14:textId="77777777" w:rsidR="00896C12" w:rsidRPr="00060392" w:rsidRDefault="00896C12" w:rsidP="00896C12">
            <w:pPr>
              <w:jc w:val="center"/>
              <w:rPr>
                <w:color w:val="000000"/>
                <w:sz w:val="18"/>
                <w:szCs w:val="18"/>
              </w:rPr>
            </w:pPr>
          </w:p>
        </w:tc>
      </w:tr>
      <w:tr w:rsidR="00896C12" w:rsidRPr="00060392" w14:paraId="43B4C5D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51ECB" w14:textId="77777777" w:rsidR="00896C12" w:rsidRPr="00060392" w:rsidRDefault="00896C12" w:rsidP="00896C12">
            <w:pPr>
              <w:rPr>
                <w:color w:val="000000"/>
                <w:sz w:val="16"/>
                <w:szCs w:val="16"/>
              </w:rPr>
            </w:pPr>
            <w:r w:rsidRPr="00060392">
              <w:rPr>
                <w:color w:val="000000"/>
                <w:sz w:val="16"/>
                <w:szCs w:val="16"/>
              </w:rPr>
              <w:t>R-08.01.02.21-1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AFBB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71DCF" w14:textId="77777777" w:rsidR="00896C12" w:rsidRPr="00060392" w:rsidRDefault="00896C12" w:rsidP="00896C12">
            <w:pPr>
              <w:jc w:val="center"/>
              <w:rPr>
                <w:color w:val="000000"/>
                <w:sz w:val="18"/>
                <w:szCs w:val="18"/>
              </w:rPr>
            </w:pPr>
            <w:r w:rsidRPr="00060392">
              <w:rPr>
                <w:color w:val="000000"/>
                <w:sz w:val="18"/>
                <w:szCs w:val="18"/>
              </w:rPr>
              <w:t>32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F3397" w14:textId="77777777" w:rsidR="00896C12" w:rsidRPr="00060392" w:rsidRDefault="00896C12" w:rsidP="00896C12">
            <w:pPr>
              <w:jc w:val="center"/>
              <w:rPr>
                <w:color w:val="000000"/>
                <w:sz w:val="18"/>
                <w:szCs w:val="18"/>
              </w:rPr>
            </w:pPr>
            <w:r w:rsidRPr="00060392">
              <w:rPr>
                <w:color w:val="000000"/>
                <w:sz w:val="18"/>
                <w:szCs w:val="18"/>
              </w:rPr>
              <w:t>32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AF3D5" w14:textId="77777777" w:rsidR="00896C12" w:rsidRPr="00060392" w:rsidRDefault="00896C12" w:rsidP="00896C12">
            <w:pPr>
              <w:jc w:val="center"/>
              <w:rPr>
                <w:color w:val="000000"/>
                <w:sz w:val="18"/>
                <w:szCs w:val="18"/>
              </w:rPr>
            </w:pPr>
            <w:r w:rsidRPr="00060392">
              <w:rPr>
                <w:color w:val="000000"/>
                <w:sz w:val="18"/>
                <w:szCs w:val="18"/>
              </w:rPr>
              <w:t>32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891343" w14:textId="77777777" w:rsidR="00896C12" w:rsidRPr="00060392" w:rsidRDefault="00896C12" w:rsidP="00896C12">
            <w:pPr>
              <w:jc w:val="center"/>
              <w:rPr>
                <w:color w:val="000000"/>
                <w:sz w:val="18"/>
                <w:szCs w:val="18"/>
              </w:rPr>
            </w:pPr>
          </w:p>
        </w:tc>
      </w:tr>
      <w:tr w:rsidR="00CA4A0B" w:rsidRPr="00060392" w14:paraId="7853C51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E5145" w14:textId="77777777" w:rsidR="00CA4A0B" w:rsidRPr="00060392" w:rsidRDefault="00CA4A0B"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095A9" w14:textId="4A5BC079" w:rsidR="00CA4A0B" w:rsidRPr="00060392" w:rsidRDefault="00CA4A0B" w:rsidP="00896C12">
            <w:pPr>
              <w:rPr>
                <w:color w:val="000000"/>
                <w:sz w:val="18"/>
                <w:szCs w:val="18"/>
              </w:rPr>
            </w:pPr>
            <w:r w:rsidRPr="00CA4A0B">
              <w:rPr>
                <w:color w:val="000000"/>
                <w:sz w:val="18"/>
                <w:szCs w:val="18"/>
              </w:rPr>
              <w:t>Priemonė: Asmenų su negalia reikalų koordinavimo funkcijos atlikti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2A6D2E" w14:textId="77777777" w:rsidR="00CA4A0B" w:rsidRPr="00060392" w:rsidRDefault="00CA4A0B"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500E" w14:textId="77777777" w:rsidR="00CA4A0B" w:rsidRPr="00060392" w:rsidRDefault="00CA4A0B"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2B1AD3" w14:textId="77777777" w:rsidR="00CA4A0B" w:rsidRPr="00060392" w:rsidRDefault="00CA4A0B"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B10684" w14:textId="77777777" w:rsidR="00CA4A0B" w:rsidRPr="00060392" w:rsidRDefault="00CA4A0B" w:rsidP="00896C12">
            <w:pPr>
              <w:jc w:val="center"/>
              <w:rPr>
                <w:color w:val="000000"/>
                <w:sz w:val="18"/>
                <w:szCs w:val="18"/>
              </w:rPr>
            </w:pPr>
          </w:p>
        </w:tc>
      </w:tr>
      <w:tr w:rsidR="00CA4A0B" w:rsidRPr="00060392" w14:paraId="0A26662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488F6" w14:textId="3CBA18F2" w:rsidR="00CA4A0B" w:rsidRPr="004545FF" w:rsidRDefault="00CA4A0B" w:rsidP="00896C12">
            <w:pPr>
              <w:rPr>
                <w:color w:val="000000"/>
                <w:sz w:val="16"/>
                <w:szCs w:val="16"/>
              </w:rPr>
            </w:pPr>
            <w:r w:rsidRPr="004545FF">
              <w:rPr>
                <w:color w:val="000000"/>
                <w:sz w:val="16"/>
                <w:szCs w:val="16"/>
              </w:rPr>
              <w:t>R-08.01.02.22-1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1E29" w14:textId="1912E08C" w:rsidR="00CA4A0B" w:rsidRPr="00060392" w:rsidRDefault="00CA4A0B" w:rsidP="00896C12">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CC7BC" w14:textId="193A0FD8" w:rsidR="00CA4A0B" w:rsidRPr="00060392" w:rsidRDefault="00CA4A0B"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76404" w14:textId="5FF68508" w:rsidR="00CA4A0B" w:rsidRPr="00060392" w:rsidRDefault="00CA4A0B"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4DCE0" w14:textId="66A81A80" w:rsidR="00CA4A0B" w:rsidRPr="00060392" w:rsidRDefault="00CA4A0B"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A34BF" w14:textId="77777777" w:rsidR="00CA4A0B" w:rsidRPr="00060392" w:rsidRDefault="00CA4A0B" w:rsidP="00896C12">
            <w:pPr>
              <w:jc w:val="center"/>
              <w:rPr>
                <w:color w:val="000000"/>
                <w:sz w:val="18"/>
                <w:szCs w:val="18"/>
              </w:rPr>
            </w:pPr>
          </w:p>
        </w:tc>
      </w:tr>
      <w:tr w:rsidR="00896C12" w:rsidRPr="00060392" w14:paraId="561F14A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75E92"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3ABC1" w14:textId="77777777" w:rsidR="00896C12" w:rsidRPr="00060392" w:rsidRDefault="00896C12" w:rsidP="00896C12">
            <w:pPr>
              <w:rPr>
                <w:b/>
                <w:bCs/>
                <w:color w:val="000000"/>
                <w:sz w:val="18"/>
                <w:szCs w:val="18"/>
              </w:rPr>
            </w:pPr>
            <w:r w:rsidRPr="00060392">
              <w:rPr>
                <w:b/>
                <w:bCs/>
                <w:color w:val="000000"/>
                <w:sz w:val="18"/>
                <w:szCs w:val="18"/>
              </w:rPr>
              <w:t xml:space="preserve">Uždavinys: Plėtoti teikiamas socialinės apsaugos paslaugas ir gerinti jų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0E51B"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1F60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9483D"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4F4C6" w14:textId="77777777" w:rsidR="00896C12" w:rsidRPr="00060392" w:rsidRDefault="00896C12" w:rsidP="00896C12">
            <w:pPr>
              <w:jc w:val="center"/>
              <w:rPr>
                <w:b/>
                <w:bCs/>
                <w:color w:val="000000"/>
                <w:sz w:val="18"/>
                <w:szCs w:val="18"/>
              </w:rPr>
            </w:pPr>
          </w:p>
        </w:tc>
      </w:tr>
      <w:tr w:rsidR="00896C12" w:rsidRPr="00060392" w14:paraId="4486287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67A0B6" w14:textId="77777777" w:rsidR="00896C12" w:rsidRPr="00060392" w:rsidRDefault="00896C12" w:rsidP="00896C12">
            <w:pPr>
              <w:rPr>
                <w:b/>
                <w:bCs/>
                <w:color w:val="000000"/>
                <w:sz w:val="16"/>
                <w:szCs w:val="16"/>
              </w:rPr>
            </w:pPr>
            <w:r w:rsidRPr="00060392">
              <w:rPr>
                <w:b/>
                <w:bCs/>
                <w:color w:val="000000"/>
                <w:sz w:val="16"/>
                <w:szCs w:val="16"/>
              </w:rPr>
              <w:t>E-08.01.03-1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8D2461"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Netenkinamo poreikio socialinėms paslaugoms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99B44" w14:textId="77777777" w:rsidR="00896C12" w:rsidRPr="00060392" w:rsidRDefault="001F3F24" w:rsidP="00896C12">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67903"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D44DA"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73417" w14:textId="77777777" w:rsidR="00896C12" w:rsidRPr="00060392" w:rsidRDefault="00896C12" w:rsidP="00896C12">
            <w:pPr>
              <w:jc w:val="center"/>
              <w:rPr>
                <w:b/>
                <w:bCs/>
                <w:color w:val="000000"/>
                <w:sz w:val="18"/>
                <w:szCs w:val="18"/>
              </w:rPr>
            </w:pPr>
          </w:p>
        </w:tc>
      </w:tr>
      <w:tr w:rsidR="00896C12" w:rsidRPr="00060392" w14:paraId="4982FC6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BAD2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EB365" w14:textId="77777777" w:rsidR="00896C12" w:rsidRPr="00060392" w:rsidRDefault="00896C12" w:rsidP="00896C12">
            <w:pPr>
              <w:rPr>
                <w:color w:val="000000"/>
                <w:sz w:val="18"/>
                <w:szCs w:val="18"/>
              </w:rPr>
            </w:pPr>
            <w:r w:rsidRPr="00060392">
              <w:rPr>
                <w:color w:val="000000"/>
                <w:sz w:val="18"/>
                <w:szCs w:val="18"/>
              </w:rPr>
              <w:t xml:space="preserve">Priemonė: Socialinių paslaugų plėtra (Paberžės socialinės globos namai)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4F7B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F1E83"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25FE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B70D38" w14:textId="77777777" w:rsidR="00896C12" w:rsidRPr="00060392" w:rsidRDefault="00896C12" w:rsidP="00896C12">
            <w:pPr>
              <w:jc w:val="center"/>
              <w:rPr>
                <w:color w:val="000000"/>
                <w:sz w:val="18"/>
                <w:szCs w:val="18"/>
              </w:rPr>
            </w:pPr>
          </w:p>
        </w:tc>
      </w:tr>
      <w:tr w:rsidR="00896C12" w:rsidRPr="00060392" w14:paraId="5F05A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ACEB2" w14:textId="77777777" w:rsidR="00896C12" w:rsidRPr="00060392" w:rsidRDefault="00896C12" w:rsidP="00896C12">
            <w:pPr>
              <w:rPr>
                <w:color w:val="000000"/>
                <w:sz w:val="16"/>
                <w:szCs w:val="16"/>
              </w:rPr>
            </w:pPr>
            <w:r w:rsidRPr="00060392">
              <w:rPr>
                <w:color w:val="000000"/>
                <w:sz w:val="16"/>
                <w:szCs w:val="16"/>
              </w:rPr>
              <w:t>R-08.01.03.03-1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84820"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3B5B6" w14:textId="2F0D0DA0"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0EE8E7" w14:textId="22D0798F" w:rsidR="00896C12" w:rsidRPr="00060392" w:rsidRDefault="002A4C7C"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9B0B" w14:textId="32D432E6" w:rsidR="00896C12" w:rsidRPr="00060392" w:rsidRDefault="002A4C7C" w:rsidP="00896C12">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8DC685" w14:textId="77777777" w:rsidR="00896C12" w:rsidRPr="00060392" w:rsidRDefault="00896C12" w:rsidP="00896C12">
            <w:pPr>
              <w:jc w:val="center"/>
              <w:rPr>
                <w:color w:val="000000"/>
                <w:sz w:val="18"/>
                <w:szCs w:val="18"/>
              </w:rPr>
            </w:pPr>
          </w:p>
        </w:tc>
      </w:tr>
      <w:tr w:rsidR="00896C12" w:rsidRPr="00060392" w14:paraId="1F7D9C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20708"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4AF46" w14:textId="77777777" w:rsidR="00896C12" w:rsidRPr="00060392" w:rsidRDefault="00896C12" w:rsidP="00896C12">
            <w:pPr>
              <w:rPr>
                <w:color w:val="000000"/>
                <w:sz w:val="18"/>
                <w:szCs w:val="18"/>
              </w:rPr>
            </w:pPr>
            <w:r w:rsidRPr="00060392">
              <w:rPr>
                <w:color w:val="000000"/>
                <w:sz w:val="18"/>
                <w:szCs w:val="18"/>
              </w:rPr>
              <w:t xml:space="preserve">Priemonė: Bendruomeninių apgyvendinimo bei užimtumo paslaugų asmenims su proto ir (arba) psichikos negalia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4E38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9766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33E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684B3" w14:textId="77777777" w:rsidR="00896C12" w:rsidRPr="00060392" w:rsidRDefault="00896C12" w:rsidP="00896C12">
            <w:pPr>
              <w:jc w:val="center"/>
              <w:rPr>
                <w:color w:val="000000"/>
                <w:sz w:val="18"/>
                <w:szCs w:val="18"/>
              </w:rPr>
            </w:pPr>
          </w:p>
        </w:tc>
      </w:tr>
      <w:tr w:rsidR="00896C12" w:rsidRPr="00060392" w14:paraId="5B946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F5FD4E" w14:textId="77777777" w:rsidR="00896C12" w:rsidRPr="00060392" w:rsidRDefault="00896C12" w:rsidP="00896C12">
            <w:pPr>
              <w:rPr>
                <w:color w:val="000000"/>
                <w:sz w:val="16"/>
                <w:szCs w:val="16"/>
              </w:rPr>
            </w:pPr>
            <w:r w:rsidRPr="00060392">
              <w:rPr>
                <w:color w:val="000000"/>
                <w:sz w:val="16"/>
                <w:szCs w:val="16"/>
              </w:rPr>
              <w:t>R-08.01.03.08-1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36B15"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FE4FC" w14:textId="02F4E0C9" w:rsidR="00896C12" w:rsidRPr="00060392" w:rsidRDefault="002A4C7C" w:rsidP="00896C12">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08803" w14:textId="076028E9"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ECD95" w14:textId="77777777" w:rsidR="00896C12" w:rsidRPr="00060392" w:rsidRDefault="00896C12" w:rsidP="00896C12">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19595" w14:textId="77777777" w:rsidR="00896C12" w:rsidRPr="00060392" w:rsidRDefault="00896C12" w:rsidP="00896C12">
            <w:pPr>
              <w:jc w:val="center"/>
              <w:rPr>
                <w:color w:val="000000"/>
                <w:sz w:val="18"/>
                <w:szCs w:val="18"/>
              </w:rPr>
            </w:pPr>
          </w:p>
        </w:tc>
      </w:tr>
      <w:tr w:rsidR="00896C12" w:rsidRPr="00060392" w14:paraId="3F4A99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C6F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68F68" w14:textId="77777777" w:rsidR="00896C12" w:rsidRPr="00060392" w:rsidRDefault="00896C12" w:rsidP="00896C12">
            <w:pPr>
              <w:rPr>
                <w:color w:val="000000"/>
                <w:sz w:val="18"/>
                <w:szCs w:val="18"/>
              </w:rPr>
            </w:pPr>
            <w:r w:rsidRPr="00060392">
              <w:rPr>
                <w:color w:val="000000"/>
                <w:sz w:val="18"/>
                <w:szCs w:val="18"/>
              </w:rPr>
              <w:t xml:space="preserve">Priemonė: Bendruomeninių šeimos namų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D8398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5064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FB2C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A7154" w14:textId="77777777" w:rsidR="00896C12" w:rsidRPr="00060392" w:rsidRDefault="00896C12" w:rsidP="00896C12">
            <w:pPr>
              <w:jc w:val="center"/>
              <w:rPr>
                <w:color w:val="000000"/>
                <w:sz w:val="18"/>
                <w:szCs w:val="18"/>
              </w:rPr>
            </w:pPr>
          </w:p>
        </w:tc>
      </w:tr>
      <w:tr w:rsidR="00896C12" w:rsidRPr="00060392" w14:paraId="44E3786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F6DE2" w14:textId="77777777" w:rsidR="00896C12" w:rsidRPr="00060392" w:rsidRDefault="00896C12" w:rsidP="00896C12">
            <w:pPr>
              <w:rPr>
                <w:color w:val="000000"/>
                <w:sz w:val="16"/>
                <w:szCs w:val="16"/>
              </w:rPr>
            </w:pPr>
            <w:r w:rsidRPr="00060392">
              <w:rPr>
                <w:color w:val="000000"/>
                <w:sz w:val="16"/>
                <w:szCs w:val="16"/>
              </w:rPr>
              <w:t>R-08.01.03.09-1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733DF"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DB167" w14:textId="77777777" w:rsidR="00896C12" w:rsidRPr="00060392" w:rsidRDefault="00896C12" w:rsidP="00896C12">
            <w:pPr>
              <w:jc w:val="center"/>
              <w:rPr>
                <w:color w:val="000000"/>
                <w:sz w:val="18"/>
                <w:szCs w:val="18"/>
              </w:rPr>
            </w:pPr>
            <w:r w:rsidRPr="00060392">
              <w:rPr>
                <w:color w:val="000000"/>
                <w:sz w:val="18"/>
                <w:szCs w:val="18"/>
              </w:rPr>
              <w:t>195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B8985" w14:textId="77777777" w:rsidR="00896C12" w:rsidRPr="00060392" w:rsidRDefault="00896C12" w:rsidP="00896C12">
            <w:pPr>
              <w:jc w:val="center"/>
              <w:rPr>
                <w:color w:val="000000"/>
                <w:sz w:val="18"/>
                <w:szCs w:val="18"/>
              </w:rPr>
            </w:pPr>
            <w:r w:rsidRPr="00060392">
              <w:rPr>
                <w:color w:val="000000"/>
                <w:sz w:val="18"/>
                <w:szCs w:val="18"/>
              </w:rPr>
              <w:t>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789A3" w14:textId="77777777" w:rsidR="00896C12" w:rsidRPr="00060392" w:rsidRDefault="00896C12" w:rsidP="00896C12">
            <w:pPr>
              <w:jc w:val="center"/>
              <w:rPr>
                <w:color w:val="000000"/>
                <w:sz w:val="18"/>
                <w:szCs w:val="18"/>
              </w:rPr>
            </w:pPr>
            <w:r w:rsidRPr="00060392">
              <w:rPr>
                <w:color w:val="000000"/>
                <w:sz w:val="18"/>
                <w:szCs w:val="18"/>
              </w:rPr>
              <w:t>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7EF47" w14:textId="77777777" w:rsidR="00896C12" w:rsidRPr="00060392" w:rsidRDefault="00896C12" w:rsidP="00896C12">
            <w:pPr>
              <w:jc w:val="center"/>
              <w:rPr>
                <w:color w:val="000000"/>
                <w:sz w:val="18"/>
                <w:szCs w:val="18"/>
              </w:rPr>
            </w:pPr>
          </w:p>
        </w:tc>
      </w:tr>
      <w:tr w:rsidR="00896C12" w:rsidRPr="00060392" w14:paraId="1AFB76D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F83D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21A03" w14:textId="705BFC6D" w:rsidR="00896C12" w:rsidRPr="00060392" w:rsidRDefault="00896C12" w:rsidP="00896C12">
            <w:pPr>
              <w:rPr>
                <w:color w:val="000000"/>
                <w:sz w:val="18"/>
                <w:szCs w:val="18"/>
              </w:rPr>
            </w:pPr>
            <w:r w:rsidRPr="00060392">
              <w:rPr>
                <w:color w:val="000000"/>
                <w:sz w:val="18"/>
                <w:szCs w:val="18"/>
              </w:rPr>
              <w:t xml:space="preserve">Priemonė: </w:t>
            </w:r>
            <w:r w:rsidR="002A4C7C">
              <w:rPr>
                <w:color w:val="000000"/>
                <w:sz w:val="18"/>
                <w:szCs w:val="18"/>
              </w:rPr>
              <w:t>Bendruomeninių vaikų globos namų tinklo plėtra Vilniaus rajono savivaldybėje</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CBA6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909E5"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D5A4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1A15" w14:textId="77777777" w:rsidR="00896C12" w:rsidRPr="00060392" w:rsidRDefault="00896C12" w:rsidP="00896C12">
            <w:pPr>
              <w:jc w:val="center"/>
              <w:rPr>
                <w:color w:val="000000"/>
                <w:sz w:val="18"/>
                <w:szCs w:val="18"/>
              </w:rPr>
            </w:pPr>
          </w:p>
        </w:tc>
      </w:tr>
      <w:tr w:rsidR="00896C12" w:rsidRPr="00060392" w14:paraId="38FD26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0BD0F4" w14:textId="2A301A94" w:rsidR="00896C12" w:rsidRPr="00060392" w:rsidRDefault="00896C12" w:rsidP="00896C12">
            <w:pPr>
              <w:rPr>
                <w:color w:val="000000"/>
                <w:sz w:val="16"/>
                <w:szCs w:val="16"/>
              </w:rPr>
            </w:pPr>
            <w:r w:rsidRPr="00060392">
              <w:rPr>
                <w:color w:val="000000"/>
                <w:sz w:val="16"/>
                <w:szCs w:val="16"/>
              </w:rPr>
              <w:t>R-08.01.03.1</w:t>
            </w:r>
            <w:r w:rsidR="002A4C7C">
              <w:rPr>
                <w:color w:val="000000"/>
                <w:sz w:val="16"/>
                <w:szCs w:val="16"/>
              </w:rPr>
              <w:t>0</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C0439" w14:textId="4A9C4C22" w:rsidR="00896C12" w:rsidRPr="00060392" w:rsidRDefault="002A4C7C" w:rsidP="00896C12">
            <w:pPr>
              <w:rPr>
                <w:color w:val="000000"/>
                <w:sz w:val="18"/>
                <w:szCs w:val="18"/>
              </w:rPr>
            </w:pPr>
            <w:r>
              <w:rPr>
                <w:color w:val="000000"/>
                <w:sz w:val="18"/>
                <w:szCs w:val="18"/>
              </w:rPr>
              <w:t>Įrengtų namų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AC18B" w14:textId="5551C843" w:rsidR="00896C12" w:rsidRPr="00060392" w:rsidRDefault="002A4C7C" w:rsidP="00896C12">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FCC3C" w14:textId="3D7C9B8A"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AF25C" w14:textId="7067D7DE" w:rsidR="00896C12" w:rsidRPr="00060392" w:rsidRDefault="002A4C7C" w:rsidP="00896C12">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0A816" w14:textId="77777777" w:rsidR="00896C12" w:rsidRPr="00060392" w:rsidRDefault="00896C12" w:rsidP="00896C12">
            <w:pPr>
              <w:jc w:val="center"/>
              <w:rPr>
                <w:color w:val="000000"/>
                <w:sz w:val="18"/>
                <w:szCs w:val="18"/>
              </w:rPr>
            </w:pPr>
          </w:p>
        </w:tc>
      </w:tr>
      <w:tr w:rsidR="00896C12" w:rsidRPr="00060392" w14:paraId="1F982C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5E2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3E863" w14:textId="77777777" w:rsidR="00896C12" w:rsidRPr="00060392" w:rsidRDefault="00896C12" w:rsidP="00896C12">
            <w:pPr>
              <w:rPr>
                <w:color w:val="000000"/>
                <w:sz w:val="18"/>
                <w:szCs w:val="18"/>
              </w:rPr>
            </w:pPr>
            <w:r w:rsidRPr="00060392">
              <w:rPr>
                <w:color w:val="000000"/>
                <w:sz w:val="18"/>
                <w:szCs w:val="18"/>
              </w:rPr>
              <w:t xml:space="preserve">Priemonė: VDC akredituotai vaikų dienos socialinei priežiūrai organizuoti, teikti ir administruoti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15B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857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13D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40387" w14:textId="77777777" w:rsidR="00896C12" w:rsidRPr="00060392" w:rsidRDefault="00896C12" w:rsidP="00896C12">
            <w:pPr>
              <w:jc w:val="center"/>
              <w:rPr>
                <w:color w:val="000000"/>
                <w:sz w:val="18"/>
                <w:szCs w:val="18"/>
              </w:rPr>
            </w:pPr>
          </w:p>
        </w:tc>
      </w:tr>
      <w:tr w:rsidR="00896C12" w:rsidRPr="00060392" w14:paraId="6E71DBF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0EE63" w14:textId="77777777" w:rsidR="00896C12" w:rsidRPr="00060392" w:rsidRDefault="00896C12" w:rsidP="00896C12">
            <w:pPr>
              <w:rPr>
                <w:color w:val="000000"/>
                <w:sz w:val="16"/>
                <w:szCs w:val="16"/>
              </w:rPr>
            </w:pPr>
            <w:r w:rsidRPr="00060392">
              <w:rPr>
                <w:color w:val="000000"/>
                <w:sz w:val="16"/>
                <w:szCs w:val="16"/>
              </w:rPr>
              <w:t>R-08.01.03.12-1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618FD" w14:textId="77777777" w:rsidR="00896C12" w:rsidRPr="00060392" w:rsidRDefault="00896C12" w:rsidP="00896C12">
            <w:pPr>
              <w:rPr>
                <w:color w:val="000000"/>
                <w:sz w:val="18"/>
                <w:szCs w:val="18"/>
              </w:rPr>
            </w:pPr>
            <w:r w:rsidRPr="00060392">
              <w:rPr>
                <w:color w:val="000000"/>
                <w:sz w:val="18"/>
                <w:szCs w:val="18"/>
              </w:rPr>
              <w:t xml:space="preserve"> VDC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9997A0" w14:textId="77777777" w:rsidR="00896C12" w:rsidRPr="00060392" w:rsidRDefault="00896C12" w:rsidP="00896C12">
            <w:pPr>
              <w:jc w:val="center"/>
              <w:rPr>
                <w:color w:val="000000"/>
                <w:sz w:val="18"/>
                <w:szCs w:val="18"/>
              </w:rPr>
            </w:pPr>
            <w:r w:rsidRPr="00060392">
              <w:rPr>
                <w:color w:val="000000"/>
                <w:sz w:val="18"/>
                <w:szCs w:val="18"/>
              </w:rPr>
              <w:t>13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A9663" w14:textId="77777777" w:rsidR="00896C12" w:rsidRPr="00060392" w:rsidRDefault="00896C12" w:rsidP="00896C12">
            <w:pPr>
              <w:jc w:val="center"/>
              <w:rPr>
                <w:color w:val="000000"/>
                <w:sz w:val="18"/>
                <w:szCs w:val="18"/>
              </w:rPr>
            </w:pPr>
            <w:r w:rsidRPr="00060392">
              <w:rPr>
                <w:color w:val="000000"/>
                <w:sz w:val="18"/>
                <w:szCs w:val="18"/>
              </w:rPr>
              <w:t>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835D2" w14:textId="77777777" w:rsidR="00896C12" w:rsidRPr="00060392" w:rsidRDefault="00896C12" w:rsidP="00896C12">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59BAC" w14:textId="77777777" w:rsidR="00896C12" w:rsidRPr="00060392" w:rsidRDefault="00896C12" w:rsidP="00896C12">
            <w:pPr>
              <w:jc w:val="center"/>
              <w:rPr>
                <w:color w:val="000000"/>
                <w:sz w:val="18"/>
                <w:szCs w:val="18"/>
              </w:rPr>
            </w:pPr>
          </w:p>
        </w:tc>
      </w:tr>
      <w:tr w:rsidR="00896C12" w:rsidRPr="00060392" w14:paraId="60D7260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17631" w14:textId="77777777" w:rsidR="00896C12" w:rsidRPr="00060392" w:rsidRDefault="00896C12" w:rsidP="00896C12">
            <w:pPr>
              <w:rPr>
                <w:color w:val="000000"/>
                <w:sz w:val="16"/>
                <w:szCs w:val="16"/>
              </w:rPr>
            </w:pPr>
            <w:r w:rsidRPr="00060392">
              <w:rPr>
                <w:color w:val="000000"/>
                <w:sz w:val="16"/>
                <w:szCs w:val="16"/>
              </w:rPr>
              <w:t>R-08.01.03.12-2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00440" w14:textId="77777777" w:rsidR="00896C12" w:rsidRPr="00060392" w:rsidRDefault="00896C12" w:rsidP="00896C12">
            <w:pPr>
              <w:rPr>
                <w:color w:val="000000"/>
                <w:sz w:val="18"/>
                <w:szCs w:val="18"/>
              </w:rPr>
            </w:pPr>
            <w:r w:rsidRPr="00060392">
              <w:rPr>
                <w:color w:val="000000"/>
                <w:sz w:val="18"/>
                <w:szCs w:val="18"/>
              </w:rPr>
              <w:t xml:space="preserve"> Vaikų lankančių VDC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FEBE8" w14:textId="77777777" w:rsidR="00896C12" w:rsidRPr="00060392" w:rsidRDefault="00896C12" w:rsidP="00896C12">
            <w:pPr>
              <w:jc w:val="center"/>
              <w:rPr>
                <w:color w:val="000000"/>
                <w:sz w:val="18"/>
                <w:szCs w:val="18"/>
              </w:rPr>
            </w:pPr>
            <w:r w:rsidRPr="00060392">
              <w:rPr>
                <w:color w:val="000000"/>
                <w:sz w:val="18"/>
                <w:szCs w:val="18"/>
              </w:rPr>
              <w:t>279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A0942" w14:textId="77777777" w:rsidR="00896C12" w:rsidRPr="00060392" w:rsidRDefault="00896C12" w:rsidP="00896C12">
            <w:pPr>
              <w:jc w:val="center"/>
              <w:rPr>
                <w:color w:val="000000"/>
                <w:sz w:val="18"/>
                <w:szCs w:val="18"/>
              </w:rPr>
            </w:pPr>
            <w:r w:rsidRPr="00060392">
              <w:rPr>
                <w:color w:val="000000"/>
                <w:sz w:val="18"/>
                <w:szCs w:val="18"/>
              </w:rPr>
              <w:t>294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0AFC" w14:textId="77777777" w:rsidR="00896C12" w:rsidRPr="00060392" w:rsidRDefault="00896C12" w:rsidP="00896C12">
            <w:pPr>
              <w:jc w:val="center"/>
              <w:rPr>
                <w:color w:val="000000"/>
                <w:sz w:val="18"/>
                <w:szCs w:val="18"/>
              </w:rPr>
            </w:pPr>
            <w:r w:rsidRPr="00060392">
              <w:rPr>
                <w:color w:val="000000"/>
                <w:sz w:val="18"/>
                <w:szCs w:val="18"/>
              </w:rPr>
              <w:t>299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C2F80" w14:textId="77777777" w:rsidR="00896C12" w:rsidRPr="00060392" w:rsidRDefault="00896C12" w:rsidP="00896C12">
            <w:pPr>
              <w:jc w:val="center"/>
              <w:rPr>
                <w:color w:val="000000"/>
                <w:sz w:val="18"/>
                <w:szCs w:val="18"/>
              </w:rPr>
            </w:pPr>
          </w:p>
        </w:tc>
      </w:tr>
      <w:tr w:rsidR="00896C12" w:rsidRPr="00060392" w14:paraId="71F0F1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950E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13DA6" w14:textId="77777777" w:rsidR="00896C12" w:rsidRPr="00060392" w:rsidRDefault="00896C12" w:rsidP="00896C12">
            <w:pPr>
              <w:rPr>
                <w:color w:val="000000"/>
                <w:sz w:val="18"/>
                <w:szCs w:val="18"/>
              </w:rPr>
            </w:pPr>
            <w:r w:rsidRPr="00060392">
              <w:rPr>
                <w:color w:val="000000"/>
                <w:sz w:val="18"/>
                <w:szCs w:val="18"/>
              </w:rPr>
              <w:t xml:space="preserve">Priemonė: Neįgaliųjų dienos užimtumo centro įrengimas Vilniaus r. sav., Pagirių sen., Keturiasdešimt Totorių k., Vytauto g. 24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70F0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94867"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B79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99409" w14:textId="77777777" w:rsidR="00896C12" w:rsidRPr="00060392" w:rsidRDefault="00896C12" w:rsidP="00896C12">
            <w:pPr>
              <w:jc w:val="center"/>
              <w:rPr>
                <w:color w:val="000000"/>
                <w:sz w:val="18"/>
                <w:szCs w:val="18"/>
              </w:rPr>
            </w:pPr>
          </w:p>
        </w:tc>
      </w:tr>
      <w:tr w:rsidR="00896C12" w:rsidRPr="00060392" w14:paraId="4DA5568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768CD" w14:textId="77777777" w:rsidR="00896C12" w:rsidRPr="00060392" w:rsidRDefault="00896C12" w:rsidP="00896C12">
            <w:pPr>
              <w:rPr>
                <w:color w:val="000000"/>
                <w:sz w:val="16"/>
                <w:szCs w:val="16"/>
              </w:rPr>
            </w:pPr>
            <w:r w:rsidRPr="00060392">
              <w:rPr>
                <w:color w:val="000000"/>
                <w:sz w:val="16"/>
                <w:szCs w:val="16"/>
              </w:rPr>
              <w:t>R-08.01.03.14-1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C6459"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12AF67"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FF30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B7A56" w14:textId="3F4E105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0F575" w14:textId="77777777" w:rsidR="00896C12" w:rsidRPr="00060392" w:rsidRDefault="00896C12" w:rsidP="00896C12">
            <w:pPr>
              <w:jc w:val="center"/>
              <w:rPr>
                <w:color w:val="000000"/>
                <w:sz w:val="18"/>
                <w:szCs w:val="18"/>
              </w:rPr>
            </w:pPr>
          </w:p>
        </w:tc>
      </w:tr>
      <w:tr w:rsidR="00896C12" w:rsidRPr="00060392" w14:paraId="62B3D9A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56E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6C9AB"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359A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E2F57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EDC7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CE181" w14:textId="77777777" w:rsidR="00896C12" w:rsidRPr="00060392" w:rsidRDefault="00896C12" w:rsidP="00896C12">
            <w:pPr>
              <w:jc w:val="center"/>
              <w:rPr>
                <w:color w:val="000000"/>
                <w:sz w:val="18"/>
                <w:szCs w:val="18"/>
              </w:rPr>
            </w:pPr>
          </w:p>
        </w:tc>
      </w:tr>
      <w:tr w:rsidR="00896C12" w:rsidRPr="00060392" w14:paraId="593A187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1693B" w14:textId="77777777" w:rsidR="00896C12" w:rsidRPr="00060392" w:rsidRDefault="00896C12" w:rsidP="00896C12">
            <w:pPr>
              <w:rPr>
                <w:color w:val="000000"/>
                <w:sz w:val="16"/>
                <w:szCs w:val="16"/>
              </w:rPr>
            </w:pPr>
            <w:r w:rsidRPr="00060392">
              <w:rPr>
                <w:color w:val="000000"/>
                <w:sz w:val="16"/>
                <w:szCs w:val="16"/>
              </w:rPr>
              <w:t>R-08.01.03.15-1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ED18E"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F53F"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268B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185E58" w14:textId="0D6F5AD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E82758" w14:textId="77777777" w:rsidR="00896C12" w:rsidRPr="00060392" w:rsidRDefault="00896C12" w:rsidP="00896C12">
            <w:pPr>
              <w:jc w:val="center"/>
              <w:rPr>
                <w:color w:val="000000"/>
                <w:sz w:val="18"/>
                <w:szCs w:val="18"/>
              </w:rPr>
            </w:pPr>
          </w:p>
        </w:tc>
      </w:tr>
      <w:tr w:rsidR="00896C12" w:rsidRPr="00060392" w14:paraId="61F5AE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A2B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D7BBA" w14:textId="77777777" w:rsidR="00896C12" w:rsidRPr="00060392" w:rsidRDefault="00896C12" w:rsidP="00896C12">
            <w:pPr>
              <w:rPr>
                <w:color w:val="000000"/>
                <w:sz w:val="18"/>
                <w:szCs w:val="18"/>
              </w:rPr>
            </w:pPr>
            <w:r w:rsidRPr="00060392">
              <w:rPr>
                <w:color w:val="000000"/>
                <w:sz w:val="18"/>
                <w:szCs w:val="18"/>
              </w:rPr>
              <w:t xml:space="preserve">Priemonė: Socialinės globos namų senyvo amžiaus žmonėms įrengimas Vilniaus r. sav. Rukainių sen. Senasalio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808E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FAB3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FD1C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E79DC" w14:textId="77777777" w:rsidR="00896C12" w:rsidRPr="00060392" w:rsidRDefault="00896C12" w:rsidP="00896C12">
            <w:pPr>
              <w:jc w:val="center"/>
              <w:rPr>
                <w:color w:val="000000"/>
                <w:sz w:val="18"/>
                <w:szCs w:val="18"/>
              </w:rPr>
            </w:pPr>
          </w:p>
        </w:tc>
      </w:tr>
      <w:tr w:rsidR="00896C12" w:rsidRPr="00060392" w14:paraId="4F672E1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201C5" w14:textId="77777777" w:rsidR="00896C12" w:rsidRPr="00060392" w:rsidRDefault="00896C12" w:rsidP="00896C12">
            <w:pPr>
              <w:rPr>
                <w:color w:val="000000"/>
                <w:sz w:val="16"/>
                <w:szCs w:val="16"/>
              </w:rPr>
            </w:pPr>
            <w:r w:rsidRPr="00060392">
              <w:rPr>
                <w:color w:val="000000"/>
                <w:sz w:val="16"/>
                <w:szCs w:val="16"/>
              </w:rPr>
              <w:t>R-08.01.03.16-1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A9FDB"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384BB"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7AA30"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8CC60" w14:textId="085C66AC"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57005" w14:textId="77777777" w:rsidR="00896C12" w:rsidRPr="00060392" w:rsidRDefault="00896C12" w:rsidP="00896C12">
            <w:pPr>
              <w:jc w:val="center"/>
              <w:rPr>
                <w:color w:val="000000"/>
                <w:sz w:val="18"/>
                <w:szCs w:val="18"/>
              </w:rPr>
            </w:pPr>
          </w:p>
        </w:tc>
      </w:tr>
      <w:tr w:rsidR="00896C12" w:rsidRPr="00060392" w14:paraId="00E1E66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FB34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E3205" w14:textId="77777777" w:rsidR="00896C12" w:rsidRPr="00060392" w:rsidRDefault="00896C12" w:rsidP="00896C12">
            <w:pPr>
              <w:rPr>
                <w:color w:val="000000"/>
                <w:sz w:val="18"/>
                <w:szCs w:val="18"/>
              </w:rPr>
            </w:pPr>
            <w:r w:rsidRPr="00060392">
              <w:rPr>
                <w:color w:val="000000"/>
                <w:sz w:val="18"/>
                <w:szCs w:val="18"/>
              </w:rPr>
              <w:t xml:space="preserve">Priemonė: Apsaugoto būsto tinklo plėtra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1A14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4711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580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860B0" w14:textId="77777777" w:rsidR="00896C12" w:rsidRPr="00060392" w:rsidRDefault="00896C12" w:rsidP="00896C12">
            <w:pPr>
              <w:jc w:val="center"/>
              <w:rPr>
                <w:color w:val="000000"/>
                <w:sz w:val="18"/>
                <w:szCs w:val="18"/>
              </w:rPr>
            </w:pPr>
          </w:p>
        </w:tc>
      </w:tr>
      <w:tr w:rsidR="00896C12" w:rsidRPr="00060392" w14:paraId="5451B8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D1AE" w14:textId="77777777" w:rsidR="00896C12" w:rsidRPr="00060392" w:rsidRDefault="00896C12" w:rsidP="00896C12">
            <w:pPr>
              <w:rPr>
                <w:color w:val="000000"/>
                <w:sz w:val="16"/>
                <w:szCs w:val="16"/>
              </w:rPr>
            </w:pPr>
            <w:r w:rsidRPr="00060392">
              <w:rPr>
                <w:color w:val="000000"/>
                <w:sz w:val="16"/>
                <w:szCs w:val="16"/>
              </w:rPr>
              <w:t>R-08.01.03.17-1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BF421"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15501"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66D7F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78C97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E227" w14:textId="77777777" w:rsidR="00896C12" w:rsidRPr="00060392" w:rsidRDefault="00896C12" w:rsidP="00896C12">
            <w:pPr>
              <w:jc w:val="center"/>
              <w:rPr>
                <w:color w:val="000000"/>
                <w:sz w:val="18"/>
                <w:szCs w:val="18"/>
              </w:rPr>
            </w:pPr>
          </w:p>
        </w:tc>
      </w:tr>
      <w:tr w:rsidR="00896C12" w:rsidRPr="00060392" w14:paraId="2FCE41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269BC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7CA8" w14:textId="77777777" w:rsidR="00896C12" w:rsidRPr="00060392" w:rsidRDefault="00896C12" w:rsidP="00896C12">
            <w:pPr>
              <w:rPr>
                <w:color w:val="000000"/>
                <w:sz w:val="18"/>
                <w:szCs w:val="18"/>
              </w:rPr>
            </w:pPr>
            <w:r w:rsidRPr="00060392">
              <w:rPr>
                <w:color w:val="000000"/>
                <w:sz w:val="18"/>
                <w:szCs w:val="18"/>
              </w:rPr>
              <w:t xml:space="preserve">Priemonė: Grupinio gyvenimo namų tinklo plėtra asmenims su proto ir (arba) psichikos negalia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4F35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79D2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33DCF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1EC97" w14:textId="77777777" w:rsidR="00896C12" w:rsidRPr="00060392" w:rsidRDefault="00896C12" w:rsidP="00896C12">
            <w:pPr>
              <w:jc w:val="center"/>
              <w:rPr>
                <w:color w:val="000000"/>
                <w:sz w:val="18"/>
                <w:szCs w:val="18"/>
              </w:rPr>
            </w:pPr>
          </w:p>
        </w:tc>
      </w:tr>
      <w:tr w:rsidR="00896C12" w:rsidRPr="00060392" w14:paraId="34C980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B029D8" w14:textId="77777777" w:rsidR="00896C12" w:rsidRPr="00060392" w:rsidRDefault="00896C12" w:rsidP="00896C12">
            <w:pPr>
              <w:rPr>
                <w:color w:val="000000"/>
                <w:sz w:val="16"/>
                <w:szCs w:val="16"/>
              </w:rPr>
            </w:pPr>
            <w:r w:rsidRPr="00060392">
              <w:rPr>
                <w:color w:val="000000"/>
                <w:sz w:val="16"/>
                <w:szCs w:val="16"/>
              </w:rPr>
              <w:t>R-08.01.03.18-1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20EFE"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62A13"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8E1D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8D8F4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EBF9B" w14:textId="77777777" w:rsidR="00896C12" w:rsidRPr="00060392" w:rsidRDefault="00896C12" w:rsidP="00896C12">
            <w:pPr>
              <w:jc w:val="center"/>
              <w:rPr>
                <w:color w:val="000000"/>
                <w:sz w:val="18"/>
                <w:szCs w:val="18"/>
              </w:rPr>
            </w:pPr>
          </w:p>
        </w:tc>
      </w:tr>
      <w:tr w:rsidR="00896C12" w:rsidRPr="00060392" w14:paraId="7DA7491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88ED4"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C347B" w14:textId="77777777" w:rsidR="00896C12" w:rsidRPr="00060392" w:rsidRDefault="00896C12" w:rsidP="00896C12">
            <w:pPr>
              <w:rPr>
                <w:b/>
                <w:bCs/>
                <w:color w:val="000000"/>
                <w:sz w:val="18"/>
                <w:szCs w:val="18"/>
              </w:rPr>
            </w:pPr>
            <w:r w:rsidRPr="00060392">
              <w:rPr>
                <w:b/>
                <w:bCs/>
                <w:color w:val="000000"/>
                <w:sz w:val="18"/>
                <w:szCs w:val="18"/>
              </w:rPr>
              <w:t xml:space="preserve">Uždavinys: Padėti bedarbiams grįžti į darbo rinką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9627E0"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4AA5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8CA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B5DB8" w14:textId="77777777" w:rsidR="00896C12" w:rsidRPr="00060392" w:rsidRDefault="00896C12" w:rsidP="00896C12">
            <w:pPr>
              <w:jc w:val="center"/>
              <w:rPr>
                <w:b/>
                <w:bCs/>
                <w:color w:val="000000"/>
                <w:sz w:val="18"/>
                <w:szCs w:val="18"/>
              </w:rPr>
            </w:pPr>
          </w:p>
        </w:tc>
      </w:tr>
      <w:tr w:rsidR="00896C12" w:rsidRPr="00060392" w14:paraId="59FACBC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BCAC1" w14:textId="77777777" w:rsidR="00896C12" w:rsidRPr="00060392" w:rsidRDefault="00896C12" w:rsidP="00896C12">
            <w:pPr>
              <w:rPr>
                <w:b/>
                <w:bCs/>
                <w:color w:val="000000"/>
                <w:sz w:val="16"/>
                <w:szCs w:val="16"/>
              </w:rPr>
            </w:pPr>
            <w:r w:rsidRPr="00060392">
              <w:rPr>
                <w:b/>
                <w:bCs/>
                <w:color w:val="000000"/>
                <w:sz w:val="16"/>
                <w:szCs w:val="16"/>
              </w:rPr>
              <w:t>E-08.01.04-1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E0808"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Registruotų bedarbių ir darbingo amžiaus žmonių santykio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0468" w14:textId="77777777" w:rsidR="00896C12" w:rsidRPr="00060392" w:rsidRDefault="001F3F24" w:rsidP="00896C12">
            <w:pPr>
              <w:jc w:val="center"/>
              <w:rPr>
                <w:b/>
                <w:bCs/>
                <w:color w:val="000000"/>
                <w:sz w:val="18"/>
                <w:szCs w:val="18"/>
              </w:rPr>
            </w:pPr>
            <w:r w:rsidRPr="00060392">
              <w:rPr>
                <w:b/>
                <w:bCs/>
                <w:color w:val="000000"/>
                <w:sz w:val="18"/>
                <w:szCs w:val="18"/>
              </w:rPr>
              <w:t>-0,2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0DA08" w14:textId="77777777" w:rsidR="00896C12" w:rsidRPr="00060392" w:rsidRDefault="001F3F24" w:rsidP="00896C12">
            <w:pPr>
              <w:jc w:val="center"/>
              <w:rPr>
                <w:b/>
                <w:bCs/>
                <w:color w:val="000000"/>
                <w:sz w:val="18"/>
                <w:szCs w:val="18"/>
              </w:rPr>
            </w:pPr>
            <w:r w:rsidRPr="00060392">
              <w:rPr>
                <w:b/>
                <w:bCs/>
                <w:color w:val="000000"/>
                <w:sz w:val="18"/>
                <w:szCs w:val="18"/>
              </w:rPr>
              <w:t>-</w:t>
            </w:r>
            <w:r w:rsidR="00896C12" w:rsidRPr="00060392">
              <w:rPr>
                <w:b/>
                <w:bCs/>
                <w:color w:val="000000"/>
                <w:sz w:val="18"/>
                <w:szCs w:val="18"/>
              </w:rPr>
              <w:t>0</w:t>
            </w: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92CFD" w14:textId="77777777" w:rsidR="00896C12" w:rsidRPr="00060392" w:rsidRDefault="001F3F24" w:rsidP="001F3F24">
            <w:pPr>
              <w:jc w:val="center"/>
              <w:rPr>
                <w:b/>
                <w:bCs/>
                <w:color w:val="000000"/>
                <w:sz w:val="18"/>
                <w:szCs w:val="18"/>
              </w:rPr>
            </w:pPr>
            <w:r w:rsidRPr="00060392">
              <w:rPr>
                <w:b/>
                <w:bCs/>
                <w:color w:val="000000"/>
                <w:sz w:val="18"/>
                <w:szCs w:val="18"/>
              </w:rPr>
              <w:t>-0,5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FB5B6" w14:textId="77777777" w:rsidR="00896C12" w:rsidRPr="00060392" w:rsidRDefault="00896C12" w:rsidP="00896C12">
            <w:pPr>
              <w:jc w:val="center"/>
              <w:rPr>
                <w:b/>
                <w:bCs/>
                <w:color w:val="000000"/>
                <w:sz w:val="18"/>
                <w:szCs w:val="18"/>
              </w:rPr>
            </w:pPr>
          </w:p>
        </w:tc>
      </w:tr>
      <w:tr w:rsidR="00896C12" w:rsidRPr="00060392" w14:paraId="6768638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76D4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7FF2D" w14:textId="77777777" w:rsidR="00896C12" w:rsidRPr="00060392" w:rsidRDefault="00896C12" w:rsidP="00896C12">
            <w:pPr>
              <w:rPr>
                <w:color w:val="000000"/>
                <w:sz w:val="18"/>
                <w:szCs w:val="18"/>
              </w:rPr>
            </w:pPr>
            <w:r w:rsidRPr="00060392">
              <w:rPr>
                <w:color w:val="000000"/>
                <w:sz w:val="18"/>
                <w:szCs w:val="18"/>
              </w:rPr>
              <w:t xml:space="preserve">Priemonė: Užimtumo didinimo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55F0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A74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F0D2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90E5A" w14:textId="77777777" w:rsidR="00896C12" w:rsidRPr="00060392" w:rsidRDefault="00896C12" w:rsidP="00896C12">
            <w:pPr>
              <w:jc w:val="center"/>
              <w:rPr>
                <w:color w:val="000000"/>
                <w:sz w:val="18"/>
                <w:szCs w:val="18"/>
              </w:rPr>
            </w:pPr>
          </w:p>
        </w:tc>
      </w:tr>
      <w:tr w:rsidR="00896C12" w:rsidRPr="00060392" w14:paraId="15264CE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FA4F6" w14:textId="77777777" w:rsidR="00896C12" w:rsidRPr="00060392" w:rsidRDefault="00896C12" w:rsidP="00896C12">
            <w:pPr>
              <w:rPr>
                <w:color w:val="000000"/>
                <w:sz w:val="16"/>
                <w:szCs w:val="16"/>
              </w:rPr>
            </w:pPr>
            <w:r w:rsidRPr="00060392">
              <w:rPr>
                <w:color w:val="000000"/>
                <w:sz w:val="16"/>
                <w:szCs w:val="16"/>
              </w:rPr>
              <w:t>R-08.01.04.01-1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84690" w14:textId="77777777" w:rsidR="00896C12" w:rsidRPr="00060392" w:rsidRDefault="00896C12" w:rsidP="00896C12">
            <w:pPr>
              <w:rPr>
                <w:color w:val="000000"/>
                <w:sz w:val="18"/>
                <w:szCs w:val="18"/>
              </w:rPr>
            </w:pPr>
            <w:r w:rsidRPr="00060392">
              <w:rPr>
                <w:color w:val="000000"/>
                <w:sz w:val="18"/>
                <w:szCs w:val="18"/>
              </w:rPr>
              <w:t xml:space="preserve"> Asmenys dalyvaujantys programoje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7C9F2"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B1545"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AF10"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7DF16" w14:textId="77777777" w:rsidR="00896C12" w:rsidRPr="00060392" w:rsidRDefault="00896C12" w:rsidP="00896C12">
            <w:pPr>
              <w:jc w:val="center"/>
              <w:rPr>
                <w:color w:val="000000"/>
                <w:sz w:val="18"/>
                <w:szCs w:val="18"/>
              </w:rPr>
            </w:pPr>
          </w:p>
        </w:tc>
      </w:tr>
      <w:tr w:rsidR="00896C12" w:rsidRPr="00060392" w14:paraId="7D2D28D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FE6D8" w14:textId="77777777" w:rsidR="00896C12" w:rsidRPr="00060392" w:rsidRDefault="00896C12" w:rsidP="00896C12">
            <w:pPr>
              <w:rPr>
                <w:color w:val="000000"/>
                <w:sz w:val="16"/>
                <w:szCs w:val="16"/>
              </w:rPr>
            </w:pPr>
            <w:r w:rsidRPr="00060392">
              <w:rPr>
                <w:color w:val="000000"/>
                <w:sz w:val="16"/>
                <w:szCs w:val="16"/>
              </w:rPr>
              <w:t>R-08.01.04.01-2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7D285" w14:textId="77777777" w:rsidR="00896C12" w:rsidRPr="00060392" w:rsidRDefault="00896C12" w:rsidP="00896C12">
            <w:pPr>
              <w:rPr>
                <w:color w:val="000000"/>
                <w:sz w:val="18"/>
                <w:szCs w:val="18"/>
              </w:rPr>
            </w:pPr>
            <w:r w:rsidRPr="00060392">
              <w:rPr>
                <w:color w:val="000000"/>
                <w:sz w:val="18"/>
                <w:szCs w:val="18"/>
              </w:rPr>
              <w:t xml:space="preserve"> Įdarbinta bedarbių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C42170" w14:textId="77777777" w:rsidR="00896C12" w:rsidRPr="00060392" w:rsidRDefault="00896C12" w:rsidP="00896C12">
            <w:pPr>
              <w:jc w:val="center"/>
              <w:rPr>
                <w:color w:val="000000"/>
                <w:sz w:val="18"/>
                <w:szCs w:val="18"/>
              </w:rPr>
            </w:pPr>
            <w:r w:rsidRPr="00060392">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3BFE6" w14:textId="77777777" w:rsidR="00896C12" w:rsidRPr="00060392" w:rsidRDefault="00896C12" w:rsidP="00896C12">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97D9" w14:textId="77777777" w:rsidR="00896C12" w:rsidRPr="00060392" w:rsidRDefault="00896C12" w:rsidP="00896C12">
            <w:pPr>
              <w:jc w:val="center"/>
              <w:rPr>
                <w:color w:val="000000"/>
                <w:sz w:val="18"/>
                <w:szCs w:val="18"/>
              </w:rPr>
            </w:pPr>
            <w:r w:rsidRPr="00060392">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F29A2" w14:textId="77777777" w:rsidR="00896C12" w:rsidRPr="00060392" w:rsidRDefault="00896C12" w:rsidP="00896C12">
            <w:pPr>
              <w:jc w:val="center"/>
              <w:rPr>
                <w:color w:val="000000"/>
                <w:sz w:val="18"/>
                <w:szCs w:val="18"/>
              </w:rPr>
            </w:pPr>
          </w:p>
        </w:tc>
      </w:tr>
    </w:tbl>
    <w:p w14:paraId="1670B0A5" w14:textId="77777777" w:rsidR="00896C12" w:rsidRPr="00060392" w:rsidRDefault="00896C12" w:rsidP="00896C12">
      <w:pPr>
        <w:jc w:val="both"/>
        <w:rPr>
          <w:b/>
          <w:bCs/>
          <w:i/>
          <w:color w:val="808080"/>
          <w:szCs w:val="24"/>
        </w:rPr>
      </w:pPr>
    </w:p>
    <w:p w14:paraId="7C356F06" w14:textId="34AD60EC" w:rsidR="009266A3" w:rsidRPr="00060392" w:rsidRDefault="009266A3" w:rsidP="009266A3">
      <w:pPr>
        <w:rPr>
          <w:iCs/>
          <w:szCs w:val="24"/>
        </w:rPr>
      </w:pPr>
      <w:r w:rsidRPr="00060392">
        <w:rPr>
          <w:iCs/>
          <w:szCs w:val="24"/>
        </w:rPr>
        <w:t>Prog</w:t>
      </w:r>
      <w:r w:rsidR="000D7B5E">
        <w:rPr>
          <w:iCs/>
          <w:szCs w:val="24"/>
        </w:rPr>
        <w:t>r</w:t>
      </w:r>
      <w:r w:rsidRPr="00060392">
        <w:rPr>
          <w:iCs/>
          <w:szCs w:val="24"/>
        </w:rPr>
        <w:t>amą vykdo Vilniaus rajono savivaldybės administracijos struktūriniai ir teritoriniai padaliniai, taip pat Vilniaus rajono savivaldybės socialinių paslaugų įstaigos ir Nevyriausybinės organizacijos.</w:t>
      </w:r>
      <w:r w:rsidR="000D7B5E">
        <w:rPr>
          <w:iCs/>
          <w:szCs w:val="24"/>
        </w:rPr>
        <w:t xml:space="preserve"> Priemonių koordinatoriai: Socialinės rūpybos skyriaus vedėja Irena Ingelevič, Socialinių paslaugų šeimai ir vaikui skyriaus vedėja Kristina Malinovska, Ekonomikos ir turto skyriaus vedėja Lucija Lipnicka, Vietinio ūkio skyriaus vedėjas Miroslav Romanovski.</w:t>
      </w:r>
    </w:p>
    <w:p w14:paraId="28F12527" w14:textId="77777777" w:rsidR="00861590" w:rsidRDefault="00861590">
      <w:pPr>
        <w:jc w:val="center"/>
        <w:rPr>
          <w:b/>
          <w:bCs/>
          <w:szCs w:val="24"/>
        </w:rPr>
      </w:pPr>
    </w:p>
    <w:p w14:paraId="66E0232F" w14:textId="77777777" w:rsidR="00C13382" w:rsidRDefault="00C13382">
      <w:pPr>
        <w:jc w:val="center"/>
        <w:rPr>
          <w:b/>
          <w:bCs/>
          <w:szCs w:val="24"/>
        </w:rPr>
      </w:pPr>
    </w:p>
    <w:p w14:paraId="43F9FBD3" w14:textId="77777777" w:rsidR="00C13382" w:rsidRDefault="00C13382">
      <w:pPr>
        <w:jc w:val="center"/>
        <w:rPr>
          <w:b/>
          <w:bCs/>
          <w:szCs w:val="24"/>
        </w:rPr>
      </w:pPr>
    </w:p>
    <w:p w14:paraId="45B80970" w14:textId="77777777" w:rsidR="00C13382" w:rsidRPr="00060392" w:rsidRDefault="00C13382">
      <w:pPr>
        <w:jc w:val="center"/>
        <w:rPr>
          <w:b/>
          <w:bCs/>
          <w:szCs w:val="24"/>
        </w:rPr>
      </w:pPr>
    </w:p>
    <w:p w14:paraId="462B1944" w14:textId="77777777" w:rsidR="00861590" w:rsidRPr="00060392" w:rsidRDefault="002B1114">
      <w:pPr>
        <w:jc w:val="center"/>
        <w:rPr>
          <w:b/>
          <w:bCs/>
          <w:szCs w:val="24"/>
        </w:rPr>
      </w:pPr>
      <w:r w:rsidRPr="00060392">
        <w:rPr>
          <w:b/>
          <w:bCs/>
          <w:szCs w:val="24"/>
        </w:rPr>
        <w:t>V SKYRIUS</w:t>
      </w:r>
    </w:p>
    <w:p w14:paraId="7E752635" w14:textId="77777777" w:rsidR="00861590" w:rsidRPr="00060392" w:rsidRDefault="002B1114">
      <w:pPr>
        <w:jc w:val="center"/>
        <w:rPr>
          <w:b/>
          <w:bCs/>
          <w:szCs w:val="24"/>
        </w:rPr>
      </w:pPr>
      <w:r w:rsidRPr="00060392">
        <w:rPr>
          <w:b/>
          <w:bCs/>
          <w:szCs w:val="24"/>
        </w:rPr>
        <w:t>SAVIVALDYBĖS VALDOMŲ ĮMONIŲ IR VIEŠŲJŲ ĮSTAIGŲ PLANUOJAMOS PASIEKTI PAGRINDINIŲ VEIKLOS RODIKLIŲ REIKŠMĖS</w:t>
      </w:r>
    </w:p>
    <w:p w14:paraId="6F47BDA8" w14:textId="77777777" w:rsidR="00861590" w:rsidRPr="00060392" w:rsidRDefault="00861590">
      <w:pPr>
        <w:tabs>
          <w:tab w:val="left" w:pos="6237"/>
          <w:tab w:val="right" w:pos="8306"/>
        </w:tabs>
        <w:jc w:val="center"/>
        <w:rPr>
          <w:b/>
          <w:bCs/>
          <w:szCs w:val="24"/>
        </w:rPr>
      </w:pPr>
    </w:p>
    <w:p w14:paraId="2E43C05B" w14:textId="77777777" w:rsidR="00861590" w:rsidRPr="00060392" w:rsidRDefault="00861590">
      <w:pPr>
        <w:tabs>
          <w:tab w:val="left" w:pos="6237"/>
          <w:tab w:val="right" w:pos="8306"/>
        </w:tabs>
        <w:rPr>
          <w:b/>
          <w:bCs/>
          <w:i/>
          <w:sz w:val="20"/>
          <w:szCs w:val="24"/>
        </w:rPr>
      </w:pPr>
    </w:p>
    <w:p w14:paraId="7837334E" w14:textId="77777777" w:rsidR="00861590" w:rsidRPr="00060392" w:rsidRDefault="002B1114">
      <w:pPr>
        <w:tabs>
          <w:tab w:val="left" w:pos="6237"/>
          <w:tab w:val="right" w:pos="8306"/>
        </w:tabs>
        <w:rPr>
          <w:b/>
          <w:bCs/>
          <w:szCs w:val="24"/>
        </w:rPr>
      </w:pPr>
      <w:r w:rsidRPr="00060392">
        <w:rPr>
          <w:b/>
          <w:bCs/>
          <w:szCs w:val="24"/>
        </w:rPr>
        <w:t>5 lentelė. Savivaldybės valdomų įmonių ir viešųjų įstaigų planuojami pasiekti pagrindiniai veiklos rodikliai ir jų reikšmės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751"/>
        <w:gridCol w:w="2024"/>
        <w:gridCol w:w="1177"/>
        <w:gridCol w:w="1134"/>
        <w:gridCol w:w="1134"/>
      </w:tblGrid>
      <w:tr w:rsidR="00861590" w:rsidRPr="00060392" w14:paraId="4549D435" w14:textId="77777777" w:rsidTr="008138A8">
        <w:tc>
          <w:tcPr>
            <w:tcW w:w="55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B825C7" w14:textId="77777777" w:rsidR="00861590" w:rsidRPr="00060392" w:rsidRDefault="002B1114">
            <w:pPr>
              <w:jc w:val="center"/>
              <w:rPr>
                <w:b/>
                <w:bCs/>
                <w:sz w:val="20"/>
              </w:rPr>
            </w:pPr>
            <w:r w:rsidRPr="00060392">
              <w:rPr>
                <w:b/>
                <w:bCs/>
                <w:sz w:val="20"/>
              </w:rPr>
              <w:t>Eil. Nr.</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B8E399B" w14:textId="77777777" w:rsidR="00861590" w:rsidRPr="00060392" w:rsidRDefault="002B1114">
            <w:pPr>
              <w:jc w:val="center"/>
              <w:rPr>
                <w:b/>
                <w:bCs/>
                <w:sz w:val="20"/>
              </w:rPr>
            </w:pPr>
            <w:r w:rsidRPr="00060392">
              <w:rPr>
                <w:b/>
                <w:bCs/>
                <w:sz w:val="20"/>
              </w:rPr>
              <w:t>Savivaldybės valdomos įmonės ar viešosios įstaigos pavadinimas</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A44C1F5" w14:textId="77777777" w:rsidR="00861590" w:rsidRPr="00060392" w:rsidRDefault="002B1114">
            <w:pPr>
              <w:jc w:val="center"/>
              <w:rPr>
                <w:b/>
                <w:bCs/>
                <w:sz w:val="20"/>
              </w:rPr>
            </w:pPr>
            <w:r w:rsidRPr="00060392">
              <w:rPr>
                <w:b/>
                <w:bCs/>
                <w:sz w:val="20"/>
              </w:rPr>
              <w:t xml:space="preserve">Rodiklio pavadinimas, matavimo vnt.  </w:t>
            </w:r>
          </w:p>
        </w:tc>
        <w:tc>
          <w:tcPr>
            <w:tcW w:w="3445"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2AD194E5" w14:textId="77777777" w:rsidR="00861590" w:rsidRPr="00060392" w:rsidRDefault="002B1114">
            <w:pPr>
              <w:tabs>
                <w:tab w:val="left" w:pos="6237"/>
                <w:tab w:val="right" w:pos="8306"/>
              </w:tabs>
              <w:jc w:val="center"/>
              <w:rPr>
                <w:b/>
                <w:bCs/>
                <w:i/>
                <w:sz w:val="20"/>
              </w:rPr>
            </w:pPr>
            <w:r w:rsidRPr="00060392">
              <w:rPr>
                <w:b/>
                <w:bCs/>
                <w:sz w:val="20"/>
              </w:rPr>
              <w:t>Planuojamos rodiklių reikšmės</w:t>
            </w:r>
          </w:p>
        </w:tc>
      </w:tr>
      <w:tr w:rsidR="00861590" w:rsidRPr="00060392" w14:paraId="2DD86E98" w14:textId="77777777" w:rsidTr="008138A8">
        <w:tc>
          <w:tcPr>
            <w:tcW w:w="0" w:type="auto"/>
            <w:vMerge/>
            <w:tcBorders>
              <w:top w:val="single" w:sz="4" w:space="0" w:color="auto"/>
              <w:left w:val="single" w:sz="4" w:space="0" w:color="auto"/>
              <w:bottom w:val="single" w:sz="4" w:space="0" w:color="auto"/>
              <w:right w:val="single" w:sz="4" w:space="0" w:color="auto"/>
            </w:tcBorders>
            <w:vAlign w:val="center"/>
            <w:hideMark/>
          </w:tcPr>
          <w:p w14:paraId="3C5EC5E1"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A0D4D"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CFE2B" w14:textId="77777777" w:rsidR="00861590" w:rsidRPr="00060392" w:rsidRDefault="00861590">
            <w:pPr>
              <w:rPr>
                <w:b/>
                <w:bCs/>
                <w:sz w:val="20"/>
              </w:rPr>
            </w:pPr>
          </w:p>
        </w:tc>
        <w:tc>
          <w:tcPr>
            <w:tcW w:w="1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EF7E21" w14:textId="77777777" w:rsidR="00861590" w:rsidRPr="00060392" w:rsidRDefault="00B21AF5">
            <w:pPr>
              <w:tabs>
                <w:tab w:val="left" w:pos="6237"/>
                <w:tab w:val="right" w:pos="8306"/>
              </w:tabs>
              <w:jc w:val="center"/>
              <w:rPr>
                <w:b/>
                <w:bCs/>
                <w:sz w:val="20"/>
              </w:rPr>
            </w:pPr>
            <w:r w:rsidRPr="00060392">
              <w:rPr>
                <w:b/>
                <w:bCs/>
                <w:i/>
                <w:sz w:val="20"/>
              </w:rPr>
              <w:t>2024</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C68EE9" w14:textId="77777777" w:rsidR="00861590" w:rsidRPr="00060392" w:rsidRDefault="00B21AF5">
            <w:pPr>
              <w:tabs>
                <w:tab w:val="left" w:pos="6237"/>
                <w:tab w:val="right" w:pos="8306"/>
              </w:tabs>
              <w:jc w:val="center"/>
              <w:rPr>
                <w:b/>
                <w:bCs/>
                <w:i/>
                <w:sz w:val="20"/>
              </w:rPr>
            </w:pPr>
            <w:r w:rsidRPr="00060392">
              <w:rPr>
                <w:b/>
                <w:bCs/>
                <w:i/>
                <w:sz w:val="20"/>
              </w:rPr>
              <w:t>2025</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6528BA" w14:textId="77777777" w:rsidR="00861590" w:rsidRPr="00060392" w:rsidRDefault="00B21AF5">
            <w:pPr>
              <w:tabs>
                <w:tab w:val="left" w:pos="6237"/>
                <w:tab w:val="right" w:pos="8306"/>
              </w:tabs>
              <w:jc w:val="center"/>
              <w:rPr>
                <w:b/>
                <w:bCs/>
                <w:i/>
                <w:sz w:val="20"/>
              </w:rPr>
            </w:pPr>
            <w:r w:rsidRPr="00060392">
              <w:rPr>
                <w:b/>
                <w:bCs/>
                <w:i/>
                <w:sz w:val="20"/>
              </w:rPr>
              <w:t>2026</w:t>
            </w:r>
            <w:r w:rsidR="002B1114" w:rsidRPr="00060392">
              <w:rPr>
                <w:b/>
                <w:bCs/>
                <w:sz w:val="20"/>
              </w:rPr>
              <w:t xml:space="preserve"> metais</w:t>
            </w:r>
          </w:p>
        </w:tc>
      </w:tr>
      <w:tr w:rsidR="00861590" w:rsidRPr="00060392" w14:paraId="2275A2D5" w14:textId="77777777" w:rsidTr="008138A8">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177CFB" w14:textId="77777777" w:rsidR="00861590" w:rsidRPr="00060392" w:rsidRDefault="002B1114">
            <w:pPr>
              <w:tabs>
                <w:tab w:val="left" w:pos="6237"/>
                <w:tab w:val="right" w:pos="8306"/>
              </w:tabs>
              <w:jc w:val="center"/>
              <w:rPr>
                <w:sz w:val="20"/>
              </w:rPr>
            </w:pPr>
            <w:r w:rsidRPr="00060392">
              <w:rPr>
                <w:sz w:val="20"/>
              </w:rPr>
              <w:t>1</w:t>
            </w:r>
          </w:p>
        </w:tc>
        <w:tc>
          <w:tcPr>
            <w:tcW w:w="37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229921" w14:textId="77777777" w:rsidR="00861590" w:rsidRPr="00060392" w:rsidRDefault="002B1114">
            <w:pPr>
              <w:tabs>
                <w:tab w:val="left" w:pos="6237"/>
                <w:tab w:val="right" w:pos="8306"/>
              </w:tabs>
              <w:jc w:val="center"/>
              <w:rPr>
                <w:sz w:val="20"/>
              </w:rPr>
            </w:pPr>
            <w:r w:rsidRPr="00060392">
              <w:rPr>
                <w:sz w:val="20"/>
              </w:rPr>
              <w:t>2</w:t>
            </w:r>
          </w:p>
        </w:tc>
        <w:tc>
          <w:tcPr>
            <w:tcW w:w="20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5948B4" w14:textId="77777777" w:rsidR="00861590" w:rsidRPr="00060392" w:rsidRDefault="002B1114">
            <w:pPr>
              <w:tabs>
                <w:tab w:val="left" w:pos="6237"/>
                <w:tab w:val="right" w:pos="8306"/>
              </w:tabs>
              <w:jc w:val="center"/>
              <w:rPr>
                <w:sz w:val="20"/>
              </w:rPr>
            </w:pPr>
            <w:r w:rsidRPr="00060392">
              <w:rPr>
                <w:sz w:val="20"/>
              </w:rPr>
              <w:t>3</w:t>
            </w:r>
          </w:p>
        </w:tc>
        <w:tc>
          <w:tcPr>
            <w:tcW w:w="1177" w:type="dxa"/>
            <w:tcBorders>
              <w:top w:val="single" w:sz="4" w:space="0" w:color="auto"/>
              <w:left w:val="single" w:sz="4" w:space="0" w:color="auto"/>
              <w:bottom w:val="single" w:sz="4" w:space="0" w:color="auto"/>
              <w:right w:val="single" w:sz="4" w:space="0" w:color="auto"/>
            </w:tcBorders>
            <w:shd w:val="clear" w:color="auto" w:fill="DBE5F1"/>
            <w:hideMark/>
          </w:tcPr>
          <w:p w14:paraId="6D46E054" w14:textId="77777777" w:rsidR="00861590" w:rsidRPr="00060392" w:rsidRDefault="002B1114">
            <w:pPr>
              <w:tabs>
                <w:tab w:val="left" w:pos="6237"/>
                <w:tab w:val="right" w:pos="8306"/>
              </w:tabs>
              <w:jc w:val="center"/>
              <w:rPr>
                <w:sz w:val="20"/>
              </w:rPr>
            </w:pPr>
            <w:r w:rsidRPr="00060392">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18E688" w14:textId="77777777" w:rsidR="00861590" w:rsidRPr="00060392" w:rsidRDefault="002B1114">
            <w:pPr>
              <w:tabs>
                <w:tab w:val="left" w:pos="6237"/>
                <w:tab w:val="right" w:pos="8306"/>
              </w:tabs>
              <w:jc w:val="center"/>
              <w:rPr>
                <w:sz w:val="20"/>
              </w:rPr>
            </w:pPr>
            <w:r w:rsidRPr="00060392">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0DE86" w14:textId="77777777" w:rsidR="00861590" w:rsidRPr="00060392" w:rsidRDefault="002B1114">
            <w:pPr>
              <w:tabs>
                <w:tab w:val="left" w:pos="6237"/>
                <w:tab w:val="right" w:pos="8306"/>
              </w:tabs>
              <w:jc w:val="center"/>
              <w:rPr>
                <w:sz w:val="20"/>
              </w:rPr>
            </w:pPr>
            <w:r w:rsidRPr="00060392">
              <w:rPr>
                <w:sz w:val="20"/>
              </w:rPr>
              <w:t>6</w:t>
            </w:r>
          </w:p>
        </w:tc>
      </w:tr>
      <w:tr w:rsidR="00861590" w:rsidRPr="00060392" w14:paraId="61961B28"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15F48B71" w14:textId="77777777" w:rsidR="00861590" w:rsidRPr="00060392" w:rsidRDefault="002B1114">
            <w:pPr>
              <w:tabs>
                <w:tab w:val="center" w:pos="-7800"/>
                <w:tab w:val="left" w:pos="6237"/>
                <w:tab w:val="right" w:pos="8306"/>
              </w:tabs>
              <w:jc w:val="center"/>
              <w:rPr>
                <w:b/>
                <w:bCs/>
                <w:i/>
                <w:iCs/>
                <w:sz w:val="20"/>
              </w:rPr>
            </w:pPr>
            <w:r w:rsidRPr="00060392">
              <w:rPr>
                <w:b/>
                <w:bCs/>
                <w:i/>
                <w:iCs/>
                <w:sz w:val="20"/>
              </w:rPr>
              <w:t>Savivaldybės valdomų įmonių planuojami pasiekti pagrindiniai veiklos rodikliai ir jų reikšmės</w:t>
            </w:r>
          </w:p>
        </w:tc>
      </w:tr>
      <w:tr w:rsidR="00861590" w:rsidRPr="00060392" w14:paraId="25E52C05" w14:textId="77777777" w:rsidTr="008138A8">
        <w:tc>
          <w:tcPr>
            <w:tcW w:w="556" w:type="dxa"/>
            <w:tcBorders>
              <w:top w:val="single" w:sz="4" w:space="0" w:color="auto"/>
              <w:left w:val="single" w:sz="4" w:space="0" w:color="auto"/>
              <w:bottom w:val="single" w:sz="4" w:space="0" w:color="auto"/>
              <w:right w:val="single" w:sz="4" w:space="0" w:color="auto"/>
            </w:tcBorders>
          </w:tcPr>
          <w:p w14:paraId="569CB4B5" w14:textId="2A368A36"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54CD622A"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„Nemėžio komunalininkas”</w:t>
            </w:r>
          </w:p>
        </w:tc>
        <w:tc>
          <w:tcPr>
            <w:tcW w:w="2024" w:type="dxa"/>
            <w:tcBorders>
              <w:top w:val="single" w:sz="4" w:space="0" w:color="auto"/>
              <w:left w:val="single" w:sz="4" w:space="0" w:color="auto"/>
              <w:bottom w:val="single" w:sz="4" w:space="0" w:color="auto"/>
              <w:right w:val="single" w:sz="4" w:space="0" w:color="auto"/>
            </w:tcBorders>
          </w:tcPr>
          <w:p w14:paraId="663BBA00" w14:textId="77777777" w:rsidR="00861590" w:rsidRPr="00060392" w:rsidRDefault="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1C5B7C8D"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CC5EBEF" w14:textId="77777777" w:rsidR="00861590" w:rsidRPr="008B0DB8" w:rsidRDefault="00180477">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FF9314D" w14:textId="77777777" w:rsidR="00861590" w:rsidRPr="008B0DB8" w:rsidRDefault="00180477">
            <w:pPr>
              <w:tabs>
                <w:tab w:val="left" w:pos="6237"/>
                <w:tab w:val="right" w:pos="8306"/>
              </w:tabs>
              <w:jc w:val="center"/>
              <w:rPr>
                <w:sz w:val="20"/>
              </w:rPr>
            </w:pPr>
            <w:r w:rsidRPr="008B0DB8">
              <w:rPr>
                <w:sz w:val="20"/>
              </w:rPr>
              <w:t>65</w:t>
            </w:r>
          </w:p>
        </w:tc>
      </w:tr>
      <w:tr w:rsidR="00F466C1" w:rsidRPr="00060392" w14:paraId="23E22364" w14:textId="77777777" w:rsidTr="008138A8">
        <w:tc>
          <w:tcPr>
            <w:tcW w:w="556" w:type="dxa"/>
            <w:tcBorders>
              <w:top w:val="single" w:sz="4" w:space="0" w:color="auto"/>
              <w:left w:val="single" w:sz="4" w:space="0" w:color="auto"/>
              <w:bottom w:val="single" w:sz="4" w:space="0" w:color="auto"/>
              <w:right w:val="single" w:sz="4" w:space="0" w:color="auto"/>
            </w:tcBorders>
          </w:tcPr>
          <w:p w14:paraId="63D67582" w14:textId="09610838" w:rsidR="00F466C1" w:rsidRPr="00060392" w:rsidRDefault="00556108" w:rsidP="00572D76">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3566F72F" w14:textId="77777777" w:rsidR="00F466C1"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komunalininkas”</w:t>
            </w:r>
          </w:p>
        </w:tc>
        <w:tc>
          <w:tcPr>
            <w:tcW w:w="2024" w:type="dxa"/>
            <w:tcBorders>
              <w:top w:val="single" w:sz="4" w:space="0" w:color="auto"/>
              <w:left w:val="single" w:sz="4" w:space="0" w:color="auto"/>
              <w:bottom w:val="single" w:sz="4" w:space="0" w:color="auto"/>
              <w:right w:val="single" w:sz="4" w:space="0" w:color="auto"/>
            </w:tcBorders>
          </w:tcPr>
          <w:p w14:paraId="4A25A2AF" w14:textId="77777777" w:rsidR="00F466C1" w:rsidRPr="00060392" w:rsidRDefault="00180477" w:rsidP="00572D76">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DF00E6" w14:textId="77777777" w:rsidR="00F466C1" w:rsidRPr="008B0DB8" w:rsidRDefault="00180477" w:rsidP="00572D76">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6322B8F" w14:textId="77777777" w:rsidR="00F466C1" w:rsidRPr="008B0DB8" w:rsidRDefault="00180477" w:rsidP="00572D76">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DBDC2AC" w14:textId="77777777" w:rsidR="00F466C1" w:rsidRPr="008B0DB8" w:rsidRDefault="00180477" w:rsidP="00572D76">
            <w:pPr>
              <w:tabs>
                <w:tab w:val="left" w:pos="6237"/>
                <w:tab w:val="right" w:pos="8306"/>
              </w:tabs>
              <w:jc w:val="center"/>
              <w:rPr>
                <w:sz w:val="20"/>
              </w:rPr>
            </w:pPr>
            <w:r w:rsidRPr="008B0DB8">
              <w:rPr>
                <w:sz w:val="20"/>
              </w:rPr>
              <w:t>65</w:t>
            </w:r>
          </w:p>
        </w:tc>
      </w:tr>
      <w:tr w:rsidR="00861590" w:rsidRPr="00060392" w14:paraId="0084AEEA" w14:textId="77777777" w:rsidTr="008138A8">
        <w:tc>
          <w:tcPr>
            <w:tcW w:w="556" w:type="dxa"/>
            <w:tcBorders>
              <w:top w:val="single" w:sz="4" w:space="0" w:color="auto"/>
              <w:left w:val="single" w:sz="4" w:space="0" w:color="auto"/>
              <w:bottom w:val="single" w:sz="4" w:space="0" w:color="auto"/>
              <w:right w:val="single" w:sz="4" w:space="0" w:color="auto"/>
            </w:tcBorders>
          </w:tcPr>
          <w:p w14:paraId="3574842D" w14:textId="6A851493" w:rsidR="00861590" w:rsidRPr="00060392" w:rsidRDefault="00556108">
            <w:pPr>
              <w:tabs>
                <w:tab w:val="left" w:pos="6237"/>
                <w:tab w:val="right" w:pos="8306"/>
              </w:tabs>
              <w:jc w:val="center"/>
              <w:rPr>
                <w:b/>
                <w:bCs/>
                <w:sz w:val="20"/>
              </w:rPr>
            </w:pPr>
            <w:r>
              <w:rPr>
                <w:b/>
                <w:bCs/>
                <w:sz w:val="20"/>
              </w:rPr>
              <w:t>3</w:t>
            </w:r>
          </w:p>
        </w:tc>
        <w:tc>
          <w:tcPr>
            <w:tcW w:w="3751" w:type="dxa"/>
            <w:tcBorders>
              <w:top w:val="single" w:sz="4" w:space="0" w:color="auto"/>
              <w:left w:val="single" w:sz="4" w:space="0" w:color="auto"/>
              <w:bottom w:val="single" w:sz="4" w:space="0" w:color="auto"/>
              <w:right w:val="single" w:sz="4" w:space="0" w:color="auto"/>
            </w:tcBorders>
          </w:tcPr>
          <w:p w14:paraId="51FF8BD0"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Savivaldybės įmonė Vilniaus rajono autobusų parkas</w:t>
            </w:r>
          </w:p>
        </w:tc>
        <w:tc>
          <w:tcPr>
            <w:tcW w:w="2024" w:type="dxa"/>
            <w:tcBorders>
              <w:top w:val="single" w:sz="4" w:space="0" w:color="auto"/>
              <w:left w:val="single" w:sz="4" w:space="0" w:color="auto"/>
              <w:bottom w:val="single" w:sz="4" w:space="0" w:color="auto"/>
              <w:right w:val="single" w:sz="4" w:space="0" w:color="auto"/>
            </w:tcBorders>
          </w:tcPr>
          <w:p w14:paraId="53A37FC1" w14:textId="77777777" w:rsidR="00861590" w:rsidRPr="00060392" w:rsidRDefault="00180477" w:rsidP="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4268FD1C"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0C2E786" w14:textId="77777777" w:rsidR="00861590" w:rsidRPr="008B0DB8" w:rsidRDefault="00180477">
            <w:pPr>
              <w:tabs>
                <w:tab w:val="left" w:pos="6237"/>
                <w:tab w:val="right" w:pos="8306"/>
              </w:tabs>
              <w:jc w:val="center"/>
              <w:rPr>
                <w:sz w:val="20"/>
              </w:rPr>
            </w:pPr>
            <w:r w:rsidRPr="008B0DB8">
              <w:rPr>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14:paraId="6038DD0A" w14:textId="77777777" w:rsidR="00861590" w:rsidRPr="008B0DB8" w:rsidRDefault="00180477">
            <w:pPr>
              <w:tabs>
                <w:tab w:val="left" w:pos="6237"/>
                <w:tab w:val="right" w:pos="8306"/>
              </w:tabs>
              <w:jc w:val="center"/>
              <w:rPr>
                <w:sz w:val="20"/>
              </w:rPr>
            </w:pPr>
            <w:r w:rsidRPr="008B0DB8">
              <w:rPr>
                <w:sz w:val="20"/>
              </w:rPr>
              <w:t>57</w:t>
            </w:r>
          </w:p>
        </w:tc>
      </w:tr>
      <w:tr w:rsidR="00861590" w:rsidRPr="00060392" w14:paraId="40DB1CBB"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7D36F828" w14:textId="77777777" w:rsidR="00861590" w:rsidRPr="00060392" w:rsidRDefault="002B1114">
            <w:pPr>
              <w:tabs>
                <w:tab w:val="center" w:pos="-7800"/>
                <w:tab w:val="left" w:pos="6237"/>
                <w:tab w:val="right" w:pos="8306"/>
              </w:tabs>
              <w:jc w:val="center"/>
              <w:rPr>
                <w:b/>
                <w:bCs/>
                <w:i/>
                <w:iCs/>
                <w:sz w:val="20"/>
              </w:rPr>
            </w:pPr>
            <w:r w:rsidRPr="00060392">
              <w:rPr>
                <w:b/>
                <w:bCs/>
                <w:i/>
                <w:iCs/>
                <w:sz w:val="20"/>
              </w:rPr>
              <w:t>Viešųjų įstaigų planuojami pasiekti pagrindiniai veiklos rodikliai ir jų reikšmės</w:t>
            </w:r>
          </w:p>
        </w:tc>
      </w:tr>
      <w:tr w:rsidR="00861590" w:rsidRPr="00060392" w14:paraId="3C63709E" w14:textId="77777777" w:rsidTr="008138A8">
        <w:tc>
          <w:tcPr>
            <w:tcW w:w="556" w:type="dxa"/>
            <w:tcBorders>
              <w:top w:val="single" w:sz="4" w:space="0" w:color="auto"/>
              <w:left w:val="single" w:sz="4" w:space="0" w:color="auto"/>
              <w:bottom w:val="single" w:sz="4" w:space="0" w:color="auto"/>
              <w:right w:val="single" w:sz="4" w:space="0" w:color="auto"/>
            </w:tcBorders>
          </w:tcPr>
          <w:p w14:paraId="30E9FD3D" w14:textId="0E732924"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1BA4D5B1"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centrinė poliklinika</w:t>
            </w:r>
          </w:p>
        </w:tc>
        <w:tc>
          <w:tcPr>
            <w:tcW w:w="2024" w:type="dxa"/>
            <w:tcBorders>
              <w:top w:val="single" w:sz="4" w:space="0" w:color="auto"/>
              <w:left w:val="single" w:sz="4" w:space="0" w:color="auto"/>
              <w:bottom w:val="single" w:sz="4" w:space="0" w:color="auto"/>
              <w:right w:val="single" w:sz="4" w:space="0" w:color="auto"/>
            </w:tcBorders>
          </w:tcPr>
          <w:p w14:paraId="1DA6BA8C" w14:textId="77777777" w:rsidR="00861590" w:rsidRPr="00060392" w:rsidRDefault="00E23697">
            <w:pPr>
              <w:tabs>
                <w:tab w:val="left" w:pos="6237"/>
                <w:tab w:val="right" w:pos="8306"/>
              </w:tabs>
              <w:jc w:val="center"/>
              <w:rPr>
                <w:b/>
                <w:bCs/>
                <w:sz w:val="20"/>
              </w:rPr>
            </w:pPr>
            <w:r w:rsidRPr="00060392">
              <w:rPr>
                <w:sz w:val="18"/>
                <w:szCs w:val="14"/>
              </w:rPr>
              <w:t>Gyventojų pasitenkinimas įstaigos teikiamomis sveikatos priežiūros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4F5F22" w14:textId="77777777" w:rsidR="00861590" w:rsidRPr="008B0DB8" w:rsidRDefault="00E23697">
            <w:pPr>
              <w:tabs>
                <w:tab w:val="left" w:pos="6237"/>
                <w:tab w:val="right" w:pos="8306"/>
              </w:tabs>
              <w:jc w:val="center"/>
              <w:rPr>
                <w:sz w:val="20"/>
              </w:rPr>
            </w:pPr>
            <w:r w:rsidRPr="008B0DB8">
              <w:rPr>
                <w:sz w:val="20"/>
              </w:rPr>
              <w:t>80</w:t>
            </w:r>
          </w:p>
        </w:tc>
        <w:tc>
          <w:tcPr>
            <w:tcW w:w="1134" w:type="dxa"/>
            <w:tcBorders>
              <w:top w:val="single" w:sz="4" w:space="0" w:color="auto"/>
              <w:left w:val="single" w:sz="4" w:space="0" w:color="auto"/>
              <w:bottom w:val="single" w:sz="4" w:space="0" w:color="auto"/>
              <w:right w:val="single" w:sz="4" w:space="0" w:color="auto"/>
            </w:tcBorders>
            <w:vAlign w:val="center"/>
          </w:tcPr>
          <w:p w14:paraId="20015FC3" w14:textId="77777777" w:rsidR="00861590" w:rsidRPr="008B0DB8" w:rsidRDefault="00E23697">
            <w:pPr>
              <w:tabs>
                <w:tab w:val="left" w:pos="6237"/>
                <w:tab w:val="right" w:pos="8306"/>
              </w:tabs>
              <w:jc w:val="center"/>
              <w:rPr>
                <w:sz w:val="20"/>
              </w:rPr>
            </w:pPr>
            <w:r w:rsidRPr="008B0DB8">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14:paraId="6FC38F75" w14:textId="77777777" w:rsidR="00861590" w:rsidRPr="008B0DB8" w:rsidRDefault="00E23697">
            <w:pPr>
              <w:tabs>
                <w:tab w:val="left" w:pos="6237"/>
                <w:tab w:val="right" w:pos="8306"/>
              </w:tabs>
              <w:jc w:val="center"/>
              <w:rPr>
                <w:sz w:val="20"/>
              </w:rPr>
            </w:pPr>
            <w:r w:rsidRPr="008B0DB8">
              <w:rPr>
                <w:sz w:val="20"/>
              </w:rPr>
              <w:t>82</w:t>
            </w:r>
          </w:p>
        </w:tc>
      </w:tr>
      <w:tr w:rsidR="00E23697" w:rsidRPr="00060392" w14:paraId="6ECDD5A8" w14:textId="77777777" w:rsidTr="008138A8">
        <w:tc>
          <w:tcPr>
            <w:tcW w:w="556" w:type="dxa"/>
            <w:tcBorders>
              <w:top w:val="single" w:sz="4" w:space="0" w:color="auto"/>
              <w:left w:val="single" w:sz="4" w:space="0" w:color="auto"/>
              <w:bottom w:val="single" w:sz="4" w:space="0" w:color="auto"/>
              <w:right w:val="single" w:sz="4" w:space="0" w:color="auto"/>
            </w:tcBorders>
          </w:tcPr>
          <w:p w14:paraId="4DE433A4" w14:textId="72FE0678" w:rsidR="00E23697" w:rsidRPr="00060392" w:rsidRDefault="00556108" w:rsidP="00E23697">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469DF70A" w14:textId="77777777" w:rsidR="00E23697" w:rsidRPr="00060392" w:rsidRDefault="00E23697"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poliklinika</w:t>
            </w:r>
          </w:p>
        </w:tc>
        <w:tc>
          <w:tcPr>
            <w:tcW w:w="2024" w:type="dxa"/>
            <w:tcBorders>
              <w:top w:val="single" w:sz="4" w:space="0" w:color="auto"/>
              <w:left w:val="single" w:sz="4" w:space="0" w:color="auto"/>
              <w:bottom w:val="single" w:sz="4" w:space="0" w:color="auto"/>
              <w:right w:val="single" w:sz="4" w:space="0" w:color="auto"/>
            </w:tcBorders>
          </w:tcPr>
          <w:p w14:paraId="351B1A04" w14:textId="77777777" w:rsidR="00E23697" w:rsidRPr="00060392" w:rsidRDefault="00E23697" w:rsidP="00E23697">
            <w:pPr>
              <w:tabs>
                <w:tab w:val="left" w:pos="6237"/>
                <w:tab w:val="right" w:pos="8306"/>
              </w:tabs>
              <w:jc w:val="center"/>
              <w:rPr>
                <w:b/>
                <w:bCs/>
                <w:sz w:val="20"/>
              </w:rPr>
            </w:pPr>
            <w:r w:rsidRPr="00060392">
              <w:rPr>
                <w:sz w:val="18"/>
                <w:szCs w:val="14"/>
              </w:rPr>
              <w:t>Pacientų pasitenkinimo PSPĮ teikiamomis sveikatos priežiūros paslaugomis lygis, balai</w:t>
            </w:r>
          </w:p>
        </w:tc>
        <w:tc>
          <w:tcPr>
            <w:tcW w:w="1177" w:type="dxa"/>
            <w:tcBorders>
              <w:top w:val="single" w:sz="4" w:space="0" w:color="auto"/>
              <w:left w:val="single" w:sz="4" w:space="0" w:color="auto"/>
              <w:bottom w:val="single" w:sz="4" w:space="0" w:color="auto"/>
              <w:right w:val="single" w:sz="4" w:space="0" w:color="auto"/>
            </w:tcBorders>
            <w:vAlign w:val="center"/>
          </w:tcPr>
          <w:p w14:paraId="6BC1EE0E"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9D690CA"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77D590C" w14:textId="77777777" w:rsidR="00E23697" w:rsidRPr="008B0DB8" w:rsidRDefault="00E23697" w:rsidP="00E23697">
            <w:pPr>
              <w:tabs>
                <w:tab w:val="left" w:pos="6237"/>
                <w:tab w:val="right" w:pos="8306"/>
              </w:tabs>
              <w:jc w:val="center"/>
              <w:rPr>
                <w:sz w:val="20"/>
              </w:rPr>
            </w:pPr>
            <w:r w:rsidRPr="008B0DB8">
              <w:rPr>
                <w:sz w:val="20"/>
              </w:rPr>
              <w:t>0,9</w:t>
            </w:r>
          </w:p>
        </w:tc>
      </w:tr>
    </w:tbl>
    <w:p w14:paraId="698A85FD" w14:textId="77777777" w:rsidR="00861590" w:rsidRPr="00060392" w:rsidRDefault="00861590">
      <w:pPr>
        <w:tabs>
          <w:tab w:val="center" w:pos="-7800"/>
          <w:tab w:val="left" w:pos="6237"/>
          <w:tab w:val="right" w:pos="8306"/>
        </w:tabs>
        <w:jc w:val="both"/>
        <w:rPr>
          <w:b/>
          <w:bCs/>
          <w:sz w:val="20"/>
        </w:rPr>
      </w:pPr>
    </w:p>
    <w:p w14:paraId="024333C6" w14:textId="77777777" w:rsidR="00861590" w:rsidRPr="00060392" w:rsidRDefault="00861590">
      <w:pPr>
        <w:jc w:val="right"/>
        <w:rPr>
          <w:b/>
          <w:bCs/>
          <w:sz w:val="20"/>
        </w:rPr>
      </w:pPr>
    </w:p>
    <w:p w14:paraId="6725E5E1" w14:textId="77777777" w:rsidR="00861590" w:rsidRPr="00060392" w:rsidRDefault="002B1114">
      <w:pPr>
        <w:jc w:val="center"/>
        <w:rPr>
          <w:b/>
          <w:bCs/>
          <w:szCs w:val="24"/>
        </w:rPr>
      </w:pPr>
      <w:r w:rsidRPr="00060392">
        <w:rPr>
          <w:b/>
          <w:bCs/>
          <w:szCs w:val="24"/>
        </w:rPr>
        <w:t>VI SKYRIUS</w:t>
      </w:r>
    </w:p>
    <w:p w14:paraId="33F0D65D" w14:textId="77777777" w:rsidR="00861590" w:rsidRPr="00060392" w:rsidRDefault="002B1114">
      <w:pPr>
        <w:jc w:val="center"/>
        <w:rPr>
          <w:b/>
          <w:bCs/>
          <w:szCs w:val="24"/>
        </w:rPr>
      </w:pPr>
      <w:r w:rsidRPr="00060392">
        <w:rPr>
          <w:b/>
          <w:bCs/>
          <w:szCs w:val="24"/>
        </w:rPr>
        <w:t>KITA SVARBI INFORMACIJA</w:t>
      </w:r>
    </w:p>
    <w:p w14:paraId="395C6E4D" w14:textId="77777777" w:rsidR="00861590" w:rsidRPr="00060392" w:rsidRDefault="00861590">
      <w:pPr>
        <w:jc w:val="center"/>
        <w:rPr>
          <w:b/>
          <w:bCs/>
          <w:szCs w:val="24"/>
        </w:rPr>
      </w:pPr>
    </w:p>
    <w:p w14:paraId="2A004283" w14:textId="77777777" w:rsidR="00B45A95" w:rsidRPr="00EC1095" w:rsidRDefault="00B45A95" w:rsidP="00EC1095">
      <w:pPr>
        <w:jc w:val="both"/>
        <w:rPr>
          <w:iCs/>
          <w:szCs w:val="24"/>
        </w:rPr>
      </w:pPr>
      <w:r w:rsidRPr="00EC1095">
        <w:rPr>
          <w:iCs/>
          <w:szCs w:val="24"/>
        </w:rPr>
        <w:t xml:space="preserve">Remiantis </w:t>
      </w:r>
      <w:r w:rsidR="002B1114" w:rsidRPr="00EC1095">
        <w:rPr>
          <w:iCs/>
          <w:szCs w:val="24"/>
        </w:rPr>
        <w:t>Lietuvos Respublikos administ</w:t>
      </w:r>
      <w:r w:rsidRPr="00EC1095">
        <w:rPr>
          <w:iCs/>
          <w:szCs w:val="24"/>
        </w:rPr>
        <w:t xml:space="preserve">racinės naštos mažinimo įstatymo nuostatomis, administracinės naštos mažinimo priemonės įtraukiamos į savivaldybių strateginių veiklos planų projektus. Administracinės naštos mažinimo priemonės yra integrali 4 Valdymo programos dalis, o </w:t>
      </w:r>
      <w:r w:rsidRPr="00A95079">
        <w:rPr>
          <w:iCs/>
          <w:szCs w:val="24"/>
        </w:rPr>
        <w:t>Administracinės naštos mažinimo priemonių vertinimas ir viešinimas yra išskirtos kaip atskiros priemonės (</w:t>
      </w:r>
      <w:r w:rsidRPr="00EC1095">
        <w:rPr>
          <w:iCs/>
          <w:szCs w:val="24"/>
        </w:rPr>
        <w:t>04.01.05.05 ir 04.01.05.07</w:t>
      </w:r>
      <w:r w:rsidRPr="00A95079">
        <w:rPr>
          <w:iCs/>
          <w:szCs w:val="24"/>
        </w:rPr>
        <w:t>), leisiančios Užtikrinti administracinės naštos stebėseną, vykdyti administracinės naštos mažinimo priemonių plano vykdymo kontrolę, taip pat Siekti informacinių technologijų ir elektroninių paslaugų plėtojimo informuojant asmenis apie galimybę Savivaldybės administracijos teikiamas paslaugas gauti naudojantis elektroninėmis priemonėmis.</w:t>
      </w:r>
    </w:p>
    <w:p w14:paraId="67045A74" w14:textId="77777777" w:rsidR="00861590" w:rsidRPr="00060392" w:rsidRDefault="00861590">
      <w:pPr>
        <w:jc w:val="both"/>
        <w:rPr>
          <w:sz w:val="20"/>
        </w:rPr>
      </w:pPr>
    </w:p>
    <w:p w14:paraId="2D0EFD31" w14:textId="77777777" w:rsidR="00861590" w:rsidRPr="00060392" w:rsidRDefault="002B1114">
      <w:pPr>
        <w:jc w:val="center"/>
      </w:pPr>
      <w:r w:rsidRPr="00060392">
        <w:rPr>
          <w:bCs/>
          <w:sz w:val="20"/>
        </w:rPr>
        <w:t>_____________________________</w:t>
      </w:r>
    </w:p>
    <w:p w14:paraId="33140D9A" w14:textId="77777777" w:rsidR="00861590" w:rsidRPr="00060392" w:rsidRDefault="00861590">
      <w:pPr>
        <w:tabs>
          <w:tab w:val="center" w:pos="-7800"/>
          <w:tab w:val="left" w:pos="6237"/>
          <w:tab w:val="right" w:pos="8306"/>
        </w:tabs>
        <w:rPr>
          <w:lang w:eastAsia="lt-LT"/>
        </w:rPr>
      </w:pPr>
    </w:p>
    <w:p w14:paraId="235AADC1" w14:textId="77777777" w:rsidR="00861590" w:rsidRPr="00060392" w:rsidRDefault="00861590">
      <w:pPr>
        <w:jc w:val="both"/>
        <w:rPr>
          <w:b/>
          <w:sz w:val="20"/>
        </w:rPr>
      </w:pPr>
    </w:p>
    <w:p w14:paraId="68C892A9" w14:textId="77777777" w:rsidR="00861590" w:rsidRPr="00060392" w:rsidRDefault="00861590">
      <w:pPr>
        <w:widowControl w:val="0"/>
        <w:rPr>
          <w:snapToGrid w:val="0"/>
        </w:rPr>
      </w:pPr>
    </w:p>
    <w:sectPr w:rsidR="00861590" w:rsidRPr="00060392">
      <w:headerReference w:type="even" r:id="rId49"/>
      <w:headerReference w:type="default" r:id="rId50"/>
      <w:footerReference w:type="even" r:id="rId51"/>
      <w:footerReference w:type="default" r:id="rId52"/>
      <w:headerReference w:type="first" r:id="rId53"/>
      <w:footerReference w:type="first" r:id="rId54"/>
      <w:pgSz w:w="11906" w:h="16838" w:code="9"/>
      <w:pgMar w:top="1276" w:right="566" w:bottom="993"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B62C" w14:textId="77777777" w:rsidR="00907360" w:rsidRDefault="00907360">
      <w:pPr>
        <w:rPr>
          <w:lang w:eastAsia="lt-LT"/>
        </w:rPr>
      </w:pPr>
      <w:r>
        <w:rPr>
          <w:lang w:eastAsia="lt-LT"/>
        </w:rPr>
        <w:separator/>
      </w:r>
    </w:p>
  </w:endnote>
  <w:endnote w:type="continuationSeparator" w:id="0">
    <w:p w14:paraId="7F22DB90" w14:textId="77777777" w:rsidR="00907360" w:rsidRDefault="00907360">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4870" w14:textId="77777777" w:rsidR="00572D76" w:rsidRDefault="00572D76">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3FFE" w14:textId="77777777" w:rsidR="00572D76" w:rsidRDefault="00572D76">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E481" w14:textId="77777777" w:rsidR="00572D76" w:rsidRDefault="00572D7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BAEA" w14:textId="77777777" w:rsidR="00907360" w:rsidRDefault="00907360">
      <w:pPr>
        <w:rPr>
          <w:lang w:eastAsia="lt-LT"/>
        </w:rPr>
      </w:pPr>
      <w:r>
        <w:rPr>
          <w:lang w:eastAsia="lt-LT"/>
        </w:rPr>
        <w:separator/>
      </w:r>
    </w:p>
  </w:footnote>
  <w:footnote w:type="continuationSeparator" w:id="0">
    <w:p w14:paraId="27B8D5C3" w14:textId="77777777" w:rsidR="00907360" w:rsidRDefault="00907360">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32FC" w14:textId="77777777" w:rsidR="00572D76" w:rsidRDefault="00572D76">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067BC5F7" w14:textId="77777777" w:rsidR="00572D76" w:rsidRDefault="00572D76">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54AE" w14:textId="77777777" w:rsidR="00572D76" w:rsidRDefault="00572D76">
    <w:pPr>
      <w:pStyle w:val="Antrats"/>
      <w:jc w:val="center"/>
    </w:pPr>
    <w:r>
      <w:fldChar w:fldCharType="begin"/>
    </w:r>
    <w:r>
      <w:instrText>PAGE   \* MERGEFORMAT</w:instrText>
    </w:r>
    <w:r>
      <w:fldChar w:fldCharType="separate"/>
    </w:r>
    <w:r w:rsidR="008B0DB8">
      <w:rPr>
        <w:noProof/>
      </w:rPr>
      <w:t>21</w:t>
    </w:r>
    <w:r>
      <w:fldChar w:fldCharType="end"/>
    </w:r>
  </w:p>
  <w:p w14:paraId="664C84AE" w14:textId="77777777" w:rsidR="00572D76" w:rsidRDefault="00572D76">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4AFB" w14:textId="77777777" w:rsidR="00572D76" w:rsidRDefault="00572D76">
    <w:pPr>
      <w:tabs>
        <w:tab w:val="center" w:pos="4153"/>
        <w:tab w:val="right" w:pos="8306"/>
      </w:tabs>
      <w:spacing w:after="200" w:line="276" w:lineRule="auto"/>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7017"/>
    <w:multiLevelType w:val="hybridMultilevel"/>
    <w:tmpl w:val="E0BC0868"/>
    <w:lvl w:ilvl="0" w:tplc="2640B286">
      <w:start w:val="1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FB4CEE"/>
    <w:multiLevelType w:val="hybridMultilevel"/>
    <w:tmpl w:val="2C08B74A"/>
    <w:lvl w:ilvl="0" w:tplc="2A78BDB2">
      <w:start w:val="1"/>
      <w:numFmt w:val="bullet"/>
      <w:lvlText w:val="•"/>
      <w:lvlJc w:val="left"/>
      <w:pPr>
        <w:tabs>
          <w:tab w:val="num" w:pos="720"/>
        </w:tabs>
        <w:ind w:left="720" w:hanging="360"/>
      </w:pPr>
      <w:rPr>
        <w:rFonts w:ascii="Times New Roman" w:hAnsi="Times New Roman" w:hint="default"/>
      </w:rPr>
    </w:lvl>
    <w:lvl w:ilvl="1" w:tplc="F92C91A4" w:tentative="1">
      <w:start w:val="1"/>
      <w:numFmt w:val="bullet"/>
      <w:lvlText w:val="•"/>
      <w:lvlJc w:val="left"/>
      <w:pPr>
        <w:tabs>
          <w:tab w:val="num" w:pos="1440"/>
        </w:tabs>
        <w:ind w:left="1440" w:hanging="360"/>
      </w:pPr>
      <w:rPr>
        <w:rFonts w:ascii="Times New Roman" w:hAnsi="Times New Roman" w:hint="default"/>
      </w:rPr>
    </w:lvl>
    <w:lvl w:ilvl="2" w:tplc="CD8AABF6" w:tentative="1">
      <w:start w:val="1"/>
      <w:numFmt w:val="bullet"/>
      <w:lvlText w:val="•"/>
      <w:lvlJc w:val="left"/>
      <w:pPr>
        <w:tabs>
          <w:tab w:val="num" w:pos="2160"/>
        </w:tabs>
        <w:ind w:left="2160" w:hanging="360"/>
      </w:pPr>
      <w:rPr>
        <w:rFonts w:ascii="Times New Roman" w:hAnsi="Times New Roman" w:hint="default"/>
      </w:rPr>
    </w:lvl>
    <w:lvl w:ilvl="3" w:tplc="7D54A4C6" w:tentative="1">
      <w:start w:val="1"/>
      <w:numFmt w:val="bullet"/>
      <w:lvlText w:val="•"/>
      <w:lvlJc w:val="left"/>
      <w:pPr>
        <w:tabs>
          <w:tab w:val="num" w:pos="2880"/>
        </w:tabs>
        <w:ind w:left="2880" w:hanging="360"/>
      </w:pPr>
      <w:rPr>
        <w:rFonts w:ascii="Times New Roman" w:hAnsi="Times New Roman" w:hint="default"/>
      </w:rPr>
    </w:lvl>
    <w:lvl w:ilvl="4" w:tplc="CC58E876" w:tentative="1">
      <w:start w:val="1"/>
      <w:numFmt w:val="bullet"/>
      <w:lvlText w:val="•"/>
      <w:lvlJc w:val="left"/>
      <w:pPr>
        <w:tabs>
          <w:tab w:val="num" w:pos="3600"/>
        </w:tabs>
        <w:ind w:left="3600" w:hanging="360"/>
      </w:pPr>
      <w:rPr>
        <w:rFonts w:ascii="Times New Roman" w:hAnsi="Times New Roman" w:hint="default"/>
      </w:rPr>
    </w:lvl>
    <w:lvl w:ilvl="5" w:tplc="B43AC21E" w:tentative="1">
      <w:start w:val="1"/>
      <w:numFmt w:val="bullet"/>
      <w:lvlText w:val="•"/>
      <w:lvlJc w:val="left"/>
      <w:pPr>
        <w:tabs>
          <w:tab w:val="num" w:pos="4320"/>
        </w:tabs>
        <w:ind w:left="4320" w:hanging="360"/>
      </w:pPr>
      <w:rPr>
        <w:rFonts w:ascii="Times New Roman" w:hAnsi="Times New Roman" w:hint="default"/>
      </w:rPr>
    </w:lvl>
    <w:lvl w:ilvl="6" w:tplc="6AE06EDA" w:tentative="1">
      <w:start w:val="1"/>
      <w:numFmt w:val="bullet"/>
      <w:lvlText w:val="•"/>
      <w:lvlJc w:val="left"/>
      <w:pPr>
        <w:tabs>
          <w:tab w:val="num" w:pos="5040"/>
        </w:tabs>
        <w:ind w:left="5040" w:hanging="360"/>
      </w:pPr>
      <w:rPr>
        <w:rFonts w:ascii="Times New Roman" w:hAnsi="Times New Roman" w:hint="default"/>
      </w:rPr>
    </w:lvl>
    <w:lvl w:ilvl="7" w:tplc="19F637F0" w:tentative="1">
      <w:start w:val="1"/>
      <w:numFmt w:val="bullet"/>
      <w:lvlText w:val="•"/>
      <w:lvlJc w:val="left"/>
      <w:pPr>
        <w:tabs>
          <w:tab w:val="num" w:pos="5760"/>
        </w:tabs>
        <w:ind w:left="5760" w:hanging="360"/>
      </w:pPr>
      <w:rPr>
        <w:rFonts w:ascii="Times New Roman" w:hAnsi="Times New Roman" w:hint="default"/>
      </w:rPr>
    </w:lvl>
    <w:lvl w:ilvl="8" w:tplc="394ED5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77693D"/>
    <w:multiLevelType w:val="hybridMultilevel"/>
    <w:tmpl w:val="15BC27B2"/>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DEC"/>
    <w:multiLevelType w:val="hybridMultilevel"/>
    <w:tmpl w:val="851E5FD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E5F0C"/>
    <w:multiLevelType w:val="hybridMultilevel"/>
    <w:tmpl w:val="35B269CA"/>
    <w:lvl w:ilvl="0" w:tplc="D5DA8A80">
      <w:start w:val="1"/>
      <w:numFmt w:val="bullet"/>
      <w:lvlText w:val="•"/>
      <w:lvlJc w:val="left"/>
      <w:pPr>
        <w:tabs>
          <w:tab w:val="num" w:pos="720"/>
        </w:tabs>
        <w:ind w:left="720" w:hanging="360"/>
      </w:pPr>
      <w:rPr>
        <w:rFonts w:ascii="Times New Roman" w:hAnsi="Times New Roman" w:hint="default"/>
      </w:rPr>
    </w:lvl>
    <w:lvl w:ilvl="1" w:tplc="F6F26302" w:tentative="1">
      <w:start w:val="1"/>
      <w:numFmt w:val="bullet"/>
      <w:lvlText w:val="•"/>
      <w:lvlJc w:val="left"/>
      <w:pPr>
        <w:tabs>
          <w:tab w:val="num" w:pos="1440"/>
        </w:tabs>
        <w:ind w:left="1440" w:hanging="360"/>
      </w:pPr>
      <w:rPr>
        <w:rFonts w:ascii="Times New Roman" w:hAnsi="Times New Roman" w:hint="default"/>
      </w:rPr>
    </w:lvl>
    <w:lvl w:ilvl="2" w:tplc="D3D8B100" w:tentative="1">
      <w:start w:val="1"/>
      <w:numFmt w:val="bullet"/>
      <w:lvlText w:val="•"/>
      <w:lvlJc w:val="left"/>
      <w:pPr>
        <w:tabs>
          <w:tab w:val="num" w:pos="2160"/>
        </w:tabs>
        <w:ind w:left="2160" w:hanging="360"/>
      </w:pPr>
      <w:rPr>
        <w:rFonts w:ascii="Times New Roman" w:hAnsi="Times New Roman" w:hint="default"/>
      </w:rPr>
    </w:lvl>
    <w:lvl w:ilvl="3" w:tplc="D3E4537A" w:tentative="1">
      <w:start w:val="1"/>
      <w:numFmt w:val="bullet"/>
      <w:lvlText w:val="•"/>
      <w:lvlJc w:val="left"/>
      <w:pPr>
        <w:tabs>
          <w:tab w:val="num" w:pos="2880"/>
        </w:tabs>
        <w:ind w:left="2880" w:hanging="360"/>
      </w:pPr>
      <w:rPr>
        <w:rFonts w:ascii="Times New Roman" w:hAnsi="Times New Roman" w:hint="default"/>
      </w:rPr>
    </w:lvl>
    <w:lvl w:ilvl="4" w:tplc="FD5099AA" w:tentative="1">
      <w:start w:val="1"/>
      <w:numFmt w:val="bullet"/>
      <w:lvlText w:val="•"/>
      <w:lvlJc w:val="left"/>
      <w:pPr>
        <w:tabs>
          <w:tab w:val="num" w:pos="3600"/>
        </w:tabs>
        <w:ind w:left="3600" w:hanging="360"/>
      </w:pPr>
      <w:rPr>
        <w:rFonts w:ascii="Times New Roman" w:hAnsi="Times New Roman" w:hint="default"/>
      </w:rPr>
    </w:lvl>
    <w:lvl w:ilvl="5" w:tplc="857A142A" w:tentative="1">
      <w:start w:val="1"/>
      <w:numFmt w:val="bullet"/>
      <w:lvlText w:val="•"/>
      <w:lvlJc w:val="left"/>
      <w:pPr>
        <w:tabs>
          <w:tab w:val="num" w:pos="4320"/>
        </w:tabs>
        <w:ind w:left="4320" w:hanging="360"/>
      </w:pPr>
      <w:rPr>
        <w:rFonts w:ascii="Times New Roman" w:hAnsi="Times New Roman" w:hint="default"/>
      </w:rPr>
    </w:lvl>
    <w:lvl w:ilvl="6" w:tplc="E0E8D3FE" w:tentative="1">
      <w:start w:val="1"/>
      <w:numFmt w:val="bullet"/>
      <w:lvlText w:val="•"/>
      <w:lvlJc w:val="left"/>
      <w:pPr>
        <w:tabs>
          <w:tab w:val="num" w:pos="5040"/>
        </w:tabs>
        <w:ind w:left="5040" w:hanging="360"/>
      </w:pPr>
      <w:rPr>
        <w:rFonts w:ascii="Times New Roman" w:hAnsi="Times New Roman" w:hint="default"/>
      </w:rPr>
    </w:lvl>
    <w:lvl w:ilvl="7" w:tplc="74FA24DE" w:tentative="1">
      <w:start w:val="1"/>
      <w:numFmt w:val="bullet"/>
      <w:lvlText w:val="•"/>
      <w:lvlJc w:val="left"/>
      <w:pPr>
        <w:tabs>
          <w:tab w:val="num" w:pos="5760"/>
        </w:tabs>
        <w:ind w:left="5760" w:hanging="360"/>
      </w:pPr>
      <w:rPr>
        <w:rFonts w:ascii="Times New Roman" w:hAnsi="Times New Roman" w:hint="default"/>
      </w:rPr>
    </w:lvl>
    <w:lvl w:ilvl="8" w:tplc="E4F4E5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214C41"/>
    <w:multiLevelType w:val="hybridMultilevel"/>
    <w:tmpl w:val="9B2ED3AC"/>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35547"/>
    <w:multiLevelType w:val="multilevel"/>
    <w:tmpl w:val="80827B16"/>
    <w:lvl w:ilvl="0">
      <w:start w:val="1"/>
      <w:numFmt w:val="decimalZero"/>
      <w:lvlText w:val="%1."/>
      <w:lvlJc w:val="left"/>
      <w:pPr>
        <w:ind w:left="612" w:hanging="612"/>
      </w:pPr>
      <w:rPr>
        <w:rFonts w:hint="default"/>
      </w:rPr>
    </w:lvl>
    <w:lvl w:ilvl="1">
      <w:start w:val="1"/>
      <w:numFmt w:val="decimalZero"/>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941659"/>
    <w:multiLevelType w:val="hybridMultilevel"/>
    <w:tmpl w:val="019E665E"/>
    <w:lvl w:ilvl="0" w:tplc="9B241A6A">
      <w:start w:val="1"/>
      <w:numFmt w:val="bullet"/>
      <w:lvlText w:val="•"/>
      <w:lvlJc w:val="left"/>
      <w:pPr>
        <w:tabs>
          <w:tab w:val="num" w:pos="720"/>
        </w:tabs>
        <w:ind w:left="720" w:hanging="360"/>
      </w:pPr>
      <w:rPr>
        <w:rFonts w:ascii="Times New Roman" w:hAnsi="Times New Roman" w:hint="default"/>
      </w:rPr>
    </w:lvl>
    <w:lvl w:ilvl="1" w:tplc="D3EA42F6" w:tentative="1">
      <w:start w:val="1"/>
      <w:numFmt w:val="bullet"/>
      <w:lvlText w:val="•"/>
      <w:lvlJc w:val="left"/>
      <w:pPr>
        <w:tabs>
          <w:tab w:val="num" w:pos="1440"/>
        </w:tabs>
        <w:ind w:left="1440" w:hanging="360"/>
      </w:pPr>
      <w:rPr>
        <w:rFonts w:ascii="Times New Roman" w:hAnsi="Times New Roman" w:hint="default"/>
      </w:rPr>
    </w:lvl>
    <w:lvl w:ilvl="2" w:tplc="38D0E7E4" w:tentative="1">
      <w:start w:val="1"/>
      <w:numFmt w:val="bullet"/>
      <w:lvlText w:val="•"/>
      <w:lvlJc w:val="left"/>
      <w:pPr>
        <w:tabs>
          <w:tab w:val="num" w:pos="2160"/>
        </w:tabs>
        <w:ind w:left="2160" w:hanging="360"/>
      </w:pPr>
      <w:rPr>
        <w:rFonts w:ascii="Times New Roman" w:hAnsi="Times New Roman" w:hint="default"/>
      </w:rPr>
    </w:lvl>
    <w:lvl w:ilvl="3" w:tplc="B57AA12A" w:tentative="1">
      <w:start w:val="1"/>
      <w:numFmt w:val="bullet"/>
      <w:lvlText w:val="•"/>
      <w:lvlJc w:val="left"/>
      <w:pPr>
        <w:tabs>
          <w:tab w:val="num" w:pos="2880"/>
        </w:tabs>
        <w:ind w:left="2880" w:hanging="360"/>
      </w:pPr>
      <w:rPr>
        <w:rFonts w:ascii="Times New Roman" w:hAnsi="Times New Roman" w:hint="default"/>
      </w:rPr>
    </w:lvl>
    <w:lvl w:ilvl="4" w:tplc="7882B79C" w:tentative="1">
      <w:start w:val="1"/>
      <w:numFmt w:val="bullet"/>
      <w:lvlText w:val="•"/>
      <w:lvlJc w:val="left"/>
      <w:pPr>
        <w:tabs>
          <w:tab w:val="num" w:pos="3600"/>
        </w:tabs>
        <w:ind w:left="3600" w:hanging="360"/>
      </w:pPr>
      <w:rPr>
        <w:rFonts w:ascii="Times New Roman" w:hAnsi="Times New Roman" w:hint="default"/>
      </w:rPr>
    </w:lvl>
    <w:lvl w:ilvl="5" w:tplc="770CAB86" w:tentative="1">
      <w:start w:val="1"/>
      <w:numFmt w:val="bullet"/>
      <w:lvlText w:val="•"/>
      <w:lvlJc w:val="left"/>
      <w:pPr>
        <w:tabs>
          <w:tab w:val="num" w:pos="4320"/>
        </w:tabs>
        <w:ind w:left="4320" w:hanging="360"/>
      </w:pPr>
      <w:rPr>
        <w:rFonts w:ascii="Times New Roman" w:hAnsi="Times New Roman" w:hint="default"/>
      </w:rPr>
    </w:lvl>
    <w:lvl w:ilvl="6" w:tplc="B17A25CA" w:tentative="1">
      <w:start w:val="1"/>
      <w:numFmt w:val="bullet"/>
      <w:lvlText w:val="•"/>
      <w:lvlJc w:val="left"/>
      <w:pPr>
        <w:tabs>
          <w:tab w:val="num" w:pos="5040"/>
        </w:tabs>
        <w:ind w:left="5040" w:hanging="360"/>
      </w:pPr>
      <w:rPr>
        <w:rFonts w:ascii="Times New Roman" w:hAnsi="Times New Roman" w:hint="default"/>
      </w:rPr>
    </w:lvl>
    <w:lvl w:ilvl="7" w:tplc="25B612A2" w:tentative="1">
      <w:start w:val="1"/>
      <w:numFmt w:val="bullet"/>
      <w:lvlText w:val="•"/>
      <w:lvlJc w:val="left"/>
      <w:pPr>
        <w:tabs>
          <w:tab w:val="num" w:pos="5760"/>
        </w:tabs>
        <w:ind w:left="5760" w:hanging="360"/>
      </w:pPr>
      <w:rPr>
        <w:rFonts w:ascii="Times New Roman" w:hAnsi="Times New Roman" w:hint="default"/>
      </w:rPr>
    </w:lvl>
    <w:lvl w:ilvl="8" w:tplc="18A27B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7D546A1"/>
    <w:multiLevelType w:val="multilevel"/>
    <w:tmpl w:val="BB66DB9C"/>
    <w:lvl w:ilvl="0">
      <w:start w:val="1"/>
      <w:numFmt w:val="decimalZero"/>
      <w:lvlText w:val="%1."/>
      <w:lvlJc w:val="left"/>
      <w:pPr>
        <w:ind w:left="720" w:hanging="720"/>
      </w:pPr>
      <w:rPr>
        <w:rFonts w:ascii="Times New Roman" w:hAnsi="Times New Roman" w:cs="Times New Roman" w:hint="default"/>
        <w:color w:val="000000"/>
        <w:sz w:val="18"/>
      </w:rPr>
    </w:lvl>
    <w:lvl w:ilvl="1">
      <w:start w:val="1"/>
      <w:numFmt w:val="decimalZero"/>
      <w:lvlText w:val="%1.%2."/>
      <w:lvlJc w:val="left"/>
      <w:pPr>
        <w:ind w:left="720" w:hanging="720"/>
      </w:pPr>
      <w:rPr>
        <w:rFonts w:ascii="Times New Roman" w:hAnsi="Times New Roman" w:cs="Times New Roman" w:hint="default"/>
        <w:color w:val="000000"/>
        <w:sz w:val="24"/>
        <w:szCs w:val="24"/>
      </w:rPr>
    </w:lvl>
    <w:lvl w:ilvl="2">
      <w:start w:val="1"/>
      <w:numFmt w:val="decimalZero"/>
      <w:lvlText w:val="%1.%2.%3."/>
      <w:lvlJc w:val="left"/>
      <w:pPr>
        <w:ind w:left="720" w:hanging="720"/>
      </w:pPr>
      <w:rPr>
        <w:rFonts w:ascii="Times New Roman" w:hAnsi="Times New Roman" w:cs="Times New Roman" w:hint="default"/>
        <w:color w:val="000000"/>
        <w:sz w:val="18"/>
      </w:rPr>
    </w:lvl>
    <w:lvl w:ilvl="3">
      <w:start w:val="1"/>
      <w:numFmt w:val="decimal"/>
      <w:lvlText w:val="%1.%2.%3.%4."/>
      <w:lvlJc w:val="left"/>
      <w:pPr>
        <w:ind w:left="720" w:hanging="720"/>
      </w:pPr>
      <w:rPr>
        <w:rFonts w:ascii="Times New Roman" w:hAnsi="Times New Roman" w:cs="Times New Roman" w:hint="default"/>
        <w:color w:val="000000"/>
        <w:sz w:val="18"/>
      </w:rPr>
    </w:lvl>
    <w:lvl w:ilvl="4">
      <w:start w:val="1"/>
      <w:numFmt w:val="decimal"/>
      <w:lvlText w:val="%1.%2.%3.%4.%5."/>
      <w:lvlJc w:val="left"/>
      <w:pPr>
        <w:ind w:left="720" w:hanging="720"/>
      </w:pPr>
      <w:rPr>
        <w:rFonts w:ascii="Times New Roman" w:hAnsi="Times New Roman" w:cs="Times New Roman" w:hint="default"/>
        <w:color w:val="000000"/>
        <w:sz w:val="18"/>
      </w:rPr>
    </w:lvl>
    <w:lvl w:ilvl="5">
      <w:start w:val="1"/>
      <w:numFmt w:val="decimal"/>
      <w:lvlText w:val="%1.%2.%3.%4.%5.%6."/>
      <w:lvlJc w:val="left"/>
      <w:pPr>
        <w:ind w:left="1080" w:hanging="1080"/>
      </w:pPr>
      <w:rPr>
        <w:rFonts w:ascii="Times New Roman" w:hAnsi="Times New Roman" w:cs="Times New Roman" w:hint="default"/>
        <w:color w:val="000000"/>
        <w:sz w:val="18"/>
      </w:rPr>
    </w:lvl>
    <w:lvl w:ilvl="6">
      <w:start w:val="1"/>
      <w:numFmt w:val="decimal"/>
      <w:lvlText w:val="%1.%2.%3.%4.%5.%6.%7."/>
      <w:lvlJc w:val="left"/>
      <w:pPr>
        <w:ind w:left="1080" w:hanging="1080"/>
      </w:pPr>
      <w:rPr>
        <w:rFonts w:ascii="Times New Roman" w:hAnsi="Times New Roman" w:cs="Times New Roman" w:hint="default"/>
        <w:color w:val="000000"/>
        <w:sz w:val="18"/>
      </w:rPr>
    </w:lvl>
    <w:lvl w:ilvl="7">
      <w:start w:val="1"/>
      <w:numFmt w:val="decimal"/>
      <w:lvlText w:val="%1.%2.%3.%4.%5.%6.%7.%8."/>
      <w:lvlJc w:val="left"/>
      <w:pPr>
        <w:ind w:left="1080" w:hanging="1080"/>
      </w:pPr>
      <w:rPr>
        <w:rFonts w:ascii="Times New Roman" w:hAnsi="Times New Roman" w:cs="Times New Roman" w:hint="default"/>
        <w:color w:val="000000"/>
        <w:sz w:val="18"/>
      </w:rPr>
    </w:lvl>
    <w:lvl w:ilvl="8">
      <w:start w:val="1"/>
      <w:numFmt w:val="decimal"/>
      <w:lvlText w:val="%1.%2.%3.%4.%5.%6.%7.%8.%9."/>
      <w:lvlJc w:val="left"/>
      <w:pPr>
        <w:ind w:left="1440" w:hanging="1440"/>
      </w:pPr>
      <w:rPr>
        <w:rFonts w:ascii="Times New Roman" w:hAnsi="Times New Roman" w:cs="Times New Roman" w:hint="default"/>
        <w:color w:val="000000"/>
        <w:sz w:val="18"/>
      </w:rPr>
    </w:lvl>
  </w:abstractNum>
  <w:abstractNum w:abstractNumId="9" w15:restartNumberingAfterBreak="0">
    <w:nsid w:val="665526F5"/>
    <w:multiLevelType w:val="hybridMultilevel"/>
    <w:tmpl w:val="C394BA30"/>
    <w:lvl w:ilvl="0" w:tplc="92DEEA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07273"/>
    <w:multiLevelType w:val="hybridMultilevel"/>
    <w:tmpl w:val="06A8B5A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02903"/>
    <w:multiLevelType w:val="hybridMultilevel"/>
    <w:tmpl w:val="29727DE2"/>
    <w:lvl w:ilvl="0" w:tplc="C9322C16">
      <w:start w:val="1"/>
      <w:numFmt w:val="bullet"/>
      <w:lvlText w:val="•"/>
      <w:lvlJc w:val="left"/>
      <w:pPr>
        <w:tabs>
          <w:tab w:val="num" w:pos="720"/>
        </w:tabs>
        <w:ind w:left="720" w:hanging="360"/>
      </w:pPr>
      <w:rPr>
        <w:rFonts w:ascii="Times New Roman" w:hAnsi="Times New Roman" w:hint="default"/>
      </w:rPr>
    </w:lvl>
    <w:lvl w:ilvl="1" w:tplc="A63E4BC8" w:tentative="1">
      <w:start w:val="1"/>
      <w:numFmt w:val="bullet"/>
      <w:lvlText w:val="•"/>
      <w:lvlJc w:val="left"/>
      <w:pPr>
        <w:tabs>
          <w:tab w:val="num" w:pos="1440"/>
        </w:tabs>
        <w:ind w:left="1440" w:hanging="360"/>
      </w:pPr>
      <w:rPr>
        <w:rFonts w:ascii="Times New Roman" w:hAnsi="Times New Roman" w:hint="default"/>
      </w:rPr>
    </w:lvl>
    <w:lvl w:ilvl="2" w:tplc="B35EB15E" w:tentative="1">
      <w:start w:val="1"/>
      <w:numFmt w:val="bullet"/>
      <w:lvlText w:val="•"/>
      <w:lvlJc w:val="left"/>
      <w:pPr>
        <w:tabs>
          <w:tab w:val="num" w:pos="2160"/>
        </w:tabs>
        <w:ind w:left="2160" w:hanging="360"/>
      </w:pPr>
      <w:rPr>
        <w:rFonts w:ascii="Times New Roman" w:hAnsi="Times New Roman" w:hint="default"/>
      </w:rPr>
    </w:lvl>
    <w:lvl w:ilvl="3" w:tplc="1618D58C" w:tentative="1">
      <w:start w:val="1"/>
      <w:numFmt w:val="bullet"/>
      <w:lvlText w:val="•"/>
      <w:lvlJc w:val="left"/>
      <w:pPr>
        <w:tabs>
          <w:tab w:val="num" w:pos="2880"/>
        </w:tabs>
        <w:ind w:left="2880" w:hanging="360"/>
      </w:pPr>
      <w:rPr>
        <w:rFonts w:ascii="Times New Roman" w:hAnsi="Times New Roman" w:hint="default"/>
      </w:rPr>
    </w:lvl>
    <w:lvl w:ilvl="4" w:tplc="05E8DA2C" w:tentative="1">
      <w:start w:val="1"/>
      <w:numFmt w:val="bullet"/>
      <w:lvlText w:val="•"/>
      <w:lvlJc w:val="left"/>
      <w:pPr>
        <w:tabs>
          <w:tab w:val="num" w:pos="3600"/>
        </w:tabs>
        <w:ind w:left="3600" w:hanging="360"/>
      </w:pPr>
      <w:rPr>
        <w:rFonts w:ascii="Times New Roman" w:hAnsi="Times New Roman" w:hint="default"/>
      </w:rPr>
    </w:lvl>
    <w:lvl w:ilvl="5" w:tplc="4F66938C" w:tentative="1">
      <w:start w:val="1"/>
      <w:numFmt w:val="bullet"/>
      <w:lvlText w:val="•"/>
      <w:lvlJc w:val="left"/>
      <w:pPr>
        <w:tabs>
          <w:tab w:val="num" w:pos="4320"/>
        </w:tabs>
        <w:ind w:left="4320" w:hanging="360"/>
      </w:pPr>
      <w:rPr>
        <w:rFonts w:ascii="Times New Roman" w:hAnsi="Times New Roman" w:hint="default"/>
      </w:rPr>
    </w:lvl>
    <w:lvl w:ilvl="6" w:tplc="C4A8FEAC" w:tentative="1">
      <w:start w:val="1"/>
      <w:numFmt w:val="bullet"/>
      <w:lvlText w:val="•"/>
      <w:lvlJc w:val="left"/>
      <w:pPr>
        <w:tabs>
          <w:tab w:val="num" w:pos="5040"/>
        </w:tabs>
        <w:ind w:left="5040" w:hanging="360"/>
      </w:pPr>
      <w:rPr>
        <w:rFonts w:ascii="Times New Roman" w:hAnsi="Times New Roman" w:hint="default"/>
      </w:rPr>
    </w:lvl>
    <w:lvl w:ilvl="7" w:tplc="B4D852D4" w:tentative="1">
      <w:start w:val="1"/>
      <w:numFmt w:val="bullet"/>
      <w:lvlText w:val="•"/>
      <w:lvlJc w:val="left"/>
      <w:pPr>
        <w:tabs>
          <w:tab w:val="num" w:pos="5760"/>
        </w:tabs>
        <w:ind w:left="5760" w:hanging="360"/>
      </w:pPr>
      <w:rPr>
        <w:rFonts w:ascii="Times New Roman" w:hAnsi="Times New Roman" w:hint="default"/>
      </w:rPr>
    </w:lvl>
    <w:lvl w:ilvl="8" w:tplc="2700867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9F15FFA"/>
    <w:multiLevelType w:val="hybridMultilevel"/>
    <w:tmpl w:val="9EAE093E"/>
    <w:lvl w:ilvl="0" w:tplc="E3B063AE">
      <w:start w:val="1"/>
      <w:numFmt w:val="bullet"/>
      <w:lvlText w:val="•"/>
      <w:lvlJc w:val="left"/>
      <w:pPr>
        <w:tabs>
          <w:tab w:val="num" w:pos="720"/>
        </w:tabs>
        <w:ind w:left="720" w:hanging="360"/>
      </w:pPr>
      <w:rPr>
        <w:rFonts w:ascii="Times New Roman" w:hAnsi="Times New Roman" w:hint="default"/>
      </w:rPr>
    </w:lvl>
    <w:lvl w:ilvl="1" w:tplc="A2CCEDB8" w:tentative="1">
      <w:start w:val="1"/>
      <w:numFmt w:val="bullet"/>
      <w:lvlText w:val="•"/>
      <w:lvlJc w:val="left"/>
      <w:pPr>
        <w:tabs>
          <w:tab w:val="num" w:pos="1440"/>
        </w:tabs>
        <w:ind w:left="1440" w:hanging="360"/>
      </w:pPr>
      <w:rPr>
        <w:rFonts w:ascii="Times New Roman" w:hAnsi="Times New Roman" w:hint="default"/>
      </w:rPr>
    </w:lvl>
    <w:lvl w:ilvl="2" w:tplc="2FFC453A" w:tentative="1">
      <w:start w:val="1"/>
      <w:numFmt w:val="bullet"/>
      <w:lvlText w:val="•"/>
      <w:lvlJc w:val="left"/>
      <w:pPr>
        <w:tabs>
          <w:tab w:val="num" w:pos="2160"/>
        </w:tabs>
        <w:ind w:left="2160" w:hanging="360"/>
      </w:pPr>
      <w:rPr>
        <w:rFonts w:ascii="Times New Roman" w:hAnsi="Times New Roman" w:hint="default"/>
      </w:rPr>
    </w:lvl>
    <w:lvl w:ilvl="3" w:tplc="4E5483C8" w:tentative="1">
      <w:start w:val="1"/>
      <w:numFmt w:val="bullet"/>
      <w:lvlText w:val="•"/>
      <w:lvlJc w:val="left"/>
      <w:pPr>
        <w:tabs>
          <w:tab w:val="num" w:pos="2880"/>
        </w:tabs>
        <w:ind w:left="2880" w:hanging="360"/>
      </w:pPr>
      <w:rPr>
        <w:rFonts w:ascii="Times New Roman" w:hAnsi="Times New Roman" w:hint="default"/>
      </w:rPr>
    </w:lvl>
    <w:lvl w:ilvl="4" w:tplc="1472C088" w:tentative="1">
      <w:start w:val="1"/>
      <w:numFmt w:val="bullet"/>
      <w:lvlText w:val="•"/>
      <w:lvlJc w:val="left"/>
      <w:pPr>
        <w:tabs>
          <w:tab w:val="num" w:pos="3600"/>
        </w:tabs>
        <w:ind w:left="3600" w:hanging="360"/>
      </w:pPr>
      <w:rPr>
        <w:rFonts w:ascii="Times New Roman" w:hAnsi="Times New Roman" w:hint="default"/>
      </w:rPr>
    </w:lvl>
    <w:lvl w:ilvl="5" w:tplc="9D58B3E6" w:tentative="1">
      <w:start w:val="1"/>
      <w:numFmt w:val="bullet"/>
      <w:lvlText w:val="•"/>
      <w:lvlJc w:val="left"/>
      <w:pPr>
        <w:tabs>
          <w:tab w:val="num" w:pos="4320"/>
        </w:tabs>
        <w:ind w:left="4320" w:hanging="360"/>
      </w:pPr>
      <w:rPr>
        <w:rFonts w:ascii="Times New Roman" w:hAnsi="Times New Roman" w:hint="default"/>
      </w:rPr>
    </w:lvl>
    <w:lvl w:ilvl="6" w:tplc="EF8458D6" w:tentative="1">
      <w:start w:val="1"/>
      <w:numFmt w:val="bullet"/>
      <w:lvlText w:val="•"/>
      <w:lvlJc w:val="left"/>
      <w:pPr>
        <w:tabs>
          <w:tab w:val="num" w:pos="5040"/>
        </w:tabs>
        <w:ind w:left="5040" w:hanging="360"/>
      </w:pPr>
      <w:rPr>
        <w:rFonts w:ascii="Times New Roman" w:hAnsi="Times New Roman" w:hint="default"/>
      </w:rPr>
    </w:lvl>
    <w:lvl w:ilvl="7" w:tplc="8F36A2D8" w:tentative="1">
      <w:start w:val="1"/>
      <w:numFmt w:val="bullet"/>
      <w:lvlText w:val="•"/>
      <w:lvlJc w:val="left"/>
      <w:pPr>
        <w:tabs>
          <w:tab w:val="num" w:pos="5760"/>
        </w:tabs>
        <w:ind w:left="5760" w:hanging="360"/>
      </w:pPr>
      <w:rPr>
        <w:rFonts w:ascii="Times New Roman" w:hAnsi="Times New Roman" w:hint="default"/>
      </w:rPr>
    </w:lvl>
    <w:lvl w:ilvl="8" w:tplc="A99088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3478FB"/>
    <w:multiLevelType w:val="hybridMultilevel"/>
    <w:tmpl w:val="F4760A6A"/>
    <w:lvl w:ilvl="0" w:tplc="E2EC091E">
      <w:start w:val="1"/>
      <w:numFmt w:val="bullet"/>
      <w:lvlText w:val="•"/>
      <w:lvlJc w:val="left"/>
      <w:pPr>
        <w:tabs>
          <w:tab w:val="num" w:pos="720"/>
        </w:tabs>
        <w:ind w:left="720" w:hanging="360"/>
      </w:pPr>
      <w:rPr>
        <w:rFonts w:ascii="Times New Roman" w:hAnsi="Times New Roman" w:hint="default"/>
      </w:rPr>
    </w:lvl>
    <w:lvl w:ilvl="1" w:tplc="1A7ED4EA" w:tentative="1">
      <w:start w:val="1"/>
      <w:numFmt w:val="bullet"/>
      <w:lvlText w:val="•"/>
      <w:lvlJc w:val="left"/>
      <w:pPr>
        <w:tabs>
          <w:tab w:val="num" w:pos="1440"/>
        </w:tabs>
        <w:ind w:left="1440" w:hanging="360"/>
      </w:pPr>
      <w:rPr>
        <w:rFonts w:ascii="Times New Roman" w:hAnsi="Times New Roman" w:hint="default"/>
      </w:rPr>
    </w:lvl>
    <w:lvl w:ilvl="2" w:tplc="989C0CDE" w:tentative="1">
      <w:start w:val="1"/>
      <w:numFmt w:val="bullet"/>
      <w:lvlText w:val="•"/>
      <w:lvlJc w:val="left"/>
      <w:pPr>
        <w:tabs>
          <w:tab w:val="num" w:pos="2160"/>
        </w:tabs>
        <w:ind w:left="2160" w:hanging="360"/>
      </w:pPr>
      <w:rPr>
        <w:rFonts w:ascii="Times New Roman" w:hAnsi="Times New Roman" w:hint="default"/>
      </w:rPr>
    </w:lvl>
    <w:lvl w:ilvl="3" w:tplc="04348884" w:tentative="1">
      <w:start w:val="1"/>
      <w:numFmt w:val="bullet"/>
      <w:lvlText w:val="•"/>
      <w:lvlJc w:val="left"/>
      <w:pPr>
        <w:tabs>
          <w:tab w:val="num" w:pos="2880"/>
        </w:tabs>
        <w:ind w:left="2880" w:hanging="360"/>
      </w:pPr>
      <w:rPr>
        <w:rFonts w:ascii="Times New Roman" w:hAnsi="Times New Roman" w:hint="default"/>
      </w:rPr>
    </w:lvl>
    <w:lvl w:ilvl="4" w:tplc="CC4C3640" w:tentative="1">
      <w:start w:val="1"/>
      <w:numFmt w:val="bullet"/>
      <w:lvlText w:val="•"/>
      <w:lvlJc w:val="left"/>
      <w:pPr>
        <w:tabs>
          <w:tab w:val="num" w:pos="3600"/>
        </w:tabs>
        <w:ind w:left="3600" w:hanging="360"/>
      </w:pPr>
      <w:rPr>
        <w:rFonts w:ascii="Times New Roman" w:hAnsi="Times New Roman" w:hint="default"/>
      </w:rPr>
    </w:lvl>
    <w:lvl w:ilvl="5" w:tplc="8EACE0A0" w:tentative="1">
      <w:start w:val="1"/>
      <w:numFmt w:val="bullet"/>
      <w:lvlText w:val="•"/>
      <w:lvlJc w:val="left"/>
      <w:pPr>
        <w:tabs>
          <w:tab w:val="num" w:pos="4320"/>
        </w:tabs>
        <w:ind w:left="4320" w:hanging="360"/>
      </w:pPr>
      <w:rPr>
        <w:rFonts w:ascii="Times New Roman" w:hAnsi="Times New Roman" w:hint="default"/>
      </w:rPr>
    </w:lvl>
    <w:lvl w:ilvl="6" w:tplc="F0B02410" w:tentative="1">
      <w:start w:val="1"/>
      <w:numFmt w:val="bullet"/>
      <w:lvlText w:val="•"/>
      <w:lvlJc w:val="left"/>
      <w:pPr>
        <w:tabs>
          <w:tab w:val="num" w:pos="5040"/>
        </w:tabs>
        <w:ind w:left="5040" w:hanging="360"/>
      </w:pPr>
      <w:rPr>
        <w:rFonts w:ascii="Times New Roman" w:hAnsi="Times New Roman" w:hint="default"/>
      </w:rPr>
    </w:lvl>
    <w:lvl w:ilvl="7" w:tplc="FD483770" w:tentative="1">
      <w:start w:val="1"/>
      <w:numFmt w:val="bullet"/>
      <w:lvlText w:val="•"/>
      <w:lvlJc w:val="left"/>
      <w:pPr>
        <w:tabs>
          <w:tab w:val="num" w:pos="5760"/>
        </w:tabs>
        <w:ind w:left="5760" w:hanging="360"/>
      </w:pPr>
      <w:rPr>
        <w:rFonts w:ascii="Times New Roman" w:hAnsi="Times New Roman" w:hint="default"/>
      </w:rPr>
    </w:lvl>
    <w:lvl w:ilvl="8" w:tplc="128853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EA6086A"/>
    <w:multiLevelType w:val="hybridMultilevel"/>
    <w:tmpl w:val="4926962A"/>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156EA"/>
    <w:multiLevelType w:val="hybridMultilevel"/>
    <w:tmpl w:val="87A07922"/>
    <w:lvl w:ilvl="0" w:tplc="8A7E7810">
      <w:start w:val="18"/>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75726465">
    <w:abstractNumId w:val="5"/>
  </w:num>
  <w:num w:numId="2" w16cid:durableId="778256236">
    <w:abstractNumId w:val="2"/>
  </w:num>
  <w:num w:numId="3" w16cid:durableId="557402596">
    <w:abstractNumId w:val="14"/>
  </w:num>
  <w:num w:numId="4" w16cid:durableId="1027416074">
    <w:abstractNumId w:val="12"/>
  </w:num>
  <w:num w:numId="5" w16cid:durableId="599069873">
    <w:abstractNumId w:val="6"/>
  </w:num>
  <w:num w:numId="6" w16cid:durableId="31077647">
    <w:abstractNumId w:val="7"/>
  </w:num>
  <w:num w:numId="7" w16cid:durableId="783967028">
    <w:abstractNumId w:val="11"/>
  </w:num>
  <w:num w:numId="8" w16cid:durableId="1437285417">
    <w:abstractNumId w:val="13"/>
  </w:num>
  <w:num w:numId="9" w16cid:durableId="588395478">
    <w:abstractNumId w:val="4"/>
  </w:num>
  <w:num w:numId="10" w16cid:durableId="84158344">
    <w:abstractNumId w:val="3"/>
  </w:num>
  <w:num w:numId="11" w16cid:durableId="321391377">
    <w:abstractNumId w:val="10"/>
  </w:num>
  <w:num w:numId="12" w16cid:durableId="1512840607">
    <w:abstractNumId w:val="1"/>
  </w:num>
  <w:num w:numId="13" w16cid:durableId="1305501473">
    <w:abstractNumId w:val="9"/>
  </w:num>
  <w:num w:numId="14" w16cid:durableId="694310719">
    <w:abstractNumId w:val="15"/>
  </w:num>
  <w:num w:numId="15" w16cid:durableId="552890975">
    <w:abstractNumId w:val="0"/>
  </w:num>
  <w:num w:numId="16" w16cid:durableId="185337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2A"/>
    <w:rsid w:val="000029F2"/>
    <w:rsid w:val="00005320"/>
    <w:rsid w:val="000054DB"/>
    <w:rsid w:val="00006AA9"/>
    <w:rsid w:val="00015877"/>
    <w:rsid w:val="00022052"/>
    <w:rsid w:val="00022184"/>
    <w:rsid w:val="00026363"/>
    <w:rsid w:val="00027159"/>
    <w:rsid w:val="00031022"/>
    <w:rsid w:val="00033121"/>
    <w:rsid w:val="000373FF"/>
    <w:rsid w:val="0003751C"/>
    <w:rsid w:val="0004330C"/>
    <w:rsid w:val="00055876"/>
    <w:rsid w:val="00057850"/>
    <w:rsid w:val="00060392"/>
    <w:rsid w:val="0006271C"/>
    <w:rsid w:val="000656AF"/>
    <w:rsid w:val="00066845"/>
    <w:rsid w:val="00074C4C"/>
    <w:rsid w:val="000822E5"/>
    <w:rsid w:val="00093646"/>
    <w:rsid w:val="00094AA8"/>
    <w:rsid w:val="000951B7"/>
    <w:rsid w:val="00095FD2"/>
    <w:rsid w:val="00096923"/>
    <w:rsid w:val="00097DE5"/>
    <w:rsid w:val="000A0DC0"/>
    <w:rsid w:val="000A129B"/>
    <w:rsid w:val="000A30C1"/>
    <w:rsid w:val="000A7786"/>
    <w:rsid w:val="000B05F0"/>
    <w:rsid w:val="000B22E4"/>
    <w:rsid w:val="000B47B0"/>
    <w:rsid w:val="000B5540"/>
    <w:rsid w:val="000B70E3"/>
    <w:rsid w:val="000C05B1"/>
    <w:rsid w:val="000C1182"/>
    <w:rsid w:val="000C1E06"/>
    <w:rsid w:val="000C1F1F"/>
    <w:rsid w:val="000C27C1"/>
    <w:rsid w:val="000C733D"/>
    <w:rsid w:val="000D3134"/>
    <w:rsid w:val="000D4056"/>
    <w:rsid w:val="000D42B4"/>
    <w:rsid w:val="000D48A1"/>
    <w:rsid w:val="000D4EFE"/>
    <w:rsid w:val="000D7B5E"/>
    <w:rsid w:val="000E31D3"/>
    <w:rsid w:val="000E4988"/>
    <w:rsid w:val="000E5D35"/>
    <w:rsid w:val="000F2862"/>
    <w:rsid w:val="000F2D5F"/>
    <w:rsid w:val="000F4095"/>
    <w:rsid w:val="0010305B"/>
    <w:rsid w:val="00103D0D"/>
    <w:rsid w:val="00104D48"/>
    <w:rsid w:val="00104FDD"/>
    <w:rsid w:val="00106D1E"/>
    <w:rsid w:val="001071DD"/>
    <w:rsid w:val="001123B0"/>
    <w:rsid w:val="00113191"/>
    <w:rsid w:val="00113607"/>
    <w:rsid w:val="00115DB7"/>
    <w:rsid w:val="001163A3"/>
    <w:rsid w:val="0012169A"/>
    <w:rsid w:val="0012241D"/>
    <w:rsid w:val="00123253"/>
    <w:rsid w:val="0012493E"/>
    <w:rsid w:val="00127F8B"/>
    <w:rsid w:val="001333DA"/>
    <w:rsid w:val="00136376"/>
    <w:rsid w:val="00140A04"/>
    <w:rsid w:val="001438BC"/>
    <w:rsid w:val="001443FA"/>
    <w:rsid w:val="00144ADB"/>
    <w:rsid w:val="001615B2"/>
    <w:rsid w:val="001629EE"/>
    <w:rsid w:val="0016311D"/>
    <w:rsid w:val="0017256E"/>
    <w:rsid w:val="00175099"/>
    <w:rsid w:val="00176651"/>
    <w:rsid w:val="00180477"/>
    <w:rsid w:val="001828D4"/>
    <w:rsid w:val="00184E10"/>
    <w:rsid w:val="00185AD0"/>
    <w:rsid w:val="00187D51"/>
    <w:rsid w:val="001936D8"/>
    <w:rsid w:val="001936DF"/>
    <w:rsid w:val="00195798"/>
    <w:rsid w:val="00195F38"/>
    <w:rsid w:val="001964DE"/>
    <w:rsid w:val="001A084F"/>
    <w:rsid w:val="001A46E3"/>
    <w:rsid w:val="001A784B"/>
    <w:rsid w:val="001B0D5B"/>
    <w:rsid w:val="001B7571"/>
    <w:rsid w:val="001C02E9"/>
    <w:rsid w:val="001C377F"/>
    <w:rsid w:val="001C43A0"/>
    <w:rsid w:val="001C722D"/>
    <w:rsid w:val="001D16C0"/>
    <w:rsid w:val="001D322E"/>
    <w:rsid w:val="001D3FB9"/>
    <w:rsid w:val="001D478D"/>
    <w:rsid w:val="001E3009"/>
    <w:rsid w:val="001E38F0"/>
    <w:rsid w:val="001E43E1"/>
    <w:rsid w:val="001E7BDE"/>
    <w:rsid w:val="001F24DF"/>
    <w:rsid w:val="001F3F24"/>
    <w:rsid w:val="001F5542"/>
    <w:rsid w:val="00201A9B"/>
    <w:rsid w:val="00201BD7"/>
    <w:rsid w:val="002062C2"/>
    <w:rsid w:val="00207BC6"/>
    <w:rsid w:val="0021356A"/>
    <w:rsid w:val="002169E9"/>
    <w:rsid w:val="0022136E"/>
    <w:rsid w:val="00223B2E"/>
    <w:rsid w:val="00223BDB"/>
    <w:rsid w:val="002240E1"/>
    <w:rsid w:val="0022655A"/>
    <w:rsid w:val="002316AF"/>
    <w:rsid w:val="00231942"/>
    <w:rsid w:val="0023194B"/>
    <w:rsid w:val="00232192"/>
    <w:rsid w:val="002340D3"/>
    <w:rsid w:val="00235CF5"/>
    <w:rsid w:val="002449D3"/>
    <w:rsid w:val="002520A9"/>
    <w:rsid w:val="00252B56"/>
    <w:rsid w:val="0026102D"/>
    <w:rsid w:val="00261403"/>
    <w:rsid w:val="00262516"/>
    <w:rsid w:val="00262AD1"/>
    <w:rsid w:val="0026409F"/>
    <w:rsid w:val="002702B2"/>
    <w:rsid w:val="00274CB4"/>
    <w:rsid w:val="002763CC"/>
    <w:rsid w:val="002802D2"/>
    <w:rsid w:val="002807D2"/>
    <w:rsid w:val="0028448B"/>
    <w:rsid w:val="00294168"/>
    <w:rsid w:val="002959A6"/>
    <w:rsid w:val="00297CBF"/>
    <w:rsid w:val="002A4C7C"/>
    <w:rsid w:val="002A4EDF"/>
    <w:rsid w:val="002A7162"/>
    <w:rsid w:val="002B1114"/>
    <w:rsid w:val="002C06DF"/>
    <w:rsid w:val="002C456E"/>
    <w:rsid w:val="002D5067"/>
    <w:rsid w:val="002D5DFD"/>
    <w:rsid w:val="002D617D"/>
    <w:rsid w:val="002D6432"/>
    <w:rsid w:val="002E3FE7"/>
    <w:rsid w:val="002E4CBD"/>
    <w:rsid w:val="002F0870"/>
    <w:rsid w:val="002F41C4"/>
    <w:rsid w:val="002F6899"/>
    <w:rsid w:val="002F7080"/>
    <w:rsid w:val="00301C01"/>
    <w:rsid w:val="00303898"/>
    <w:rsid w:val="00303D58"/>
    <w:rsid w:val="0031076B"/>
    <w:rsid w:val="00315D53"/>
    <w:rsid w:val="003234BA"/>
    <w:rsid w:val="00323822"/>
    <w:rsid w:val="00323A8D"/>
    <w:rsid w:val="00323F99"/>
    <w:rsid w:val="00326F7E"/>
    <w:rsid w:val="0033391D"/>
    <w:rsid w:val="00333E99"/>
    <w:rsid w:val="00335BE1"/>
    <w:rsid w:val="00337310"/>
    <w:rsid w:val="0034100C"/>
    <w:rsid w:val="00341B3E"/>
    <w:rsid w:val="00342918"/>
    <w:rsid w:val="00346354"/>
    <w:rsid w:val="003606F6"/>
    <w:rsid w:val="00362DC6"/>
    <w:rsid w:val="00363B7E"/>
    <w:rsid w:val="00372829"/>
    <w:rsid w:val="00374C46"/>
    <w:rsid w:val="0037536F"/>
    <w:rsid w:val="00375C7F"/>
    <w:rsid w:val="00382B15"/>
    <w:rsid w:val="00383F12"/>
    <w:rsid w:val="003845DB"/>
    <w:rsid w:val="00385DD9"/>
    <w:rsid w:val="00391B22"/>
    <w:rsid w:val="00393205"/>
    <w:rsid w:val="0039575A"/>
    <w:rsid w:val="00395AD1"/>
    <w:rsid w:val="003A40E4"/>
    <w:rsid w:val="003A42C5"/>
    <w:rsid w:val="003A45DF"/>
    <w:rsid w:val="003B11CE"/>
    <w:rsid w:val="003B23BB"/>
    <w:rsid w:val="003B23D1"/>
    <w:rsid w:val="003B43B4"/>
    <w:rsid w:val="003B5B10"/>
    <w:rsid w:val="003B7C98"/>
    <w:rsid w:val="003C1D99"/>
    <w:rsid w:val="003C26FD"/>
    <w:rsid w:val="003C3387"/>
    <w:rsid w:val="003C6EFA"/>
    <w:rsid w:val="003C7780"/>
    <w:rsid w:val="003D140E"/>
    <w:rsid w:val="003D17D5"/>
    <w:rsid w:val="003D57ED"/>
    <w:rsid w:val="003E3CCA"/>
    <w:rsid w:val="003E7E6D"/>
    <w:rsid w:val="003F19C4"/>
    <w:rsid w:val="003F62E5"/>
    <w:rsid w:val="003F6AD8"/>
    <w:rsid w:val="003F6EB1"/>
    <w:rsid w:val="00405DDE"/>
    <w:rsid w:val="00411CBD"/>
    <w:rsid w:val="004129E5"/>
    <w:rsid w:val="00420359"/>
    <w:rsid w:val="004212C7"/>
    <w:rsid w:val="00421F11"/>
    <w:rsid w:val="00425EE1"/>
    <w:rsid w:val="00435C55"/>
    <w:rsid w:val="00437025"/>
    <w:rsid w:val="00443507"/>
    <w:rsid w:val="00447511"/>
    <w:rsid w:val="004545FF"/>
    <w:rsid w:val="00457182"/>
    <w:rsid w:val="00457FB6"/>
    <w:rsid w:val="0046141F"/>
    <w:rsid w:val="00465868"/>
    <w:rsid w:val="004668EA"/>
    <w:rsid w:val="00467827"/>
    <w:rsid w:val="0047296C"/>
    <w:rsid w:val="004773ED"/>
    <w:rsid w:val="004817BC"/>
    <w:rsid w:val="004819EC"/>
    <w:rsid w:val="00483B2D"/>
    <w:rsid w:val="004928F1"/>
    <w:rsid w:val="00494A83"/>
    <w:rsid w:val="00497BB9"/>
    <w:rsid w:val="004A5B5B"/>
    <w:rsid w:val="004A7984"/>
    <w:rsid w:val="004B09E5"/>
    <w:rsid w:val="004B23DB"/>
    <w:rsid w:val="004B2B4B"/>
    <w:rsid w:val="004C1A69"/>
    <w:rsid w:val="004C24A7"/>
    <w:rsid w:val="004C421A"/>
    <w:rsid w:val="004D1E7B"/>
    <w:rsid w:val="004D4DD1"/>
    <w:rsid w:val="004D66BD"/>
    <w:rsid w:val="004E2E9E"/>
    <w:rsid w:val="004E5769"/>
    <w:rsid w:val="004E5C75"/>
    <w:rsid w:val="004E748A"/>
    <w:rsid w:val="004F1831"/>
    <w:rsid w:val="004F79E5"/>
    <w:rsid w:val="00502670"/>
    <w:rsid w:val="005109F3"/>
    <w:rsid w:val="005137DD"/>
    <w:rsid w:val="0051588A"/>
    <w:rsid w:val="00516940"/>
    <w:rsid w:val="00525D43"/>
    <w:rsid w:val="005275B3"/>
    <w:rsid w:val="005279C0"/>
    <w:rsid w:val="005325DB"/>
    <w:rsid w:val="00533251"/>
    <w:rsid w:val="005343BE"/>
    <w:rsid w:val="00536039"/>
    <w:rsid w:val="00536042"/>
    <w:rsid w:val="005364B1"/>
    <w:rsid w:val="00543901"/>
    <w:rsid w:val="00545C51"/>
    <w:rsid w:val="005536BD"/>
    <w:rsid w:val="00556108"/>
    <w:rsid w:val="00563113"/>
    <w:rsid w:val="0056352E"/>
    <w:rsid w:val="00563D88"/>
    <w:rsid w:val="005673F6"/>
    <w:rsid w:val="00572D76"/>
    <w:rsid w:val="0057323F"/>
    <w:rsid w:val="0058034D"/>
    <w:rsid w:val="005865B3"/>
    <w:rsid w:val="00594128"/>
    <w:rsid w:val="005942CA"/>
    <w:rsid w:val="005A51A5"/>
    <w:rsid w:val="005B35F7"/>
    <w:rsid w:val="005B360C"/>
    <w:rsid w:val="005B3A7D"/>
    <w:rsid w:val="005C0CDE"/>
    <w:rsid w:val="005C3108"/>
    <w:rsid w:val="005D1734"/>
    <w:rsid w:val="005D3023"/>
    <w:rsid w:val="005D6B0B"/>
    <w:rsid w:val="005E375A"/>
    <w:rsid w:val="005E424A"/>
    <w:rsid w:val="005E4F45"/>
    <w:rsid w:val="005F0205"/>
    <w:rsid w:val="005F3FB6"/>
    <w:rsid w:val="006004FF"/>
    <w:rsid w:val="00600ABC"/>
    <w:rsid w:val="0060477C"/>
    <w:rsid w:val="00604AAE"/>
    <w:rsid w:val="00605F43"/>
    <w:rsid w:val="006114EF"/>
    <w:rsid w:val="0061369C"/>
    <w:rsid w:val="00613DF1"/>
    <w:rsid w:val="0061620B"/>
    <w:rsid w:val="006179D2"/>
    <w:rsid w:val="0062621F"/>
    <w:rsid w:val="00627FF5"/>
    <w:rsid w:val="00630E18"/>
    <w:rsid w:val="00630EC8"/>
    <w:rsid w:val="00637D68"/>
    <w:rsid w:val="006450EA"/>
    <w:rsid w:val="00647AEF"/>
    <w:rsid w:val="006514DA"/>
    <w:rsid w:val="00654380"/>
    <w:rsid w:val="006566B5"/>
    <w:rsid w:val="00663028"/>
    <w:rsid w:val="00664ABF"/>
    <w:rsid w:val="00666919"/>
    <w:rsid w:val="00667BA8"/>
    <w:rsid w:val="006719A9"/>
    <w:rsid w:val="00672053"/>
    <w:rsid w:val="0067789D"/>
    <w:rsid w:val="00682127"/>
    <w:rsid w:val="0068289E"/>
    <w:rsid w:val="00687221"/>
    <w:rsid w:val="006936D3"/>
    <w:rsid w:val="00693EAA"/>
    <w:rsid w:val="00694390"/>
    <w:rsid w:val="006963CC"/>
    <w:rsid w:val="00696787"/>
    <w:rsid w:val="00696FD2"/>
    <w:rsid w:val="006A19C8"/>
    <w:rsid w:val="006A22EF"/>
    <w:rsid w:val="006A3D78"/>
    <w:rsid w:val="006A4652"/>
    <w:rsid w:val="006B0060"/>
    <w:rsid w:val="006B1E33"/>
    <w:rsid w:val="006B3255"/>
    <w:rsid w:val="006B4201"/>
    <w:rsid w:val="006B4ED4"/>
    <w:rsid w:val="006B685D"/>
    <w:rsid w:val="006C11E7"/>
    <w:rsid w:val="006C1E70"/>
    <w:rsid w:val="006C1FA0"/>
    <w:rsid w:val="006C22A0"/>
    <w:rsid w:val="006C378A"/>
    <w:rsid w:val="006C68A8"/>
    <w:rsid w:val="006D0FA1"/>
    <w:rsid w:val="006D5910"/>
    <w:rsid w:val="006E4A18"/>
    <w:rsid w:val="006E598D"/>
    <w:rsid w:val="006F1DE8"/>
    <w:rsid w:val="006F2B87"/>
    <w:rsid w:val="006F5E86"/>
    <w:rsid w:val="00706C18"/>
    <w:rsid w:val="00712E0E"/>
    <w:rsid w:val="00713D4D"/>
    <w:rsid w:val="007172E8"/>
    <w:rsid w:val="00717D76"/>
    <w:rsid w:val="00727740"/>
    <w:rsid w:val="00730F6E"/>
    <w:rsid w:val="0074103B"/>
    <w:rsid w:val="00746D2E"/>
    <w:rsid w:val="007548BF"/>
    <w:rsid w:val="007579B2"/>
    <w:rsid w:val="007657E8"/>
    <w:rsid w:val="00767CC1"/>
    <w:rsid w:val="0077747D"/>
    <w:rsid w:val="00787B72"/>
    <w:rsid w:val="0079199B"/>
    <w:rsid w:val="00794972"/>
    <w:rsid w:val="007955B8"/>
    <w:rsid w:val="007A0EE5"/>
    <w:rsid w:val="007A2A2A"/>
    <w:rsid w:val="007A39DB"/>
    <w:rsid w:val="007B043F"/>
    <w:rsid w:val="007C2C39"/>
    <w:rsid w:val="007C310A"/>
    <w:rsid w:val="007C594A"/>
    <w:rsid w:val="007C7FE3"/>
    <w:rsid w:val="007D0C6C"/>
    <w:rsid w:val="007D2A34"/>
    <w:rsid w:val="007D51C9"/>
    <w:rsid w:val="007D6048"/>
    <w:rsid w:val="007D6E98"/>
    <w:rsid w:val="007E08D0"/>
    <w:rsid w:val="007E380A"/>
    <w:rsid w:val="007F7980"/>
    <w:rsid w:val="007F7C58"/>
    <w:rsid w:val="00800B6D"/>
    <w:rsid w:val="0080247B"/>
    <w:rsid w:val="0080297B"/>
    <w:rsid w:val="008032C3"/>
    <w:rsid w:val="0080784B"/>
    <w:rsid w:val="00807B1B"/>
    <w:rsid w:val="00810E8B"/>
    <w:rsid w:val="00812801"/>
    <w:rsid w:val="008138A8"/>
    <w:rsid w:val="00813A60"/>
    <w:rsid w:val="008149C4"/>
    <w:rsid w:val="00814C63"/>
    <w:rsid w:val="0081553F"/>
    <w:rsid w:val="00817184"/>
    <w:rsid w:val="00827023"/>
    <w:rsid w:val="008277CC"/>
    <w:rsid w:val="00830913"/>
    <w:rsid w:val="008336A1"/>
    <w:rsid w:val="00835A28"/>
    <w:rsid w:val="0083789D"/>
    <w:rsid w:val="008400CA"/>
    <w:rsid w:val="00843572"/>
    <w:rsid w:val="00861590"/>
    <w:rsid w:val="0086298B"/>
    <w:rsid w:val="008701A3"/>
    <w:rsid w:val="0087670F"/>
    <w:rsid w:val="00881B1E"/>
    <w:rsid w:val="0088322B"/>
    <w:rsid w:val="00885E06"/>
    <w:rsid w:val="008874CA"/>
    <w:rsid w:val="0089082B"/>
    <w:rsid w:val="008919F2"/>
    <w:rsid w:val="008941BB"/>
    <w:rsid w:val="00896C12"/>
    <w:rsid w:val="008A17B2"/>
    <w:rsid w:val="008A1AB8"/>
    <w:rsid w:val="008B0DB8"/>
    <w:rsid w:val="008B0DCA"/>
    <w:rsid w:val="008B69C5"/>
    <w:rsid w:val="008C2940"/>
    <w:rsid w:val="008C30DA"/>
    <w:rsid w:val="008C3361"/>
    <w:rsid w:val="008C72B3"/>
    <w:rsid w:val="008D0D16"/>
    <w:rsid w:val="008D2006"/>
    <w:rsid w:val="008D49F9"/>
    <w:rsid w:val="008E40B9"/>
    <w:rsid w:val="008E531D"/>
    <w:rsid w:val="008E7F55"/>
    <w:rsid w:val="008F416F"/>
    <w:rsid w:val="008F732F"/>
    <w:rsid w:val="009038F5"/>
    <w:rsid w:val="009045B1"/>
    <w:rsid w:val="00905E85"/>
    <w:rsid w:val="00907360"/>
    <w:rsid w:val="00911ABE"/>
    <w:rsid w:val="00912C94"/>
    <w:rsid w:val="00913672"/>
    <w:rsid w:val="00915181"/>
    <w:rsid w:val="00915318"/>
    <w:rsid w:val="00916304"/>
    <w:rsid w:val="00916D17"/>
    <w:rsid w:val="00921663"/>
    <w:rsid w:val="0092384C"/>
    <w:rsid w:val="009266A3"/>
    <w:rsid w:val="00931034"/>
    <w:rsid w:val="00933264"/>
    <w:rsid w:val="00935630"/>
    <w:rsid w:val="00936AFF"/>
    <w:rsid w:val="009515E1"/>
    <w:rsid w:val="00951842"/>
    <w:rsid w:val="009577AD"/>
    <w:rsid w:val="00963AFE"/>
    <w:rsid w:val="009657D3"/>
    <w:rsid w:val="00965BEE"/>
    <w:rsid w:val="00971E24"/>
    <w:rsid w:val="00972474"/>
    <w:rsid w:val="00976168"/>
    <w:rsid w:val="00976CB0"/>
    <w:rsid w:val="00976D3A"/>
    <w:rsid w:val="009773C0"/>
    <w:rsid w:val="0098098B"/>
    <w:rsid w:val="00981948"/>
    <w:rsid w:val="00982BC3"/>
    <w:rsid w:val="009849A0"/>
    <w:rsid w:val="00984F63"/>
    <w:rsid w:val="00985342"/>
    <w:rsid w:val="009868E2"/>
    <w:rsid w:val="00993297"/>
    <w:rsid w:val="00993351"/>
    <w:rsid w:val="009A3116"/>
    <w:rsid w:val="009A642E"/>
    <w:rsid w:val="009A73E2"/>
    <w:rsid w:val="009A797E"/>
    <w:rsid w:val="009B1570"/>
    <w:rsid w:val="009B1CFC"/>
    <w:rsid w:val="009C122B"/>
    <w:rsid w:val="009C1EB4"/>
    <w:rsid w:val="009C26C0"/>
    <w:rsid w:val="009C2C5D"/>
    <w:rsid w:val="009C65AA"/>
    <w:rsid w:val="009C665F"/>
    <w:rsid w:val="009D2663"/>
    <w:rsid w:val="009E1643"/>
    <w:rsid w:val="009E4A0D"/>
    <w:rsid w:val="009E60C6"/>
    <w:rsid w:val="009E77E9"/>
    <w:rsid w:val="009F1DC3"/>
    <w:rsid w:val="009F3781"/>
    <w:rsid w:val="009F3D73"/>
    <w:rsid w:val="009F5CCF"/>
    <w:rsid w:val="00A019E2"/>
    <w:rsid w:val="00A05263"/>
    <w:rsid w:val="00A06499"/>
    <w:rsid w:val="00A077ED"/>
    <w:rsid w:val="00A14C6B"/>
    <w:rsid w:val="00A1562E"/>
    <w:rsid w:val="00A208D1"/>
    <w:rsid w:val="00A20B52"/>
    <w:rsid w:val="00A21BB6"/>
    <w:rsid w:val="00A331B2"/>
    <w:rsid w:val="00A33822"/>
    <w:rsid w:val="00A3429A"/>
    <w:rsid w:val="00A371A8"/>
    <w:rsid w:val="00A400B2"/>
    <w:rsid w:val="00A43DDA"/>
    <w:rsid w:val="00A50916"/>
    <w:rsid w:val="00A5580F"/>
    <w:rsid w:val="00A57358"/>
    <w:rsid w:val="00A60E95"/>
    <w:rsid w:val="00A62229"/>
    <w:rsid w:val="00A62D10"/>
    <w:rsid w:val="00A63B02"/>
    <w:rsid w:val="00A63ECF"/>
    <w:rsid w:val="00A64571"/>
    <w:rsid w:val="00A67ACF"/>
    <w:rsid w:val="00A72E33"/>
    <w:rsid w:val="00A76804"/>
    <w:rsid w:val="00A85618"/>
    <w:rsid w:val="00A8625B"/>
    <w:rsid w:val="00A92352"/>
    <w:rsid w:val="00A94A63"/>
    <w:rsid w:val="00A95079"/>
    <w:rsid w:val="00A954A6"/>
    <w:rsid w:val="00AA2BB4"/>
    <w:rsid w:val="00AA50F0"/>
    <w:rsid w:val="00AA7017"/>
    <w:rsid w:val="00AB485E"/>
    <w:rsid w:val="00AB4A7A"/>
    <w:rsid w:val="00AC1F13"/>
    <w:rsid w:val="00AC352A"/>
    <w:rsid w:val="00AD3449"/>
    <w:rsid w:val="00AD5A5C"/>
    <w:rsid w:val="00AD7256"/>
    <w:rsid w:val="00AE05A2"/>
    <w:rsid w:val="00AE29D9"/>
    <w:rsid w:val="00AE40A9"/>
    <w:rsid w:val="00AF1BB3"/>
    <w:rsid w:val="00AF5C62"/>
    <w:rsid w:val="00B012A2"/>
    <w:rsid w:val="00B11530"/>
    <w:rsid w:val="00B125E7"/>
    <w:rsid w:val="00B219B4"/>
    <w:rsid w:val="00B21AF5"/>
    <w:rsid w:val="00B42BD6"/>
    <w:rsid w:val="00B45A95"/>
    <w:rsid w:val="00B5052B"/>
    <w:rsid w:val="00B55499"/>
    <w:rsid w:val="00B566E3"/>
    <w:rsid w:val="00B57AE7"/>
    <w:rsid w:val="00B6181E"/>
    <w:rsid w:val="00B6204D"/>
    <w:rsid w:val="00B64265"/>
    <w:rsid w:val="00B65B4A"/>
    <w:rsid w:val="00B67BE1"/>
    <w:rsid w:val="00B71BEA"/>
    <w:rsid w:val="00B71FB5"/>
    <w:rsid w:val="00B81E49"/>
    <w:rsid w:val="00B849E8"/>
    <w:rsid w:val="00B85398"/>
    <w:rsid w:val="00B87224"/>
    <w:rsid w:val="00B91185"/>
    <w:rsid w:val="00B91B08"/>
    <w:rsid w:val="00B91B5B"/>
    <w:rsid w:val="00B95C96"/>
    <w:rsid w:val="00B97BF4"/>
    <w:rsid w:val="00BA0BAE"/>
    <w:rsid w:val="00BA6B6C"/>
    <w:rsid w:val="00BB2D0D"/>
    <w:rsid w:val="00BB666F"/>
    <w:rsid w:val="00BB673C"/>
    <w:rsid w:val="00BC31D8"/>
    <w:rsid w:val="00BC3809"/>
    <w:rsid w:val="00BC5A1F"/>
    <w:rsid w:val="00BD1EEB"/>
    <w:rsid w:val="00BD2B50"/>
    <w:rsid w:val="00BD462E"/>
    <w:rsid w:val="00BE30EF"/>
    <w:rsid w:val="00BF231F"/>
    <w:rsid w:val="00BF2FFF"/>
    <w:rsid w:val="00BF553A"/>
    <w:rsid w:val="00C02060"/>
    <w:rsid w:val="00C03CBF"/>
    <w:rsid w:val="00C03D10"/>
    <w:rsid w:val="00C04121"/>
    <w:rsid w:val="00C062B7"/>
    <w:rsid w:val="00C10398"/>
    <w:rsid w:val="00C13382"/>
    <w:rsid w:val="00C147D2"/>
    <w:rsid w:val="00C21F8C"/>
    <w:rsid w:val="00C223F4"/>
    <w:rsid w:val="00C2321C"/>
    <w:rsid w:val="00C2380C"/>
    <w:rsid w:val="00C24F9D"/>
    <w:rsid w:val="00C26718"/>
    <w:rsid w:val="00C276A3"/>
    <w:rsid w:val="00C34AE0"/>
    <w:rsid w:val="00C403F7"/>
    <w:rsid w:val="00C45275"/>
    <w:rsid w:val="00C52EEB"/>
    <w:rsid w:val="00C54192"/>
    <w:rsid w:val="00C63FF8"/>
    <w:rsid w:val="00C64D02"/>
    <w:rsid w:val="00C65D8A"/>
    <w:rsid w:val="00C662DE"/>
    <w:rsid w:val="00C7148A"/>
    <w:rsid w:val="00C77A04"/>
    <w:rsid w:val="00C77D4C"/>
    <w:rsid w:val="00C90FB9"/>
    <w:rsid w:val="00C94844"/>
    <w:rsid w:val="00CA452D"/>
    <w:rsid w:val="00CA4A0B"/>
    <w:rsid w:val="00CB4276"/>
    <w:rsid w:val="00CC0632"/>
    <w:rsid w:val="00CC4C77"/>
    <w:rsid w:val="00CD26F5"/>
    <w:rsid w:val="00CD3317"/>
    <w:rsid w:val="00CD3458"/>
    <w:rsid w:val="00CD401D"/>
    <w:rsid w:val="00CE24CD"/>
    <w:rsid w:val="00CE35E5"/>
    <w:rsid w:val="00CE5267"/>
    <w:rsid w:val="00CF148F"/>
    <w:rsid w:val="00CF2DA5"/>
    <w:rsid w:val="00CF6090"/>
    <w:rsid w:val="00CF76D4"/>
    <w:rsid w:val="00D032AB"/>
    <w:rsid w:val="00D03C2E"/>
    <w:rsid w:val="00D0629F"/>
    <w:rsid w:val="00D07E7F"/>
    <w:rsid w:val="00D10916"/>
    <w:rsid w:val="00D164C6"/>
    <w:rsid w:val="00D20A83"/>
    <w:rsid w:val="00D23BFE"/>
    <w:rsid w:val="00D311E0"/>
    <w:rsid w:val="00D33571"/>
    <w:rsid w:val="00D361D1"/>
    <w:rsid w:val="00D36AF8"/>
    <w:rsid w:val="00D45355"/>
    <w:rsid w:val="00D50212"/>
    <w:rsid w:val="00D510D8"/>
    <w:rsid w:val="00D52F4E"/>
    <w:rsid w:val="00D61E0E"/>
    <w:rsid w:val="00D62C03"/>
    <w:rsid w:val="00D62C31"/>
    <w:rsid w:val="00D64843"/>
    <w:rsid w:val="00D65A72"/>
    <w:rsid w:val="00D719E9"/>
    <w:rsid w:val="00D72254"/>
    <w:rsid w:val="00D7337F"/>
    <w:rsid w:val="00D741B4"/>
    <w:rsid w:val="00D75462"/>
    <w:rsid w:val="00D77F87"/>
    <w:rsid w:val="00D831C6"/>
    <w:rsid w:val="00D83A42"/>
    <w:rsid w:val="00D9183F"/>
    <w:rsid w:val="00D927CA"/>
    <w:rsid w:val="00D9709B"/>
    <w:rsid w:val="00DA6CE4"/>
    <w:rsid w:val="00DB310D"/>
    <w:rsid w:val="00DB4091"/>
    <w:rsid w:val="00DB63DC"/>
    <w:rsid w:val="00DC07F1"/>
    <w:rsid w:val="00DC34FE"/>
    <w:rsid w:val="00DC5A3B"/>
    <w:rsid w:val="00DD0386"/>
    <w:rsid w:val="00DD2A89"/>
    <w:rsid w:val="00DD33D3"/>
    <w:rsid w:val="00DD5122"/>
    <w:rsid w:val="00DD7120"/>
    <w:rsid w:val="00DE2EA7"/>
    <w:rsid w:val="00DE4D47"/>
    <w:rsid w:val="00DE79B2"/>
    <w:rsid w:val="00DE7D70"/>
    <w:rsid w:val="00DF13F3"/>
    <w:rsid w:val="00DF4C15"/>
    <w:rsid w:val="00DF52AE"/>
    <w:rsid w:val="00E008B7"/>
    <w:rsid w:val="00E00E58"/>
    <w:rsid w:val="00E01250"/>
    <w:rsid w:val="00E045F3"/>
    <w:rsid w:val="00E04DFB"/>
    <w:rsid w:val="00E07CC0"/>
    <w:rsid w:val="00E122C7"/>
    <w:rsid w:val="00E16266"/>
    <w:rsid w:val="00E168E4"/>
    <w:rsid w:val="00E16EF8"/>
    <w:rsid w:val="00E21186"/>
    <w:rsid w:val="00E23697"/>
    <w:rsid w:val="00E33151"/>
    <w:rsid w:val="00E43F29"/>
    <w:rsid w:val="00E47ABE"/>
    <w:rsid w:val="00E50B6B"/>
    <w:rsid w:val="00E54515"/>
    <w:rsid w:val="00E60990"/>
    <w:rsid w:val="00E617F4"/>
    <w:rsid w:val="00E6387A"/>
    <w:rsid w:val="00E64168"/>
    <w:rsid w:val="00E71527"/>
    <w:rsid w:val="00E743E5"/>
    <w:rsid w:val="00E84821"/>
    <w:rsid w:val="00E85520"/>
    <w:rsid w:val="00E86ABE"/>
    <w:rsid w:val="00E92C38"/>
    <w:rsid w:val="00E95E7F"/>
    <w:rsid w:val="00E96511"/>
    <w:rsid w:val="00EA6B1E"/>
    <w:rsid w:val="00EC1095"/>
    <w:rsid w:val="00EC2C87"/>
    <w:rsid w:val="00EC3007"/>
    <w:rsid w:val="00EC3BFA"/>
    <w:rsid w:val="00EC5038"/>
    <w:rsid w:val="00EC5BB4"/>
    <w:rsid w:val="00ED065C"/>
    <w:rsid w:val="00ED7DD0"/>
    <w:rsid w:val="00EE54BF"/>
    <w:rsid w:val="00EF0E9D"/>
    <w:rsid w:val="00EF3513"/>
    <w:rsid w:val="00EF5597"/>
    <w:rsid w:val="00F02B92"/>
    <w:rsid w:val="00F07219"/>
    <w:rsid w:val="00F1060B"/>
    <w:rsid w:val="00F12D6D"/>
    <w:rsid w:val="00F160A9"/>
    <w:rsid w:val="00F17E69"/>
    <w:rsid w:val="00F2017B"/>
    <w:rsid w:val="00F20616"/>
    <w:rsid w:val="00F245B6"/>
    <w:rsid w:val="00F24EC8"/>
    <w:rsid w:val="00F25254"/>
    <w:rsid w:val="00F2542E"/>
    <w:rsid w:val="00F2630C"/>
    <w:rsid w:val="00F27276"/>
    <w:rsid w:val="00F31DD9"/>
    <w:rsid w:val="00F32B80"/>
    <w:rsid w:val="00F32FA1"/>
    <w:rsid w:val="00F33B18"/>
    <w:rsid w:val="00F34004"/>
    <w:rsid w:val="00F3599A"/>
    <w:rsid w:val="00F40E3F"/>
    <w:rsid w:val="00F4248B"/>
    <w:rsid w:val="00F43CBF"/>
    <w:rsid w:val="00F4550F"/>
    <w:rsid w:val="00F466C1"/>
    <w:rsid w:val="00F47FCE"/>
    <w:rsid w:val="00F52C94"/>
    <w:rsid w:val="00F5340D"/>
    <w:rsid w:val="00F606EE"/>
    <w:rsid w:val="00F646DD"/>
    <w:rsid w:val="00F64E5F"/>
    <w:rsid w:val="00F65AA2"/>
    <w:rsid w:val="00F66154"/>
    <w:rsid w:val="00F663F8"/>
    <w:rsid w:val="00F67AE9"/>
    <w:rsid w:val="00F73870"/>
    <w:rsid w:val="00F749AF"/>
    <w:rsid w:val="00F771F8"/>
    <w:rsid w:val="00F81B47"/>
    <w:rsid w:val="00F8276E"/>
    <w:rsid w:val="00F900BC"/>
    <w:rsid w:val="00F905CC"/>
    <w:rsid w:val="00F91334"/>
    <w:rsid w:val="00F9439C"/>
    <w:rsid w:val="00F948F4"/>
    <w:rsid w:val="00FA65B9"/>
    <w:rsid w:val="00FB1B72"/>
    <w:rsid w:val="00FB3B5F"/>
    <w:rsid w:val="00FB3BCC"/>
    <w:rsid w:val="00FB4574"/>
    <w:rsid w:val="00FB6C6F"/>
    <w:rsid w:val="00FC0B1B"/>
    <w:rsid w:val="00FC3755"/>
    <w:rsid w:val="00FD5E70"/>
    <w:rsid w:val="00FD6695"/>
    <w:rsid w:val="00FD79E2"/>
    <w:rsid w:val="00FE2B88"/>
    <w:rsid w:val="00FE746B"/>
    <w:rsid w:val="00FF3FA3"/>
    <w:rsid w:val="00FF5BCC"/>
    <w:rsid w:val="00FF6125"/>
    <w:rsid w:val="00FF738B"/>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444289"/>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nhideWhenUsed/>
    <w:pPr>
      <w:tabs>
        <w:tab w:val="center" w:pos="4819"/>
        <w:tab w:val="right" w:pos="9638"/>
      </w:tabs>
    </w:pPr>
  </w:style>
  <w:style w:type="character" w:customStyle="1" w:styleId="AntratsDiagrama">
    <w:name w:val="Antraštės Diagrama"/>
    <w:aliases w:val="Char Diagrama,Diagrama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qFormat/>
    <w:rsid w:val="00FF5BCC"/>
    <w:pPr>
      <w:ind w:left="720"/>
      <w:contextualSpacing/>
    </w:pPr>
  </w:style>
  <w:style w:type="character" w:styleId="Grietas">
    <w:name w:val="Strong"/>
    <w:basedOn w:val="Numatytasispastraiposriftas"/>
    <w:uiPriority w:val="22"/>
    <w:qFormat/>
    <w:rsid w:val="00F46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28804218">
      <w:bodyDiv w:val="1"/>
      <w:marLeft w:val="0"/>
      <w:marRight w:val="0"/>
      <w:marTop w:val="0"/>
      <w:marBottom w:val="0"/>
      <w:divBdr>
        <w:top w:val="none" w:sz="0" w:space="0" w:color="auto"/>
        <w:left w:val="none" w:sz="0" w:space="0" w:color="auto"/>
        <w:bottom w:val="none" w:sz="0" w:space="0" w:color="auto"/>
        <w:right w:val="none" w:sz="0" w:space="0" w:color="auto"/>
      </w:divBdr>
      <w:divsChild>
        <w:div w:id="569656455">
          <w:marLeft w:val="547"/>
          <w:marRight w:val="0"/>
          <w:marTop w:val="0"/>
          <w:marBottom w:val="0"/>
          <w:divBdr>
            <w:top w:val="none" w:sz="0" w:space="0" w:color="auto"/>
            <w:left w:val="none" w:sz="0" w:space="0" w:color="auto"/>
            <w:bottom w:val="none" w:sz="0" w:space="0" w:color="auto"/>
            <w:right w:val="none" w:sz="0" w:space="0" w:color="auto"/>
          </w:divBdr>
        </w:div>
      </w:divsChild>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297927089">
      <w:bodyDiv w:val="1"/>
      <w:marLeft w:val="0"/>
      <w:marRight w:val="0"/>
      <w:marTop w:val="0"/>
      <w:marBottom w:val="0"/>
      <w:divBdr>
        <w:top w:val="none" w:sz="0" w:space="0" w:color="auto"/>
        <w:left w:val="none" w:sz="0" w:space="0" w:color="auto"/>
        <w:bottom w:val="none" w:sz="0" w:space="0" w:color="auto"/>
        <w:right w:val="none" w:sz="0" w:space="0" w:color="auto"/>
      </w:divBdr>
      <w:divsChild>
        <w:div w:id="58209207">
          <w:marLeft w:val="547"/>
          <w:marRight w:val="0"/>
          <w:marTop w:val="0"/>
          <w:marBottom w:val="0"/>
          <w:divBdr>
            <w:top w:val="none" w:sz="0" w:space="0" w:color="auto"/>
            <w:left w:val="none" w:sz="0" w:space="0" w:color="auto"/>
            <w:bottom w:val="none" w:sz="0" w:space="0" w:color="auto"/>
            <w:right w:val="none" w:sz="0" w:space="0" w:color="auto"/>
          </w:divBdr>
        </w:div>
      </w:divsChild>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1752057">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2504011">
      <w:bodyDiv w:val="1"/>
      <w:marLeft w:val="0"/>
      <w:marRight w:val="0"/>
      <w:marTop w:val="0"/>
      <w:marBottom w:val="0"/>
      <w:divBdr>
        <w:top w:val="none" w:sz="0" w:space="0" w:color="auto"/>
        <w:left w:val="none" w:sz="0" w:space="0" w:color="auto"/>
        <w:bottom w:val="none" w:sz="0" w:space="0" w:color="auto"/>
        <w:right w:val="none" w:sz="0" w:space="0" w:color="auto"/>
      </w:divBdr>
      <w:divsChild>
        <w:div w:id="172108870">
          <w:marLeft w:val="547"/>
          <w:marRight w:val="0"/>
          <w:marTop w:val="0"/>
          <w:marBottom w:val="0"/>
          <w:divBdr>
            <w:top w:val="none" w:sz="0" w:space="0" w:color="auto"/>
            <w:left w:val="none" w:sz="0" w:space="0" w:color="auto"/>
            <w:bottom w:val="none" w:sz="0" w:space="0" w:color="auto"/>
            <w:right w:val="none" w:sz="0" w:space="0" w:color="auto"/>
          </w:divBdr>
        </w:div>
      </w:divsChild>
    </w:div>
    <w:div w:id="446892096">
      <w:bodyDiv w:val="1"/>
      <w:marLeft w:val="0"/>
      <w:marRight w:val="0"/>
      <w:marTop w:val="0"/>
      <w:marBottom w:val="0"/>
      <w:divBdr>
        <w:top w:val="none" w:sz="0" w:space="0" w:color="auto"/>
        <w:left w:val="none" w:sz="0" w:space="0" w:color="auto"/>
        <w:bottom w:val="none" w:sz="0" w:space="0" w:color="auto"/>
        <w:right w:val="none" w:sz="0" w:space="0" w:color="auto"/>
      </w:divBdr>
      <w:divsChild>
        <w:div w:id="1143811172">
          <w:marLeft w:val="547"/>
          <w:marRight w:val="0"/>
          <w:marTop w:val="0"/>
          <w:marBottom w:val="0"/>
          <w:divBdr>
            <w:top w:val="none" w:sz="0" w:space="0" w:color="auto"/>
            <w:left w:val="none" w:sz="0" w:space="0" w:color="auto"/>
            <w:bottom w:val="none" w:sz="0" w:space="0" w:color="auto"/>
            <w:right w:val="none" w:sz="0" w:space="0" w:color="auto"/>
          </w:divBdr>
        </w:div>
      </w:divsChild>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95552959">
      <w:bodyDiv w:val="1"/>
      <w:marLeft w:val="0"/>
      <w:marRight w:val="0"/>
      <w:marTop w:val="0"/>
      <w:marBottom w:val="0"/>
      <w:divBdr>
        <w:top w:val="none" w:sz="0" w:space="0" w:color="auto"/>
        <w:left w:val="none" w:sz="0" w:space="0" w:color="auto"/>
        <w:bottom w:val="none" w:sz="0" w:space="0" w:color="auto"/>
        <w:right w:val="none" w:sz="0" w:space="0" w:color="auto"/>
      </w:divBdr>
      <w:divsChild>
        <w:div w:id="173613046">
          <w:marLeft w:val="547"/>
          <w:marRight w:val="0"/>
          <w:marTop w:val="0"/>
          <w:marBottom w:val="0"/>
          <w:divBdr>
            <w:top w:val="none" w:sz="0" w:space="0" w:color="auto"/>
            <w:left w:val="none" w:sz="0" w:space="0" w:color="auto"/>
            <w:bottom w:val="none" w:sz="0" w:space="0" w:color="auto"/>
            <w:right w:val="none" w:sz="0" w:space="0" w:color="auto"/>
          </w:divBdr>
        </w:div>
      </w:divsChild>
    </w:div>
    <w:div w:id="949355008">
      <w:bodyDiv w:val="1"/>
      <w:marLeft w:val="0"/>
      <w:marRight w:val="0"/>
      <w:marTop w:val="0"/>
      <w:marBottom w:val="0"/>
      <w:divBdr>
        <w:top w:val="none" w:sz="0" w:space="0" w:color="auto"/>
        <w:left w:val="none" w:sz="0" w:space="0" w:color="auto"/>
        <w:bottom w:val="none" w:sz="0" w:space="0" w:color="auto"/>
        <w:right w:val="none" w:sz="0" w:space="0" w:color="auto"/>
      </w:divBdr>
      <w:divsChild>
        <w:div w:id="2098015577">
          <w:marLeft w:val="547"/>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31240475">
      <w:bodyDiv w:val="1"/>
      <w:marLeft w:val="0"/>
      <w:marRight w:val="0"/>
      <w:marTop w:val="0"/>
      <w:marBottom w:val="0"/>
      <w:divBdr>
        <w:top w:val="none" w:sz="0" w:space="0" w:color="auto"/>
        <w:left w:val="none" w:sz="0" w:space="0" w:color="auto"/>
        <w:bottom w:val="none" w:sz="0" w:space="0" w:color="auto"/>
        <w:right w:val="none" w:sz="0" w:space="0" w:color="auto"/>
      </w:divBdr>
    </w:div>
    <w:div w:id="1132282508">
      <w:bodyDiv w:val="1"/>
      <w:marLeft w:val="0"/>
      <w:marRight w:val="0"/>
      <w:marTop w:val="0"/>
      <w:marBottom w:val="0"/>
      <w:divBdr>
        <w:top w:val="none" w:sz="0" w:space="0" w:color="auto"/>
        <w:left w:val="none" w:sz="0" w:space="0" w:color="auto"/>
        <w:bottom w:val="none" w:sz="0" w:space="0" w:color="auto"/>
        <w:right w:val="none" w:sz="0" w:space="0" w:color="auto"/>
      </w:divBdr>
      <w:divsChild>
        <w:div w:id="1878614158">
          <w:marLeft w:val="547"/>
          <w:marRight w:val="0"/>
          <w:marTop w:val="0"/>
          <w:marBottom w:val="0"/>
          <w:divBdr>
            <w:top w:val="none" w:sz="0" w:space="0" w:color="auto"/>
            <w:left w:val="none" w:sz="0" w:space="0" w:color="auto"/>
            <w:bottom w:val="none" w:sz="0" w:space="0" w:color="auto"/>
            <w:right w:val="none" w:sz="0" w:space="0" w:color="auto"/>
          </w:divBdr>
        </w:div>
      </w:divsChild>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18469554">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42854138">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598054025">
      <w:bodyDiv w:val="1"/>
      <w:marLeft w:val="0"/>
      <w:marRight w:val="0"/>
      <w:marTop w:val="0"/>
      <w:marBottom w:val="0"/>
      <w:divBdr>
        <w:top w:val="none" w:sz="0" w:space="0" w:color="auto"/>
        <w:left w:val="none" w:sz="0" w:space="0" w:color="auto"/>
        <w:bottom w:val="none" w:sz="0" w:space="0" w:color="auto"/>
        <w:right w:val="none" w:sz="0" w:space="0" w:color="auto"/>
      </w:divBdr>
      <w:divsChild>
        <w:div w:id="1866409112">
          <w:marLeft w:val="547"/>
          <w:marRight w:val="0"/>
          <w:marTop w:val="0"/>
          <w:marBottom w:val="0"/>
          <w:divBdr>
            <w:top w:val="none" w:sz="0" w:space="0" w:color="auto"/>
            <w:left w:val="none" w:sz="0" w:space="0" w:color="auto"/>
            <w:bottom w:val="none" w:sz="0" w:space="0" w:color="auto"/>
            <w:right w:val="none" w:sz="0" w:space="0" w:color="auto"/>
          </w:divBdr>
        </w:div>
      </w:divsChild>
    </w:div>
    <w:div w:id="1618414854">
      <w:bodyDiv w:val="1"/>
      <w:marLeft w:val="0"/>
      <w:marRight w:val="0"/>
      <w:marTop w:val="0"/>
      <w:marBottom w:val="0"/>
      <w:divBdr>
        <w:top w:val="none" w:sz="0" w:space="0" w:color="auto"/>
        <w:left w:val="none" w:sz="0" w:space="0" w:color="auto"/>
        <w:bottom w:val="none" w:sz="0" w:space="0" w:color="auto"/>
        <w:right w:val="none" w:sz="0" w:space="0" w:color="auto"/>
      </w:divBdr>
      <w:divsChild>
        <w:div w:id="1100298296">
          <w:marLeft w:val="547"/>
          <w:marRight w:val="0"/>
          <w:marTop w:val="0"/>
          <w:marBottom w:val="0"/>
          <w:divBdr>
            <w:top w:val="none" w:sz="0" w:space="0" w:color="auto"/>
            <w:left w:val="none" w:sz="0" w:space="0" w:color="auto"/>
            <w:bottom w:val="none" w:sz="0" w:space="0" w:color="auto"/>
            <w:right w:val="none" w:sz="0" w:space="0" w:color="auto"/>
          </w:divBdr>
        </w:div>
      </w:divsChild>
    </w:div>
    <w:div w:id="164635671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715616742">
      <w:bodyDiv w:val="1"/>
      <w:marLeft w:val="0"/>
      <w:marRight w:val="0"/>
      <w:marTop w:val="0"/>
      <w:marBottom w:val="0"/>
      <w:divBdr>
        <w:top w:val="none" w:sz="0" w:space="0" w:color="auto"/>
        <w:left w:val="none" w:sz="0" w:space="0" w:color="auto"/>
        <w:bottom w:val="none" w:sz="0" w:space="0" w:color="auto"/>
        <w:right w:val="none" w:sz="0" w:space="0" w:color="auto"/>
      </w:divBdr>
    </w:div>
    <w:div w:id="1759137325">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353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r>
              <a:rPr lang="lt-LT" sz="1200" b="1" i="1" baseline="0">
                <a:solidFill>
                  <a:sysClr val="windowText" lastClr="000000"/>
                </a:solidFill>
                <a:latin typeface="Times New Roman" panose="02020603050405020304" pitchFamily="18" charset="0"/>
              </a:rPr>
              <a:t>2024, 2025, 2026 metų asignavimų ir kitų lėšų pasiskirstymas pagal programas, tūkst. eurų</a:t>
            </a:r>
          </a:p>
        </c:rich>
      </c:tx>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endParaRPr lang="lt-LT"/>
        </a:p>
      </c:txPr>
    </c:title>
    <c:autoTitleDeleted val="0"/>
    <c:plotArea>
      <c:layout>
        <c:manualLayout>
          <c:layoutTarget val="inner"/>
          <c:xMode val="edge"/>
          <c:yMode val="edge"/>
          <c:x val="0.11784205192172759"/>
          <c:y val="0.22246031746031747"/>
          <c:w val="0.74794452673613832"/>
          <c:h val="0.57597862767154118"/>
        </c:manualLayout>
      </c:layout>
      <c:barChart>
        <c:barDir val="col"/>
        <c:grouping val="clustered"/>
        <c:varyColors val="0"/>
        <c:ser>
          <c:idx val="0"/>
          <c:order val="0"/>
          <c:tx>
            <c:strRef>
              <c:f>Lapas1!$B$1</c:f>
              <c:strCache>
                <c:ptCount val="1"/>
                <c:pt idx="0">
                  <c:v>2024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Lapas1!$B$2:$B$9</c:f>
              <c:numCache>
                <c:formatCode>0.00</c:formatCode>
                <c:ptCount val="8"/>
                <c:pt idx="0">
                  <c:v>10525.9</c:v>
                </c:pt>
                <c:pt idx="1">
                  <c:v>90773.5</c:v>
                </c:pt>
                <c:pt idx="2">
                  <c:v>12588</c:v>
                </c:pt>
                <c:pt idx="3">
                  <c:v>24262.799999999999</c:v>
                </c:pt>
                <c:pt idx="4">
                  <c:v>38740.6</c:v>
                </c:pt>
                <c:pt idx="5">
                  <c:v>3173.4</c:v>
                </c:pt>
                <c:pt idx="6">
                  <c:v>14462.6</c:v>
                </c:pt>
                <c:pt idx="7">
                  <c:v>67788.399999999994</c:v>
                </c:pt>
              </c:numCache>
            </c:numRef>
          </c:val>
          <c:extLst>
            <c:ext xmlns:c16="http://schemas.microsoft.com/office/drawing/2014/chart" uri="{C3380CC4-5D6E-409C-BE32-E72D297353CC}">
              <c16:uniqueId val="{00000000-73FB-4367-9CE3-63A347E73AAF}"/>
            </c:ext>
          </c:extLst>
        </c:ser>
        <c:ser>
          <c:idx val="1"/>
          <c:order val="1"/>
          <c:tx>
            <c:strRef>
              <c:f>Lapas1!$C$1</c:f>
              <c:strCache>
                <c:ptCount val="1"/>
                <c:pt idx="0">
                  <c:v>2025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Lapas1!$C$2:$C$9</c:f>
              <c:numCache>
                <c:formatCode>0.00</c:formatCode>
                <c:ptCount val="8"/>
                <c:pt idx="0">
                  <c:v>11293</c:v>
                </c:pt>
                <c:pt idx="1">
                  <c:v>98818.5</c:v>
                </c:pt>
                <c:pt idx="2">
                  <c:v>15292</c:v>
                </c:pt>
                <c:pt idx="3">
                  <c:v>23760.7</c:v>
                </c:pt>
                <c:pt idx="4">
                  <c:v>35924.9</c:v>
                </c:pt>
                <c:pt idx="5">
                  <c:v>7529.3</c:v>
                </c:pt>
                <c:pt idx="6">
                  <c:v>18630.3</c:v>
                </c:pt>
                <c:pt idx="7">
                  <c:v>63595.199999999997</c:v>
                </c:pt>
              </c:numCache>
            </c:numRef>
          </c:val>
          <c:extLst>
            <c:ext xmlns:c16="http://schemas.microsoft.com/office/drawing/2014/chart" uri="{C3380CC4-5D6E-409C-BE32-E72D297353CC}">
              <c16:uniqueId val="{00000001-73FB-4367-9CE3-63A347E73AAF}"/>
            </c:ext>
          </c:extLst>
        </c:ser>
        <c:ser>
          <c:idx val="2"/>
          <c:order val="2"/>
          <c:tx>
            <c:strRef>
              <c:f>Lapas1!$D$1</c:f>
              <c:strCache>
                <c:ptCount val="1"/>
                <c:pt idx="0">
                  <c:v>2026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Lapas1!$D$2:$D$9</c:f>
              <c:numCache>
                <c:formatCode>0.00</c:formatCode>
                <c:ptCount val="8"/>
                <c:pt idx="0">
                  <c:v>9463</c:v>
                </c:pt>
                <c:pt idx="1">
                  <c:v>96198.5</c:v>
                </c:pt>
                <c:pt idx="2">
                  <c:v>13750</c:v>
                </c:pt>
                <c:pt idx="3">
                  <c:v>23740.3</c:v>
                </c:pt>
                <c:pt idx="4">
                  <c:v>37843.9</c:v>
                </c:pt>
                <c:pt idx="5">
                  <c:v>6690.7</c:v>
                </c:pt>
                <c:pt idx="6">
                  <c:v>16850.3</c:v>
                </c:pt>
                <c:pt idx="7">
                  <c:v>63465.7</c:v>
                </c:pt>
              </c:numCache>
            </c:numRef>
          </c:val>
          <c:extLst>
            <c:ext xmlns:c16="http://schemas.microsoft.com/office/drawing/2014/chart" uri="{C3380CC4-5D6E-409C-BE32-E72D297353CC}">
              <c16:uniqueId val="{00000002-73FB-4367-9CE3-63A347E73AAF}"/>
            </c:ext>
          </c:extLst>
        </c:ser>
        <c:dLbls>
          <c:showLegendKey val="0"/>
          <c:showVal val="0"/>
          <c:showCatName val="0"/>
          <c:showSerName val="0"/>
          <c:showPercent val="0"/>
          <c:showBubbleSize val="0"/>
        </c:dLbls>
        <c:gapWidth val="100"/>
        <c:overlap val="-24"/>
        <c:axId val="832397648"/>
        <c:axId val="973640512"/>
      </c:barChart>
      <c:catAx>
        <c:axId val="8323976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400" b="0" i="0" u="none" strike="noStrike" kern="1200" baseline="0">
                <a:solidFill>
                  <a:sysClr val="windowText" lastClr="000000"/>
                </a:solidFill>
                <a:latin typeface="+mn-lt"/>
                <a:ea typeface="+mn-ea"/>
                <a:cs typeface="+mn-cs"/>
              </a:defRPr>
            </a:pPr>
            <a:endParaRPr lang="lt-LT"/>
          </a:p>
        </c:txPr>
        <c:crossAx val="973640512"/>
        <c:crosses val="autoZero"/>
        <c:auto val="1"/>
        <c:lblAlgn val="ctr"/>
        <c:lblOffset val="100"/>
        <c:noMultiLvlLbl val="0"/>
      </c:catAx>
      <c:valAx>
        <c:axId val="973640512"/>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crossAx val="83239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ayout>
        <c:manualLayout>
          <c:xMode val="edge"/>
          <c:yMode val="edge"/>
          <c:x val="0.88213681210640749"/>
          <c:y val="0.26240032495938009"/>
          <c:w val="0.10041284443404969"/>
          <c:h val="0.249504436945381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baseline="0"/>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a:latin typeface="Times New Roman" panose="02020603050405020304" pitchFamily="18" charset="0"/>
              <a:cs typeface="Times New Roman" panose="02020603050405020304" pitchFamily="18" charset="0"/>
            </a:rPr>
            <a:t>Ekonominio konkurencingumo didinimo </a:t>
          </a: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a:latin typeface="Times New Roman" panose="02020603050405020304" pitchFamily="18" charset="0"/>
            <a:cs typeface="Times New Roman" panose="02020603050405020304" pitchFamily="18" charset="0"/>
          </a:endParaRPr>
        </a:p>
      </dgm:t>
    </dgm:pt>
    <dgm:pt modelId="{9442AC3E-4F92-4D00-817A-C76E820D0329}" type="parTrans" cxnId="{4A0479F1-79B8-42CD-8687-E113AF59E270}">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01.01.02 Uždavinys. Vykdyti nuolatinę melioracijos įrenginių priežiūrą </a:t>
          </a:r>
          <a:endParaRPr lang="en-US">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a:latin typeface="Times New Roman" panose="02020603050405020304" pitchFamily="18" charset="0"/>
            <a:cs typeface="Times New Roman" panose="02020603050405020304" pitchFamily="18" charset="0"/>
          </a:endParaRPr>
        </a:p>
      </dgm:t>
    </dgm:pt>
    <dgm:pt modelId="{999756AC-4DBD-45C4-B8BE-B125ADF0AAE7}" type="parTrans" cxnId="{4678FEC3-ACF3-4DE8-A627-D8027B22670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2"/>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2"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C0EF2751-ACE7-49BA-89AB-954923674349}" type="pres">
      <dgm:prSet presAssocID="{9442AC3E-4F92-4D00-817A-C76E820D0329}" presName="Name19" presStyleLbl="parChTrans1D2" presStyleIdx="1" presStyleCnt="2"/>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2" custScaleX="50740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507408"/>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1" presStyleCnt="2"/>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1" presStyleCnt="2" custScaleX="504530"/>
      <dgm:spPr/>
    </dgm:pt>
    <dgm:pt modelId="{085D0696-B49A-449C-B58B-B9DFA7C9414C}" type="pres">
      <dgm:prSet presAssocID="{B95CDA44-92F4-4544-A76C-B9C4EC3F51E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latin typeface="Times New Roman" panose="02020603050405020304" pitchFamily="18" charset="0"/>
              <a:cs typeface="Times New Roman" panose="02020603050405020304" pitchFamily="18" charset="0"/>
            </a:rPr>
            <a:t>01.01.02 Uždavinys. Gerinti ugdymo paslaugų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latin typeface="Times New Roman" panose="02020603050405020304" pitchFamily="18" charset="0"/>
            <a:cs typeface="Times New Roman" panose="02020603050405020304" pitchFamily="18" charset="0"/>
          </a:endParaRPr>
        </a:p>
      </dgm:t>
    </dgm:pt>
    <dgm:pt modelId="{CA6CB995-EA30-4609-B23D-FD0AFB40B8A3}">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03.01.04 Uždavinys</a:t>
          </a:r>
          <a:r>
            <a:rPr lang="lt-LT" sz="7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a:latin typeface="Times New Roman" panose="02020603050405020304" pitchFamily="18" charset="0"/>
            <a:cs typeface="Times New Roman" panose="02020603050405020304" pitchFamily="18" charset="0"/>
          </a:endParaRPr>
        </a:p>
      </dgm:t>
    </dgm:pt>
    <dgm:pt modelId="{7F9FEBDA-3C8B-4A79-9522-7226E2C68617}" type="parTrans" cxnId="{492E2D91-B5E5-4FBA-A600-818201B12008}">
      <dgm:prSet/>
      <dgm:spPr>
        <a:ln>
          <a:solidFill>
            <a:sysClr val="windowText" lastClr="000000"/>
          </a:solidFill>
        </a:ln>
      </dgm:spPr>
      <dgm:t>
        <a:bodyPr/>
        <a:lstStyle/>
        <a:p>
          <a:endParaRPr lang="en-US"/>
        </a:p>
      </dgm:t>
    </dgm:pt>
    <dgm:pt modelId="{B7921201-3B28-431C-8CB3-894AF9B315EE}" type="sibTrans" cxnId="{492E2D91-B5E5-4FBA-A600-818201B12008}">
      <dgm:prSet/>
      <dgm:spPr/>
      <dgm:t>
        <a:bodyPr/>
        <a:lstStyle/>
        <a:p>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5338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F1AA918D-8A58-4F30-90DF-D968B3DCA9AF}" type="pres">
      <dgm:prSet presAssocID="{7F9FEBDA-3C8B-4A79-9522-7226E2C68617}" presName="Name19" presStyleLbl="parChTrans1D4" presStyleIdx="1" presStyleCnt="2"/>
      <dgm:spPr/>
    </dgm:pt>
    <dgm:pt modelId="{E4AF1C16-15EC-4653-BEB4-D3B6F9137482}" type="pres">
      <dgm:prSet presAssocID="{CA6CB995-EA30-4609-B23D-FD0AFB40B8A3}" presName="Name21" presStyleCnt="0"/>
      <dgm:spPr/>
    </dgm:pt>
    <dgm:pt modelId="{B5639212-E38F-4169-91C4-8FA4D727FCD5}" type="pres">
      <dgm:prSet presAssocID="{CA6CB995-EA30-4609-B23D-FD0AFB40B8A3}" presName="level2Shape" presStyleLbl="node4" presStyleIdx="1" presStyleCnt="2" custScaleX="507193"/>
      <dgm:spPr/>
    </dgm:pt>
    <dgm:pt modelId="{A74C3FC1-3C92-4506-A330-A1A1A8F978A9}" type="pres">
      <dgm:prSet presAssocID="{CA6CB995-EA30-4609-B23D-FD0AFB40B8A3}"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DC5A0521-6C58-4C14-8370-D3471A333CED}" type="presOf" srcId="{CA6CB995-EA30-4609-B23D-FD0AFB40B8A3}" destId="{B5639212-E38F-4169-91C4-8FA4D727FCD5}"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492E2D91-B5E5-4FBA-A600-818201B12008}" srcId="{6A314158-EB2A-4DC4-B6AA-DC3BEA6B8C60}" destId="{CA6CB995-EA30-4609-B23D-FD0AFB40B8A3}" srcOrd="0" destOrd="0" parTransId="{7F9FEBDA-3C8B-4A79-9522-7226E2C68617}" sibTransId="{B7921201-3B28-431C-8CB3-894AF9B315EE}"/>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B9EB12C2-1E93-4BC6-A568-EC3FE0D7B9C8}" type="presOf" srcId="{7F9FEBDA-3C8B-4A79-9522-7226E2C68617}" destId="{F1AA918D-8A58-4F30-90DF-D968B3DCA9AF}"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64F1BD07-744E-416D-86BB-4BDCA2092E09}" type="presParOf" srcId="{C3178286-3230-4354-9857-6E8EA79FD298}" destId="{F1AA918D-8A58-4F30-90DF-D968B3DCA9AF}" srcOrd="0" destOrd="0" presId="urn:microsoft.com/office/officeart/2005/8/layout/hierarchy6"/>
    <dgm:cxn modelId="{32908BB9-6B31-4997-8C98-32C2DC6DCF48}" type="presParOf" srcId="{C3178286-3230-4354-9857-6E8EA79FD298}" destId="{E4AF1C16-15EC-4653-BEB4-D3B6F9137482}" srcOrd="1" destOrd="0" presId="urn:microsoft.com/office/officeart/2005/8/layout/hierarchy6"/>
    <dgm:cxn modelId="{A534E65E-8EB5-4580-8E94-0AC346554187}" type="presParOf" srcId="{E4AF1C16-15EC-4653-BEB4-D3B6F9137482}" destId="{B5639212-E38F-4169-91C4-8FA4D727FCD5}" srcOrd="0" destOrd="0" presId="urn:microsoft.com/office/officeart/2005/8/layout/hierarchy6"/>
    <dgm:cxn modelId="{F1910E89-D779-4509-81C2-8ACD987793E2}" type="presParOf" srcId="{E4AF1C16-15EC-4653-BEB4-D3B6F9137482}" destId="{A74C3FC1-3C92-4506-A330-A1A1A8F978A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solidFill>
              <a:latin typeface="Times New Roman" panose="02020603050405020304" pitchFamily="18" charset="0"/>
              <a:ea typeface="+mn-ea"/>
              <a:cs typeface="Times New Roman" panose="02020603050405020304" pitchFamily="18" charset="0"/>
            </a:rPr>
            <a:t>04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3DA9085-7555-4671-ABAA-BF7A92A1749B}">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04.01.04 Uždavinys. </a:t>
          </a:r>
          <a:r>
            <a:rPr lang="en-US" sz="6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gm:t>
    </dgm:pt>
    <dgm:pt modelId="{71ADEA59-2BE9-47FB-9AC8-0F36DE1E684A}" type="parTrans" cxnId="{BC9A06ED-9FF5-4ED6-B5BB-CD21891B064D}">
      <dgm:prSet/>
      <dgm:spPr>
        <a:ln>
          <a:solidFill>
            <a:sysClr val="windowText" lastClr="000000"/>
          </a:solidFill>
        </a:ln>
      </dgm:spPr>
      <dgm:t>
        <a:bodyPr/>
        <a:lstStyle/>
        <a:p>
          <a:endParaRPr lang="en-US">
            <a:solidFill>
              <a:sysClr val="windowText" lastClr="000000"/>
            </a:solidFill>
          </a:endParaRPr>
        </a:p>
      </dgm:t>
    </dgm:pt>
    <dgm:pt modelId="{E8581B1F-55B2-480F-AEB5-2D6B44610087}" type="sibTrans" cxnId="{BC9A06ED-9FF5-4ED6-B5BB-CD21891B064D}">
      <dgm:prSet/>
      <dgm:spPr/>
      <dgm:t>
        <a:bodyPr/>
        <a:lstStyle/>
        <a:p>
          <a:endParaRPr lang="en-US">
            <a:solidFill>
              <a:sysClr val="windowText" lastClr="000000"/>
            </a:solidFill>
          </a:endParaRPr>
        </a:p>
      </dgm:t>
    </dgm:pt>
    <dgm:pt modelId="{2BD9AD8D-D3DA-4BFD-9744-69F13E13D9A1}">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E3FF8698-E571-4435-A329-2AE9E9D1F149}" type="parTrans" cxnId="{6AEE064D-4CDF-4D8B-A727-8B5957D32E5F}">
      <dgm:prSet/>
      <dgm:spPr>
        <a:ln>
          <a:solidFill>
            <a:sysClr val="windowText" lastClr="000000"/>
          </a:solidFill>
        </a:ln>
      </dgm:spPr>
      <dgm:t>
        <a:bodyPr/>
        <a:lstStyle/>
        <a:p>
          <a:endParaRPr lang="en-US">
            <a:solidFill>
              <a:sysClr val="windowText" lastClr="000000"/>
            </a:solidFill>
          </a:endParaRPr>
        </a:p>
      </dgm:t>
    </dgm:pt>
    <dgm:pt modelId="{04C1F41A-8323-485D-97A6-6D882D65C737}" type="sibTrans" cxnId="{6AEE064D-4CDF-4D8B-A727-8B5957D32E5F}">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3"/>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3" custScaleX="507193"/>
      <dgm:spPr/>
    </dgm:pt>
    <dgm:pt modelId="{C3178286-3230-4354-9857-6E8EA79FD298}" type="pres">
      <dgm:prSet presAssocID="{6A314158-EB2A-4DC4-B6AA-DC3BEA6B8C60}" presName="hierChild3" presStyleCnt="0"/>
      <dgm:spPr/>
    </dgm:pt>
    <dgm:pt modelId="{80AC1DFD-99FC-48CA-8155-D9B5858F882A}" type="pres">
      <dgm:prSet presAssocID="{71ADEA59-2BE9-47FB-9AC8-0F36DE1E684A}" presName="Name19" presStyleLbl="parChTrans1D4" presStyleIdx="1" presStyleCnt="3"/>
      <dgm:spPr/>
    </dgm:pt>
    <dgm:pt modelId="{B8121647-25EA-4203-A93F-F584608F8AF2}" type="pres">
      <dgm:prSet presAssocID="{D3DA9085-7555-4671-ABAA-BF7A92A1749B}" presName="Name21" presStyleCnt="0"/>
      <dgm:spPr/>
    </dgm:pt>
    <dgm:pt modelId="{2FC83EE1-E28F-4A2E-A5DC-D267341F8B70}" type="pres">
      <dgm:prSet presAssocID="{D3DA9085-7555-4671-ABAA-BF7A92A1749B}" presName="level2Shape" presStyleLbl="node4" presStyleIdx="1" presStyleCnt="3" custScaleX="507193"/>
      <dgm:spPr/>
    </dgm:pt>
    <dgm:pt modelId="{581FCD2D-B531-49DD-A3AF-ED158B28DD92}" type="pres">
      <dgm:prSet presAssocID="{D3DA9085-7555-4671-ABAA-BF7A92A1749B}" presName="hierChild3" presStyleCnt="0"/>
      <dgm:spPr/>
    </dgm:pt>
    <dgm:pt modelId="{034FD041-BFB6-497F-A3F9-A1D45593F430}" type="pres">
      <dgm:prSet presAssocID="{E3FF8698-E571-4435-A329-2AE9E9D1F149}" presName="Name19" presStyleLbl="parChTrans1D4" presStyleIdx="2" presStyleCnt="3"/>
      <dgm:spPr/>
    </dgm:pt>
    <dgm:pt modelId="{56BF0239-3FD0-4EA2-842E-10C3BEFB3DE3}" type="pres">
      <dgm:prSet presAssocID="{2BD9AD8D-D3DA-4BFD-9744-69F13E13D9A1}" presName="Name21" presStyleCnt="0"/>
      <dgm:spPr/>
    </dgm:pt>
    <dgm:pt modelId="{D1CD474B-27E9-4094-A0C9-838482420CA0}" type="pres">
      <dgm:prSet presAssocID="{2BD9AD8D-D3DA-4BFD-9744-69F13E13D9A1}" presName="level2Shape" presStyleLbl="node4" presStyleIdx="2" presStyleCnt="3" custScaleX="507193"/>
      <dgm:spPr/>
    </dgm:pt>
    <dgm:pt modelId="{9CDAA44A-A012-49DF-9437-7C10D8BB5CFD}" type="pres">
      <dgm:prSet presAssocID="{2BD9AD8D-D3DA-4BFD-9744-69F13E13D9A1}"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C9345C34-DDC6-4B90-AE0E-16D2A898D68B}" type="presOf" srcId="{2BD9AD8D-D3DA-4BFD-9744-69F13E13D9A1}" destId="{D1CD474B-27E9-4094-A0C9-838482420CA0}" srcOrd="0" destOrd="0" presId="urn:microsoft.com/office/officeart/2005/8/layout/hierarchy6"/>
    <dgm:cxn modelId="{8B30D034-B6E7-4E58-B3B5-9695EB4C916C}" srcId="{97AFBB24-EA1D-4282-A81B-702DDBC562D0}" destId="{635577EF-280E-4A42-AAAF-B21AB4943ED8}" srcOrd="0" destOrd="0" parTransId="{0F323BD4-2DD9-4C5C-9FDB-2328D50D5AC7}" sibTransId="{3B60DAFB-7112-41C1-A3E7-5E9C89364854}"/>
    <dgm:cxn modelId="{BA336D40-C64A-46EF-B114-94F966D9D86A}" type="presOf" srcId="{E3FF8698-E571-4435-A329-2AE9E9D1F149}" destId="{034FD041-BFB6-497F-A3F9-A1D45593F430}" srcOrd="0" destOrd="0" presId="urn:microsoft.com/office/officeart/2005/8/layout/hierarchy6"/>
    <dgm:cxn modelId="{66E2EB63-3BD7-43E8-8F47-6A276CC612A7}" type="presOf" srcId="{6A314158-EB2A-4DC4-B6AA-DC3BEA6B8C60}" destId="{1C0E75D3-8B08-4AD3-9860-B67AE38ED7D3}" srcOrd="0" destOrd="0" presId="urn:microsoft.com/office/officeart/2005/8/layout/hierarchy6"/>
    <dgm:cxn modelId="{6AEE064D-4CDF-4D8B-A727-8B5957D32E5F}" srcId="{D3DA9085-7555-4671-ABAA-BF7A92A1749B}" destId="{2BD9AD8D-D3DA-4BFD-9744-69F13E13D9A1}" srcOrd="0" destOrd="0" parTransId="{E3FF8698-E571-4435-A329-2AE9E9D1F149}" sibTransId="{04C1F41A-8323-485D-97A6-6D882D65C737}"/>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E68DE0A1-E000-402E-A933-ECEFE29C6DC8}" type="presOf" srcId="{D3DA9085-7555-4671-ABAA-BF7A92A1749B}" destId="{2FC83EE1-E28F-4A2E-A5DC-D267341F8B70}"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1F158CD3-41E3-4B80-91F8-9BB650E91952}" type="presOf" srcId="{71ADEA59-2BE9-47FB-9AC8-0F36DE1E684A}" destId="{80AC1DFD-99FC-48CA-8155-D9B5858F882A}"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BC9A06ED-9FF5-4ED6-B5BB-CD21891B064D}" srcId="{6A314158-EB2A-4DC4-B6AA-DC3BEA6B8C60}" destId="{D3DA9085-7555-4671-ABAA-BF7A92A1749B}" srcOrd="0" destOrd="0" parTransId="{71ADEA59-2BE9-47FB-9AC8-0F36DE1E684A}" sibTransId="{E8581B1F-55B2-480F-AEB5-2D6B44610087}"/>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16D4B1DC-9A5F-4B99-A24B-1069743C14C6}" type="presParOf" srcId="{C3178286-3230-4354-9857-6E8EA79FD298}" destId="{80AC1DFD-99FC-48CA-8155-D9B5858F882A}" srcOrd="0" destOrd="0" presId="urn:microsoft.com/office/officeart/2005/8/layout/hierarchy6"/>
    <dgm:cxn modelId="{10E4B3DD-5B6E-4A77-8F71-F4EFA5D0F420}" type="presParOf" srcId="{C3178286-3230-4354-9857-6E8EA79FD298}" destId="{B8121647-25EA-4203-A93F-F584608F8AF2}" srcOrd="1" destOrd="0" presId="urn:microsoft.com/office/officeart/2005/8/layout/hierarchy6"/>
    <dgm:cxn modelId="{0302B9CF-0214-4C22-9F11-70DBB942EFF9}" type="presParOf" srcId="{B8121647-25EA-4203-A93F-F584608F8AF2}" destId="{2FC83EE1-E28F-4A2E-A5DC-D267341F8B70}" srcOrd="0" destOrd="0" presId="urn:microsoft.com/office/officeart/2005/8/layout/hierarchy6"/>
    <dgm:cxn modelId="{8CD47188-393D-4409-A967-0C8187F9964C}" type="presParOf" srcId="{B8121647-25EA-4203-A93F-F584608F8AF2}" destId="{581FCD2D-B531-49DD-A3AF-ED158B28DD92}" srcOrd="1" destOrd="0" presId="urn:microsoft.com/office/officeart/2005/8/layout/hierarchy6"/>
    <dgm:cxn modelId="{EFA8938F-0912-40FD-8343-11A41C7A6DAF}" type="presParOf" srcId="{581FCD2D-B531-49DD-A3AF-ED158B28DD92}" destId="{034FD041-BFB6-497F-A3F9-A1D45593F430}" srcOrd="0" destOrd="0" presId="urn:microsoft.com/office/officeart/2005/8/layout/hierarchy6"/>
    <dgm:cxn modelId="{522AA1A3-5794-43EC-A1C7-217BB1222DE9}" type="presParOf" srcId="{581FCD2D-B531-49DD-A3AF-ED158B28DD92}" destId="{56BF0239-3FD0-4EA2-842E-10C3BEFB3DE3}" srcOrd="1" destOrd="0" presId="urn:microsoft.com/office/officeart/2005/8/layout/hierarchy6"/>
    <dgm:cxn modelId="{0A423BFE-F0DA-4E03-BC55-A374F2BBD22C}" type="presParOf" srcId="{56BF0239-3FD0-4EA2-842E-10C3BEFB3DE3}" destId="{D1CD474B-27E9-4094-A0C9-838482420CA0}" srcOrd="0" destOrd="0" presId="urn:microsoft.com/office/officeart/2005/8/layout/hierarchy6"/>
    <dgm:cxn modelId="{05F866CC-6BC2-4225-8F06-5F07FE995BB0}" type="presParOf" srcId="{56BF0239-3FD0-4EA2-842E-10C3BEFB3DE3}" destId="{9CDAA44A-A012-49DF-9437-7C10D8BB5CFD}"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00" b="1" i="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5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05.02.01 Uždavinys. </a:t>
          </a:r>
          <a:r>
            <a:rPr lang="en-US">
              <a:solidFill>
                <a:sysClr val="windowText" lastClr="000000"/>
              </a:solidFill>
              <a:latin typeface="Times New Roman" panose="02020603050405020304" pitchFamily="18" charset="0"/>
              <a:cs typeface="Times New Roman" panose="02020603050405020304" pitchFamily="18" charset="0"/>
            </a:rPr>
            <a:t>Pašalinti aplinkos taršos šaltinius</a:t>
          </a:r>
        </a:p>
      </dgm:t>
    </dgm:pt>
    <dgm:pt modelId="{9442AC3E-4F92-4D00-817A-C76E820D0329}" type="parTrans" cxnId="{4A0479F1-79B8-42CD-8687-E113AF59E270}">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05.01.02 Uždavinys. </a:t>
          </a:r>
          <a:r>
            <a:rPr lang="en-US">
              <a:solidFill>
                <a:sysClr val="windowText" lastClr="000000"/>
              </a:solidFill>
              <a:latin typeface="Times New Roman" panose="02020603050405020304" pitchFamily="18" charset="0"/>
              <a:cs typeface="Times New Roman" panose="02020603050405020304" pitchFamily="18" charset="0"/>
            </a:rPr>
            <a:t>Palaikyti rajone švarią aplinką</a:t>
          </a:r>
        </a:p>
      </dgm:t>
    </dgm:pt>
    <dgm:pt modelId="{0F323BD4-2DD9-4C5C-9FDB-2328D50D5AC7}" type="parTrans" cxnId="{8B30D034-B6E7-4E58-B3B5-9695EB4C916C}">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05.02.02 Uždavinys. </a:t>
          </a:r>
          <a:r>
            <a:rPr lang="en-US">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gm:t>
    </dgm:pt>
    <dgm:pt modelId="{999756AC-4DBD-45C4-B8BE-B125ADF0AAE7}" type="parTrans" cxnId="{4678FEC3-ACF3-4DE8-A627-D8027B22670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4BBEE2F-160E-4B0A-BE46-F8AD203A1FE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1AC7323-4BCF-4601-8F84-B4A290D07510}" type="parTrans" cxnId="{D0971416-3C0B-4880-AA8A-F43219B78205}">
      <dgm:prSet/>
      <dgm:spPr>
        <a:ln>
          <a:solidFill>
            <a:sysClr val="windowText" lastClr="000000"/>
          </a:solidFill>
        </a:ln>
      </dgm:spPr>
      <dgm:t>
        <a:bodyPr/>
        <a:lstStyle/>
        <a:p>
          <a:pPr algn="ctr"/>
          <a:endParaRPr lang="en-US">
            <a:solidFill>
              <a:sysClr val="windowText" lastClr="000000"/>
            </a:solidFill>
          </a:endParaRPr>
        </a:p>
      </dgm:t>
    </dgm:pt>
    <dgm:pt modelId="{00074AF8-7E7E-4A4C-9BC8-33EB12A7AFDB}" type="sibTrans" cxnId="{D0971416-3C0B-4880-AA8A-F43219B78205}">
      <dgm:prSet/>
      <dgm:spPr/>
      <dgm:t>
        <a:bodyPr/>
        <a:lstStyle/>
        <a:p>
          <a:pPr algn="ctr"/>
          <a:endParaRPr lang="en-US">
            <a:solidFill>
              <a:sysClr val="windowText" lastClr="000000"/>
            </a:solidFill>
          </a:endParaRPr>
        </a:p>
      </dgm:t>
    </dgm:pt>
    <dgm:pt modelId="{A7B09BEF-F315-44F3-884C-1D4CB779C9E6}">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E11C4178-0C11-4408-9CE1-645C206C63DF}" type="parTrans" cxnId="{FF27E23F-76B2-449A-B597-61EBE777EC37}">
      <dgm:prSet/>
      <dgm:spPr>
        <a:ln>
          <a:solidFill>
            <a:sysClr val="windowText" lastClr="000000"/>
          </a:solidFill>
        </a:ln>
      </dgm:spPr>
      <dgm:t>
        <a:bodyPr/>
        <a:lstStyle/>
        <a:p>
          <a:pPr algn="ctr"/>
          <a:endParaRPr lang="en-US">
            <a:solidFill>
              <a:sysClr val="windowText" lastClr="000000"/>
            </a:solidFill>
          </a:endParaRPr>
        </a:p>
      </dgm:t>
    </dgm:pt>
    <dgm:pt modelId="{9DA0AA89-BB16-4090-A2D6-E5534E0A464E}" type="sibTrans" cxnId="{FF27E23F-76B2-449A-B597-61EBE777EC37}">
      <dgm:prSet/>
      <dgm:spPr/>
      <dgm:t>
        <a:bodyPr/>
        <a:lstStyle/>
        <a:p>
          <a:pPr algn="ctr"/>
          <a:endParaRPr lang="en-US">
            <a:solidFill>
              <a:sysClr val="windowText" lastClr="000000"/>
            </a:solidFill>
          </a:endParaRPr>
        </a:p>
      </dgm:t>
    </dgm:pt>
    <dgm:pt modelId="{D1503B8D-D092-4696-9CB8-E76D5ABEA302}">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05.04.01 Uždavinys. </a:t>
          </a:r>
          <a:r>
            <a:rPr lang="en-US">
              <a:solidFill>
                <a:sysClr val="windowText" lastClr="000000"/>
              </a:solidFill>
              <a:latin typeface="Times New Roman" panose="02020603050405020304" pitchFamily="18" charset="0"/>
              <a:cs typeface="Times New Roman" panose="02020603050405020304" pitchFamily="18" charset="0"/>
            </a:rPr>
            <a:t>Triukšmo prevencija ir jos mažinimas</a:t>
          </a:r>
        </a:p>
      </dgm:t>
    </dgm:pt>
    <dgm:pt modelId="{4E00D7F0-959E-49B7-BC46-D809C5FE0BC3}" type="parTrans" cxnId="{005DEA02-999B-4032-AEB2-4E9874190D7D}">
      <dgm:prSet/>
      <dgm:spPr>
        <a:ln>
          <a:solidFill>
            <a:sysClr val="windowText" lastClr="000000"/>
          </a:solidFill>
        </a:ln>
      </dgm:spPr>
      <dgm:t>
        <a:bodyPr/>
        <a:lstStyle/>
        <a:p>
          <a:pPr algn="ctr"/>
          <a:endParaRPr lang="en-US">
            <a:solidFill>
              <a:sysClr val="windowText" lastClr="000000"/>
            </a:solidFill>
          </a:endParaRPr>
        </a:p>
      </dgm:t>
    </dgm:pt>
    <dgm:pt modelId="{133F0B24-6A63-431C-A5B4-AA4AAEF2B024}" type="sibTrans" cxnId="{005DEA02-999B-4032-AEB2-4E9874190D7D}">
      <dgm:prSet/>
      <dgm:spPr/>
      <dgm:t>
        <a:bodyPr/>
        <a:lstStyle/>
        <a:p>
          <a:pPr algn="ctr"/>
          <a:endParaRPr lang="en-US">
            <a:solidFill>
              <a:sysClr val="windowText" lastClr="000000"/>
            </a:solidFill>
          </a:endParaRPr>
        </a:p>
      </dgm:t>
    </dgm:pt>
    <dgm:pt modelId="{7401D883-38FB-4A8D-8B94-ABB00A0AF7B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F82E07-E517-4A5D-8C80-FD98595D4A5F}" type="parTrans" cxnId="{DAEC18DD-E4AC-40B6-8D0B-D4E32D94D58B}">
      <dgm:prSet/>
      <dgm:spPr>
        <a:ln>
          <a:solidFill>
            <a:sysClr val="windowText" lastClr="000000"/>
          </a:solidFill>
        </a:ln>
      </dgm:spPr>
      <dgm:t>
        <a:bodyPr/>
        <a:lstStyle/>
        <a:p>
          <a:pPr algn="ctr"/>
          <a:endParaRPr lang="en-US">
            <a:solidFill>
              <a:sysClr val="windowText" lastClr="000000"/>
            </a:solidFill>
          </a:endParaRPr>
        </a:p>
      </dgm:t>
    </dgm:pt>
    <dgm:pt modelId="{B9B359F3-0854-4399-A1DE-9E61865A06E5}" type="sibTrans" cxnId="{DAEC18DD-E4AC-40B6-8D0B-D4E32D94D58B}">
      <dgm:prSet/>
      <dgm:spPr/>
      <dgm:t>
        <a:bodyPr/>
        <a:lstStyle/>
        <a:p>
          <a:pPr algn="ctr"/>
          <a:endParaRPr lang="en-US">
            <a:solidFill>
              <a:sysClr val="windowText" lastClr="000000"/>
            </a:solidFill>
          </a:endParaRPr>
        </a:p>
      </dgm:t>
    </dgm:pt>
    <dgm:pt modelId="{0B4A7A78-2BCF-447E-9C3C-E302EDD390E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05.05.01 Uždavinys. </a:t>
          </a:r>
          <a:r>
            <a:rPr lang="en-US">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gm:t>
    </dgm:pt>
    <dgm:pt modelId="{51415F58-9825-416D-8876-558056F3C56C}" type="parTrans" cxnId="{EA9DF2A5-E81B-4260-B950-5F0EDAD84EEA}">
      <dgm:prSet/>
      <dgm:spPr>
        <a:ln>
          <a:solidFill>
            <a:sysClr val="windowText" lastClr="000000"/>
          </a:solidFill>
        </a:ln>
      </dgm:spPr>
      <dgm:t>
        <a:bodyPr/>
        <a:lstStyle/>
        <a:p>
          <a:pPr algn="ctr"/>
          <a:endParaRPr lang="en-US">
            <a:solidFill>
              <a:sysClr val="windowText" lastClr="000000"/>
            </a:solidFill>
          </a:endParaRPr>
        </a:p>
      </dgm:t>
    </dgm:pt>
    <dgm:pt modelId="{C5D285FA-72CE-4063-9833-6D819B86F6B1}" type="sibTrans" cxnId="{EA9DF2A5-E81B-4260-B950-5F0EDAD84EEA}">
      <dgm:prSet/>
      <dgm:spPr/>
      <dgm:t>
        <a:bodyPr/>
        <a:lstStyle/>
        <a:p>
          <a:pPr algn="ctr"/>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1202596" custScaleY="1903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5"/>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5" custScaleX="485903" custScaleY="170066"/>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485903" custScaleY="170066"/>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4"/>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4" custScaleX="485903" custScaleY="170066"/>
      <dgm:spPr/>
    </dgm:pt>
    <dgm:pt modelId="{C3178286-3230-4354-9857-6E8EA79FD298}" type="pres">
      <dgm:prSet presAssocID="{6A314158-EB2A-4DC4-B6AA-DC3BEA6B8C60}" presName="hierChild3" presStyleCnt="0"/>
      <dgm:spPr/>
    </dgm:pt>
    <dgm:pt modelId="{755F07C9-61CE-42BC-A495-F3F6D4BEA807}" type="pres">
      <dgm:prSet presAssocID="{01AC7323-4BCF-4601-8F84-B4A290D07510}" presName="Name19" presStyleLbl="parChTrans1D4" presStyleIdx="1" presStyleCnt="4"/>
      <dgm:spPr/>
    </dgm:pt>
    <dgm:pt modelId="{E0AD7195-4D89-42B9-AB19-FDBE8651067D}" type="pres">
      <dgm:prSet presAssocID="{A4BBEE2F-160E-4B0A-BE46-F8AD203A1FE5}" presName="Name21" presStyleCnt="0"/>
      <dgm:spPr/>
    </dgm:pt>
    <dgm:pt modelId="{2AEAC53A-A735-4A3A-9151-FA35772546FE}" type="pres">
      <dgm:prSet presAssocID="{A4BBEE2F-160E-4B0A-BE46-F8AD203A1FE5}" presName="level2Shape" presStyleLbl="node4" presStyleIdx="1" presStyleCnt="4" custScaleX="485903" custScaleY="170066"/>
      <dgm:spPr/>
    </dgm:pt>
    <dgm:pt modelId="{2693CA22-3F65-4D77-9E62-6743601D5B0F}" type="pres">
      <dgm:prSet presAssocID="{A4BBEE2F-160E-4B0A-BE46-F8AD203A1FE5}" presName="hierChild3" presStyleCnt="0"/>
      <dgm:spPr/>
    </dgm:pt>
    <dgm:pt modelId="{E5E42F7F-AC37-4A65-8C79-5364DC687A4A}" type="pres">
      <dgm:prSet presAssocID="{E11C4178-0C11-4408-9CE1-645C206C63DF}" presName="Name19" presStyleLbl="parChTrans1D4" presStyleIdx="2" presStyleCnt="4"/>
      <dgm:spPr/>
    </dgm:pt>
    <dgm:pt modelId="{321DDF07-091A-464B-8B65-8785FA3C544A}" type="pres">
      <dgm:prSet presAssocID="{A7B09BEF-F315-44F3-884C-1D4CB779C9E6}" presName="Name21" presStyleCnt="0"/>
      <dgm:spPr/>
    </dgm:pt>
    <dgm:pt modelId="{D2188CC8-912A-4C05-B4F7-C5C55707BE56}" type="pres">
      <dgm:prSet presAssocID="{A7B09BEF-F315-44F3-884C-1D4CB779C9E6}" presName="level2Shape" presStyleLbl="node4" presStyleIdx="2" presStyleCnt="4" custScaleX="485903" custScaleY="170066"/>
      <dgm:spPr/>
    </dgm:pt>
    <dgm:pt modelId="{18A4DF51-FA07-4B16-B40C-65C58ECB5EE4}" type="pres">
      <dgm:prSet presAssocID="{A7B09BEF-F315-44F3-884C-1D4CB779C9E6}" presName="hierChild3" presStyleCnt="0"/>
      <dgm:spPr/>
    </dgm:pt>
    <dgm:pt modelId="{C0EF2751-ACE7-49BA-89AB-954923674349}" type="pres">
      <dgm:prSet presAssocID="{9442AC3E-4F92-4D00-817A-C76E820D0329}" presName="Name19" presStyleLbl="parChTrans1D2" presStyleIdx="1" presStyleCnt="5"/>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5" custScaleX="483567" custScaleY="17006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483567" custScaleY="170067"/>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3" presStyleCnt="4"/>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3" presStyleCnt="4" custScaleX="483567" custScaleY="170067"/>
      <dgm:spPr/>
    </dgm:pt>
    <dgm:pt modelId="{085D0696-B49A-449C-B58B-B9DFA7C9414C}" type="pres">
      <dgm:prSet presAssocID="{B95CDA44-92F4-4544-A76C-B9C4EC3F51ED}" presName="hierChild3" presStyleCnt="0"/>
      <dgm:spPr/>
    </dgm:pt>
    <dgm:pt modelId="{D4EBCD37-04CF-4AEA-B7B1-48686A353FE8}" type="pres">
      <dgm:prSet presAssocID="{15F82E07-E517-4A5D-8C80-FD98595D4A5F}" presName="Name19" presStyleLbl="parChTrans1D2" presStyleIdx="2" presStyleCnt="5"/>
      <dgm:spPr/>
    </dgm:pt>
    <dgm:pt modelId="{2318DF45-FB85-492C-AF1A-FF839B9EA69C}" type="pres">
      <dgm:prSet presAssocID="{7401D883-38FB-4A8D-8B94-ABB00A0AF7BA}" presName="Name21" presStyleCnt="0"/>
      <dgm:spPr/>
    </dgm:pt>
    <dgm:pt modelId="{FA2A4FF1-39B7-4CE0-B8CB-6B39C8BDF567}" type="pres">
      <dgm:prSet presAssocID="{7401D883-38FB-4A8D-8B94-ABB00A0AF7BA}" presName="level2Shape" presStyleLbl="node2" presStyleIdx="2" presStyleCnt="5" custScaleX="483567" custScaleY="331477"/>
      <dgm:spPr/>
    </dgm:pt>
    <dgm:pt modelId="{6BC2F0D9-2D13-4525-8557-62474535DC0F}" type="pres">
      <dgm:prSet presAssocID="{7401D883-38FB-4A8D-8B94-ABB00A0AF7BA}" presName="hierChild3" presStyleCnt="0"/>
      <dgm:spPr/>
    </dgm:pt>
    <dgm:pt modelId="{C4A106B0-2E43-4DEC-99BE-A5D0EE7E750D}" type="pres">
      <dgm:prSet presAssocID="{4E00D7F0-959E-49B7-BC46-D809C5FE0BC3}" presName="Name19" presStyleLbl="parChTrans1D2" presStyleIdx="3" presStyleCnt="5"/>
      <dgm:spPr/>
    </dgm:pt>
    <dgm:pt modelId="{31C72610-C9B9-4030-A524-B62D61DBCD38}" type="pres">
      <dgm:prSet presAssocID="{D1503B8D-D092-4696-9CB8-E76D5ABEA302}" presName="Name21" presStyleCnt="0"/>
      <dgm:spPr/>
    </dgm:pt>
    <dgm:pt modelId="{6858D357-DE0D-4EEA-A670-A4D04BB988E9}" type="pres">
      <dgm:prSet presAssocID="{D1503B8D-D092-4696-9CB8-E76D5ABEA302}" presName="level2Shape" presStyleLbl="node2" presStyleIdx="3" presStyleCnt="5" custScaleX="483567" custScaleY="261978"/>
      <dgm:spPr/>
    </dgm:pt>
    <dgm:pt modelId="{FC7CA42E-2765-4DBF-89E1-4260C18D256E}" type="pres">
      <dgm:prSet presAssocID="{D1503B8D-D092-4696-9CB8-E76D5ABEA302}" presName="hierChild3" presStyleCnt="0"/>
      <dgm:spPr/>
    </dgm:pt>
    <dgm:pt modelId="{129CD24A-2A2C-4AB0-877C-B542766ECFAC}" type="pres">
      <dgm:prSet presAssocID="{51415F58-9825-416D-8876-558056F3C56C}" presName="Name19" presStyleLbl="parChTrans1D2" presStyleIdx="4" presStyleCnt="5"/>
      <dgm:spPr/>
    </dgm:pt>
    <dgm:pt modelId="{3613BB1C-0DA2-4ED3-993C-8B207234923C}" type="pres">
      <dgm:prSet presAssocID="{0B4A7A78-2BCF-447E-9C3C-E302EDD390EA}" presName="Name21" presStyleCnt="0"/>
      <dgm:spPr/>
    </dgm:pt>
    <dgm:pt modelId="{A4BD7E9C-4E3C-4112-B074-AFA82C9C1161}" type="pres">
      <dgm:prSet presAssocID="{0B4A7A78-2BCF-447E-9C3C-E302EDD390EA}" presName="level2Shape" presStyleLbl="node2" presStyleIdx="4" presStyleCnt="5" custScaleX="483567" custScaleY="170067"/>
      <dgm:spPr/>
    </dgm:pt>
    <dgm:pt modelId="{3EEB4D2F-3EE9-4D76-A0FB-045416F300BA}" type="pres">
      <dgm:prSet presAssocID="{0B4A7A78-2BCF-447E-9C3C-E302EDD390EA}" presName="hierChild3" presStyleCnt="0"/>
      <dgm:spPr/>
    </dgm:pt>
    <dgm:pt modelId="{020AA365-AFFF-409B-87BC-60EAB0D2E317}" type="pres">
      <dgm:prSet presAssocID="{28403435-214C-4F97-8828-80AD252D4008}" presName="bgShapesFlow" presStyleCnt="0"/>
      <dgm:spPr/>
    </dgm:pt>
  </dgm:ptLst>
  <dgm:cxnLst>
    <dgm:cxn modelId="{5632F601-716D-4758-B21F-C1705C6AFF3A}" type="presOf" srcId="{51415F58-9825-416D-8876-558056F3C56C}" destId="{129CD24A-2A2C-4AB0-877C-B542766ECFAC}" srcOrd="0" destOrd="0" presId="urn:microsoft.com/office/officeart/2005/8/layout/hierarchy6"/>
    <dgm:cxn modelId="{005DEA02-999B-4032-AEB2-4E9874190D7D}" srcId="{250EB5D4-8F6C-4B93-AC7E-CE1EB01102D4}" destId="{D1503B8D-D092-4696-9CB8-E76D5ABEA302}" srcOrd="3" destOrd="0" parTransId="{4E00D7F0-959E-49B7-BC46-D809C5FE0BC3}" sibTransId="{133F0B24-6A63-431C-A5B4-AA4AAEF2B024}"/>
    <dgm:cxn modelId="{AE0E5A05-743D-4111-8CFC-2A98895807B3}" type="presOf" srcId="{7401D883-38FB-4A8D-8B94-ABB00A0AF7BA}" destId="{FA2A4FF1-39B7-4CE0-B8CB-6B39C8BDF567}" srcOrd="0" destOrd="0" presId="urn:microsoft.com/office/officeart/2005/8/layout/hierarchy6"/>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D0971416-3C0B-4880-AA8A-F43219B78205}" srcId="{6A314158-EB2A-4DC4-B6AA-DC3BEA6B8C60}" destId="{A4BBEE2F-160E-4B0A-BE46-F8AD203A1FE5}" srcOrd="0" destOrd="0" parTransId="{01AC7323-4BCF-4601-8F84-B4A290D07510}" sibTransId="{00074AF8-7E7E-4A4C-9BC8-33EB12A7AFDB}"/>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371CCB2E-BE41-4981-B77E-6238D8285C8B}" type="presOf" srcId="{15F82E07-E517-4A5D-8C80-FD98595D4A5F}" destId="{D4EBCD37-04CF-4AEA-B7B1-48686A353FE8}"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5620363E-9800-41B0-943C-B469093D704F}" type="presOf" srcId="{A7B09BEF-F315-44F3-884C-1D4CB779C9E6}" destId="{D2188CC8-912A-4C05-B4F7-C5C55707BE56}" srcOrd="0" destOrd="0" presId="urn:microsoft.com/office/officeart/2005/8/layout/hierarchy6"/>
    <dgm:cxn modelId="{FF27E23F-76B2-449A-B597-61EBE777EC37}" srcId="{A4BBEE2F-160E-4B0A-BE46-F8AD203A1FE5}" destId="{A7B09BEF-F315-44F3-884C-1D4CB779C9E6}" srcOrd="0" destOrd="0" parTransId="{E11C4178-0C11-4408-9CE1-645C206C63DF}" sibTransId="{9DA0AA89-BB16-4090-A2D6-E5534E0A464E}"/>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0B179348-0071-48AE-AE44-867E305AEE19}" type="presOf" srcId="{E11C4178-0C11-4408-9CE1-645C206C63DF}" destId="{E5E42F7F-AC37-4A65-8C79-5364DC687A4A}" srcOrd="0" destOrd="0" presId="urn:microsoft.com/office/officeart/2005/8/layout/hierarchy6"/>
    <dgm:cxn modelId="{F4745474-0B52-427C-B51D-5574D02CA505}" type="presOf" srcId="{D1503B8D-D092-4696-9CB8-E76D5ABEA302}" destId="{6858D357-DE0D-4EEA-A670-A4D04BB988E9}"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05C3992-008F-47A7-AB00-FF017D0A0228}" type="presOf" srcId="{0B4A7A78-2BCF-447E-9C3C-E302EDD390EA}" destId="{A4BD7E9C-4E3C-4112-B074-AFA82C9C1161}"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EA9DF2A5-E81B-4260-B950-5F0EDAD84EEA}" srcId="{250EB5D4-8F6C-4B93-AC7E-CE1EB01102D4}" destId="{0B4A7A78-2BCF-447E-9C3C-E302EDD390EA}" srcOrd="4" destOrd="0" parTransId="{51415F58-9825-416D-8876-558056F3C56C}" sibTransId="{C5D285FA-72CE-4063-9833-6D819B86F6B1}"/>
    <dgm:cxn modelId="{F3212CB3-EC6B-48B2-8D2E-49F231DF15A8}" type="presOf" srcId="{85EB9D82-BF50-43CF-8452-923A1D7E6D84}" destId="{ABE18D4A-16AA-4FD0-A176-E39E9909FE82}" srcOrd="0" destOrd="0" presId="urn:microsoft.com/office/officeart/2005/8/layout/hierarchy6"/>
    <dgm:cxn modelId="{6C09FCB4-E1CC-4585-A35B-B94DC2531FD6}" type="presOf" srcId="{A4BBEE2F-160E-4B0A-BE46-F8AD203A1FE5}" destId="{2AEAC53A-A735-4A3A-9151-FA35772546FE}"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4052C2D8-6779-4A20-A53E-4840CE89C5AD}" type="presOf" srcId="{4E00D7F0-959E-49B7-BC46-D809C5FE0BC3}" destId="{C4A106B0-2E43-4DEC-99BE-A5D0EE7E750D}" srcOrd="0" destOrd="0" presId="urn:microsoft.com/office/officeart/2005/8/layout/hierarchy6"/>
    <dgm:cxn modelId="{DAEC18DD-E4AC-40B6-8D0B-D4E32D94D58B}" srcId="{250EB5D4-8F6C-4B93-AC7E-CE1EB01102D4}" destId="{7401D883-38FB-4A8D-8B94-ABB00A0AF7BA}" srcOrd="2" destOrd="0" parTransId="{15F82E07-E517-4A5D-8C80-FD98595D4A5F}" sibTransId="{B9B359F3-0854-4399-A1DE-9E61865A06E5}"/>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64B1B8FD-74C6-4003-BB8B-87E188E1AE5B}" type="presOf" srcId="{01AC7323-4BCF-4601-8F84-B4A290D07510}" destId="{755F07C9-61CE-42BC-A495-F3F6D4BEA80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A7668AB3-FBC8-4364-BF8C-46E9362C42E8}" type="presParOf" srcId="{C3178286-3230-4354-9857-6E8EA79FD298}" destId="{755F07C9-61CE-42BC-A495-F3F6D4BEA807}" srcOrd="0" destOrd="0" presId="urn:microsoft.com/office/officeart/2005/8/layout/hierarchy6"/>
    <dgm:cxn modelId="{FD7D18C2-490F-4D3D-8A8B-BC088567C72B}" type="presParOf" srcId="{C3178286-3230-4354-9857-6E8EA79FD298}" destId="{E0AD7195-4D89-42B9-AB19-FDBE8651067D}" srcOrd="1" destOrd="0" presId="urn:microsoft.com/office/officeart/2005/8/layout/hierarchy6"/>
    <dgm:cxn modelId="{3B44F33D-69DB-418D-BCE5-4A412F5DCA94}" type="presParOf" srcId="{E0AD7195-4D89-42B9-AB19-FDBE8651067D}" destId="{2AEAC53A-A735-4A3A-9151-FA35772546FE}" srcOrd="0" destOrd="0" presId="urn:microsoft.com/office/officeart/2005/8/layout/hierarchy6"/>
    <dgm:cxn modelId="{B59339A5-F771-4F7B-AD81-A0E1DA4C7B6C}" type="presParOf" srcId="{E0AD7195-4D89-42B9-AB19-FDBE8651067D}" destId="{2693CA22-3F65-4D77-9E62-6743601D5B0F}" srcOrd="1" destOrd="0" presId="urn:microsoft.com/office/officeart/2005/8/layout/hierarchy6"/>
    <dgm:cxn modelId="{A2AEF888-15E9-47ED-AF6B-928F1D24608C}" type="presParOf" srcId="{2693CA22-3F65-4D77-9E62-6743601D5B0F}" destId="{E5E42F7F-AC37-4A65-8C79-5364DC687A4A}" srcOrd="0" destOrd="0" presId="urn:microsoft.com/office/officeart/2005/8/layout/hierarchy6"/>
    <dgm:cxn modelId="{083F0549-61FC-40D6-8C7A-308E56AE5907}" type="presParOf" srcId="{2693CA22-3F65-4D77-9E62-6743601D5B0F}" destId="{321DDF07-091A-464B-8B65-8785FA3C544A}" srcOrd="1" destOrd="0" presId="urn:microsoft.com/office/officeart/2005/8/layout/hierarchy6"/>
    <dgm:cxn modelId="{F378F264-7F10-44E1-9721-9CF49F0F7E5F}" type="presParOf" srcId="{321DDF07-091A-464B-8B65-8785FA3C544A}" destId="{D2188CC8-912A-4C05-B4F7-C5C55707BE56}" srcOrd="0" destOrd="0" presId="urn:microsoft.com/office/officeart/2005/8/layout/hierarchy6"/>
    <dgm:cxn modelId="{093B586F-8ED6-4149-B088-E3FE07043BD5}" type="presParOf" srcId="{321DDF07-091A-464B-8B65-8785FA3C544A}" destId="{18A4DF51-FA07-4B16-B40C-65C58ECB5EE4}"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0162E9FD-E9C7-42ED-9FE4-A857EF8407D5}" type="presParOf" srcId="{E0CF7673-AF79-474A-B95F-A73054689AFE}" destId="{D4EBCD37-04CF-4AEA-B7B1-48686A353FE8}" srcOrd="4" destOrd="0" presId="urn:microsoft.com/office/officeart/2005/8/layout/hierarchy6"/>
    <dgm:cxn modelId="{52387CBB-75AC-4C2D-87FF-C23B572DB0F5}" type="presParOf" srcId="{E0CF7673-AF79-474A-B95F-A73054689AFE}" destId="{2318DF45-FB85-492C-AF1A-FF839B9EA69C}" srcOrd="5" destOrd="0" presId="urn:microsoft.com/office/officeart/2005/8/layout/hierarchy6"/>
    <dgm:cxn modelId="{3151ED7C-1A4D-4FCE-910D-6168FF1ABA33}" type="presParOf" srcId="{2318DF45-FB85-492C-AF1A-FF839B9EA69C}" destId="{FA2A4FF1-39B7-4CE0-B8CB-6B39C8BDF567}" srcOrd="0" destOrd="0" presId="urn:microsoft.com/office/officeart/2005/8/layout/hierarchy6"/>
    <dgm:cxn modelId="{136E0824-E9C3-4120-8B60-6D15BA7C751F}" type="presParOf" srcId="{2318DF45-FB85-492C-AF1A-FF839B9EA69C}" destId="{6BC2F0D9-2D13-4525-8557-62474535DC0F}" srcOrd="1" destOrd="0" presId="urn:microsoft.com/office/officeart/2005/8/layout/hierarchy6"/>
    <dgm:cxn modelId="{D8A1334C-BC2B-470C-B903-86288F8F26BE}" type="presParOf" srcId="{E0CF7673-AF79-474A-B95F-A73054689AFE}" destId="{C4A106B0-2E43-4DEC-99BE-A5D0EE7E750D}" srcOrd="6" destOrd="0" presId="urn:microsoft.com/office/officeart/2005/8/layout/hierarchy6"/>
    <dgm:cxn modelId="{235BBEBB-EB2D-4182-BC4F-627BE0A15B67}" type="presParOf" srcId="{E0CF7673-AF79-474A-B95F-A73054689AFE}" destId="{31C72610-C9B9-4030-A524-B62D61DBCD38}" srcOrd="7" destOrd="0" presId="urn:microsoft.com/office/officeart/2005/8/layout/hierarchy6"/>
    <dgm:cxn modelId="{8A30FD44-EAB6-4837-90EB-97CE7BB12690}" type="presParOf" srcId="{31C72610-C9B9-4030-A524-B62D61DBCD38}" destId="{6858D357-DE0D-4EEA-A670-A4D04BB988E9}" srcOrd="0" destOrd="0" presId="urn:microsoft.com/office/officeart/2005/8/layout/hierarchy6"/>
    <dgm:cxn modelId="{85D88563-53C8-400A-BCEC-4BE2DDB00BC8}" type="presParOf" srcId="{31C72610-C9B9-4030-A524-B62D61DBCD38}" destId="{FC7CA42E-2765-4DBF-89E1-4260C18D256E}" srcOrd="1" destOrd="0" presId="urn:microsoft.com/office/officeart/2005/8/layout/hierarchy6"/>
    <dgm:cxn modelId="{A1CDE62E-D4AF-423F-B4F8-12431BA0D16F}" type="presParOf" srcId="{E0CF7673-AF79-474A-B95F-A73054689AFE}" destId="{129CD24A-2A2C-4AB0-877C-B542766ECFAC}" srcOrd="8" destOrd="0" presId="urn:microsoft.com/office/officeart/2005/8/layout/hierarchy6"/>
    <dgm:cxn modelId="{84799849-6463-4AB1-8FDC-CFC312AAC423}" type="presParOf" srcId="{E0CF7673-AF79-474A-B95F-A73054689AFE}" destId="{3613BB1C-0DA2-4ED3-993C-8B207234923C}" srcOrd="9" destOrd="0" presId="urn:microsoft.com/office/officeart/2005/8/layout/hierarchy6"/>
    <dgm:cxn modelId="{52A53C5B-D452-40FA-9B64-2024D9D8BFCF}" type="presParOf" srcId="{3613BB1C-0DA2-4ED3-993C-8B207234923C}" destId="{A4BD7E9C-4E3C-4112-B074-AFA82C9C1161}" srcOrd="0" destOrd="0" presId="urn:microsoft.com/office/officeart/2005/8/layout/hierarchy6"/>
    <dgm:cxn modelId="{5071A0BC-5025-4779-AF3E-696BA10740CE}" type="presParOf" srcId="{3613BB1C-0DA2-4ED3-993C-8B207234923C}" destId="{3EEB4D2F-3EE9-4D76-A0FB-045416F300BA}"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06.01.01 Uždavinys. Vykdyti visuomenės sveikatos priežiūrą</a:t>
          </a:r>
          <a:endParaRPr lang="en-US" sz="10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50" b="1" i="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07.01.03 Uždavinys. </a:t>
          </a:r>
          <a:r>
            <a:rPr lang="en-US">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280B6D51-2021-4197-9AC9-D2E3955A35F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07.01.04 Uždavinys. </a:t>
          </a:r>
          <a:r>
            <a:rPr lang="en-US">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gm:t>
    </dgm:pt>
    <dgm:pt modelId="{B65A7BC8-330C-4704-BC4E-6D65CD709F81}" type="parTrans" cxnId="{54148F2F-8AE7-4A24-BE46-B57A8EE7F305}">
      <dgm:prSet/>
      <dgm:spPr>
        <a:ln>
          <a:solidFill>
            <a:sysClr val="windowText" lastClr="000000"/>
          </a:solidFill>
        </a:ln>
      </dgm:spPr>
      <dgm:t>
        <a:bodyPr/>
        <a:lstStyle/>
        <a:p>
          <a:endParaRPr lang="en-US">
            <a:solidFill>
              <a:sysClr val="windowText" lastClr="000000"/>
            </a:solidFill>
          </a:endParaRPr>
        </a:p>
      </dgm:t>
    </dgm:pt>
    <dgm:pt modelId="{7DF9E617-FC83-445E-86C7-BEA0959CD880}" type="sibTrans" cxnId="{54148F2F-8AE7-4A24-BE46-B57A8EE7F305}">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74122B93-A5C0-457E-B4F8-F1208BE4165C}" type="pres">
      <dgm:prSet presAssocID="{B65A7BC8-330C-4704-BC4E-6D65CD709F81}" presName="Name19" presStyleLbl="parChTrans1D4" presStyleIdx="1" presStyleCnt="2"/>
      <dgm:spPr/>
    </dgm:pt>
    <dgm:pt modelId="{EA39CE3E-A5DF-4014-BEF1-8C7333E260EE}" type="pres">
      <dgm:prSet presAssocID="{280B6D51-2021-4197-9AC9-D2E3955A35FD}" presName="Name21" presStyleCnt="0"/>
      <dgm:spPr/>
    </dgm:pt>
    <dgm:pt modelId="{23D7567C-17B2-4118-BACE-8FD2781E078B}" type="pres">
      <dgm:prSet presAssocID="{280B6D51-2021-4197-9AC9-D2E3955A35FD}" presName="level2Shape" presStyleLbl="node4" presStyleIdx="1" presStyleCnt="2" custScaleX="507193"/>
      <dgm:spPr/>
    </dgm:pt>
    <dgm:pt modelId="{8F69C8FE-EF03-469E-BC17-76C620047C65}" type="pres">
      <dgm:prSet presAssocID="{280B6D51-2021-4197-9AC9-D2E3955A35F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54148F2F-8AE7-4A24-BE46-B57A8EE7F305}" srcId="{6A314158-EB2A-4DC4-B6AA-DC3BEA6B8C60}" destId="{280B6D51-2021-4197-9AC9-D2E3955A35FD}" srcOrd="0" destOrd="0" parTransId="{B65A7BC8-330C-4704-BC4E-6D65CD709F81}" sibTransId="{7DF9E617-FC83-445E-86C7-BEA0959CD880}"/>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179D217E-0FE8-44A3-B5D7-AF0152663E75}" type="presOf" srcId="{280B6D51-2021-4197-9AC9-D2E3955A35FD}" destId="{23D7567C-17B2-4118-BACE-8FD2781E078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CAD7D3E5-346A-4304-91F5-E06C8F039BFD}" type="presOf" srcId="{B65A7BC8-330C-4704-BC4E-6D65CD709F81}" destId="{74122B93-A5C0-457E-B4F8-F1208BE4165C}"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DCDB048-7C91-4232-986E-DD5F0A23990C}" type="presParOf" srcId="{C3178286-3230-4354-9857-6E8EA79FD298}" destId="{74122B93-A5C0-457E-B4F8-F1208BE4165C}" srcOrd="0" destOrd="0" presId="urn:microsoft.com/office/officeart/2005/8/layout/hierarchy6"/>
    <dgm:cxn modelId="{2D21744A-EEE7-42C5-A1EA-AA0AEE6F3344}" type="presParOf" srcId="{C3178286-3230-4354-9857-6E8EA79FD298}" destId="{EA39CE3E-A5DF-4014-BEF1-8C7333E260EE}" srcOrd="1" destOrd="0" presId="urn:microsoft.com/office/officeart/2005/8/layout/hierarchy6"/>
    <dgm:cxn modelId="{7D966FB8-113B-4506-8318-D79E8AECCD26}" type="presParOf" srcId="{EA39CE3E-A5DF-4014-BEF1-8C7333E260EE}" destId="{23D7567C-17B2-4118-BACE-8FD2781E078B}" srcOrd="0" destOrd="0" presId="urn:microsoft.com/office/officeart/2005/8/layout/hierarchy6"/>
    <dgm:cxn modelId="{44714835-51A0-4A35-994F-4034BD0D1B16}" type="presParOf" srcId="{EA39CE3E-A5DF-4014-BEF1-8C7333E260EE}" destId="{8F69C8FE-EF03-469E-BC17-76C620047C6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08.01.01 Uždavinys. Teikti socialinę paramą</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08.01.02 Uždavinys. Teikti socialines paslaugas</a:t>
          </a:r>
          <a:endParaRPr lang="en-US" sz="8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2A1665B9-6CC5-4B9F-88DB-4B8F3248861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solidFill>
                <a:sysClr val="windowText" lastClr="000000"/>
              </a:solidFill>
              <a:latin typeface="Times New Roman" panose="02020603050405020304" pitchFamily="18" charset="0"/>
              <a:cs typeface="Times New Roman" panose="02020603050405020304" pitchFamily="18" charset="0"/>
            </a:rPr>
            <a:t>08.01.04 Uždavinys</a:t>
          </a:r>
          <a:r>
            <a:rPr lang="lt-LT" sz="800">
              <a:latin typeface="Times New Roman" panose="02020603050405020304" pitchFamily="18" charset="0"/>
              <a:cs typeface="Times New Roman" panose="02020603050405020304" pitchFamily="18" charset="0"/>
            </a:rPr>
            <a:t>. Padėti bedarbiams grįžti į darbo rinką</a:t>
          </a:r>
          <a:endParaRPr lang="en-US" sz="800">
            <a:latin typeface="Times New Roman" panose="02020603050405020304" pitchFamily="18" charset="0"/>
            <a:cs typeface="Times New Roman" panose="02020603050405020304" pitchFamily="18" charset="0"/>
          </a:endParaRPr>
        </a:p>
      </dgm:t>
    </dgm:pt>
    <dgm:pt modelId="{42CEB7E2-207D-4BAD-BE54-3BB0C52073CD}" type="parTrans" cxnId="{B8A5C304-1AC7-47F9-A0D4-D5C53B915413}">
      <dgm:prSet/>
      <dgm:spPr>
        <a:ln>
          <a:solidFill>
            <a:schemeClr val="tx1"/>
          </a:solidFill>
        </a:ln>
      </dgm:spPr>
      <dgm:t>
        <a:bodyPr/>
        <a:lstStyle/>
        <a:p>
          <a:pPr algn="ctr"/>
          <a:endParaRPr lang="en-US"/>
        </a:p>
      </dgm:t>
    </dgm:pt>
    <dgm:pt modelId="{F4F061CA-80D8-4D86-BA8C-26DC11C9136D}" type="sibTrans" cxnId="{B8A5C304-1AC7-47F9-A0D4-D5C53B915413}">
      <dgm:prSet/>
      <dgm:spPr/>
      <dgm:t>
        <a:bodyPr/>
        <a:lstStyle/>
        <a:p>
          <a:pPr algn="ctr"/>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1318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B0885380-49E0-4C21-9472-872C2DFF6E6B}" type="pres">
      <dgm:prSet presAssocID="{42CEB7E2-207D-4BAD-BE54-3BB0C52073CD}" presName="Name19" presStyleLbl="parChTrans1D4" presStyleIdx="1" presStyleCnt="2"/>
      <dgm:spPr/>
    </dgm:pt>
    <dgm:pt modelId="{36B70BD1-CDE6-4E24-8F2A-5F59D083BDAB}" type="pres">
      <dgm:prSet presAssocID="{2A1665B9-6CC5-4B9F-88DB-4B8F32488610}" presName="Name21" presStyleCnt="0"/>
      <dgm:spPr/>
    </dgm:pt>
    <dgm:pt modelId="{0F3EF648-D850-4769-B533-2781C59DE68C}" type="pres">
      <dgm:prSet presAssocID="{2A1665B9-6CC5-4B9F-88DB-4B8F32488610}" presName="level2Shape" presStyleLbl="node4" presStyleIdx="1" presStyleCnt="2" custScaleX="507193"/>
      <dgm:spPr/>
    </dgm:pt>
    <dgm:pt modelId="{CA925D14-DD82-4271-8C20-5EDC09BD6909}" type="pres">
      <dgm:prSet presAssocID="{2A1665B9-6CC5-4B9F-88DB-4B8F32488610}" presName="hierChild3" presStyleCnt="0"/>
      <dgm:spPr/>
    </dgm:pt>
    <dgm:pt modelId="{020AA365-AFFF-409B-87BC-60EAB0D2E317}" type="pres">
      <dgm:prSet presAssocID="{28403435-214C-4F97-8828-80AD252D4008}" presName="bgShapesFlow" presStyleCnt="0"/>
      <dgm:spPr/>
    </dgm:pt>
  </dgm:ptLst>
  <dgm:cxnLst>
    <dgm:cxn modelId="{E9F57C01-396E-4025-92DD-386E9276B9BA}" type="presOf" srcId="{42CEB7E2-207D-4BAD-BE54-3BB0C52073CD}" destId="{B0885380-49E0-4C21-9472-872C2DFF6E6B}" srcOrd="0" destOrd="0" presId="urn:microsoft.com/office/officeart/2005/8/layout/hierarchy6"/>
    <dgm:cxn modelId="{B8A5C304-1AC7-47F9-A0D4-D5C53B915413}" srcId="{6A314158-EB2A-4DC4-B6AA-DC3BEA6B8C60}" destId="{2A1665B9-6CC5-4B9F-88DB-4B8F32488610}" srcOrd="0" destOrd="0" parTransId="{42CEB7E2-207D-4BAD-BE54-3BB0C52073CD}" sibTransId="{F4F061CA-80D8-4D86-BA8C-26DC11C9136D}"/>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FA2CAC8E-7AFC-4918-9C8E-D1DE20B8A384}" type="presOf" srcId="{2A1665B9-6CC5-4B9F-88DB-4B8F32488610}" destId="{0F3EF648-D850-4769-B533-2781C59DE68C}"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091EB6A3-C227-41F5-A8C5-A13AF8FA09AD}" type="presParOf" srcId="{C3178286-3230-4354-9857-6E8EA79FD298}" destId="{B0885380-49E0-4C21-9472-872C2DFF6E6B}" srcOrd="0" destOrd="0" presId="urn:microsoft.com/office/officeart/2005/8/layout/hierarchy6"/>
    <dgm:cxn modelId="{D959AF95-C51B-4471-B8E2-BBF89EF596E9}" type="presParOf" srcId="{C3178286-3230-4354-9857-6E8EA79FD298}" destId="{36B70BD1-CDE6-4E24-8F2A-5F59D083BDAB}" srcOrd="1" destOrd="0" presId="urn:microsoft.com/office/officeart/2005/8/layout/hierarchy6"/>
    <dgm:cxn modelId="{EF855A44-0376-47BD-8BE5-33FF0923E95C}" type="presParOf" srcId="{36B70BD1-CDE6-4E24-8F2A-5F59D083BDAB}" destId="{0F3EF648-D850-4769-B533-2781C59DE68C}" srcOrd="0" destOrd="0" presId="urn:microsoft.com/office/officeart/2005/8/layout/hierarchy6"/>
    <dgm:cxn modelId="{327AC6CE-2D23-47F1-AE22-9D3049241F1B}" type="presParOf" srcId="{36B70BD1-CDE6-4E24-8F2A-5F59D083BDAB}" destId="{CA925D14-DD82-4271-8C20-5EDC09BD690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00161" y="299"/>
          <a:ext cx="3750894" cy="35548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kern="1200">
              <a:latin typeface="Times New Roman" panose="02020603050405020304" pitchFamily="18" charset="0"/>
              <a:cs typeface="Times New Roman" panose="02020603050405020304" pitchFamily="18" charset="0"/>
            </a:rPr>
            <a:t>Ekonominio konkurencingumo didinimo </a:t>
          </a: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110573" y="10711"/>
        <a:ext cx="3730070" cy="334660"/>
      </dsp:txXfrm>
    </dsp:sp>
    <dsp:sp modelId="{ABE18D4A-16AA-4FD0-A176-E39E9909FE82}">
      <dsp:nvSpPr>
        <dsp:cNvPr id="0" name=""/>
        <dsp:cNvSpPr/>
      </dsp:nvSpPr>
      <dsp:spPr>
        <a:xfrm>
          <a:off x="1542809" y="355784"/>
          <a:ext cx="1432799" cy="142193"/>
        </a:xfrm>
        <a:custGeom>
          <a:avLst/>
          <a:gdLst/>
          <a:ahLst/>
          <a:cxnLst/>
          <a:rect l="0" t="0" r="0" b="0"/>
          <a:pathLst>
            <a:path>
              <a:moveTo>
                <a:pt x="1432799" y="0"/>
              </a:moveTo>
              <a:lnTo>
                <a:pt x="1432799" y="71096"/>
              </a:lnTo>
              <a:lnTo>
                <a:pt x="0" y="71096"/>
              </a:lnTo>
              <a:lnTo>
                <a:pt x="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9067" y="497978"/>
          <a:ext cx="2727482"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kern="1200">
            <a:latin typeface="Times New Roman" panose="02020603050405020304" pitchFamily="18" charset="0"/>
            <a:cs typeface="Times New Roman" panose="02020603050405020304" pitchFamily="18" charset="0"/>
          </a:endParaRPr>
        </a:p>
      </dsp:txBody>
      <dsp:txXfrm>
        <a:off x="189479" y="508390"/>
        <a:ext cx="2706658" cy="334660"/>
      </dsp:txXfrm>
    </dsp:sp>
    <dsp:sp modelId="{9B9F79E3-67DE-42FC-BDBD-E9F344A7D3EB}">
      <dsp:nvSpPr>
        <dsp:cNvPr id="0" name=""/>
        <dsp:cNvSpPr/>
      </dsp:nvSpPr>
      <dsp:spPr>
        <a:xfrm>
          <a:off x="1497089"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82893" y="995656"/>
          <a:ext cx="271983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01.01.02 Uždavinys. Vykdyti nuolatinę melioracijos įrenginių priežiūrą </a:t>
          </a:r>
          <a:endParaRPr lang="en-US" sz="800" kern="1200">
            <a:latin typeface="Times New Roman" panose="02020603050405020304" pitchFamily="18" charset="0"/>
            <a:cs typeface="Times New Roman" panose="02020603050405020304" pitchFamily="18" charset="0"/>
          </a:endParaRPr>
        </a:p>
      </dsp:txBody>
      <dsp:txXfrm>
        <a:off x="193305" y="1006068"/>
        <a:ext cx="2699006" cy="334660"/>
      </dsp:txXfrm>
    </dsp:sp>
    <dsp:sp modelId="{7E441C99-E2E8-4973-873A-90201B7B8F95}">
      <dsp:nvSpPr>
        <dsp:cNvPr id="0" name=""/>
        <dsp:cNvSpPr/>
      </dsp:nvSpPr>
      <dsp:spPr>
        <a:xfrm>
          <a:off x="1497089"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0564" y="1493335"/>
          <a:ext cx="2704489"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200976" y="1503747"/>
        <a:ext cx="2683665" cy="334660"/>
      </dsp:txXfrm>
    </dsp:sp>
    <dsp:sp modelId="{C0EF2751-ACE7-49BA-89AB-954923674349}">
      <dsp:nvSpPr>
        <dsp:cNvPr id="0" name=""/>
        <dsp:cNvSpPr/>
      </dsp:nvSpPr>
      <dsp:spPr>
        <a:xfrm>
          <a:off x="2975608" y="355784"/>
          <a:ext cx="1443725" cy="142193"/>
        </a:xfrm>
        <a:custGeom>
          <a:avLst/>
          <a:gdLst/>
          <a:ahLst/>
          <a:cxnLst/>
          <a:rect l="0" t="0" r="0" b="0"/>
          <a:pathLst>
            <a:path>
              <a:moveTo>
                <a:pt x="0" y="0"/>
              </a:moveTo>
              <a:lnTo>
                <a:pt x="0" y="71096"/>
              </a:lnTo>
              <a:lnTo>
                <a:pt x="1443725" y="71096"/>
              </a:lnTo>
              <a:lnTo>
                <a:pt x="1443725"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3066518" y="497978"/>
          <a:ext cx="2705631"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sz="800" kern="1200">
            <a:latin typeface="Times New Roman" panose="02020603050405020304" pitchFamily="18" charset="0"/>
            <a:cs typeface="Times New Roman" panose="02020603050405020304" pitchFamily="18" charset="0"/>
          </a:endParaRPr>
        </a:p>
      </dsp:txBody>
      <dsp:txXfrm>
        <a:off x="3076930" y="508390"/>
        <a:ext cx="2684807" cy="334660"/>
      </dsp:txXfrm>
    </dsp:sp>
    <dsp:sp modelId="{CDFA33BD-5EB6-45F3-8DAD-33A37F3D8216}">
      <dsp:nvSpPr>
        <dsp:cNvPr id="0" name=""/>
        <dsp:cNvSpPr/>
      </dsp:nvSpPr>
      <dsp:spPr>
        <a:xfrm>
          <a:off x="4373614"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3066515" y="995656"/>
          <a:ext cx="2705636"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sz="800" kern="1200">
            <a:latin typeface="Times New Roman" panose="02020603050405020304" pitchFamily="18" charset="0"/>
            <a:cs typeface="Times New Roman" panose="02020603050405020304" pitchFamily="18" charset="0"/>
          </a:endParaRPr>
        </a:p>
      </dsp:txBody>
      <dsp:txXfrm>
        <a:off x="3076927" y="1006068"/>
        <a:ext cx="2684812" cy="334660"/>
      </dsp:txXfrm>
    </dsp:sp>
    <dsp:sp modelId="{A408B103-2040-48EF-990B-344C12246D04}">
      <dsp:nvSpPr>
        <dsp:cNvPr id="0" name=""/>
        <dsp:cNvSpPr/>
      </dsp:nvSpPr>
      <dsp:spPr>
        <a:xfrm>
          <a:off x="4373614"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3074189" y="1493335"/>
          <a:ext cx="269029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sz="800" kern="1200">
            <a:latin typeface="Times New Roman" panose="02020603050405020304" pitchFamily="18" charset="0"/>
            <a:cs typeface="Times New Roman" panose="02020603050405020304" pitchFamily="18" charset="0"/>
          </a:endParaRPr>
        </a:p>
      </dsp:txBody>
      <dsp:txXfrm>
        <a:off x="3084601" y="1503747"/>
        <a:ext cx="2669466" cy="334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t-LT"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01.01.02 Uždavinys. Gerinti ugdymo paslaugų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96337" y="827"/>
          <a:ext cx="3558544" cy="27799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t-LT"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sp:txBody>
      <dsp:txXfrm>
        <a:off x="1204479" y="8969"/>
        <a:ext cx="3542260" cy="261710"/>
      </dsp:txXfrm>
    </dsp:sp>
    <dsp:sp modelId="{ABE18D4A-16AA-4FD0-A176-E39E9909FE82}">
      <dsp:nvSpPr>
        <dsp:cNvPr id="0" name=""/>
        <dsp:cNvSpPr/>
      </dsp:nvSpPr>
      <dsp:spPr>
        <a:xfrm>
          <a:off x="2929890" y="278821"/>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09141" y="390019"/>
          <a:ext cx="2132936"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kern="1200">
            <a:latin typeface="Times New Roman" panose="02020603050405020304" pitchFamily="18" charset="0"/>
            <a:cs typeface="Times New Roman" panose="02020603050405020304" pitchFamily="18" charset="0"/>
          </a:endParaRPr>
        </a:p>
      </dsp:txBody>
      <dsp:txXfrm>
        <a:off x="1917283" y="398161"/>
        <a:ext cx="2116652" cy="261710"/>
      </dsp:txXfrm>
    </dsp:sp>
    <dsp:sp modelId="{9B9F79E3-67DE-42FC-BDBD-E9F344A7D3EB}">
      <dsp:nvSpPr>
        <dsp:cNvPr id="0" name=""/>
        <dsp:cNvSpPr/>
      </dsp:nvSpPr>
      <dsp:spPr>
        <a:xfrm>
          <a:off x="2929890" y="668014"/>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12133" y="779212"/>
          <a:ext cx="2126952"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kern="1200">
            <a:latin typeface="Times New Roman" panose="02020603050405020304" pitchFamily="18" charset="0"/>
            <a:cs typeface="Times New Roman" panose="02020603050405020304" pitchFamily="18" charset="0"/>
          </a:endParaRPr>
        </a:p>
      </dsp:txBody>
      <dsp:txXfrm>
        <a:off x="1920275" y="787354"/>
        <a:ext cx="2110668" cy="261710"/>
      </dsp:txXfrm>
    </dsp:sp>
    <dsp:sp modelId="{7E441C99-E2E8-4973-873A-90201B7B8F95}">
      <dsp:nvSpPr>
        <dsp:cNvPr id="0" name=""/>
        <dsp:cNvSpPr/>
      </dsp:nvSpPr>
      <dsp:spPr>
        <a:xfrm>
          <a:off x="2929890" y="1057207"/>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18132" y="1168405"/>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6274" y="1176547"/>
        <a:ext cx="2098671" cy="261710"/>
      </dsp:txXfrm>
    </dsp:sp>
    <dsp:sp modelId="{F1AA918D-8A58-4F30-90DF-D968B3DCA9AF}">
      <dsp:nvSpPr>
        <dsp:cNvPr id="0" name=""/>
        <dsp:cNvSpPr/>
      </dsp:nvSpPr>
      <dsp:spPr>
        <a:xfrm>
          <a:off x="2929890" y="1446400"/>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5639212-E38F-4169-91C4-8FA4D727FCD5}">
      <dsp:nvSpPr>
        <dsp:cNvPr id="0" name=""/>
        <dsp:cNvSpPr/>
      </dsp:nvSpPr>
      <dsp:spPr>
        <a:xfrm>
          <a:off x="1918132" y="1557598"/>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03.01.04 Uždavinys</a:t>
          </a:r>
          <a:r>
            <a:rPr lang="lt-LT" sz="700" kern="12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kern="1200">
            <a:latin typeface="Times New Roman" panose="02020603050405020304" pitchFamily="18" charset="0"/>
            <a:cs typeface="Times New Roman" panose="02020603050405020304" pitchFamily="18" charset="0"/>
          </a:endParaRPr>
        </a:p>
      </dsp:txBody>
      <dsp:txXfrm>
        <a:off x="1926274" y="1565740"/>
        <a:ext cx="2098671" cy="2617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749051" y="368"/>
          <a:ext cx="2465817" cy="233693"/>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solidFill>
              <a:latin typeface="Times New Roman" panose="02020603050405020304" pitchFamily="18" charset="0"/>
              <a:ea typeface="+mn-ea"/>
              <a:cs typeface="Times New Roman" panose="02020603050405020304" pitchFamily="18" charset="0"/>
            </a:rPr>
            <a:t>04 Valdymo programa</a:t>
          </a:r>
        </a:p>
      </dsp:txBody>
      <dsp:txXfrm>
        <a:off x="1755896" y="7213"/>
        <a:ext cx="2452127" cy="220003"/>
      </dsp:txXfrm>
    </dsp:sp>
    <dsp:sp modelId="{ABE18D4A-16AA-4FD0-A176-E39E9909FE82}">
      <dsp:nvSpPr>
        <dsp:cNvPr id="0" name=""/>
        <dsp:cNvSpPr/>
      </dsp:nvSpPr>
      <dsp:spPr>
        <a:xfrm>
          <a:off x="2936240" y="234062"/>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2085444" y="327540"/>
          <a:ext cx="179303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2289" y="334385"/>
        <a:ext cx="1779341" cy="220003"/>
      </dsp:txXfrm>
    </dsp:sp>
    <dsp:sp modelId="{9B9F79E3-67DE-42FC-BDBD-E9F344A7D3EB}">
      <dsp:nvSpPr>
        <dsp:cNvPr id="0" name=""/>
        <dsp:cNvSpPr/>
      </dsp:nvSpPr>
      <dsp:spPr>
        <a:xfrm>
          <a:off x="2936240" y="561233"/>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2087959" y="654711"/>
          <a:ext cx="178800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4804" y="661556"/>
        <a:ext cx="1774311" cy="220003"/>
      </dsp:txXfrm>
    </dsp:sp>
    <dsp:sp modelId="{7E441C99-E2E8-4973-873A-90201B7B8F95}">
      <dsp:nvSpPr>
        <dsp:cNvPr id="0" name=""/>
        <dsp:cNvSpPr/>
      </dsp:nvSpPr>
      <dsp:spPr>
        <a:xfrm>
          <a:off x="2936240" y="888404"/>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2093001" y="981882"/>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988727"/>
        <a:ext cx="1764226" cy="220003"/>
      </dsp:txXfrm>
    </dsp:sp>
    <dsp:sp modelId="{80AC1DFD-99FC-48CA-8155-D9B5858F882A}">
      <dsp:nvSpPr>
        <dsp:cNvPr id="0" name=""/>
        <dsp:cNvSpPr/>
      </dsp:nvSpPr>
      <dsp:spPr>
        <a:xfrm>
          <a:off x="2936240" y="1215575"/>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FC83EE1-E28F-4A2E-A5DC-D267341F8B70}">
      <dsp:nvSpPr>
        <dsp:cNvPr id="0" name=""/>
        <dsp:cNvSpPr/>
      </dsp:nvSpPr>
      <dsp:spPr>
        <a:xfrm>
          <a:off x="2093001" y="1309053"/>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04.01.04 Uždavinys. </a:t>
          </a:r>
          <a:r>
            <a:rPr lang="en-US" sz="600" kern="12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sp:txBody>
      <dsp:txXfrm>
        <a:off x="2099846" y="1315898"/>
        <a:ext cx="1764226" cy="220003"/>
      </dsp:txXfrm>
    </dsp:sp>
    <dsp:sp modelId="{034FD041-BFB6-497F-A3F9-A1D45593F430}">
      <dsp:nvSpPr>
        <dsp:cNvPr id="0" name=""/>
        <dsp:cNvSpPr/>
      </dsp:nvSpPr>
      <dsp:spPr>
        <a:xfrm>
          <a:off x="2936240" y="1542746"/>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1CD474B-27E9-4094-A0C9-838482420CA0}">
      <dsp:nvSpPr>
        <dsp:cNvPr id="0" name=""/>
        <dsp:cNvSpPr/>
      </dsp:nvSpPr>
      <dsp:spPr>
        <a:xfrm>
          <a:off x="2093001" y="1636224"/>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1643069"/>
        <a:ext cx="1764226" cy="2200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600454" y="566"/>
          <a:ext cx="2769734" cy="292316"/>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1" i="0" kern="120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sp:txBody>
      <dsp:txXfrm>
        <a:off x="1609016" y="9128"/>
        <a:ext cx="2752610" cy="275192"/>
      </dsp:txXfrm>
    </dsp:sp>
    <dsp:sp modelId="{ABE18D4A-16AA-4FD0-A176-E39E9909FE82}">
      <dsp:nvSpPr>
        <dsp:cNvPr id="0" name=""/>
        <dsp:cNvSpPr/>
      </dsp:nvSpPr>
      <dsp:spPr>
        <a:xfrm>
          <a:off x="619699" y="247162"/>
          <a:ext cx="2365622" cy="91440"/>
        </a:xfrm>
        <a:custGeom>
          <a:avLst/>
          <a:gdLst/>
          <a:ahLst/>
          <a:cxnLst/>
          <a:rect l="0" t="0" r="0" b="0"/>
          <a:pathLst>
            <a:path>
              <a:moveTo>
                <a:pt x="2365622" y="45720"/>
              </a:moveTo>
              <a:lnTo>
                <a:pt x="2365622"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60150" y="354299"/>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361947"/>
        <a:ext cx="1103801" cy="245826"/>
      </dsp:txXfrm>
    </dsp:sp>
    <dsp:sp modelId="{9B9F79E3-67DE-42FC-BDBD-E9F344A7D3EB}">
      <dsp:nvSpPr>
        <dsp:cNvPr id="0" name=""/>
        <dsp:cNvSpPr/>
      </dsp:nvSpPr>
      <dsp:spPr>
        <a:xfrm>
          <a:off x="573979" y="56970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60150" y="67683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05.01.02 Uždavinys. </a:t>
          </a:r>
          <a:r>
            <a:rPr lang="en-US" sz="500" kern="1200">
              <a:solidFill>
                <a:sysClr val="windowText" lastClr="000000"/>
              </a:solidFill>
              <a:latin typeface="Times New Roman" panose="02020603050405020304" pitchFamily="18" charset="0"/>
              <a:cs typeface="Times New Roman" panose="02020603050405020304" pitchFamily="18" charset="0"/>
            </a:rPr>
            <a:t>Palaikyti rajone švarią aplinką</a:t>
          </a:r>
        </a:p>
      </dsp:txBody>
      <dsp:txXfrm>
        <a:off x="67798" y="684486"/>
        <a:ext cx="1103801" cy="245826"/>
      </dsp:txXfrm>
    </dsp:sp>
    <dsp:sp modelId="{7E441C99-E2E8-4973-873A-90201B7B8F95}">
      <dsp:nvSpPr>
        <dsp:cNvPr id="0" name=""/>
        <dsp:cNvSpPr/>
      </dsp:nvSpPr>
      <dsp:spPr>
        <a:xfrm>
          <a:off x="573979" y="89224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60150" y="99937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007026"/>
        <a:ext cx="1103801" cy="245826"/>
      </dsp:txXfrm>
    </dsp:sp>
    <dsp:sp modelId="{755F07C9-61CE-42BC-A495-F3F6D4BEA807}">
      <dsp:nvSpPr>
        <dsp:cNvPr id="0" name=""/>
        <dsp:cNvSpPr/>
      </dsp:nvSpPr>
      <dsp:spPr>
        <a:xfrm>
          <a:off x="573979" y="121478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AEAC53A-A735-4A3A-9151-FA35772546FE}">
      <dsp:nvSpPr>
        <dsp:cNvPr id="0" name=""/>
        <dsp:cNvSpPr/>
      </dsp:nvSpPr>
      <dsp:spPr>
        <a:xfrm>
          <a:off x="60150" y="132191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329565"/>
        <a:ext cx="1103801" cy="245826"/>
      </dsp:txXfrm>
    </dsp:sp>
    <dsp:sp modelId="{E5E42F7F-AC37-4A65-8C79-5364DC687A4A}">
      <dsp:nvSpPr>
        <dsp:cNvPr id="0" name=""/>
        <dsp:cNvSpPr/>
      </dsp:nvSpPr>
      <dsp:spPr>
        <a:xfrm>
          <a:off x="573979" y="153732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2188CC8-912A-4C05-B4F7-C5C55707BE56}">
      <dsp:nvSpPr>
        <dsp:cNvPr id="0" name=""/>
        <dsp:cNvSpPr/>
      </dsp:nvSpPr>
      <dsp:spPr>
        <a:xfrm>
          <a:off x="60150" y="164445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652105"/>
        <a:ext cx="1103801" cy="245826"/>
      </dsp:txXfrm>
    </dsp:sp>
    <dsp:sp modelId="{C0EF2751-ACE7-49BA-89AB-954923674349}">
      <dsp:nvSpPr>
        <dsp:cNvPr id="0" name=""/>
        <dsp:cNvSpPr/>
      </dsp:nvSpPr>
      <dsp:spPr>
        <a:xfrm>
          <a:off x="1805200" y="247162"/>
          <a:ext cx="1180121" cy="91440"/>
        </a:xfrm>
        <a:custGeom>
          <a:avLst/>
          <a:gdLst/>
          <a:ahLst/>
          <a:cxnLst/>
          <a:rect l="0" t="0" r="0" b="0"/>
          <a:pathLst>
            <a:path>
              <a:moveTo>
                <a:pt x="1180121" y="45720"/>
              </a:moveTo>
              <a:lnTo>
                <a:pt x="1180121"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1248342"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05.02.01 Uždavinys. </a:t>
          </a:r>
          <a:r>
            <a:rPr lang="en-US" sz="500" kern="1200">
              <a:solidFill>
                <a:sysClr val="windowText" lastClr="000000"/>
              </a:solidFill>
              <a:latin typeface="Times New Roman" panose="02020603050405020304" pitchFamily="18" charset="0"/>
              <a:cs typeface="Times New Roman" panose="02020603050405020304" pitchFamily="18" charset="0"/>
            </a:rPr>
            <a:t>Pašalinti aplinkos taršos šaltinius</a:t>
          </a:r>
        </a:p>
      </dsp:txBody>
      <dsp:txXfrm>
        <a:off x="1255990" y="361947"/>
        <a:ext cx="1098421" cy="245828"/>
      </dsp:txXfrm>
    </dsp:sp>
    <dsp:sp modelId="{CDFA33BD-5EB6-45F3-8DAD-33A37F3D8216}">
      <dsp:nvSpPr>
        <dsp:cNvPr id="0" name=""/>
        <dsp:cNvSpPr/>
      </dsp:nvSpPr>
      <dsp:spPr>
        <a:xfrm>
          <a:off x="1759480" y="569703"/>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1248342" y="676840"/>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05.02.02 Uždavinys. </a:t>
          </a:r>
          <a:r>
            <a:rPr lang="en-US" sz="500" kern="1200">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sp:txBody>
      <dsp:txXfrm>
        <a:off x="1255990" y="684488"/>
        <a:ext cx="1098421" cy="245828"/>
      </dsp:txXfrm>
    </dsp:sp>
    <dsp:sp modelId="{A408B103-2040-48EF-990B-344C12246D04}">
      <dsp:nvSpPr>
        <dsp:cNvPr id="0" name=""/>
        <dsp:cNvSpPr/>
      </dsp:nvSpPr>
      <dsp:spPr>
        <a:xfrm>
          <a:off x="1759480" y="892244"/>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1248342" y="999381"/>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255990" y="1007029"/>
        <a:ext cx="1098421" cy="245828"/>
      </dsp:txXfrm>
    </dsp:sp>
    <dsp:sp modelId="{D4EBCD37-04CF-4AEA-B7B1-48686A353FE8}">
      <dsp:nvSpPr>
        <dsp:cNvPr id="0" name=""/>
        <dsp:cNvSpPr/>
      </dsp:nvSpPr>
      <dsp:spPr>
        <a:xfrm>
          <a:off x="2939602" y="247162"/>
          <a:ext cx="91440" cy="91440"/>
        </a:xfrm>
        <a:custGeom>
          <a:avLst/>
          <a:gdLst/>
          <a:ahLst/>
          <a:cxnLst/>
          <a:rect l="0" t="0" r="0" b="0"/>
          <a:pathLst>
            <a:path>
              <a:moveTo>
                <a:pt x="45720" y="45720"/>
              </a:moveTo>
              <a:lnTo>
                <a:pt x="45720" y="76428"/>
              </a:lnTo>
              <a:lnTo>
                <a:pt x="48410" y="76428"/>
              </a:lnTo>
              <a:lnTo>
                <a:pt x="4841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A2A4FF1-39B7-4CE0-B8CB-6B39C8BDF567}">
      <dsp:nvSpPr>
        <dsp:cNvPr id="0" name=""/>
        <dsp:cNvSpPr/>
      </dsp:nvSpPr>
      <dsp:spPr>
        <a:xfrm>
          <a:off x="2431153" y="354299"/>
          <a:ext cx="1113717" cy="50895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2446060" y="369206"/>
        <a:ext cx="1083903" cy="479142"/>
      </dsp:txXfrm>
    </dsp:sp>
    <dsp:sp modelId="{C4A106B0-2E43-4DEC-99BE-A5D0EE7E750D}">
      <dsp:nvSpPr>
        <dsp:cNvPr id="0" name=""/>
        <dsp:cNvSpPr/>
      </dsp:nvSpPr>
      <dsp:spPr>
        <a:xfrm>
          <a:off x="2985322" y="247162"/>
          <a:ext cx="1185501" cy="91440"/>
        </a:xfrm>
        <a:custGeom>
          <a:avLst/>
          <a:gdLst/>
          <a:ahLst/>
          <a:cxnLst/>
          <a:rect l="0" t="0" r="0" b="0"/>
          <a:pathLst>
            <a:path>
              <a:moveTo>
                <a:pt x="0" y="45720"/>
              </a:moveTo>
              <a:lnTo>
                <a:pt x="0" y="76428"/>
              </a:lnTo>
              <a:lnTo>
                <a:pt x="1185501" y="76428"/>
              </a:lnTo>
              <a:lnTo>
                <a:pt x="1185501"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858D357-DE0D-4EEA-A670-A4D04BB988E9}">
      <dsp:nvSpPr>
        <dsp:cNvPr id="0" name=""/>
        <dsp:cNvSpPr/>
      </dsp:nvSpPr>
      <dsp:spPr>
        <a:xfrm>
          <a:off x="3613964" y="354299"/>
          <a:ext cx="1113717" cy="40224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05.04.01 Uždavinys. </a:t>
          </a:r>
          <a:r>
            <a:rPr lang="en-US" sz="500" kern="1200">
              <a:solidFill>
                <a:sysClr val="windowText" lastClr="000000"/>
              </a:solidFill>
              <a:latin typeface="Times New Roman" panose="02020603050405020304" pitchFamily="18" charset="0"/>
              <a:cs typeface="Times New Roman" panose="02020603050405020304" pitchFamily="18" charset="0"/>
            </a:rPr>
            <a:t>Triukšmo prevencija ir jos mažinimas</a:t>
          </a:r>
        </a:p>
      </dsp:txBody>
      <dsp:txXfrm>
        <a:off x="3625745" y="366080"/>
        <a:ext cx="1090155" cy="378684"/>
      </dsp:txXfrm>
    </dsp:sp>
    <dsp:sp modelId="{129CD24A-2A2C-4AB0-877C-B542766ECFAC}">
      <dsp:nvSpPr>
        <dsp:cNvPr id="0" name=""/>
        <dsp:cNvSpPr/>
      </dsp:nvSpPr>
      <dsp:spPr>
        <a:xfrm>
          <a:off x="2985322" y="247162"/>
          <a:ext cx="2368312" cy="91440"/>
        </a:xfrm>
        <a:custGeom>
          <a:avLst/>
          <a:gdLst/>
          <a:ahLst/>
          <a:cxnLst/>
          <a:rect l="0" t="0" r="0" b="0"/>
          <a:pathLst>
            <a:path>
              <a:moveTo>
                <a:pt x="0" y="45720"/>
              </a:moveTo>
              <a:lnTo>
                <a:pt x="0" y="76428"/>
              </a:lnTo>
              <a:lnTo>
                <a:pt x="2368312" y="76428"/>
              </a:lnTo>
              <a:lnTo>
                <a:pt x="2368312"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4BD7E9C-4E3C-4112-B074-AFA82C9C1161}">
      <dsp:nvSpPr>
        <dsp:cNvPr id="0" name=""/>
        <dsp:cNvSpPr/>
      </dsp:nvSpPr>
      <dsp:spPr>
        <a:xfrm>
          <a:off x="4796775"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05.05.01 Uždavinys. </a:t>
          </a:r>
          <a:r>
            <a:rPr lang="en-US" sz="500" kern="1200">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sp:txBody>
      <dsp:txXfrm>
        <a:off x="4804423" y="361947"/>
        <a:ext cx="1098421" cy="2458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06.01.01 Uždavinys. Vykdyti visuomenės sveikatos priežiūrą</a:t>
          </a:r>
          <a:endParaRPr lang="en-US" sz="1000" kern="1200">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210032" y="1039"/>
          <a:ext cx="3531155" cy="33465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b="1" i="0" kern="120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sp:txBody>
      <dsp:txXfrm>
        <a:off x="1219834" y="10841"/>
        <a:ext cx="3511551" cy="315055"/>
      </dsp:txXfrm>
    </dsp:sp>
    <dsp:sp modelId="{ABE18D4A-16AA-4FD0-A176-E39E9909FE82}">
      <dsp:nvSpPr>
        <dsp:cNvPr id="0" name=""/>
        <dsp:cNvSpPr/>
      </dsp:nvSpPr>
      <dsp:spPr>
        <a:xfrm>
          <a:off x="2929890" y="335698"/>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691760" y="469562"/>
          <a:ext cx="2567698"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701562" y="479364"/>
        <a:ext cx="2548094" cy="315055"/>
      </dsp:txXfrm>
    </dsp:sp>
    <dsp:sp modelId="{9B9F79E3-67DE-42FC-BDBD-E9F344A7D3EB}">
      <dsp:nvSpPr>
        <dsp:cNvPr id="0" name=""/>
        <dsp:cNvSpPr/>
      </dsp:nvSpPr>
      <dsp:spPr>
        <a:xfrm>
          <a:off x="2929890" y="804221"/>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695362" y="938085"/>
          <a:ext cx="2560494"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705164" y="947887"/>
        <a:ext cx="2540890" cy="315055"/>
      </dsp:txXfrm>
    </dsp:sp>
    <dsp:sp modelId="{7E441C99-E2E8-4973-873A-90201B7B8F95}">
      <dsp:nvSpPr>
        <dsp:cNvPr id="0" name=""/>
        <dsp:cNvSpPr/>
      </dsp:nvSpPr>
      <dsp:spPr>
        <a:xfrm>
          <a:off x="2929890" y="1272744"/>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02583" y="1406608"/>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07.01.03 Uždavinys. </a:t>
          </a:r>
          <a:r>
            <a:rPr lang="en-US" sz="900" kern="1200">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sp:txBody>
      <dsp:txXfrm>
        <a:off x="1712385" y="1416410"/>
        <a:ext cx="2526448" cy="315055"/>
      </dsp:txXfrm>
    </dsp:sp>
    <dsp:sp modelId="{74122B93-A5C0-457E-B4F8-F1208BE4165C}">
      <dsp:nvSpPr>
        <dsp:cNvPr id="0" name=""/>
        <dsp:cNvSpPr/>
      </dsp:nvSpPr>
      <dsp:spPr>
        <a:xfrm>
          <a:off x="2929890" y="1741267"/>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3D7567C-17B2-4118-BACE-8FD2781E078B}">
      <dsp:nvSpPr>
        <dsp:cNvPr id="0" name=""/>
        <dsp:cNvSpPr/>
      </dsp:nvSpPr>
      <dsp:spPr>
        <a:xfrm>
          <a:off x="1702583" y="1875131"/>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07.01.04 Uždavinys. </a:t>
          </a:r>
          <a:r>
            <a:rPr lang="en-US" sz="900" kern="1200">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sp:txBody>
      <dsp:txXfrm>
        <a:off x="1712385" y="1884933"/>
        <a:ext cx="2526448" cy="3150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991643" y="1541"/>
          <a:ext cx="3973648" cy="32576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sp:txBody>
      <dsp:txXfrm>
        <a:off x="1001184" y="11082"/>
        <a:ext cx="3954566" cy="306687"/>
      </dsp:txXfrm>
    </dsp:sp>
    <dsp:sp modelId="{ABE18D4A-16AA-4FD0-A176-E39E9909FE82}">
      <dsp:nvSpPr>
        <dsp:cNvPr id="0" name=""/>
        <dsp:cNvSpPr/>
      </dsp:nvSpPr>
      <dsp:spPr>
        <a:xfrm>
          <a:off x="2932747" y="327311"/>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28720" y="457619"/>
          <a:ext cx="249949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08.01.01 Uždavinys. Teikti socialinę paramą</a:t>
          </a:r>
          <a:endParaRPr lang="en-US" sz="800" kern="1200">
            <a:latin typeface="Times New Roman" panose="02020603050405020304" pitchFamily="18" charset="0"/>
            <a:cs typeface="Times New Roman" panose="02020603050405020304" pitchFamily="18" charset="0"/>
          </a:endParaRPr>
        </a:p>
      </dsp:txBody>
      <dsp:txXfrm>
        <a:off x="1738261" y="467160"/>
        <a:ext cx="2480411" cy="306687"/>
      </dsp:txXfrm>
    </dsp:sp>
    <dsp:sp modelId="{9B9F79E3-67DE-42FC-BDBD-E9F344A7D3EB}">
      <dsp:nvSpPr>
        <dsp:cNvPr id="0" name=""/>
        <dsp:cNvSpPr/>
      </dsp:nvSpPr>
      <dsp:spPr>
        <a:xfrm>
          <a:off x="2932747" y="783389"/>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732226" y="913697"/>
          <a:ext cx="2492481"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08.01.02 Uždavinys. Teikti socialines paslaugas</a:t>
          </a:r>
          <a:endParaRPr lang="en-US" sz="800" kern="1200">
            <a:latin typeface="Times New Roman" panose="02020603050405020304" pitchFamily="18" charset="0"/>
            <a:cs typeface="Times New Roman" panose="02020603050405020304" pitchFamily="18" charset="0"/>
          </a:endParaRPr>
        </a:p>
      </dsp:txBody>
      <dsp:txXfrm>
        <a:off x="1741767" y="923238"/>
        <a:ext cx="2473399" cy="306687"/>
      </dsp:txXfrm>
    </dsp:sp>
    <dsp:sp modelId="{7E441C99-E2E8-4973-873A-90201B7B8F95}">
      <dsp:nvSpPr>
        <dsp:cNvPr id="0" name=""/>
        <dsp:cNvSpPr/>
      </dsp:nvSpPr>
      <dsp:spPr>
        <a:xfrm>
          <a:off x="2932747" y="1239467"/>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39255" y="1369775"/>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kern="1200">
            <a:latin typeface="Times New Roman" panose="02020603050405020304" pitchFamily="18" charset="0"/>
            <a:cs typeface="Times New Roman" panose="02020603050405020304" pitchFamily="18" charset="0"/>
          </a:endParaRPr>
        </a:p>
      </dsp:txBody>
      <dsp:txXfrm>
        <a:off x="1748796" y="1379316"/>
        <a:ext cx="2459341" cy="306687"/>
      </dsp:txXfrm>
    </dsp:sp>
    <dsp:sp modelId="{B0885380-49E0-4C21-9472-872C2DFF6E6B}">
      <dsp:nvSpPr>
        <dsp:cNvPr id="0" name=""/>
        <dsp:cNvSpPr/>
      </dsp:nvSpPr>
      <dsp:spPr>
        <a:xfrm>
          <a:off x="2932747" y="1695545"/>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F3EF648-D850-4769-B533-2781C59DE68C}">
      <dsp:nvSpPr>
        <dsp:cNvPr id="0" name=""/>
        <dsp:cNvSpPr/>
      </dsp:nvSpPr>
      <dsp:spPr>
        <a:xfrm>
          <a:off x="1739255" y="1825853"/>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08.01.04 Uždavinys</a:t>
          </a:r>
          <a:r>
            <a:rPr lang="lt-LT" sz="800" kern="1200">
              <a:latin typeface="Times New Roman" panose="02020603050405020304" pitchFamily="18" charset="0"/>
              <a:cs typeface="Times New Roman" panose="02020603050405020304" pitchFamily="18" charset="0"/>
            </a:rPr>
            <a:t>. Padėti bedarbiams grįžti į darbo rinką</a:t>
          </a:r>
          <a:endParaRPr lang="en-US" sz="800" kern="1200">
            <a:latin typeface="Times New Roman" panose="02020603050405020304" pitchFamily="18" charset="0"/>
            <a:cs typeface="Times New Roman" panose="02020603050405020304" pitchFamily="18" charset="0"/>
          </a:endParaRPr>
        </a:p>
      </dsp:txBody>
      <dsp:txXfrm>
        <a:off x="1748796" y="1835394"/>
        <a:ext cx="2459341" cy="3066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703E-ED5C-414B-BFEF-FFA7F82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114457</Words>
  <Characters>65241</Characters>
  <Application>Microsoft Office Word</Application>
  <DocSecurity>0</DocSecurity>
  <Lines>543</Lines>
  <Paragraphs>358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179340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Kolpakovienė</dc:creator>
  <cp:lastModifiedBy>Justyna Konsmonienė</cp:lastModifiedBy>
  <cp:revision>2</cp:revision>
  <cp:lastPrinted>2024-02-02T05:44:00Z</cp:lastPrinted>
  <dcterms:created xsi:type="dcterms:W3CDTF">2024-09-06T10:09:00Z</dcterms:created>
  <dcterms:modified xsi:type="dcterms:W3CDTF">2024-09-06T10:09:00Z</dcterms:modified>
</cp:coreProperties>
</file>