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47E2B" w14:textId="77777777" w:rsidR="00C540BA" w:rsidRPr="00267785" w:rsidRDefault="00C540BA">
      <w:pPr>
        <w:spacing w:line="200" w:lineRule="atLeast"/>
        <w:jc w:val="center"/>
        <w:rPr>
          <w:rFonts w:cs="Times New Roman"/>
          <w:szCs w:val="24"/>
        </w:rPr>
      </w:pPr>
    </w:p>
    <w:p w14:paraId="3D98FCC8" w14:textId="019B2A74" w:rsidR="00C540BA" w:rsidRPr="00267785" w:rsidRDefault="00262639">
      <w:pPr>
        <w:spacing w:line="200" w:lineRule="atLeast"/>
        <w:jc w:val="center"/>
        <w:rPr>
          <w:rFonts w:eastAsia="Times New Roman" w:cs="Times New Roman"/>
          <w:bCs/>
          <w:i/>
          <w:szCs w:val="24"/>
        </w:rPr>
      </w:pPr>
      <w:r w:rsidRPr="00267785">
        <w:rPr>
          <w:rFonts w:eastAsia="Times New Roman" w:cs="Times New Roman"/>
          <w:i/>
          <w:szCs w:val="24"/>
        </w:rPr>
        <w:t>Vilniaus krašto etnografini</w:t>
      </w:r>
      <w:r w:rsidR="00455241" w:rsidRPr="00267785">
        <w:rPr>
          <w:rFonts w:eastAsia="Times New Roman" w:cs="Times New Roman"/>
          <w:i/>
          <w:szCs w:val="24"/>
        </w:rPr>
        <w:t>o</w:t>
      </w:r>
      <w:r w:rsidRPr="00267785">
        <w:rPr>
          <w:rFonts w:eastAsia="Times New Roman" w:cs="Times New Roman"/>
          <w:i/>
          <w:szCs w:val="24"/>
        </w:rPr>
        <w:t xml:space="preserve"> muziejaus (VKEM) ir jo filialų</w:t>
      </w:r>
    </w:p>
    <w:p w14:paraId="3126513C" w14:textId="3E53492C" w:rsidR="00C540BA" w:rsidRPr="00267785" w:rsidRDefault="00262639">
      <w:pPr>
        <w:spacing w:line="200" w:lineRule="atLeast"/>
        <w:jc w:val="center"/>
        <w:rPr>
          <w:rFonts w:cs="Times New Roman"/>
          <w:szCs w:val="24"/>
        </w:rPr>
      </w:pPr>
      <w:r w:rsidRPr="003C330C">
        <w:rPr>
          <w:rFonts w:eastAsia="Times New Roman" w:cs="Times New Roman"/>
          <w:b/>
          <w:i/>
          <w:szCs w:val="24"/>
        </w:rPr>
        <w:t>202</w:t>
      </w:r>
      <w:r w:rsidR="00665389" w:rsidRPr="003C330C">
        <w:rPr>
          <w:rFonts w:eastAsia="Times New Roman" w:cs="Times New Roman"/>
          <w:b/>
          <w:i/>
          <w:szCs w:val="24"/>
        </w:rPr>
        <w:t>4</w:t>
      </w:r>
      <w:r w:rsidRPr="003C330C">
        <w:rPr>
          <w:rFonts w:eastAsia="Times New Roman" w:cs="Times New Roman"/>
          <w:b/>
          <w:i/>
          <w:szCs w:val="24"/>
        </w:rPr>
        <w:t xml:space="preserve"> m. </w:t>
      </w:r>
      <w:r w:rsidR="006A04AD" w:rsidRPr="003C330C">
        <w:rPr>
          <w:rFonts w:eastAsia="Times New Roman" w:cs="Times New Roman"/>
          <w:b/>
          <w:i/>
          <w:szCs w:val="24"/>
        </w:rPr>
        <w:t>liepos</w:t>
      </w:r>
      <w:r w:rsidRPr="003C330C">
        <w:rPr>
          <w:rFonts w:eastAsia="Times New Roman" w:cs="Times New Roman"/>
          <w:b/>
          <w:szCs w:val="24"/>
        </w:rPr>
        <w:t xml:space="preserve"> </w:t>
      </w:r>
      <w:r w:rsidRPr="003C330C">
        <w:rPr>
          <w:rFonts w:eastAsia="Times New Roman" w:cs="Times New Roman"/>
          <w:b/>
          <w:i/>
          <w:szCs w:val="24"/>
        </w:rPr>
        <w:t>mėn.</w:t>
      </w:r>
      <w:r w:rsidRPr="00267785">
        <w:rPr>
          <w:rFonts w:eastAsia="Times New Roman" w:cs="Times New Roman"/>
          <w:i/>
          <w:szCs w:val="24"/>
        </w:rPr>
        <w:t xml:space="preserve"> renginių planas</w:t>
      </w:r>
    </w:p>
    <w:p w14:paraId="260736B3" w14:textId="77777777" w:rsidR="00C540BA" w:rsidRPr="00267785" w:rsidRDefault="00C540BA">
      <w:pPr>
        <w:spacing w:line="2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58" w:type="dxa"/>
        <w:tblLayout w:type="fixed"/>
        <w:tblLook w:val="0000" w:firstRow="0" w:lastRow="0" w:firstColumn="0" w:lastColumn="0" w:noHBand="0" w:noVBand="0"/>
      </w:tblPr>
      <w:tblGrid>
        <w:gridCol w:w="524"/>
        <w:gridCol w:w="2409"/>
        <w:gridCol w:w="5220"/>
        <w:gridCol w:w="5058"/>
        <w:gridCol w:w="2218"/>
      </w:tblGrid>
      <w:tr w:rsidR="00267785" w:rsidRPr="00267785" w14:paraId="77EF03D7" w14:textId="77777777" w:rsidTr="00AE6B33">
        <w:trPr>
          <w:cantSplit/>
          <w:trHeight w:val="8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A4AF0" w14:textId="77777777" w:rsidR="00C540BA" w:rsidRPr="0026778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rPr>
                <w:rFonts w:eastAsia="Times New Roman" w:cs="Times New Roman"/>
                <w:b/>
                <w:i/>
                <w:szCs w:val="24"/>
              </w:rPr>
              <w:t>Eil.</w:t>
            </w:r>
          </w:p>
          <w:p w14:paraId="54A9D831" w14:textId="77777777" w:rsidR="00C540BA" w:rsidRPr="0026778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rPr>
                <w:rFonts w:eastAsia="Times New Roman" w:cs="Times New Roman"/>
                <w:b/>
                <w:i/>
                <w:szCs w:val="24"/>
              </w:rPr>
              <w:t>Nr.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7A526" w14:textId="77777777" w:rsidR="00C540BA" w:rsidRPr="0026778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rPr>
                <w:rFonts w:eastAsia="Times New Roman" w:cs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E75202" w14:textId="77777777" w:rsidR="00C540BA" w:rsidRPr="0026778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rPr>
                <w:rFonts w:eastAsia="Times New Roman" w:cs="Times New Roman"/>
                <w:b/>
                <w:i/>
                <w:szCs w:val="24"/>
              </w:rPr>
              <w:t>Veiklos/renginio</w:t>
            </w:r>
          </w:p>
          <w:p w14:paraId="46420133" w14:textId="77777777" w:rsidR="00C540BA" w:rsidRPr="0026778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bCs/>
                <w:i/>
                <w:szCs w:val="24"/>
              </w:rPr>
            </w:pPr>
            <w:r w:rsidRPr="00267785">
              <w:rPr>
                <w:rFonts w:eastAsia="Times New Roman" w:cs="Times New Roman"/>
                <w:b/>
                <w:i/>
                <w:szCs w:val="24"/>
              </w:rPr>
              <w:t>pavadinimas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4DFB6" w14:textId="77777777" w:rsidR="00C540BA" w:rsidRPr="0026778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rPr>
                <w:rFonts w:eastAsia="Times New Roman" w:cs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72F52" w14:textId="77777777" w:rsidR="00C540BA" w:rsidRPr="0026778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rPr>
                <w:rFonts w:eastAsia="Times New Roman" w:cs="Times New Roman"/>
                <w:b/>
                <w:i/>
                <w:szCs w:val="24"/>
              </w:rPr>
              <w:t>Atsakingi</w:t>
            </w:r>
          </w:p>
          <w:p w14:paraId="175F2D57" w14:textId="77777777" w:rsidR="00C540BA" w:rsidRPr="0026778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rPr>
                <w:rFonts w:eastAsia="Times New Roman" w:cs="Times New Roman"/>
                <w:b/>
                <w:i/>
                <w:szCs w:val="24"/>
              </w:rPr>
              <w:t>vykdytojai,</w:t>
            </w:r>
          </w:p>
          <w:p w14:paraId="395B2032" w14:textId="77777777" w:rsidR="00C540BA" w:rsidRPr="00267785" w:rsidRDefault="00262639">
            <w:pPr>
              <w:spacing w:line="200" w:lineRule="atLeast"/>
              <w:jc w:val="center"/>
            </w:pPr>
            <w:r w:rsidRPr="00267785">
              <w:rPr>
                <w:rFonts w:eastAsia="Times New Roman" w:cs="Times New Roman"/>
                <w:b/>
                <w:i/>
                <w:szCs w:val="24"/>
              </w:rPr>
              <w:t>kontaktai</w:t>
            </w:r>
          </w:p>
        </w:tc>
      </w:tr>
      <w:tr w:rsidR="00267785" w:rsidRPr="00267785" w14:paraId="6C3F8E56" w14:textId="77777777" w:rsidTr="00AE6B33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33B9A" w14:textId="77777777" w:rsidR="00C540BA" w:rsidRPr="0026778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rPr>
                <w:rFonts w:eastAsia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25D63" w14:textId="77777777" w:rsidR="00C540BA" w:rsidRPr="0026778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rPr>
                <w:rFonts w:eastAsia="Times New Roman" w:cs="Times New Roman"/>
                <w:b/>
                <w:i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55BA8" w14:textId="77777777" w:rsidR="00C540BA" w:rsidRPr="0026778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rPr>
                <w:rFonts w:eastAsia="Times New Roman" w:cs="Times New Roman"/>
                <w:b/>
                <w:i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39525" w14:textId="77777777" w:rsidR="00C540BA" w:rsidRPr="0026778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rPr>
                <w:rFonts w:eastAsia="Times New Roman" w:cs="Times New Roman"/>
                <w:b/>
                <w:i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A8C0" w14:textId="12C048D1" w:rsidR="00C540BA" w:rsidRPr="00267785" w:rsidRDefault="00567904" w:rsidP="00567904">
            <w:pPr>
              <w:tabs>
                <w:tab w:val="center" w:pos="1001"/>
                <w:tab w:val="right" w:pos="2002"/>
              </w:tabs>
              <w:spacing w:line="200" w:lineRule="atLeast"/>
            </w:pPr>
            <w:r w:rsidRPr="00267785">
              <w:rPr>
                <w:rFonts w:eastAsia="Times New Roman" w:cs="Times New Roman"/>
                <w:b/>
                <w:i/>
                <w:szCs w:val="24"/>
              </w:rPr>
              <w:tab/>
            </w:r>
            <w:r w:rsidR="00262639" w:rsidRPr="00267785">
              <w:rPr>
                <w:rFonts w:eastAsia="Times New Roman" w:cs="Times New Roman"/>
                <w:b/>
                <w:i/>
                <w:szCs w:val="24"/>
              </w:rPr>
              <w:t>5</w:t>
            </w:r>
            <w:r w:rsidRPr="00267785">
              <w:rPr>
                <w:rFonts w:eastAsia="Times New Roman" w:cs="Times New Roman"/>
                <w:b/>
                <w:i/>
                <w:szCs w:val="24"/>
              </w:rPr>
              <w:tab/>
            </w:r>
          </w:p>
        </w:tc>
      </w:tr>
      <w:tr w:rsidR="00267785" w:rsidRPr="00267785" w14:paraId="67888F15" w14:textId="77777777" w:rsidTr="00126817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85061" w14:textId="609DB852" w:rsidR="00C77BD4" w:rsidRPr="00267785" w:rsidRDefault="00126817" w:rsidP="00C77BD4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bCs/>
                <w:iCs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2073E7" w14:textId="67434D1B" w:rsidR="00C77BD4" w:rsidRPr="00267785" w:rsidRDefault="00C77BD4" w:rsidP="00C77BD4">
            <w:pPr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267785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0B3684" w14:textId="1BF1EFBC" w:rsidR="00C77BD4" w:rsidRPr="00267785" w:rsidRDefault="00C77BD4" w:rsidP="00C77BD4">
            <w:pPr>
              <w:jc w:val="center"/>
              <w:rPr>
                <w:szCs w:val="24"/>
              </w:rPr>
            </w:pPr>
            <w:r w:rsidRPr="00267785">
              <w:rPr>
                <w:rFonts w:cs="Times New Roman"/>
                <w:szCs w:val="24"/>
                <w:lang w:eastAsia="zh-CN"/>
              </w:rPr>
              <w:t>Tautodailininkų Žalimų šeimos gintarinių dirbinių paroda „Neatrasti lobiai“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86BA7E" w14:textId="77777777" w:rsidR="00C77BD4" w:rsidRPr="00267785" w:rsidRDefault="00C77BD4" w:rsidP="00C77BD4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6AAD3A47" w14:textId="77777777" w:rsidR="00C77BD4" w:rsidRPr="00267785" w:rsidRDefault="00C77BD4" w:rsidP="00C77BD4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bCs/>
                <w:iCs/>
                <w:szCs w:val="24"/>
              </w:rPr>
              <w:t>2024 m. gegužės 22 d. – liepos 30 d.</w:t>
            </w:r>
          </w:p>
          <w:p w14:paraId="12A1B313" w14:textId="77777777" w:rsidR="00C77BD4" w:rsidRPr="00267785" w:rsidRDefault="00C77BD4" w:rsidP="00C77BD4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</w:p>
          <w:p w14:paraId="22373860" w14:textId="605FAE5A" w:rsidR="00C77BD4" w:rsidRPr="00267785" w:rsidRDefault="00C77BD4" w:rsidP="00C77BD4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0935A" w14:textId="77777777" w:rsidR="00C77BD4" w:rsidRPr="00267785" w:rsidRDefault="00C77BD4" w:rsidP="00C77BD4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267785">
              <w:rPr>
                <w:rFonts w:eastAsia="Times New Roman" w:cs="Times New Roman"/>
                <w:szCs w:val="24"/>
              </w:rPr>
              <w:t xml:space="preserve">Janina </w:t>
            </w:r>
            <w:proofErr w:type="spellStart"/>
            <w:r w:rsidRPr="00267785">
              <w:rPr>
                <w:rFonts w:eastAsia="Times New Roman" w:cs="Times New Roman"/>
                <w:szCs w:val="24"/>
              </w:rPr>
              <w:t>Voleišo</w:t>
            </w:r>
            <w:proofErr w:type="spellEnd"/>
          </w:p>
          <w:p w14:paraId="7E11C9AB" w14:textId="77777777" w:rsidR="00C77BD4" w:rsidRPr="00267785" w:rsidRDefault="00C77BD4" w:rsidP="00C77BD4">
            <w:pPr>
              <w:snapToGrid w:val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67785">
              <w:rPr>
                <w:rFonts w:eastAsia="Times New Roman" w:cs="Times New Roman"/>
                <w:szCs w:val="24"/>
              </w:rPr>
              <w:t>tel. +37067547239</w:t>
            </w:r>
          </w:p>
          <w:p w14:paraId="3B7A8D39" w14:textId="77777777" w:rsidR="00C77BD4" w:rsidRPr="00267785" w:rsidRDefault="00C77BD4" w:rsidP="00C77BD4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67785" w:rsidRPr="00267785" w14:paraId="217F0F76" w14:textId="77777777" w:rsidTr="00126817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B7D23D" w14:textId="4747F191" w:rsidR="006D2FAA" w:rsidRPr="00267785" w:rsidRDefault="00126817" w:rsidP="006D2FAA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bCs/>
                <w:iCs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095902" w14:textId="22C542B8" w:rsidR="006D2FAA" w:rsidRPr="00267785" w:rsidRDefault="006D2FAA" w:rsidP="006D2FAA">
            <w:pPr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267785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A87C50" w14:textId="049D51B5" w:rsidR="006D2FAA" w:rsidRPr="00267785" w:rsidRDefault="006D2FAA" w:rsidP="006D2FAA">
            <w:pPr>
              <w:jc w:val="center"/>
              <w:rPr>
                <w:rFonts w:cs="Times New Roman"/>
                <w:szCs w:val="24"/>
                <w:lang w:eastAsia="zh-CN"/>
              </w:rPr>
            </w:pPr>
            <w:r w:rsidRPr="00267785">
              <w:t>Moksleivių paroda „Tautiška giesmė dailyraščiu“, skirta Tautiškos dainos dienai paminėti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543D76" w14:textId="77777777" w:rsidR="006D2FAA" w:rsidRPr="00267785" w:rsidRDefault="006D2FAA" w:rsidP="006D2FAA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14C68DE5" w14:textId="77777777" w:rsidR="006D2FAA" w:rsidRPr="00267785" w:rsidRDefault="006D2FAA" w:rsidP="006D2FAA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bCs/>
                <w:iCs/>
                <w:szCs w:val="24"/>
              </w:rPr>
              <w:t>2024 m. birželio 17 d. – liepos 6 d.</w:t>
            </w:r>
          </w:p>
          <w:p w14:paraId="203E3C3F" w14:textId="77777777" w:rsidR="006D2FAA" w:rsidRPr="00267785" w:rsidRDefault="006D2FAA" w:rsidP="006D2FA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</w:p>
          <w:p w14:paraId="2CB5FA0E" w14:textId="0E99FD41" w:rsidR="006D2FAA" w:rsidRPr="00267785" w:rsidRDefault="006D2FAA" w:rsidP="006D2FAA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55B37" w14:textId="77777777" w:rsidR="006D2FAA" w:rsidRPr="00267785" w:rsidRDefault="006D2FAA" w:rsidP="006D2FA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267785">
              <w:rPr>
                <w:rFonts w:eastAsia="Times New Roman" w:cs="Times New Roman"/>
                <w:szCs w:val="24"/>
              </w:rPr>
              <w:t xml:space="preserve">Janina </w:t>
            </w:r>
            <w:proofErr w:type="spellStart"/>
            <w:r w:rsidRPr="00267785">
              <w:rPr>
                <w:rFonts w:eastAsia="Times New Roman" w:cs="Times New Roman"/>
                <w:szCs w:val="24"/>
              </w:rPr>
              <w:t>Voleišo</w:t>
            </w:r>
            <w:proofErr w:type="spellEnd"/>
          </w:p>
          <w:p w14:paraId="30D91417" w14:textId="77777777" w:rsidR="006D2FAA" w:rsidRPr="00267785" w:rsidRDefault="006D2FAA" w:rsidP="006D2FAA">
            <w:pPr>
              <w:snapToGrid w:val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67785">
              <w:rPr>
                <w:rFonts w:eastAsia="Times New Roman" w:cs="Times New Roman"/>
                <w:szCs w:val="24"/>
              </w:rPr>
              <w:t>tel. +37067547239</w:t>
            </w:r>
          </w:p>
          <w:p w14:paraId="5C46C1A0" w14:textId="77777777" w:rsidR="006D2FAA" w:rsidRPr="00267785" w:rsidRDefault="006D2FAA" w:rsidP="006D2FA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67785" w:rsidRPr="00267785" w14:paraId="5CC98A61" w14:textId="77777777" w:rsidTr="00553331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C37E39" w14:textId="7EB2385C" w:rsidR="00267785" w:rsidRPr="00267785" w:rsidRDefault="00267785" w:rsidP="00267785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bCs/>
                <w:iCs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CE1172" w14:textId="1661B19C" w:rsidR="00267785" w:rsidRPr="00267785" w:rsidRDefault="00267785" w:rsidP="00267785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rPr>
                <w:rFonts w:eastAsia="Times New Roman" w:cs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8019DC" w14:textId="3CE778C0" w:rsidR="00267785" w:rsidRPr="00267785" w:rsidRDefault="00267785" w:rsidP="00267785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t>Lenkų dailininkų kūrybinės sąjungos „</w:t>
            </w:r>
            <w:proofErr w:type="spellStart"/>
            <w:r w:rsidRPr="00267785">
              <w:t>Elipsa</w:t>
            </w:r>
            <w:proofErr w:type="spellEnd"/>
            <w:r w:rsidRPr="00267785">
              <w:t>“ paroda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1037BE" w14:textId="77777777" w:rsidR="00267785" w:rsidRPr="00267785" w:rsidRDefault="00267785" w:rsidP="00267785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64372D44" w14:textId="77777777" w:rsidR="00267785" w:rsidRPr="00267785" w:rsidRDefault="00267785" w:rsidP="00267785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bCs/>
                <w:iCs/>
                <w:szCs w:val="24"/>
              </w:rPr>
              <w:t>2024 m. liepos 24 d. – rugpjūčio 31 d.</w:t>
            </w:r>
          </w:p>
          <w:p w14:paraId="33D08137" w14:textId="77777777" w:rsidR="00267785" w:rsidRPr="00267785" w:rsidRDefault="00267785" w:rsidP="00267785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3F6CBF6D" w14:textId="60F9E9F4" w:rsidR="00267785" w:rsidRPr="00267785" w:rsidRDefault="00267785" w:rsidP="00267785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267785">
              <w:rPr>
                <w:rFonts w:eastAsia="Times New Roman" w:cs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120B6" w14:textId="77777777" w:rsidR="00267785" w:rsidRPr="00267785" w:rsidRDefault="00267785" w:rsidP="00267785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267785">
              <w:rPr>
                <w:rFonts w:eastAsia="Times New Roman" w:cs="Times New Roman"/>
                <w:szCs w:val="24"/>
              </w:rPr>
              <w:t>Genadij</w:t>
            </w:r>
            <w:proofErr w:type="spellEnd"/>
            <w:r w:rsidRPr="0026778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267785">
              <w:rPr>
                <w:rFonts w:eastAsia="Times New Roman" w:cs="Times New Roman"/>
                <w:szCs w:val="24"/>
              </w:rPr>
              <w:t>Fedorovič</w:t>
            </w:r>
            <w:proofErr w:type="spellEnd"/>
          </w:p>
          <w:p w14:paraId="50A0D59C" w14:textId="77777777" w:rsidR="00267785" w:rsidRPr="00267785" w:rsidRDefault="00267785" w:rsidP="00267785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267785">
              <w:rPr>
                <w:rFonts w:eastAsia="Times New Roman" w:cs="Times New Roman"/>
                <w:szCs w:val="24"/>
              </w:rPr>
              <w:t>tel. +37067223466</w:t>
            </w:r>
          </w:p>
          <w:p w14:paraId="452FA64D" w14:textId="77777777" w:rsidR="00267785" w:rsidRPr="00267785" w:rsidRDefault="00267785" w:rsidP="00267785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267785">
              <w:rPr>
                <w:rFonts w:eastAsia="Times New Roman" w:cs="Times New Roman"/>
                <w:szCs w:val="24"/>
              </w:rPr>
              <w:t xml:space="preserve">Lucija </w:t>
            </w:r>
            <w:proofErr w:type="spellStart"/>
            <w:r w:rsidRPr="00267785">
              <w:rPr>
                <w:rFonts w:eastAsia="Times New Roman" w:cs="Times New Roman"/>
                <w:szCs w:val="24"/>
              </w:rPr>
              <w:t>Ždanovič</w:t>
            </w:r>
            <w:proofErr w:type="spellEnd"/>
          </w:p>
          <w:p w14:paraId="49F87C68" w14:textId="500BAFA3" w:rsidR="00267785" w:rsidRPr="00267785" w:rsidRDefault="00267785" w:rsidP="00267785">
            <w:pPr>
              <w:snapToGrid w:val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67785">
              <w:rPr>
                <w:rFonts w:eastAsia="Times New Roman" w:cs="Times New Roman"/>
                <w:szCs w:val="24"/>
              </w:rPr>
              <w:t>tel. +37068582570</w:t>
            </w:r>
          </w:p>
        </w:tc>
      </w:tr>
      <w:tr w:rsidR="00267785" w:rsidRPr="00267785" w14:paraId="65270DE6" w14:textId="77777777" w:rsidTr="00126817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0A5A86" w14:textId="0D7FBA5C" w:rsidR="00267785" w:rsidRPr="00267785" w:rsidRDefault="00267785" w:rsidP="00267785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bCs/>
                <w:iCs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3F8AB7" w14:textId="49FA9D7E" w:rsidR="00267785" w:rsidRPr="00267785" w:rsidRDefault="00267785" w:rsidP="00267785">
            <w:pPr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267785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78B674" w14:textId="77777777" w:rsidR="00267785" w:rsidRPr="00267785" w:rsidRDefault="00267785" w:rsidP="00267785">
            <w:pPr>
              <w:jc w:val="center"/>
              <w:rPr>
                <w:szCs w:val="24"/>
              </w:rPr>
            </w:pPr>
            <w:r w:rsidRPr="00267785">
              <w:rPr>
                <w:szCs w:val="24"/>
              </w:rPr>
              <w:t>Edukacinis užsiėmimas „Pasidaryk pats“</w:t>
            </w:r>
          </w:p>
          <w:p w14:paraId="67FC4526" w14:textId="77777777" w:rsidR="00267785" w:rsidRPr="00267785" w:rsidRDefault="00267785" w:rsidP="00267785">
            <w:pPr>
              <w:jc w:val="center"/>
              <w:rPr>
                <w:szCs w:val="24"/>
              </w:rPr>
            </w:pPr>
          </w:p>
          <w:p w14:paraId="11B965A0" w14:textId="53F5A7CF" w:rsidR="00267785" w:rsidRPr="00267785" w:rsidRDefault="00267785" w:rsidP="00267785">
            <w:pPr>
              <w:jc w:val="center"/>
              <w:rPr>
                <w:szCs w:val="24"/>
              </w:rPr>
            </w:pPr>
            <w:r w:rsidRPr="00267785">
              <w:rPr>
                <w:szCs w:val="24"/>
              </w:rPr>
              <w:t>Edukacija pateikta dainų šventės minėjimo 2024 m. veiklų sąrašo projektui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38459" w14:textId="77777777" w:rsidR="00267785" w:rsidRPr="00267785" w:rsidRDefault="00267785" w:rsidP="00267785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bCs/>
                <w:iCs/>
                <w:szCs w:val="24"/>
              </w:rPr>
              <w:t>2024 m. liepos 25 d.</w:t>
            </w:r>
          </w:p>
          <w:p w14:paraId="5D68FD22" w14:textId="77777777" w:rsidR="00267785" w:rsidRPr="00267785" w:rsidRDefault="00267785" w:rsidP="00267785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</w:p>
          <w:p w14:paraId="107C681F" w14:textId="1FC3E10A" w:rsidR="00267785" w:rsidRPr="00267785" w:rsidRDefault="00267785" w:rsidP="00267785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267785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CEE63" w14:textId="77777777" w:rsidR="00267785" w:rsidRPr="00267785" w:rsidRDefault="00267785" w:rsidP="00267785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267785">
              <w:rPr>
                <w:rFonts w:eastAsia="Times New Roman" w:cs="Times New Roman"/>
                <w:szCs w:val="24"/>
              </w:rPr>
              <w:t xml:space="preserve">Janina </w:t>
            </w:r>
            <w:proofErr w:type="spellStart"/>
            <w:r w:rsidRPr="00267785">
              <w:rPr>
                <w:rFonts w:eastAsia="Times New Roman" w:cs="Times New Roman"/>
                <w:szCs w:val="24"/>
              </w:rPr>
              <w:t>Voleišo</w:t>
            </w:r>
            <w:proofErr w:type="spellEnd"/>
          </w:p>
          <w:p w14:paraId="0FB31B32" w14:textId="777216D1" w:rsidR="00267785" w:rsidRPr="00267785" w:rsidRDefault="00267785" w:rsidP="00267785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267785">
              <w:rPr>
                <w:rFonts w:eastAsia="Times New Roman" w:cs="Times New Roman"/>
                <w:szCs w:val="24"/>
              </w:rPr>
              <w:t>tel. +37067547239</w:t>
            </w:r>
          </w:p>
        </w:tc>
      </w:tr>
    </w:tbl>
    <w:p w14:paraId="2CB26896" w14:textId="77777777" w:rsidR="00262639" w:rsidRPr="00267785" w:rsidRDefault="00262639">
      <w:pPr>
        <w:spacing w:line="200" w:lineRule="atLeast"/>
        <w:rPr>
          <w:rFonts w:cs="Times New Roman"/>
          <w:szCs w:val="24"/>
        </w:rPr>
      </w:pPr>
    </w:p>
    <w:sectPr w:rsidR="00262639" w:rsidRPr="00267785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CF"/>
    <w:rsid w:val="00012867"/>
    <w:rsid w:val="000234DF"/>
    <w:rsid w:val="00035287"/>
    <w:rsid w:val="0003687C"/>
    <w:rsid w:val="0006529B"/>
    <w:rsid w:val="000938FC"/>
    <w:rsid w:val="000C0EF2"/>
    <w:rsid w:val="000C73BD"/>
    <w:rsid w:val="000C753F"/>
    <w:rsid w:val="000E5A3C"/>
    <w:rsid w:val="00102CB5"/>
    <w:rsid w:val="00126817"/>
    <w:rsid w:val="0013467D"/>
    <w:rsid w:val="00144D46"/>
    <w:rsid w:val="00160EBA"/>
    <w:rsid w:val="0016371F"/>
    <w:rsid w:val="00197589"/>
    <w:rsid w:val="001A434F"/>
    <w:rsid w:val="001B26F8"/>
    <w:rsid w:val="001E19E1"/>
    <w:rsid w:val="002239CC"/>
    <w:rsid w:val="00262639"/>
    <w:rsid w:val="00266078"/>
    <w:rsid w:val="00267785"/>
    <w:rsid w:val="002B46C9"/>
    <w:rsid w:val="002C141E"/>
    <w:rsid w:val="002F7806"/>
    <w:rsid w:val="003104DA"/>
    <w:rsid w:val="0035204B"/>
    <w:rsid w:val="00361754"/>
    <w:rsid w:val="00374A1A"/>
    <w:rsid w:val="003C17BB"/>
    <w:rsid w:val="003C330C"/>
    <w:rsid w:val="003E5A58"/>
    <w:rsid w:val="003E6BBD"/>
    <w:rsid w:val="003F7BAB"/>
    <w:rsid w:val="004012E8"/>
    <w:rsid w:val="00427674"/>
    <w:rsid w:val="00435BEA"/>
    <w:rsid w:val="00455241"/>
    <w:rsid w:val="00493453"/>
    <w:rsid w:val="00497983"/>
    <w:rsid w:val="004A7E57"/>
    <w:rsid w:val="004B4142"/>
    <w:rsid w:val="004E34BD"/>
    <w:rsid w:val="00540F7A"/>
    <w:rsid w:val="00567904"/>
    <w:rsid w:val="00584C53"/>
    <w:rsid w:val="005B2E0E"/>
    <w:rsid w:val="005D4C82"/>
    <w:rsid w:val="005D7431"/>
    <w:rsid w:val="005F04D6"/>
    <w:rsid w:val="005F6F3B"/>
    <w:rsid w:val="00600352"/>
    <w:rsid w:val="00603A86"/>
    <w:rsid w:val="00627D67"/>
    <w:rsid w:val="00630FAC"/>
    <w:rsid w:val="006361B0"/>
    <w:rsid w:val="00665389"/>
    <w:rsid w:val="00680FC5"/>
    <w:rsid w:val="006A00A8"/>
    <w:rsid w:val="006A04AD"/>
    <w:rsid w:val="006B0DBA"/>
    <w:rsid w:val="006C027E"/>
    <w:rsid w:val="006D2FAA"/>
    <w:rsid w:val="006E6AA8"/>
    <w:rsid w:val="006F3B2A"/>
    <w:rsid w:val="006F5A74"/>
    <w:rsid w:val="007075A5"/>
    <w:rsid w:val="00713DF3"/>
    <w:rsid w:val="00741CDA"/>
    <w:rsid w:val="00745E48"/>
    <w:rsid w:val="00756665"/>
    <w:rsid w:val="007766BD"/>
    <w:rsid w:val="0078574B"/>
    <w:rsid w:val="0079011C"/>
    <w:rsid w:val="007A5907"/>
    <w:rsid w:val="007D30AB"/>
    <w:rsid w:val="007D4895"/>
    <w:rsid w:val="007F59D6"/>
    <w:rsid w:val="008119D1"/>
    <w:rsid w:val="0083219A"/>
    <w:rsid w:val="00834CA5"/>
    <w:rsid w:val="00852D70"/>
    <w:rsid w:val="008542E6"/>
    <w:rsid w:val="00855580"/>
    <w:rsid w:val="008636DC"/>
    <w:rsid w:val="0087632B"/>
    <w:rsid w:val="00896F04"/>
    <w:rsid w:val="008B2AA5"/>
    <w:rsid w:val="008B54FF"/>
    <w:rsid w:val="008C0D3D"/>
    <w:rsid w:val="0093728B"/>
    <w:rsid w:val="009505DD"/>
    <w:rsid w:val="009930B2"/>
    <w:rsid w:val="009A252F"/>
    <w:rsid w:val="009E09F0"/>
    <w:rsid w:val="009E0D17"/>
    <w:rsid w:val="009E3D79"/>
    <w:rsid w:val="009F386D"/>
    <w:rsid w:val="00A00338"/>
    <w:rsid w:val="00A04AE7"/>
    <w:rsid w:val="00A211D3"/>
    <w:rsid w:val="00A2250A"/>
    <w:rsid w:val="00A53ACF"/>
    <w:rsid w:val="00A76F74"/>
    <w:rsid w:val="00A869D3"/>
    <w:rsid w:val="00AE2754"/>
    <w:rsid w:val="00AE3530"/>
    <w:rsid w:val="00AE6B33"/>
    <w:rsid w:val="00B04B83"/>
    <w:rsid w:val="00B1609A"/>
    <w:rsid w:val="00B25EC9"/>
    <w:rsid w:val="00B2742E"/>
    <w:rsid w:val="00B37681"/>
    <w:rsid w:val="00B50A39"/>
    <w:rsid w:val="00B618C8"/>
    <w:rsid w:val="00B9285A"/>
    <w:rsid w:val="00BA005D"/>
    <w:rsid w:val="00BA2E3B"/>
    <w:rsid w:val="00C111F0"/>
    <w:rsid w:val="00C1587C"/>
    <w:rsid w:val="00C540BA"/>
    <w:rsid w:val="00C5718D"/>
    <w:rsid w:val="00C77BD4"/>
    <w:rsid w:val="00C80984"/>
    <w:rsid w:val="00C814A9"/>
    <w:rsid w:val="00C879FB"/>
    <w:rsid w:val="00CB541B"/>
    <w:rsid w:val="00CC5597"/>
    <w:rsid w:val="00D15121"/>
    <w:rsid w:val="00D30019"/>
    <w:rsid w:val="00D3049C"/>
    <w:rsid w:val="00D62053"/>
    <w:rsid w:val="00D76E48"/>
    <w:rsid w:val="00DA4644"/>
    <w:rsid w:val="00DD399F"/>
    <w:rsid w:val="00DD7680"/>
    <w:rsid w:val="00E0068A"/>
    <w:rsid w:val="00E131EB"/>
    <w:rsid w:val="00E2151E"/>
    <w:rsid w:val="00E22377"/>
    <w:rsid w:val="00E36029"/>
    <w:rsid w:val="00E36B26"/>
    <w:rsid w:val="00E40FB4"/>
    <w:rsid w:val="00E413C4"/>
    <w:rsid w:val="00E45301"/>
    <w:rsid w:val="00E566E9"/>
    <w:rsid w:val="00E76DB6"/>
    <w:rsid w:val="00EC229C"/>
    <w:rsid w:val="00EC2E57"/>
    <w:rsid w:val="00EC65FB"/>
    <w:rsid w:val="00ED0C38"/>
    <w:rsid w:val="00ED584D"/>
    <w:rsid w:val="00EE3DC3"/>
    <w:rsid w:val="00F209E4"/>
    <w:rsid w:val="00F45370"/>
    <w:rsid w:val="00F56FAF"/>
    <w:rsid w:val="00F74C41"/>
    <w:rsid w:val="00F75E74"/>
    <w:rsid w:val="00F8434C"/>
    <w:rsid w:val="00F90B22"/>
    <w:rsid w:val="00FB2B6F"/>
    <w:rsid w:val="00F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7A31A5"/>
  <w15:chartTrackingRefBased/>
  <w15:docId w15:val="{83CF9D0D-DA77-426C-814A-9AFFDE84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563C1"/>
      <w:u w:val="single"/>
    </w:rPr>
  </w:style>
  <w:style w:type="character" w:styleId="Neapdorotaspaminjimas">
    <w:name w:val="Unresolved Mention"/>
    <w:basedOn w:val="Numatytasispastraiposriftas"/>
    <w:rPr>
      <w:color w:val="605E5C"/>
    </w:rPr>
  </w:style>
  <w:style w:type="paragraph" w:customStyle="1" w:styleId="Antrat1">
    <w:name w:val="Antraštė1"/>
    <w:basedOn w:val="prastasis"/>
    <w:next w:val="Sraa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agrindinistekstas">
    <w:name w:val="Body Text"/>
    <w:basedOn w:val="prastasis"/>
    <w:next w:val="Sraas"/>
    <w:pPr>
      <w:spacing w:after="120"/>
    </w:pPr>
  </w:style>
  <w:style w:type="paragraph" w:styleId="Sraas">
    <w:name w:val="List"/>
    <w:next w:val="Antrat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val="lt-LT" w:eastAsia="hi-IN" w:bidi="hi-IN"/>
    </w:rPr>
  </w:style>
  <w:style w:type="paragraph" w:customStyle="1" w:styleId="Pavadinimas1">
    <w:name w:val="Pavadinimas1"/>
    <w:basedOn w:val="prastasis"/>
    <w:next w:val="Rodyk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next w:val="Betarp"/>
    <w:pPr>
      <w:suppressLineNumbers/>
    </w:pPr>
    <w:rPr>
      <w:rFonts w:cs="Arial"/>
    </w:rPr>
  </w:style>
  <w:style w:type="paragraph" w:customStyle="1" w:styleId="Heading">
    <w:name w:val="Heading"/>
    <w:basedOn w:val="prastasis"/>
    <w:next w:val="Sra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ntrat">
    <w:name w:val="caption"/>
    <w:basedOn w:val="prastasis"/>
    <w:next w:val="Index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prastasis"/>
    <w:next w:val="Antrat1"/>
    <w:pPr>
      <w:suppressLineNumbers/>
    </w:pPr>
    <w:rPr>
      <w:rFonts w:cs="Arial"/>
    </w:rPr>
  </w:style>
  <w:style w:type="paragraph" w:styleId="Betarp">
    <w:name w:val="No Spacing"/>
    <w:next w:val="Sraopastraipa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paragraph" w:styleId="Sraopastraipa">
    <w:name w:val="List Paragraph"/>
    <w:basedOn w:val="prastasis"/>
    <w:next w:val="Lentelsturinys"/>
    <w:qFormat/>
    <w:pPr>
      <w:ind w:left="720"/>
    </w:pPr>
  </w:style>
  <w:style w:type="paragraph" w:customStyle="1" w:styleId="Lentelsturinys">
    <w:name w:val="Lentelės turinys"/>
    <w:basedOn w:val="prastasis"/>
    <w:next w:val="Lentelsantrat"/>
    <w:pPr>
      <w:suppressLineNumbers/>
    </w:pPr>
  </w:style>
  <w:style w:type="paragraph" w:customStyle="1" w:styleId="Lentelsantrat">
    <w:name w:val="Lentelės antraštė"/>
    <w:next w:val="TableContents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  <w:style w:type="paragraph" w:customStyle="1" w:styleId="TableContents">
    <w:name w:val="Table Contents"/>
    <w:basedOn w:val="prastasis"/>
    <w:next w:val="TableHeading"/>
    <w:pPr>
      <w:suppressLineNumbers/>
    </w:p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B2AA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2AA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2AA5"/>
    <w:rPr>
      <w:rFonts w:eastAsia="SimSun" w:cs="font893"/>
      <w:lang w:val="lt-LT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2A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2AA5"/>
    <w:rPr>
      <w:rFonts w:eastAsia="SimSun" w:cs="font893"/>
      <w:b/>
      <w:bCs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Karol Pacyna</cp:lastModifiedBy>
  <cp:revision>188</cp:revision>
  <cp:lastPrinted>1995-11-21T15:41:00Z</cp:lastPrinted>
  <dcterms:created xsi:type="dcterms:W3CDTF">2023-10-20T05:10:00Z</dcterms:created>
  <dcterms:modified xsi:type="dcterms:W3CDTF">2024-07-02T06:43:00Z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