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9200" w14:textId="77777777" w:rsidR="00912B2C" w:rsidRPr="005926F2" w:rsidRDefault="00912B2C" w:rsidP="00EE7646">
      <w:pPr>
        <w:pStyle w:val="Default"/>
        <w:tabs>
          <w:tab w:val="left" w:pos="5103"/>
        </w:tabs>
        <w:ind w:firstLine="567"/>
        <w:rPr>
          <w:bCs/>
          <w:color w:val="auto"/>
        </w:rPr>
      </w:pPr>
      <w:r w:rsidRPr="005926F2">
        <w:rPr>
          <w:bCs/>
          <w:color w:val="auto"/>
        </w:rPr>
        <w:tab/>
      </w:r>
      <w:r w:rsidR="002832C6" w:rsidRPr="005926F2">
        <w:rPr>
          <w:bCs/>
          <w:color w:val="auto"/>
        </w:rPr>
        <w:t>PATVIRTINTA</w:t>
      </w:r>
    </w:p>
    <w:p w14:paraId="191A4C8C" w14:textId="77777777" w:rsidR="00912B2C" w:rsidRPr="005926F2" w:rsidRDefault="00912B2C" w:rsidP="007B6E38">
      <w:pPr>
        <w:pStyle w:val="Default"/>
        <w:tabs>
          <w:tab w:val="left" w:pos="5103"/>
        </w:tabs>
        <w:ind w:firstLine="720"/>
        <w:rPr>
          <w:bCs/>
          <w:color w:val="auto"/>
        </w:rPr>
      </w:pPr>
      <w:r w:rsidRPr="005926F2">
        <w:rPr>
          <w:bCs/>
          <w:color w:val="auto"/>
        </w:rPr>
        <w:tab/>
        <w:t>Vilniaus rajono savivaldybės kontrolieriaus</w:t>
      </w:r>
    </w:p>
    <w:p w14:paraId="4FD199F0" w14:textId="4936A62C" w:rsidR="008A60BB" w:rsidRPr="005926F2" w:rsidRDefault="00912B2C" w:rsidP="007B6E38">
      <w:pPr>
        <w:pStyle w:val="Default"/>
        <w:tabs>
          <w:tab w:val="left" w:pos="5103"/>
        </w:tabs>
        <w:ind w:firstLine="720"/>
        <w:rPr>
          <w:bCs/>
          <w:color w:val="auto"/>
        </w:rPr>
      </w:pPr>
      <w:r w:rsidRPr="005926F2">
        <w:rPr>
          <w:bCs/>
          <w:color w:val="auto"/>
        </w:rPr>
        <w:tab/>
        <w:t>202</w:t>
      </w:r>
      <w:r w:rsidR="0046542D">
        <w:rPr>
          <w:bCs/>
          <w:color w:val="auto"/>
        </w:rPr>
        <w:t>3</w:t>
      </w:r>
      <w:r w:rsidR="008A60BB" w:rsidRPr="005926F2">
        <w:rPr>
          <w:bCs/>
          <w:color w:val="auto"/>
        </w:rPr>
        <w:t xml:space="preserve"> m</w:t>
      </w:r>
      <w:r w:rsidR="003B4502">
        <w:rPr>
          <w:bCs/>
          <w:color w:val="auto"/>
        </w:rPr>
        <w:t xml:space="preserve">. </w:t>
      </w:r>
      <w:r w:rsidR="0077784C">
        <w:rPr>
          <w:bCs/>
          <w:color w:val="auto"/>
        </w:rPr>
        <w:t>kovo</w:t>
      </w:r>
      <w:r w:rsidR="0046542D">
        <w:rPr>
          <w:bCs/>
          <w:color w:val="auto"/>
        </w:rPr>
        <w:t xml:space="preserve"> </w:t>
      </w:r>
      <w:r w:rsidR="0077784C">
        <w:rPr>
          <w:bCs/>
          <w:color w:val="auto"/>
        </w:rPr>
        <w:t xml:space="preserve"> </w:t>
      </w:r>
      <w:r w:rsidR="00B0713E">
        <w:rPr>
          <w:bCs/>
          <w:color w:val="auto"/>
        </w:rPr>
        <w:t>14</w:t>
      </w:r>
      <w:r w:rsidR="0077784C">
        <w:rPr>
          <w:bCs/>
          <w:color w:val="auto"/>
        </w:rPr>
        <w:t xml:space="preserve"> </w:t>
      </w:r>
      <w:r w:rsidR="003B4502">
        <w:rPr>
          <w:bCs/>
          <w:color w:val="auto"/>
        </w:rPr>
        <w:t xml:space="preserve"> </w:t>
      </w:r>
      <w:r w:rsidR="008A60BB" w:rsidRPr="005926F2">
        <w:rPr>
          <w:bCs/>
          <w:color w:val="auto"/>
        </w:rPr>
        <w:t>d. įsakymu Nr.</w:t>
      </w:r>
      <w:r w:rsidR="003B4502">
        <w:rPr>
          <w:bCs/>
          <w:color w:val="auto"/>
        </w:rPr>
        <w:t xml:space="preserve"> IV-</w:t>
      </w:r>
      <w:r w:rsidR="00B0713E">
        <w:rPr>
          <w:bCs/>
          <w:color w:val="auto"/>
        </w:rPr>
        <w:t>3</w:t>
      </w:r>
    </w:p>
    <w:p w14:paraId="4F1EA0A2" w14:textId="77777777" w:rsidR="00855F38" w:rsidRPr="005926F2" w:rsidRDefault="00855F38" w:rsidP="007B6E38">
      <w:pPr>
        <w:pStyle w:val="Default"/>
        <w:ind w:firstLine="720"/>
        <w:rPr>
          <w:bCs/>
          <w:color w:val="auto"/>
        </w:rPr>
      </w:pPr>
    </w:p>
    <w:p w14:paraId="65053885" w14:textId="77777777" w:rsidR="008B14DC" w:rsidRPr="005926F2" w:rsidRDefault="008B14DC" w:rsidP="007B6E38">
      <w:pPr>
        <w:pStyle w:val="Default"/>
        <w:ind w:firstLine="720"/>
        <w:jc w:val="right"/>
        <w:rPr>
          <w:b/>
          <w:bCs/>
          <w:color w:val="auto"/>
        </w:rPr>
      </w:pPr>
    </w:p>
    <w:p w14:paraId="14564612" w14:textId="1CE098F3" w:rsidR="00737687" w:rsidRPr="005926F2" w:rsidRDefault="00912B2C" w:rsidP="005B079A">
      <w:pPr>
        <w:pStyle w:val="Default"/>
        <w:jc w:val="center"/>
        <w:rPr>
          <w:b/>
          <w:bCs/>
          <w:color w:val="auto"/>
        </w:rPr>
      </w:pPr>
      <w:bookmarkStart w:id="0" w:name="_Hlk83633455"/>
      <w:r w:rsidRPr="005926F2">
        <w:rPr>
          <w:b/>
          <w:bCs/>
          <w:color w:val="auto"/>
        </w:rPr>
        <w:t xml:space="preserve">VILNIAUS RAJONO SAVIVALDYBĖS KONTROLĖS IR AUDITO TARNYBOS </w:t>
      </w:r>
      <w:bookmarkEnd w:id="0"/>
      <w:r w:rsidR="00737687" w:rsidRPr="005926F2">
        <w:rPr>
          <w:b/>
          <w:bCs/>
          <w:color w:val="auto"/>
        </w:rPr>
        <w:t>VIEŠŲJŲ PIRKIMŲ ORGANIZAVIMO IR VIDAUS KONTROLĖS T</w:t>
      </w:r>
      <w:r w:rsidR="00E93B97">
        <w:rPr>
          <w:b/>
          <w:bCs/>
          <w:color w:val="auto"/>
        </w:rPr>
        <w:t>VARK</w:t>
      </w:r>
      <w:r w:rsidR="009059CC">
        <w:rPr>
          <w:b/>
          <w:bCs/>
          <w:color w:val="auto"/>
        </w:rPr>
        <w:t>OS APRAŠAS</w:t>
      </w:r>
    </w:p>
    <w:p w14:paraId="4CCAEEC4" w14:textId="77777777" w:rsidR="002832C6" w:rsidRPr="005926F2" w:rsidRDefault="002832C6" w:rsidP="00485D8F">
      <w:pPr>
        <w:pStyle w:val="Default"/>
        <w:ind w:firstLine="720"/>
        <w:jc w:val="center"/>
        <w:rPr>
          <w:bCs/>
          <w:color w:val="auto"/>
        </w:rPr>
      </w:pPr>
    </w:p>
    <w:p w14:paraId="209E32CA" w14:textId="70DE7EAA" w:rsidR="00485D8F" w:rsidRDefault="00485D8F" w:rsidP="008F11B6">
      <w:pPr>
        <w:pStyle w:val="Default"/>
        <w:jc w:val="center"/>
        <w:rPr>
          <w:b/>
          <w:bCs/>
          <w:color w:val="auto"/>
        </w:rPr>
      </w:pPr>
      <w:r>
        <w:rPr>
          <w:b/>
          <w:bCs/>
          <w:color w:val="auto"/>
        </w:rPr>
        <w:t>I SKYRIUS</w:t>
      </w:r>
    </w:p>
    <w:p w14:paraId="2036A0F5" w14:textId="1D0D41B3" w:rsidR="00737687" w:rsidRPr="005C17F5" w:rsidRDefault="00737687" w:rsidP="008F11B6">
      <w:pPr>
        <w:pStyle w:val="Default"/>
        <w:jc w:val="center"/>
        <w:rPr>
          <w:b/>
          <w:bCs/>
          <w:color w:val="auto"/>
        </w:rPr>
      </w:pPr>
      <w:r w:rsidRPr="005C17F5">
        <w:rPr>
          <w:b/>
          <w:bCs/>
          <w:color w:val="auto"/>
        </w:rPr>
        <w:t>BENDROSIOS NUOSTATOS</w:t>
      </w:r>
    </w:p>
    <w:p w14:paraId="6AC9A2FB" w14:textId="77777777" w:rsidR="00C7255D" w:rsidRPr="005C17F5" w:rsidRDefault="00C7255D" w:rsidP="00485D8F">
      <w:pPr>
        <w:pStyle w:val="Default"/>
        <w:ind w:firstLine="720"/>
        <w:jc w:val="center"/>
        <w:rPr>
          <w:color w:val="auto"/>
        </w:rPr>
      </w:pPr>
    </w:p>
    <w:p w14:paraId="547E5811" w14:textId="5473DEB0" w:rsidR="00737687" w:rsidRPr="005C17F5" w:rsidRDefault="00912B2C" w:rsidP="00C5221E">
      <w:pPr>
        <w:pStyle w:val="Default"/>
        <w:numPr>
          <w:ilvl w:val="0"/>
          <w:numId w:val="2"/>
        </w:numPr>
        <w:tabs>
          <w:tab w:val="clear" w:pos="993"/>
          <w:tab w:val="num" w:pos="851"/>
          <w:tab w:val="left" w:pos="1080"/>
        </w:tabs>
        <w:ind w:left="0" w:firstLine="567"/>
        <w:jc w:val="both"/>
        <w:rPr>
          <w:color w:val="auto"/>
        </w:rPr>
      </w:pPr>
      <w:r w:rsidRPr="005C17F5">
        <w:rPr>
          <w:color w:val="auto"/>
        </w:rPr>
        <w:t xml:space="preserve">Vilniaus rajono savivaldybės kontrolės ir audito tarnybos </w:t>
      </w:r>
      <w:r w:rsidR="00737687" w:rsidRPr="005C17F5">
        <w:rPr>
          <w:color w:val="auto"/>
        </w:rPr>
        <w:t xml:space="preserve">viešųjų pirkimų organizavimo ir vidaus kontrolės </w:t>
      </w:r>
      <w:r w:rsidR="00EE753A" w:rsidRPr="005C17F5">
        <w:rPr>
          <w:color w:val="auto"/>
        </w:rPr>
        <w:t>tvark</w:t>
      </w:r>
      <w:r w:rsidR="00F1084F">
        <w:rPr>
          <w:color w:val="auto"/>
        </w:rPr>
        <w:t>os aprašas</w:t>
      </w:r>
      <w:r w:rsidR="00737687" w:rsidRPr="005C17F5">
        <w:rPr>
          <w:color w:val="auto"/>
        </w:rPr>
        <w:t xml:space="preserve"> (toliau – T</w:t>
      </w:r>
      <w:r w:rsidR="00EE753A" w:rsidRPr="005C17F5">
        <w:rPr>
          <w:color w:val="auto"/>
        </w:rPr>
        <w:t>varka</w:t>
      </w:r>
      <w:r w:rsidR="00737687" w:rsidRPr="005C17F5">
        <w:rPr>
          <w:color w:val="auto"/>
        </w:rPr>
        <w:t>) nustat</w:t>
      </w:r>
      <w:r w:rsidR="006D79CA" w:rsidRPr="005C17F5">
        <w:rPr>
          <w:color w:val="auto"/>
        </w:rPr>
        <w:t xml:space="preserve">o </w:t>
      </w:r>
      <w:r w:rsidR="00737687" w:rsidRPr="005C17F5">
        <w:rPr>
          <w:color w:val="auto"/>
        </w:rPr>
        <w:t>viešųjų pirkimų</w:t>
      </w:r>
      <w:r w:rsidR="00F1084F">
        <w:rPr>
          <w:color w:val="auto"/>
        </w:rPr>
        <w:t xml:space="preserve"> </w:t>
      </w:r>
      <w:r w:rsidR="00AC60CB" w:rsidRPr="005C17F5">
        <w:rPr>
          <w:color w:val="auto"/>
        </w:rPr>
        <w:t xml:space="preserve">(toliau – pirkimų) </w:t>
      </w:r>
      <w:r w:rsidR="00737687" w:rsidRPr="005C17F5">
        <w:rPr>
          <w:color w:val="auto"/>
        </w:rPr>
        <w:t xml:space="preserve"> organizavimo ir vidaus kontrolės</w:t>
      </w:r>
      <w:r w:rsidR="006D79CA" w:rsidRPr="005C17F5">
        <w:rPr>
          <w:color w:val="auto"/>
        </w:rPr>
        <w:t xml:space="preserve"> </w:t>
      </w:r>
      <w:r w:rsidRPr="005C17F5">
        <w:rPr>
          <w:color w:val="auto"/>
        </w:rPr>
        <w:t>Vilniaus rajono savivaldybės kontrolės ir audito tarnybos</w:t>
      </w:r>
      <w:r w:rsidR="002C0AA5" w:rsidRPr="005C17F5">
        <w:rPr>
          <w:color w:val="auto"/>
        </w:rPr>
        <w:t xml:space="preserve"> </w:t>
      </w:r>
      <w:bookmarkStart w:id="1" w:name="_Hlk127885797"/>
      <w:r w:rsidR="002C0AA5" w:rsidRPr="005C17F5">
        <w:rPr>
          <w:color w:val="auto"/>
        </w:rPr>
        <w:t xml:space="preserve">(toliau – </w:t>
      </w:r>
      <w:r w:rsidR="00D876DA" w:rsidRPr="005C17F5">
        <w:rPr>
          <w:color w:val="auto"/>
        </w:rPr>
        <w:t>Tarnyba</w:t>
      </w:r>
      <w:r w:rsidR="002C0AA5" w:rsidRPr="005C17F5">
        <w:rPr>
          <w:color w:val="auto"/>
        </w:rPr>
        <w:t>)</w:t>
      </w:r>
      <w:r w:rsidR="001662A4" w:rsidRPr="005C17F5">
        <w:rPr>
          <w:color w:val="auto"/>
        </w:rPr>
        <w:t xml:space="preserve"> </w:t>
      </w:r>
      <w:bookmarkEnd w:id="1"/>
      <w:r w:rsidR="007817D2" w:rsidRPr="005C17F5">
        <w:rPr>
          <w:color w:val="auto"/>
        </w:rPr>
        <w:t>t</w:t>
      </w:r>
      <w:r w:rsidR="00EE753A" w:rsidRPr="005C17F5">
        <w:rPr>
          <w:color w:val="auto"/>
        </w:rPr>
        <w:t>vark</w:t>
      </w:r>
      <w:r w:rsidR="00F1084F">
        <w:rPr>
          <w:color w:val="auto"/>
        </w:rPr>
        <w:t>ą</w:t>
      </w:r>
      <w:r w:rsidR="007817D2" w:rsidRPr="005C17F5">
        <w:rPr>
          <w:color w:val="auto"/>
        </w:rPr>
        <w:t xml:space="preserve">, </w:t>
      </w:r>
      <w:r w:rsidR="008F4898" w:rsidRPr="005C17F5">
        <w:rPr>
          <w:color w:val="auto"/>
        </w:rPr>
        <w:t>kuri apima poreikių formavimą, pirkimų inici</w:t>
      </w:r>
      <w:r w:rsidR="002C372C">
        <w:rPr>
          <w:color w:val="auto"/>
        </w:rPr>
        <w:t>j</w:t>
      </w:r>
      <w:r w:rsidR="008F4898" w:rsidRPr="005C17F5">
        <w:rPr>
          <w:color w:val="auto"/>
        </w:rPr>
        <w:t xml:space="preserve">avimą ir pasirengimą jiems, pirkimų vykdymą, </w:t>
      </w:r>
      <w:r w:rsidR="008C139C" w:rsidRPr="005C17F5">
        <w:rPr>
          <w:color w:val="auto"/>
        </w:rPr>
        <w:t xml:space="preserve">viešojo </w:t>
      </w:r>
      <w:r w:rsidR="008F4898" w:rsidRPr="005C17F5">
        <w:rPr>
          <w:color w:val="auto"/>
        </w:rPr>
        <w:t>pirkimo</w:t>
      </w:r>
      <w:r w:rsidR="002C372C">
        <w:rPr>
          <w:color w:val="auto"/>
        </w:rPr>
        <w:t xml:space="preserve"> </w:t>
      </w:r>
      <w:r w:rsidR="002C372C" w:rsidRPr="002C372C">
        <w:rPr>
          <w:color w:val="auto"/>
        </w:rPr>
        <w:t xml:space="preserve">– </w:t>
      </w:r>
      <w:r w:rsidR="008C139C" w:rsidRPr="005C17F5">
        <w:rPr>
          <w:color w:val="auto"/>
        </w:rPr>
        <w:t>pardavimo</w:t>
      </w:r>
      <w:r w:rsidR="008F4898" w:rsidRPr="005C17F5">
        <w:rPr>
          <w:color w:val="auto"/>
        </w:rPr>
        <w:t xml:space="preserve"> sutarties</w:t>
      </w:r>
      <w:r w:rsidR="008C139C" w:rsidRPr="005C17F5">
        <w:rPr>
          <w:color w:val="auto"/>
        </w:rPr>
        <w:t xml:space="preserve"> (toliau </w:t>
      </w:r>
      <w:bookmarkStart w:id="2" w:name="_Hlk129769687"/>
      <w:r w:rsidR="008C139C" w:rsidRPr="005C17F5">
        <w:rPr>
          <w:color w:val="auto"/>
        </w:rPr>
        <w:t xml:space="preserve">– </w:t>
      </w:r>
      <w:bookmarkEnd w:id="2"/>
      <w:r w:rsidR="008C139C" w:rsidRPr="005C17F5">
        <w:rPr>
          <w:color w:val="auto"/>
        </w:rPr>
        <w:t xml:space="preserve"> </w:t>
      </w:r>
      <w:r w:rsidR="00CF52AD" w:rsidRPr="005C17F5">
        <w:rPr>
          <w:color w:val="auto"/>
        </w:rPr>
        <w:t xml:space="preserve">pirkimo </w:t>
      </w:r>
      <w:r w:rsidR="008C139C" w:rsidRPr="005C17F5">
        <w:rPr>
          <w:color w:val="auto"/>
        </w:rPr>
        <w:t>sutartis)</w:t>
      </w:r>
      <w:r w:rsidR="008F4898" w:rsidRPr="005C17F5">
        <w:rPr>
          <w:color w:val="auto"/>
        </w:rPr>
        <w:t xml:space="preserve"> sudarymą, vykdymą ir jos rezultatų įvertinimą</w:t>
      </w:r>
      <w:r w:rsidR="00313B4F" w:rsidRPr="005C17F5">
        <w:rPr>
          <w:color w:val="auto"/>
        </w:rPr>
        <w:t xml:space="preserve"> (toliau –</w:t>
      </w:r>
      <w:r w:rsidR="007952D8" w:rsidRPr="005C17F5">
        <w:rPr>
          <w:color w:val="auto"/>
        </w:rPr>
        <w:t xml:space="preserve"> viešųjų</w:t>
      </w:r>
      <w:r w:rsidR="00313B4F" w:rsidRPr="005C17F5">
        <w:rPr>
          <w:color w:val="auto"/>
        </w:rPr>
        <w:t xml:space="preserve"> pirkimų procesas)</w:t>
      </w:r>
      <w:r w:rsidR="008F4898" w:rsidRPr="005C17F5">
        <w:rPr>
          <w:color w:val="auto"/>
        </w:rPr>
        <w:t>.</w:t>
      </w:r>
    </w:p>
    <w:p w14:paraId="0E0558C6" w14:textId="720A0866" w:rsidR="00737687" w:rsidRPr="005C17F5" w:rsidRDefault="00737687" w:rsidP="0059366A">
      <w:pPr>
        <w:pStyle w:val="Default"/>
        <w:numPr>
          <w:ilvl w:val="0"/>
          <w:numId w:val="2"/>
        </w:numPr>
        <w:tabs>
          <w:tab w:val="clear" w:pos="993"/>
          <w:tab w:val="num" w:pos="851"/>
          <w:tab w:val="left" w:pos="1080"/>
        </w:tabs>
        <w:ind w:left="0" w:firstLine="567"/>
        <w:jc w:val="both"/>
        <w:rPr>
          <w:color w:val="auto"/>
        </w:rPr>
      </w:pPr>
      <w:r w:rsidRPr="005C17F5">
        <w:rPr>
          <w:color w:val="auto"/>
        </w:rPr>
        <w:t>Planuodam</w:t>
      </w:r>
      <w:r w:rsidR="007817D2" w:rsidRPr="005C17F5">
        <w:rPr>
          <w:color w:val="auto"/>
        </w:rPr>
        <w:t>i</w:t>
      </w:r>
      <w:r w:rsidRPr="005C17F5">
        <w:rPr>
          <w:color w:val="auto"/>
        </w:rPr>
        <w:t xml:space="preserve"> ir atlikdam</w:t>
      </w:r>
      <w:r w:rsidR="007817D2" w:rsidRPr="005C17F5">
        <w:rPr>
          <w:color w:val="auto"/>
        </w:rPr>
        <w:t>i</w:t>
      </w:r>
      <w:r w:rsidRPr="005C17F5">
        <w:rPr>
          <w:color w:val="auto"/>
        </w:rPr>
        <w:t xml:space="preserve"> pirkimus, vykdydam</w:t>
      </w:r>
      <w:r w:rsidR="007817D2" w:rsidRPr="005C17F5">
        <w:rPr>
          <w:color w:val="auto"/>
        </w:rPr>
        <w:t>i</w:t>
      </w:r>
      <w:r w:rsidRPr="005C17F5">
        <w:rPr>
          <w:color w:val="auto"/>
        </w:rPr>
        <w:t xml:space="preserve"> sutartis</w:t>
      </w:r>
      <w:r w:rsidR="00B10F24" w:rsidRPr="005C17F5">
        <w:rPr>
          <w:color w:val="auto"/>
        </w:rPr>
        <w:t xml:space="preserve"> </w:t>
      </w:r>
      <w:r w:rsidRPr="005C17F5">
        <w:rPr>
          <w:color w:val="auto"/>
        </w:rPr>
        <w:t>ir nustatydam</w:t>
      </w:r>
      <w:r w:rsidR="007817D2" w:rsidRPr="005C17F5">
        <w:rPr>
          <w:color w:val="auto"/>
        </w:rPr>
        <w:t>i</w:t>
      </w:r>
      <w:r w:rsidRPr="005C17F5">
        <w:rPr>
          <w:color w:val="auto"/>
        </w:rPr>
        <w:t xml:space="preserve"> pirkimų kontrolės priemones, </w:t>
      </w:r>
      <w:r w:rsidR="00214069" w:rsidRPr="005C17F5">
        <w:rPr>
          <w:color w:val="auto"/>
        </w:rPr>
        <w:t>Tarnybos</w:t>
      </w:r>
      <w:r w:rsidR="007817D2" w:rsidRPr="005C17F5">
        <w:rPr>
          <w:color w:val="auto"/>
        </w:rPr>
        <w:t xml:space="preserve"> valstybės tarnautojai ir darbuotojai, dirbantys pagal darbo sutartis (toliau – </w:t>
      </w:r>
      <w:r w:rsidR="00E26479">
        <w:rPr>
          <w:color w:val="auto"/>
        </w:rPr>
        <w:t xml:space="preserve">Tarnybos </w:t>
      </w:r>
      <w:r w:rsidR="007817D2" w:rsidRPr="005C17F5">
        <w:rPr>
          <w:color w:val="auto"/>
        </w:rPr>
        <w:t>darbuotoja</w:t>
      </w:r>
      <w:r w:rsidR="009D5024">
        <w:rPr>
          <w:color w:val="auto"/>
        </w:rPr>
        <w:t>i</w:t>
      </w:r>
      <w:r w:rsidR="007817D2" w:rsidRPr="005C17F5">
        <w:rPr>
          <w:color w:val="auto"/>
        </w:rPr>
        <w:t>)</w:t>
      </w:r>
      <w:r w:rsidR="00184B0C">
        <w:rPr>
          <w:color w:val="auto"/>
        </w:rPr>
        <w:t>,</w:t>
      </w:r>
      <w:r w:rsidR="007817D2" w:rsidRPr="005C17F5">
        <w:rPr>
          <w:color w:val="auto"/>
        </w:rPr>
        <w:t xml:space="preserve"> </w:t>
      </w:r>
      <w:r w:rsidRPr="005C17F5">
        <w:rPr>
          <w:color w:val="auto"/>
        </w:rPr>
        <w:t>vadovaujasi Lietuvos Respublikos viešųjų pirkimų įstatymu</w:t>
      </w:r>
      <w:r w:rsidR="007E5593" w:rsidRPr="005C17F5">
        <w:rPr>
          <w:color w:val="auto"/>
        </w:rPr>
        <w:t xml:space="preserve"> (toliau – VPĮ)</w:t>
      </w:r>
      <w:r w:rsidRPr="005C17F5">
        <w:rPr>
          <w:color w:val="auto"/>
        </w:rPr>
        <w:t>, j</w:t>
      </w:r>
      <w:r w:rsidR="00B651D5" w:rsidRPr="005C17F5">
        <w:rPr>
          <w:color w:val="auto"/>
        </w:rPr>
        <w:t>į</w:t>
      </w:r>
      <w:r w:rsidRPr="005C17F5">
        <w:rPr>
          <w:color w:val="auto"/>
        </w:rPr>
        <w:t xml:space="preserve"> įgyvendina</w:t>
      </w:r>
      <w:r w:rsidR="00B651D5" w:rsidRPr="005C17F5">
        <w:rPr>
          <w:color w:val="auto"/>
        </w:rPr>
        <w:t>nčiaisiais</w:t>
      </w:r>
      <w:r w:rsidRPr="005C17F5">
        <w:rPr>
          <w:color w:val="auto"/>
        </w:rPr>
        <w:t xml:space="preserve"> teisės aktais, </w:t>
      </w:r>
      <w:r w:rsidR="00A24740" w:rsidRPr="005C17F5">
        <w:rPr>
          <w:color w:val="auto"/>
        </w:rPr>
        <w:t>Mažos vertės pirkimų tvarkos aprašu, patvirtintu Viešųjų pirkimų tarnybos direktoriaus 2017 m. birželio 28 d. įsakymu Nr. 1S-97 „Dėl Mažos vertės pirkimų tvarkos a</w:t>
      </w:r>
      <w:r w:rsidR="002A1EF1" w:rsidRPr="005C17F5">
        <w:rPr>
          <w:color w:val="auto"/>
        </w:rPr>
        <w:t>p</w:t>
      </w:r>
      <w:r w:rsidR="00A24740" w:rsidRPr="005C17F5">
        <w:rPr>
          <w:color w:val="auto"/>
        </w:rPr>
        <w:t>rašo patvirtinimo“</w:t>
      </w:r>
      <w:r w:rsidR="002A1EF1" w:rsidRPr="005C17F5">
        <w:rPr>
          <w:color w:val="auto"/>
        </w:rPr>
        <w:t xml:space="preserve"> pakeitimo</w:t>
      </w:r>
      <w:r w:rsidR="00AE7893" w:rsidRPr="005C17F5">
        <w:rPr>
          <w:color w:val="auto"/>
        </w:rPr>
        <w:t>“</w:t>
      </w:r>
      <w:r w:rsidR="00A24740" w:rsidRPr="005C17F5">
        <w:rPr>
          <w:color w:val="auto"/>
        </w:rPr>
        <w:t xml:space="preserve"> (toliau – Mažos vertės pirkimų tvark</w:t>
      </w:r>
      <w:r w:rsidR="00AD60B1">
        <w:rPr>
          <w:color w:val="auto"/>
        </w:rPr>
        <w:t>a</w:t>
      </w:r>
      <w:r w:rsidR="00A24740" w:rsidRPr="005C17F5">
        <w:rPr>
          <w:color w:val="auto"/>
        </w:rPr>
        <w:t xml:space="preserve">), </w:t>
      </w:r>
      <w:r w:rsidR="008C139C" w:rsidRPr="005C17F5">
        <w:rPr>
          <w:color w:val="auto"/>
        </w:rPr>
        <w:t>ši</w:t>
      </w:r>
      <w:r w:rsidR="0079412A" w:rsidRPr="005C17F5">
        <w:rPr>
          <w:color w:val="auto"/>
        </w:rPr>
        <w:t>a</w:t>
      </w:r>
      <w:r w:rsidR="008C139C" w:rsidRPr="005C17F5">
        <w:rPr>
          <w:color w:val="auto"/>
        </w:rPr>
        <w:t xml:space="preserve"> T</w:t>
      </w:r>
      <w:r w:rsidR="0079412A" w:rsidRPr="005C17F5">
        <w:rPr>
          <w:color w:val="auto"/>
        </w:rPr>
        <w:t>varka</w:t>
      </w:r>
      <w:r w:rsidR="005B04B8" w:rsidRPr="005C17F5">
        <w:rPr>
          <w:color w:val="auto"/>
        </w:rPr>
        <w:t>,</w:t>
      </w:r>
      <w:r w:rsidR="008C3C6E" w:rsidRPr="005C17F5">
        <w:rPr>
          <w:color w:val="auto"/>
        </w:rPr>
        <w:t xml:space="preserve"> </w:t>
      </w:r>
      <w:r w:rsidR="00FB08E2">
        <w:rPr>
          <w:color w:val="auto"/>
        </w:rPr>
        <w:t xml:space="preserve">kitais </w:t>
      </w:r>
      <w:r w:rsidR="00B651D5" w:rsidRPr="005C17F5">
        <w:rPr>
          <w:color w:val="auto"/>
        </w:rPr>
        <w:t>teisės aktais</w:t>
      </w:r>
      <w:r w:rsidRPr="005C17F5">
        <w:rPr>
          <w:color w:val="auto"/>
        </w:rPr>
        <w:t>.</w:t>
      </w:r>
    </w:p>
    <w:p w14:paraId="7E53F1AB" w14:textId="3C123F09" w:rsidR="00455490" w:rsidRPr="005C17F5" w:rsidRDefault="003B70B7" w:rsidP="00C5221E">
      <w:pPr>
        <w:pStyle w:val="Sraopastraipa"/>
        <w:numPr>
          <w:ilvl w:val="0"/>
          <w:numId w:val="2"/>
        </w:numPr>
        <w:tabs>
          <w:tab w:val="clear" w:pos="993"/>
          <w:tab w:val="num" w:pos="540"/>
          <w:tab w:val="num" w:pos="851"/>
          <w:tab w:val="left" w:pos="1080"/>
          <w:tab w:val="left" w:pos="1260"/>
        </w:tabs>
        <w:spacing w:after="0" w:line="240" w:lineRule="auto"/>
        <w:ind w:left="0" w:firstLine="567"/>
        <w:jc w:val="both"/>
        <w:rPr>
          <w:rFonts w:ascii="Times New Roman" w:hAnsi="Times New Roman"/>
          <w:sz w:val="24"/>
          <w:szCs w:val="24"/>
        </w:rPr>
      </w:pPr>
      <w:r>
        <w:rPr>
          <w:rFonts w:ascii="Times New Roman" w:hAnsi="Times New Roman"/>
          <w:sz w:val="24"/>
          <w:szCs w:val="24"/>
        </w:rPr>
        <w:t>Tarnybos d</w:t>
      </w:r>
      <w:r w:rsidR="002A31D9" w:rsidRPr="005C17F5">
        <w:rPr>
          <w:rFonts w:ascii="Times New Roman" w:hAnsi="Times New Roman"/>
          <w:sz w:val="24"/>
          <w:szCs w:val="24"/>
        </w:rPr>
        <w:t>arbuotojai</w:t>
      </w:r>
      <w:r w:rsidR="00BC4EEF" w:rsidRPr="005C17F5">
        <w:rPr>
          <w:rFonts w:ascii="Times New Roman" w:hAnsi="Times New Roman"/>
          <w:sz w:val="24"/>
          <w:szCs w:val="24"/>
        </w:rPr>
        <w:t xml:space="preserve">, </w:t>
      </w:r>
      <w:r w:rsidR="002A31D9" w:rsidRPr="005C17F5">
        <w:rPr>
          <w:rFonts w:ascii="Times New Roman" w:hAnsi="Times New Roman"/>
          <w:sz w:val="24"/>
          <w:szCs w:val="24"/>
        </w:rPr>
        <w:t xml:space="preserve">dalyvaujantys </w:t>
      </w:r>
      <w:r w:rsidR="007952D8" w:rsidRPr="005C17F5">
        <w:rPr>
          <w:rFonts w:ascii="Times New Roman" w:hAnsi="Times New Roman"/>
          <w:sz w:val="24"/>
          <w:szCs w:val="24"/>
        </w:rPr>
        <w:t xml:space="preserve">viešųjų </w:t>
      </w:r>
      <w:r w:rsidR="002A31D9" w:rsidRPr="005C17F5">
        <w:rPr>
          <w:rFonts w:ascii="Times New Roman" w:hAnsi="Times New Roman"/>
          <w:sz w:val="24"/>
          <w:szCs w:val="24"/>
        </w:rPr>
        <w:t>p</w:t>
      </w:r>
      <w:r w:rsidR="00313B4F" w:rsidRPr="005C17F5">
        <w:rPr>
          <w:rFonts w:ascii="Times New Roman" w:hAnsi="Times New Roman"/>
          <w:sz w:val="24"/>
          <w:szCs w:val="24"/>
        </w:rPr>
        <w:t xml:space="preserve">irkimų procese </w:t>
      </w:r>
      <w:r w:rsidR="00556035" w:rsidRPr="005C17F5">
        <w:rPr>
          <w:rFonts w:ascii="Times New Roman" w:hAnsi="Times New Roman"/>
          <w:sz w:val="24"/>
          <w:szCs w:val="24"/>
        </w:rPr>
        <w:t xml:space="preserve">ar galintys daryti įtaką jo rezultatams, </w:t>
      </w:r>
      <w:r w:rsidR="00313B4F" w:rsidRPr="005C17F5">
        <w:rPr>
          <w:rFonts w:ascii="Times New Roman" w:hAnsi="Times New Roman"/>
          <w:sz w:val="24"/>
          <w:szCs w:val="24"/>
        </w:rPr>
        <w:t>turi užtikrinti, kad vykdant pirkimus būtų laikomasi lygiateisiškumo, nediskriminavimo, abipusio pripažinimo, proporcingumo, skaidrumo principų</w:t>
      </w:r>
      <w:r w:rsidR="007952D8" w:rsidRPr="005C17F5">
        <w:rPr>
          <w:rFonts w:ascii="Times New Roman" w:hAnsi="Times New Roman"/>
          <w:sz w:val="24"/>
          <w:szCs w:val="24"/>
        </w:rPr>
        <w:t xml:space="preserve"> </w:t>
      </w:r>
      <w:r w:rsidR="00313B4F" w:rsidRPr="005C17F5">
        <w:rPr>
          <w:rFonts w:ascii="Times New Roman" w:hAnsi="Times New Roman"/>
          <w:sz w:val="24"/>
          <w:szCs w:val="24"/>
        </w:rPr>
        <w:t>bei siekti, kad</w:t>
      </w:r>
      <w:r w:rsidR="00455490" w:rsidRPr="005C17F5">
        <w:rPr>
          <w:rFonts w:ascii="Times New Roman" w:hAnsi="Times New Roman"/>
          <w:sz w:val="24"/>
          <w:szCs w:val="24"/>
        </w:rPr>
        <w:t>:</w:t>
      </w:r>
    </w:p>
    <w:p w14:paraId="0DB81B70" w14:textId="51274B7E" w:rsidR="00455490" w:rsidRPr="005C17F5" w:rsidRDefault="00455490" w:rsidP="00455490">
      <w:pPr>
        <w:pStyle w:val="Sraopastraipa"/>
        <w:tabs>
          <w:tab w:val="num" w:pos="993"/>
          <w:tab w:val="left" w:pos="1080"/>
          <w:tab w:val="left" w:pos="1260"/>
        </w:tabs>
        <w:spacing w:after="0" w:line="240" w:lineRule="auto"/>
        <w:ind w:left="567"/>
        <w:jc w:val="both"/>
        <w:rPr>
          <w:rFonts w:ascii="Times New Roman" w:hAnsi="Times New Roman"/>
          <w:sz w:val="24"/>
          <w:szCs w:val="24"/>
        </w:rPr>
      </w:pPr>
      <w:r w:rsidRPr="005C17F5">
        <w:rPr>
          <w:rFonts w:ascii="Times New Roman" w:hAnsi="Times New Roman"/>
          <w:sz w:val="24"/>
          <w:szCs w:val="24"/>
        </w:rPr>
        <w:t>3.1.</w:t>
      </w:r>
      <w:r w:rsidR="00313B4F" w:rsidRPr="005C17F5">
        <w:rPr>
          <w:rFonts w:ascii="Times New Roman" w:hAnsi="Times New Roman"/>
          <w:sz w:val="24"/>
          <w:szCs w:val="24"/>
        </w:rPr>
        <w:t xml:space="preserve"> </w:t>
      </w:r>
      <w:r w:rsidR="00576D86" w:rsidRPr="005C17F5">
        <w:rPr>
          <w:rFonts w:ascii="Times New Roman" w:hAnsi="Times New Roman"/>
          <w:sz w:val="24"/>
          <w:szCs w:val="24"/>
        </w:rPr>
        <w:t>lėšos, skirtos prekėms, paslaugoms ar darbams įsigyti, būtų naudojamos racionaliai;</w:t>
      </w:r>
    </w:p>
    <w:p w14:paraId="54DDB897" w14:textId="1663B7EE" w:rsidR="00455490" w:rsidRPr="005C17F5" w:rsidRDefault="0059366A" w:rsidP="0059366A">
      <w:pPr>
        <w:pStyle w:val="Sraopastraipa"/>
        <w:tabs>
          <w:tab w:val="left" w:pos="0"/>
          <w:tab w:val="num" w:pos="1134"/>
          <w:tab w:val="left" w:pos="1260"/>
        </w:tabs>
        <w:spacing w:after="0" w:line="240" w:lineRule="auto"/>
        <w:ind w:left="0"/>
        <w:jc w:val="both"/>
      </w:pPr>
      <w:r w:rsidRPr="005C17F5">
        <w:rPr>
          <w:rFonts w:ascii="Times New Roman" w:hAnsi="Times New Roman"/>
          <w:sz w:val="24"/>
          <w:szCs w:val="24"/>
        </w:rPr>
        <w:t xml:space="preserve">         </w:t>
      </w:r>
      <w:r w:rsidR="00455490" w:rsidRPr="005C17F5">
        <w:rPr>
          <w:rFonts w:ascii="Times New Roman" w:hAnsi="Times New Roman"/>
          <w:sz w:val="24"/>
          <w:szCs w:val="24"/>
        </w:rPr>
        <w:t xml:space="preserve">3.2. </w:t>
      </w:r>
      <w:r w:rsidR="00313B4F" w:rsidRPr="005C17F5">
        <w:rPr>
          <w:rFonts w:ascii="Times New Roman" w:hAnsi="Times New Roman"/>
          <w:sz w:val="24"/>
          <w:szCs w:val="24"/>
        </w:rPr>
        <w:t>vykdant</w:t>
      </w:r>
      <w:r w:rsidR="00862C09" w:rsidRPr="005C17F5">
        <w:rPr>
          <w:rFonts w:ascii="Times New Roman" w:hAnsi="Times New Roman"/>
          <w:sz w:val="24"/>
          <w:szCs w:val="24"/>
        </w:rPr>
        <w:t xml:space="preserve"> pirkim</w:t>
      </w:r>
      <w:r w:rsidR="00576D86" w:rsidRPr="005C17F5">
        <w:rPr>
          <w:rFonts w:ascii="Times New Roman" w:hAnsi="Times New Roman"/>
          <w:sz w:val="24"/>
          <w:szCs w:val="24"/>
        </w:rPr>
        <w:t>ų</w:t>
      </w:r>
      <w:r w:rsidR="00313B4F" w:rsidRPr="005C17F5">
        <w:rPr>
          <w:rFonts w:ascii="Times New Roman" w:hAnsi="Times New Roman"/>
          <w:sz w:val="24"/>
          <w:szCs w:val="24"/>
        </w:rPr>
        <w:t xml:space="preserve"> sutartis būtų laikomasi aplinkos apsaugos, socialinės ir darbo teisės įpareigojimų, nustatytų Europos Sąjungos ir nacionalin</w:t>
      </w:r>
      <w:r w:rsidR="00576D86" w:rsidRPr="005C17F5">
        <w:rPr>
          <w:rFonts w:ascii="Times New Roman" w:hAnsi="Times New Roman"/>
          <w:sz w:val="24"/>
          <w:szCs w:val="24"/>
        </w:rPr>
        <w:t>iuose</w:t>
      </w:r>
      <w:r w:rsidR="00313B4F" w:rsidRPr="005C17F5">
        <w:rPr>
          <w:rFonts w:ascii="Times New Roman" w:hAnsi="Times New Roman"/>
          <w:sz w:val="24"/>
          <w:szCs w:val="24"/>
        </w:rPr>
        <w:t xml:space="preserve"> teisė</w:t>
      </w:r>
      <w:r w:rsidR="00576D86" w:rsidRPr="005C17F5">
        <w:rPr>
          <w:rFonts w:ascii="Times New Roman" w:hAnsi="Times New Roman"/>
          <w:sz w:val="24"/>
          <w:szCs w:val="24"/>
        </w:rPr>
        <w:t>s aktuose</w:t>
      </w:r>
      <w:r w:rsidR="00313B4F" w:rsidRPr="005C17F5">
        <w:rPr>
          <w:rFonts w:ascii="Times New Roman" w:hAnsi="Times New Roman"/>
          <w:sz w:val="24"/>
          <w:szCs w:val="24"/>
        </w:rPr>
        <w:t>, kolektyvinėse sutartyse</w:t>
      </w:r>
      <w:r w:rsidR="006A559E" w:rsidRPr="005C17F5">
        <w:rPr>
          <w:rFonts w:ascii="Times New Roman" w:hAnsi="Times New Roman"/>
          <w:sz w:val="24"/>
          <w:szCs w:val="24"/>
        </w:rPr>
        <w:t>,</w:t>
      </w:r>
      <w:r w:rsidR="00313B4F" w:rsidRPr="005C17F5">
        <w:rPr>
          <w:rFonts w:ascii="Times New Roman" w:hAnsi="Times New Roman"/>
          <w:sz w:val="24"/>
          <w:szCs w:val="24"/>
        </w:rPr>
        <w:t xml:space="preserve"> tarptautinėse konvencijose</w:t>
      </w:r>
      <w:r w:rsidR="00455490" w:rsidRPr="005C17F5">
        <w:rPr>
          <w:rFonts w:ascii="Times New Roman" w:hAnsi="Times New Roman"/>
          <w:sz w:val="24"/>
          <w:szCs w:val="24"/>
        </w:rPr>
        <w:t>;</w:t>
      </w:r>
    </w:p>
    <w:p w14:paraId="750781C3" w14:textId="78C00127" w:rsidR="001B14B9" w:rsidRDefault="001B14B9" w:rsidP="008B3A83">
      <w:pPr>
        <w:pStyle w:val="Sraopastraipa"/>
        <w:tabs>
          <w:tab w:val="left" w:pos="993"/>
          <w:tab w:val="num" w:pos="1134"/>
          <w:tab w:val="left" w:pos="1260"/>
        </w:tabs>
        <w:spacing w:after="0" w:line="240" w:lineRule="auto"/>
        <w:ind w:left="0" w:firstLine="567"/>
        <w:jc w:val="both"/>
        <w:rPr>
          <w:rFonts w:ascii="Times New Roman" w:hAnsi="Times New Roman"/>
          <w:sz w:val="24"/>
          <w:szCs w:val="24"/>
        </w:rPr>
      </w:pPr>
      <w:r w:rsidRPr="001B14B9">
        <w:rPr>
          <w:rFonts w:ascii="Times New Roman" w:hAnsi="Times New Roman"/>
          <w:sz w:val="24"/>
          <w:szCs w:val="24"/>
        </w:rPr>
        <w:t>3.3.</w:t>
      </w:r>
      <w:r w:rsidRPr="001B14B9">
        <w:rPr>
          <w:rFonts w:ascii="Times New Roman" w:hAnsi="Times New Roman"/>
          <w:sz w:val="24"/>
          <w:szCs w:val="24"/>
        </w:rPr>
        <w:tab/>
        <w:t xml:space="preserve">įsigyjant prekes, paslaugas ar darbus būtų skatinama inovatyvių produktų pasiūla ir užtikrinama, kad Lietuvos Respublikos Vyriausybės ar jos įgaliotos institucijos nustatytais atvejais būtų pasiekti inovatyvių viešųjų pirkimų rodikliai, įsigyjant prekes, paslaugas ar darbus būtų daroma kuo mažesnė įtaka klimato kaitai, aplinkos taršai, atliekų susidarymui, gamtos išteklių naudojimui, ekosistemų ir jų paslaugų būklei ir (ar) kitam neigiamam poveikiui aplinkai ir užtikrinama, kad </w:t>
      </w:r>
      <w:r w:rsidRPr="0059366A">
        <w:rPr>
          <w:rFonts w:ascii="Times New Roman" w:hAnsi="Times New Roman"/>
          <w:sz w:val="24"/>
          <w:szCs w:val="24"/>
        </w:rPr>
        <w:t xml:space="preserve">įstatymuose įtvirtintais, Lietuvos Respublikos Vyriausybės ar jos įgaliotos institucijos nustatytais atvejais ir tvarka būtų taikomi atsinaujinančių išteklių ir (ar) energijos naudojimo, energijos vartojimo </w:t>
      </w:r>
      <w:r w:rsidRPr="00AC60CB">
        <w:rPr>
          <w:rFonts w:ascii="Times New Roman" w:hAnsi="Times New Roman"/>
          <w:sz w:val="24"/>
          <w:szCs w:val="24"/>
        </w:rPr>
        <w:t>efektyvumo ir aplinkos apsaugos reikalavimai ir (ar) kriterijai;</w:t>
      </w:r>
    </w:p>
    <w:p w14:paraId="00E2363D" w14:textId="39A973FA" w:rsidR="003A0B86" w:rsidRDefault="003A0B86" w:rsidP="007617F8">
      <w:pPr>
        <w:pStyle w:val="Sraopastraipa"/>
        <w:tabs>
          <w:tab w:val="left" w:pos="993"/>
          <w:tab w:val="num" w:pos="1134"/>
          <w:tab w:val="left" w:pos="1260"/>
        </w:tabs>
        <w:spacing w:after="0" w:line="240" w:lineRule="auto"/>
        <w:ind w:left="0"/>
        <w:jc w:val="both"/>
        <w:rPr>
          <w:rFonts w:ascii="Times New Roman" w:hAnsi="Times New Roman"/>
          <w:sz w:val="24"/>
          <w:szCs w:val="24"/>
        </w:rPr>
      </w:pPr>
      <w:r>
        <w:rPr>
          <w:rFonts w:ascii="Times New Roman" w:hAnsi="Times New Roman"/>
          <w:sz w:val="24"/>
          <w:szCs w:val="24"/>
        </w:rPr>
        <w:t xml:space="preserve">         3.4. </w:t>
      </w:r>
      <w:r w:rsidRPr="003A0B86">
        <w:rPr>
          <w:rFonts w:ascii="Times New Roman" w:hAnsi="Times New Roman"/>
          <w:sz w:val="24"/>
          <w:szCs w:val="24"/>
        </w:rPr>
        <w:t>įsigyjant prekes, paslaugas ar darbus būtų prisidedama prie socialinių klausimų, pavyzdžiui, remiamų asmenų įdarbinimo, sąžiningo darbo užmokesčio mokėjimo, lyčių lygybės ir nediskriminavimo kitais pagrindais principų įgyvendinimo, psichologinio smurto darbo aplinkoje prevencijos ir pagalbos asmenims, patyrusiems tokį smurtą, priemonių įgyvendinimo klausimų, sprendimo</w:t>
      </w:r>
      <w:r w:rsidR="00B72EC9">
        <w:rPr>
          <w:rFonts w:ascii="Times New Roman" w:hAnsi="Times New Roman"/>
          <w:sz w:val="24"/>
          <w:szCs w:val="24"/>
        </w:rPr>
        <w:t>;</w:t>
      </w:r>
    </w:p>
    <w:p w14:paraId="34D304B4" w14:textId="077C640A" w:rsidR="00B72EC9" w:rsidRDefault="00B72EC9" w:rsidP="007617F8">
      <w:pPr>
        <w:pStyle w:val="Sraopastraipa"/>
        <w:tabs>
          <w:tab w:val="left" w:pos="993"/>
          <w:tab w:val="num" w:pos="1134"/>
          <w:tab w:val="left" w:pos="1260"/>
        </w:tabs>
        <w:spacing w:after="0" w:line="240" w:lineRule="auto"/>
        <w:ind w:left="0"/>
        <w:jc w:val="both"/>
        <w:rPr>
          <w:rFonts w:ascii="Times New Roman" w:hAnsi="Times New Roman"/>
          <w:sz w:val="24"/>
          <w:szCs w:val="24"/>
        </w:rPr>
      </w:pPr>
      <w:r w:rsidRPr="00B72EC9">
        <w:rPr>
          <w:rFonts w:ascii="Times New Roman" w:hAnsi="Times New Roman"/>
          <w:sz w:val="24"/>
          <w:szCs w:val="24"/>
        </w:rPr>
        <w:t xml:space="preserve">           3.5. pirkimo procese dalyvaujantys asmenys laikytųsi konfidencialumo ir nešališkumo reikalavimų, siektų strateginių ir kitų Tarnybos veiklos planų įgyvendinimo bei užtikrintų sutartinių įsipareigojimų vykdymą.</w:t>
      </w:r>
    </w:p>
    <w:p w14:paraId="208A3F3B" w14:textId="72A87699" w:rsidR="00B72EC9" w:rsidRDefault="00B72EC9" w:rsidP="007617F8">
      <w:pPr>
        <w:pStyle w:val="Sraopastraipa"/>
        <w:tabs>
          <w:tab w:val="left" w:pos="993"/>
          <w:tab w:val="num" w:pos="1134"/>
          <w:tab w:val="left" w:pos="1260"/>
        </w:tabs>
        <w:spacing w:after="0" w:line="240" w:lineRule="auto"/>
        <w:ind w:left="0"/>
        <w:jc w:val="both"/>
        <w:rPr>
          <w:rFonts w:ascii="Times New Roman" w:hAnsi="Times New Roman"/>
          <w:sz w:val="24"/>
          <w:szCs w:val="24"/>
        </w:rPr>
      </w:pPr>
    </w:p>
    <w:p w14:paraId="43DAC651" w14:textId="3AF6D948" w:rsidR="00B72EC9" w:rsidRDefault="00B72EC9" w:rsidP="007617F8">
      <w:pPr>
        <w:pStyle w:val="Sraopastraipa"/>
        <w:tabs>
          <w:tab w:val="left" w:pos="993"/>
          <w:tab w:val="num" w:pos="1134"/>
          <w:tab w:val="left" w:pos="1260"/>
        </w:tabs>
        <w:spacing w:after="0" w:line="240" w:lineRule="auto"/>
        <w:ind w:left="0"/>
        <w:jc w:val="both"/>
        <w:rPr>
          <w:rFonts w:ascii="Times New Roman" w:hAnsi="Times New Roman"/>
          <w:sz w:val="24"/>
          <w:szCs w:val="24"/>
        </w:rPr>
      </w:pPr>
    </w:p>
    <w:p w14:paraId="2AFA806A" w14:textId="671D3381" w:rsidR="00B72EC9" w:rsidRDefault="00B72EC9" w:rsidP="007617F8">
      <w:pPr>
        <w:pStyle w:val="Sraopastraipa"/>
        <w:tabs>
          <w:tab w:val="left" w:pos="993"/>
          <w:tab w:val="num" w:pos="1134"/>
          <w:tab w:val="left" w:pos="1260"/>
        </w:tabs>
        <w:spacing w:after="0" w:line="240" w:lineRule="auto"/>
        <w:ind w:left="0"/>
        <w:jc w:val="both"/>
        <w:rPr>
          <w:rFonts w:ascii="Times New Roman" w:hAnsi="Times New Roman"/>
          <w:sz w:val="24"/>
          <w:szCs w:val="24"/>
        </w:rPr>
      </w:pPr>
    </w:p>
    <w:p w14:paraId="664DC343" w14:textId="77777777" w:rsidR="00B72EC9" w:rsidRDefault="00B72EC9" w:rsidP="007617F8">
      <w:pPr>
        <w:pStyle w:val="Sraopastraipa"/>
        <w:tabs>
          <w:tab w:val="left" w:pos="993"/>
          <w:tab w:val="num" w:pos="1134"/>
          <w:tab w:val="left" w:pos="1260"/>
        </w:tabs>
        <w:spacing w:after="0" w:line="240" w:lineRule="auto"/>
        <w:ind w:left="0"/>
        <w:jc w:val="both"/>
        <w:rPr>
          <w:rFonts w:ascii="Times New Roman" w:hAnsi="Times New Roman"/>
          <w:sz w:val="24"/>
          <w:szCs w:val="24"/>
        </w:rPr>
      </w:pPr>
    </w:p>
    <w:p w14:paraId="69A6F0CA" w14:textId="77777777" w:rsidR="00B72EC9" w:rsidRDefault="004C0C2E" w:rsidP="00B72EC9">
      <w:pPr>
        <w:spacing w:after="0" w:line="240" w:lineRule="auto"/>
        <w:ind w:firstLine="567"/>
        <w:jc w:val="both"/>
        <w:rPr>
          <w:szCs w:val="24"/>
        </w:rPr>
      </w:pPr>
      <w:r>
        <w:rPr>
          <w:rFonts w:ascii="Times New Roman" w:hAnsi="Times New Roman"/>
          <w:sz w:val="24"/>
          <w:szCs w:val="24"/>
        </w:rPr>
        <w:lastRenderedPageBreak/>
        <w:t>4.</w:t>
      </w:r>
      <w:r w:rsidR="00B52101" w:rsidRPr="004C0C2E">
        <w:rPr>
          <w:rFonts w:ascii="Times New Roman" w:hAnsi="Times New Roman"/>
          <w:sz w:val="24"/>
          <w:szCs w:val="24"/>
        </w:rPr>
        <w:t xml:space="preserve"> </w:t>
      </w:r>
      <w:r w:rsidRPr="004C0C2E">
        <w:rPr>
          <w:rFonts w:ascii="Times New Roman" w:hAnsi="Times New Roman"/>
          <w:sz w:val="24"/>
          <w:szCs w:val="24"/>
        </w:rPr>
        <w:t xml:space="preserve">Planuojant pirkimus ir jiems rengiantis negali būti siekiama išvengti </w:t>
      </w:r>
      <w:r>
        <w:rPr>
          <w:rFonts w:ascii="Times New Roman" w:hAnsi="Times New Roman"/>
          <w:sz w:val="24"/>
          <w:szCs w:val="24"/>
        </w:rPr>
        <w:t>VP</w:t>
      </w:r>
      <w:r w:rsidRPr="004C0C2E">
        <w:rPr>
          <w:rFonts w:ascii="Times New Roman" w:hAnsi="Times New Roman"/>
          <w:sz w:val="24"/>
          <w:szCs w:val="24"/>
        </w:rPr>
        <w:t>Į</w:t>
      </w:r>
      <w:r>
        <w:rPr>
          <w:rFonts w:ascii="Times New Roman" w:hAnsi="Times New Roman"/>
          <w:sz w:val="24"/>
          <w:szCs w:val="24"/>
        </w:rPr>
        <w:t xml:space="preserve"> </w:t>
      </w:r>
      <w:r w:rsidRPr="004C0C2E">
        <w:rPr>
          <w:rFonts w:ascii="Times New Roman" w:hAnsi="Times New Roman"/>
          <w:sz w:val="24"/>
          <w:szCs w:val="24"/>
        </w:rPr>
        <w:t>nustatytos tvarkos taikymo ar dirbtinai sumažinti konkurenciją. Laikoma, kad konkurencija yra dirbtinai sumažinta, kai pirkimu nepagrįstai sudaromos palankesnės ar nepalankesnės sąlygos tam tikriems tiekėjams.</w:t>
      </w:r>
      <w:r>
        <w:rPr>
          <w:szCs w:val="24"/>
        </w:rPr>
        <w:t xml:space="preserve"> </w:t>
      </w:r>
    </w:p>
    <w:p w14:paraId="602F5DAB" w14:textId="6420E191" w:rsidR="00484643" w:rsidRPr="00AC60CB" w:rsidRDefault="00B72EC9" w:rsidP="00B72EC9">
      <w:pPr>
        <w:spacing w:after="0" w:line="240" w:lineRule="auto"/>
        <w:ind w:firstLine="567"/>
        <w:jc w:val="both"/>
        <w:rPr>
          <w:rFonts w:ascii="Times New Roman" w:hAnsi="Times New Roman"/>
          <w:sz w:val="24"/>
          <w:szCs w:val="24"/>
        </w:rPr>
      </w:pPr>
      <w:r>
        <w:rPr>
          <w:rFonts w:ascii="Times New Roman" w:hAnsi="Times New Roman"/>
          <w:sz w:val="24"/>
          <w:szCs w:val="24"/>
        </w:rPr>
        <w:t>5</w:t>
      </w:r>
      <w:r w:rsidR="00AC60CB" w:rsidRPr="00AC60CB">
        <w:rPr>
          <w:rFonts w:ascii="Times New Roman" w:hAnsi="Times New Roman"/>
          <w:sz w:val="24"/>
          <w:szCs w:val="24"/>
        </w:rPr>
        <w:t xml:space="preserve">. </w:t>
      </w:r>
      <w:r w:rsidR="00484643" w:rsidRPr="00AC60CB">
        <w:rPr>
          <w:rFonts w:ascii="Times New Roman" w:hAnsi="Times New Roman"/>
          <w:sz w:val="24"/>
          <w:szCs w:val="24"/>
        </w:rPr>
        <w:t>T</w:t>
      </w:r>
      <w:r w:rsidR="009A2295" w:rsidRPr="00AC60CB">
        <w:rPr>
          <w:rFonts w:ascii="Times New Roman" w:hAnsi="Times New Roman"/>
          <w:sz w:val="24"/>
          <w:szCs w:val="24"/>
        </w:rPr>
        <w:t>varka</w:t>
      </w:r>
      <w:r w:rsidR="00484643" w:rsidRPr="00AC60CB">
        <w:rPr>
          <w:rFonts w:ascii="Times New Roman" w:hAnsi="Times New Roman"/>
          <w:sz w:val="24"/>
          <w:szCs w:val="24"/>
        </w:rPr>
        <w:t xml:space="preserve"> privalo vadovautis visi </w:t>
      </w:r>
      <w:r w:rsidR="00F504D0" w:rsidRPr="00AC60CB">
        <w:rPr>
          <w:rFonts w:ascii="Times New Roman" w:hAnsi="Times New Roman"/>
          <w:sz w:val="24"/>
          <w:szCs w:val="24"/>
        </w:rPr>
        <w:t>Tarnybos</w:t>
      </w:r>
      <w:r w:rsidR="00484643" w:rsidRPr="00AC60CB">
        <w:rPr>
          <w:rFonts w:ascii="Times New Roman" w:hAnsi="Times New Roman"/>
          <w:sz w:val="24"/>
          <w:szCs w:val="24"/>
        </w:rPr>
        <w:t xml:space="preserve"> darbuotojai</w:t>
      </w:r>
      <w:r w:rsidR="00AB317B" w:rsidRPr="00AC60CB">
        <w:rPr>
          <w:rFonts w:ascii="Times New Roman" w:hAnsi="Times New Roman"/>
          <w:sz w:val="24"/>
          <w:szCs w:val="24"/>
        </w:rPr>
        <w:t xml:space="preserve">, </w:t>
      </w:r>
      <w:r w:rsidR="00484643" w:rsidRPr="00AC60CB">
        <w:rPr>
          <w:rFonts w:ascii="Times New Roman" w:hAnsi="Times New Roman"/>
          <w:sz w:val="24"/>
          <w:szCs w:val="24"/>
        </w:rPr>
        <w:t xml:space="preserve">dalyvaujantys </w:t>
      </w:r>
      <w:r w:rsidR="00F504D0" w:rsidRPr="00AC60CB">
        <w:rPr>
          <w:rFonts w:ascii="Times New Roman" w:hAnsi="Times New Roman"/>
          <w:sz w:val="24"/>
          <w:szCs w:val="24"/>
        </w:rPr>
        <w:t xml:space="preserve">Tarnybos </w:t>
      </w:r>
      <w:r w:rsidR="00484643" w:rsidRPr="00AC60CB">
        <w:rPr>
          <w:rFonts w:ascii="Times New Roman" w:hAnsi="Times New Roman"/>
          <w:sz w:val="24"/>
          <w:szCs w:val="24"/>
        </w:rPr>
        <w:t>viešųjų pirkimų procese.</w:t>
      </w:r>
    </w:p>
    <w:p w14:paraId="14294390" w14:textId="5FC91641" w:rsidR="00737687" w:rsidRDefault="00AC60CB" w:rsidP="00B72EC9">
      <w:pPr>
        <w:pStyle w:val="Default"/>
        <w:tabs>
          <w:tab w:val="left" w:pos="1080"/>
        </w:tabs>
        <w:jc w:val="both"/>
        <w:rPr>
          <w:color w:val="auto"/>
        </w:rPr>
      </w:pPr>
      <w:r>
        <w:rPr>
          <w:color w:val="auto"/>
        </w:rPr>
        <w:t xml:space="preserve">         </w:t>
      </w:r>
      <w:r w:rsidR="00B72EC9">
        <w:rPr>
          <w:color w:val="auto"/>
        </w:rPr>
        <w:t>6</w:t>
      </w:r>
      <w:r>
        <w:rPr>
          <w:color w:val="auto"/>
        </w:rPr>
        <w:t xml:space="preserve">. </w:t>
      </w:r>
      <w:r w:rsidR="00737687" w:rsidRPr="005926F2">
        <w:rPr>
          <w:color w:val="auto"/>
        </w:rPr>
        <w:t>T</w:t>
      </w:r>
      <w:r w:rsidR="009A2295">
        <w:rPr>
          <w:color w:val="auto"/>
        </w:rPr>
        <w:t>varkoje</w:t>
      </w:r>
      <w:r w:rsidR="00737687" w:rsidRPr="005926F2">
        <w:rPr>
          <w:color w:val="auto"/>
        </w:rPr>
        <w:t xml:space="preserve"> vartojamos sąvokos: </w:t>
      </w:r>
    </w:p>
    <w:p w14:paraId="3F6F4658" w14:textId="47EA9984" w:rsidR="00471313" w:rsidRPr="00EF0E95" w:rsidRDefault="007617F8" w:rsidP="00B72EC9">
      <w:pPr>
        <w:pStyle w:val="Default"/>
        <w:tabs>
          <w:tab w:val="left" w:pos="1080"/>
        </w:tabs>
        <w:jc w:val="both"/>
        <w:rPr>
          <w:color w:val="auto"/>
        </w:rPr>
      </w:pPr>
      <w:r>
        <w:rPr>
          <w:color w:val="auto"/>
        </w:rPr>
        <w:t xml:space="preserve">         </w:t>
      </w:r>
      <w:r w:rsidR="00B72EC9">
        <w:rPr>
          <w:color w:val="auto"/>
        </w:rPr>
        <w:t>6</w:t>
      </w:r>
      <w:r w:rsidR="001A3E1B">
        <w:rPr>
          <w:color w:val="auto"/>
        </w:rPr>
        <w:t xml:space="preserve">.1. </w:t>
      </w:r>
      <w:r w:rsidR="001A3E1B" w:rsidRPr="001A3E1B">
        <w:rPr>
          <w:b/>
          <w:bCs/>
          <w:color w:val="auto"/>
        </w:rPr>
        <w:t xml:space="preserve">Asmuo, atsakingas už viešųjų pirkimų </w:t>
      </w:r>
      <w:r w:rsidR="001C08F1">
        <w:rPr>
          <w:b/>
          <w:bCs/>
          <w:color w:val="auto"/>
        </w:rPr>
        <w:t>inici</w:t>
      </w:r>
      <w:r w:rsidR="002C372C">
        <w:rPr>
          <w:b/>
          <w:bCs/>
          <w:color w:val="auto"/>
        </w:rPr>
        <w:t>j</w:t>
      </w:r>
      <w:r w:rsidR="001C08F1">
        <w:rPr>
          <w:b/>
          <w:bCs/>
          <w:color w:val="auto"/>
        </w:rPr>
        <w:t xml:space="preserve">avimą, </w:t>
      </w:r>
      <w:r w:rsidR="001A3E1B" w:rsidRPr="001A3E1B">
        <w:rPr>
          <w:b/>
          <w:bCs/>
          <w:color w:val="auto"/>
        </w:rPr>
        <w:t>organizavimą</w:t>
      </w:r>
      <w:r>
        <w:rPr>
          <w:b/>
          <w:bCs/>
          <w:color w:val="auto"/>
        </w:rPr>
        <w:t xml:space="preserve"> ir</w:t>
      </w:r>
      <w:r w:rsidR="001A3E1B" w:rsidRPr="001A3E1B">
        <w:rPr>
          <w:b/>
          <w:bCs/>
          <w:color w:val="auto"/>
        </w:rPr>
        <w:t xml:space="preserve"> priežiūrą</w:t>
      </w:r>
      <w:r>
        <w:rPr>
          <w:b/>
          <w:bCs/>
          <w:color w:val="auto"/>
        </w:rPr>
        <w:t>,</w:t>
      </w:r>
      <w:r w:rsidR="001A3E1B" w:rsidRPr="001A3E1B">
        <w:rPr>
          <w:b/>
          <w:bCs/>
          <w:color w:val="auto"/>
        </w:rPr>
        <w:t xml:space="preserve"> pirkimo sutarties vykdymą</w:t>
      </w:r>
      <w:r w:rsidR="001A3E1B">
        <w:rPr>
          <w:color w:val="auto"/>
        </w:rPr>
        <w:t xml:space="preserve"> </w:t>
      </w:r>
      <w:r w:rsidR="001C08F1" w:rsidRPr="001C08F1">
        <w:rPr>
          <w:color w:val="auto"/>
        </w:rPr>
        <w:t xml:space="preserve">(toliau – </w:t>
      </w:r>
      <w:r w:rsidR="001C08F1">
        <w:rPr>
          <w:color w:val="auto"/>
        </w:rPr>
        <w:t>Atsakingas asmuo</w:t>
      </w:r>
      <w:r w:rsidR="001C08F1" w:rsidRPr="001C08F1">
        <w:rPr>
          <w:color w:val="auto"/>
        </w:rPr>
        <w:t xml:space="preserve">) </w:t>
      </w:r>
      <w:r w:rsidR="001A3E1B" w:rsidRPr="001A3E1B">
        <w:rPr>
          <w:color w:val="auto"/>
        </w:rPr>
        <w:t xml:space="preserve">– Savivaldybės kontrolieriaus </w:t>
      </w:r>
      <w:r w:rsidR="001C08F1">
        <w:rPr>
          <w:color w:val="auto"/>
        </w:rPr>
        <w:t>įsakymu</w:t>
      </w:r>
      <w:r w:rsidR="001A3E1B" w:rsidRPr="001A3E1B">
        <w:rPr>
          <w:color w:val="auto"/>
        </w:rPr>
        <w:t xml:space="preserve"> paskirtas </w:t>
      </w:r>
      <w:r w:rsidR="003B70B7">
        <w:rPr>
          <w:color w:val="auto"/>
        </w:rPr>
        <w:t xml:space="preserve">Tarnybos </w:t>
      </w:r>
      <w:r w:rsidR="001A3E1B" w:rsidRPr="001A3E1B">
        <w:rPr>
          <w:color w:val="auto"/>
        </w:rPr>
        <w:t xml:space="preserve">darbuotojas, užtikrinantis viešųjų pirkimų </w:t>
      </w:r>
      <w:r w:rsidR="001C08F1">
        <w:rPr>
          <w:color w:val="auto"/>
        </w:rPr>
        <w:t>inici</w:t>
      </w:r>
      <w:r w:rsidR="002C372C">
        <w:rPr>
          <w:color w:val="auto"/>
        </w:rPr>
        <w:t>j</w:t>
      </w:r>
      <w:r w:rsidR="001C08F1">
        <w:rPr>
          <w:color w:val="auto"/>
        </w:rPr>
        <w:t xml:space="preserve">avimą, </w:t>
      </w:r>
      <w:r w:rsidR="001A3E1B" w:rsidRPr="001A3E1B">
        <w:rPr>
          <w:color w:val="auto"/>
        </w:rPr>
        <w:t>organizavimą</w:t>
      </w:r>
      <w:r w:rsidR="00925884">
        <w:rPr>
          <w:color w:val="auto"/>
        </w:rPr>
        <w:t xml:space="preserve"> ir</w:t>
      </w:r>
      <w:r w:rsidR="001A3E1B" w:rsidRPr="001A3E1B">
        <w:rPr>
          <w:color w:val="auto"/>
        </w:rPr>
        <w:t xml:space="preserve"> vykdymą</w:t>
      </w:r>
      <w:r w:rsidR="001A3E1B">
        <w:rPr>
          <w:color w:val="auto"/>
        </w:rPr>
        <w:t xml:space="preserve">, </w:t>
      </w:r>
      <w:r w:rsidR="00925884">
        <w:rPr>
          <w:color w:val="auto"/>
        </w:rPr>
        <w:t xml:space="preserve">pirkimo sutarčių </w:t>
      </w:r>
      <w:r w:rsidR="00925884" w:rsidRPr="00EF0E95">
        <w:rPr>
          <w:color w:val="auto"/>
        </w:rPr>
        <w:t>vykdymą</w:t>
      </w:r>
      <w:r w:rsidR="009F146A">
        <w:rPr>
          <w:color w:val="auto"/>
        </w:rPr>
        <w:t>;</w:t>
      </w:r>
    </w:p>
    <w:p w14:paraId="0E11A802" w14:textId="7F941B37" w:rsidR="00CC33F4" w:rsidRPr="005F1526" w:rsidRDefault="007617F8" w:rsidP="007617F8">
      <w:pPr>
        <w:pStyle w:val="Default"/>
        <w:tabs>
          <w:tab w:val="left" w:pos="1134"/>
        </w:tabs>
        <w:jc w:val="both"/>
        <w:rPr>
          <w:color w:val="auto"/>
        </w:rPr>
      </w:pPr>
      <w:r>
        <w:rPr>
          <w:bCs/>
          <w:color w:val="auto"/>
        </w:rPr>
        <w:t xml:space="preserve">         </w:t>
      </w:r>
      <w:r w:rsidR="00B72EC9">
        <w:rPr>
          <w:bCs/>
          <w:color w:val="auto"/>
        </w:rPr>
        <w:t>6</w:t>
      </w:r>
      <w:r w:rsidRPr="007617F8">
        <w:rPr>
          <w:bCs/>
          <w:color w:val="auto"/>
        </w:rPr>
        <w:t>.2</w:t>
      </w:r>
      <w:r>
        <w:rPr>
          <w:b/>
          <w:color w:val="auto"/>
        </w:rPr>
        <w:t xml:space="preserve">. </w:t>
      </w:r>
      <w:r w:rsidR="007C3FD9" w:rsidRPr="007C3FD9">
        <w:rPr>
          <w:b/>
          <w:color w:val="auto"/>
        </w:rPr>
        <w:t>Centrinės viešųjų pirkimų informacinės sistemos (toliau – CVP IS)</w:t>
      </w:r>
      <w:r w:rsidR="007C3FD9">
        <w:rPr>
          <w:b/>
          <w:color w:val="auto"/>
        </w:rPr>
        <w:t xml:space="preserve"> </w:t>
      </w:r>
      <w:r w:rsidR="00CC33F4" w:rsidRPr="005926F2">
        <w:rPr>
          <w:b/>
          <w:color w:val="auto"/>
        </w:rPr>
        <w:t>administratorius</w:t>
      </w:r>
      <w:r w:rsidR="00CC33F4" w:rsidRPr="005926F2">
        <w:rPr>
          <w:color w:val="auto"/>
        </w:rPr>
        <w:t xml:space="preserve"> – </w:t>
      </w:r>
      <w:r w:rsidR="00902035" w:rsidRPr="005926F2">
        <w:rPr>
          <w:color w:val="auto"/>
        </w:rPr>
        <w:t xml:space="preserve">Savivaldybės </w:t>
      </w:r>
      <w:r w:rsidR="00902035" w:rsidRPr="005F1526">
        <w:rPr>
          <w:color w:val="auto"/>
        </w:rPr>
        <w:t xml:space="preserve">kontrolieriaus </w:t>
      </w:r>
      <w:r w:rsidR="00CC33F4" w:rsidRPr="005F1526">
        <w:rPr>
          <w:color w:val="auto"/>
        </w:rPr>
        <w:t xml:space="preserve">paskirtas </w:t>
      </w:r>
      <w:r w:rsidR="003B70B7">
        <w:rPr>
          <w:color w:val="auto"/>
        </w:rPr>
        <w:t xml:space="preserve">Tarnybos </w:t>
      </w:r>
      <w:r w:rsidR="009E2434" w:rsidRPr="005F1526">
        <w:rPr>
          <w:color w:val="auto"/>
        </w:rPr>
        <w:t>darbuotojas</w:t>
      </w:r>
      <w:r w:rsidR="00CC33F4" w:rsidRPr="005F1526">
        <w:rPr>
          <w:color w:val="auto"/>
        </w:rPr>
        <w:t xml:space="preserve"> ar jį pavaduojantis </w:t>
      </w:r>
      <w:r w:rsidR="003B70B7">
        <w:rPr>
          <w:color w:val="auto"/>
        </w:rPr>
        <w:t xml:space="preserve">Tarnybos </w:t>
      </w:r>
      <w:r w:rsidR="00CC33F4" w:rsidRPr="005F1526">
        <w:rPr>
          <w:color w:val="auto"/>
        </w:rPr>
        <w:t xml:space="preserve">darbuotojas, turintis teisę CVP IS tvarkyti duomenis apie </w:t>
      </w:r>
      <w:r w:rsidR="00F504D0" w:rsidRPr="005F1526">
        <w:rPr>
          <w:color w:val="auto"/>
        </w:rPr>
        <w:t>Tarnyb</w:t>
      </w:r>
      <w:r w:rsidR="00523D1B" w:rsidRPr="005F1526">
        <w:rPr>
          <w:color w:val="auto"/>
        </w:rPr>
        <w:t>ą</w:t>
      </w:r>
      <w:r w:rsidR="00CC33F4" w:rsidRPr="005F1526">
        <w:rPr>
          <w:color w:val="auto"/>
        </w:rPr>
        <w:t xml:space="preserve"> ir jo</w:t>
      </w:r>
      <w:r w:rsidR="00A4226B" w:rsidRPr="005F1526">
        <w:rPr>
          <w:color w:val="auto"/>
        </w:rPr>
        <w:t>s</w:t>
      </w:r>
      <w:r w:rsidR="00CC33F4" w:rsidRPr="005F1526">
        <w:rPr>
          <w:color w:val="auto"/>
        </w:rPr>
        <w:t xml:space="preserve"> darbuotojus;</w:t>
      </w:r>
    </w:p>
    <w:p w14:paraId="1EBA592D" w14:textId="3683066D" w:rsidR="00523D1B" w:rsidRPr="00844C79" w:rsidRDefault="006D6DDC" w:rsidP="000110B4">
      <w:pPr>
        <w:pStyle w:val="Default"/>
        <w:tabs>
          <w:tab w:val="left" w:pos="1134"/>
        </w:tabs>
        <w:jc w:val="both"/>
        <w:rPr>
          <w:color w:val="auto"/>
          <w:highlight w:val="green"/>
        </w:rPr>
      </w:pPr>
      <w:r w:rsidRPr="005C17F5">
        <w:rPr>
          <w:color w:val="auto"/>
        </w:rPr>
        <w:t xml:space="preserve">         </w:t>
      </w:r>
      <w:r w:rsidR="00B72EC9">
        <w:rPr>
          <w:color w:val="auto"/>
        </w:rPr>
        <w:t>6</w:t>
      </w:r>
      <w:r w:rsidR="00AC60CB" w:rsidRPr="005C17F5">
        <w:rPr>
          <w:color w:val="auto"/>
        </w:rPr>
        <w:t>.</w:t>
      </w:r>
      <w:r w:rsidR="000110B4" w:rsidRPr="005C17F5">
        <w:rPr>
          <w:color w:val="auto"/>
        </w:rPr>
        <w:t>3</w:t>
      </w:r>
      <w:r w:rsidR="00AC60CB" w:rsidRPr="005C17F5">
        <w:rPr>
          <w:color w:val="auto"/>
        </w:rPr>
        <w:t>.</w:t>
      </w:r>
      <w:r w:rsidR="00AC60CB">
        <w:rPr>
          <w:b/>
          <w:bCs/>
          <w:color w:val="auto"/>
        </w:rPr>
        <w:t xml:space="preserve"> </w:t>
      </w:r>
      <w:r w:rsidR="00925884" w:rsidRPr="00925884">
        <w:rPr>
          <w:b/>
          <w:bCs/>
          <w:color w:val="auto"/>
        </w:rPr>
        <w:t>P</w:t>
      </w:r>
      <w:r w:rsidR="00570BD3">
        <w:rPr>
          <w:b/>
          <w:bCs/>
          <w:color w:val="auto"/>
        </w:rPr>
        <w:t>irkimų p</w:t>
      </w:r>
      <w:r w:rsidR="00925884" w:rsidRPr="00925884">
        <w:rPr>
          <w:b/>
          <w:bCs/>
          <w:color w:val="auto"/>
        </w:rPr>
        <w:t xml:space="preserve">ažyma apie prekių, paslaugų </w:t>
      </w:r>
      <w:r w:rsidR="009F146A">
        <w:rPr>
          <w:b/>
          <w:bCs/>
          <w:color w:val="auto"/>
        </w:rPr>
        <w:t>ir (</w:t>
      </w:r>
      <w:r w:rsidR="00925884" w:rsidRPr="00925884">
        <w:rPr>
          <w:b/>
          <w:bCs/>
          <w:color w:val="auto"/>
        </w:rPr>
        <w:t>ar</w:t>
      </w:r>
      <w:r w:rsidR="009F146A">
        <w:rPr>
          <w:b/>
          <w:bCs/>
          <w:color w:val="auto"/>
        </w:rPr>
        <w:t>)</w:t>
      </w:r>
      <w:r w:rsidR="00925884" w:rsidRPr="00925884">
        <w:rPr>
          <w:b/>
          <w:bCs/>
          <w:color w:val="auto"/>
        </w:rPr>
        <w:t xml:space="preserve"> darbų poreikį </w:t>
      </w:r>
      <w:r w:rsidR="00925884" w:rsidRPr="00925884">
        <w:rPr>
          <w:color w:val="auto"/>
        </w:rPr>
        <w:t xml:space="preserve">(toliau – </w:t>
      </w:r>
      <w:r w:rsidR="009F351D">
        <w:rPr>
          <w:color w:val="auto"/>
        </w:rPr>
        <w:t>P</w:t>
      </w:r>
      <w:r w:rsidR="00587959">
        <w:rPr>
          <w:color w:val="auto"/>
        </w:rPr>
        <w:t>irkimų p</w:t>
      </w:r>
      <w:r w:rsidR="00925884" w:rsidRPr="00925884">
        <w:rPr>
          <w:color w:val="auto"/>
        </w:rPr>
        <w:t xml:space="preserve">ažyma) – </w:t>
      </w:r>
      <w:r w:rsidR="0059366A">
        <w:rPr>
          <w:color w:val="auto"/>
        </w:rPr>
        <w:t>Tarnybos</w:t>
      </w:r>
      <w:r w:rsidR="00925884" w:rsidRPr="00925884">
        <w:rPr>
          <w:color w:val="auto"/>
        </w:rPr>
        <w:t xml:space="preserve"> parengta susisteminta informacija apie </w:t>
      </w:r>
      <w:bookmarkStart w:id="3" w:name="_Hlk129089616"/>
      <w:r w:rsidR="00925884" w:rsidRPr="00925884">
        <w:rPr>
          <w:color w:val="auto"/>
        </w:rPr>
        <w:t xml:space="preserve">ateinančiais </w:t>
      </w:r>
      <w:bookmarkEnd w:id="3"/>
      <w:r w:rsidR="00925884" w:rsidRPr="00925884">
        <w:rPr>
          <w:color w:val="auto"/>
        </w:rPr>
        <w:t xml:space="preserve">biudžetiniais metais reikalingas pirkti prekes, paslaugas </w:t>
      </w:r>
      <w:r w:rsidR="009F146A">
        <w:rPr>
          <w:color w:val="auto"/>
        </w:rPr>
        <w:t>ar</w:t>
      </w:r>
      <w:r w:rsidR="00925884" w:rsidRPr="00925884">
        <w:rPr>
          <w:color w:val="auto"/>
        </w:rPr>
        <w:t xml:space="preserve"> darbus</w:t>
      </w:r>
      <w:r w:rsidR="00523D1B" w:rsidRPr="00925884">
        <w:rPr>
          <w:color w:val="auto"/>
        </w:rPr>
        <w:t xml:space="preserve"> (</w:t>
      </w:r>
      <w:r w:rsidR="00947DDE" w:rsidRPr="00925884">
        <w:rPr>
          <w:color w:val="auto"/>
        </w:rPr>
        <w:t>1</w:t>
      </w:r>
      <w:r w:rsidR="00523D1B" w:rsidRPr="00925884">
        <w:rPr>
          <w:color w:val="auto"/>
        </w:rPr>
        <w:t xml:space="preserve"> priedas);</w:t>
      </w:r>
    </w:p>
    <w:p w14:paraId="79257D61" w14:textId="4F5085B1" w:rsidR="00844C79" w:rsidRPr="00844C79" w:rsidRDefault="00FE5294" w:rsidP="00690D03">
      <w:pPr>
        <w:pStyle w:val="Sraopastraipa"/>
        <w:tabs>
          <w:tab w:val="left" w:pos="993"/>
        </w:tabs>
        <w:spacing w:after="0"/>
        <w:ind w:left="0"/>
        <w:jc w:val="both"/>
        <w:rPr>
          <w:highlight w:val="green"/>
        </w:rPr>
      </w:pPr>
      <w:r>
        <w:rPr>
          <w:rFonts w:ascii="Times New Roman" w:hAnsi="Times New Roman"/>
          <w:b/>
          <w:bCs/>
          <w:sz w:val="24"/>
          <w:szCs w:val="24"/>
        </w:rPr>
        <w:t xml:space="preserve">         </w:t>
      </w:r>
      <w:r w:rsidR="00B72EC9" w:rsidRPr="00B72EC9">
        <w:rPr>
          <w:rFonts w:ascii="Times New Roman" w:hAnsi="Times New Roman"/>
          <w:sz w:val="24"/>
          <w:szCs w:val="24"/>
        </w:rPr>
        <w:t>6</w:t>
      </w:r>
      <w:r w:rsidR="00AC60CB" w:rsidRPr="00B72EC9">
        <w:rPr>
          <w:rFonts w:ascii="Times New Roman" w:hAnsi="Times New Roman"/>
          <w:sz w:val="24"/>
          <w:szCs w:val="24"/>
        </w:rPr>
        <w:t>.</w:t>
      </w:r>
      <w:r w:rsidR="000110B4" w:rsidRPr="00B72EC9">
        <w:rPr>
          <w:rFonts w:ascii="Times New Roman" w:hAnsi="Times New Roman"/>
          <w:sz w:val="24"/>
          <w:szCs w:val="24"/>
        </w:rPr>
        <w:t>4</w:t>
      </w:r>
      <w:r w:rsidR="00AC60CB" w:rsidRPr="005C17F5">
        <w:rPr>
          <w:rFonts w:ascii="Times New Roman" w:hAnsi="Times New Roman"/>
          <w:sz w:val="24"/>
          <w:szCs w:val="24"/>
        </w:rPr>
        <w:t>.</w:t>
      </w:r>
      <w:r w:rsidR="00AC60CB">
        <w:rPr>
          <w:rFonts w:ascii="Times New Roman" w:hAnsi="Times New Roman"/>
          <w:b/>
          <w:bCs/>
          <w:sz w:val="24"/>
          <w:szCs w:val="24"/>
        </w:rPr>
        <w:t xml:space="preserve"> </w:t>
      </w:r>
      <w:r w:rsidR="00844C79" w:rsidRPr="00844C79">
        <w:rPr>
          <w:rFonts w:ascii="Times New Roman" w:hAnsi="Times New Roman"/>
          <w:b/>
          <w:bCs/>
          <w:sz w:val="24"/>
          <w:szCs w:val="24"/>
        </w:rPr>
        <w:t>Patikros lapas</w:t>
      </w:r>
      <w:r w:rsidR="00844C79" w:rsidRPr="00844C79">
        <w:rPr>
          <w:rFonts w:ascii="Times New Roman" w:hAnsi="Times New Roman"/>
          <w:sz w:val="24"/>
          <w:szCs w:val="24"/>
        </w:rPr>
        <w:t xml:space="preserve"> – Tarnybos nustatytos formos dokumentas, pildomas atliekant viešųjų pirkimų sutarties keitimo procedūrų patikrinimą ir naudojamas kaip vidaus kontrolės priemonė, skirta rizikai, susijusiai su viešųjų pirkimų principų įgyvendinimu ir tikslo pasiekimu, valdyti (2 priedas);</w:t>
      </w:r>
    </w:p>
    <w:p w14:paraId="37AC95C0" w14:textId="47849BA9" w:rsidR="00844C79" w:rsidRPr="00AC60CB" w:rsidRDefault="00FE5294" w:rsidP="00FE5294">
      <w:pPr>
        <w:tabs>
          <w:tab w:val="num" w:pos="0"/>
          <w:tab w:val="left" w:pos="567"/>
        </w:tabs>
        <w:spacing w:after="0" w:line="240" w:lineRule="auto"/>
        <w:jc w:val="both"/>
        <w:rPr>
          <w:rFonts w:ascii="Times New Roman" w:hAnsi="Times New Roman"/>
          <w:sz w:val="24"/>
          <w:szCs w:val="24"/>
        </w:rPr>
      </w:pPr>
      <w:r w:rsidRPr="005C17F5">
        <w:rPr>
          <w:rFonts w:ascii="Times New Roman" w:hAnsi="Times New Roman"/>
          <w:sz w:val="24"/>
          <w:szCs w:val="24"/>
        </w:rPr>
        <w:t xml:space="preserve">         </w:t>
      </w:r>
      <w:r w:rsidR="00B72EC9">
        <w:rPr>
          <w:rFonts w:ascii="Times New Roman" w:hAnsi="Times New Roman"/>
          <w:sz w:val="24"/>
          <w:szCs w:val="24"/>
        </w:rPr>
        <w:t>6</w:t>
      </w:r>
      <w:r w:rsidR="00AC60CB" w:rsidRPr="005C17F5">
        <w:rPr>
          <w:rFonts w:ascii="Times New Roman" w:hAnsi="Times New Roman"/>
          <w:sz w:val="24"/>
          <w:szCs w:val="24"/>
        </w:rPr>
        <w:t>.</w:t>
      </w:r>
      <w:r w:rsidR="000110B4" w:rsidRPr="005C17F5">
        <w:rPr>
          <w:rFonts w:ascii="Times New Roman" w:hAnsi="Times New Roman"/>
          <w:sz w:val="24"/>
          <w:szCs w:val="24"/>
        </w:rPr>
        <w:t>5</w:t>
      </w:r>
      <w:r w:rsidR="00AC60CB" w:rsidRPr="005C17F5">
        <w:rPr>
          <w:rFonts w:ascii="Times New Roman" w:hAnsi="Times New Roman"/>
          <w:sz w:val="24"/>
          <w:szCs w:val="24"/>
        </w:rPr>
        <w:t>.</w:t>
      </w:r>
      <w:r w:rsidR="00AC60CB">
        <w:rPr>
          <w:rFonts w:ascii="Times New Roman" w:hAnsi="Times New Roman"/>
          <w:b/>
          <w:bCs/>
          <w:sz w:val="24"/>
          <w:szCs w:val="24"/>
        </w:rPr>
        <w:t xml:space="preserve"> </w:t>
      </w:r>
      <w:r w:rsidR="00844C79" w:rsidRPr="00AC60CB">
        <w:rPr>
          <w:rFonts w:ascii="Times New Roman" w:hAnsi="Times New Roman"/>
          <w:b/>
          <w:bCs/>
          <w:sz w:val="24"/>
          <w:szCs w:val="24"/>
        </w:rPr>
        <w:t>Rinkos tyrimas</w:t>
      </w:r>
      <w:r w:rsidR="00844C79" w:rsidRPr="00AC60CB">
        <w:rPr>
          <w:rFonts w:ascii="Times New Roman" w:hAnsi="Times New Roman"/>
          <w:sz w:val="24"/>
          <w:szCs w:val="24"/>
        </w:rPr>
        <w:t xml:space="preserve"> – kokybinės ir kiekybinės informacijos apie prekių, paslaugų ir darbų pasiūlą, tiekėjus (įskaitant ir rinkoje veikiančius VPĮ 23 ir VPĮ 24 straipsniuose nurodytus subjektus), jų tiekiamas prekes, teikiamas paslaugas, atliekamus darbus ir kainas rinkimas, analizė ir apibendrintų išvadų rengimas, skirtas sprendimams, susijusiems su pirkimais, priimti;</w:t>
      </w:r>
    </w:p>
    <w:p w14:paraId="4A520BE6" w14:textId="26FE4F5C" w:rsidR="00844C79" w:rsidRPr="005C17F5" w:rsidRDefault="00FE5294" w:rsidP="00FE5294">
      <w:pPr>
        <w:pStyle w:val="Default"/>
        <w:tabs>
          <w:tab w:val="left" w:pos="567"/>
        </w:tabs>
        <w:jc w:val="both"/>
        <w:rPr>
          <w:color w:val="auto"/>
        </w:rPr>
      </w:pPr>
      <w:r w:rsidRPr="00B72EC9">
        <w:rPr>
          <w:color w:val="auto"/>
        </w:rPr>
        <w:t xml:space="preserve">         </w:t>
      </w:r>
      <w:r w:rsidR="00B72EC9" w:rsidRPr="00B72EC9">
        <w:rPr>
          <w:color w:val="auto"/>
        </w:rPr>
        <w:t>6</w:t>
      </w:r>
      <w:r w:rsidR="00AC60CB" w:rsidRPr="00B72EC9">
        <w:rPr>
          <w:color w:val="auto"/>
        </w:rPr>
        <w:t>.</w:t>
      </w:r>
      <w:r w:rsidR="000110B4" w:rsidRPr="00B72EC9">
        <w:rPr>
          <w:color w:val="auto"/>
        </w:rPr>
        <w:t>6</w:t>
      </w:r>
      <w:r w:rsidR="00AC60CB" w:rsidRPr="005C17F5">
        <w:rPr>
          <w:color w:val="auto"/>
        </w:rPr>
        <w:t>.</w:t>
      </w:r>
      <w:r w:rsidR="00AC60CB">
        <w:rPr>
          <w:b/>
          <w:bCs/>
          <w:color w:val="auto"/>
        </w:rPr>
        <w:t xml:space="preserve"> </w:t>
      </w:r>
      <w:r w:rsidR="00844C79" w:rsidRPr="00844C79">
        <w:rPr>
          <w:b/>
          <w:bCs/>
          <w:color w:val="auto"/>
        </w:rPr>
        <w:t>Viešųjų pirkimų komisija</w:t>
      </w:r>
      <w:r w:rsidR="00844C79" w:rsidRPr="00844C79">
        <w:rPr>
          <w:color w:val="auto"/>
        </w:rPr>
        <w:t xml:space="preserve"> – </w:t>
      </w:r>
      <w:r w:rsidR="00586FF5" w:rsidRPr="00586FF5">
        <w:rPr>
          <w:color w:val="auto"/>
        </w:rPr>
        <w:t xml:space="preserve">Savivaldybės kontrolieriaus </w:t>
      </w:r>
      <w:r w:rsidR="00844C79" w:rsidRPr="00844C79">
        <w:rPr>
          <w:color w:val="auto"/>
        </w:rPr>
        <w:t xml:space="preserve">įsakymu sudaryta iš ne mažiau </w:t>
      </w:r>
      <w:r w:rsidR="00844C79" w:rsidRPr="005C17F5">
        <w:rPr>
          <w:color w:val="auto"/>
        </w:rPr>
        <w:t xml:space="preserve">kaip trijų asmenų komisija, kurios paskirtis – VPĮ, </w:t>
      </w:r>
      <w:r w:rsidR="00062A45">
        <w:rPr>
          <w:color w:val="auto"/>
        </w:rPr>
        <w:t>šia tvarka</w:t>
      </w:r>
      <w:r w:rsidR="00844C79" w:rsidRPr="005C17F5">
        <w:rPr>
          <w:color w:val="auto"/>
        </w:rPr>
        <w:t xml:space="preserve"> ir kitų pirkimus reglamentuojančių teisės aktų nustatyta tvarka organizuoti ir atlikti numatytus pirkimus.</w:t>
      </w:r>
    </w:p>
    <w:p w14:paraId="1C1AA99F" w14:textId="57A46854" w:rsidR="00831948" w:rsidRPr="005C17F5" w:rsidRDefault="00FE5294" w:rsidP="00FE5294">
      <w:pPr>
        <w:tabs>
          <w:tab w:val="left" w:pos="567"/>
        </w:tabs>
        <w:suppressAutoHyphens/>
        <w:spacing w:after="0" w:line="240" w:lineRule="auto"/>
        <w:jc w:val="both"/>
        <w:rPr>
          <w:rFonts w:ascii="Times New Roman" w:hAnsi="Times New Roman"/>
          <w:sz w:val="24"/>
          <w:szCs w:val="24"/>
        </w:rPr>
      </w:pPr>
      <w:r w:rsidRPr="005C17F5">
        <w:rPr>
          <w:rFonts w:ascii="Times New Roman" w:hAnsi="Times New Roman"/>
          <w:sz w:val="24"/>
          <w:szCs w:val="24"/>
        </w:rPr>
        <w:t xml:space="preserve">       </w:t>
      </w:r>
      <w:r w:rsidR="004A370A" w:rsidRPr="005C17F5">
        <w:rPr>
          <w:rFonts w:ascii="Times New Roman" w:hAnsi="Times New Roman"/>
          <w:sz w:val="24"/>
          <w:szCs w:val="24"/>
        </w:rPr>
        <w:t xml:space="preserve"> </w:t>
      </w:r>
      <w:r w:rsidRPr="005C17F5">
        <w:rPr>
          <w:rFonts w:ascii="Times New Roman" w:hAnsi="Times New Roman"/>
          <w:sz w:val="24"/>
          <w:szCs w:val="24"/>
        </w:rPr>
        <w:t xml:space="preserve"> </w:t>
      </w:r>
      <w:r w:rsidR="00B72EC9">
        <w:rPr>
          <w:rFonts w:ascii="Times New Roman" w:hAnsi="Times New Roman"/>
          <w:sz w:val="24"/>
          <w:szCs w:val="24"/>
        </w:rPr>
        <w:t>7</w:t>
      </w:r>
      <w:r w:rsidR="004A370A" w:rsidRPr="005C17F5">
        <w:rPr>
          <w:rFonts w:ascii="Times New Roman" w:hAnsi="Times New Roman"/>
          <w:sz w:val="24"/>
          <w:szCs w:val="24"/>
        </w:rPr>
        <w:t>.</w:t>
      </w:r>
      <w:r w:rsidRPr="005C17F5">
        <w:rPr>
          <w:rFonts w:ascii="Times New Roman" w:hAnsi="Times New Roman"/>
          <w:sz w:val="24"/>
          <w:szCs w:val="24"/>
        </w:rPr>
        <w:t xml:space="preserve"> </w:t>
      </w:r>
      <w:r w:rsidR="00831948" w:rsidRPr="005C17F5">
        <w:rPr>
          <w:rFonts w:ascii="Times New Roman" w:hAnsi="Times New Roman"/>
          <w:sz w:val="24"/>
          <w:szCs w:val="24"/>
        </w:rPr>
        <w:t>Kitos T</w:t>
      </w:r>
      <w:r w:rsidR="006F40E1" w:rsidRPr="005C17F5">
        <w:rPr>
          <w:rFonts w:ascii="Times New Roman" w:hAnsi="Times New Roman"/>
          <w:sz w:val="24"/>
          <w:szCs w:val="24"/>
        </w:rPr>
        <w:t xml:space="preserve">varkoje </w:t>
      </w:r>
      <w:r w:rsidR="00831948" w:rsidRPr="005C17F5">
        <w:rPr>
          <w:rFonts w:ascii="Times New Roman" w:hAnsi="Times New Roman"/>
          <w:sz w:val="24"/>
          <w:szCs w:val="24"/>
        </w:rPr>
        <w:t xml:space="preserve">vartojamos sąvokos yra apibrėžtos VPĮ ir kituose </w:t>
      </w:r>
      <w:r w:rsidR="00CC33F4" w:rsidRPr="005C17F5">
        <w:rPr>
          <w:rFonts w:ascii="Times New Roman" w:hAnsi="Times New Roman"/>
          <w:sz w:val="24"/>
          <w:szCs w:val="24"/>
        </w:rPr>
        <w:t xml:space="preserve">viešuosius </w:t>
      </w:r>
      <w:r w:rsidR="00831948" w:rsidRPr="005C17F5">
        <w:rPr>
          <w:rFonts w:ascii="Times New Roman" w:hAnsi="Times New Roman"/>
          <w:sz w:val="24"/>
          <w:szCs w:val="24"/>
        </w:rPr>
        <w:t>pirkimus reglamentuojančiuose teisės aktuose.</w:t>
      </w:r>
    </w:p>
    <w:p w14:paraId="0CE1B6A0" w14:textId="1BB201AE" w:rsidR="0004345B" w:rsidRPr="005C17F5" w:rsidRDefault="00FE5294" w:rsidP="00690D03">
      <w:pPr>
        <w:tabs>
          <w:tab w:val="left" w:pos="567"/>
        </w:tabs>
        <w:suppressAutoHyphens/>
        <w:spacing w:after="0" w:line="240" w:lineRule="auto"/>
        <w:jc w:val="both"/>
        <w:rPr>
          <w:rFonts w:ascii="Times New Roman" w:hAnsi="Times New Roman"/>
          <w:sz w:val="24"/>
          <w:szCs w:val="24"/>
        </w:rPr>
      </w:pPr>
      <w:r w:rsidRPr="005C17F5">
        <w:rPr>
          <w:rFonts w:ascii="Times New Roman" w:hAnsi="Times New Roman"/>
          <w:sz w:val="24"/>
          <w:szCs w:val="24"/>
        </w:rPr>
        <w:t xml:space="preserve">         </w:t>
      </w:r>
      <w:r w:rsidR="00184B0C">
        <w:rPr>
          <w:rFonts w:ascii="Times New Roman" w:hAnsi="Times New Roman"/>
          <w:sz w:val="24"/>
          <w:szCs w:val="24"/>
        </w:rPr>
        <w:t>8</w:t>
      </w:r>
      <w:r w:rsidR="0004345B" w:rsidRPr="005C17F5">
        <w:rPr>
          <w:rFonts w:ascii="Times New Roman" w:hAnsi="Times New Roman"/>
          <w:sz w:val="24"/>
          <w:szCs w:val="24"/>
        </w:rPr>
        <w:t>. Pasikeitus T</w:t>
      </w:r>
      <w:r w:rsidR="009F146A">
        <w:rPr>
          <w:rFonts w:ascii="Times New Roman" w:hAnsi="Times New Roman"/>
          <w:sz w:val="24"/>
          <w:szCs w:val="24"/>
        </w:rPr>
        <w:t>varkoje</w:t>
      </w:r>
      <w:r w:rsidR="0004345B" w:rsidRPr="005C17F5">
        <w:rPr>
          <w:rFonts w:ascii="Times New Roman" w:hAnsi="Times New Roman"/>
          <w:sz w:val="24"/>
          <w:szCs w:val="24"/>
        </w:rPr>
        <w:t xml:space="preserve"> nurodytiems teisės aktams ir rekomendacinio pobūdžio dokumentams, taikomos aktualios šių teisės aktų ir rekomendacinio pobūdžio dokumentų nuostatos.</w:t>
      </w:r>
    </w:p>
    <w:p w14:paraId="635B3AAE" w14:textId="7D271273" w:rsidR="00485D8F" w:rsidRDefault="0004345B" w:rsidP="000F31E1">
      <w:pPr>
        <w:pStyle w:val="Default"/>
        <w:tabs>
          <w:tab w:val="num" w:pos="567"/>
        </w:tabs>
        <w:jc w:val="both"/>
        <w:rPr>
          <w:b/>
          <w:bCs/>
          <w:color w:val="auto"/>
        </w:rPr>
      </w:pPr>
      <w:r w:rsidRPr="005C17F5">
        <w:rPr>
          <w:color w:val="auto"/>
        </w:rPr>
        <w:t xml:space="preserve">         </w:t>
      </w:r>
      <w:r w:rsidR="00184B0C">
        <w:rPr>
          <w:color w:val="auto"/>
        </w:rPr>
        <w:t>9</w:t>
      </w:r>
      <w:r w:rsidRPr="005C17F5">
        <w:rPr>
          <w:color w:val="auto"/>
        </w:rPr>
        <w:t>.</w:t>
      </w:r>
      <w:r w:rsidR="004A370A" w:rsidRPr="005C17F5">
        <w:rPr>
          <w:color w:val="auto"/>
        </w:rPr>
        <w:t xml:space="preserve"> </w:t>
      </w:r>
      <w:r w:rsidR="00975328" w:rsidRPr="005C17F5">
        <w:rPr>
          <w:color w:val="auto"/>
        </w:rPr>
        <w:t>Tarnybo</w:t>
      </w:r>
      <w:r w:rsidR="008318F4" w:rsidRPr="005C17F5">
        <w:rPr>
          <w:color w:val="auto"/>
        </w:rPr>
        <w:t xml:space="preserve">s Viešųjų pirkimų dokumentai rengiami </w:t>
      </w:r>
      <w:r w:rsidR="000F31E1">
        <w:rPr>
          <w:color w:val="auto"/>
        </w:rPr>
        <w:t>pagal patvirtintą dokumentacijos planą</w:t>
      </w:r>
      <w:r w:rsidR="007F79A1">
        <w:rPr>
          <w:color w:val="auto"/>
        </w:rPr>
        <w:t xml:space="preserve"> ir </w:t>
      </w:r>
      <w:r w:rsidR="007F79A1">
        <w:t xml:space="preserve"> saugomi Lietuvos Respublikos dokumentų ir archyvų įstatymo nustatyta tvarka.</w:t>
      </w:r>
      <w:r w:rsidR="000F31E1">
        <w:rPr>
          <w:color w:val="auto"/>
        </w:rPr>
        <w:t xml:space="preserve"> </w:t>
      </w:r>
    </w:p>
    <w:p w14:paraId="65E3F894" w14:textId="77777777" w:rsidR="00485D8F" w:rsidRDefault="00485D8F" w:rsidP="00485D8F">
      <w:pPr>
        <w:pStyle w:val="Default"/>
        <w:tabs>
          <w:tab w:val="left" w:pos="1080"/>
        </w:tabs>
        <w:ind w:left="720"/>
        <w:rPr>
          <w:b/>
          <w:bCs/>
          <w:color w:val="auto"/>
        </w:rPr>
      </w:pPr>
    </w:p>
    <w:p w14:paraId="66B62FEE" w14:textId="77777777" w:rsidR="000F6060" w:rsidRDefault="000F6060" w:rsidP="00485D8F">
      <w:pPr>
        <w:pStyle w:val="Default"/>
        <w:tabs>
          <w:tab w:val="left" w:pos="1080"/>
        </w:tabs>
        <w:ind w:left="720"/>
        <w:jc w:val="center"/>
        <w:rPr>
          <w:b/>
          <w:bCs/>
          <w:color w:val="auto"/>
        </w:rPr>
      </w:pPr>
    </w:p>
    <w:p w14:paraId="37C2BA58" w14:textId="12872C2B" w:rsidR="00485D8F" w:rsidRDefault="00485D8F" w:rsidP="00485D8F">
      <w:pPr>
        <w:pStyle w:val="Default"/>
        <w:tabs>
          <w:tab w:val="left" w:pos="1080"/>
        </w:tabs>
        <w:ind w:left="720"/>
        <w:jc w:val="center"/>
        <w:rPr>
          <w:b/>
          <w:bCs/>
          <w:color w:val="auto"/>
        </w:rPr>
      </w:pPr>
      <w:r>
        <w:rPr>
          <w:b/>
          <w:bCs/>
          <w:color w:val="auto"/>
        </w:rPr>
        <w:t>II SKYRIUS</w:t>
      </w:r>
    </w:p>
    <w:p w14:paraId="4EFFFD4D" w14:textId="6E7213BD" w:rsidR="00737687" w:rsidRDefault="00485D8F" w:rsidP="00485D8F">
      <w:pPr>
        <w:pStyle w:val="Default"/>
        <w:tabs>
          <w:tab w:val="left" w:pos="1080"/>
        </w:tabs>
        <w:ind w:left="720"/>
        <w:jc w:val="center"/>
        <w:rPr>
          <w:b/>
          <w:bCs/>
          <w:color w:val="auto"/>
        </w:rPr>
      </w:pPr>
      <w:r>
        <w:rPr>
          <w:b/>
          <w:bCs/>
          <w:color w:val="auto"/>
        </w:rPr>
        <w:t xml:space="preserve">VIEŠUOSIUOSE </w:t>
      </w:r>
      <w:r w:rsidR="00737687" w:rsidRPr="005926F2">
        <w:rPr>
          <w:b/>
          <w:bCs/>
          <w:color w:val="auto"/>
        </w:rPr>
        <w:t>PIRKIM</w:t>
      </w:r>
      <w:r>
        <w:rPr>
          <w:b/>
          <w:bCs/>
          <w:color w:val="auto"/>
        </w:rPr>
        <w:t>UOSE</w:t>
      </w:r>
      <w:r w:rsidR="00DF1C7E" w:rsidRPr="005926F2">
        <w:rPr>
          <w:b/>
          <w:bCs/>
          <w:color w:val="auto"/>
        </w:rPr>
        <w:t xml:space="preserve"> DALYVAUJANTYS ASMENYS</w:t>
      </w:r>
      <w:r>
        <w:rPr>
          <w:b/>
          <w:bCs/>
          <w:color w:val="auto"/>
        </w:rPr>
        <w:t>,</w:t>
      </w:r>
      <w:r w:rsidR="007241FC" w:rsidRPr="005926F2">
        <w:rPr>
          <w:b/>
          <w:bCs/>
          <w:color w:val="auto"/>
        </w:rPr>
        <w:t xml:space="preserve"> JŲ FUNKCIJOS</w:t>
      </w:r>
      <w:r>
        <w:rPr>
          <w:b/>
          <w:bCs/>
          <w:color w:val="auto"/>
        </w:rPr>
        <w:t>,</w:t>
      </w:r>
    </w:p>
    <w:p w14:paraId="296C37C4" w14:textId="0E102FE7" w:rsidR="00485D8F" w:rsidRPr="005926F2" w:rsidRDefault="00485D8F" w:rsidP="00485D8F">
      <w:pPr>
        <w:pStyle w:val="Default"/>
        <w:tabs>
          <w:tab w:val="left" w:pos="1080"/>
        </w:tabs>
        <w:ind w:left="720"/>
        <w:jc w:val="center"/>
        <w:rPr>
          <w:b/>
          <w:bCs/>
          <w:color w:val="auto"/>
        </w:rPr>
      </w:pPr>
      <w:r>
        <w:rPr>
          <w:b/>
          <w:bCs/>
          <w:color w:val="auto"/>
        </w:rPr>
        <w:t>PIRKIMŲ INICI</w:t>
      </w:r>
      <w:r w:rsidR="002C372C">
        <w:rPr>
          <w:b/>
          <w:bCs/>
          <w:color w:val="auto"/>
        </w:rPr>
        <w:t>J</w:t>
      </w:r>
      <w:r>
        <w:rPr>
          <w:b/>
          <w:bCs/>
          <w:color w:val="auto"/>
        </w:rPr>
        <w:t>A</w:t>
      </w:r>
      <w:r w:rsidR="00336B23">
        <w:rPr>
          <w:b/>
          <w:bCs/>
          <w:color w:val="auto"/>
        </w:rPr>
        <w:t>V</w:t>
      </w:r>
      <w:r>
        <w:rPr>
          <w:b/>
          <w:bCs/>
          <w:color w:val="auto"/>
        </w:rPr>
        <w:t>IMAS IR VYKDYMAS</w:t>
      </w:r>
    </w:p>
    <w:p w14:paraId="4DA54146" w14:textId="77777777" w:rsidR="00DF1C7E" w:rsidRPr="005926F2" w:rsidRDefault="00DF1C7E" w:rsidP="007B6E38">
      <w:pPr>
        <w:pStyle w:val="Default"/>
        <w:tabs>
          <w:tab w:val="left" w:pos="1080"/>
        </w:tabs>
        <w:ind w:firstLine="720"/>
        <w:jc w:val="both"/>
        <w:rPr>
          <w:b/>
          <w:bCs/>
          <w:color w:val="auto"/>
        </w:rPr>
      </w:pPr>
    </w:p>
    <w:p w14:paraId="57C5ED26" w14:textId="74930F5A" w:rsidR="009947C3" w:rsidRPr="005C17F5" w:rsidRDefault="00485D8F" w:rsidP="00113DA1">
      <w:pPr>
        <w:pStyle w:val="Default"/>
        <w:tabs>
          <w:tab w:val="left" w:pos="0"/>
        </w:tabs>
        <w:jc w:val="both"/>
        <w:rPr>
          <w:color w:val="auto"/>
        </w:rPr>
      </w:pPr>
      <w:r w:rsidRPr="005C17F5">
        <w:rPr>
          <w:color w:val="auto"/>
        </w:rPr>
        <w:t xml:space="preserve">         </w:t>
      </w:r>
      <w:r w:rsidR="00184B0C">
        <w:rPr>
          <w:color w:val="auto"/>
        </w:rPr>
        <w:t>10</w:t>
      </w:r>
      <w:r w:rsidRPr="005C17F5">
        <w:rPr>
          <w:color w:val="auto"/>
        </w:rPr>
        <w:t xml:space="preserve">. </w:t>
      </w:r>
      <w:r w:rsidR="008E6CE7" w:rsidRPr="005C17F5">
        <w:rPr>
          <w:color w:val="auto"/>
        </w:rPr>
        <w:t>Už</w:t>
      </w:r>
      <w:r w:rsidR="009947C3" w:rsidRPr="005C17F5">
        <w:rPr>
          <w:color w:val="auto"/>
        </w:rPr>
        <w:t xml:space="preserve"> VPĮ</w:t>
      </w:r>
      <w:r w:rsidR="00F504D0" w:rsidRPr="005C17F5">
        <w:rPr>
          <w:color w:val="auto"/>
        </w:rPr>
        <w:t xml:space="preserve"> </w:t>
      </w:r>
      <w:r w:rsidR="009947C3" w:rsidRPr="005C17F5">
        <w:rPr>
          <w:color w:val="auto"/>
        </w:rPr>
        <w:t>ir kitų viešuosius pirkimus reglamentuojančių te</w:t>
      </w:r>
      <w:r w:rsidR="00975328" w:rsidRPr="005C17F5">
        <w:rPr>
          <w:color w:val="auto"/>
        </w:rPr>
        <w:t xml:space="preserve">isės aktų laikymosi užtikrinimą </w:t>
      </w:r>
      <w:r w:rsidR="00346106" w:rsidRPr="005C17F5">
        <w:rPr>
          <w:color w:val="auto"/>
        </w:rPr>
        <w:t>Tarnyboje</w:t>
      </w:r>
      <w:r w:rsidR="00975328" w:rsidRPr="005C17F5">
        <w:rPr>
          <w:color w:val="auto"/>
        </w:rPr>
        <w:t xml:space="preserve"> </w:t>
      </w:r>
      <w:r w:rsidR="009947C3" w:rsidRPr="005C17F5">
        <w:rPr>
          <w:color w:val="auto"/>
        </w:rPr>
        <w:t xml:space="preserve">yra atsakingas </w:t>
      </w:r>
      <w:r w:rsidR="00975328" w:rsidRPr="005C17F5">
        <w:rPr>
          <w:color w:val="auto"/>
        </w:rPr>
        <w:t>Savivaldybės kontrolierius</w:t>
      </w:r>
      <w:r w:rsidR="009947C3" w:rsidRPr="005C17F5">
        <w:rPr>
          <w:color w:val="auto"/>
        </w:rPr>
        <w:t>.</w:t>
      </w:r>
    </w:p>
    <w:p w14:paraId="0AE917C0" w14:textId="653F2DF4" w:rsidR="006B7119" w:rsidRPr="005C17F5" w:rsidRDefault="006B7119" w:rsidP="00485D8F">
      <w:pPr>
        <w:pStyle w:val="Default"/>
        <w:tabs>
          <w:tab w:val="left" w:pos="0"/>
        </w:tabs>
        <w:jc w:val="both"/>
        <w:rPr>
          <w:color w:val="auto"/>
        </w:rPr>
      </w:pPr>
      <w:r w:rsidRPr="005C17F5">
        <w:rPr>
          <w:color w:val="auto"/>
        </w:rPr>
        <w:t xml:space="preserve">         1</w:t>
      </w:r>
      <w:r w:rsidR="00184B0C">
        <w:rPr>
          <w:color w:val="auto"/>
        </w:rPr>
        <w:t>1</w:t>
      </w:r>
      <w:r w:rsidRPr="005C17F5">
        <w:rPr>
          <w:color w:val="auto"/>
        </w:rPr>
        <w:t>. Tarnybos viešuosius pirkimus organizuoja ir vykdo:</w:t>
      </w:r>
    </w:p>
    <w:p w14:paraId="74F93DAD" w14:textId="06BB9491" w:rsidR="006B7119" w:rsidRPr="005C17F5" w:rsidRDefault="007B7FC8" w:rsidP="00113DA1">
      <w:pPr>
        <w:pStyle w:val="Default"/>
        <w:tabs>
          <w:tab w:val="left" w:pos="1350"/>
        </w:tabs>
        <w:ind w:firstLine="567"/>
        <w:jc w:val="both"/>
        <w:rPr>
          <w:color w:val="auto"/>
        </w:rPr>
      </w:pPr>
      <w:r w:rsidRPr="005C17F5">
        <w:rPr>
          <w:color w:val="auto"/>
        </w:rPr>
        <w:t>1</w:t>
      </w:r>
      <w:r w:rsidR="00184B0C">
        <w:rPr>
          <w:color w:val="auto"/>
        </w:rPr>
        <w:t>1</w:t>
      </w:r>
      <w:r w:rsidR="00E41D3B" w:rsidRPr="005C17F5">
        <w:rPr>
          <w:color w:val="auto"/>
        </w:rPr>
        <w:t>.</w:t>
      </w:r>
      <w:r w:rsidR="006B7119" w:rsidRPr="005C17F5">
        <w:rPr>
          <w:color w:val="auto"/>
        </w:rPr>
        <w:t>1.</w:t>
      </w:r>
      <w:r w:rsidR="00130513" w:rsidRPr="005C17F5">
        <w:rPr>
          <w:color w:val="auto"/>
        </w:rPr>
        <w:t xml:space="preserve"> </w:t>
      </w:r>
      <w:r w:rsidRPr="005C17F5">
        <w:rPr>
          <w:color w:val="auto"/>
        </w:rPr>
        <w:t>Asmuo, atsakingas už viešųjų pirkimų</w:t>
      </w:r>
      <w:r w:rsidR="000233CE" w:rsidRPr="005C17F5">
        <w:rPr>
          <w:color w:val="auto"/>
        </w:rPr>
        <w:t xml:space="preserve"> inici</w:t>
      </w:r>
      <w:r w:rsidR="002C372C">
        <w:rPr>
          <w:color w:val="auto"/>
        </w:rPr>
        <w:t>j</w:t>
      </w:r>
      <w:r w:rsidR="000233CE" w:rsidRPr="005C17F5">
        <w:rPr>
          <w:color w:val="auto"/>
        </w:rPr>
        <w:t>avimą,</w:t>
      </w:r>
      <w:r w:rsidRPr="005C17F5">
        <w:rPr>
          <w:color w:val="auto"/>
        </w:rPr>
        <w:t xml:space="preserve"> organizavimą ir priežiūrą, pirkimo sutarties vykdymą</w:t>
      </w:r>
      <w:r w:rsidR="006B7119" w:rsidRPr="005C17F5">
        <w:rPr>
          <w:color w:val="auto"/>
        </w:rPr>
        <w:t>;</w:t>
      </w:r>
    </w:p>
    <w:p w14:paraId="1CB03BBF" w14:textId="06AF517C" w:rsidR="006B7119" w:rsidRPr="005C17F5" w:rsidRDefault="006B7119" w:rsidP="00113DA1">
      <w:pPr>
        <w:pStyle w:val="Default"/>
        <w:tabs>
          <w:tab w:val="left" w:pos="0"/>
          <w:tab w:val="left" w:pos="1134"/>
        </w:tabs>
        <w:ind w:firstLine="567"/>
        <w:jc w:val="both"/>
        <w:rPr>
          <w:color w:val="auto"/>
        </w:rPr>
      </w:pPr>
      <w:r w:rsidRPr="005C17F5">
        <w:rPr>
          <w:color w:val="auto"/>
        </w:rPr>
        <w:t>1</w:t>
      </w:r>
      <w:r w:rsidR="001523C0">
        <w:rPr>
          <w:color w:val="auto"/>
        </w:rPr>
        <w:t>1</w:t>
      </w:r>
      <w:r w:rsidRPr="005C17F5">
        <w:rPr>
          <w:color w:val="auto"/>
        </w:rPr>
        <w:t xml:space="preserve">.2. </w:t>
      </w:r>
      <w:r w:rsidR="00CF7212" w:rsidRPr="005C17F5">
        <w:rPr>
          <w:color w:val="auto"/>
        </w:rPr>
        <w:t xml:space="preserve">Viešųjų pirkimų komisija - </w:t>
      </w:r>
      <w:r w:rsidRPr="005C17F5">
        <w:rPr>
          <w:color w:val="auto"/>
        </w:rPr>
        <w:t>organizuoja ir vykd</w:t>
      </w:r>
      <w:r w:rsidR="00240F78" w:rsidRPr="005C17F5">
        <w:rPr>
          <w:color w:val="auto"/>
        </w:rPr>
        <w:t>o</w:t>
      </w:r>
      <w:r w:rsidRPr="005C17F5">
        <w:rPr>
          <w:color w:val="auto"/>
        </w:rPr>
        <w:t xml:space="preserve"> supaprastintus viešuosius pirkimus</w:t>
      </w:r>
      <w:r w:rsidR="00CF7212" w:rsidRPr="005C17F5">
        <w:rPr>
          <w:color w:val="auto"/>
        </w:rPr>
        <w:t xml:space="preserve"> (išskyrus</w:t>
      </w:r>
      <w:r w:rsidRPr="005C17F5">
        <w:rPr>
          <w:color w:val="auto"/>
        </w:rPr>
        <w:t xml:space="preserve"> mažos vertės pirkimus</w:t>
      </w:r>
      <w:r w:rsidR="00CF7212" w:rsidRPr="005C17F5">
        <w:rPr>
          <w:color w:val="auto"/>
        </w:rPr>
        <w:t>)</w:t>
      </w:r>
      <w:r w:rsidR="002C372C">
        <w:rPr>
          <w:color w:val="auto"/>
        </w:rPr>
        <w:t>,</w:t>
      </w:r>
      <w:r w:rsidRPr="005C17F5">
        <w:rPr>
          <w:color w:val="auto"/>
        </w:rPr>
        <w:t xml:space="preserve"> kai konkrečių prekių, paslaugų ar darbų numatomo pirkimo vertė yra</w:t>
      </w:r>
      <w:r w:rsidR="00CF7212" w:rsidRPr="005C17F5">
        <w:rPr>
          <w:color w:val="auto"/>
        </w:rPr>
        <w:t xml:space="preserve"> lygi ar</w:t>
      </w:r>
      <w:r w:rsidRPr="005C17F5">
        <w:rPr>
          <w:color w:val="auto"/>
        </w:rPr>
        <w:t xml:space="preserve"> didesnė nei 15 000 Eur (penkiolika tūkstančių eurų), neįskaitant PVM;</w:t>
      </w:r>
    </w:p>
    <w:p w14:paraId="5D70DA81" w14:textId="3160F3DE" w:rsidR="00240F78" w:rsidRPr="005C17F5" w:rsidRDefault="006B7119" w:rsidP="00113DA1">
      <w:pPr>
        <w:pStyle w:val="Default"/>
        <w:tabs>
          <w:tab w:val="left" w:pos="0"/>
          <w:tab w:val="left" w:pos="1134"/>
        </w:tabs>
        <w:ind w:firstLine="567"/>
        <w:jc w:val="both"/>
        <w:rPr>
          <w:color w:val="auto"/>
        </w:rPr>
      </w:pPr>
      <w:r w:rsidRPr="005C17F5">
        <w:rPr>
          <w:color w:val="auto"/>
        </w:rPr>
        <w:t>1</w:t>
      </w:r>
      <w:r w:rsidR="001523C0">
        <w:rPr>
          <w:color w:val="auto"/>
        </w:rPr>
        <w:t>1</w:t>
      </w:r>
      <w:r w:rsidRPr="005C17F5">
        <w:rPr>
          <w:color w:val="auto"/>
        </w:rPr>
        <w:t>.3</w:t>
      </w:r>
      <w:r w:rsidR="00113DA1">
        <w:rPr>
          <w:color w:val="auto"/>
        </w:rPr>
        <w:t>.</w:t>
      </w:r>
      <w:r w:rsidRPr="005C17F5">
        <w:rPr>
          <w:color w:val="auto"/>
        </w:rPr>
        <w:t xml:space="preserve"> </w:t>
      </w:r>
      <w:r w:rsidR="00113DA1">
        <w:rPr>
          <w:color w:val="auto"/>
        </w:rPr>
        <w:t xml:space="preserve"> </w:t>
      </w:r>
      <w:r w:rsidRPr="005C17F5">
        <w:rPr>
          <w:color w:val="auto"/>
        </w:rPr>
        <w:t>CVP IS administratorius.</w:t>
      </w:r>
    </w:p>
    <w:p w14:paraId="6EBE4C90" w14:textId="6F7848F0" w:rsidR="00240F78" w:rsidRPr="005C17F5" w:rsidRDefault="00240F78" w:rsidP="00240F78">
      <w:pPr>
        <w:pStyle w:val="Default"/>
        <w:tabs>
          <w:tab w:val="left" w:pos="0"/>
          <w:tab w:val="left" w:pos="1350"/>
        </w:tabs>
        <w:ind w:firstLine="567"/>
        <w:jc w:val="both"/>
        <w:rPr>
          <w:color w:val="auto"/>
        </w:rPr>
      </w:pPr>
      <w:r w:rsidRPr="005C17F5">
        <w:rPr>
          <w:color w:val="auto"/>
        </w:rPr>
        <w:t>1</w:t>
      </w:r>
      <w:r w:rsidR="001523C0">
        <w:rPr>
          <w:color w:val="auto"/>
        </w:rPr>
        <w:t>2</w:t>
      </w:r>
      <w:r w:rsidRPr="005C17F5">
        <w:rPr>
          <w:color w:val="auto"/>
        </w:rPr>
        <w:t xml:space="preserve">. Viešųjų pirkimų komisija veikia Tarnybos vardu pagal jai nustatytas užduotis ir suteiktus įgaliojimus. Viešųjų pirkimų komisija dirba pagal Savivaldybės kontrolieriaus patvirtintą darbo reglamentą ir yra atskaitinga Savivaldybės kontrolieriui, vykdo tik rašytines užduotis ir įpareigojimus. </w:t>
      </w:r>
      <w:r w:rsidRPr="005C17F5">
        <w:rPr>
          <w:color w:val="auto"/>
        </w:rPr>
        <w:lastRenderedPageBreak/>
        <w:t>Viešųjų pirkimų komisija ir Atsakingas asmuo</w:t>
      </w:r>
      <w:r w:rsidR="002C372C">
        <w:rPr>
          <w:color w:val="auto"/>
        </w:rPr>
        <w:t xml:space="preserve"> </w:t>
      </w:r>
      <w:r w:rsidRPr="005C17F5">
        <w:rPr>
          <w:color w:val="auto"/>
        </w:rPr>
        <w:t>sprendimus</w:t>
      </w:r>
      <w:r w:rsidR="002C372C">
        <w:rPr>
          <w:color w:val="auto"/>
        </w:rPr>
        <w:t xml:space="preserve"> priima pagal</w:t>
      </w:r>
      <w:r w:rsidRPr="005C17F5">
        <w:rPr>
          <w:color w:val="auto"/>
        </w:rPr>
        <w:t xml:space="preserve"> suteikt</w:t>
      </w:r>
      <w:r w:rsidR="002C372C">
        <w:rPr>
          <w:color w:val="auto"/>
        </w:rPr>
        <w:t xml:space="preserve">us </w:t>
      </w:r>
      <w:r w:rsidRPr="005C17F5">
        <w:rPr>
          <w:color w:val="auto"/>
        </w:rPr>
        <w:t>įgaliojim</w:t>
      </w:r>
      <w:r w:rsidR="002C372C">
        <w:rPr>
          <w:color w:val="auto"/>
        </w:rPr>
        <w:t>us</w:t>
      </w:r>
      <w:r w:rsidRPr="005C17F5">
        <w:rPr>
          <w:color w:val="auto"/>
        </w:rPr>
        <w:t xml:space="preserve"> savarankiškai. Viešųjų pirkimų komisijos sekretoriumi paprastai skiriamas Viešųjų pirkimų komisijos pirmininko paskirtas Viešųjų pirkimų komisijos narys.</w:t>
      </w:r>
    </w:p>
    <w:p w14:paraId="158C27D3" w14:textId="25224ABC" w:rsidR="00240F78" w:rsidRPr="005C17F5" w:rsidRDefault="00240F78" w:rsidP="00B01360">
      <w:pPr>
        <w:pStyle w:val="Default"/>
        <w:tabs>
          <w:tab w:val="left" w:pos="0"/>
          <w:tab w:val="left" w:pos="1350"/>
        </w:tabs>
        <w:ind w:firstLine="567"/>
        <w:jc w:val="both"/>
        <w:rPr>
          <w:color w:val="auto"/>
        </w:rPr>
      </w:pPr>
      <w:r w:rsidRPr="005C17F5">
        <w:rPr>
          <w:color w:val="auto"/>
        </w:rPr>
        <w:t>1</w:t>
      </w:r>
      <w:r w:rsidR="001523C0">
        <w:rPr>
          <w:color w:val="auto"/>
        </w:rPr>
        <w:t>3</w:t>
      </w:r>
      <w:r w:rsidRPr="005C17F5">
        <w:rPr>
          <w:color w:val="auto"/>
        </w:rPr>
        <w:t>. Jeigu pirkimo objektas yra sudėtingas, o pasiūlymams nagrinėti ir vertinti reikia specialių žinių, Viešųjų pirkimų komisijos siūlymu ir Savivaldybės kontrolieriaus sprendimu gali būti kviečiami ekspertai konsultuoti klausimu, kuriam reikia specialių žinių, ar tiekėjų pateiktiems pasiūlymams nagrinėti. Konsultacijos su ekspertais turi vykti nepažeidžiant tiekėjų konkurencijos, nediskriminavimo ir skaidrumo principų.</w:t>
      </w:r>
    </w:p>
    <w:p w14:paraId="3CE098B4" w14:textId="1EC34BBB" w:rsidR="00240F78" w:rsidRPr="005C17F5" w:rsidRDefault="00240F78" w:rsidP="00240F78">
      <w:pPr>
        <w:pStyle w:val="Default"/>
        <w:tabs>
          <w:tab w:val="left" w:pos="0"/>
          <w:tab w:val="left" w:pos="1350"/>
        </w:tabs>
        <w:ind w:firstLine="567"/>
        <w:jc w:val="both"/>
        <w:rPr>
          <w:color w:val="auto"/>
        </w:rPr>
      </w:pPr>
      <w:r w:rsidRPr="005C17F5">
        <w:rPr>
          <w:color w:val="auto"/>
        </w:rPr>
        <w:t>1</w:t>
      </w:r>
      <w:r w:rsidR="001523C0">
        <w:rPr>
          <w:color w:val="auto"/>
        </w:rPr>
        <w:t>4</w:t>
      </w:r>
      <w:r w:rsidRPr="005C17F5">
        <w:rPr>
          <w:color w:val="auto"/>
        </w:rPr>
        <w:t xml:space="preserve">. </w:t>
      </w:r>
      <w:r w:rsidR="00823247">
        <w:rPr>
          <w:color w:val="auto"/>
        </w:rPr>
        <w:t>P</w:t>
      </w:r>
      <w:r w:rsidRPr="005C17F5">
        <w:rPr>
          <w:color w:val="auto"/>
        </w:rPr>
        <w:t>irkimų procese dalyvaujantys asmen</w:t>
      </w:r>
      <w:r w:rsidR="00017CE8">
        <w:rPr>
          <w:color w:val="auto"/>
        </w:rPr>
        <w:t>y</w:t>
      </w:r>
      <w:r w:rsidRPr="005C17F5">
        <w:rPr>
          <w:color w:val="auto"/>
        </w:rPr>
        <w:t>s,</w:t>
      </w:r>
      <w:r w:rsidR="00A4490A">
        <w:rPr>
          <w:color w:val="auto"/>
        </w:rPr>
        <w:t xml:space="preserve"> vi</w:t>
      </w:r>
      <w:r w:rsidR="00A4490A" w:rsidRPr="005C17F5">
        <w:rPr>
          <w:color w:val="auto"/>
        </w:rPr>
        <w:t>ešųjų ir privačių interesų derinimo įstatymo nustatyta tvarka deklaravę privačius interesus</w:t>
      </w:r>
      <w:r w:rsidR="00A4490A">
        <w:rPr>
          <w:color w:val="auto"/>
        </w:rPr>
        <w:t xml:space="preserve">, </w:t>
      </w:r>
      <w:r w:rsidRPr="005C17F5">
        <w:rPr>
          <w:color w:val="auto"/>
        </w:rPr>
        <w:t>turi pasirašyti konfidencialumo pasižadėjimą (3 priedas)</w:t>
      </w:r>
      <w:r w:rsidR="00A4490A">
        <w:rPr>
          <w:color w:val="auto"/>
        </w:rPr>
        <w:t>. A</w:t>
      </w:r>
      <w:r w:rsidRPr="005C17F5">
        <w:rPr>
          <w:color w:val="auto"/>
        </w:rPr>
        <w:t>smenys, kuriems neprivaloma deklaruoti privači</w:t>
      </w:r>
      <w:r w:rsidR="00017CE8">
        <w:rPr>
          <w:color w:val="auto"/>
        </w:rPr>
        <w:t>ų</w:t>
      </w:r>
      <w:r w:rsidRPr="005C17F5">
        <w:rPr>
          <w:color w:val="auto"/>
        </w:rPr>
        <w:t xml:space="preserve"> interes</w:t>
      </w:r>
      <w:r w:rsidR="00017CE8">
        <w:rPr>
          <w:color w:val="auto"/>
        </w:rPr>
        <w:t>ų</w:t>
      </w:r>
      <w:r w:rsidRPr="005C17F5">
        <w:rPr>
          <w:color w:val="auto"/>
        </w:rPr>
        <w:t>, pasiraš</w:t>
      </w:r>
      <w:r w:rsidR="00A4490A">
        <w:rPr>
          <w:color w:val="auto"/>
        </w:rPr>
        <w:t xml:space="preserve">o konfidencialumo pasižadėjimą ir </w:t>
      </w:r>
      <w:r w:rsidRPr="005C17F5">
        <w:rPr>
          <w:color w:val="auto"/>
        </w:rPr>
        <w:t>nešališkumo deklaraciją</w:t>
      </w:r>
      <w:r w:rsidR="00A4490A">
        <w:rPr>
          <w:rStyle w:val="Puslapioinaosnuoroda"/>
          <w:color w:val="auto"/>
        </w:rPr>
        <w:footnoteReference w:id="1"/>
      </w:r>
      <w:r w:rsidR="00A4490A">
        <w:rPr>
          <w:color w:val="auto"/>
        </w:rPr>
        <w:t xml:space="preserve">. </w:t>
      </w:r>
      <w:r w:rsidRPr="005C17F5">
        <w:rPr>
          <w:color w:val="auto"/>
        </w:rPr>
        <w:t xml:space="preserve">Nešališkumo deklaracijas ir konfidencialumo pasižadėjimus </w:t>
      </w:r>
      <w:r w:rsidR="00D02DA6">
        <w:rPr>
          <w:color w:val="auto"/>
        </w:rPr>
        <w:t xml:space="preserve">Tarnybos </w:t>
      </w:r>
      <w:r w:rsidRPr="005C17F5">
        <w:rPr>
          <w:color w:val="auto"/>
        </w:rPr>
        <w:t xml:space="preserve">darbuotojai turi atnaujinti (pasirašyti naujus) ne rečiau kaip vieną kartą per metus. </w:t>
      </w:r>
    </w:p>
    <w:p w14:paraId="0F4EFD12" w14:textId="247F3631" w:rsidR="00240F78" w:rsidRPr="00240F78" w:rsidRDefault="00240F78" w:rsidP="00CC000F">
      <w:pPr>
        <w:pStyle w:val="Default"/>
        <w:tabs>
          <w:tab w:val="left" w:pos="0"/>
          <w:tab w:val="left" w:pos="1350"/>
        </w:tabs>
        <w:ind w:firstLine="567"/>
        <w:jc w:val="both"/>
        <w:rPr>
          <w:color w:val="auto"/>
        </w:rPr>
      </w:pPr>
      <w:r w:rsidRPr="00062A45">
        <w:rPr>
          <w:color w:val="auto"/>
        </w:rPr>
        <w:t>1</w:t>
      </w:r>
      <w:r w:rsidR="001523C0" w:rsidRPr="00062A45">
        <w:rPr>
          <w:color w:val="auto"/>
        </w:rPr>
        <w:t>5</w:t>
      </w:r>
      <w:r w:rsidRPr="00062A45">
        <w:rPr>
          <w:color w:val="auto"/>
        </w:rPr>
        <w:t>.</w:t>
      </w:r>
      <w:r w:rsidR="00CC000F" w:rsidRPr="00062A45">
        <w:rPr>
          <w:color w:val="auto"/>
        </w:rPr>
        <w:t xml:space="preserve"> </w:t>
      </w:r>
      <w:r w:rsidRPr="00062A45">
        <w:rPr>
          <w:color w:val="auto"/>
        </w:rPr>
        <w:t>Tarnyba pirkimo procedūroms iki pirkimo sutarties sudarymo atlikti gali įgalioti kitą perkančiąją organizaciją (toliau – Įgaliotoji organizacija). Tarnyba Įgaliotajai organizacijai nustato užduotis ir suteikia įgaliojimus toms užduotims vykdyti.</w:t>
      </w:r>
    </w:p>
    <w:p w14:paraId="644F608C" w14:textId="489B50A3" w:rsidR="00240F78" w:rsidRPr="00240F78" w:rsidRDefault="00240F78" w:rsidP="00CC000F">
      <w:pPr>
        <w:pStyle w:val="Default"/>
        <w:tabs>
          <w:tab w:val="left" w:pos="0"/>
          <w:tab w:val="left" w:pos="1350"/>
        </w:tabs>
        <w:ind w:firstLine="567"/>
        <w:jc w:val="both"/>
        <w:rPr>
          <w:color w:val="auto"/>
        </w:rPr>
      </w:pPr>
      <w:r w:rsidRPr="00240F78">
        <w:rPr>
          <w:color w:val="auto"/>
        </w:rPr>
        <w:t>1</w:t>
      </w:r>
      <w:r w:rsidR="001523C0">
        <w:rPr>
          <w:color w:val="auto"/>
        </w:rPr>
        <w:t>6</w:t>
      </w:r>
      <w:r w:rsidRPr="00240F78">
        <w:rPr>
          <w:color w:val="auto"/>
        </w:rPr>
        <w:t>.</w:t>
      </w:r>
      <w:r w:rsidR="00B01360">
        <w:rPr>
          <w:color w:val="auto"/>
        </w:rPr>
        <w:t xml:space="preserve"> </w:t>
      </w:r>
      <w:r w:rsidRPr="00240F78">
        <w:rPr>
          <w:color w:val="auto"/>
        </w:rPr>
        <w:t>Tarnyba prekes, paslaugas ir darbus, vadovaujantis VPĮ 82 straipsniu, privalo įsigyti naudojantis centrinės perkančiosios organizacijos (toliau – CPO) atlikta pirkimo procedūra ar valdoma dinamine pirkimo sistema ar sudaryta preliminariąja sutartimi kai:</w:t>
      </w:r>
    </w:p>
    <w:p w14:paraId="5437BFDD" w14:textId="32FCB1DE" w:rsidR="00240F78" w:rsidRPr="00240F78" w:rsidRDefault="00240F78" w:rsidP="00CC000F">
      <w:pPr>
        <w:pStyle w:val="Default"/>
        <w:tabs>
          <w:tab w:val="left" w:pos="0"/>
          <w:tab w:val="left" w:pos="1350"/>
        </w:tabs>
        <w:ind w:firstLine="567"/>
        <w:jc w:val="both"/>
        <w:rPr>
          <w:color w:val="auto"/>
        </w:rPr>
      </w:pPr>
      <w:r w:rsidRPr="00240F78">
        <w:rPr>
          <w:color w:val="auto"/>
        </w:rPr>
        <w:t>1</w:t>
      </w:r>
      <w:r w:rsidR="006F3C0A">
        <w:rPr>
          <w:color w:val="auto"/>
        </w:rPr>
        <w:t>6</w:t>
      </w:r>
      <w:r w:rsidRPr="00240F78">
        <w:rPr>
          <w:color w:val="auto"/>
        </w:rPr>
        <w:t>.1.</w:t>
      </w:r>
      <w:r w:rsidR="00CC000F">
        <w:rPr>
          <w:color w:val="auto"/>
        </w:rPr>
        <w:t xml:space="preserve"> </w:t>
      </w:r>
      <w:r w:rsidRPr="00240F78">
        <w:rPr>
          <w:color w:val="auto"/>
        </w:rPr>
        <w:t>pirkimo sutarties vertė lygi arba didesnė kaip 15 000 Eur be PVM;</w:t>
      </w:r>
    </w:p>
    <w:p w14:paraId="79C8556D" w14:textId="7512DE00" w:rsidR="00240F78" w:rsidRPr="00240F78" w:rsidRDefault="00240F78" w:rsidP="00CC000F">
      <w:pPr>
        <w:pStyle w:val="Default"/>
        <w:tabs>
          <w:tab w:val="left" w:pos="0"/>
          <w:tab w:val="left" w:pos="1350"/>
        </w:tabs>
        <w:ind w:firstLine="567"/>
        <w:jc w:val="both"/>
        <w:rPr>
          <w:color w:val="auto"/>
        </w:rPr>
      </w:pPr>
      <w:r w:rsidRPr="00240F78">
        <w:rPr>
          <w:color w:val="auto"/>
        </w:rPr>
        <w:t>1</w:t>
      </w:r>
      <w:r w:rsidR="006F3C0A">
        <w:rPr>
          <w:color w:val="auto"/>
        </w:rPr>
        <w:t>6</w:t>
      </w:r>
      <w:r w:rsidRPr="00240F78">
        <w:rPr>
          <w:color w:val="auto"/>
        </w:rPr>
        <w:t>.2.</w:t>
      </w:r>
      <w:r w:rsidR="00CC000F">
        <w:rPr>
          <w:color w:val="auto"/>
        </w:rPr>
        <w:t xml:space="preserve"> </w:t>
      </w:r>
      <w:r w:rsidRPr="00240F78">
        <w:rPr>
          <w:color w:val="auto"/>
        </w:rPr>
        <w:t>numatomos įsigyti prekės, paslaugos ar darbai atitinka Tarnybos poreikius ir Tarnyba negali prekių, paslaugų ar darbų įsigyti efektyvesniu būdu racionaliai naudodama tam skirtas lėšas.</w:t>
      </w:r>
    </w:p>
    <w:p w14:paraId="2B4E1365" w14:textId="4DDA74D4" w:rsidR="00240F78" w:rsidRDefault="00240F78" w:rsidP="00B01360">
      <w:pPr>
        <w:pStyle w:val="Default"/>
        <w:tabs>
          <w:tab w:val="left" w:pos="0"/>
          <w:tab w:val="left" w:pos="1350"/>
        </w:tabs>
        <w:ind w:firstLine="567"/>
        <w:jc w:val="both"/>
        <w:rPr>
          <w:color w:val="auto"/>
        </w:rPr>
      </w:pPr>
      <w:r w:rsidRPr="00240F78">
        <w:rPr>
          <w:color w:val="auto"/>
        </w:rPr>
        <w:t>1</w:t>
      </w:r>
      <w:r w:rsidR="006F3C0A">
        <w:rPr>
          <w:color w:val="auto"/>
        </w:rPr>
        <w:t>7</w:t>
      </w:r>
      <w:r w:rsidRPr="00240F78">
        <w:rPr>
          <w:color w:val="auto"/>
        </w:rPr>
        <w:t>.</w:t>
      </w:r>
      <w:r w:rsidR="00B01360">
        <w:rPr>
          <w:color w:val="auto"/>
        </w:rPr>
        <w:t xml:space="preserve"> </w:t>
      </w:r>
      <w:r w:rsidRPr="00240F78">
        <w:rPr>
          <w:color w:val="auto"/>
        </w:rPr>
        <w:t>Siūlymą pirkti per CPO arba iš jos Savivaldybės kontrolieriui gali teikti Atsakingas asmuo arba Viešųjų pirkimų komisija, tačiau nusprendus pirkimo nevykdyti per CPO, siūlymą teikiantis subjektas privalo motyvuoti savo sprendimą, kuris saugomas kartu su kitais pirkimo dokumentais VPĮ 97 straipsnyje nustatyta tvarka.</w:t>
      </w:r>
    </w:p>
    <w:p w14:paraId="6653399D" w14:textId="0E30FB09" w:rsidR="00CF7212" w:rsidRPr="005C17F5" w:rsidRDefault="000233CE" w:rsidP="000233CE">
      <w:pPr>
        <w:pStyle w:val="Default"/>
        <w:tabs>
          <w:tab w:val="left" w:pos="0"/>
          <w:tab w:val="left" w:pos="1350"/>
        </w:tabs>
        <w:jc w:val="both"/>
        <w:rPr>
          <w:color w:val="auto"/>
        </w:rPr>
      </w:pPr>
      <w:r>
        <w:rPr>
          <w:color w:val="auto"/>
        </w:rPr>
        <w:t xml:space="preserve">         </w:t>
      </w:r>
      <w:r w:rsidR="00CF7212">
        <w:rPr>
          <w:color w:val="auto"/>
        </w:rPr>
        <w:t>1</w:t>
      </w:r>
      <w:r w:rsidR="006F3C0A">
        <w:rPr>
          <w:color w:val="auto"/>
        </w:rPr>
        <w:t>8</w:t>
      </w:r>
      <w:r w:rsidR="00CF7212" w:rsidRPr="00D27633">
        <w:rPr>
          <w:b/>
          <w:bCs/>
          <w:color w:val="auto"/>
        </w:rPr>
        <w:t>. Asm</w:t>
      </w:r>
      <w:r w:rsidR="00C64E69" w:rsidRPr="00D27633">
        <w:rPr>
          <w:b/>
          <w:bCs/>
          <w:color w:val="auto"/>
        </w:rPr>
        <w:t>ens</w:t>
      </w:r>
      <w:r w:rsidR="00CF7212" w:rsidRPr="00D27633">
        <w:rPr>
          <w:b/>
          <w:bCs/>
          <w:color w:val="auto"/>
        </w:rPr>
        <w:t>, atsaking</w:t>
      </w:r>
      <w:r w:rsidR="00C64E69" w:rsidRPr="00D27633">
        <w:rPr>
          <w:b/>
          <w:bCs/>
          <w:color w:val="auto"/>
        </w:rPr>
        <w:t>o</w:t>
      </w:r>
      <w:r w:rsidR="00CF7212" w:rsidRPr="00D27633">
        <w:rPr>
          <w:b/>
          <w:bCs/>
          <w:color w:val="auto"/>
        </w:rPr>
        <w:t xml:space="preserve"> už viešųjų pirkimų</w:t>
      </w:r>
      <w:r w:rsidRPr="00D27633">
        <w:rPr>
          <w:b/>
          <w:bCs/>
          <w:color w:val="auto"/>
        </w:rPr>
        <w:t xml:space="preserve"> inici</w:t>
      </w:r>
      <w:r w:rsidR="004A2B92">
        <w:rPr>
          <w:b/>
          <w:bCs/>
          <w:color w:val="auto"/>
        </w:rPr>
        <w:t>j</w:t>
      </w:r>
      <w:r w:rsidRPr="00D27633">
        <w:rPr>
          <w:b/>
          <w:bCs/>
          <w:color w:val="auto"/>
        </w:rPr>
        <w:t>avimą,</w:t>
      </w:r>
      <w:r w:rsidR="00CF7212" w:rsidRPr="00D27633">
        <w:rPr>
          <w:b/>
          <w:bCs/>
          <w:color w:val="auto"/>
        </w:rPr>
        <w:t xml:space="preserve"> organizavimą ir priežiūrą, pirkimo sutarties vykdymą</w:t>
      </w:r>
      <w:r w:rsidR="004A2B92">
        <w:rPr>
          <w:b/>
          <w:bCs/>
          <w:color w:val="auto"/>
        </w:rPr>
        <w:t>,</w:t>
      </w:r>
      <w:r w:rsidR="00C64E69" w:rsidRPr="00D27633">
        <w:rPr>
          <w:b/>
          <w:bCs/>
          <w:color w:val="auto"/>
        </w:rPr>
        <w:t xml:space="preserve"> funkcijos ir atsakomybė</w:t>
      </w:r>
      <w:r w:rsidR="00CF7212" w:rsidRPr="00D27633">
        <w:rPr>
          <w:b/>
          <w:bCs/>
          <w:color w:val="auto"/>
        </w:rPr>
        <w:t>:</w:t>
      </w:r>
    </w:p>
    <w:p w14:paraId="2C84BCBC" w14:textId="50D416BC" w:rsidR="003C22FF" w:rsidRDefault="00D9754D" w:rsidP="00D9754D">
      <w:pPr>
        <w:pStyle w:val="Default"/>
        <w:tabs>
          <w:tab w:val="left" w:pos="567"/>
          <w:tab w:val="left" w:pos="1350"/>
        </w:tabs>
        <w:jc w:val="both"/>
        <w:rPr>
          <w:color w:val="auto"/>
        </w:rPr>
      </w:pPr>
      <w:r>
        <w:rPr>
          <w:color w:val="auto"/>
        </w:rPr>
        <w:t xml:space="preserve">         </w:t>
      </w:r>
      <w:r w:rsidR="000362F5" w:rsidRPr="005C17F5">
        <w:rPr>
          <w:color w:val="auto"/>
        </w:rPr>
        <w:t>1</w:t>
      </w:r>
      <w:r w:rsidR="006F3C0A">
        <w:rPr>
          <w:color w:val="auto"/>
        </w:rPr>
        <w:t>8</w:t>
      </w:r>
      <w:r w:rsidR="000362F5" w:rsidRPr="005C17F5">
        <w:rPr>
          <w:color w:val="auto"/>
        </w:rPr>
        <w:t>.</w:t>
      </w:r>
      <w:r w:rsidR="00CF7212" w:rsidRPr="005C17F5">
        <w:rPr>
          <w:color w:val="auto"/>
        </w:rPr>
        <w:t>1.</w:t>
      </w:r>
      <w:r w:rsidR="005A2F2D" w:rsidRPr="005C17F5">
        <w:rPr>
          <w:color w:val="auto"/>
        </w:rPr>
        <w:t xml:space="preserve"> </w:t>
      </w:r>
      <w:bookmarkStart w:id="4" w:name="_Hlk83623577"/>
      <w:r w:rsidR="003C22FF" w:rsidRPr="005C17F5">
        <w:rPr>
          <w:color w:val="auto"/>
        </w:rPr>
        <w:t>atlieka Rinkos tyrimą;</w:t>
      </w:r>
    </w:p>
    <w:p w14:paraId="1ECB7119" w14:textId="6794BC43" w:rsidR="003C22FF" w:rsidRPr="005926F2" w:rsidRDefault="000233CE" w:rsidP="000233CE">
      <w:pPr>
        <w:pStyle w:val="Default"/>
        <w:tabs>
          <w:tab w:val="left" w:pos="1134"/>
          <w:tab w:val="left" w:pos="1710"/>
          <w:tab w:val="left" w:pos="1890"/>
          <w:tab w:val="left" w:pos="1980"/>
          <w:tab w:val="left" w:pos="2070"/>
          <w:tab w:val="left" w:pos="2250"/>
        </w:tabs>
        <w:jc w:val="both"/>
        <w:rPr>
          <w:color w:val="auto"/>
        </w:rPr>
      </w:pPr>
      <w:r>
        <w:rPr>
          <w:color w:val="auto"/>
        </w:rPr>
        <w:t xml:space="preserve">         </w:t>
      </w:r>
      <w:r w:rsidR="000362F5">
        <w:rPr>
          <w:color w:val="auto"/>
        </w:rPr>
        <w:t>1</w:t>
      </w:r>
      <w:r w:rsidR="006F3C0A">
        <w:rPr>
          <w:color w:val="auto"/>
        </w:rPr>
        <w:t>8</w:t>
      </w:r>
      <w:r w:rsidR="000362F5">
        <w:rPr>
          <w:color w:val="auto"/>
        </w:rPr>
        <w:t xml:space="preserve">.2. </w:t>
      </w:r>
      <w:r w:rsidR="003C22FF" w:rsidRPr="005926F2">
        <w:rPr>
          <w:color w:val="auto"/>
        </w:rPr>
        <w:t xml:space="preserve">rengia informaciją apie poreikį įsigyti prekes, paslaugas ar darbus einamaisiais biudžetiniais metais </w:t>
      </w:r>
      <w:r w:rsidR="00587959">
        <w:rPr>
          <w:color w:val="auto"/>
        </w:rPr>
        <w:t>– Pirkimų p</w:t>
      </w:r>
      <w:r w:rsidR="000362F5">
        <w:rPr>
          <w:color w:val="auto"/>
        </w:rPr>
        <w:t>ažym</w:t>
      </w:r>
      <w:r w:rsidR="0012165E">
        <w:rPr>
          <w:color w:val="auto"/>
        </w:rPr>
        <w:t>ą</w:t>
      </w:r>
      <w:r w:rsidR="003C22FF" w:rsidRPr="005926F2">
        <w:rPr>
          <w:color w:val="auto"/>
        </w:rPr>
        <w:t>;</w:t>
      </w:r>
    </w:p>
    <w:p w14:paraId="7507D298" w14:textId="414E49AC" w:rsidR="004974D0" w:rsidRPr="000362F5" w:rsidRDefault="000362F5" w:rsidP="005C17F5">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004F47CE">
        <w:rPr>
          <w:rFonts w:ascii="Times New Roman" w:hAnsi="Times New Roman"/>
          <w:sz w:val="24"/>
          <w:szCs w:val="24"/>
        </w:rPr>
        <w:t xml:space="preserve"> </w:t>
      </w:r>
      <w:r>
        <w:rPr>
          <w:rFonts w:ascii="Times New Roman" w:hAnsi="Times New Roman"/>
          <w:sz w:val="24"/>
          <w:szCs w:val="24"/>
        </w:rPr>
        <w:t>1</w:t>
      </w:r>
      <w:r w:rsidR="006F3C0A">
        <w:rPr>
          <w:rFonts w:ascii="Times New Roman" w:hAnsi="Times New Roman"/>
          <w:sz w:val="24"/>
          <w:szCs w:val="24"/>
        </w:rPr>
        <w:t>8</w:t>
      </w:r>
      <w:r>
        <w:rPr>
          <w:rFonts w:ascii="Times New Roman" w:hAnsi="Times New Roman"/>
          <w:sz w:val="24"/>
          <w:szCs w:val="24"/>
        </w:rPr>
        <w:t xml:space="preserve">.3. </w:t>
      </w:r>
      <w:r w:rsidR="004974D0" w:rsidRPr="000362F5">
        <w:rPr>
          <w:rFonts w:ascii="Times New Roman" w:hAnsi="Times New Roman"/>
          <w:sz w:val="24"/>
          <w:szCs w:val="24"/>
        </w:rPr>
        <w:t>vykdo mažos vertės pirkimų procedūras</w:t>
      </w:r>
      <w:r w:rsidR="00AD60B1">
        <w:rPr>
          <w:rFonts w:ascii="Times New Roman" w:hAnsi="Times New Roman"/>
          <w:sz w:val="24"/>
          <w:szCs w:val="24"/>
        </w:rPr>
        <w:t xml:space="preserve"> </w:t>
      </w:r>
      <w:r w:rsidR="004974D0" w:rsidRPr="000362F5">
        <w:rPr>
          <w:rFonts w:ascii="Times New Roman" w:hAnsi="Times New Roman"/>
          <w:sz w:val="24"/>
          <w:szCs w:val="24"/>
        </w:rPr>
        <w:t xml:space="preserve">Mažos vertės pirkimų tvarkos nustatytais atvejais ir tvarka; </w:t>
      </w:r>
    </w:p>
    <w:p w14:paraId="2C6A2F87" w14:textId="3E0CA983" w:rsidR="003C22FF" w:rsidRPr="00B01360" w:rsidRDefault="000362F5" w:rsidP="003A0988">
      <w:pPr>
        <w:pStyle w:val="Default"/>
        <w:tabs>
          <w:tab w:val="left" w:pos="1710"/>
          <w:tab w:val="left" w:pos="1890"/>
          <w:tab w:val="left" w:pos="1980"/>
          <w:tab w:val="left" w:pos="2070"/>
          <w:tab w:val="left" w:pos="2250"/>
        </w:tabs>
        <w:ind w:left="567"/>
        <w:jc w:val="both"/>
        <w:rPr>
          <w:color w:val="auto"/>
        </w:rPr>
      </w:pPr>
      <w:r w:rsidRPr="00B01360">
        <w:rPr>
          <w:color w:val="auto"/>
        </w:rPr>
        <w:t>1</w:t>
      </w:r>
      <w:r w:rsidR="006F3C0A">
        <w:rPr>
          <w:color w:val="auto"/>
        </w:rPr>
        <w:t>8</w:t>
      </w:r>
      <w:r w:rsidRPr="00B01360">
        <w:rPr>
          <w:color w:val="auto"/>
        </w:rPr>
        <w:t xml:space="preserve">.4. </w:t>
      </w:r>
      <w:r w:rsidR="003C22FF" w:rsidRPr="00B01360">
        <w:rPr>
          <w:color w:val="auto"/>
        </w:rPr>
        <w:t>rengia motyvuotus atsisakymus pirkti per CPO;</w:t>
      </w:r>
    </w:p>
    <w:p w14:paraId="302581E8" w14:textId="715D1C8F" w:rsidR="009D17B5" w:rsidRPr="00B01360" w:rsidRDefault="00B01360" w:rsidP="00B01360">
      <w:pPr>
        <w:pStyle w:val="Default"/>
        <w:tabs>
          <w:tab w:val="left" w:pos="1134"/>
        </w:tabs>
        <w:jc w:val="both"/>
        <w:rPr>
          <w:b/>
          <w:color w:val="auto"/>
        </w:rPr>
      </w:pPr>
      <w:r w:rsidRPr="00B01360">
        <w:rPr>
          <w:color w:val="auto"/>
        </w:rPr>
        <w:t xml:space="preserve">         1</w:t>
      </w:r>
      <w:r w:rsidR="006F3C0A">
        <w:rPr>
          <w:color w:val="auto"/>
        </w:rPr>
        <w:t>8</w:t>
      </w:r>
      <w:r w:rsidRPr="00B01360">
        <w:rPr>
          <w:color w:val="auto"/>
        </w:rPr>
        <w:t xml:space="preserve">.5. </w:t>
      </w:r>
      <w:r w:rsidR="009D17B5" w:rsidRPr="00B01360">
        <w:rPr>
          <w:color w:val="auto"/>
        </w:rPr>
        <w:t>CVP IS pildo metines pirkimų ataskaitas pagal Viešųjų pirkimų įstatymo 96 strai</w:t>
      </w:r>
      <w:r w:rsidR="004A4A6F" w:rsidRPr="00B01360">
        <w:rPr>
          <w:color w:val="auto"/>
        </w:rPr>
        <w:t>ps</w:t>
      </w:r>
      <w:r w:rsidR="009D17B5" w:rsidRPr="00B01360">
        <w:rPr>
          <w:color w:val="auto"/>
        </w:rPr>
        <w:t>nio 2</w:t>
      </w:r>
      <w:r w:rsidR="00471E9D" w:rsidRPr="00B01360">
        <w:rPr>
          <w:color w:val="auto"/>
        </w:rPr>
        <w:t xml:space="preserve"> </w:t>
      </w:r>
      <w:r w:rsidR="00973B0E" w:rsidRPr="00B01360">
        <w:rPr>
          <w:color w:val="auto"/>
        </w:rPr>
        <w:t>dalies</w:t>
      </w:r>
      <w:r w:rsidR="00471E9D" w:rsidRPr="00B01360">
        <w:rPr>
          <w:color w:val="auto"/>
        </w:rPr>
        <w:t xml:space="preserve"> 2 punkto</w:t>
      </w:r>
      <w:r w:rsidR="00973B0E" w:rsidRPr="00B01360">
        <w:rPr>
          <w:color w:val="auto"/>
        </w:rPr>
        <w:t xml:space="preserve"> ir 3 dalies</w:t>
      </w:r>
      <w:r w:rsidR="009D17B5" w:rsidRPr="00B01360">
        <w:rPr>
          <w:color w:val="auto"/>
        </w:rPr>
        <w:t xml:space="preserve"> reikalavimus, teikia jas Viešųjų pirkimų tarnybai;</w:t>
      </w:r>
    </w:p>
    <w:p w14:paraId="05F78968" w14:textId="3595E897" w:rsidR="00A52AB3" w:rsidRPr="005926F2" w:rsidRDefault="00B01360" w:rsidP="00690D03">
      <w:pPr>
        <w:pStyle w:val="Default"/>
        <w:tabs>
          <w:tab w:val="left" w:pos="1134"/>
        </w:tabs>
        <w:jc w:val="both"/>
        <w:rPr>
          <w:b/>
          <w:color w:val="auto"/>
        </w:rPr>
      </w:pPr>
      <w:r>
        <w:rPr>
          <w:color w:val="auto"/>
        </w:rPr>
        <w:t xml:space="preserve">        </w:t>
      </w:r>
      <w:r w:rsidR="003A0988">
        <w:rPr>
          <w:color w:val="auto"/>
        </w:rPr>
        <w:t xml:space="preserve"> </w:t>
      </w:r>
      <w:r w:rsidR="000362F5">
        <w:rPr>
          <w:color w:val="auto"/>
        </w:rPr>
        <w:t>1</w:t>
      </w:r>
      <w:r w:rsidR="006F3C0A">
        <w:rPr>
          <w:color w:val="auto"/>
        </w:rPr>
        <w:t>8</w:t>
      </w:r>
      <w:r>
        <w:rPr>
          <w:color w:val="auto"/>
        </w:rPr>
        <w:t>.6</w:t>
      </w:r>
      <w:r w:rsidR="000362F5">
        <w:rPr>
          <w:color w:val="auto"/>
        </w:rPr>
        <w:t xml:space="preserve">. </w:t>
      </w:r>
      <w:r w:rsidR="00A52AB3" w:rsidRPr="005926F2">
        <w:rPr>
          <w:color w:val="auto"/>
        </w:rPr>
        <w:t>atlieka Tarnybos vidaus dokumentų, susijusių su pirkimais, tarp jų ir pirkimų organizavimo t</w:t>
      </w:r>
      <w:r w:rsidR="00A52AB3">
        <w:rPr>
          <w:color w:val="auto"/>
        </w:rPr>
        <w:t>varkos</w:t>
      </w:r>
      <w:r w:rsidR="00A52AB3" w:rsidRPr="005926F2">
        <w:rPr>
          <w:color w:val="auto"/>
        </w:rPr>
        <w:t xml:space="preserve"> atitikties galiojantiems teisės aktams, stebėseną ir, esant poreikiui, rengia </w:t>
      </w:r>
      <w:r w:rsidR="00A52AB3">
        <w:rPr>
          <w:color w:val="auto"/>
        </w:rPr>
        <w:t>tvarkos</w:t>
      </w:r>
      <w:r w:rsidR="00A52AB3" w:rsidRPr="005926F2">
        <w:rPr>
          <w:color w:val="auto"/>
        </w:rPr>
        <w:t xml:space="preserve"> pakeitimus, juos derina ir teikia tvirtinti</w:t>
      </w:r>
      <w:r w:rsidR="006965F7">
        <w:rPr>
          <w:color w:val="auto"/>
        </w:rPr>
        <w:t xml:space="preserve"> Savivaldybės kontrolieriui</w:t>
      </w:r>
      <w:r w:rsidR="00A52AB3" w:rsidRPr="005926F2">
        <w:rPr>
          <w:color w:val="auto"/>
        </w:rPr>
        <w:t>;</w:t>
      </w:r>
    </w:p>
    <w:p w14:paraId="526B3388" w14:textId="2910FABF" w:rsidR="003C22FF" w:rsidRPr="005926F2" w:rsidRDefault="00B01360" w:rsidP="00B01360">
      <w:pPr>
        <w:pStyle w:val="Default"/>
        <w:tabs>
          <w:tab w:val="left" w:pos="1134"/>
          <w:tab w:val="left" w:pos="1980"/>
          <w:tab w:val="left" w:pos="2070"/>
          <w:tab w:val="left" w:pos="2250"/>
        </w:tabs>
        <w:jc w:val="both"/>
        <w:rPr>
          <w:color w:val="auto"/>
        </w:rPr>
      </w:pPr>
      <w:r>
        <w:rPr>
          <w:color w:val="auto"/>
        </w:rPr>
        <w:t xml:space="preserve">        </w:t>
      </w:r>
      <w:r w:rsidR="003A0988">
        <w:rPr>
          <w:color w:val="auto"/>
        </w:rPr>
        <w:t xml:space="preserve"> </w:t>
      </w:r>
      <w:r>
        <w:rPr>
          <w:color w:val="auto"/>
        </w:rPr>
        <w:t>1</w:t>
      </w:r>
      <w:r w:rsidR="006F3C0A">
        <w:rPr>
          <w:color w:val="auto"/>
        </w:rPr>
        <w:t>8</w:t>
      </w:r>
      <w:r>
        <w:rPr>
          <w:color w:val="auto"/>
        </w:rPr>
        <w:t xml:space="preserve">.7. </w:t>
      </w:r>
      <w:r w:rsidR="003C22FF" w:rsidRPr="005926F2">
        <w:rPr>
          <w:color w:val="auto"/>
        </w:rPr>
        <w:t>teikia išvadas dėl gautų pretenzijų, susijusių su jo parengta informacija, nurodyta ši</w:t>
      </w:r>
      <w:r w:rsidR="006F3C0A">
        <w:rPr>
          <w:color w:val="auto"/>
        </w:rPr>
        <w:t>os</w:t>
      </w:r>
      <w:r w:rsidR="003C22FF" w:rsidRPr="005926F2">
        <w:rPr>
          <w:color w:val="auto"/>
        </w:rPr>
        <w:t xml:space="preserve"> T</w:t>
      </w:r>
      <w:r w:rsidR="003C22FF">
        <w:rPr>
          <w:color w:val="auto"/>
        </w:rPr>
        <w:t>varkos</w:t>
      </w:r>
      <w:r w:rsidR="003C22FF" w:rsidRPr="005926F2">
        <w:rPr>
          <w:color w:val="auto"/>
        </w:rPr>
        <w:t xml:space="preserve"> </w:t>
      </w:r>
      <w:r w:rsidR="00CE6139">
        <w:rPr>
          <w:color w:val="auto"/>
        </w:rPr>
        <w:t>1</w:t>
      </w:r>
      <w:r w:rsidR="006F3C0A">
        <w:rPr>
          <w:color w:val="auto"/>
        </w:rPr>
        <w:t>8</w:t>
      </w:r>
      <w:r w:rsidR="003C22FF" w:rsidRPr="005926F2">
        <w:rPr>
          <w:color w:val="auto"/>
        </w:rPr>
        <w:t>.3 punkte;</w:t>
      </w:r>
    </w:p>
    <w:p w14:paraId="16A2E5A1" w14:textId="1EF589A6" w:rsidR="003C22FF" w:rsidRDefault="00B01360" w:rsidP="00B01360">
      <w:pPr>
        <w:pStyle w:val="Default"/>
        <w:tabs>
          <w:tab w:val="left" w:pos="851"/>
          <w:tab w:val="left" w:pos="1134"/>
          <w:tab w:val="left" w:pos="1276"/>
          <w:tab w:val="left" w:pos="2070"/>
          <w:tab w:val="left" w:pos="2250"/>
        </w:tabs>
        <w:jc w:val="both"/>
        <w:rPr>
          <w:color w:val="auto"/>
        </w:rPr>
      </w:pPr>
      <w:r>
        <w:rPr>
          <w:color w:val="auto"/>
        </w:rPr>
        <w:t xml:space="preserve">        1</w:t>
      </w:r>
      <w:r w:rsidR="006F3C0A">
        <w:rPr>
          <w:color w:val="auto"/>
        </w:rPr>
        <w:t>8</w:t>
      </w:r>
      <w:r>
        <w:rPr>
          <w:color w:val="auto"/>
        </w:rPr>
        <w:t xml:space="preserve">.8. </w:t>
      </w:r>
      <w:r w:rsidR="003C22FF" w:rsidRPr="005926F2">
        <w:rPr>
          <w:color w:val="auto"/>
        </w:rPr>
        <w:t>inicijuoja pagal preliminariąją sutartį atliekamas atnaujinto tiekėjų varžymosi procedūras;</w:t>
      </w:r>
    </w:p>
    <w:p w14:paraId="41D25ED2" w14:textId="37FCF5FA" w:rsidR="00A52AB3" w:rsidRPr="005926F2" w:rsidRDefault="00B01360" w:rsidP="00D27633">
      <w:pPr>
        <w:pStyle w:val="Sraopastraipa"/>
        <w:tabs>
          <w:tab w:val="left" w:pos="567"/>
          <w:tab w:val="left" w:pos="1134"/>
          <w:tab w:val="left" w:pos="1418"/>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27633">
        <w:rPr>
          <w:rFonts w:ascii="Times New Roman" w:hAnsi="Times New Roman"/>
          <w:sz w:val="24"/>
          <w:szCs w:val="24"/>
        </w:rPr>
        <w:t xml:space="preserve"> </w:t>
      </w:r>
      <w:r w:rsidR="008A1783">
        <w:rPr>
          <w:rFonts w:ascii="Times New Roman" w:hAnsi="Times New Roman"/>
          <w:sz w:val="24"/>
          <w:szCs w:val="24"/>
        </w:rPr>
        <w:t xml:space="preserve"> </w:t>
      </w:r>
      <w:r>
        <w:rPr>
          <w:rFonts w:ascii="Times New Roman" w:hAnsi="Times New Roman"/>
          <w:sz w:val="24"/>
          <w:szCs w:val="24"/>
        </w:rPr>
        <w:t>1</w:t>
      </w:r>
      <w:r w:rsidR="006F3C0A">
        <w:rPr>
          <w:rFonts w:ascii="Times New Roman" w:hAnsi="Times New Roman"/>
          <w:sz w:val="24"/>
          <w:szCs w:val="24"/>
        </w:rPr>
        <w:t>8</w:t>
      </w:r>
      <w:r>
        <w:rPr>
          <w:rFonts w:ascii="Times New Roman" w:hAnsi="Times New Roman"/>
          <w:sz w:val="24"/>
          <w:szCs w:val="24"/>
        </w:rPr>
        <w:t xml:space="preserve">.9. </w:t>
      </w:r>
      <w:r w:rsidR="00A52AB3" w:rsidRPr="005926F2">
        <w:rPr>
          <w:rFonts w:ascii="Times New Roman" w:hAnsi="Times New Roman"/>
          <w:sz w:val="24"/>
          <w:szCs w:val="24"/>
        </w:rPr>
        <w:t>pirkimo procedūrų vykdymo metu, atsiradus aplinkybėms, kurių nebuvo galima numatyti, gali inicijuoti pirkimo procedūrų nutraukimą</w:t>
      </w:r>
      <w:r w:rsidR="00CE6D1D">
        <w:rPr>
          <w:rFonts w:ascii="Times New Roman" w:hAnsi="Times New Roman"/>
          <w:sz w:val="24"/>
          <w:szCs w:val="24"/>
        </w:rPr>
        <w:t xml:space="preserve">, </w:t>
      </w:r>
      <w:r w:rsidR="00A52AB3" w:rsidRPr="005926F2">
        <w:rPr>
          <w:rFonts w:ascii="Times New Roman" w:hAnsi="Times New Roman"/>
          <w:sz w:val="24"/>
          <w:szCs w:val="24"/>
        </w:rPr>
        <w:t>teikdamas tarnybinį pranešimą Savivaldybės kontrolieriui. Savivaldybės kontrolieriui priėmus sprendimą dėl pirkimo procedūrų nutraukimo, atlieka su pirkimo nutraukimu susijusius veiksmus;</w:t>
      </w:r>
    </w:p>
    <w:p w14:paraId="6E67BC0C" w14:textId="7E7536D5" w:rsidR="00054EB6" w:rsidRPr="005926F2" w:rsidRDefault="00B01360" w:rsidP="00B01360">
      <w:pPr>
        <w:pStyle w:val="Default"/>
        <w:tabs>
          <w:tab w:val="left" w:pos="1134"/>
        </w:tabs>
        <w:jc w:val="both"/>
        <w:rPr>
          <w:b/>
          <w:color w:val="auto"/>
        </w:rPr>
      </w:pPr>
      <w:r>
        <w:rPr>
          <w:color w:val="auto"/>
        </w:rPr>
        <w:t xml:space="preserve">        1</w:t>
      </w:r>
      <w:r w:rsidR="006F3C0A">
        <w:rPr>
          <w:color w:val="auto"/>
        </w:rPr>
        <w:t>8</w:t>
      </w:r>
      <w:r>
        <w:rPr>
          <w:color w:val="auto"/>
        </w:rPr>
        <w:t xml:space="preserve">.10. </w:t>
      </w:r>
      <w:r w:rsidR="00054EB6" w:rsidRPr="005926F2">
        <w:rPr>
          <w:color w:val="auto"/>
        </w:rPr>
        <w:t xml:space="preserve">vykdo </w:t>
      </w:r>
      <w:r w:rsidR="008C37C8" w:rsidRPr="005926F2">
        <w:rPr>
          <w:color w:val="auto"/>
        </w:rPr>
        <w:t>pirkimų inici</w:t>
      </w:r>
      <w:r w:rsidR="00CE6D1D">
        <w:rPr>
          <w:color w:val="auto"/>
        </w:rPr>
        <w:t>j</w:t>
      </w:r>
      <w:r w:rsidR="008C37C8" w:rsidRPr="005926F2">
        <w:rPr>
          <w:color w:val="auto"/>
        </w:rPr>
        <w:t>avimo, sutarčių galiojimo pabaigos terminų, kitos</w:t>
      </w:r>
      <w:r w:rsidR="00F14732" w:rsidRPr="005926F2">
        <w:rPr>
          <w:color w:val="auto"/>
        </w:rPr>
        <w:t xml:space="preserve"> </w:t>
      </w:r>
      <w:r w:rsidR="008C37C8" w:rsidRPr="005926F2">
        <w:rPr>
          <w:color w:val="auto"/>
        </w:rPr>
        <w:t>informacijos</w:t>
      </w:r>
      <w:r w:rsidR="00054EB6" w:rsidRPr="005926F2">
        <w:rPr>
          <w:color w:val="auto"/>
        </w:rPr>
        <w:t>, privalom</w:t>
      </w:r>
      <w:r w:rsidR="008C37C8" w:rsidRPr="005926F2">
        <w:rPr>
          <w:color w:val="auto"/>
        </w:rPr>
        <w:t>os</w:t>
      </w:r>
      <w:r w:rsidR="00054EB6" w:rsidRPr="005926F2">
        <w:rPr>
          <w:color w:val="auto"/>
        </w:rPr>
        <w:t xml:space="preserve"> skelbti Viešųjų pirkimų įstatyme nustatyta tvarka</w:t>
      </w:r>
      <w:r w:rsidR="00E715F8" w:rsidRPr="005926F2">
        <w:rPr>
          <w:color w:val="auto"/>
        </w:rPr>
        <w:t>,</w:t>
      </w:r>
      <w:r w:rsidR="008C37C8" w:rsidRPr="005926F2">
        <w:rPr>
          <w:color w:val="auto"/>
        </w:rPr>
        <w:t xml:space="preserve"> </w:t>
      </w:r>
      <w:r w:rsidR="00054EB6" w:rsidRPr="005926F2">
        <w:rPr>
          <w:color w:val="auto"/>
        </w:rPr>
        <w:t xml:space="preserve">paskelbimo priežiūrą; </w:t>
      </w:r>
    </w:p>
    <w:p w14:paraId="1CA6198A" w14:textId="04768AD0" w:rsidR="00054EB6" w:rsidRPr="005926F2" w:rsidRDefault="006F032C" w:rsidP="006F032C">
      <w:pPr>
        <w:pStyle w:val="Default"/>
        <w:tabs>
          <w:tab w:val="left" w:pos="1276"/>
        </w:tabs>
        <w:jc w:val="both"/>
        <w:rPr>
          <w:b/>
          <w:color w:val="auto"/>
        </w:rPr>
      </w:pPr>
      <w:r>
        <w:rPr>
          <w:color w:val="auto"/>
        </w:rPr>
        <w:lastRenderedPageBreak/>
        <w:t xml:space="preserve">        </w:t>
      </w:r>
      <w:r w:rsidR="00B01360">
        <w:rPr>
          <w:color w:val="auto"/>
        </w:rPr>
        <w:t>1</w:t>
      </w:r>
      <w:r w:rsidR="006F3C0A">
        <w:rPr>
          <w:color w:val="auto"/>
        </w:rPr>
        <w:t>8</w:t>
      </w:r>
      <w:r w:rsidR="00B01360">
        <w:rPr>
          <w:color w:val="auto"/>
        </w:rPr>
        <w:t xml:space="preserve">.11. </w:t>
      </w:r>
      <w:r w:rsidR="00054EB6" w:rsidRPr="005926F2">
        <w:rPr>
          <w:color w:val="auto"/>
        </w:rPr>
        <w:t xml:space="preserve">analizuoja darbuotojų, dalyvaujančių visuose pirkimų proceso etapuose, poreikį ir teikia siūlymus </w:t>
      </w:r>
      <w:r w:rsidR="001B3F27" w:rsidRPr="005926F2">
        <w:rPr>
          <w:color w:val="auto"/>
        </w:rPr>
        <w:t xml:space="preserve">Savivaldybės kontrolieriui </w:t>
      </w:r>
      <w:r w:rsidR="00054EB6" w:rsidRPr="005926F2">
        <w:rPr>
          <w:color w:val="auto"/>
        </w:rPr>
        <w:t>dėl pirkimų organizavimo ir vidaus kontrolės sistemoje dalyvaujančių asmenų skyrimo;</w:t>
      </w:r>
    </w:p>
    <w:p w14:paraId="3E65F79D" w14:textId="0D3DC360" w:rsidR="004B0552" w:rsidRPr="005926F2" w:rsidRDefault="006F032C" w:rsidP="006F032C">
      <w:pPr>
        <w:pStyle w:val="Default"/>
        <w:tabs>
          <w:tab w:val="left" w:pos="1134"/>
        </w:tabs>
        <w:jc w:val="both"/>
        <w:rPr>
          <w:b/>
          <w:color w:val="auto"/>
        </w:rPr>
      </w:pPr>
      <w:r>
        <w:rPr>
          <w:color w:val="auto"/>
        </w:rPr>
        <w:t xml:space="preserve">        1</w:t>
      </w:r>
      <w:r w:rsidR="006F3C0A">
        <w:rPr>
          <w:color w:val="auto"/>
        </w:rPr>
        <w:t>8</w:t>
      </w:r>
      <w:r>
        <w:rPr>
          <w:color w:val="auto"/>
        </w:rPr>
        <w:t xml:space="preserve">.12. </w:t>
      </w:r>
      <w:r w:rsidR="00054EB6" w:rsidRPr="005926F2">
        <w:rPr>
          <w:color w:val="auto"/>
        </w:rPr>
        <w:t xml:space="preserve">ne rečiau kaip kartą per metus peržiūri </w:t>
      </w:r>
      <w:r w:rsidR="00C92EDF" w:rsidRPr="005926F2">
        <w:rPr>
          <w:color w:val="auto"/>
        </w:rPr>
        <w:t>pateiktas</w:t>
      </w:r>
      <w:r w:rsidR="00120947" w:rsidRPr="005926F2">
        <w:rPr>
          <w:color w:val="auto"/>
        </w:rPr>
        <w:t xml:space="preserve"> privačių interesų deklaracijas</w:t>
      </w:r>
      <w:r w:rsidR="00054EB6" w:rsidRPr="005926F2">
        <w:rPr>
          <w:color w:val="auto"/>
        </w:rPr>
        <w:t xml:space="preserve"> ir patikrina, ar visi </w:t>
      </w:r>
      <w:r w:rsidR="003C22FF">
        <w:rPr>
          <w:color w:val="auto"/>
        </w:rPr>
        <w:t>pirkimų procese dalyvaujant</w:t>
      </w:r>
      <w:r w:rsidR="00C63B25">
        <w:rPr>
          <w:color w:val="auto"/>
        </w:rPr>
        <w:t>y</w:t>
      </w:r>
      <w:r w:rsidR="003C22FF">
        <w:rPr>
          <w:color w:val="auto"/>
        </w:rPr>
        <w:t>s asmenys</w:t>
      </w:r>
      <w:r w:rsidR="00361BF1">
        <w:rPr>
          <w:color w:val="auto"/>
        </w:rPr>
        <w:t xml:space="preserve"> yra</w:t>
      </w:r>
      <w:r w:rsidR="003C22FF">
        <w:rPr>
          <w:color w:val="auto"/>
        </w:rPr>
        <w:t xml:space="preserve"> </w:t>
      </w:r>
      <w:r w:rsidR="00054EB6" w:rsidRPr="005926F2">
        <w:rPr>
          <w:color w:val="auto"/>
        </w:rPr>
        <w:t>pasirašę nešališkumo deklaraciją ir konfidencialumo pasižadėjimą</w:t>
      </w:r>
      <w:r w:rsidR="00120947" w:rsidRPr="005926F2">
        <w:rPr>
          <w:color w:val="auto"/>
        </w:rPr>
        <w:t xml:space="preserve"> bei deklaravę privačius interesus</w:t>
      </w:r>
      <w:r w:rsidR="00071DCA" w:rsidRPr="005926F2">
        <w:rPr>
          <w:color w:val="auto"/>
        </w:rPr>
        <w:t xml:space="preserve">, </w:t>
      </w:r>
      <w:r w:rsidR="00120947" w:rsidRPr="005926F2">
        <w:rPr>
          <w:color w:val="auto"/>
          <w:spacing w:val="-1"/>
        </w:rPr>
        <w:t>kaip tai nurodyta Lietuvos Respublikos viešųjų ir privačių interesų derinimo valstybinėje tarnyboje įstatyme</w:t>
      </w:r>
      <w:r w:rsidR="00054EB6" w:rsidRPr="005926F2">
        <w:rPr>
          <w:color w:val="auto"/>
        </w:rPr>
        <w:t>;</w:t>
      </w:r>
    </w:p>
    <w:p w14:paraId="7CA003CE" w14:textId="19127E9E" w:rsidR="00DF5C5B" w:rsidRPr="005926F2" w:rsidRDefault="006F032C" w:rsidP="006F032C">
      <w:pPr>
        <w:pStyle w:val="Default"/>
        <w:tabs>
          <w:tab w:val="left" w:pos="1134"/>
        </w:tabs>
        <w:jc w:val="both"/>
        <w:rPr>
          <w:b/>
          <w:color w:val="auto"/>
        </w:rPr>
      </w:pPr>
      <w:r>
        <w:rPr>
          <w:color w:val="auto"/>
        </w:rPr>
        <w:t xml:space="preserve">        1</w:t>
      </w:r>
      <w:r w:rsidR="006F3C0A">
        <w:rPr>
          <w:color w:val="auto"/>
        </w:rPr>
        <w:t>8</w:t>
      </w:r>
      <w:r>
        <w:rPr>
          <w:color w:val="auto"/>
        </w:rPr>
        <w:t xml:space="preserve">.13. </w:t>
      </w:r>
      <w:r w:rsidR="00DF5C5B" w:rsidRPr="005926F2">
        <w:rPr>
          <w:color w:val="auto"/>
        </w:rPr>
        <w:t>rengia sutarčių projektus pasirašy</w:t>
      </w:r>
      <w:r w:rsidR="00361BF1">
        <w:rPr>
          <w:color w:val="auto"/>
        </w:rPr>
        <w:t>t</w:t>
      </w:r>
      <w:r w:rsidR="00DF5C5B" w:rsidRPr="005926F2">
        <w:rPr>
          <w:color w:val="auto"/>
        </w:rPr>
        <w:t xml:space="preserve">i ir derina </w:t>
      </w:r>
      <w:r w:rsidR="00DF5C5B" w:rsidRPr="0091636E">
        <w:rPr>
          <w:color w:val="auto"/>
        </w:rPr>
        <w:t xml:space="preserve">juos su </w:t>
      </w:r>
      <w:r w:rsidR="00CC663B">
        <w:rPr>
          <w:color w:val="auto"/>
        </w:rPr>
        <w:t>30</w:t>
      </w:r>
      <w:r w:rsidR="00DF5C5B" w:rsidRPr="00327C11">
        <w:rPr>
          <w:color w:val="auto"/>
        </w:rPr>
        <w:t xml:space="preserve"> punkte</w:t>
      </w:r>
      <w:r w:rsidR="00DF5C5B" w:rsidRPr="0091636E">
        <w:rPr>
          <w:color w:val="auto"/>
        </w:rPr>
        <w:t xml:space="preserve"> nurod</w:t>
      </w:r>
      <w:r w:rsidR="00DF5C5B" w:rsidRPr="005926F2">
        <w:rPr>
          <w:color w:val="auto"/>
        </w:rPr>
        <w:t>yt</w:t>
      </w:r>
      <w:r w:rsidR="00327C11">
        <w:rPr>
          <w:color w:val="auto"/>
        </w:rPr>
        <w:t>u</w:t>
      </w:r>
      <w:r w:rsidR="00DF5C5B" w:rsidRPr="005926F2">
        <w:rPr>
          <w:color w:val="auto"/>
        </w:rPr>
        <w:t xml:space="preserve"> asmeni</w:t>
      </w:r>
      <w:r w:rsidR="00327C11">
        <w:rPr>
          <w:color w:val="auto"/>
        </w:rPr>
        <w:t>u</w:t>
      </w:r>
      <w:r w:rsidR="00DF5C5B" w:rsidRPr="005926F2">
        <w:rPr>
          <w:color w:val="auto"/>
        </w:rPr>
        <w:t>;</w:t>
      </w:r>
    </w:p>
    <w:p w14:paraId="57C01122" w14:textId="21929A73" w:rsidR="00DF5C5B" w:rsidRPr="005926F2" w:rsidRDefault="006F032C" w:rsidP="006F032C">
      <w:pPr>
        <w:pStyle w:val="Default"/>
        <w:tabs>
          <w:tab w:val="left" w:pos="0"/>
          <w:tab w:val="left" w:pos="1134"/>
          <w:tab w:val="left" w:pos="1276"/>
          <w:tab w:val="left" w:pos="1890"/>
          <w:tab w:val="left" w:pos="1980"/>
          <w:tab w:val="left" w:pos="2070"/>
          <w:tab w:val="left" w:pos="2250"/>
        </w:tabs>
        <w:ind w:left="567" w:hanging="567"/>
        <w:jc w:val="both"/>
        <w:rPr>
          <w:color w:val="auto"/>
        </w:rPr>
      </w:pPr>
      <w:r>
        <w:rPr>
          <w:color w:val="auto"/>
        </w:rPr>
        <w:t xml:space="preserve">        </w:t>
      </w:r>
      <w:r w:rsidR="00D27633">
        <w:rPr>
          <w:color w:val="auto"/>
        </w:rPr>
        <w:t>1</w:t>
      </w:r>
      <w:r w:rsidR="006F3C0A">
        <w:rPr>
          <w:color w:val="auto"/>
        </w:rPr>
        <w:t>8</w:t>
      </w:r>
      <w:r>
        <w:rPr>
          <w:color w:val="auto"/>
        </w:rPr>
        <w:t xml:space="preserve">.14. </w:t>
      </w:r>
      <w:r w:rsidR="00DF5C5B" w:rsidRPr="005926F2">
        <w:rPr>
          <w:color w:val="auto"/>
        </w:rPr>
        <w:t xml:space="preserve">registruoja </w:t>
      </w:r>
      <w:r w:rsidR="003B4145" w:rsidRPr="005926F2">
        <w:rPr>
          <w:color w:val="auto"/>
        </w:rPr>
        <w:t>sudarytas</w:t>
      </w:r>
      <w:r w:rsidR="00CF52AD" w:rsidRPr="005926F2">
        <w:rPr>
          <w:color w:val="auto"/>
        </w:rPr>
        <w:t xml:space="preserve"> pirkimo</w:t>
      </w:r>
      <w:r w:rsidR="00DF5C5B" w:rsidRPr="005926F2">
        <w:rPr>
          <w:color w:val="auto"/>
        </w:rPr>
        <w:t xml:space="preserve"> sutartis ir jų pakeitimus;</w:t>
      </w:r>
    </w:p>
    <w:p w14:paraId="719C5EA7" w14:textId="650C42F9" w:rsidR="003059AD" w:rsidRPr="005926F2" w:rsidRDefault="006F032C" w:rsidP="00D27633">
      <w:pPr>
        <w:pStyle w:val="Default"/>
        <w:tabs>
          <w:tab w:val="left" w:pos="567"/>
          <w:tab w:val="left" w:pos="1276"/>
          <w:tab w:val="left" w:pos="1710"/>
          <w:tab w:val="left" w:pos="1890"/>
          <w:tab w:val="left" w:pos="1980"/>
          <w:tab w:val="left" w:pos="2070"/>
          <w:tab w:val="left" w:pos="2250"/>
        </w:tabs>
        <w:jc w:val="both"/>
        <w:rPr>
          <w:color w:val="auto"/>
        </w:rPr>
      </w:pPr>
      <w:r>
        <w:rPr>
          <w:color w:val="auto"/>
        </w:rPr>
        <w:t xml:space="preserve">       </w:t>
      </w:r>
      <w:r w:rsidR="00D27633">
        <w:rPr>
          <w:color w:val="auto"/>
        </w:rPr>
        <w:t xml:space="preserve"> </w:t>
      </w:r>
      <w:r>
        <w:rPr>
          <w:color w:val="auto"/>
        </w:rPr>
        <w:t>1</w:t>
      </w:r>
      <w:r w:rsidR="006F3C0A">
        <w:rPr>
          <w:color w:val="auto"/>
        </w:rPr>
        <w:t>8</w:t>
      </w:r>
      <w:r>
        <w:rPr>
          <w:color w:val="auto"/>
        </w:rPr>
        <w:t xml:space="preserve">.15. </w:t>
      </w:r>
      <w:r w:rsidR="003059AD" w:rsidRPr="005926F2">
        <w:rPr>
          <w:color w:val="auto"/>
        </w:rPr>
        <w:t>nutraukus pirkimo sutartį dėl esminio sutarties pažeidimo – įtraukia tiekėjus į nepatikimų tiekėjų sąrašą;</w:t>
      </w:r>
    </w:p>
    <w:p w14:paraId="1038E456" w14:textId="115CF879" w:rsidR="003059AD" w:rsidRPr="005926F2" w:rsidRDefault="006F032C" w:rsidP="006F032C">
      <w:pPr>
        <w:pStyle w:val="Default"/>
        <w:tabs>
          <w:tab w:val="left" w:pos="0"/>
          <w:tab w:val="left" w:pos="1276"/>
          <w:tab w:val="left" w:pos="1710"/>
          <w:tab w:val="left" w:pos="1890"/>
          <w:tab w:val="left" w:pos="1980"/>
          <w:tab w:val="left" w:pos="2070"/>
          <w:tab w:val="left" w:pos="2250"/>
        </w:tabs>
        <w:jc w:val="both"/>
        <w:rPr>
          <w:color w:val="auto"/>
        </w:rPr>
      </w:pPr>
      <w:r>
        <w:rPr>
          <w:color w:val="auto"/>
        </w:rPr>
        <w:t xml:space="preserve">        1</w:t>
      </w:r>
      <w:r w:rsidR="006F3C0A">
        <w:rPr>
          <w:color w:val="auto"/>
        </w:rPr>
        <w:t>8</w:t>
      </w:r>
      <w:r>
        <w:rPr>
          <w:color w:val="auto"/>
        </w:rPr>
        <w:t xml:space="preserve">.16. </w:t>
      </w:r>
      <w:r w:rsidR="003059AD" w:rsidRPr="005926F2">
        <w:rPr>
          <w:color w:val="auto"/>
        </w:rPr>
        <w:t>įtraukia tiekėjus į melagingą informaciją pateikusių tiekėjų sąrašus, jei pirkimo procedūrų metu tiekėjas nuslėpė ar pateikė melagingą informaciją</w:t>
      </w:r>
      <w:r w:rsidR="00070093" w:rsidRPr="005926F2">
        <w:rPr>
          <w:color w:val="auto"/>
        </w:rPr>
        <w:t>, kaip nustatyta VPĮ 46 straipsnio 4 dalies 4 punkte</w:t>
      </w:r>
      <w:r w:rsidR="003059AD" w:rsidRPr="005926F2">
        <w:rPr>
          <w:color w:val="auto"/>
        </w:rPr>
        <w:t>;</w:t>
      </w:r>
    </w:p>
    <w:p w14:paraId="21470460" w14:textId="56280B71" w:rsidR="00E832DD" w:rsidRDefault="006F032C" w:rsidP="006F032C">
      <w:pPr>
        <w:pStyle w:val="Default"/>
        <w:tabs>
          <w:tab w:val="left" w:pos="1276"/>
          <w:tab w:val="left" w:pos="1890"/>
          <w:tab w:val="left" w:pos="1980"/>
          <w:tab w:val="left" w:pos="2070"/>
          <w:tab w:val="left" w:pos="2250"/>
        </w:tabs>
        <w:jc w:val="both"/>
        <w:rPr>
          <w:color w:val="auto"/>
        </w:rPr>
      </w:pPr>
      <w:r>
        <w:rPr>
          <w:color w:val="auto"/>
        </w:rPr>
        <w:t xml:space="preserve">        1</w:t>
      </w:r>
      <w:r w:rsidR="006F3C0A">
        <w:rPr>
          <w:color w:val="auto"/>
        </w:rPr>
        <w:t>8</w:t>
      </w:r>
      <w:r>
        <w:rPr>
          <w:color w:val="auto"/>
        </w:rPr>
        <w:t xml:space="preserve">.17. </w:t>
      </w:r>
      <w:r w:rsidR="00DF5C5B" w:rsidRPr="005926F2">
        <w:rPr>
          <w:color w:val="auto"/>
        </w:rPr>
        <w:t xml:space="preserve">pagal poreikį kaupia ir rengia statistinę informaciją apie </w:t>
      </w:r>
      <w:r w:rsidR="001B3F27" w:rsidRPr="005926F2">
        <w:rPr>
          <w:color w:val="auto"/>
        </w:rPr>
        <w:t>Tarnybos</w:t>
      </w:r>
      <w:r w:rsidR="00DF5C5B" w:rsidRPr="005926F2">
        <w:rPr>
          <w:color w:val="auto"/>
        </w:rPr>
        <w:t xml:space="preserve"> atliktus ir atliekamus viešuosius pirkimus</w:t>
      </w:r>
      <w:r w:rsidR="00E832DD" w:rsidRPr="005926F2">
        <w:rPr>
          <w:color w:val="auto"/>
        </w:rPr>
        <w:t>;</w:t>
      </w:r>
    </w:p>
    <w:p w14:paraId="3D1937CB" w14:textId="4F455933" w:rsidR="007D287B" w:rsidRPr="005926F2" w:rsidRDefault="006F032C" w:rsidP="006F032C">
      <w:pPr>
        <w:pStyle w:val="Default"/>
        <w:tabs>
          <w:tab w:val="left" w:pos="851"/>
        </w:tabs>
        <w:jc w:val="both"/>
        <w:rPr>
          <w:color w:val="auto"/>
        </w:rPr>
      </w:pPr>
      <w:r>
        <w:rPr>
          <w:color w:val="auto"/>
        </w:rPr>
        <w:t xml:space="preserve">        1</w:t>
      </w:r>
      <w:r w:rsidR="006F3C0A">
        <w:rPr>
          <w:color w:val="auto"/>
        </w:rPr>
        <w:t>8</w:t>
      </w:r>
      <w:r>
        <w:rPr>
          <w:color w:val="auto"/>
        </w:rPr>
        <w:t xml:space="preserve">.18. </w:t>
      </w:r>
      <w:r w:rsidR="007D287B" w:rsidRPr="005926F2">
        <w:rPr>
          <w:color w:val="auto"/>
        </w:rPr>
        <w:t>prižiūri (organizuoja priežiūrą) Tarnybos sudarytose pirkimo sutartyse numatytų jos įsipareigojimų vykdymą</w:t>
      </w:r>
      <w:r w:rsidR="007D287B">
        <w:rPr>
          <w:color w:val="auto"/>
        </w:rPr>
        <w:t>,</w:t>
      </w:r>
      <w:r w:rsidR="007D287B" w:rsidRPr="005926F2">
        <w:rPr>
          <w:color w:val="auto"/>
        </w:rPr>
        <w:t xml:space="preserve"> pristatymo (atlikimo, teikimo) terminų bei prekių, paslaugų ir darbų atitikties pirkimo sutartyse numatytiems kokybiniams ir kitiems reikalavimams laikymąsi;</w:t>
      </w:r>
    </w:p>
    <w:p w14:paraId="73B648C9" w14:textId="61A05A8E" w:rsidR="007D287B" w:rsidRPr="00C009D8" w:rsidRDefault="006F032C" w:rsidP="006F032C">
      <w:pPr>
        <w:pStyle w:val="Default"/>
        <w:tabs>
          <w:tab w:val="left" w:pos="851"/>
        </w:tabs>
        <w:jc w:val="both"/>
        <w:rPr>
          <w:color w:val="auto"/>
        </w:rPr>
      </w:pPr>
      <w:r>
        <w:rPr>
          <w:color w:val="auto"/>
        </w:rPr>
        <w:t xml:space="preserve">        1</w:t>
      </w:r>
      <w:r w:rsidR="006F3C0A">
        <w:rPr>
          <w:color w:val="auto"/>
        </w:rPr>
        <w:t>8</w:t>
      </w:r>
      <w:r>
        <w:rPr>
          <w:color w:val="auto"/>
        </w:rPr>
        <w:t xml:space="preserve">.19. </w:t>
      </w:r>
      <w:r w:rsidR="007D287B" w:rsidRPr="005926F2">
        <w:rPr>
          <w:color w:val="auto"/>
        </w:rPr>
        <w:t>pasirašo prekių, paslaugų ir (ar) darbų priėmimo</w:t>
      </w:r>
      <w:r w:rsidR="00D65F66">
        <w:rPr>
          <w:color w:val="auto"/>
        </w:rPr>
        <w:t xml:space="preserve"> </w:t>
      </w:r>
      <w:r w:rsidR="00D65F66" w:rsidRPr="00D65F66">
        <w:rPr>
          <w:color w:val="auto"/>
        </w:rPr>
        <w:t xml:space="preserve">– </w:t>
      </w:r>
      <w:r w:rsidR="007D287B" w:rsidRPr="005926F2">
        <w:rPr>
          <w:color w:val="auto"/>
        </w:rPr>
        <w:t xml:space="preserve">perdavimo aktus, taip patvirtindamas, kad neturi pretenzijų dėl gautų prekių ar suteiktų paslaugų ar darbų, ir vizuoja gautas sąskaitas faktūras (PVM sąskaitas faktūras) ar kitus teisės aktuose ar pirkimo sutartyje numatytus apskaitos dokumentus, </w:t>
      </w:r>
      <w:r w:rsidR="007D287B" w:rsidRPr="00C009D8">
        <w:rPr>
          <w:color w:val="auto"/>
        </w:rPr>
        <w:t xml:space="preserve">kuriuos perduoda </w:t>
      </w:r>
      <w:bookmarkStart w:id="5" w:name="_Hlk128659601"/>
      <w:r w:rsidR="00C009D8" w:rsidRPr="00C009D8">
        <w:t>apskaitą tvarkančiam asme</w:t>
      </w:r>
      <w:r w:rsidR="007D287B" w:rsidRPr="00C009D8">
        <w:rPr>
          <w:color w:val="auto"/>
        </w:rPr>
        <w:t>niui</w:t>
      </w:r>
      <w:bookmarkEnd w:id="5"/>
      <w:r w:rsidR="00D355AC" w:rsidRPr="00C009D8">
        <w:rPr>
          <w:rStyle w:val="Puslapioinaosnuoroda"/>
          <w:color w:val="auto"/>
        </w:rPr>
        <w:footnoteReference w:id="2"/>
      </w:r>
      <w:r w:rsidR="007D287B" w:rsidRPr="00C009D8">
        <w:rPr>
          <w:color w:val="auto"/>
        </w:rPr>
        <w:t>;</w:t>
      </w:r>
    </w:p>
    <w:p w14:paraId="0C5CBAE4" w14:textId="2F490397" w:rsidR="007D287B" w:rsidRDefault="006F032C" w:rsidP="006F032C">
      <w:pPr>
        <w:pStyle w:val="Default"/>
        <w:tabs>
          <w:tab w:val="left" w:pos="851"/>
        </w:tabs>
        <w:jc w:val="both"/>
        <w:rPr>
          <w:color w:val="auto"/>
        </w:rPr>
      </w:pPr>
      <w:r w:rsidRPr="00C009D8">
        <w:rPr>
          <w:color w:val="auto"/>
        </w:rPr>
        <w:t xml:space="preserve">        1</w:t>
      </w:r>
      <w:r w:rsidR="006F3C0A">
        <w:rPr>
          <w:color w:val="auto"/>
        </w:rPr>
        <w:t>8</w:t>
      </w:r>
      <w:r w:rsidRPr="00C009D8">
        <w:rPr>
          <w:color w:val="auto"/>
        </w:rPr>
        <w:t xml:space="preserve">.20. </w:t>
      </w:r>
      <w:r w:rsidR="007D287B" w:rsidRPr="00C009D8">
        <w:rPr>
          <w:color w:val="auto"/>
        </w:rPr>
        <w:t>esant poreikiui, rengia sutarčių pratęsimo, keitimo</w:t>
      </w:r>
      <w:r w:rsidR="007D287B" w:rsidRPr="005926F2">
        <w:rPr>
          <w:color w:val="auto"/>
        </w:rPr>
        <w:t xml:space="preserve"> ir nutraukimo projektus;</w:t>
      </w:r>
    </w:p>
    <w:p w14:paraId="2F55516D" w14:textId="7DC2C194" w:rsidR="002938AF" w:rsidRPr="005926F2" w:rsidRDefault="006F032C" w:rsidP="006F032C">
      <w:pPr>
        <w:pStyle w:val="Default"/>
        <w:tabs>
          <w:tab w:val="left" w:pos="851"/>
        </w:tabs>
        <w:jc w:val="both"/>
        <w:rPr>
          <w:color w:val="auto"/>
        </w:rPr>
      </w:pPr>
      <w:r>
        <w:rPr>
          <w:color w:val="auto"/>
        </w:rPr>
        <w:t xml:space="preserve">        1</w:t>
      </w:r>
      <w:r w:rsidR="006F3C0A">
        <w:rPr>
          <w:color w:val="auto"/>
        </w:rPr>
        <w:t>8</w:t>
      </w:r>
      <w:r>
        <w:rPr>
          <w:color w:val="auto"/>
        </w:rPr>
        <w:t xml:space="preserve">.21. </w:t>
      </w:r>
      <w:r w:rsidR="002938AF" w:rsidRPr="005926F2">
        <w:rPr>
          <w:color w:val="auto"/>
        </w:rPr>
        <w:t>esant poreikiui keisti pirkimo sutartį, pildo viešųjų pirkimų sutarties keitimo procedūros patikros lapą</w:t>
      </w:r>
      <w:r w:rsidR="002938AF">
        <w:rPr>
          <w:color w:val="auto"/>
        </w:rPr>
        <w:t>;</w:t>
      </w:r>
    </w:p>
    <w:p w14:paraId="29FD472D" w14:textId="31FA4147" w:rsidR="0017034D" w:rsidRPr="005C17F5" w:rsidRDefault="006F032C" w:rsidP="006F032C">
      <w:pPr>
        <w:pStyle w:val="Default"/>
        <w:tabs>
          <w:tab w:val="left" w:pos="1276"/>
          <w:tab w:val="left" w:pos="1710"/>
          <w:tab w:val="left" w:pos="1890"/>
          <w:tab w:val="left" w:pos="1980"/>
          <w:tab w:val="left" w:pos="2070"/>
          <w:tab w:val="left" w:pos="2250"/>
        </w:tabs>
        <w:jc w:val="both"/>
        <w:rPr>
          <w:color w:val="auto"/>
        </w:rPr>
      </w:pPr>
      <w:r>
        <w:rPr>
          <w:color w:val="auto"/>
        </w:rPr>
        <w:t xml:space="preserve">        1</w:t>
      </w:r>
      <w:r w:rsidR="006F3C0A">
        <w:rPr>
          <w:color w:val="auto"/>
        </w:rPr>
        <w:t>8</w:t>
      </w:r>
      <w:r>
        <w:rPr>
          <w:color w:val="auto"/>
        </w:rPr>
        <w:t xml:space="preserve">.22. </w:t>
      </w:r>
      <w:r w:rsidR="00E832DD" w:rsidRPr="005926F2">
        <w:rPr>
          <w:color w:val="auto"/>
        </w:rPr>
        <w:t xml:space="preserve">saugo pasirašytų ir užregistruotų sutarčių ir jų pakeitimų originalus iki pirkimo sutarties </w:t>
      </w:r>
      <w:r w:rsidR="00E832DD" w:rsidRPr="005C17F5">
        <w:rPr>
          <w:color w:val="auto"/>
        </w:rPr>
        <w:t>įvykdymo ir organizuoja šių dokumentų perdavimą į archyvą</w:t>
      </w:r>
      <w:r w:rsidR="007D287B" w:rsidRPr="005C17F5">
        <w:rPr>
          <w:color w:val="auto"/>
        </w:rPr>
        <w:t>.</w:t>
      </w:r>
      <w:r w:rsidR="000F6060" w:rsidRPr="005C17F5">
        <w:rPr>
          <w:color w:val="auto"/>
        </w:rPr>
        <w:t xml:space="preserve"> </w:t>
      </w:r>
      <w:bookmarkEnd w:id="4"/>
    </w:p>
    <w:p w14:paraId="401AEFB9" w14:textId="5FBED61F" w:rsidR="008E1D89" w:rsidRPr="005C17F5" w:rsidRDefault="006F032C" w:rsidP="006F032C">
      <w:pPr>
        <w:pStyle w:val="Default"/>
        <w:tabs>
          <w:tab w:val="left" w:pos="1170"/>
          <w:tab w:val="left" w:pos="1350"/>
        </w:tabs>
        <w:jc w:val="both"/>
        <w:rPr>
          <w:color w:val="auto"/>
        </w:rPr>
      </w:pPr>
      <w:r w:rsidRPr="005C17F5">
        <w:rPr>
          <w:b/>
          <w:color w:val="auto"/>
        </w:rPr>
        <w:t xml:space="preserve">        1</w:t>
      </w:r>
      <w:r w:rsidR="006F3C0A">
        <w:rPr>
          <w:b/>
          <w:color w:val="auto"/>
        </w:rPr>
        <w:t>9</w:t>
      </w:r>
      <w:r w:rsidRPr="005C17F5">
        <w:rPr>
          <w:b/>
          <w:color w:val="auto"/>
        </w:rPr>
        <w:t xml:space="preserve">. </w:t>
      </w:r>
      <w:r w:rsidR="00737687" w:rsidRPr="005C17F5">
        <w:rPr>
          <w:b/>
          <w:color w:val="auto"/>
        </w:rPr>
        <w:t>Vieš</w:t>
      </w:r>
      <w:r w:rsidR="00815052" w:rsidRPr="005C17F5">
        <w:rPr>
          <w:b/>
          <w:color w:val="auto"/>
        </w:rPr>
        <w:t>ųjų</w:t>
      </w:r>
      <w:r w:rsidR="00737687" w:rsidRPr="005C17F5">
        <w:rPr>
          <w:b/>
          <w:color w:val="auto"/>
        </w:rPr>
        <w:t xml:space="preserve"> pirkim</w:t>
      </w:r>
      <w:r w:rsidR="00815052" w:rsidRPr="005C17F5">
        <w:rPr>
          <w:b/>
          <w:color w:val="auto"/>
        </w:rPr>
        <w:t>ų</w:t>
      </w:r>
      <w:r w:rsidR="00737687" w:rsidRPr="005C17F5">
        <w:rPr>
          <w:b/>
          <w:color w:val="auto"/>
        </w:rPr>
        <w:t xml:space="preserve"> komisija</w:t>
      </w:r>
      <w:r w:rsidR="00737687" w:rsidRPr="005C17F5">
        <w:rPr>
          <w:color w:val="auto"/>
        </w:rPr>
        <w:t xml:space="preserve"> </w:t>
      </w:r>
      <w:r w:rsidR="00FE3078" w:rsidRPr="005C17F5">
        <w:rPr>
          <w:color w:val="auto"/>
        </w:rPr>
        <w:t xml:space="preserve">dirba pagal </w:t>
      </w:r>
      <w:r w:rsidR="00815052" w:rsidRPr="005C17F5">
        <w:rPr>
          <w:color w:val="auto"/>
        </w:rPr>
        <w:t>V</w:t>
      </w:r>
      <w:r w:rsidR="00FE3078" w:rsidRPr="005C17F5">
        <w:rPr>
          <w:color w:val="auto"/>
        </w:rPr>
        <w:t>ieš</w:t>
      </w:r>
      <w:r w:rsidR="00815052" w:rsidRPr="005C17F5">
        <w:rPr>
          <w:color w:val="auto"/>
        </w:rPr>
        <w:t>ųjų</w:t>
      </w:r>
      <w:r w:rsidR="00FE3078" w:rsidRPr="005C17F5">
        <w:rPr>
          <w:color w:val="auto"/>
        </w:rPr>
        <w:t xml:space="preserve"> pirkim</w:t>
      </w:r>
      <w:r w:rsidR="00815052" w:rsidRPr="005C17F5">
        <w:rPr>
          <w:color w:val="auto"/>
        </w:rPr>
        <w:t>ų</w:t>
      </w:r>
      <w:r w:rsidR="00FE3078" w:rsidRPr="005C17F5">
        <w:rPr>
          <w:color w:val="auto"/>
        </w:rPr>
        <w:t xml:space="preserve"> komisijos darbo reglamentą </w:t>
      </w:r>
      <w:r w:rsidR="00973B0E" w:rsidRPr="005C17F5">
        <w:rPr>
          <w:color w:val="auto"/>
        </w:rPr>
        <w:t xml:space="preserve">ir </w:t>
      </w:r>
      <w:r w:rsidR="00737687" w:rsidRPr="005C17F5">
        <w:rPr>
          <w:color w:val="auto"/>
        </w:rPr>
        <w:t xml:space="preserve">be kitų jai nustatytų funkcijų: </w:t>
      </w:r>
    </w:p>
    <w:p w14:paraId="1260D056" w14:textId="3729499D" w:rsidR="000176DD" w:rsidRPr="005C17F5" w:rsidRDefault="006F032C" w:rsidP="00403B3C">
      <w:pPr>
        <w:pStyle w:val="Default"/>
        <w:tabs>
          <w:tab w:val="left" w:pos="851"/>
          <w:tab w:val="left" w:pos="1350"/>
        </w:tabs>
        <w:jc w:val="both"/>
        <w:rPr>
          <w:color w:val="auto"/>
        </w:rPr>
      </w:pPr>
      <w:r w:rsidRPr="005C17F5">
        <w:rPr>
          <w:color w:val="auto"/>
        </w:rPr>
        <w:t xml:space="preserve">        1</w:t>
      </w:r>
      <w:r w:rsidR="006F3C0A">
        <w:rPr>
          <w:color w:val="auto"/>
        </w:rPr>
        <w:t>9</w:t>
      </w:r>
      <w:r w:rsidRPr="005C17F5">
        <w:rPr>
          <w:color w:val="auto"/>
        </w:rPr>
        <w:t>.1.</w:t>
      </w:r>
      <w:r w:rsidR="00403B3C" w:rsidRPr="005C17F5">
        <w:rPr>
          <w:color w:val="auto"/>
        </w:rPr>
        <w:t xml:space="preserve"> </w:t>
      </w:r>
      <w:r w:rsidR="000176DD" w:rsidRPr="005C17F5">
        <w:rPr>
          <w:color w:val="auto"/>
        </w:rPr>
        <w:t>vykdo</w:t>
      </w:r>
      <w:r w:rsidR="00412964" w:rsidRPr="005C17F5">
        <w:rPr>
          <w:color w:val="auto"/>
        </w:rPr>
        <w:t xml:space="preserve"> </w:t>
      </w:r>
      <w:r w:rsidR="00435C5F" w:rsidRPr="005C17F5">
        <w:rPr>
          <w:color w:val="auto"/>
        </w:rPr>
        <w:t>tarptautinės vertės ir supaprastintus</w:t>
      </w:r>
      <w:r w:rsidR="005562F9" w:rsidRPr="005C17F5">
        <w:rPr>
          <w:color w:val="auto"/>
        </w:rPr>
        <w:t xml:space="preserve"> (išskyrus</w:t>
      </w:r>
      <w:r w:rsidR="00412964" w:rsidRPr="005C17F5">
        <w:rPr>
          <w:color w:val="auto"/>
        </w:rPr>
        <w:t xml:space="preserve"> mažos vertės</w:t>
      </w:r>
      <w:r w:rsidR="00B6529B">
        <w:rPr>
          <w:color w:val="auto"/>
        </w:rPr>
        <w:t>)</w:t>
      </w:r>
      <w:r w:rsidR="00435C5F" w:rsidRPr="005C17F5">
        <w:rPr>
          <w:color w:val="auto"/>
        </w:rPr>
        <w:t xml:space="preserve"> pirkimus</w:t>
      </w:r>
      <w:r w:rsidR="00412964" w:rsidRPr="005C17F5">
        <w:rPr>
          <w:color w:val="auto"/>
        </w:rPr>
        <w:t>,</w:t>
      </w:r>
      <w:r w:rsidR="00A5520C" w:rsidRPr="005C17F5">
        <w:rPr>
          <w:color w:val="auto"/>
        </w:rPr>
        <w:t xml:space="preserve"> </w:t>
      </w:r>
      <w:r w:rsidR="007572E7" w:rsidRPr="005C17F5">
        <w:rPr>
          <w:color w:val="auto"/>
        </w:rPr>
        <w:t xml:space="preserve">jei Savivaldybės kontrolierius </w:t>
      </w:r>
      <w:r w:rsidR="00EA00D5" w:rsidRPr="005C17F5">
        <w:rPr>
          <w:color w:val="auto"/>
        </w:rPr>
        <w:t xml:space="preserve">nenusprendžia </w:t>
      </w:r>
      <w:r w:rsidR="000176DD" w:rsidRPr="005C17F5">
        <w:rPr>
          <w:color w:val="auto"/>
        </w:rPr>
        <w:t>kitaip;</w:t>
      </w:r>
    </w:p>
    <w:p w14:paraId="4DFB34BE" w14:textId="69B29BC1" w:rsidR="008E1D89" w:rsidRPr="005C17F5" w:rsidRDefault="006F032C" w:rsidP="006F032C">
      <w:pPr>
        <w:pStyle w:val="Default"/>
        <w:tabs>
          <w:tab w:val="left" w:pos="1170"/>
          <w:tab w:val="left" w:pos="1350"/>
        </w:tabs>
        <w:jc w:val="both"/>
        <w:rPr>
          <w:color w:val="auto"/>
        </w:rPr>
      </w:pPr>
      <w:r w:rsidRPr="005C17F5">
        <w:rPr>
          <w:color w:val="auto"/>
        </w:rPr>
        <w:t xml:space="preserve">        1</w:t>
      </w:r>
      <w:r w:rsidR="006F3C0A">
        <w:rPr>
          <w:color w:val="auto"/>
        </w:rPr>
        <w:t>9</w:t>
      </w:r>
      <w:r w:rsidRPr="005C17F5">
        <w:rPr>
          <w:color w:val="auto"/>
        </w:rPr>
        <w:t xml:space="preserve">.2. </w:t>
      </w:r>
      <w:r w:rsidR="00990865" w:rsidRPr="005C17F5">
        <w:rPr>
          <w:color w:val="auto"/>
        </w:rPr>
        <w:t>j</w:t>
      </w:r>
      <w:r w:rsidR="00C23464" w:rsidRPr="005C17F5">
        <w:rPr>
          <w:color w:val="auto"/>
        </w:rPr>
        <w:t>ei reikalinga</w:t>
      </w:r>
      <w:r w:rsidR="00C84510" w:rsidRPr="005C17F5">
        <w:rPr>
          <w:color w:val="auto"/>
        </w:rPr>
        <w:t>,</w:t>
      </w:r>
      <w:r w:rsidR="00C23464" w:rsidRPr="005C17F5">
        <w:rPr>
          <w:color w:val="auto"/>
        </w:rPr>
        <w:t xml:space="preserve"> </w:t>
      </w:r>
      <w:r w:rsidR="004C5C6D" w:rsidRPr="005C17F5">
        <w:rPr>
          <w:color w:val="auto"/>
        </w:rPr>
        <w:t>įtraukia</w:t>
      </w:r>
      <w:r w:rsidR="00C23464" w:rsidRPr="005C17F5">
        <w:rPr>
          <w:color w:val="auto"/>
        </w:rPr>
        <w:t xml:space="preserve"> papildomus kvalifikacijos</w:t>
      </w:r>
      <w:r w:rsidR="00990865" w:rsidRPr="005C17F5">
        <w:rPr>
          <w:color w:val="auto"/>
        </w:rPr>
        <w:t xml:space="preserve"> ir techninės specifikacijos</w:t>
      </w:r>
      <w:r w:rsidR="00C23464" w:rsidRPr="005C17F5">
        <w:rPr>
          <w:color w:val="auto"/>
        </w:rPr>
        <w:t xml:space="preserve"> re</w:t>
      </w:r>
      <w:r w:rsidR="00F3590A" w:rsidRPr="005C17F5">
        <w:rPr>
          <w:color w:val="auto"/>
        </w:rPr>
        <w:t>ikalavimus,</w:t>
      </w:r>
      <w:r w:rsidR="0088504A" w:rsidRPr="005C17F5">
        <w:rPr>
          <w:color w:val="auto"/>
        </w:rPr>
        <w:t xml:space="preserve"> tiekėjų pašalinimo pagrindus, kokybės vadybos</w:t>
      </w:r>
      <w:r w:rsidR="006F3C0A">
        <w:rPr>
          <w:color w:val="auto"/>
        </w:rPr>
        <w:t>,</w:t>
      </w:r>
      <w:r w:rsidR="0088504A" w:rsidRPr="005C17F5">
        <w:rPr>
          <w:color w:val="auto"/>
        </w:rPr>
        <w:t xml:space="preserve"> aplinkos apsaugos standartus, pasiūlymų vertinimo kriterijus, pagrindines pirkimo sutarties sąlygas,</w:t>
      </w:r>
      <w:r w:rsidR="00F3590A" w:rsidRPr="005C17F5">
        <w:rPr>
          <w:color w:val="auto"/>
        </w:rPr>
        <w:t xml:space="preserve"> kurių nenurodė </w:t>
      </w:r>
      <w:r w:rsidR="002938AF" w:rsidRPr="005C17F5">
        <w:rPr>
          <w:color w:val="auto"/>
        </w:rPr>
        <w:t>Atsakingas asmuo</w:t>
      </w:r>
      <w:r w:rsidR="00C23464" w:rsidRPr="005C17F5">
        <w:rPr>
          <w:color w:val="auto"/>
        </w:rPr>
        <w:t xml:space="preserve"> arba siūlo pateiktų reikalavimų pataisymus;</w:t>
      </w:r>
    </w:p>
    <w:p w14:paraId="7602A9CD" w14:textId="4EFD3A3F" w:rsidR="007771FF" w:rsidRPr="005C17F5" w:rsidRDefault="006F032C" w:rsidP="006F032C">
      <w:pPr>
        <w:pStyle w:val="Default"/>
        <w:tabs>
          <w:tab w:val="left" w:pos="1170"/>
          <w:tab w:val="left" w:pos="1350"/>
        </w:tabs>
        <w:jc w:val="both"/>
        <w:rPr>
          <w:color w:val="auto"/>
        </w:rPr>
      </w:pPr>
      <w:r w:rsidRPr="005C17F5">
        <w:rPr>
          <w:color w:val="auto"/>
        </w:rPr>
        <w:t xml:space="preserve">       1</w:t>
      </w:r>
      <w:r w:rsidR="006F3C0A">
        <w:rPr>
          <w:color w:val="auto"/>
        </w:rPr>
        <w:t>9</w:t>
      </w:r>
      <w:r w:rsidRPr="005C17F5">
        <w:rPr>
          <w:color w:val="auto"/>
        </w:rPr>
        <w:t xml:space="preserve">.3. </w:t>
      </w:r>
      <w:r w:rsidR="00233DDA" w:rsidRPr="005C17F5">
        <w:rPr>
          <w:color w:val="auto"/>
        </w:rPr>
        <w:t>sudaro jos vykdomų pirkimų dokumentų bylas</w:t>
      </w:r>
      <w:r w:rsidR="007771FF" w:rsidRPr="005C17F5">
        <w:rPr>
          <w:color w:val="auto"/>
        </w:rPr>
        <w:t>;</w:t>
      </w:r>
    </w:p>
    <w:p w14:paraId="5587FF79" w14:textId="1FA6CC08" w:rsidR="008E1D89" w:rsidRPr="005C17F5" w:rsidRDefault="006F032C" w:rsidP="006F032C">
      <w:pPr>
        <w:pStyle w:val="Default"/>
        <w:tabs>
          <w:tab w:val="left" w:pos="1170"/>
          <w:tab w:val="left" w:pos="1350"/>
        </w:tabs>
        <w:jc w:val="both"/>
        <w:rPr>
          <w:color w:val="auto"/>
        </w:rPr>
      </w:pPr>
      <w:r w:rsidRPr="005C17F5">
        <w:rPr>
          <w:color w:val="auto"/>
        </w:rPr>
        <w:t xml:space="preserve">       1</w:t>
      </w:r>
      <w:r w:rsidR="006F3C0A">
        <w:rPr>
          <w:color w:val="auto"/>
        </w:rPr>
        <w:t>9</w:t>
      </w:r>
      <w:r w:rsidRPr="005C17F5">
        <w:rPr>
          <w:color w:val="auto"/>
        </w:rPr>
        <w:t xml:space="preserve">.4. </w:t>
      </w:r>
      <w:r w:rsidR="007771FF" w:rsidRPr="005C17F5">
        <w:rPr>
          <w:color w:val="auto"/>
        </w:rPr>
        <w:t xml:space="preserve">pasibaigus pirkimui, pirkimų dokumentų bylas ir pasirašytas </w:t>
      </w:r>
      <w:r w:rsidR="00CF52AD" w:rsidRPr="005C17F5">
        <w:rPr>
          <w:color w:val="auto"/>
        </w:rPr>
        <w:t xml:space="preserve">pirkimo </w:t>
      </w:r>
      <w:r w:rsidR="007771FF" w:rsidRPr="005C17F5">
        <w:rPr>
          <w:color w:val="auto"/>
        </w:rPr>
        <w:t xml:space="preserve">sutartis perduoda </w:t>
      </w:r>
      <w:r w:rsidR="002938AF" w:rsidRPr="005C17F5">
        <w:rPr>
          <w:color w:val="auto"/>
        </w:rPr>
        <w:t>A</w:t>
      </w:r>
      <w:r w:rsidR="00D12D1F" w:rsidRPr="005C17F5">
        <w:rPr>
          <w:color w:val="auto"/>
        </w:rPr>
        <w:t>tsakingam asmeniui</w:t>
      </w:r>
      <w:r w:rsidR="00D65F66">
        <w:rPr>
          <w:color w:val="auto"/>
        </w:rPr>
        <w:t>.</w:t>
      </w:r>
    </w:p>
    <w:p w14:paraId="63BB93B7" w14:textId="20D842DB" w:rsidR="00737687" w:rsidRPr="005C17F5" w:rsidRDefault="00510B5D" w:rsidP="00D27633">
      <w:pPr>
        <w:pStyle w:val="Default"/>
        <w:tabs>
          <w:tab w:val="left" w:pos="567"/>
        </w:tabs>
        <w:jc w:val="both"/>
        <w:rPr>
          <w:color w:val="auto"/>
        </w:rPr>
      </w:pPr>
      <w:r w:rsidRPr="005C17F5">
        <w:rPr>
          <w:b/>
          <w:color w:val="auto"/>
        </w:rPr>
        <w:t xml:space="preserve">       </w:t>
      </w:r>
      <w:r w:rsidR="006F3C0A">
        <w:rPr>
          <w:b/>
          <w:color w:val="auto"/>
        </w:rPr>
        <w:t>20</w:t>
      </w:r>
      <w:r w:rsidRPr="005C17F5">
        <w:rPr>
          <w:b/>
          <w:color w:val="auto"/>
        </w:rPr>
        <w:t xml:space="preserve">. </w:t>
      </w:r>
      <w:r w:rsidR="00737687" w:rsidRPr="005C17F5">
        <w:rPr>
          <w:b/>
          <w:color w:val="auto"/>
        </w:rPr>
        <w:t xml:space="preserve">CVP IS </w:t>
      </w:r>
      <w:r w:rsidR="00DE5697" w:rsidRPr="005C17F5">
        <w:rPr>
          <w:b/>
          <w:color w:val="auto"/>
        </w:rPr>
        <w:t>administratori</w:t>
      </w:r>
      <w:r w:rsidR="00307A7E" w:rsidRPr="005C17F5">
        <w:rPr>
          <w:b/>
          <w:color w:val="auto"/>
        </w:rPr>
        <w:t>aus</w:t>
      </w:r>
      <w:r w:rsidR="00DE5697" w:rsidRPr="005C17F5">
        <w:rPr>
          <w:color w:val="auto"/>
        </w:rPr>
        <w:t xml:space="preserve"> </w:t>
      </w:r>
      <w:r w:rsidR="007C64D3" w:rsidRPr="005C17F5">
        <w:rPr>
          <w:b/>
          <w:color w:val="auto"/>
        </w:rPr>
        <w:t>funkcijos</w:t>
      </w:r>
      <w:r w:rsidR="00E417BC" w:rsidRPr="005C17F5">
        <w:rPr>
          <w:b/>
          <w:color w:val="auto"/>
        </w:rPr>
        <w:t xml:space="preserve"> ir atsakomybė</w:t>
      </w:r>
      <w:r w:rsidR="00737687" w:rsidRPr="005C17F5">
        <w:rPr>
          <w:color w:val="auto"/>
        </w:rPr>
        <w:t xml:space="preserve">: </w:t>
      </w:r>
    </w:p>
    <w:p w14:paraId="1E4AF791" w14:textId="3817F7AA" w:rsidR="00510B5D" w:rsidRPr="00510B5D" w:rsidRDefault="00510B5D" w:rsidP="00510B5D">
      <w:pPr>
        <w:pStyle w:val="Default"/>
        <w:tabs>
          <w:tab w:val="left" w:pos="1134"/>
          <w:tab w:val="left" w:pos="1350"/>
          <w:tab w:val="left" w:pos="1418"/>
        </w:tabs>
        <w:jc w:val="both"/>
        <w:rPr>
          <w:color w:val="auto"/>
        </w:rPr>
      </w:pPr>
      <w:r>
        <w:rPr>
          <w:color w:val="auto"/>
        </w:rPr>
        <w:t xml:space="preserve">       </w:t>
      </w:r>
      <w:r w:rsidR="006F3C0A">
        <w:rPr>
          <w:color w:val="auto"/>
        </w:rPr>
        <w:t>20</w:t>
      </w:r>
      <w:r>
        <w:rPr>
          <w:color w:val="auto"/>
        </w:rPr>
        <w:t xml:space="preserve">.1. </w:t>
      </w:r>
      <w:r w:rsidRPr="00510B5D">
        <w:rPr>
          <w:color w:val="auto"/>
        </w:rPr>
        <w:t xml:space="preserve">užtikrinti, kad </w:t>
      </w:r>
      <w:r w:rsidR="00AC259F" w:rsidRPr="00510B5D">
        <w:rPr>
          <w:color w:val="auto"/>
        </w:rPr>
        <w:t>CVP IS naudotoj</w:t>
      </w:r>
      <w:r w:rsidR="00AC259F">
        <w:rPr>
          <w:color w:val="auto"/>
        </w:rPr>
        <w:t>ų</w:t>
      </w:r>
      <w:r w:rsidR="00AC259F" w:rsidRPr="00510B5D">
        <w:rPr>
          <w:color w:val="auto"/>
        </w:rPr>
        <w:t xml:space="preserve"> </w:t>
      </w:r>
      <w:r w:rsidRPr="00510B5D">
        <w:rPr>
          <w:color w:val="auto"/>
        </w:rPr>
        <w:t xml:space="preserve">duomenys būtų aktualūs ir teisingi, administruoti </w:t>
      </w:r>
      <w:r w:rsidR="00DC7B3A">
        <w:rPr>
          <w:color w:val="auto"/>
        </w:rPr>
        <w:t xml:space="preserve">Tarnybos </w:t>
      </w:r>
      <w:r w:rsidRPr="00510B5D">
        <w:rPr>
          <w:color w:val="auto"/>
        </w:rPr>
        <w:t>darbuotoj</w:t>
      </w:r>
      <w:r w:rsidR="00AC259F">
        <w:rPr>
          <w:color w:val="auto"/>
        </w:rPr>
        <w:t>ų</w:t>
      </w:r>
      <w:r w:rsidRPr="00510B5D">
        <w:rPr>
          <w:color w:val="auto"/>
        </w:rPr>
        <w:t xml:space="preserve"> suteiktas prieigos teises;</w:t>
      </w:r>
    </w:p>
    <w:p w14:paraId="3D083B23" w14:textId="1F0563A2" w:rsidR="00510B5D" w:rsidRPr="00510B5D" w:rsidRDefault="00510B5D" w:rsidP="0024526F">
      <w:pPr>
        <w:pStyle w:val="Default"/>
        <w:tabs>
          <w:tab w:val="left" w:pos="567"/>
          <w:tab w:val="left" w:pos="1350"/>
          <w:tab w:val="left" w:pos="1418"/>
        </w:tabs>
        <w:jc w:val="both"/>
        <w:rPr>
          <w:color w:val="auto"/>
        </w:rPr>
      </w:pPr>
      <w:r>
        <w:rPr>
          <w:color w:val="auto"/>
        </w:rPr>
        <w:t xml:space="preserve">        </w:t>
      </w:r>
      <w:r w:rsidR="006F3C0A">
        <w:rPr>
          <w:color w:val="auto"/>
        </w:rPr>
        <w:t>20</w:t>
      </w:r>
      <w:r>
        <w:rPr>
          <w:color w:val="auto"/>
        </w:rPr>
        <w:t xml:space="preserve">.2. </w:t>
      </w:r>
      <w:r w:rsidRPr="00510B5D">
        <w:rPr>
          <w:color w:val="auto"/>
        </w:rPr>
        <w:t>registruoti naujus CVP IS naudotojus (pvz., Viešųjų pirkimų komisijos narius ir kt.)</w:t>
      </w:r>
      <w:r w:rsidR="00E261E7">
        <w:rPr>
          <w:color w:val="auto"/>
        </w:rPr>
        <w:t>,</w:t>
      </w:r>
      <w:r w:rsidRPr="00510B5D">
        <w:rPr>
          <w:color w:val="auto"/>
        </w:rPr>
        <w:t xml:space="preserve"> suteikti jiems įgaliojimus ir nustatyti prieigos prie CVP IS duomenų ribas;</w:t>
      </w:r>
    </w:p>
    <w:p w14:paraId="231E091F" w14:textId="248CE86B" w:rsidR="00510B5D" w:rsidRPr="00510B5D" w:rsidRDefault="00510B5D" w:rsidP="00552A73">
      <w:pPr>
        <w:pStyle w:val="Default"/>
        <w:tabs>
          <w:tab w:val="left" w:pos="1418"/>
        </w:tabs>
        <w:jc w:val="both"/>
        <w:rPr>
          <w:color w:val="auto"/>
          <w:highlight w:val="green"/>
        </w:rPr>
      </w:pPr>
      <w:r>
        <w:rPr>
          <w:color w:val="auto"/>
        </w:rPr>
        <w:t xml:space="preserve">        </w:t>
      </w:r>
      <w:r w:rsidR="006F3C0A">
        <w:rPr>
          <w:color w:val="auto"/>
        </w:rPr>
        <w:t>20</w:t>
      </w:r>
      <w:r>
        <w:rPr>
          <w:color w:val="auto"/>
        </w:rPr>
        <w:t xml:space="preserve">.3. </w:t>
      </w:r>
      <w:r w:rsidRPr="00510B5D">
        <w:rPr>
          <w:color w:val="auto"/>
        </w:rPr>
        <w:t xml:space="preserve">panaikinti </w:t>
      </w:r>
      <w:r>
        <w:rPr>
          <w:color w:val="auto"/>
        </w:rPr>
        <w:t>Tarnybos</w:t>
      </w:r>
      <w:r w:rsidRPr="00510B5D">
        <w:rPr>
          <w:color w:val="auto"/>
        </w:rPr>
        <w:t xml:space="preserve"> darbuotojų, nutraukusių darbo santykius, prieigą prie CVP IS.</w:t>
      </w:r>
    </w:p>
    <w:p w14:paraId="485E0650" w14:textId="77777777" w:rsidR="00AC75EA" w:rsidRDefault="00AC75EA" w:rsidP="007B6E38">
      <w:pPr>
        <w:pStyle w:val="Default"/>
        <w:tabs>
          <w:tab w:val="left" w:pos="1276"/>
        </w:tabs>
        <w:ind w:firstLine="720"/>
        <w:jc w:val="center"/>
        <w:rPr>
          <w:b/>
          <w:bCs/>
          <w:color w:val="auto"/>
        </w:rPr>
      </w:pPr>
    </w:p>
    <w:p w14:paraId="56B320B0" w14:textId="77777777" w:rsidR="00AC75EA" w:rsidRDefault="00AC75EA" w:rsidP="007B6E38">
      <w:pPr>
        <w:pStyle w:val="Default"/>
        <w:tabs>
          <w:tab w:val="left" w:pos="1276"/>
        </w:tabs>
        <w:ind w:firstLine="720"/>
        <w:jc w:val="center"/>
        <w:rPr>
          <w:b/>
          <w:bCs/>
          <w:color w:val="auto"/>
        </w:rPr>
      </w:pPr>
    </w:p>
    <w:p w14:paraId="6967EA00" w14:textId="77777777" w:rsidR="009D3D3E" w:rsidRDefault="009D3D3E" w:rsidP="007B6E38">
      <w:pPr>
        <w:pStyle w:val="Default"/>
        <w:tabs>
          <w:tab w:val="left" w:pos="1276"/>
        </w:tabs>
        <w:ind w:firstLine="720"/>
        <w:jc w:val="center"/>
        <w:rPr>
          <w:b/>
          <w:bCs/>
          <w:color w:val="auto"/>
        </w:rPr>
      </w:pPr>
    </w:p>
    <w:p w14:paraId="6BD325D2" w14:textId="77777777" w:rsidR="009D3D3E" w:rsidRDefault="009D3D3E" w:rsidP="007B6E38">
      <w:pPr>
        <w:pStyle w:val="Default"/>
        <w:tabs>
          <w:tab w:val="left" w:pos="1276"/>
        </w:tabs>
        <w:ind w:firstLine="720"/>
        <w:jc w:val="center"/>
        <w:rPr>
          <w:b/>
          <w:bCs/>
          <w:color w:val="auto"/>
        </w:rPr>
      </w:pPr>
    </w:p>
    <w:p w14:paraId="2D5803F0" w14:textId="2CCBF4DA" w:rsidR="00384C9C" w:rsidRDefault="00737687" w:rsidP="007B6E38">
      <w:pPr>
        <w:pStyle w:val="Default"/>
        <w:tabs>
          <w:tab w:val="left" w:pos="1276"/>
        </w:tabs>
        <w:ind w:firstLine="720"/>
        <w:jc w:val="center"/>
        <w:rPr>
          <w:b/>
          <w:bCs/>
          <w:color w:val="auto"/>
        </w:rPr>
      </w:pPr>
      <w:r w:rsidRPr="005926F2">
        <w:rPr>
          <w:b/>
          <w:bCs/>
          <w:color w:val="auto"/>
        </w:rPr>
        <w:lastRenderedPageBreak/>
        <w:t>III</w:t>
      </w:r>
      <w:r w:rsidR="00384C9C">
        <w:rPr>
          <w:b/>
          <w:bCs/>
          <w:color w:val="auto"/>
        </w:rPr>
        <w:t xml:space="preserve"> SKYRIUS </w:t>
      </w:r>
    </w:p>
    <w:p w14:paraId="106C99E7" w14:textId="77777777" w:rsidR="00552A73" w:rsidRDefault="00737687" w:rsidP="007B6E38">
      <w:pPr>
        <w:pStyle w:val="Default"/>
        <w:tabs>
          <w:tab w:val="left" w:pos="1276"/>
        </w:tabs>
        <w:ind w:firstLine="720"/>
        <w:jc w:val="center"/>
        <w:rPr>
          <w:b/>
          <w:bCs/>
          <w:color w:val="auto"/>
        </w:rPr>
      </w:pPr>
      <w:r w:rsidRPr="005926F2">
        <w:rPr>
          <w:b/>
          <w:bCs/>
          <w:color w:val="auto"/>
        </w:rPr>
        <w:t xml:space="preserve"> PIRKIMŲ ORGANIZAVIMO IR VIDAUS KO</w:t>
      </w:r>
      <w:r w:rsidR="00DF1C7E" w:rsidRPr="005926F2">
        <w:rPr>
          <w:b/>
          <w:bCs/>
          <w:color w:val="auto"/>
        </w:rPr>
        <w:t xml:space="preserve">NTROLĖS PROCEDŪROS </w:t>
      </w:r>
    </w:p>
    <w:p w14:paraId="6D083B4F" w14:textId="70F87B3A" w:rsidR="00DF1C7E" w:rsidRDefault="00DF1C7E" w:rsidP="007B6E38">
      <w:pPr>
        <w:pStyle w:val="Default"/>
        <w:tabs>
          <w:tab w:val="left" w:pos="1276"/>
        </w:tabs>
        <w:ind w:firstLine="720"/>
        <w:jc w:val="center"/>
        <w:rPr>
          <w:b/>
          <w:bCs/>
          <w:color w:val="auto"/>
        </w:rPr>
      </w:pPr>
      <w:r w:rsidRPr="005926F2">
        <w:rPr>
          <w:b/>
          <w:bCs/>
          <w:color w:val="auto"/>
        </w:rPr>
        <w:t>PAGAL ETAPUS</w:t>
      </w:r>
    </w:p>
    <w:p w14:paraId="079C605A" w14:textId="15290EFA" w:rsidR="00240E28" w:rsidRDefault="00240E28" w:rsidP="007B6E38">
      <w:pPr>
        <w:pStyle w:val="Default"/>
        <w:tabs>
          <w:tab w:val="left" w:pos="1276"/>
        </w:tabs>
        <w:ind w:firstLine="720"/>
        <w:jc w:val="center"/>
        <w:rPr>
          <w:b/>
          <w:bCs/>
          <w:color w:val="auto"/>
        </w:rPr>
      </w:pPr>
    </w:p>
    <w:p w14:paraId="6FD8242E" w14:textId="277D0F1C" w:rsidR="00C84510" w:rsidRPr="005926F2" w:rsidRDefault="00AE1C70" w:rsidP="007B6E38">
      <w:pPr>
        <w:pStyle w:val="Default"/>
        <w:tabs>
          <w:tab w:val="left" w:pos="993"/>
        </w:tabs>
        <w:ind w:firstLine="720"/>
        <w:jc w:val="center"/>
        <w:rPr>
          <w:b/>
          <w:bCs/>
          <w:color w:val="auto"/>
        </w:rPr>
      </w:pPr>
      <w:r w:rsidRPr="005926F2">
        <w:rPr>
          <w:b/>
          <w:bCs/>
          <w:color w:val="auto"/>
        </w:rPr>
        <w:t>P</w:t>
      </w:r>
      <w:r w:rsidR="00737687" w:rsidRPr="005926F2">
        <w:rPr>
          <w:b/>
          <w:bCs/>
          <w:color w:val="auto"/>
        </w:rPr>
        <w:t xml:space="preserve">rekių, paslaugų ir (ar) darbų poreikio formavimo </w:t>
      </w:r>
      <w:r w:rsidR="00552A73">
        <w:rPr>
          <w:b/>
          <w:bCs/>
          <w:color w:val="auto"/>
        </w:rPr>
        <w:t>bei pirkimo inici</w:t>
      </w:r>
      <w:r w:rsidR="00E261E7">
        <w:rPr>
          <w:b/>
          <w:bCs/>
          <w:color w:val="auto"/>
        </w:rPr>
        <w:t>j</w:t>
      </w:r>
      <w:r w:rsidR="00552A73">
        <w:rPr>
          <w:b/>
          <w:bCs/>
          <w:color w:val="auto"/>
        </w:rPr>
        <w:t>avimo e</w:t>
      </w:r>
      <w:r w:rsidR="00737687" w:rsidRPr="005926F2">
        <w:rPr>
          <w:b/>
          <w:bCs/>
          <w:color w:val="auto"/>
        </w:rPr>
        <w:t>tapas</w:t>
      </w:r>
    </w:p>
    <w:p w14:paraId="4966C8D4" w14:textId="77777777" w:rsidR="00075167" w:rsidRPr="005926F2" w:rsidRDefault="00075167" w:rsidP="007B6E38">
      <w:pPr>
        <w:pStyle w:val="Default"/>
        <w:tabs>
          <w:tab w:val="left" w:pos="993"/>
        </w:tabs>
        <w:ind w:firstLine="720"/>
        <w:jc w:val="center"/>
        <w:rPr>
          <w:b/>
          <w:bCs/>
          <w:color w:val="auto"/>
        </w:rPr>
      </w:pPr>
    </w:p>
    <w:p w14:paraId="24D4B765" w14:textId="0CF1BE43" w:rsidR="00737687" w:rsidRPr="00552A73" w:rsidRDefault="00552A73" w:rsidP="00085C29">
      <w:pPr>
        <w:pStyle w:val="Default"/>
        <w:tabs>
          <w:tab w:val="left" w:pos="567"/>
        </w:tabs>
        <w:jc w:val="both"/>
        <w:rPr>
          <w:color w:val="auto"/>
        </w:rPr>
      </w:pPr>
      <w:bookmarkStart w:id="6" w:name="_Ref478047418"/>
      <w:r w:rsidRPr="00552A73">
        <w:rPr>
          <w:color w:val="auto"/>
        </w:rPr>
        <w:t xml:space="preserve">         </w:t>
      </w:r>
      <w:r w:rsidR="004F47CE">
        <w:rPr>
          <w:color w:val="auto"/>
        </w:rPr>
        <w:t>2</w:t>
      </w:r>
      <w:r w:rsidR="006F3C0A">
        <w:rPr>
          <w:color w:val="auto"/>
        </w:rPr>
        <w:t>1</w:t>
      </w:r>
      <w:r w:rsidRPr="00552A73">
        <w:rPr>
          <w:color w:val="auto"/>
        </w:rPr>
        <w:t xml:space="preserve">. </w:t>
      </w:r>
      <w:r w:rsidR="005F5676">
        <w:rPr>
          <w:color w:val="auto"/>
        </w:rPr>
        <w:t>A</w:t>
      </w:r>
      <w:r w:rsidR="005F5676" w:rsidRPr="00925884">
        <w:rPr>
          <w:color w:val="auto"/>
        </w:rPr>
        <w:t>teinanči</w:t>
      </w:r>
      <w:r w:rsidR="005F5676">
        <w:rPr>
          <w:color w:val="auto"/>
        </w:rPr>
        <w:t>ų</w:t>
      </w:r>
      <w:r w:rsidR="009D3D3E">
        <w:rPr>
          <w:color w:val="auto"/>
        </w:rPr>
        <w:t xml:space="preserve"> met</w:t>
      </w:r>
      <w:r w:rsidR="005F5676">
        <w:rPr>
          <w:color w:val="auto"/>
        </w:rPr>
        <w:t>ų</w:t>
      </w:r>
      <w:r w:rsidR="009D3D3E">
        <w:rPr>
          <w:color w:val="auto"/>
        </w:rPr>
        <w:t xml:space="preserve"> </w:t>
      </w:r>
      <w:r w:rsidR="006A2C33" w:rsidRPr="00552A73">
        <w:rPr>
          <w:color w:val="auto"/>
        </w:rPr>
        <w:t>Tarnybos</w:t>
      </w:r>
      <w:r w:rsidR="00737687" w:rsidRPr="00552A73">
        <w:rPr>
          <w:color w:val="auto"/>
        </w:rPr>
        <w:t xml:space="preserve"> reikmėms reikalingų </w:t>
      </w:r>
      <w:r w:rsidR="001F352B" w:rsidRPr="00552A73">
        <w:rPr>
          <w:color w:val="auto"/>
        </w:rPr>
        <w:t xml:space="preserve">įsigyti </w:t>
      </w:r>
      <w:r w:rsidR="00737687" w:rsidRPr="00552A73">
        <w:rPr>
          <w:color w:val="auto"/>
        </w:rPr>
        <w:t xml:space="preserve">prekių, paslaugų </w:t>
      </w:r>
      <w:r w:rsidR="0098159A" w:rsidRPr="00552A73">
        <w:rPr>
          <w:color w:val="auto"/>
        </w:rPr>
        <w:t>ir (</w:t>
      </w:r>
      <w:r w:rsidR="00737687" w:rsidRPr="00552A73">
        <w:rPr>
          <w:color w:val="auto"/>
        </w:rPr>
        <w:t>ar</w:t>
      </w:r>
      <w:r w:rsidR="0098159A" w:rsidRPr="00552A73">
        <w:rPr>
          <w:color w:val="auto"/>
        </w:rPr>
        <w:t>)</w:t>
      </w:r>
      <w:r w:rsidR="00737687" w:rsidRPr="00552A73">
        <w:rPr>
          <w:color w:val="auto"/>
        </w:rPr>
        <w:t xml:space="preserve"> darbų poreikį</w:t>
      </w:r>
      <w:r w:rsidR="00E44C60">
        <w:rPr>
          <w:color w:val="auto"/>
        </w:rPr>
        <w:t xml:space="preserve"> </w:t>
      </w:r>
      <w:bookmarkStart w:id="7" w:name="_Hlk128657434"/>
      <w:r w:rsidR="00E44C60">
        <w:rPr>
          <w:color w:val="auto"/>
        </w:rPr>
        <w:t>–</w:t>
      </w:r>
      <w:bookmarkEnd w:id="7"/>
      <w:r w:rsidR="00E44C60">
        <w:rPr>
          <w:color w:val="auto"/>
        </w:rPr>
        <w:t xml:space="preserve"> </w:t>
      </w:r>
      <w:r w:rsidR="00587959">
        <w:rPr>
          <w:color w:val="auto"/>
        </w:rPr>
        <w:t>Pirkimų p</w:t>
      </w:r>
      <w:r w:rsidR="00E44C60">
        <w:rPr>
          <w:color w:val="auto"/>
        </w:rPr>
        <w:t>ažym</w:t>
      </w:r>
      <w:r w:rsidR="00587959">
        <w:rPr>
          <w:color w:val="auto"/>
        </w:rPr>
        <w:t>ą</w:t>
      </w:r>
      <w:r w:rsidR="00E44C60">
        <w:rPr>
          <w:color w:val="auto"/>
        </w:rPr>
        <w:t xml:space="preserve">  </w:t>
      </w:r>
      <w:r w:rsidR="00587959">
        <w:rPr>
          <w:color w:val="auto"/>
        </w:rPr>
        <w:t xml:space="preserve">– </w:t>
      </w:r>
      <w:r w:rsidR="004A794A">
        <w:rPr>
          <w:color w:val="auto"/>
        </w:rPr>
        <w:t xml:space="preserve"> </w:t>
      </w:r>
      <w:r w:rsidR="004B722D" w:rsidRPr="00552A73">
        <w:rPr>
          <w:color w:val="auto"/>
        </w:rPr>
        <w:t xml:space="preserve">iki einamųjų biudžetinių metų </w:t>
      </w:r>
      <w:r w:rsidR="009D3D3E">
        <w:rPr>
          <w:color w:val="auto"/>
        </w:rPr>
        <w:t>lapkričio</w:t>
      </w:r>
      <w:r w:rsidR="004B722D" w:rsidRPr="00552A73">
        <w:rPr>
          <w:color w:val="auto"/>
        </w:rPr>
        <w:t xml:space="preserve"> 30 d.</w:t>
      </w:r>
      <w:r w:rsidR="00737687" w:rsidRPr="00552A73">
        <w:rPr>
          <w:color w:val="auto"/>
        </w:rPr>
        <w:t xml:space="preserve"> formuoja </w:t>
      </w:r>
      <w:r w:rsidR="004B722D" w:rsidRPr="00552A73">
        <w:rPr>
          <w:color w:val="auto"/>
        </w:rPr>
        <w:t>Atsakingas asmuo</w:t>
      </w:r>
      <w:bookmarkEnd w:id="6"/>
      <w:r w:rsidR="00E44C60">
        <w:rPr>
          <w:color w:val="auto"/>
        </w:rPr>
        <w:t xml:space="preserve"> ir teikia Savivaldybės kontrolieriui susipažinti.</w:t>
      </w:r>
    </w:p>
    <w:p w14:paraId="33E74B05" w14:textId="392EE7FA" w:rsidR="00CC625C" w:rsidRPr="00552A73" w:rsidRDefault="00552A73" w:rsidP="008778D7">
      <w:pPr>
        <w:pStyle w:val="Default"/>
        <w:tabs>
          <w:tab w:val="left" w:pos="567"/>
          <w:tab w:val="left" w:pos="1170"/>
        </w:tabs>
        <w:jc w:val="both"/>
        <w:rPr>
          <w:color w:val="auto"/>
        </w:rPr>
      </w:pPr>
      <w:bookmarkStart w:id="8" w:name="_Ref478047430"/>
      <w:r w:rsidRPr="00552A73">
        <w:rPr>
          <w:color w:val="auto"/>
        </w:rPr>
        <w:t xml:space="preserve">         </w:t>
      </w:r>
      <w:r w:rsidR="004F47CE">
        <w:rPr>
          <w:color w:val="auto"/>
        </w:rPr>
        <w:t>2</w:t>
      </w:r>
      <w:r w:rsidR="006F3C0A">
        <w:rPr>
          <w:color w:val="auto"/>
        </w:rPr>
        <w:t>2</w:t>
      </w:r>
      <w:r w:rsidRPr="00552A73">
        <w:rPr>
          <w:color w:val="auto"/>
        </w:rPr>
        <w:t>.</w:t>
      </w:r>
      <w:r w:rsidR="005B5C98">
        <w:rPr>
          <w:color w:val="auto"/>
        </w:rPr>
        <w:t xml:space="preserve"> </w:t>
      </w:r>
      <w:r w:rsidR="004B722D" w:rsidRPr="00552A73">
        <w:rPr>
          <w:color w:val="auto"/>
        </w:rPr>
        <w:t>Atsakinga</w:t>
      </w:r>
      <w:r w:rsidR="002A6A77" w:rsidRPr="00552A73">
        <w:rPr>
          <w:color w:val="auto"/>
        </w:rPr>
        <w:t>s</w:t>
      </w:r>
      <w:r w:rsidR="004B722D" w:rsidRPr="00552A73">
        <w:rPr>
          <w:color w:val="auto"/>
        </w:rPr>
        <w:t xml:space="preserve"> asmuo</w:t>
      </w:r>
      <w:r w:rsidR="00EF0306" w:rsidRPr="00552A73">
        <w:rPr>
          <w:color w:val="auto"/>
        </w:rPr>
        <w:t xml:space="preserve">, prieš teikdamas </w:t>
      </w:r>
      <w:r w:rsidR="00BC3BBF" w:rsidRPr="00552A73">
        <w:rPr>
          <w:color w:val="auto"/>
        </w:rPr>
        <w:t xml:space="preserve">Pirkimų </w:t>
      </w:r>
      <w:r w:rsidRPr="00552A73">
        <w:rPr>
          <w:color w:val="auto"/>
        </w:rPr>
        <w:t>pažymą</w:t>
      </w:r>
      <w:r w:rsidR="004C2E6D" w:rsidRPr="00552A73">
        <w:rPr>
          <w:color w:val="auto"/>
        </w:rPr>
        <w:t>,</w:t>
      </w:r>
      <w:r w:rsidR="00EF0306" w:rsidRPr="00552A73">
        <w:rPr>
          <w:color w:val="auto"/>
        </w:rPr>
        <w:t xml:space="preserve"> privalo</w:t>
      </w:r>
      <w:r w:rsidR="00CC625C" w:rsidRPr="00552A73">
        <w:rPr>
          <w:color w:val="auto"/>
        </w:rPr>
        <w:t>:</w:t>
      </w:r>
    </w:p>
    <w:p w14:paraId="707CC443" w14:textId="50E873E1" w:rsidR="00CC625C" w:rsidRPr="00552A73" w:rsidRDefault="00552A73" w:rsidP="00552A73">
      <w:pPr>
        <w:pStyle w:val="Default"/>
        <w:tabs>
          <w:tab w:val="left" w:pos="1170"/>
        </w:tabs>
        <w:jc w:val="both"/>
        <w:rPr>
          <w:color w:val="auto"/>
        </w:rPr>
      </w:pPr>
      <w:r w:rsidRPr="00552A73">
        <w:rPr>
          <w:color w:val="auto"/>
        </w:rPr>
        <w:t xml:space="preserve">         </w:t>
      </w:r>
      <w:r w:rsidR="004F47CE">
        <w:rPr>
          <w:color w:val="auto"/>
        </w:rPr>
        <w:t>2</w:t>
      </w:r>
      <w:r w:rsidR="006F3C0A">
        <w:rPr>
          <w:color w:val="auto"/>
        </w:rPr>
        <w:t>2</w:t>
      </w:r>
      <w:r w:rsidRPr="00552A73">
        <w:rPr>
          <w:color w:val="auto"/>
        </w:rPr>
        <w:t>.</w:t>
      </w:r>
      <w:r w:rsidR="004F47CE">
        <w:rPr>
          <w:color w:val="auto"/>
        </w:rPr>
        <w:t>1</w:t>
      </w:r>
      <w:r w:rsidRPr="00552A73">
        <w:rPr>
          <w:color w:val="auto"/>
        </w:rPr>
        <w:t>.</w:t>
      </w:r>
      <w:r w:rsidR="005B5C98">
        <w:rPr>
          <w:color w:val="auto"/>
        </w:rPr>
        <w:t xml:space="preserve"> </w:t>
      </w:r>
      <w:r w:rsidR="00CC625C" w:rsidRPr="00552A73">
        <w:rPr>
          <w:color w:val="auto"/>
        </w:rPr>
        <w:t>peržiūrėti galiojančias</w:t>
      </w:r>
      <w:r w:rsidR="00CF52AD" w:rsidRPr="00552A73">
        <w:rPr>
          <w:color w:val="auto"/>
        </w:rPr>
        <w:t xml:space="preserve"> pirkimo</w:t>
      </w:r>
      <w:r w:rsidR="00CC625C" w:rsidRPr="00552A73">
        <w:rPr>
          <w:color w:val="auto"/>
        </w:rPr>
        <w:t xml:space="preserve"> sutartis, įvertinti galimybę ir tikslingumą pratęsti pasirašytų sutarčių galiojimą (jei tokia galimybė numatyta </w:t>
      </w:r>
      <w:r w:rsidR="00CF52AD" w:rsidRPr="00552A73">
        <w:rPr>
          <w:color w:val="auto"/>
        </w:rPr>
        <w:t xml:space="preserve">pirkimo </w:t>
      </w:r>
      <w:r w:rsidR="00CC625C" w:rsidRPr="00552A73">
        <w:rPr>
          <w:color w:val="auto"/>
        </w:rPr>
        <w:t xml:space="preserve">sutartyje), užtikrindamas nepertraukiamą </w:t>
      </w:r>
      <w:r w:rsidR="006A2C33" w:rsidRPr="00552A73">
        <w:rPr>
          <w:color w:val="auto"/>
        </w:rPr>
        <w:t>Tarnybos</w:t>
      </w:r>
      <w:r w:rsidR="00CC625C" w:rsidRPr="00552A73">
        <w:rPr>
          <w:color w:val="auto"/>
        </w:rPr>
        <w:t xml:space="preserve"> funkcijoms atlikti būtinų prekių ar paslaugų teikimą;</w:t>
      </w:r>
    </w:p>
    <w:p w14:paraId="39391535" w14:textId="575E5C05" w:rsidR="00CC625C" w:rsidRPr="00552A73" w:rsidRDefault="00552A73" w:rsidP="00552A73">
      <w:pPr>
        <w:pStyle w:val="Default"/>
        <w:tabs>
          <w:tab w:val="left" w:pos="567"/>
          <w:tab w:val="left" w:pos="1170"/>
        </w:tabs>
        <w:jc w:val="both"/>
        <w:rPr>
          <w:color w:val="auto"/>
        </w:rPr>
      </w:pPr>
      <w:r w:rsidRPr="00552A73">
        <w:rPr>
          <w:color w:val="auto"/>
        </w:rPr>
        <w:t xml:space="preserve">         </w:t>
      </w:r>
      <w:r w:rsidR="004F47CE">
        <w:rPr>
          <w:color w:val="auto"/>
        </w:rPr>
        <w:t>2</w:t>
      </w:r>
      <w:r w:rsidR="006F3C0A">
        <w:rPr>
          <w:color w:val="auto"/>
        </w:rPr>
        <w:t>2</w:t>
      </w:r>
      <w:r w:rsidRPr="00552A73">
        <w:rPr>
          <w:color w:val="auto"/>
        </w:rPr>
        <w:t>.</w:t>
      </w:r>
      <w:r w:rsidR="004F47CE">
        <w:rPr>
          <w:color w:val="auto"/>
        </w:rPr>
        <w:t>2</w:t>
      </w:r>
      <w:r w:rsidRPr="00552A73">
        <w:rPr>
          <w:color w:val="auto"/>
        </w:rPr>
        <w:t xml:space="preserve">. </w:t>
      </w:r>
      <w:r w:rsidR="008B51BD" w:rsidRPr="00552A73">
        <w:rPr>
          <w:color w:val="auto"/>
        </w:rPr>
        <w:t xml:space="preserve">atlikti </w:t>
      </w:r>
      <w:r w:rsidR="00B77C4A" w:rsidRPr="00552A73">
        <w:rPr>
          <w:color w:val="auto"/>
        </w:rPr>
        <w:t>Ri</w:t>
      </w:r>
      <w:r w:rsidR="008B51BD" w:rsidRPr="00552A73">
        <w:rPr>
          <w:color w:val="auto"/>
        </w:rPr>
        <w:t>nkos tyrimą, reikalingą potencialiems tiekėjams ir numatomai pirkimo vertei nustatyti</w:t>
      </w:r>
      <w:r w:rsidR="005B5C98">
        <w:rPr>
          <w:color w:val="auto"/>
        </w:rPr>
        <w:t>.</w:t>
      </w:r>
      <w:r w:rsidR="005B5C98" w:rsidRPr="005B5C98">
        <w:t xml:space="preserve"> </w:t>
      </w:r>
      <w:r w:rsidR="005B5C98" w:rsidRPr="005B5C98">
        <w:rPr>
          <w:color w:val="auto"/>
        </w:rPr>
        <w:t>Rinkos tyrimo apimtis ir detalumas priklauso nuo perkamo objekto ir gali būti atliekamas vizualinės apžiūros, telefoninės apklausos ir kitais būdais;</w:t>
      </w:r>
    </w:p>
    <w:p w14:paraId="0F8C5FA2" w14:textId="5C0B0CF1" w:rsidR="00E85935" w:rsidRPr="00552A73" w:rsidRDefault="00552A73" w:rsidP="00552A73">
      <w:pPr>
        <w:pStyle w:val="Default"/>
        <w:tabs>
          <w:tab w:val="left" w:pos="567"/>
          <w:tab w:val="left" w:pos="1170"/>
        </w:tabs>
        <w:jc w:val="both"/>
        <w:rPr>
          <w:color w:val="auto"/>
        </w:rPr>
      </w:pPr>
      <w:r w:rsidRPr="00552A73">
        <w:rPr>
          <w:color w:val="auto"/>
        </w:rPr>
        <w:t xml:space="preserve">         </w:t>
      </w:r>
      <w:r w:rsidR="004F47CE">
        <w:rPr>
          <w:color w:val="auto"/>
        </w:rPr>
        <w:t>2</w:t>
      </w:r>
      <w:r w:rsidR="006F3C0A">
        <w:rPr>
          <w:color w:val="auto"/>
        </w:rPr>
        <w:t>2</w:t>
      </w:r>
      <w:r w:rsidRPr="00552A73">
        <w:rPr>
          <w:color w:val="auto"/>
        </w:rPr>
        <w:t>.</w:t>
      </w:r>
      <w:r w:rsidR="004F47CE">
        <w:rPr>
          <w:color w:val="auto"/>
        </w:rPr>
        <w:t>3</w:t>
      </w:r>
      <w:r w:rsidRPr="00552A73">
        <w:rPr>
          <w:color w:val="auto"/>
        </w:rPr>
        <w:t xml:space="preserve">. </w:t>
      </w:r>
      <w:r w:rsidR="00CC625C" w:rsidRPr="00552A73">
        <w:rPr>
          <w:color w:val="auto"/>
        </w:rPr>
        <w:t xml:space="preserve">įvertinti galimybę prekes, paslaugas ir darbus įsigyti naudojantis CPO elektroniniu katalogu ir pateikti </w:t>
      </w:r>
      <w:bookmarkEnd w:id="8"/>
      <w:r w:rsidR="00CC625C" w:rsidRPr="00552A73">
        <w:rPr>
          <w:color w:val="auto"/>
        </w:rPr>
        <w:t>siūlymą dėl konkretaus sprendimo (prekes, paslaugas ar darbus įsigyti naudojantis CPO elektroniniu katalogu / prekes, paslaugas ar darbus įsigyti nesinaudojant CPO elektroniniu katalogu). Jei teikiamas siūlymas prekes, paslaugas ar darbus įsigyti nesinaudojant CPO elektroniniu katalogu, turi būti pateikiami ir tokį sprendimą pagrindžiantys argumentai;</w:t>
      </w:r>
    </w:p>
    <w:p w14:paraId="2AC044A6" w14:textId="7DF14BC4" w:rsidR="00490754" w:rsidRPr="00552A73" w:rsidRDefault="00552A73" w:rsidP="00474836">
      <w:pPr>
        <w:pStyle w:val="Default"/>
        <w:tabs>
          <w:tab w:val="left" w:pos="567"/>
          <w:tab w:val="left" w:pos="993"/>
          <w:tab w:val="left" w:pos="1170"/>
        </w:tabs>
        <w:jc w:val="both"/>
        <w:rPr>
          <w:b/>
          <w:bCs/>
          <w:color w:val="auto"/>
        </w:rPr>
      </w:pPr>
      <w:r w:rsidRPr="00552A73">
        <w:rPr>
          <w:color w:val="auto"/>
        </w:rPr>
        <w:t xml:space="preserve">        </w:t>
      </w:r>
      <w:r w:rsidR="00D0123B">
        <w:rPr>
          <w:color w:val="auto"/>
        </w:rPr>
        <w:t xml:space="preserve"> </w:t>
      </w:r>
      <w:r w:rsidR="004F47CE">
        <w:rPr>
          <w:color w:val="auto"/>
        </w:rPr>
        <w:t>2</w:t>
      </w:r>
      <w:r w:rsidR="006F3C0A">
        <w:rPr>
          <w:color w:val="auto"/>
        </w:rPr>
        <w:t>2</w:t>
      </w:r>
      <w:r w:rsidRPr="00552A73">
        <w:rPr>
          <w:color w:val="auto"/>
        </w:rPr>
        <w:t>.</w:t>
      </w:r>
      <w:r w:rsidR="004F47CE">
        <w:rPr>
          <w:color w:val="auto"/>
        </w:rPr>
        <w:t>4</w:t>
      </w:r>
      <w:r w:rsidRPr="00552A73">
        <w:rPr>
          <w:color w:val="auto"/>
        </w:rPr>
        <w:t xml:space="preserve">. </w:t>
      </w:r>
      <w:r w:rsidR="00CC625C" w:rsidRPr="00552A73">
        <w:rPr>
          <w:color w:val="auto"/>
        </w:rPr>
        <w:t xml:space="preserve">kai </w:t>
      </w:r>
      <w:r w:rsidR="00672489" w:rsidRPr="00552A73">
        <w:rPr>
          <w:color w:val="auto"/>
        </w:rPr>
        <w:t xml:space="preserve">numatoma </w:t>
      </w:r>
      <w:r w:rsidR="00CC625C" w:rsidRPr="00552A73">
        <w:rPr>
          <w:color w:val="auto"/>
        </w:rPr>
        <w:t>vykd</w:t>
      </w:r>
      <w:r w:rsidR="00672489" w:rsidRPr="00552A73">
        <w:rPr>
          <w:color w:val="auto"/>
        </w:rPr>
        <w:t>yti</w:t>
      </w:r>
      <w:r w:rsidR="00CC625C" w:rsidRPr="00552A73">
        <w:rPr>
          <w:color w:val="auto"/>
        </w:rPr>
        <w:t xml:space="preserve"> mažos vertės neskelbiam</w:t>
      </w:r>
      <w:r w:rsidR="00672489" w:rsidRPr="00552A73">
        <w:rPr>
          <w:color w:val="auto"/>
        </w:rPr>
        <w:t>ą</w:t>
      </w:r>
      <w:r w:rsidR="00CC625C" w:rsidRPr="00552A73">
        <w:rPr>
          <w:color w:val="auto"/>
        </w:rPr>
        <w:t xml:space="preserve"> pirkim</w:t>
      </w:r>
      <w:r w:rsidR="00672489" w:rsidRPr="00552A73">
        <w:rPr>
          <w:color w:val="auto"/>
        </w:rPr>
        <w:t>ą</w:t>
      </w:r>
      <w:r w:rsidR="00CC625C" w:rsidRPr="00552A73">
        <w:rPr>
          <w:color w:val="auto"/>
        </w:rPr>
        <w:t xml:space="preserve"> – </w:t>
      </w:r>
      <w:r w:rsidR="00E516C0" w:rsidRPr="00552A73">
        <w:rPr>
          <w:color w:val="auto"/>
        </w:rPr>
        <w:t>įvertinti</w:t>
      </w:r>
      <w:r w:rsidR="00CC625C" w:rsidRPr="00552A73">
        <w:rPr>
          <w:color w:val="auto"/>
        </w:rPr>
        <w:t xml:space="preserve"> taikytin</w:t>
      </w:r>
      <w:r w:rsidR="00E516C0" w:rsidRPr="00552A73">
        <w:rPr>
          <w:color w:val="auto"/>
        </w:rPr>
        <w:t>as</w:t>
      </w:r>
      <w:r w:rsidR="00CC625C" w:rsidRPr="00552A73">
        <w:rPr>
          <w:color w:val="auto"/>
        </w:rPr>
        <w:t xml:space="preserve"> pirkimo vykdymo priemon</w:t>
      </w:r>
      <w:r w:rsidR="00E516C0" w:rsidRPr="00552A73">
        <w:rPr>
          <w:color w:val="auto"/>
        </w:rPr>
        <w:t>es</w:t>
      </w:r>
      <w:r w:rsidR="00E261E7">
        <w:rPr>
          <w:color w:val="auto"/>
        </w:rPr>
        <w:t>.</w:t>
      </w:r>
    </w:p>
    <w:p w14:paraId="47D0BBB7" w14:textId="0F0308B4" w:rsidR="00737687" w:rsidRPr="00523ED5" w:rsidRDefault="00552A73" w:rsidP="00552A73">
      <w:pPr>
        <w:pStyle w:val="Default"/>
        <w:tabs>
          <w:tab w:val="left" w:pos="1276"/>
        </w:tabs>
        <w:jc w:val="both"/>
        <w:rPr>
          <w:color w:val="auto"/>
        </w:rPr>
      </w:pPr>
      <w:r>
        <w:rPr>
          <w:color w:val="auto"/>
        </w:rPr>
        <w:t xml:space="preserve">       </w:t>
      </w:r>
      <w:r w:rsidR="00D0123B">
        <w:rPr>
          <w:color w:val="auto"/>
        </w:rPr>
        <w:t xml:space="preserve"> </w:t>
      </w:r>
      <w:r>
        <w:rPr>
          <w:color w:val="auto"/>
        </w:rPr>
        <w:t xml:space="preserve"> 2</w:t>
      </w:r>
      <w:r w:rsidR="006F3C0A">
        <w:rPr>
          <w:color w:val="auto"/>
        </w:rPr>
        <w:t>3</w:t>
      </w:r>
      <w:r>
        <w:rPr>
          <w:color w:val="auto"/>
        </w:rPr>
        <w:t xml:space="preserve">. </w:t>
      </w:r>
      <w:r w:rsidR="002A6A77">
        <w:rPr>
          <w:color w:val="auto"/>
        </w:rPr>
        <w:t>S</w:t>
      </w:r>
      <w:r w:rsidR="00737687" w:rsidRPr="00523ED5">
        <w:rPr>
          <w:color w:val="auto"/>
        </w:rPr>
        <w:t>u</w:t>
      </w:r>
      <w:r w:rsidR="00C009D8" w:rsidRPr="00C009D8">
        <w:t xml:space="preserve"> apskaitą tvarkanči</w:t>
      </w:r>
      <w:r w:rsidR="00C009D8">
        <w:t>u</w:t>
      </w:r>
      <w:r w:rsidR="00C009D8" w:rsidRPr="00C009D8">
        <w:t xml:space="preserve"> asme</w:t>
      </w:r>
      <w:r w:rsidR="00C009D8" w:rsidRPr="00C009D8">
        <w:rPr>
          <w:color w:val="auto"/>
        </w:rPr>
        <w:t>niu</w:t>
      </w:r>
      <w:r w:rsidR="00737687" w:rsidRPr="00523ED5">
        <w:rPr>
          <w:color w:val="auto"/>
        </w:rPr>
        <w:t xml:space="preserve"> suderin</w:t>
      </w:r>
      <w:r w:rsidR="000006BF">
        <w:rPr>
          <w:color w:val="auto"/>
        </w:rPr>
        <w:t>us</w:t>
      </w:r>
      <w:r w:rsidR="00737687" w:rsidRPr="00523ED5">
        <w:rPr>
          <w:color w:val="auto"/>
        </w:rPr>
        <w:t xml:space="preserve"> </w:t>
      </w:r>
      <w:r w:rsidR="000006BF">
        <w:rPr>
          <w:color w:val="auto"/>
        </w:rPr>
        <w:t>p</w:t>
      </w:r>
      <w:r w:rsidR="00B576D9" w:rsidRPr="00523ED5">
        <w:rPr>
          <w:color w:val="auto"/>
        </w:rPr>
        <w:t>irkimo</w:t>
      </w:r>
      <w:r w:rsidR="000006BF">
        <w:rPr>
          <w:color w:val="auto"/>
        </w:rPr>
        <w:t xml:space="preserve"> vertę, kreipiasi į </w:t>
      </w:r>
      <w:r w:rsidR="00BC1941" w:rsidRPr="00523ED5">
        <w:rPr>
          <w:color w:val="auto"/>
        </w:rPr>
        <w:t>Savivaldybės kontrolieri</w:t>
      </w:r>
      <w:r w:rsidR="000006BF">
        <w:rPr>
          <w:color w:val="auto"/>
        </w:rPr>
        <w:t>ų dėl pirkimo vykdymo</w:t>
      </w:r>
      <w:r w:rsidR="00737687" w:rsidRPr="00523ED5">
        <w:rPr>
          <w:color w:val="auto"/>
        </w:rPr>
        <w:t>, kuris priima vieną iš sprendimų</w:t>
      </w:r>
      <w:r w:rsidR="00E1466F" w:rsidRPr="00523ED5">
        <w:rPr>
          <w:color w:val="auto"/>
        </w:rPr>
        <w:t xml:space="preserve"> ir nurodo</w:t>
      </w:r>
      <w:r w:rsidR="00737687" w:rsidRPr="00523ED5">
        <w:rPr>
          <w:color w:val="auto"/>
        </w:rPr>
        <w:t xml:space="preserve">: </w:t>
      </w:r>
    </w:p>
    <w:p w14:paraId="2DBE43A2" w14:textId="2CF4AA9F" w:rsidR="00737687" w:rsidRPr="005926F2" w:rsidRDefault="00552A73" w:rsidP="00552A73">
      <w:pPr>
        <w:pStyle w:val="Default"/>
        <w:tabs>
          <w:tab w:val="left" w:pos="567"/>
          <w:tab w:val="left" w:pos="1134"/>
          <w:tab w:val="left" w:pos="1350"/>
        </w:tabs>
        <w:jc w:val="both"/>
        <w:rPr>
          <w:color w:val="auto"/>
        </w:rPr>
      </w:pPr>
      <w:r>
        <w:rPr>
          <w:color w:val="auto"/>
        </w:rPr>
        <w:t xml:space="preserve">       </w:t>
      </w:r>
      <w:r w:rsidR="00D0123B">
        <w:rPr>
          <w:color w:val="auto"/>
        </w:rPr>
        <w:t xml:space="preserve"> </w:t>
      </w:r>
      <w:r>
        <w:rPr>
          <w:color w:val="auto"/>
        </w:rPr>
        <w:t>2</w:t>
      </w:r>
      <w:r w:rsidR="006F3C0A">
        <w:rPr>
          <w:color w:val="auto"/>
        </w:rPr>
        <w:t>3</w:t>
      </w:r>
      <w:r>
        <w:rPr>
          <w:color w:val="auto"/>
        </w:rPr>
        <w:t xml:space="preserve">.1. </w:t>
      </w:r>
      <w:r w:rsidR="00737687" w:rsidRPr="005926F2">
        <w:rPr>
          <w:color w:val="auto"/>
        </w:rPr>
        <w:t xml:space="preserve">pavesti jau sudarytai </w:t>
      </w:r>
      <w:r w:rsidR="00337D56" w:rsidRPr="005926F2">
        <w:rPr>
          <w:color w:val="auto"/>
        </w:rPr>
        <w:t>Viešųjų pirkimų</w:t>
      </w:r>
      <w:r w:rsidR="00737687" w:rsidRPr="005926F2">
        <w:rPr>
          <w:color w:val="auto"/>
        </w:rPr>
        <w:t xml:space="preserve"> komisijai atlikti pirkimo procedūras arba </w:t>
      </w:r>
      <w:r w:rsidR="00EC6BFC" w:rsidRPr="005926F2">
        <w:rPr>
          <w:color w:val="auto"/>
        </w:rPr>
        <w:t>sudaryti</w:t>
      </w:r>
      <w:r w:rsidR="00737687" w:rsidRPr="005926F2">
        <w:rPr>
          <w:color w:val="auto"/>
        </w:rPr>
        <w:t xml:space="preserve"> naują Vieš</w:t>
      </w:r>
      <w:r w:rsidR="00337D56" w:rsidRPr="005926F2">
        <w:rPr>
          <w:color w:val="auto"/>
        </w:rPr>
        <w:t>ųjų</w:t>
      </w:r>
      <w:r w:rsidR="00737687" w:rsidRPr="005926F2">
        <w:rPr>
          <w:color w:val="auto"/>
        </w:rPr>
        <w:t xml:space="preserve"> pirkim</w:t>
      </w:r>
      <w:r w:rsidR="00337D56" w:rsidRPr="005926F2">
        <w:rPr>
          <w:color w:val="auto"/>
        </w:rPr>
        <w:t>ų</w:t>
      </w:r>
      <w:r w:rsidR="00737687" w:rsidRPr="005926F2">
        <w:rPr>
          <w:color w:val="auto"/>
        </w:rPr>
        <w:t xml:space="preserve"> komisiją</w:t>
      </w:r>
      <w:r w:rsidR="00430845" w:rsidRPr="005926F2">
        <w:rPr>
          <w:color w:val="auto"/>
        </w:rPr>
        <w:t xml:space="preserve"> ir</w:t>
      </w:r>
      <w:r w:rsidR="00737687" w:rsidRPr="005926F2">
        <w:rPr>
          <w:color w:val="auto"/>
        </w:rPr>
        <w:t xml:space="preserve"> patvirtinti jos sudėtį</w:t>
      </w:r>
      <w:r w:rsidR="00430845" w:rsidRPr="005926F2">
        <w:rPr>
          <w:color w:val="auto"/>
        </w:rPr>
        <w:t xml:space="preserve"> </w:t>
      </w:r>
      <w:r w:rsidR="000A066A" w:rsidRPr="005926F2">
        <w:rPr>
          <w:color w:val="auto"/>
        </w:rPr>
        <w:t>bei</w:t>
      </w:r>
      <w:r w:rsidR="00737687" w:rsidRPr="005926F2">
        <w:rPr>
          <w:color w:val="auto"/>
        </w:rPr>
        <w:t xml:space="preserve"> pavesti jai atlikti </w:t>
      </w:r>
      <w:r w:rsidR="006412A7" w:rsidRPr="005926F2">
        <w:rPr>
          <w:color w:val="auto"/>
        </w:rPr>
        <w:t>nurodyto</w:t>
      </w:r>
      <w:r w:rsidR="00737687" w:rsidRPr="005926F2">
        <w:rPr>
          <w:color w:val="auto"/>
        </w:rPr>
        <w:t xml:space="preserve"> pirkimo procedūras;</w:t>
      </w:r>
    </w:p>
    <w:p w14:paraId="773563C2" w14:textId="39817247" w:rsidR="00C760E4" w:rsidRPr="005926F2" w:rsidRDefault="00552A73" w:rsidP="004F67D6">
      <w:pPr>
        <w:pStyle w:val="Default"/>
        <w:tabs>
          <w:tab w:val="left" w:pos="567"/>
          <w:tab w:val="left" w:pos="1134"/>
          <w:tab w:val="left" w:pos="1350"/>
          <w:tab w:val="left" w:pos="1418"/>
          <w:tab w:val="left" w:pos="1560"/>
        </w:tabs>
        <w:jc w:val="both"/>
        <w:rPr>
          <w:color w:val="auto"/>
        </w:rPr>
      </w:pPr>
      <w:r>
        <w:rPr>
          <w:color w:val="auto"/>
        </w:rPr>
        <w:t xml:space="preserve">      </w:t>
      </w:r>
      <w:r w:rsidR="00D0123B">
        <w:rPr>
          <w:color w:val="auto"/>
        </w:rPr>
        <w:t xml:space="preserve">  </w:t>
      </w:r>
      <w:r>
        <w:rPr>
          <w:color w:val="auto"/>
        </w:rPr>
        <w:t>2</w:t>
      </w:r>
      <w:r w:rsidR="006F3C0A">
        <w:rPr>
          <w:color w:val="auto"/>
        </w:rPr>
        <w:t>3</w:t>
      </w:r>
      <w:r>
        <w:rPr>
          <w:color w:val="auto"/>
        </w:rPr>
        <w:t xml:space="preserve">.2. </w:t>
      </w:r>
      <w:r w:rsidR="00737687" w:rsidRPr="005926F2">
        <w:rPr>
          <w:color w:val="auto"/>
        </w:rPr>
        <w:t xml:space="preserve">pavesti </w:t>
      </w:r>
      <w:r w:rsidR="00002141">
        <w:rPr>
          <w:color w:val="auto"/>
        </w:rPr>
        <w:t xml:space="preserve">Atsakingam asmeniui </w:t>
      </w:r>
      <w:r w:rsidR="00737687" w:rsidRPr="005926F2">
        <w:rPr>
          <w:color w:val="auto"/>
        </w:rPr>
        <w:t xml:space="preserve">atlikti </w:t>
      </w:r>
      <w:r w:rsidR="00520E39" w:rsidRPr="005926F2">
        <w:rPr>
          <w:color w:val="auto"/>
        </w:rPr>
        <w:t>mažos vertės</w:t>
      </w:r>
      <w:r w:rsidR="002C0720" w:rsidRPr="005926F2">
        <w:rPr>
          <w:color w:val="auto"/>
        </w:rPr>
        <w:t xml:space="preserve"> </w:t>
      </w:r>
      <w:r w:rsidR="00737687" w:rsidRPr="005926F2">
        <w:rPr>
          <w:color w:val="auto"/>
        </w:rPr>
        <w:t>pirkimo procedūras</w:t>
      </w:r>
      <w:r w:rsidR="00CC29C9" w:rsidRPr="005926F2">
        <w:rPr>
          <w:color w:val="auto"/>
        </w:rPr>
        <w:t>;</w:t>
      </w:r>
    </w:p>
    <w:p w14:paraId="5640F55F" w14:textId="32A97ED0" w:rsidR="00737687" w:rsidRPr="0087521B" w:rsidRDefault="00D0123B" w:rsidP="004F67D6">
      <w:pPr>
        <w:pStyle w:val="Default"/>
        <w:tabs>
          <w:tab w:val="left" w:pos="1134"/>
          <w:tab w:val="left" w:pos="1350"/>
          <w:tab w:val="left" w:pos="1418"/>
          <w:tab w:val="left" w:pos="1560"/>
        </w:tabs>
        <w:jc w:val="both"/>
      </w:pPr>
      <w:r>
        <w:rPr>
          <w:color w:val="auto"/>
        </w:rPr>
        <w:t xml:space="preserve">  </w:t>
      </w:r>
      <w:r w:rsidR="0087521B">
        <w:rPr>
          <w:color w:val="auto"/>
        </w:rPr>
        <w:t xml:space="preserve">      </w:t>
      </w:r>
      <w:r w:rsidR="00552A73">
        <w:rPr>
          <w:color w:val="auto"/>
        </w:rPr>
        <w:t>2</w:t>
      </w:r>
      <w:r w:rsidR="006F3C0A">
        <w:rPr>
          <w:color w:val="auto"/>
        </w:rPr>
        <w:t>3</w:t>
      </w:r>
      <w:r w:rsidR="00552A73">
        <w:rPr>
          <w:color w:val="auto"/>
        </w:rPr>
        <w:t>.3.</w:t>
      </w:r>
      <w:r w:rsidR="004F67D6">
        <w:rPr>
          <w:color w:val="auto"/>
        </w:rPr>
        <w:t xml:space="preserve"> </w:t>
      </w:r>
      <w:r w:rsidR="00737687" w:rsidRPr="0087521B">
        <w:t>įgalioti kitą perkančiąją organizaciją</w:t>
      </w:r>
      <w:r w:rsidR="00F504D0" w:rsidRPr="0087521B">
        <w:t xml:space="preserve"> </w:t>
      </w:r>
      <w:r w:rsidR="00737687" w:rsidRPr="0087521B">
        <w:t>atlikti pirkimo procedūras</w:t>
      </w:r>
      <w:r w:rsidR="00CC29C9" w:rsidRPr="0087521B">
        <w:t xml:space="preserve"> </w:t>
      </w:r>
      <w:r w:rsidR="00737687" w:rsidRPr="0087521B">
        <w:t xml:space="preserve">iki </w:t>
      </w:r>
      <w:r w:rsidR="00CF52AD" w:rsidRPr="0087521B">
        <w:t xml:space="preserve">pirkimo </w:t>
      </w:r>
      <w:r w:rsidR="00737687" w:rsidRPr="0087521B">
        <w:t>sutartie</w:t>
      </w:r>
      <w:r w:rsidR="0087521B" w:rsidRPr="0087521B">
        <w:t xml:space="preserve">s </w:t>
      </w:r>
      <w:r w:rsidR="00737687" w:rsidRPr="0087521B">
        <w:t>sudarymo, nustačius jai užduotis ir suteikus įgal</w:t>
      </w:r>
      <w:r w:rsidR="000A066A" w:rsidRPr="0087521B">
        <w:t>iojimus toms užduotims vykdyti;</w:t>
      </w:r>
    </w:p>
    <w:p w14:paraId="15122CEF" w14:textId="6BF536FA" w:rsidR="000A066A" w:rsidRPr="005926F2" w:rsidRDefault="00552A73" w:rsidP="00D0123B">
      <w:pPr>
        <w:pStyle w:val="Default"/>
        <w:tabs>
          <w:tab w:val="left" w:pos="567"/>
          <w:tab w:val="left" w:pos="1350"/>
          <w:tab w:val="left" w:pos="1418"/>
          <w:tab w:val="left" w:pos="1560"/>
        </w:tabs>
        <w:jc w:val="both"/>
        <w:rPr>
          <w:color w:val="auto"/>
        </w:rPr>
      </w:pPr>
      <w:r>
        <w:rPr>
          <w:color w:val="auto"/>
        </w:rPr>
        <w:t xml:space="preserve">       </w:t>
      </w:r>
      <w:r w:rsidR="00D0123B">
        <w:rPr>
          <w:color w:val="auto"/>
        </w:rPr>
        <w:t xml:space="preserve"> </w:t>
      </w:r>
      <w:r>
        <w:rPr>
          <w:color w:val="auto"/>
        </w:rPr>
        <w:t>2</w:t>
      </w:r>
      <w:r w:rsidR="006F3C0A">
        <w:rPr>
          <w:color w:val="auto"/>
        </w:rPr>
        <w:t>3</w:t>
      </w:r>
      <w:r>
        <w:rPr>
          <w:color w:val="auto"/>
        </w:rPr>
        <w:t xml:space="preserve">.4. </w:t>
      </w:r>
      <w:r w:rsidR="00A1694B" w:rsidRPr="005926F2">
        <w:rPr>
          <w:color w:val="auto"/>
        </w:rPr>
        <w:t>nevykdyti viešojo pirkimo</w:t>
      </w:r>
      <w:r w:rsidR="00A2512D" w:rsidRPr="005926F2">
        <w:rPr>
          <w:color w:val="auto"/>
        </w:rPr>
        <w:t>.</w:t>
      </w:r>
    </w:p>
    <w:p w14:paraId="373422D8" w14:textId="49BA0222" w:rsidR="006F4C28" w:rsidRPr="00002141" w:rsidRDefault="006F4C28" w:rsidP="00D0123B">
      <w:pPr>
        <w:pStyle w:val="Default"/>
        <w:tabs>
          <w:tab w:val="left" w:pos="709"/>
          <w:tab w:val="left" w:pos="1134"/>
          <w:tab w:val="left" w:pos="1418"/>
          <w:tab w:val="left" w:pos="1560"/>
        </w:tabs>
        <w:ind w:firstLine="567"/>
        <w:jc w:val="both"/>
        <w:rPr>
          <w:color w:val="auto"/>
        </w:rPr>
      </w:pPr>
    </w:p>
    <w:p w14:paraId="42C23A24" w14:textId="77777777" w:rsidR="00737687" w:rsidRPr="005926F2" w:rsidRDefault="00A1694B" w:rsidP="007B6E38">
      <w:pPr>
        <w:pStyle w:val="Default"/>
        <w:tabs>
          <w:tab w:val="left" w:pos="993"/>
        </w:tabs>
        <w:ind w:firstLine="720"/>
        <w:jc w:val="center"/>
        <w:rPr>
          <w:b/>
          <w:bCs/>
          <w:color w:val="auto"/>
        </w:rPr>
      </w:pPr>
      <w:r w:rsidRPr="005926F2">
        <w:rPr>
          <w:b/>
          <w:bCs/>
          <w:color w:val="auto"/>
        </w:rPr>
        <w:t>Pirkimo vykdymo etapas</w:t>
      </w:r>
    </w:p>
    <w:p w14:paraId="2BB8F44F" w14:textId="77777777" w:rsidR="00490754" w:rsidRPr="005926F2" w:rsidRDefault="00490754" w:rsidP="007B6E38">
      <w:pPr>
        <w:pStyle w:val="Default"/>
        <w:tabs>
          <w:tab w:val="left" w:pos="993"/>
        </w:tabs>
        <w:ind w:firstLine="720"/>
        <w:jc w:val="center"/>
        <w:rPr>
          <w:color w:val="auto"/>
        </w:rPr>
      </w:pPr>
    </w:p>
    <w:p w14:paraId="58D47160" w14:textId="107538BA" w:rsidR="007A0385" w:rsidRPr="007A0385" w:rsidRDefault="00D0123B" w:rsidP="00BE506A">
      <w:pPr>
        <w:pStyle w:val="Default"/>
        <w:tabs>
          <w:tab w:val="left" w:pos="567"/>
          <w:tab w:val="left" w:pos="2127"/>
        </w:tabs>
        <w:jc w:val="both"/>
        <w:rPr>
          <w:color w:val="auto"/>
        </w:rPr>
      </w:pPr>
      <w:r>
        <w:rPr>
          <w:color w:val="auto"/>
        </w:rPr>
        <w:t xml:space="preserve">       </w:t>
      </w:r>
      <w:r w:rsidR="0087521B">
        <w:rPr>
          <w:color w:val="auto"/>
        </w:rPr>
        <w:t xml:space="preserve"> </w:t>
      </w:r>
      <w:r w:rsidR="00BE506A">
        <w:rPr>
          <w:color w:val="auto"/>
        </w:rPr>
        <w:t xml:space="preserve"> </w:t>
      </w:r>
      <w:r>
        <w:rPr>
          <w:color w:val="auto"/>
        </w:rPr>
        <w:t>2</w:t>
      </w:r>
      <w:r w:rsidR="006F3C0A">
        <w:rPr>
          <w:color w:val="auto"/>
        </w:rPr>
        <w:t>4</w:t>
      </w:r>
      <w:r>
        <w:rPr>
          <w:color w:val="auto"/>
        </w:rPr>
        <w:t xml:space="preserve">. </w:t>
      </w:r>
      <w:r w:rsidR="00486117" w:rsidRPr="007A0385">
        <w:rPr>
          <w:color w:val="auto"/>
        </w:rPr>
        <w:t xml:space="preserve">Savivaldybės kontrolieriui </w:t>
      </w:r>
      <w:r w:rsidR="00737687" w:rsidRPr="007A0385">
        <w:rPr>
          <w:color w:val="auto"/>
        </w:rPr>
        <w:t xml:space="preserve">priėmus sprendimą pavesti pirkimo procedūras atlikti </w:t>
      </w:r>
      <w:r w:rsidR="00337D56" w:rsidRPr="007A0385">
        <w:rPr>
          <w:color w:val="auto"/>
        </w:rPr>
        <w:t>Viešųjų pirkimų</w:t>
      </w:r>
      <w:r w:rsidR="00737687" w:rsidRPr="007A0385">
        <w:rPr>
          <w:color w:val="auto"/>
        </w:rPr>
        <w:t xml:space="preserve"> komisijai, </w:t>
      </w:r>
      <w:r w:rsidR="00737687" w:rsidRPr="007A0385">
        <w:rPr>
          <w:b/>
          <w:color w:val="auto"/>
        </w:rPr>
        <w:t>Vieš</w:t>
      </w:r>
      <w:r w:rsidR="00337D56" w:rsidRPr="007A0385">
        <w:rPr>
          <w:b/>
          <w:color w:val="auto"/>
        </w:rPr>
        <w:t>ųjų</w:t>
      </w:r>
      <w:r w:rsidR="00737687" w:rsidRPr="007A0385">
        <w:rPr>
          <w:b/>
          <w:color w:val="auto"/>
        </w:rPr>
        <w:t xml:space="preserve"> pirkim</w:t>
      </w:r>
      <w:r w:rsidR="00337D56" w:rsidRPr="007A0385">
        <w:rPr>
          <w:b/>
          <w:color w:val="auto"/>
        </w:rPr>
        <w:t>ų</w:t>
      </w:r>
      <w:r w:rsidR="00737687" w:rsidRPr="007A0385">
        <w:rPr>
          <w:b/>
          <w:color w:val="auto"/>
        </w:rPr>
        <w:t xml:space="preserve"> komisija</w:t>
      </w:r>
      <w:r w:rsidR="00737687" w:rsidRPr="007A0385">
        <w:rPr>
          <w:color w:val="auto"/>
        </w:rPr>
        <w:t xml:space="preserve">: </w:t>
      </w:r>
      <w:r w:rsidR="00C045CB" w:rsidRPr="007A0385">
        <w:rPr>
          <w:color w:val="auto"/>
        </w:rPr>
        <w:tab/>
      </w:r>
    </w:p>
    <w:p w14:paraId="7452C5BB" w14:textId="3C4FA4EC" w:rsidR="00C045CB" w:rsidRPr="005926F2" w:rsidRDefault="0087521B" w:rsidP="0087521B">
      <w:pPr>
        <w:pStyle w:val="Default"/>
        <w:tabs>
          <w:tab w:val="left" w:pos="567"/>
          <w:tab w:val="left" w:pos="1350"/>
          <w:tab w:val="left" w:pos="1418"/>
          <w:tab w:val="left" w:pos="2127"/>
        </w:tabs>
        <w:jc w:val="both"/>
        <w:rPr>
          <w:color w:val="auto"/>
        </w:rPr>
      </w:pPr>
      <w:r>
        <w:rPr>
          <w:color w:val="auto"/>
        </w:rPr>
        <w:t xml:space="preserve">        </w:t>
      </w:r>
      <w:r w:rsidR="00BE506A">
        <w:rPr>
          <w:color w:val="auto"/>
        </w:rPr>
        <w:t xml:space="preserve"> </w:t>
      </w:r>
      <w:r w:rsidR="00D0123B">
        <w:rPr>
          <w:color w:val="auto"/>
        </w:rPr>
        <w:t>2</w:t>
      </w:r>
      <w:r w:rsidR="006F3C0A">
        <w:rPr>
          <w:color w:val="auto"/>
        </w:rPr>
        <w:t>4</w:t>
      </w:r>
      <w:r w:rsidR="00C045CB" w:rsidRPr="005926F2">
        <w:rPr>
          <w:color w:val="auto"/>
        </w:rPr>
        <w:t xml:space="preserve">.1. </w:t>
      </w:r>
      <w:r w:rsidR="00962122" w:rsidRPr="005926F2">
        <w:rPr>
          <w:color w:val="auto"/>
        </w:rPr>
        <w:t>parenka pirkimo būdą</w:t>
      </w:r>
      <w:r w:rsidR="00F42D05" w:rsidRPr="005926F2">
        <w:rPr>
          <w:color w:val="auto"/>
        </w:rPr>
        <w:t>. J</w:t>
      </w:r>
      <w:r w:rsidR="000763D8" w:rsidRPr="005926F2">
        <w:rPr>
          <w:color w:val="auto"/>
        </w:rPr>
        <w:t>ei priimamas sprendimas</w:t>
      </w:r>
      <w:r w:rsidR="00450C9D" w:rsidRPr="005926F2">
        <w:rPr>
          <w:color w:val="auto"/>
        </w:rPr>
        <w:t xml:space="preserve"> </w:t>
      </w:r>
      <w:r w:rsidR="00335CF4" w:rsidRPr="005926F2">
        <w:rPr>
          <w:color w:val="auto"/>
        </w:rPr>
        <w:t xml:space="preserve">tarptautinės vertės </w:t>
      </w:r>
      <w:r w:rsidR="00450C9D" w:rsidRPr="005926F2">
        <w:rPr>
          <w:color w:val="auto"/>
        </w:rPr>
        <w:t xml:space="preserve">pirkimą </w:t>
      </w:r>
      <w:r w:rsidR="000763D8" w:rsidRPr="005926F2">
        <w:rPr>
          <w:color w:val="auto"/>
        </w:rPr>
        <w:t xml:space="preserve">vykdyti </w:t>
      </w:r>
      <w:r w:rsidR="00450C9D" w:rsidRPr="005926F2">
        <w:rPr>
          <w:color w:val="auto"/>
        </w:rPr>
        <w:t xml:space="preserve">neskelbiamų derybų būdu, </w:t>
      </w:r>
      <w:r w:rsidR="00561893" w:rsidRPr="005926F2">
        <w:rPr>
          <w:color w:val="auto"/>
        </w:rPr>
        <w:t>Viešųjų pirkimų tarnybos</w:t>
      </w:r>
      <w:r w:rsidR="00995D50" w:rsidRPr="005926F2">
        <w:rPr>
          <w:color w:val="auto"/>
        </w:rPr>
        <w:t xml:space="preserve"> </w:t>
      </w:r>
      <w:r w:rsidR="00561893" w:rsidRPr="005926F2">
        <w:rPr>
          <w:color w:val="auto"/>
        </w:rPr>
        <w:t xml:space="preserve">nustatyta tvarka </w:t>
      </w:r>
      <w:r w:rsidR="00450C9D" w:rsidRPr="005926F2">
        <w:rPr>
          <w:color w:val="auto"/>
        </w:rPr>
        <w:t xml:space="preserve">parengia </w:t>
      </w:r>
      <w:r w:rsidR="00561893" w:rsidRPr="005926F2">
        <w:rPr>
          <w:color w:val="auto"/>
        </w:rPr>
        <w:t>prašymo</w:t>
      </w:r>
      <w:r w:rsidR="00450C9D" w:rsidRPr="005926F2">
        <w:rPr>
          <w:color w:val="auto"/>
        </w:rPr>
        <w:t xml:space="preserve"> dėl sutikimo vykdyti pirkimą </w:t>
      </w:r>
      <w:r w:rsidR="00561893" w:rsidRPr="005926F2">
        <w:rPr>
          <w:color w:val="auto"/>
        </w:rPr>
        <w:t xml:space="preserve">neskelbiamų derybų </w:t>
      </w:r>
      <w:r w:rsidR="00450C9D" w:rsidRPr="005926F2">
        <w:rPr>
          <w:color w:val="auto"/>
        </w:rPr>
        <w:t>būdu projektą</w:t>
      </w:r>
      <w:r w:rsidR="00561893" w:rsidRPr="005926F2">
        <w:rPr>
          <w:color w:val="auto"/>
        </w:rPr>
        <w:t xml:space="preserve"> (išskyrus VPĮ 72 straipsnio 1 dalyje nustatytus atvejus, kai toks sutikimas nereikalingas</w:t>
      </w:r>
      <w:r w:rsidR="005907D4" w:rsidRPr="005926F2">
        <w:rPr>
          <w:color w:val="auto"/>
        </w:rPr>
        <w:t>, ir atvejus, kai pirkimas vykdomas pagal PĮ nuostatas</w:t>
      </w:r>
      <w:r w:rsidR="00561893" w:rsidRPr="005926F2">
        <w:rPr>
          <w:color w:val="auto"/>
        </w:rPr>
        <w:t xml:space="preserve">). </w:t>
      </w:r>
      <w:r w:rsidR="00450C9D" w:rsidRPr="005926F2">
        <w:rPr>
          <w:color w:val="auto"/>
        </w:rPr>
        <w:t xml:space="preserve">Raštą pasirašo </w:t>
      </w:r>
      <w:r w:rsidR="00337D56" w:rsidRPr="005926F2">
        <w:rPr>
          <w:color w:val="auto"/>
        </w:rPr>
        <w:t>Viešųjų pirkimų</w:t>
      </w:r>
      <w:r w:rsidR="00450C9D" w:rsidRPr="005926F2">
        <w:rPr>
          <w:color w:val="auto"/>
        </w:rPr>
        <w:t xml:space="preserve"> komisijos pirmininkas</w:t>
      </w:r>
      <w:r w:rsidR="00962122" w:rsidRPr="005926F2">
        <w:rPr>
          <w:color w:val="auto"/>
        </w:rPr>
        <w:t>;</w:t>
      </w:r>
    </w:p>
    <w:p w14:paraId="31679186" w14:textId="23CBF657" w:rsidR="00C045CB" w:rsidRPr="005926F2" w:rsidRDefault="00C045CB" w:rsidP="00BE506A">
      <w:pPr>
        <w:pStyle w:val="Default"/>
        <w:tabs>
          <w:tab w:val="left" w:pos="567"/>
          <w:tab w:val="left" w:pos="2127"/>
        </w:tabs>
        <w:jc w:val="both"/>
        <w:rPr>
          <w:color w:val="auto"/>
        </w:rPr>
      </w:pPr>
      <w:r w:rsidRPr="005926F2">
        <w:rPr>
          <w:color w:val="auto"/>
        </w:rPr>
        <w:tab/>
      </w:r>
      <w:r w:rsidR="0087521B">
        <w:rPr>
          <w:color w:val="auto"/>
        </w:rPr>
        <w:t>2</w:t>
      </w:r>
      <w:r w:rsidR="006F3C0A">
        <w:rPr>
          <w:color w:val="auto"/>
        </w:rPr>
        <w:t>4</w:t>
      </w:r>
      <w:r w:rsidRPr="005926F2">
        <w:rPr>
          <w:color w:val="auto"/>
        </w:rPr>
        <w:t xml:space="preserve">.2. </w:t>
      </w:r>
      <w:r w:rsidR="00962122" w:rsidRPr="005926F2">
        <w:rPr>
          <w:color w:val="auto"/>
        </w:rPr>
        <w:t>r</w:t>
      </w:r>
      <w:r w:rsidR="00737687" w:rsidRPr="005926F2">
        <w:rPr>
          <w:color w:val="auto"/>
        </w:rPr>
        <w:t>engia</w:t>
      </w:r>
      <w:r w:rsidR="00995D50" w:rsidRPr="005926F2">
        <w:rPr>
          <w:color w:val="auto"/>
        </w:rPr>
        <w:t xml:space="preserve">, </w:t>
      </w:r>
      <w:r w:rsidR="003C70C3" w:rsidRPr="005926F2">
        <w:rPr>
          <w:color w:val="auto"/>
        </w:rPr>
        <w:t xml:space="preserve">suderina </w:t>
      </w:r>
      <w:r w:rsidR="00737687" w:rsidRPr="005926F2">
        <w:rPr>
          <w:color w:val="auto"/>
        </w:rPr>
        <w:t xml:space="preserve">su </w:t>
      </w:r>
      <w:r w:rsidR="00002141">
        <w:rPr>
          <w:color w:val="auto"/>
        </w:rPr>
        <w:t xml:space="preserve">Atsakingu asmeniu </w:t>
      </w:r>
      <w:r w:rsidR="00BC45F8" w:rsidRPr="005926F2">
        <w:rPr>
          <w:color w:val="auto"/>
        </w:rPr>
        <w:t>ir</w:t>
      </w:r>
      <w:r w:rsidR="00737687" w:rsidRPr="005926F2">
        <w:rPr>
          <w:color w:val="auto"/>
        </w:rPr>
        <w:t xml:space="preserve"> </w:t>
      </w:r>
      <w:r w:rsidR="00C009D8" w:rsidRPr="00C009D8">
        <w:t>apskaitą tvarkanči</w:t>
      </w:r>
      <w:r w:rsidR="00C009D8">
        <w:t>u</w:t>
      </w:r>
      <w:r w:rsidR="00C009D8" w:rsidRPr="00C009D8">
        <w:t xml:space="preserve"> asme</w:t>
      </w:r>
      <w:r w:rsidR="00C009D8" w:rsidRPr="00C009D8">
        <w:rPr>
          <w:color w:val="auto"/>
        </w:rPr>
        <w:t>niu</w:t>
      </w:r>
      <w:r w:rsidR="00C009D8" w:rsidRPr="005926F2">
        <w:rPr>
          <w:color w:val="auto"/>
        </w:rPr>
        <w:t xml:space="preserve"> </w:t>
      </w:r>
      <w:r w:rsidR="00737687" w:rsidRPr="005926F2">
        <w:rPr>
          <w:color w:val="auto"/>
        </w:rPr>
        <w:t>jų kompetencijos ribose</w:t>
      </w:r>
      <w:r w:rsidR="00FB1CBE" w:rsidRPr="005926F2">
        <w:rPr>
          <w:color w:val="auto"/>
        </w:rPr>
        <w:t xml:space="preserve"> ir tvirtina pirkimo dokumentus. Jei Vieš</w:t>
      </w:r>
      <w:r w:rsidR="00337D56" w:rsidRPr="005926F2">
        <w:rPr>
          <w:color w:val="auto"/>
        </w:rPr>
        <w:t>ųjų</w:t>
      </w:r>
      <w:r w:rsidR="00FB1CBE" w:rsidRPr="005926F2">
        <w:rPr>
          <w:color w:val="auto"/>
        </w:rPr>
        <w:t xml:space="preserve"> pirkim</w:t>
      </w:r>
      <w:r w:rsidR="00337D56" w:rsidRPr="005926F2">
        <w:rPr>
          <w:color w:val="auto"/>
        </w:rPr>
        <w:t>ų</w:t>
      </w:r>
      <w:r w:rsidR="00FB1CBE" w:rsidRPr="005926F2">
        <w:rPr>
          <w:color w:val="auto"/>
        </w:rPr>
        <w:t xml:space="preserve"> komisijai nepavyksta pirkimo dokumentų suderinti su šiame punkte nurodytais asmenim</w:t>
      </w:r>
      <w:r w:rsidR="00C009D8">
        <w:rPr>
          <w:color w:val="auto"/>
        </w:rPr>
        <w:t>i</w:t>
      </w:r>
      <w:r w:rsidR="00FB1CBE" w:rsidRPr="005926F2">
        <w:rPr>
          <w:color w:val="auto"/>
        </w:rPr>
        <w:t>s, galutinį sprendimą dėl pirkimo dokument</w:t>
      </w:r>
      <w:r w:rsidR="00486117" w:rsidRPr="005926F2">
        <w:rPr>
          <w:color w:val="auto"/>
        </w:rPr>
        <w:t>ų tvirtinimo</w:t>
      </w:r>
      <w:r w:rsidR="00BE506A">
        <w:rPr>
          <w:color w:val="auto"/>
        </w:rPr>
        <w:t xml:space="preserve"> </w:t>
      </w:r>
      <w:r w:rsidR="00486117" w:rsidRPr="005926F2">
        <w:rPr>
          <w:color w:val="auto"/>
        </w:rPr>
        <w:t>priima Savivaldybės kontrolierius</w:t>
      </w:r>
      <w:r w:rsidR="00737687" w:rsidRPr="005926F2">
        <w:rPr>
          <w:color w:val="auto"/>
        </w:rPr>
        <w:t>;</w:t>
      </w:r>
    </w:p>
    <w:p w14:paraId="2F03E4D5" w14:textId="7FF1BE05" w:rsidR="00C045CB" w:rsidRPr="005926F2" w:rsidRDefault="00C045CB" w:rsidP="00B6358F">
      <w:pPr>
        <w:pStyle w:val="Default"/>
        <w:tabs>
          <w:tab w:val="left" w:pos="567"/>
          <w:tab w:val="left" w:pos="1418"/>
          <w:tab w:val="left" w:pos="2127"/>
        </w:tabs>
        <w:jc w:val="both"/>
        <w:rPr>
          <w:color w:val="auto"/>
        </w:rPr>
      </w:pPr>
      <w:r w:rsidRPr="005926F2">
        <w:rPr>
          <w:color w:val="auto"/>
        </w:rPr>
        <w:tab/>
      </w:r>
      <w:r w:rsidR="0087521B">
        <w:rPr>
          <w:color w:val="auto"/>
        </w:rPr>
        <w:t>2</w:t>
      </w:r>
      <w:r w:rsidR="006F3C0A">
        <w:rPr>
          <w:color w:val="auto"/>
        </w:rPr>
        <w:t>4</w:t>
      </w:r>
      <w:r w:rsidRPr="005926F2">
        <w:rPr>
          <w:color w:val="auto"/>
        </w:rPr>
        <w:t xml:space="preserve">.3. </w:t>
      </w:r>
      <w:r w:rsidR="00995D50" w:rsidRPr="005926F2">
        <w:rPr>
          <w:color w:val="auto"/>
        </w:rPr>
        <w:t>pildo skelbimą apie pirkimą;</w:t>
      </w:r>
    </w:p>
    <w:p w14:paraId="7973CE64" w14:textId="2A473810" w:rsidR="00C045CB" w:rsidRPr="005926F2" w:rsidRDefault="0087521B" w:rsidP="00587959">
      <w:pPr>
        <w:pStyle w:val="Default"/>
        <w:tabs>
          <w:tab w:val="left" w:pos="0"/>
          <w:tab w:val="left" w:pos="567"/>
          <w:tab w:val="left" w:pos="1350"/>
          <w:tab w:val="left" w:pos="1418"/>
          <w:tab w:val="left" w:pos="2127"/>
        </w:tabs>
        <w:jc w:val="both"/>
        <w:rPr>
          <w:color w:val="auto"/>
        </w:rPr>
      </w:pPr>
      <w:r>
        <w:rPr>
          <w:color w:val="auto"/>
        </w:rPr>
        <w:t xml:space="preserve">        </w:t>
      </w:r>
      <w:r w:rsidR="00587959">
        <w:rPr>
          <w:color w:val="auto"/>
        </w:rPr>
        <w:t xml:space="preserve"> </w:t>
      </w:r>
      <w:r>
        <w:rPr>
          <w:color w:val="auto"/>
        </w:rPr>
        <w:t>2</w:t>
      </w:r>
      <w:r w:rsidR="006F3C0A">
        <w:rPr>
          <w:color w:val="auto"/>
        </w:rPr>
        <w:t>4</w:t>
      </w:r>
      <w:r w:rsidR="00C045CB" w:rsidRPr="005926F2">
        <w:rPr>
          <w:color w:val="auto"/>
        </w:rPr>
        <w:t xml:space="preserve">.4. </w:t>
      </w:r>
      <w:r w:rsidR="00995D50" w:rsidRPr="005926F2">
        <w:rPr>
          <w:color w:val="auto"/>
        </w:rPr>
        <w:t>priima</w:t>
      </w:r>
      <w:r w:rsidR="00010D3E" w:rsidRPr="005926F2">
        <w:rPr>
          <w:color w:val="auto"/>
        </w:rPr>
        <w:t xml:space="preserve"> sprendimą dėl pirkimo procedūrų nutraukimo, jeigu pirkimo procedūrų vykdymo metu atsirado aplinkybės, kurių nebuvo galima numatyti;</w:t>
      </w:r>
    </w:p>
    <w:p w14:paraId="532828DA" w14:textId="40F67738" w:rsidR="006E19AD" w:rsidRPr="005926F2" w:rsidRDefault="00587144" w:rsidP="006C0506">
      <w:pPr>
        <w:pStyle w:val="Default"/>
        <w:tabs>
          <w:tab w:val="left" w:pos="567"/>
          <w:tab w:val="left" w:pos="1350"/>
          <w:tab w:val="left" w:pos="1418"/>
          <w:tab w:val="left" w:pos="2127"/>
        </w:tabs>
        <w:jc w:val="both"/>
        <w:rPr>
          <w:color w:val="auto"/>
        </w:rPr>
      </w:pPr>
      <w:r>
        <w:rPr>
          <w:color w:val="auto"/>
        </w:rPr>
        <w:t xml:space="preserve">         </w:t>
      </w:r>
      <w:r w:rsidR="0087521B">
        <w:rPr>
          <w:color w:val="auto"/>
        </w:rPr>
        <w:t>2</w:t>
      </w:r>
      <w:r w:rsidR="006F3C0A">
        <w:rPr>
          <w:color w:val="auto"/>
        </w:rPr>
        <w:t>4</w:t>
      </w:r>
      <w:r w:rsidR="00C045CB" w:rsidRPr="005926F2">
        <w:rPr>
          <w:color w:val="auto"/>
        </w:rPr>
        <w:t xml:space="preserve">.5. </w:t>
      </w:r>
      <w:r w:rsidR="002821CD" w:rsidRPr="005926F2">
        <w:rPr>
          <w:color w:val="auto"/>
        </w:rPr>
        <w:t>atlieka kitas funkcijas ir procedūras</w:t>
      </w:r>
      <w:r w:rsidR="00C14D38" w:rsidRPr="005926F2">
        <w:rPr>
          <w:color w:val="auto"/>
        </w:rPr>
        <w:t>,</w:t>
      </w:r>
      <w:r w:rsidR="002821CD" w:rsidRPr="005926F2">
        <w:rPr>
          <w:color w:val="auto"/>
        </w:rPr>
        <w:t xml:space="preserve"> numatytas</w:t>
      </w:r>
      <w:r w:rsidR="00402F10" w:rsidRPr="005926F2">
        <w:rPr>
          <w:color w:val="auto"/>
        </w:rPr>
        <w:t xml:space="preserve"> </w:t>
      </w:r>
      <w:r w:rsidR="003C70C3" w:rsidRPr="005926F2">
        <w:rPr>
          <w:color w:val="auto"/>
        </w:rPr>
        <w:t>Vieš</w:t>
      </w:r>
      <w:r w:rsidR="00337D56" w:rsidRPr="005926F2">
        <w:rPr>
          <w:color w:val="auto"/>
        </w:rPr>
        <w:t>ųjų</w:t>
      </w:r>
      <w:r w:rsidR="003C70C3" w:rsidRPr="005926F2">
        <w:rPr>
          <w:color w:val="auto"/>
        </w:rPr>
        <w:t xml:space="preserve"> pirkim</w:t>
      </w:r>
      <w:r w:rsidR="00337D56" w:rsidRPr="005926F2">
        <w:rPr>
          <w:color w:val="auto"/>
        </w:rPr>
        <w:t>ų</w:t>
      </w:r>
      <w:r w:rsidR="003C70C3" w:rsidRPr="005926F2">
        <w:rPr>
          <w:color w:val="auto"/>
        </w:rPr>
        <w:t xml:space="preserve"> komisijos darbo reglamente.</w:t>
      </w:r>
    </w:p>
    <w:p w14:paraId="46B4138E" w14:textId="5A9443C7" w:rsidR="00737687" w:rsidRPr="005926F2" w:rsidRDefault="0087521B" w:rsidP="0087521B">
      <w:pPr>
        <w:pStyle w:val="Default"/>
        <w:tabs>
          <w:tab w:val="left" w:pos="567"/>
        </w:tabs>
        <w:jc w:val="both"/>
        <w:rPr>
          <w:color w:val="auto"/>
        </w:rPr>
      </w:pPr>
      <w:r>
        <w:rPr>
          <w:color w:val="auto"/>
        </w:rPr>
        <w:lastRenderedPageBreak/>
        <w:t xml:space="preserve">         2</w:t>
      </w:r>
      <w:r w:rsidR="006F3C0A">
        <w:rPr>
          <w:color w:val="auto"/>
        </w:rPr>
        <w:t>5</w:t>
      </w:r>
      <w:r>
        <w:rPr>
          <w:color w:val="auto"/>
        </w:rPr>
        <w:t xml:space="preserve">. </w:t>
      </w:r>
      <w:r w:rsidR="00486117" w:rsidRPr="005926F2">
        <w:rPr>
          <w:color w:val="auto"/>
        </w:rPr>
        <w:t xml:space="preserve">Savivaldybės kontrolieriui </w:t>
      </w:r>
      <w:r w:rsidR="00737687" w:rsidRPr="005926F2">
        <w:rPr>
          <w:color w:val="auto"/>
        </w:rPr>
        <w:t xml:space="preserve">priėmus sprendimą pavesti </w:t>
      </w:r>
      <w:r w:rsidR="006439C6" w:rsidRPr="005926F2">
        <w:rPr>
          <w:color w:val="auto"/>
        </w:rPr>
        <w:t>mažos vertės</w:t>
      </w:r>
      <w:r w:rsidR="00652245" w:rsidRPr="005926F2">
        <w:rPr>
          <w:color w:val="auto"/>
        </w:rPr>
        <w:t xml:space="preserve"> </w:t>
      </w:r>
      <w:r w:rsidR="00737687" w:rsidRPr="005926F2">
        <w:rPr>
          <w:color w:val="auto"/>
        </w:rPr>
        <w:t>pirkimo procedūras</w:t>
      </w:r>
      <w:r w:rsidR="00F15B5B" w:rsidRPr="005926F2">
        <w:rPr>
          <w:color w:val="auto"/>
        </w:rPr>
        <w:t xml:space="preserve"> arba pagal preliminariąją sutartį atnaujinto tiekėjų varžymosi procedūras</w:t>
      </w:r>
      <w:r w:rsidR="00EF2CD6" w:rsidRPr="005926F2">
        <w:rPr>
          <w:color w:val="auto"/>
        </w:rPr>
        <w:t xml:space="preserve"> arba dinaminės pirkimo sistemos pagrindu atliekamo pirkimo procedūras</w:t>
      </w:r>
      <w:r w:rsidR="00F15B5B" w:rsidRPr="005926F2">
        <w:rPr>
          <w:color w:val="auto"/>
        </w:rPr>
        <w:t xml:space="preserve"> </w:t>
      </w:r>
      <w:r w:rsidR="00737687" w:rsidRPr="005926F2">
        <w:rPr>
          <w:color w:val="auto"/>
        </w:rPr>
        <w:t xml:space="preserve">atlikti </w:t>
      </w:r>
      <w:r w:rsidR="00002141" w:rsidRPr="00002141">
        <w:rPr>
          <w:b/>
          <w:bCs/>
          <w:color w:val="auto"/>
        </w:rPr>
        <w:t>Atsakingam asmeniui</w:t>
      </w:r>
      <w:r w:rsidR="00737687" w:rsidRPr="005926F2">
        <w:rPr>
          <w:color w:val="auto"/>
        </w:rPr>
        <w:t>,</w:t>
      </w:r>
      <w:r w:rsidR="008D38C0" w:rsidRPr="005926F2">
        <w:rPr>
          <w:color w:val="auto"/>
        </w:rPr>
        <w:t xml:space="preserve"> jis</w:t>
      </w:r>
      <w:r w:rsidR="00737687" w:rsidRPr="005926F2">
        <w:rPr>
          <w:color w:val="auto"/>
        </w:rPr>
        <w:t xml:space="preserve">: </w:t>
      </w:r>
    </w:p>
    <w:p w14:paraId="18CC7463" w14:textId="4E43A920" w:rsidR="008D029F" w:rsidRPr="005926F2" w:rsidRDefault="008D029F" w:rsidP="00B6358F">
      <w:pPr>
        <w:pStyle w:val="Default"/>
        <w:tabs>
          <w:tab w:val="left" w:pos="567"/>
          <w:tab w:val="left" w:pos="709"/>
          <w:tab w:val="left" w:pos="1276"/>
          <w:tab w:val="left" w:pos="1350"/>
        </w:tabs>
        <w:jc w:val="both"/>
        <w:rPr>
          <w:color w:val="auto"/>
        </w:rPr>
      </w:pPr>
      <w:r w:rsidRPr="005926F2">
        <w:rPr>
          <w:color w:val="auto"/>
        </w:rPr>
        <w:tab/>
      </w:r>
      <w:r w:rsidR="0087521B">
        <w:rPr>
          <w:color w:val="auto"/>
        </w:rPr>
        <w:t>2</w:t>
      </w:r>
      <w:r w:rsidR="006F3C0A">
        <w:rPr>
          <w:color w:val="auto"/>
        </w:rPr>
        <w:t>5</w:t>
      </w:r>
      <w:r w:rsidRPr="005926F2">
        <w:rPr>
          <w:color w:val="auto"/>
        </w:rPr>
        <w:t xml:space="preserve">.1. </w:t>
      </w:r>
      <w:r w:rsidR="00B6358F">
        <w:rPr>
          <w:color w:val="auto"/>
        </w:rPr>
        <w:t xml:space="preserve"> </w:t>
      </w:r>
      <w:r w:rsidR="00962122" w:rsidRPr="005926F2">
        <w:rPr>
          <w:color w:val="auto"/>
        </w:rPr>
        <w:t xml:space="preserve">parenka pirkimo būdą; </w:t>
      </w:r>
    </w:p>
    <w:p w14:paraId="08790C84" w14:textId="2CE3E7A7" w:rsidR="0094644B" w:rsidRPr="005926F2" w:rsidRDefault="0087521B" w:rsidP="005F5676">
      <w:pPr>
        <w:pStyle w:val="Default"/>
        <w:tabs>
          <w:tab w:val="left" w:pos="567"/>
          <w:tab w:val="left" w:pos="1134"/>
        </w:tabs>
        <w:ind w:firstLine="567"/>
        <w:jc w:val="both"/>
        <w:rPr>
          <w:color w:val="auto"/>
        </w:rPr>
      </w:pPr>
      <w:r>
        <w:rPr>
          <w:color w:val="auto"/>
        </w:rPr>
        <w:t>2</w:t>
      </w:r>
      <w:r w:rsidR="006F3C0A">
        <w:rPr>
          <w:color w:val="auto"/>
        </w:rPr>
        <w:t>5</w:t>
      </w:r>
      <w:r w:rsidR="008D029F" w:rsidRPr="005926F2">
        <w:rPr>
          <w:color w:val="auto"/>
        </w:rPr>
        <w:t>.2.</w:t>
      </w:r>
      <w:r w:rsidR="005F5676">
        <w:rPr>
          <w:color w:val="auto"/>
        </w:rPr>
        <w:t xml:space="preserve"> </w:t>
      </w:r>
      <w:r w:rsidR="00962122" w:rsidRPr="005926F2">
        <w:rPr>
          <w:color w:val="auto"/>
        </w:rPr>
        <w:t xml:space="preserve">rengia pirkimo dokumentus ir suderina </w:t>
      </w:r>
      <w:r w:rsidR="00FA4F9B" w:rsidRPr="005926F2">
        <w:rPr>
          <w:color w:val="auto"/>
        </w:rPr>
        <w:t xml:space="preserve">juos </w:t>
      </w:r>
      <w:r w:rsidR="00962122" w:rsidRPr="005926F2">
        <w:rPr>
          <w:color w:val="auto"/>
        </w:rPr>
        <w:t xml:space="preserve">su </w:t>
      </w:r>
      <w:r w:rsidR="00C009D8" w:rsidRPr="00C009D8">
        <w:t>apskaitą tvarkanči</w:t>
      </w:r>
      <w:r w:rsidR="00C009D8">
        <w:t>u</w:t>
      </w:r>
      <w:r w:rsidR="00C009D8" w:rsidRPr="00C009D8">
        <w:t xml:space="preserve"> asme</w:t>
      </w:r>
      <w:r w:rsidR="00C009D8" w:rsidRPr="00C009D8">
        <w:rPr>
          <w:color w:val="auto"/>
        </w:rPr>
        <w:t>niu</w:t>
      </w:r>
      <w:r w:rsidR="00C009D8" w:rsidRPr="005926F2">
        <w:rPr>
          <w:color w:val="auto"/>
        </w:rPr>
        <w:t xml:space="preserve"> </w:t>
      </w:r>
      <w:r w:rsidR="00E261E7">
        <w:rPr>
          <w:color w:val="auto"/>
        </w:rPr>
        <w:t xml:space="preserve">pagal </w:t>
      </w:r>
      <w:r w:rsidR="00962122" w:rsidRPr="005926F2">
        <w:rPr>
          <w:color w:val="auto"/>
        </w:rPr>
        <w:t>j</w:t>
      </w:r>
      <w:r w:rsidR="00BE506A">
        <w:rPr>
          <w:color w:val="auto"/>
        </w:rPr>
        <w:t>o</w:t>
      </w:r>
      <w:r w:rsidR="00962122" w:rsidRPr="005926F2">
        <w:rPr>
          <w:color w:val="auto"/>
        </w:rPr>
        <w:t xml:space="preserve"> kompetencij</w:t>
      </w:r>
      <w:r w:rsidR="00E261E7">
        <w:rPr>
          <w:color w:val="auto"/>
        </w:rPr>
        <w:t>ą</w:t>
      </w:r>
      <w:r w:rsidR="0094644B">
        <w:rPr>
          <w:color w:val="auto"/>
        </w:rPr>
        <w:t xml:space="preserve">. </w:t>
      </w:r>
      <w:r w:rsidR="0094644B" w:rsidRPr="005926F2">
        <w:rPr>
          <w:color w:val="auto"/>
        </w:rPr>
        <w:t xml:space="preserve">Jei </w:t>
      </w:r>
      <w:r w:rsidR="0094644B">
        <w:rPr>
          <w:color w:val="auto"/>
        </w:rPr>
        <w:t>Atsakingam asmeniui</w:t>
      </w:r>
      <w:r w:rsidR="0094644B" w:rsidRPr="005926F2">
        <w:rPr>
          <w:color w:val="auto"/>
        </w:rPr>
        <w:t xml:space="preserve"> nepavyksta pirkimo dokumentų suderinti su šiame punkte nurodyt</w:t>
      </w:r>
      <w:r w:rsidR="00B74C7F">
        <w:rPr>
          <w:color w:val="auto"/>
        </w:rPr>
        <w:t>u</w:t>
      </w:r>
      <w:r w:rsidR="0094644B" w:rsidRPr="005926F2">
        <w:rPr>
          <w:color w:val="auto"/>
        </w:rPr>
        <w:t xml:space="preserve"> asmeni</w:t>
      </w:r>
      <w:r w:rsidR="00B74C7F">
        <w:rPr>
          <w:color w:val="auto"/>
        </w:rPr>
        <w:t>u</w:t>
      </w:r>
      <w:r w:rsidR="0094644B" w:rsidRPr="005926F2">
        <w:rPr>
          <w:color w:val="auto"/>
        </w:rPr>
        <w:t>, galutinį sprendimą dėl pirkimo dokumentų tvirtinimo priima Savivaldybės kontrolierius;</w:t>
      </w:r>
    </w:p>
    <w:p w14:paraId="47757439" w14:textId="186492F6" w:rsidR="0094644B" w:rsidRPr="005926F2" w:rsidRDefault="0094644B" w:rsidP="0094644B">
      <w:pPr>
        <w:pStyle w:val="Default"/>
        <w:tabs>
          <w:tab w:val="left" w:pos="1134"/>
          <w:tab w:val="left" w:pos="1350"/>
        </w:tabs>
        <w:ind w:firstLine="567"/>
        <w:jc w:val="both"/>
        <w:rPr>
          <w:color w:val="auto"/>
        </w:rPr>
      </w:pPr>
      <w:r>
        <w:rPr>
          <w:color w:val="auto"/>
        </w:rPr>
        <w:t>2</w:t>
      </w:r>
      <w:r w:rsidR="006F3C0A">
        <w:rPr>
          <w:color w:val="auto"/>
        </w:rPr>
        <w:t>5</w:t>
      </w:r>
      <w:r w:rsidRPr="005926F2">
        <w:rPr>
          <w:color w:val="auto"/>
        </w:rPr>
        <w:t>.</w:t>
      </w:r>
      <w:r>
        <w:rPr>
          <w:color w:val="auto"/>
        </w:rPr>
        <w:t>3</w:t>
      </w:r>
      <w:r w:rsidRPr="005926F2">
        <w:rPr>
          <w:color w:val="auto"/>
        </w:rPr>
        <w:t>. vykdo atnaujinto tiekėjų varžymosi procedūras VPĮ 78 straipsnio 6 dalyje nustatyta tvarka.</w:t>
      </w:r>
    </w:p>
    <w:p w14:paraId="08911BED" w14:textId="54165036" w:rsidR="00F609C3" w:rsidRPr="005926F2" w:rsidRDefault="0094644B" w:rsidP="0087521B">
      <w:pPr>
        <w:pStyle w:val="Default"/>
        <w:tabs>
          <w:tab w:val="left" w:pos="567"/>
          <w:tab w:val="left" w:pos="709"/>
          <w:tab w:val="left" w:pos="1134"/>
          <w:tab w:val="left" w:pos="1350"/>
        </w:tabs>
        <w:jc w:val="both"/>
      </w:pPr>
      <w:r>
        <w:rPr>
          <w:color w:val="auto"/>
        </w:rPr>
        <w:t xml:space="preserve"> </w:t>
      </w:r>
      <w:r w:rsidR="008D029F" w:rsidRPr="005926F2">
        <w:rPr>
          <w:color w:val="auto"/>
        </w:rPr>
        <w:tab/>
      </w:r>
      <w:r w:rsidR="0087521B">
        <w:t>2</w:t>
      </w:r>
      <w:r w:rsidR="006F3C0A">
        <w:t>6</w:t>
      </w:r>
      <w:r w:rsidR="0087521B" w:rsidRPr="00A81C81">
        <w:rPr>
          <w:color w:val="auto"/>
        </w:rPr>
        <w:t>.</w:t>
      </w:r>
      <w:r>
        <w:rPr>
          <w:color w:val="auto"/>
        </w:rPr>
        <w:t xml:space="preserve"> P</w:t>
      </w:r>
      <w:r w:rsidR="00214D30" w:rsidRPr="00A81C81">
        <w:rPr>
          <w:color w:val="auto"/>
        </w:rPr>
        <w:t>irkimą</w:t>
      </w:r>
      <w:r w:rsidR="002032BA" w:rsidRPr="00A81C81">
        <w:rPr>
          <w:color w:val="auto"/>
        </w:rPr>
        <w:t xml:space="preserve"> </w:t>
      </w:r>
      <w:r w:rsidR="00F609C3" w:rsidRPr="00A81C81">
        <w:rPr>
          <w:color w:val="auto"/>
        </w:rPr>
        <w:t>pagrindžiant</w:t>
      </w:r>
      <w:r w:rsidR="006E2E71">
        <w:rPr>
          <w:color w:val="auto"/>
        </w:rPr>
        <w:t>y</w:t>
      </w:r>
      <w:r w:rsidR="00F609C3" w:rsidRPr="00A81C81">
        <w:rPr>
          <w:color w:val="auto"/>
        </w:rPr>
        <w:t>s dokumenta</w:t>
      </w:r>
      <w:r w:rsidR="008955A3" w:rsidRPr="00A81C81">
        <w:rPr>
          <w:color w:val="auto"/>
        </w:rPr>
        <w:t>i</w:t>
      </w:r>
      <w:r w:rsidR="00F609C3" w:rsidRPr="00A81C81">
        <w:rPr>
          <w:color w:val="auto"/>
        </w:rPr>
        <w:t xml:space="preserve"> – prekių paslaugų ar darbų priėmimo</w:t>
      </w:r>
      <w:r w:rsidR="006E2E71">
        <w:rPr>
          <w:color w:val="auto"/>
        </w:rPr>
        <w:t xml:space="preserve"> </w:t>
      </w:r>
      <w:r w:rsidR="006E2E71" w:rsidRPr="006E2E71">
        <w:rPr>
          <w:color w:val="auto"/>
        </w:rPr>
        <w:t xml:space="preserve">– </w:t>
      </w:r>
      <w:r w:rsidR="00F609C3" w:rsidRPr="00A81C81">
        <w:rPr>
          <w:color w:val="auto"/>
        </w:rPr>
        <w:t xml:space="preserve">perdavimo aktas, sąskaita faktūra </w:t>
      </w:r>
      <w:r w:rsidR="00FE02EC" w:rsidRPr="00A81C81">
        <w:rPr>
          <w:color w:val="auto"/>
        </w:rPr>
        <w:t>ar kiti buhalterinės apskaitos dokumentai</w:t>
      </w:r>
      <w:r w:rsidR="00F609C3" w:rsidRPr="00A81C81">
        <w:rPr>
          <w:color w:val="auto"/>
        </w:rPr>
        <w:t xml:space="preserve"> arba </w:t>
      </w:r>
      <w:r w:rsidR="00CF52AD" w:rsidRPr="00A81C81">
        <w:rPr>
          <w:color w:val="auto"/>
        </w:rPr>
        <w:t xml:space="preserve">pirkimo </w:t>
      </w:r>
      <w:r w:rsidR="00F609C3" w:rsidRPr="00A81C81">
        <w:rPr>
          <w:color w:val="auto"/>
        </w:rPr>
        <w:t>sutartis</w:t>
      </w:r>
      <w:r w:rsidR="00214D30" w:rsidRPr="00A81C81">
        <w:rPr>
          <w:color w:val="auto"/>
        </w:rPr>
        <w:t xml:space="preserve">, </w:t>
      </w:r>
      <w:r w:rsidR="00F609C3" w:rsidRPr="00A81C81">
        <w:rPr>
          <w:color w:val="auto"/>
        </w:rPr>
        <w:t xml:space="preserve">saugomi </w:t>
      </w:r>
      <w:r w:rsidR="00ED2FE1">
        <w:rPr>
          <w:color w:val="auto"/>
        </w:rPr>
        <w:t>9</w:t>
      </w:r>
      <w:r w:rsidR="00214D30" w:rsidRPr="00C416F9">
        <w:rPr>
          <w:color w:val="auto"/>
        </w:rPr>
        <w:t xml:space="preserve"> </w:t>
      </w:r>
      <w:r w:rsidR="00214D30" w:rsidRPr="00A81C81">
        <w:rPr>
          <w:color w:val="auto"/>
        </w:rPr>
        <w:t>punkte nu</w:t>
      </w:r>
      <w:r w:rsidR="00772D86">
        <w:rPr>
          <w:color w:val="auto"/>
        </w:rPr>
        <w:t>statyta tvarka</w:t>
      </w:r>
      <w:r>
        <w:rPr>
          <w:color w:val="auto"/>
        </w:rPr>
        <w:t>.</w:t>
      </w:r>
    </w:p>
    <w:p w14:paraId="2E8ECA75" w14:textId="3F873269" w:rsidR="00086B39" w:rsidRPr="005926F2" w:rsidRDefault="0094644B" w:rsidP="0094644B">
      <w:pPr>
        <w:pStyle w:val="Default"/>
        <w:tabs>
          <w:tab w:val="left" w:pos="993"/>
          <w:tab w:val="left" w:pos="1260"/>
        </w:tabs>
        <w:jc w:val="both"/>
        <w:rPr>
          <w:color w:val="auto"/>
        </w:rPr>
      </w:pPr>
      <w:bookmarkStart w:id="9" w:name="_Hlk83644241"/>
      <w:r>
        <w:rPr>
          <w:color w:val="auto"/>
        </w:rPr>
        <w:t xml:space="preserve">          2</w:t>
      </w:r>
      <w:r w:rsidR="006F3C0A">
        <w:rPr>
          <w:color w:val="auto"/>
        </w:rPr>
        <w:t>7</w:t>
      </w:r>
      <w:r>
        <w:rPr>
          <w:color w:val="auto"/>
        </w:rPr>
        <w:t xml:space="preserve">. </w:t>
      </w:r>
      <w:r w:rsidR="00486117" w:rsidRPr="005926F2">
        <w:rPr>
          <w:color w:val="auto"/>
        </w:rPr>
        <w:t xml:space="preserve">Savivaldybės kontrolieriui </w:t>
      </w:r>
      <w:bookmarkEnd w:id="9"/>
      <w:r w:rsidR="007E56A1" w:rsidRPr="005926F2">
        <w:rPr>
          <w:color w:val="auto"/>
        </w:rPr>
        <w:t>priėmus sprendimą</w:t>
      </w:r>
      <w:r w:rsidR="00086B39" w:rsidRPr="005926F2">
        <w:rPr>
          <w:b/>
          <w:color w:val="auto"/>
        </w:rPr>
        <w:t xml:space="preserve"> įgalioti kitą perkančiąją organizaciją atlikti pirkimo procedūras iki </w:t>
      </w:r>
      <w:r w:rsidR="00CF52AD" w:rsidRPr="005926F2">
        <w:rPr>
          <w:b/>
          <w:color w:val="auto"/>
        </w:rPr>
        <w:t xml:space="preserve">pirkimo </w:t>
      </w:r>
      <w:r w:rsidR="00086B39" w:rsidRPr="005926F2">
        <w:rPr>
          <w:b/>
          <w:color w:val="auto"/>
        </w:rPr>
        <w:t>sutarties sudarymo</w:t>
      </w:r>
      <w:r w:rsidR="007E56A1" w:rsidRPr="005926F2">
        <w:rPr>
          <w:b/>
          <w:color w:val="auto"/>
        </w:rPr>
        <w:t>:</w:t>
      </w:r>
    </w:p>
    <w:p w14:paraId="2FB59E56" w14:textId="2F841216" w:rsidR="00573B31" w:rsidRPr="005926F2" w:rsidRDefault="0094644B" w:rsidP="007B6E38">
      <w:pPr>
        <w:pStyle w:val="Default"/>
        <w:tabs>
          <w:tab w:val="left" w:pos="709"/>
          <w:tab w:val="left" w:pos="1440"/>
        </w:tabs>
        <w:ind w:firstLine="567"/>
        <w:jc w:val="both"/>
        <w:rPr>
          <w:color w:val="auto"/>
        </w:rPr>
      </w:pPr>
      <w:r>
        <w:rPr>
          <w:color w:val="auto"/>
        </w:rPr>
        <w:t>2</w:t>
      </w:r>
      <w:r w:rsidR="006F3C0A">
        <w:rPr>
          <w:color w:val="auto"/>
        </w:rPr>
        <w:t>7</w:t>
      </w:r>
      <w:r w:rsidR="00573B31" w:rsidRPr="005926F2">
        <w:rPr>
          <w:color w:val="auto"/>
        </w:rPr>
        <w:t xml:space="preserve">.1. </w:t>
      </w:r>
      <w:r w:rsidR="00002141">
        <w:rPr>
          <w:color w:val="auto"/>
        </w:rPr>
        <w:t>Atsakingas asmuo</w:t>
      </w:r>
      <w:r w:rsidR="00125168" w:rsidRPr="005926F2">
        <w:rPr>
          <w:color w:val="auto"/>
        </w:rPr>
        <w:t xml:space="preserve"> parengia įgaliojimą</w:t>
      </w:r>
      <w:r w:rsidR="00E94B9E" w:rsidRPr="005926F2">
        <w:rPr>
          <w:color w:val="auto"/>
        </w:rPr>
        <w:t>,</w:t>
      </w:r>
      <w:r w:rsidR="00125168" w:rsidRPr="005926F2">
        <w:rPr>
          <w:color w:val="auto"/>
        </w:rPr>
        <w:t xml:space="preserve"> kuriame </w:t>
      </w:r>
      <w:r w:rsidR="00FE02EC" w:rsidRPr="005926F2">
        <w:rPr>
          <w:color w:val="auto"/>
        </w:rPr>
        <w:t>Į</w:t>
      </w:r>
      <w:r w:rsidR="00125168" w:rsidRPr="005926F2">
        <w:rPr>
          <w:color w:val="auto"/>
        </w:rPr>
        <w:t>galiotajai organizacijai n</w:t>
      </w:r>
      <w:r w:rsidR="00366723" w:rsidRPr="005926F2">
        <w:rPr>
          <w:color w:val="auto"/>
        </w:rPr>
        <w:t xml:space="preserve">ustatomos užduotys ir suteikti </w:t>
      </w:r>
      <w:r w:rsidR="00125168" w:rsidRPr="005926F2">
        <w:rPr>
          <w:color w:val="auto"/>
        </w:rPr>
        <w:t>visi įgaliojimai toms užduotims vykdyti</w:t>
      </w:r>
      <w:r w:rsidR="000779E4" w:rsidRPr="005926F2">
        <w:rPr>
          <w:color w:val="auto"/>
        </w:rPr>
        <w:t>, taip pat nurodoma numatom</w:t>
      </w:r>
      <w:r>
        <w:rPr>
          <w:color w:val="auto"/>
        </w:rPr>
        <w:t>o</w:t>
      </w:r>
      <w:r w:rsidR="000779E4" w:rsidRPr="005926F2">
        <w:rPr>
          <w:color w:val="auto"/>
        </w:rPr>
        <w:t xml:space="preserve"> pirkimo vertė, apskaičiuota vadovaujantis Numatomos viešojo pirkimo ir pirkimo vertės skaičiavimo metodika</w:t>
      </w:r>
      <w:r w:rsidR="00125168" w:rsidRPr="005926F2">
        <w:rPr>
          <w:color w:val="auto"/>
        </w:rPr>
        <w:t xml:space="preserve">. </w:t>
      </w:r>
      <w:r w:rsidR="00002141">
        <w:rPr>
          <w:color w:val="auto"/>
        </w:rPr>
        <w:t xml:space="preserve">Atsakingas asmuo </w:t>
      </w:r>
      <w:r w:rsidR="00125168" w:rsidRPr="005926F2">
        <w:rPr>
          <w:color w:val="auto"/>
        </w:rPr>
        <w:t>įgaliojimą suderina</w:t>
      </w:r>
      <w:r w:rsidR="00E94B9E" w:rsidRPr="005926F2">
        <w:rPr>
          <w:color w:val="auto"/>
        </w:rPr>
        <w:t xml:space="preserve"> su </w:t>
      </w:r>
      <w:r w:rsidR="00C009D8" w:rsidRPr="00C009D8">
        <w:t>apskaitą tvarkanči</w:t>
      </w:r>
      <w:r w:rsidR="00C009D8">
        <w:t>u</w:t>
      </w:r>
      <w:r w:rsidR="00C009D8" w:rsidRPr="00C009D8">
        <w:t xml:space="preserve"> asme</w:t>
      </w:r>
      <w:r w:rsidR="00C009D8" w:rsidRPr="00C009D8">
        <w:rPr>
          <w:color w:val="auto"/>
        </w:rPr>
        <w:t>niu</w:t>
      </w:r>
      <w:r w:rsidR="00E32483">
        <w:rPr>
          <w:color w:val="auto"/>
        </w:rPr>
        <w:t xml:space="preserve"> </w:t>
      </w:r>
      <w:r w:rsidR="00E94B9E" w:rsidRPr="005926F2">
        <w:rPr>
          <w:color w:val="auto"/>
        </w:rPr>
        <w:t>ir teikia</w:t>
      </w:r>
      <w:r w:rsidR="003729AE" w:rsidRPr="005926F2">
        <w:rPr>
          <w:color w:val="auto"/>
        </w:rPr>
        <w:t xml:space="preserve"> Savivaldybės kontrolieriui</w:t>
      </w:r>
      <w:r w:rsidR="003B1108" w:rsidRPr="005926F2">
        <w:rPr>
          <w:color w:val="auto"/>
        </w:rPr>
        <w:t xml:space="preserve"> </w:t>
      </w:r>
      <w:r w:rsidR="00E94B9E" w:rsidRPr="005926F2">
        <w:rPr>
          <w:color w:val="auto"/>
        </w:rPr>
        <w:t>pasirašyti</w:t>
      </w:r>
      <w:r w:rsidR="00367A68" w:rsidRPr="005926F2">
        <w:rPr>
          <w:color w:val="auto"/>
        </w:rPr>
        <w:t xml:space="preserve">. Įgaliojime </w:t>
      </w:r>
      <w:r w:rsidR="00990DDE" w:rsidRPr="005926F2">
        <w:rPr>
          <w:color w:val="auto"/>
        </w:rPr>
        <w:t>prival</w:t>
      </w:r>
      <w:r w:rsidR="008765D7" w:rsidRPr="005926F2">
        <w:rPr>
          <w:color w:val="auto"/>
        </w:rPr>
        <w:t>oma</w:t>
      </w:r>
      <w:r w:rsidR="00367A68" w:rsidRPr="005926F2">
        <w:rPr>
          <w:color w:val="auto"/>
        </w:rPr>
        <w:t xml:space="preserve"> numatyt</w:t>
      </w:r>
      <w:r w:rsidR="008765D7" w:rsidRPr="005926F2">
        <w:rPr>
          <w:color w:val="auto"/>
        </w:rPr>
        <w:t>i</w:t>
      </w:r>
      <w:r w:rsidR="00367A68" w:rsidRPr="005926F2">
        <w:rPr>
          <w:color w:val="auto"/>
        </w:rPr>
        <w:t xml:space="preserve">, kad </w:t>
      </w:r>
      <w:r w:rsidR="009E5A55" w:rsidRPr="005926F2">
        <w:rPr>
          <w:color w:val="auto"/>
        </w:rPr>
        <w:t>Į</w:t>
      </w:r>
      <w:r w:rsidR="00367A68" w:rsidRPr="005926F2">
        <w:rPr>
          <w:color w:val="auto"/>
        </w:rPr>
        <w:t>galiotosios organizacijos parengti pirkimo dokumentai</w:t>
      </w:r>
      <w:r w:rsidR="004D6DB1" w:rsidRPr="005926F2">
        <w:rPr>
          <w:color w:val="auto"/>
        </w:rPr>
        <w:t>,</w:t>
      </w:r>
      <w:r w:rsidR="00367A68" w:rsidRPr="005926F2">
        <w:rPr>
          <w:color w:val="auto"/>
        </w:rPr>
        <w:t xml:space="preserve"> techninė specifikacija </w:t>
      </w:r>
      <w:r w:rsidR="009E5A55" w:rsidRPr="005926F2">
        <w:rPr>
          <w:color w:val="auto"/>
        </w:rPr>
        <w:t>ir</w:t>
      </w:r>
      <w:r w:rsidR="00367A68" w:rsidRPr="005926F2">
        <w:rPr>
          <w:color w:val="auto"/>
        </w:rPr>
        <w:t xml:space="preserve"> </w:t>
      </w:r>
      <w:r w:rsidR="00CF52AD" w:rsidRPr="005926F2">
        <w:rPr>
          <w:color w:val="auto"/>
        </w:rPr>
        <w:t>pirkimo</w:t>
      </w:r>
      <w:r w:rsidR="00833CFC" w:rsidRPr="005926F2">
        <w:rPr>
          <w:color w:val="auto"/>
        </w:rPr>
        <w:t xml:space="preserve"> </w:t>
      </w:r>
      <w:r w:rsidR="006D177E" w:rsidRPr="005926F2">
        <w:rPr>
          <w:color w:val="auto"/>
        </w:rPr>
        <w:t xml:space="preserve">(preliminariosios) </w:t>
      </w:r>
      <w:r w:rsidR="00367A68" w:rsidRPr="005926F2">
        <w:rPr>
          <w:color w:val="auto"/>
        </w:rPr>
        <w:t>sutarties projekt</w:t>
      </w:r>
      <w:r w:rsidR="000E6537">
        <w:rPr>
          <w:color w:val="auto"/>
        </w:rPr>
        <w:t>as</w:t>
      </w:r>
      <w:r w:rsidR="009E5A55" w:rsidRPr="005926F2">
        <w:rPr>
          <w:color w:val="auto"/>
        </w:rPr>
        <w:t xml:space="preserve"> </w:t>
      </w:r>
      <w:r w:rsidR="006D177E" w:rsidRPr="005926F2">
        <w:rPr>
          <w:color w:val="auto"/>
        </w:rPr>
        <w:t>ar</w:t>
      </w:r>
      <w:r w:rsidR="009E5A55" w:rsidRPr="005926F2">
        <w:rPr>
          <w:color w:val="auto"/>
        </w:rPr>
        <w:t xml:space="preserve"> pagrindinės pirkimo sutarties sąlygos</w:t>
      </w:r>
      <w:r w:rsidR="00367A68" w:rsidRPr="005926F2">
        <w:rPr>
          <w:color w:val="auto"/>
        </w:rPr>
        <w:t xml:space="preserve"> turi būti suderinti su </w:t>
      </w:r>
      <w:r w:rsidR="003729AE" w:rsidRPr="005926F2">
        <w:rPr>
          <w:color w:val="auto"/>
        </w:rPr>
        <w:t>Tarnyba</w:t>
      </w:r>
      <w:r w:rsidR="00E94B9E" w:rsidRPr="005926F2">
        <w:rPr>
          <w:color w:val="auto"/>
        </w:rPr>
        <w:t>;</w:t>
      </w:r>
    </w:p>
    <w:p w14:paraId="07605D82" w14:textId="107C32F9" w:rsidR="00573B31" w:rsidRPr="005926F2" w:rsidRDefault="000E6537" w:rsidP="00E01BD5">
      <w:pPr>
        <w:pStyle w:val="Default"/>
        <w:tabs>
          <w:tab w:val="left" w:pos="567"/>
          <w:tab w:val="left" w:pos="1440"/>
        </w:tabs>
        <w:ind w:firstLine="567"/>
        <w:jc w:val="both"/>
        <w:rPr>
          <w:color w:val="auto"/>
        </w:rPr>
      </w:pPr>
      <w:r>
        <w:rPr>
          <w:color w:val="auto"/>
        </w:rPr>
        <w:t>2</w:t>
      </w:r>
      <w:r w:rsidR="006F3C0A">
        <w:rPr>
          <w:color w:val="auto"/>
        </w:rPr>
        <w:t>7</w:t>
      </w:r>
      <w:r w:rsidR="00573B31" w:rsidRPr="005926F2">
        <w:rPr>
          <w:color w:val="auto"/>
        </w:rPr>
        <w:t xml:space="preserve">.2. </w:t>
      </w:r>
      <w:r w:rsidR="00125168" w:rsidRPr="005926F2">
        <w:rPr>
          <w:color w:val="auto"/>
        </w:rPr>
        <w:t xml:space="preserve">už </w:t>
      </w:r>
      <w:r w:rsidR="00EE46E1" w:rsidRPr="005926F2">
        <w:rPr>
          <w:color w:val="auto"/>
        </w:rPr>
        <w:t>Į</w:t>
      </w:r>
      <w:r w:rsidR="00125168" w:rsidRPr="005926F2">
        <w:rPr>
          <w:color w:val="auto"/>
        </w:rPr>
        <w:t xml:space="preserve">galiotajai organizacijai nustatytas užduotis atsako </w:t>
      </w:r>
      <w:r w:rsidR="004F4F3B" w:rsidRPr="005926F2">
        <w:rPr>
          <w:color w:val="auto"/>
        </w:rPr>
        <w:t>Tarnyba</w:t>
      </w:r>
      <w:r w:rsidR="00125168" w:rsidRPr="005926F2">
        <w:rPr>
          <w:color w:val="auto"/>
        </w:rPr>
        <w:t xml:space="preserve">, o už šių užduočių įvykdymą – </w:t>
      </w:r>
      <w:r w:rsidR="00EE46E1" w:rsidRPr="005926F2">
        <w:rPr>
          <w:color w:val="auto"/>
        </w:rPr>
        <w:t>Į</w:t>
      </w:r>
      <w:r w:rsidR="00125168" w:rsidRPr="005926F2">
        <w:rPr>
          <w:color w:val="auto"/>
        </w:rPr>
        <w:t xml:space="preserve">galiotoji organizacija. Už </w:t>
      </w:r>
      <w:r w:rsidR="00CF52AD" w:rsidRPr="005926F2">
        <w:rPr>
          <w:color w:val="auto"/>
        </w:rPr>
        <w:t xml:space="preserve">pirkimo </w:t>
      </w:r>
      <w:r w:rsidR="00125168" w:rsidRPr="005926F2">
        <w:rPr>
          <w:color w:val="auto"/>
        </w:rPr>
        <w:t>sutarties sudarymą, jos sąlygų vykdymą yra atsakinga</w:t>
      </w:r>
      <w:r w:rsidR="003B1108" w:rsidRPr="005926F2">
        <w:rPr>
          <w:color w:val="auto"/>
        </w:rPr>
        <w:t xml:space="preserve"> </w:t>
      </w:r>
      <w:r w:rsidR="004F4F3B" w:rsidRPr="005926F2">
        <w:rPr>
          <w:color w:val="auto"/>
        </w:rPr>
        <w:t>Tarnyba</w:t>
      </w:r>
      <w:r w:rsidR="00125168" w:rsidRPr="005926F2">
        <w:rPr>
          <w:color w:val="auto"/>
        </w:rPr>
        <w:t>;</w:t>
      </w:r>
    </w:p>
    <w:p w14:paraId="4CE87CB5" w14:textId="592F7C03" w:rsidR="00573B31" w:rsidRPr="005926F2" w:rsidRDefault="00E01BD5" w:rsidP="000E6537">
      <w:pPr>
        <w:pStyle w:val="Default"/>
        <w:tabs>
          <w:tab w:val="left" w:pos="709"/>
          <w:tab w:val="left" w:pos="1440"/>
        </w:tabs>
        <w:jc w:val="both"/>
        <w:rPr>
          <w:color w:val="auto"/>
        </w:rPr>
      </w:pPr>
      <w:r>
        <w:rPr>
          <w:color w:val="auto"/>
        </w:rPr>
        <w:t xml:space="preserve">          </w:t>
      </w:r>
      <w:r w:rsidR="000E6537">
        <w:rPr>
          <w:color w:val="auto"/>
        </w:rPr>
        <w:t>2</w:t>
      </w:r>
      <w:r w:rsidR="006F3C0A">
        <w:rPr>
          <w:color w:val="auto"/>
        </w:rPr>
        <w:t>7</w:t>
      </w:r>
      <w:r w:rsidR="00573B31" w:rsidRPr="005926F2">
        <w:rPr>
          <w:color w:val="auto"/>
        </w:rPr>
        <w:t xml:space="preserve">.3. </w:t>
      </w:r>
      <w:r w:rsidR="008A417E" w:rsidRPr="005926F2">
        <w:rPr>
          <w:color w:val="auto"/>
        </w:rPr>
        <w:t xml:space="preserve">jei pirkimo procedūros </w:t>
      </w:r>
      <w:r w:rsidR="004D6DB1" w:rsidRPr="005926F2">
        <w:rPr>
          <w:color w:val="auto"/>
        </w:rPr>
        <w:t xml:space="preserve">buvo </w:t>
      </w:r>
      <w:r w:rsidR="008A417E" w:rsidRPr="005926F2">
        <w:rPr>
          <w:color w:val="auto"/>
        </w:rPr>
        <w:t>atliktos laikantis teisės aktų reikalavimų</w:t>
      </w:r>
      <w:r w:rsidR="004D6DB1" w:rsidRPr="005926F2">
        <w:rPr>
          <w:color w:val="auto"/>
        </w:rPr>
        <w:t>,</w:t>
      </w:r>
      <w:r w:rsidR="008A417E" w:rsidRPr="005926F2">
        <w:rPr>
          <w:color w:val="auto"/>
        </w:rPr>
        <w:t xml:space="preserve"> pagal įgaliojime nustatytas užduotis ir suteiktus įgaliojimus toms užduotims vykdyti, </w:t>
      </w:r>
      <w:r w:rsidR="00E32483">
        <w:rPr>
          <w:color w:val="auto"/>
        </w:rPr>
        <w:t xml:space="preserve">Atsakingas asmuo </w:t>
      </w:r>
      <w:r w:rsidR="00CF52AD" w:rsidRPr="005926F2">
        <w:rPr>
          <w:color w:val="auto"/>
        </w:rPr>
        <w:t>pirkimo</w:t>
      </w:r>
      <w:r w:rsidR="00E94B9E" w:rsidRPr="005926F2">
        <w:rPr>
          <w:color w:val="auto"/>
        </w:rPr>
        <w:t xml:space="preserve"> sutarties projektą suderina su</w:t>
      </w:r>
      <w:r w:rsidR="009D40F2" w:rsidRPr="005926F2">
        <w:rPr>
          <w:color w:val="auto"/>
        </w:rPr>
        <w:t xml:space="preserve"> </w:t>
      </w:r>
      <w:r w:rsidR="00C009D8" w:rsidRPr="00C009D8">
        <w:t>apskaitą tvarkanči</w:t>
      </w:r>
      <w:r w:rsidR="00C009D8">
        <w:t>u</w:t>
      </w:r>
      <w:r w:rsidR="00C009D8" w:rsidRPr="00C009D8">
        <w:t xml:space="preserve"> asme</w:t>
      </w:r>
      <w:r w:rsidR="00C009D8" w:rsidRPr="00C009D8">
        <w:rPr>
          <w:color w:val="auto"/>
        </w:rPr>
        <w:t>niu</w:t>
      </w:r>
      <w:r w:rsidR="00C009D8" w:rsidRPr="005926F2">
        <w:rPr>
          <w:color w:val="auto"/>
        </w:rPr>
        <w:t xml:space="preserve"> </w:t>
      </w:r>
      <w:r w:rsidR="00E94B9E" w:rsidRPr="005926F2">
        <w:rPr>
          <w:color w:val="auto"/>
        </w:rPr>
        <w:t xml:space="preserve">ir teikia </w:t>
      </w:r>
      <w:r w:rsidR="00B127B0" w:rsidRPr="005926F2">
        <w:rPr>
          <w:color w:val="auto"/>
        </w:rPr>
        <w:t xml:space="preserve">Savivaldybės kontrolieriui </w:t>
      </w:r>
      <w:r w:rsidR="00E94B9E" w:rsidRPr="005926F2">
        <w:rPr>
          <w:color w:val="auto"/>
        </w:rPr>
        <w:t>pasirašyti</w:t>
      </w:r>
      <w:r w:rsidR="005A2ACD" w:rsidRPr="005926F2">
        <w:rPr>
          <w:color w:val="auto"/>
        </w:rPr>
        <w:t>;</w:t>
      </w:r>
    </w:p>
    <w:p w14:paraId="09363342" w14:textId="03889876" w:rsidR="005D2E3F" w:rsidRPr="005926F2" w:rsidRDefault="000E6537" w:rsidP="007B6E38">
      <w:pPr>
        <w:pStyle w:val="Default"/>
        <w:tabs>
          <w:tab w:val="left" w:pos="709"/>
          <w:tab w:val="left" w:pos="1440"/>
        </w:tabs>
        <w:ind w:firstLine="567"/>
        <w:jc w:val="both"/>
        <w:rPr>
          <w:color w:val="auto"/>
        </w:rPr>
      </w:pPr>
      <w:r>
        <w:rPr>
          <w:color w:val="auto"/>
        </w:rPr>
        <w:t>2</w:t>
      </w:r>
      <w:r w:rsidR="006F3C0A">
        <w:rPr>
          <w:color w:val="auto"/>
        </w:rPr>
        <w:t>7</w:t>
      </w:r>
      <w:r w:rsidR="00573B31" w:rsidRPr="005926F2">
        <w:rPr>
          <w:color w:val="auto"/>
        </w:rPr>
        <w:t xml:space="preserve">.4. </w:t>
      </w:r>
      <w:r w:rsidR="008A417E" w:rsidRPr="005926F2">
        <w:rPr>
          <w:color w:val="auto"/>
        </w:rPr>
        <w:t xml:space="preserve">jei pirkimo procedūros </w:t>
      </w:r>
      <w:r w:rsidR="004D6DB1" w:rsidRPr="005926F2">
        <w:rPr>
          <w:color w:val="auto"/>
        </w:rPr>
        <w:t xml:space="preserve">buvo </w:t>
      </w:r>
      <w:r w:rsidR="008A417E" w:rsidRPr="005926F2">
        <w:rPr>
          <w:color w:val="auto"/>
        </w:rPr>
        <w:t xml:space="preserve">atliktos nesilaikant teisės aktų reikalavimų ir </w:t>
      </w:r>
      <w:r w:rsidR="003811DE" w:rsidRPr="005926F2">
        <w:rPr>
          <w:color w:val="auto"/>
        </w:rPr>
        <w:t>(</w:t>
      </w:r>
      <w:r w:rsidR="008A417E" w:rsidRPr="005926F2">
        <w:rPr>
          <w:color w:val="auto"/>
        </w:rPr>
        <w:t>ar</w:t>
      </w:r>
      <w:r w:rsidR="003811DE" w:rsidRPr="005926F2">
        <w:rPr>
          <w:color w:val="auto"/>
        </w:rPr>
        <w:t>)</w:t>
      </w:r>
      <w:r w:rsidR="008A417E" w:rsidRPr="005926F2">
        <w:rPr>
          <w:color w:val="auto"/>
        </w:rPr>
        <w:t xml:space="preserve"> ne pagal įgaliojime nustatytas užduotis ir suteiktus įgaliojimus toms užduotims vykdyti, </w:t>
      </w:r>
      <w:r w:rsidR="00E32483">
        <w:rPr>
          <w:color w:val="auto"/>
        </w:rPr>
        <w:t xml:space="preserve">Atsakingas asmuo </w:t>
      </w:r>
      <w:r w:rsidR="009D40F2" w:rsidRPr="005926F2">
        <w:rPr>
          <w:color w:val="auto"/>
        </w:rPr>
        <w:t xml:space="preserve"> </w:t>
      </w:r>
      <w:r w:rsidR="008A417E" w:rsidRPr="005926F2">
        <w:rPr>
          <w:color w:val="auto"/>
        </w:rPr>
        <w:t xml:space="preserve">informuoja apie tai </w:t>
      </w:r>
      <w:r w:rsidR="00EE46E1" w:rsidRPr="005926F2">
        <w:rPr>
          <w:color w:val="auto"/>
        </w:rPr>
        <w:t>Į</w:t>
      </w:r>
      <w:r w:rsidR="008A417E" w:rsidRPr="005926F2">
        <w:rPr>
          <w:color w:val="auto"/>
        </w:rPr>
        <w:t>galiotąją organizacij</w:t>
      </w:r>
      <w:r w:rsidR="001E2CE8" w:rsidRPr="005926F2">
        <w:rPr>
          <w:color w:val="auto"/>
        </w:rPr>
        <w:t>ą</w:t>
      </w:r>
      <w:r w:rsidR="008A417E" w:rsidRPr="005926F2">
        <w:rPr>
          <w:color w:val="auto"/>
        </w:rPr>
        <w:t>, nurodydamas trūkumus ir siūlydamas juo</w:t>
      </w:r>
      <w:r w:rsidR="001E2CE8" w:rsidRPr="005926F2">
        <w:rPr>
          <w:color w:val="auto"/>
        </w:rPr>
        <w:t>s</w:t>
      </w:r>
      <w:r w:rsidR="008A417E" w:rsidRPr="005926F2">
        <w:rPr>
          <w:color w:val="auto"/>
        </w:rPr>
        <w:t xml:space="preserve"> ištaisyti</w:t>
      </w:r>
      <w:r w:rsidR="00D130ED" w:rsidRPr="005926F2">
        <w:rPr>
          <w:color w:val="auto"/>
        </w:rPr>
        <w:t xml:space="preserve"> ar nutraukti pirkimo procedūras</w:t>
      </w:r>
      <w:r w:rsidR="001C37B6" w:rsidRPr="005926F2">
        <w:rPr>
          <w:color w:val="auto"/>
        </w:rPr>
        <w:t>.</w:t>
      </w:r>
    </w:p>
    <w:p w14:paraId="308B0815" w14:textId="77101409" w:rsidR="008F33A5" w:rsidRPr="005926F2" w:rsidRDefault="000E6537" w:rsidP="00E01BD5">
      <w:pPr>
        <w:pStyle w:val="Default"/>
        <w:tabs>
          <w:tab w:val="left" w:pos="993"/>
          <w:tab w:val="left" w:pos="1260"/>
        </w:tabs>
        <w:ind w:firstLine="567"/>
        <w:jc w:val="both"/>
        <w:rPr>
          <w:color w:val="auto"/>
        </w:rPr>
      </w:pPr>
      <w:r>
        <w:rPr>
          <w:color w:val="auto"/>
        </w:rPr>
        <w:t>2</w:t>
      </w:r>
      <w:r w:rsidR="006F3C0A">
        <w:rPr>
          <w:color w:val="auto"/>
        </w:rPr>
        <w:t>8</w:t>
      </w:r>
      <w:r>
        <w:rPr>
          <w:color w:val="auto"/>
        </w:rPr>
        <w:t xml:space="preserve">. </w:t>
      </w:r>
      <w:r w:rsidR="00E85E6A" w:rsidRPr="005926F2">
        <w:rPr>
          <w:color w:val="auto"/>
        </w:rPr>
        <w:t xml:space="preserve">Tiekėjų pretenzijas nagrinėja </w:t>
      </w:r>
      <w:r w:rsidR="00E32483">
        <w:rPr>
          <w:color w:val="auto"/>
        </w:rPr>
        <w:t xml:space="preserve">Atsakingas asmuo </w:t>
      </w:r>
      <w:r w:rsidR="00E85E6A" w:rsidRPr="005926F2">
        <w:rPr>
          <w:color w:val="auto"/>
        </w:rPr>
        <w:t>arba pirkimą atliekanti Vieš</w:t>
      </w:r>
      <w:r w:rsidR="00337D56" w:rsidRPr="005926F2">
        <w:rPr>
          <w:color w:val="auto"/>
        </w:rPr>
        <w:t>ųjų</w:t>
      </w:r>
      <w:r w:rsidR="00E85E6A" w:rsidRPr="005926F2">
        <w:rPr>
          <w:color w:val="auto"/>
        </w:rPr>
        <w:t xml:space="preserve"> pirkim</w:t>
      </w:r>
      <w:r w:rsidR="00337D56" w:rsidRPr="005926F2">
        <w:rPr>
          <w:color w:val="auto"/>
        </w:rPr>
        <w:t>ų</w:t>
      </w:r>
      <w:r w:rsidR="00E85E6A" w:rsidRPr="005926F2">
        <w:rPr>
          <w:color w:val="auto"/>
        </w:rPr>
        <w:t xml:space="preserve"> komisija. Atskirais atvejais</w:t>
      </w:r>
      <w:r w:rsidR="00313305" w:rsidRPr="005926F2">
        <w:rPr>
          <w:color w:val="auto"/>
        </w:rPr>
        <w:t xml:space="preserve"> </w:t>
      </w:r>
      <w:r w:rsidR="003729AE" w:rsidRPr="005926F2">
        <w:rPr>
          <w:color w:val="auto"/>
        </w:rPr>
        <w:t xml:space="preserve">Savivaldybės kontrolieriaus </w:t>
      </w:r>
      <w:r w:rsidR="00E85E6A" w:rsidRPr="005926F2">
        <w:rPr>
          <w:color w:val="auto"/>
        </w:rPr>
        <w:t xml:space="preserve">įsakymu </w:t>
      </w:r>
      <w:r w:rsidR="00EE46E1" w:rsidRPr="005926F2">
        <w:rPr>
          <w:color w:val="auto"/>
        </w:rPr>
        <w:t xml:space="preserve">pretenzijoms nagrinėti </w:t>
      </w:r>
      <w:r w:rsidR="00E85E6A" w:rsidRPr="005926F2">
        <w:rPr>
          <w:color w:val="auto"/>
        </w:rPr>
        <w:t xml:space="preserve">gali būti sudaryta atskira komisija. </w:t>
      </w:r>
      <w:r w:rsidR="00E32483">
        <w:rPr>
          <w:color w:val="auto"/>
        </w:rPr>
        <w:t xml:space="preserve">Atsakingas asmuo </w:t>
      </w:r>
      <w:r w:rsidR="00E85E6A" w:rsidRPr="005926F2">
        <w:rPr>
          <w:color w:val="auto"/>
        </w:rPr>
        <w:t>arba Vieš</w:t>
      </w:r>
      <w:r w:rsidR="00337D56" w:rsidRPr="005926F2">
        <w:rPr>
          <w:color w:val="auto"/>
        </w:rPr>
        <w:t>ųjų</w:t>
      </w:r>
      <w:r w:rsidR="00E85E6A" w:rsidRPr="005926F2">
        <w:rPr>
          <w:color w:val="auto"/>
        </w:rPr>
        <w:t xml:space="preserve"> pirkim</w:t>
      </w:r>
      <w:r w:rsidR="00337D56" w:rsidRPr="005926F2">
        <w:rPr>
          <w:color w:val="auto"/>
        </w:rPr>
        <w:t>ų</w:t>
      </w:r>
      <w:r w:rsidR="00E85E6A" w:rsidRPr="005926F2">
        <w:rPr>
          <w:color w:val="auto"/>
        </w:rPr>
        <w:t xml:space="preserve"> komisija esant poreikiui (</w:t>
      </w:r>
      <w:r w:rsidR="00EE46E1" w:rsidRPr="00AC0103">
        <w:rPr>
          <w:color w:val="auto"/>
        </w:rPr>
        <w:t xml:space="preserve">pakoregavus </w:t>
      </w:r>
      <w:r w:rsidR="00E85E6A" w:rsidRPr="00AC0103">
        <w:rPr>
          <w:color w:val="auto"/>
        </w:rPr>
        <w:t xml:space="preserve">nurodytą </w:t>
      </w:r>
      <w:r w:rsidR="00E85E6A" w:rsidRPr="00D96544">
        <w:rPr>
          <w:color w:val="auto"/>
        </w:rPr>
        <w:t xml:space="preserve">informaciją, </w:t>
      </w:r>
      <w:r w:rsidR="00CF52AD" w:rsidRPr="00D96544">
        <w:rPr>
          <w:color w:val="auto"/>
        </w:rPr>
        <w:t xml:space="preserve">pirkimo </w:t>
      </w:r>
      <w:r w:rsidR="00E85E6A" w:rsidRPr="00D96544">
        <w:rPr>
          <w:color w:val="auto"/>
        </w:rPr>
        <w:t>sutarties są</w:t>
      </w:r>
      <w:r w:rsidR="003811DE" w:rsidRPr="00D96544">
        <w:rPr>
          <w:color w:val="auto"/>
        </w:rPr>
        <w:t>lygas ir pan.)</w:t>
      </w:r>
      <w:r w:rsidR="00E32483" w:rsidRPr="00D96544">
        <w:rPr>
          <w:color w:val="auto"/>
        </w:rPr>
        <w:t xml:space="preserve"> </w:t>
      </w:r>
      <w:r w:rsidR="003811DE" w:rsidRPr="00D96544">
        <w:rPr>
          <w:color w:val="auto"/>
        </w:rPr>
        <w:t>pareng</w:t>
      </w:r>
      <w:r w:rsidR="00E32483" w:rsidRPr="00D96544">
        <w:rPr>
          <w:color w:val="auto"/>
        </w:rPr>
        <w:t>ia</w:t>
      </w:r>
      <w:r w:rsidR="00E85E6A" w:rsidRPr="00D96544">
        <w:rPr>
          <w:color w:val="auto"/>
        </w:rPr>
        <w:t xml:space="preserve"> atsakym</w:t>
      </w:r>
      <w:r w:rsidR="00F94909" w:rsidRPr="00D96544">
        <w:rPr>
          <w:color w:val="auto"/>
        </w:rPr>
        <w:t>ą</w:t>
      </w:r>
      <w:r w:rsidR="00E85E6A" w:rsidRPr="00D96544">
        <w:rPr>
          <w:color w:val="auto"/>
        </w:rPr>
        <w:t xml:space="preserve"> dėl pretenzijos</w:t>
      </w:r>
      <w:r w:rsidR="006E2E71">
        <w:rPr>
          <w:color w:val="auto"/>
        </w:rPr>
        <w:t>,</w:t>
      </w:r>
      <w:r w:rsidR="00E85E6A" w:rsidRPr="00D96544">
        <w:rPr>
          <w:color w:val="auto"/>
        </w:rPr>
        <w:t xml:space="preserve"> </w:t>
      </w:r>
      <w:r w:rsidR="0060763F" w:rsidRPr="00D96544">
        <w:rPr>
          <w:color w:val="auto"/>
        </w:rPr>
        <w:t>kaip tai numatyta ši</w:t>
      </w:r>
      <w:r w:rsidR="006F3C0A" w:rsidRPr="00D96544">
        <w:rPr>
          <w:color w:val="auto"/>
        </w:rPr>
        <w:t>os</w:t>
      </w:r>
      <w:r w:rsidR="0060763F" w:rsidRPr="00D96544">
        <w:rPr>
          <w:color w:val="auto"/>
        </w:rPr>
        <w:t xml:space="preserve"> T</w:t>
      </w:r>
      <w:r w:rsidR="006F3C0A" w:rsidRPr="00D96544">
        <w:rPr>
          <w:color w:val="auto"/>
        </w:rPr>
        <w:t>varkos</w:t>
      </w:r>
      <w:r w:rsidR="0060763F" w:rsidRPr="00D96544">
        <w:rPr>
          <w:color w:val="auto"/>
        </w:rPr>
        <w:t xml:space="preserve"> </w:t>
      </w:r>
      <w:r w:rsidR="00F94909" w:rsidRPr="00D96544">
        <w:rPr>
          <w:color w:val="auto"/>
        </w:rPr>
        <w:t>1</w:t>
      </w:r>
      <w:r w:rsidR="00D96544">
        <w:rPr>
          <w:color w:val="auto"/>
        </w:rPr>
        <w:t>8</w:t>
      </w:r>
      <w:r w:rsidR="00F94909" w:rsidRPr="00D96544">
        <w:rPr>
          <w:color w:val="auto"/>
        </w:rPr>
        <w:t>.</w:t>
      </w:r>
      <w:r w:rsidR="003A006E" w:rsidRPr="00D96544">
        <w:rPr>
          <w:color w:val="auto"/>
        </w:rPr>
        <w:t>7</w:t>
      </w:r>
      <w:r w:rsidR="0060763F" w:rsidRPr="00D96544">
        <w:rPr>
          <w:color w:val="auto"/>
        </w:rPr>
        <w:t xml:space="preserve"> punkte.</w:t>
      </w:r>
    </w:p>
    <w:p w14:paraId="4CA3466A" w14:textId="0C31A7E2" w:rsidR="00A416AB" w:rsidRPr="005926F2" w:rsidRDefault="00A416AB" w:rsidP="00A416AB">
      <w:pPr>
        <w:pStyle w:val="Default"/>
        <w:tabs>
          <w:tab w:val="left" w:pos="993"/>
          <w:tab w:val="left" w:pos="1260"/>
        </w:tabs>
        <w:jc w:val="both"/>
        <w:rPr>
          <w:color w:val="auto"/>
        </w:rPr>
      </w:pPr>
    </w:p>
    <w:p w14:paraId="6802500E" w14:textId="77777777" w:rsidR="00214D30" w:rsidRPr="005926F2" w:rsidRDefault="00214D30" w:rsidP="00A416AB">
      <w:pPr>
        <w:pStyle w:val="Default"/>
        <w:tabs>
          <w:tab w:val="left" w:pos="993"/>
          <w:tab w:val="left" w:pos="1260"/>
        </w:tabs>
        <w:jc w:val="both"/>
        <w:rPr>
          <w:color w:val="auto"/>
        </w:rPr>
      </w:pPr>
    </w:p>
    <w:p w14:paraId="18CCBB7F" w14:textId="364BC451" w:rsidR="00737687" w:rsidRPr="005926F2" w:rsidRDefault="00346837" w:rsidP="007B6E38">
      <w:pPr>
        <w:pStyle w:val="Default"/>
        <w:tabs>
          <w:tab w:val="left" w:pos="851"/>
          <w:tab w:val="left" w:pos="1134"/>
        </w:tabs>
        <w:ind w:firstLine="720"/>
        <w:jc w:val="center"/>
        <w:rPr>
          <w:b/>
          <w:bCs/>
          <w:color w:val="auto"/>
        </w:rPr>
      </w:pPr>
      <w:r w:rsidRPr="005926F2">
        <w:rPr>
          <w:b/>
          <w:bCs/>
          <w:color w:val="auto"/>
        </w:rPr>
        <w:t>Pirkimo s</w:t>
      </w:r>
      <w:r w:rsidR="00737687" w:rsidRPr="005926F2">
        <w:rPr>
          <w:b/>
          <w:bCs/>
          <w:color w:val="auto"/>
        </w:rPr>
        <w:t>utarties sudarymo etapas</w:t>
      </w:r>
    </w:p>
    <w:p w14:paraId="1BEF8B5D" w14:textId="77777777" w:rsidR="00490754" w:rsidRPr="005926F2" w:rsidRDefault="00490754" w:rsidP="007B6E38">
      <w:pPr>
        <w:pStyle w:val="Default"/>
        <w:tabs>
          <w:tab w:val="left" w:pos="851"/>
          <w:tab w:val="left" w:pos="1134"/>
        </w:tabs>
        <w:ind w:firstLine="720"/>
        <w:jc w:val="center"/>
        <w:rPr>
          <w:color w:val="auto"/>
        </w:rPr>
      </w:pPr>
    </w:p>
    <w:p w14:paraId="73F2517E" w14:textId="3EDD971A" w:rsidR="00737687" w:rsidRPr="005926F2" w:rsidRDefault="00E01BD5" w:rsidP="00E01BD5">
      <w:pPr>
        <w:pStyle w:val="Default"/>
        <w:tabs>
          <w:tab w:val="left" w:pos="993"/>
          <w:tab w:val="left" w:pos="1170"/>
        </w:tabs>
        <w:ind w:firstLine="567"/>
        <w:jc w:val="both"/>
        <w:rPr>
          <w:color w:val="auto"/>
        </w:rPr>
      </w:pPr>
      <w:r>
        <w:rPr>
          <w:color w:val="auto"/>
        </w:rPr>
        <w:t>2</w:t>
      </w:r>
      <w:r w:rsidR="00C75A37">
        <w:rPr>
          <w:color w:val="auto"/>
        </w:rPr>
        <w:t>9</w:t>
      </w:r>
      <w:r>
        <w:rPr>
          <w:color w:val="auto"/>
        </w:rPr>
        <w:t xml:space="preserve">. </w:t>
      </w:r>
      <w:r w:rsidR="00737687" w:rsidRPr="005926F2">
        <w:rPr>
          <w:color w:val="auto"/>
        </w:rPr>
        <w:t xml:space="preserve">Galutinį </w:t>
      </w:r>
      <w:r w:rsidR="00346837" w:rsidRPr="005926F2">
        <w:rPr>
          <w:color w:val="auto"/>
        </w:rPr>
        <w:t>pirkimo</w:t>
      </w:r>
      <w:r w:rsidR="006D177E" w:rsidRPr="005926F2">
        <w:rPr>
          <w:color w:val="auto"/>
        </w:rPr>
        <w:t xml:space="preserve"> (preliminariosios)</w:t>
      </w:r>
      <w:r w:rsidR="00346837" w:rsidRPr="005926F2">
        <w:rPr>
          <w:color w:val="auto"/>
        </w:rPr>
        <w:t xml:space="preserve"> sutarties projektą</w:t>
      </w:r>
      <w:r w:rsidR="00737687" w:rsidRPr="005926F2">
        <w:rPr>
          <w:color w:val="auto"/>
        </w:rPr>
        <w:t xml:space="preserve"> pagal pirkimo dokumentuose pateiktą projektą ar</w:t>
      </w:r>
      <w:r w:rsidR="00365F05" w:rsidRPr="005926F2">
        <w:rPr>
          <w:color w:val="auto"/>
        </w:rPr>
        <w:t>ba</w:t>
      </w:r>
      <w:r w:rsidR="00737687" w:rsidRPr="005926F2">
        <w:rPr>
          <w:color w:val="auto"/>
        </w:rPr>
        <w:t xml:space="preserve"> pagrindines pirkimo sutarties sąlygas</w:t>
      </w:r>
      <w:r w:rsidR="00C171E2" w:rsidRPr="005926F2">
        <w:rPr>
          <w:color w:val="auto"/>
        </w:rPr>
        <w:t xml:space="preserve">, atliekant mažos vertės pirkimus </w:t>
      </w:r>
      <w:r w:rsidR="00737687" w:rsidRPr="005926F2">
        <w:rPr>
          <w:color w:val="auto"/>
        </w:rPr>
        <w:t>parengia</w:t>
      </w:r>
      <w:r w:rsidR="00B537AD" w:rsidRPr="005926F2">
        <w:rPr>
          <w:color w:val="auto"/>
        </w:rPr>
        <w:t xml:space="preserve"> </w:t>
      </w:r>
      <w:r w:rsidR="00C171E2" w:rsidRPr="005926F2">
        <w:rPr>
          <w:color w:val="auto"/>
        </w:rPr>
        <w:t xml:space="preserve"> </w:t>
      </w:r>
      <w:r w:rsidR="0092640B">
        <w:rPr>
          <w:color w:val="auto"/>
        </w:rPr>
        <w:t>Atsakingas asmuo</w:t>
      </w:r>
      <w:r w:rsidR="00C171E2" w:rsidRPr="005926F2">
        <w:rPr>
          <w:color w:val="auto"/>
        </w:rPr>
        <w:t xml:space="preserve">, tarptautinių ir supaprastintų pirkimų atveju – </w:t>
      </w:r>
      <w:r w:rsidR="00337D56" w:rsidRPr="005926F2">
        <w:rPr>
          <w:color w:val="auto"/>
        </w:rPr>
        <w:t>Viešųjų pirkimų</w:t>
      </w:r>
      <w:r w:rsidR="00C171E2" w:rsidRPr="005926F2">
        <w:rPr>
          <w:color w:val="auto"/>
        </w:rPr>
        <w:t xml:space="preserve"> komisija</w:t>
      </w:r>
      <w:r w:rsidR="00737687" w:rsidRPr="005926F2">
        <w:rPr>
          <w:color w:val="auto"/>
        </w:rPr>
        <w:t xml:space="preserve">. </w:t>
      </w:r>
      <w:r w:rsidR="001166D6" w:rsidRPr="005926F2">
        <w:rPr>
          <w:color w:val="auto"/>
        </w:rPr>
        <w:t>Pagrindin</w:t>
      </w:r>
      <w:r w:rsidR="00BE1157" w:rsidRPr="005926F2">
        <w:rPr>
          <w:color w:val="auto"/>
        </w:rPr>
        <w:t>ės</w:t>
      </w:r>
      <w:r w:rsidR="001166D6" w:rsidRPr="005926F2">
        <w:rPr>
          <w:color w:val="auto"/>
        </w:rPr>
        <w:t xml:space="preserve"> sutart</w:t>
      </w:r>
      <w:r w:rsidR="00BE1157" w:rsidRPr="005926F2">
        <w:rPr>
          <w:color w:val="auto"/>
        </w:rPr>
        <w:t>ies</w:t>
      </w:r>
      <w:r w:rsidR="00C2255D" w:rsidRPr="005926F2">
        <w:rPr>
          <w:color w:val="auto"/>
        </w:rPr>
        <w:t xml:space="preserve"> projektą</w:t>
      </w:r>
      <w:r w:rsidR="001166D6" w:rsidRPr="005926F2">
        <w:rPr>
          <w:color w:val="auto"/>
        </w:rPr>
        <w:t xml:space="preserve"> preliminarios</w:t>
      </w:r>
      <w:r w:rsidR="001442FF" w:rsidRPr="005926F2">
        <w:rPr>
          <w:color w:val="auto"/>
        </w:rPr>
        <w:t>ios</w:t>
      </w:r>
      <w:r w:rsidR="001166D6" w:rsidRPr="005926F2">
        <w:rPr>
          <w:color w:val="auto"/>
        </w:rPr>
        <w:t xml:space="preserve"> sutarties pagrindu</w:t>
      </w:r>
      <w:r w:rsidR="00BE1157" w:rsidRPr="005926F2">
        <w:rPr>
          <w:color w:val="auto"/>
        </w:rPr>
        <w:t xml:space="preserve"> </w:t>
      </w:r>
      <w:r w:rsidR="001166D6" w:rsidRPr="005926F2">
        <w:rPr>
          <w:color w:val="auto"/>
        </w:rPr>
        <w:t xml:space="preserve">parengia </w:t>
      </w:r>
      <w:r w:rsidR="0092640B">
        <w:rPr>
          <w:color w:val="auto"/>
        </w:rPr>
        <w:t>Atsakingas</w:t>
      </w:r>
      <w:r w:rsidR="00BE1157" w:rsidRPr="005926F2">
        <w:rPr>
          <w:color w:val="auto"/>
        </w:rPr>
        <w:t xml:space="preserve"> asmuo</w:t>
      </w:r>
      <w:r w:rsidR="004B005F" w:rsidRPr="005926F2">
        <w:rPr>
          <w:color w:val="auto"/>
        </w:rPr>
        <w:t xml:space="preserve">. </w:t>
      </w:r>
      <w:r w:rsidR="00C2255D" w:rsidRPr="005926F2">
        <w:rPr>
          <w:color w:val="auto"/>
        </w:rPr>
        <w:t>Mažos vertės pirkimų atveju s</w:t>
      </w:r>
      <w:r w:rsidR="00ED4005" w:rsidRPr="005926F2">
        <w:rPr>
          <w:color w:val="auto"/>
        </w:rPr>
        <w:t xml:space="preserve">utarties projektą gali pateikti ir tiekėjas, su kuriuo numatoma </w:t>
      </w:r>
      <w:r w:rsidR="00133D72" w:rsidRPr="005926F2">
        <w:rPr>
          <w:color w:val="auto"/>
        </w:rPr>
        <w:t>sudaryti</w:t>
      </w:r>
      <w:r w:rsidR="00ED4005" w:rsidRPr="005926F2">
        <w:rPr>
          <w:color w:val="auto"/>
        </w:rPr>
        <w:t xml:space="preserve"> sutartį.</w:t>
      </w:r>
    </w:p>
    <w:p w14:paraId="322D4C48" w14:textId="5515BCB5" w:rsidR="0041135B" w:rsidRPr="005926F2" w:rsidRDefault="00C75A37" w:rsidP="005A3DB5">
      <w:pPr>
        <w:pStyle w:val="Default"/>
        <w:tabs>
          <w:tab w:val="left" w:pos="851"/>
          <w:tab w:val="left" w:pos="993"/>
          <w:tab w:val="left" w:pos="1418"/>
        </w:tabs>
        <w:ind w:firstLine="567"/>
        <w:jc w:val="both"/>
        <w:rPr>
          <w:color w:val="auto"/>
        </w:rPr>
      </w:pPr>
      <w:bookmarkStart w:id="10" w:name="_Ref478052223"/>
      <w:r>
        <w:rPr>
          <w:color w:val="auto"/>
        </w:rPr>
        <w:t>30</w:t>
      </w:r>
      <w:r w:rsidR="005A3DB5">
        <w:rPr>
          <w:color w:val="auto"/>
        </w:rPr>
        <w:t xml:space="preserve">. </w:t>
      </w:r>
      <w:r w:rsidR="006D177E" w:rsidRPr="005926F2">
        <w:rPr>
          <w:color w:val="auto"/>
        </w:rPr>
        <w:t xml:space="preserve">Pirkimo (preliminariosios) </w:t>
      </w:r>
      <w:r w:rsidR="001442FF" w:rsidRPr="005926F2">
        <w:rPr>
          <w:color w:val="auto"/>
        </w:rPr>
        <w:t>sutarties</w:t>
      </w:r>
      <w:r w:rsidR="00346837" w:rsidRPr="005926F2">
        <w:rPr>
          <w:color w:val="auto"/>
        </w:rPr>
        <w:t xml:space="preserve"> </w:t>
      </w:r>
      <w:r w:rsidR="00737687" w:rsidRPr="005926F2">
        <w:rPr>
          <w:color w:val="auto"/>
        </w:rPr>
        <w:t>projekt</w:t>
      </w:r>
      <w:r w:rsidR="0041135B" w:rsidRPr="005926F2">
        <w:rPr>
          <w:color w:val="auto"/>
        </w:rPr>
        <w:t>as</w:t>
      </w:r>
      <w:r w:rsidR="00C23464" w:rsidRPr="005926F2">
        <w:rPr>
          <w:color w:val="auto"/>
        </w:rPr>
        <w:t xml:space="preserve"> ir</w:t>
      </w:r>
      <w:r w:rsidR="00737687" w:rsidRPr="005926F2">
        <w:rPr>
          <w:color w:val="auto"/>
        </w:rPr>
        <w:t xml:space="preserve"> </w:t>
      </w:r>
      <w:r w:rsidR="004B005F" w:rsidRPr="005926F2">
        <w:rPr>
          <w:color w:val="auto"/>
        </w:rPr>
        <w:t>visi jos priedai turi būti suderinti</w:t>
      </w:r>
      <w:r w:rsidR="0041135B" w:rsidRPr="005926F2">
        <w:rPr>
          <w:color w:val="auto"/>
        </w:rPr>
        <w:t xml:space="preserve"> </w:t>
      </w:r>
      <w:r w:rsidR="00737687" w:rsidRPr="005926F2">
        <w:rPr>
          <w:color w:val="auto"/>
        </w:rPr>
        <w:t xml:space="preserve">su </w:t>
      </w:r>
      <w:r w:rsidR="0041135B" w:rsidRPr="005926F2">
        <w:rPr>
          <w:color w:val="auto"/>
        </w:rPr>
        <w:t xml:space="preserve"> </w:t>
      </w:r>
      <w:r w:rsidR="00C009D8" w:rsidRPr="00C009D8">
        <w:t>apskaitą tvarkanči</w:t>
      </w:r>
      <w:r w:rsidR="00C009D8">
        <w:t>u</w:t>
      </w:r>
      <w:r w:rsidR="00C009D8" w:rsidRPr="00C009D8">
        <w:t xml:space="preserve"> asme</w:t>
      </w:r>
      <w:r w:rsidR="00C009D8" w:rsidRPr="00C009D8">
        <w:rPr>
          <w:color w:val="auto"/>
        </w:rPr>
        <w:t>niu</w:t>
      </w:r>
      <w:r w:rsidR="001442FF" w:rsidRPr="005926F2">
        <w:rPr>
          <w:color w:val="auto"/>
        </w:rPr>
        <w:t xml:space="preserve">. Pagrindinės sutarties, sudaromos preliminariosios sutarties pagrindu, projektas turi būti suderintas su </w:t>
      </w:r>
      <w:r w:rsidR="00C009D8" w:rsidRPr="00C009D8">
        <w:t>apskaitą tvarkanči</w:t>
      </w:r>
      <w:r w:rsidR="00C009D8">
        <w:t>u</w:t>
      </w:r>
      <w:r w:rsidR="00C009D8" w:rsidRPr="00C009D8">
        <w:t xml:space="preserve"> asme</w:t>
      </w:r>
      <w:r w:rsidR="00C009D8" w:rsidRPr="00C009D8">
        <w:rPr>
          <w:color w:val="auto"/>
        </w:rPr>
        <w:t>niu</w:t>
      </w:r>
      <w:r w:rsidR="002C1439">
        <w:rPr>
          <w:color w:val="auto"/>
        </w:rPr>
        <w:t>.</w:t>
      </w:r>
      <w:r w:rsidR="00BE1157" w:rsidRPr="005926F2">
        <w:rPr>
          <w:color w:val="auto"/>
        </w:rPr>
        <w:t xml:space="preserve"> </w:t>
      </w:r>
      <w:bookmarkEnd w:id="10"/>
    </w:p>
    <w:p w14:paraId="76D1D0D5" w14:textId="0761740A" w:rsidR="0040287A" w:rsidRPr="001872B6" w:rsidRDefault="001872B6" w:rsidP="001872B6">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3</w:t>
      </w:r>
      <w:r w:rsidR="00C75A37">
        <w:rPr>
          <w:rFonts w:ascii="Times New Roman" w:hAnsi="Times New Roman"/>
          <w:sz w:val="24"/>
          <w:szCs w:val="24"/>
        </w:rPr>
        <w:t>1</w:t>
      </w:r>
      <w:r>
        <w:rPr>
          <w:rFonts w:ascii="Times New Roman" w:hAnsi="Times New Roman"/>
          <w:sz w:val="24"/>
          <w:szCs w:val="24"/>
        </w:rPr>
        <w:t xml:space="preserve">. </w:t>
      </w:r>
      <w:r w:rsidR="00346837" w:rsidRPr="001872B6">
        <w:rPr>
          <w:rFonts w:ascii="Times New Roman" w:hAnsi="Times New Roman"/>
          <w:sz w:val="24"/>
          <w:szCs w:val="24"/>
        </w:rPr>
        <w:t>Pirkimo s</w:t>
      </w:r>
      <w:r w:rsidR="0040287A" w:rsidRPr="001872B6">
        <w:rPr>
          <w:rFonts w:ascii="Times New Roman" w:hAnsi="Times New Roman"/>
          <w:sz w:val="24"/>
          <w:szCs w:val="24"/>
        </w:rPr>
        <w:t xml:space="preserve">utartį pasirašo </w:t>
      </w:r>
      <w:r w:rsidR="001F4ADD" w:rsidRPr="001872B6">
        <w:rPr>
          <w:rFonts w:ascii="Times New Roman" w:hAnsi="Times New Roman"/>
          <w:sz w:val="24"/>
          <w:szCs w:val="24"/>
        </w:rPr>
        <w:t>Savivaldybės kontrolierius</w:t>
      </w:r>
      <w:r w:rsidR="0040287A" w:rsidRPr="001872B6">
        <w:rPr>
          <w:rFonts w:ascii="Times New Roman" w:hAnsi="Times New Roman"/>
          <w:sz w:val="24"/>
          <w:szCs w:val="24"/>
        </w:rPr>
        <w:t xml:space="preserve">, jam nesant – jo funkcijas laikinai atliekantis </w:t>
      </w:r>
      <w:r>
        <w:rPr>
          <w:rFonts w:ascii="Times New Roman" w:hAnsi="Times New Roman"/>
          <w:sz w:val="24"/>
          <w:szCs w:val="24"/>
        </w:rPr>
        <w:t xml:space="preserve"> </w:t>
      </w:r>
      <w:r w:rsidR="0040287A" w:rsidRPr="001872B6">
        <w:rPr>
          <w:rFonts w:ascii="Times New Roman" w:hAnsi="Times New Roman"/>
          <w:sz w:val="24"/>
          <w:szCs w:val="24"/>
        </w:rPr>
        <w:t xml:space="preserve">pavaduotojas arba kitas </w:t>
      </w:r>
      <w:r w:rsidR="001F4ADD" w:rsidRPr="001872B6">
        <w:rPr>
          <w:rFonts w:ascii="Times New Roman" w:hAnsi="Times New Roman"/>
          <w:sz w:val="24"/>
          <w:szCs w:val="24"/>
        </w:rPr>
        <w:t xml:space="preserve">Savivaldybės kontrolieriaus </w:t>
      </w:r>
      <w:r w:rsidR="0040287A" w:rsidRPr="001872B6">
        <w:rPr>
          <w:rFonts w:ascii="Times New Roman" w:hAnsi="Times New Roman"/>
          <w:sz w:val="24"/>
          <w:szCs w:val="24"/>
        </w:rPr>
        <w:t xml:space="preserve">įgaliotas </w:t>
      </w:r>
      <w:r w:rsidR="000B11BE">
        <w:rPr>
          <w:rFonts w:ascii="Times New Roman" w:hAnsi="Times New Roman"/>
          <w:sz w:val="24"/>
          <w:szCs w:val="24"/>
        </w:rPr>
        <w:t xml:space="preserve">Tarnybos </w:t>
      </w:r>
      <w:r w:rsidR="0040287A" w:rsidRPr="001872B6">
        <w:rPr>
          <w:rFonts w:ascii="Times New Roman" w:hAnsi="Times New Roman"/>
          <w:sz w:val="24"/>
          <w:szCs w:val="24"/>
        </w:rPr>
        <w:t>darbuotojas. Sutartyse prie šalių parašo rekvizito nurodoma pasirašymo data.</w:t>
      </w:r>
    </w:p>
    <w:p w14:paraId="7B581CF7" w14:textId="2BE59E5C" w:rsidR="00737687" w:rsidRPr="005926F2" w:rsidRDefault="001872B6" w:rsidP="001872B6">
      <w:pPr>
        <w:pStyle w:val="Default"/>
        <w:tabs>
          <w:tab w:val="left" w:pos="851"/>
          <w:tab w:val="left" w:pos="993"/>
        </w:tabs>
        <w:ind w:firstLine="567"/>
        <w:jc w:val="both"/>
        <w:rPr>
          <w:color w:val="auto"/>
        </w:rPr>
      </w:pPr>
      <w:r>
        <w:rPr>
          <w:color w:val="auto"/>
        </w:rPr>
        <w:lastRenderedPageBreak/>
        <w:t>3</w:t>
      </w:r>
      <w:r w:rsidR="00C75A37">
        <w:rPr>
          <w:color w:val="auto"/>
        </w:rPr>
        <w:t>2</w:t>
      </w:r>
      <w:r>
        <w:rPr>
          <w:color w:val="auto"/>
        </w:rPr>
        <w:t xml:space="preserve">. </w:t>
      </w:r>
      <w:r w:rsidR="0041135B" w:rsidRPr="005926F2">
        <w:rPr>
          <w:color w:val="auto"/>
        </w:rPr>
        <w:t xml:space="preserve">Jei nepavyksta </w:t>
      </w:r>
      <w:r w:rsidR="00E37C14" w:rsidRPr="005926F2">
        <w:rPr>
          <w:color w:val="auto"/>
        </w:rPr>
        <w:t xml:space="preserve">pirkimo </w:t>
      </w:r>
      <w:r w:rsidR="0041135B" w:rsidRPr="005926F2">
        <w:rPr>
          <w:color w:val="auto"/>
        </w:rPr>
        <w:t>sutarties projekto suderinti su</w:t>
      </w:r>
      <w:r w:rsidR="00355249" w:rsidRPr="005926F2">
        <w:rPr>
          <w:color w:val="auto"/>
        </w:rPr>
        <w:t xml:space="preserve"> ši</w:t>
      </w:r>
      <w:r w:rsidR="00DC6C26">
        <w:rPr>
          <w:color w:val="auto"/>
        </w:rPr>
        <w:t>os</w:t>
      </w:r>
      <w:r w:rsidR="00355249" w:rsidRPr="005926F2">
        <w:rPr>
          <w:color w:val="auto"/>
        </w:rPr>
        <w:t xml:space="preserve"> T</w:t>
      </w:r>
      <w:r w:rsidR="00DC6C26">
        <w:rPr>
          <w:color w:val="auto"/>
        </w:rPr>
        <w:t>varkos</w:t>
      </w:r>
      <w:r w:rsidR="00EB6934" w:rsidRPr="005926F2">
        <w:rPr>
          <w:color w:val="auto"/>
        </w:rPr>
        <w:t xml:space="preserve"> </w:t>
      </w:r>
      <w:r w:rsidR="00357C6B">
        <w:rPr>
          <w:color w:val="auto"/>
        </w:rPr>
        <w:t>30</w:t>
      </w:r>
      <w:r w:rsidR="00EB6934" w:rsidRPr="005926F2">
        <w:rPr>
          <w:color w:val="auto"/>
        </w:rPr>
        <w:t xml:space="preserve"> </w:t>
      </w:r>
      <w:r w:rsidR="0041135B" w:rsidRPr="005926F2">
        <w:rPr>
          <w:color w:val="auto"/>
        </w:rPr>
        <w:t>punkte nurodyt</w:t>
      </w:r>
      <w:r w:rsidR="005A61CD">
        <w:rPr>
          <w:color w:val="auto"/>
        </w:rPr>
        <w:t>u</w:t>
      </w:r>
      <w:r w:rsidR="0041135B" w:rsidRPr="005926F2">
        <w:rPr>
          <w:color w:val="auto"/>
        </w:rPr>
        <w:t xml:space="preserve"> asmeni</w:t>
      </w:r>
      <w:r w:rsidR="005A61CD">
        <w:rPr>
          <w:color w:val="auto"/>
        </w:rPr>
        <w:t>u</w:t>
      </w:r>
      <w:r w:rsidR="0041135B" w:rsidRPr="005926F2">
        <w:rPr>
          <w:color w:val="auto"/>
        </w:rPr>
        <w:t xml:space="preserve">, galutinį sprendimą dėl </w:t>
      </w:r>
      <w:r w:rsidR="001B648B" w:rsidRPr="005926F2">
        <w:rPr>
          <w:color w:val="auto"/>
        </w:rPr>
        <w:t xml:space="preserve">pirkimo </w:t>
      </w:r>
      <w:r w:rsidR="001F4ADD" w:rsidRPr="005926F2">
        <w:rPr>
          <w:color w:val="auto"/>
        </w:rPr>
        <w:t>sutarties projekto priima Savivaldybės kontrolierius</w:t>
      </w:r>
      <w:r w:rsidR="00EE3BFA" w:rsidRPr="005926F2">
        <w:rPr>
          <w:color w:val="auto"/>
        </w:rPr>
        <w:t>.</w:t>
      </w:r>
      <w:r w:rsidR="00737687" w:rsidRPr="005926F2">
        <w:rPr>
          <w:color w:val="auto"/>
        </w:rPr>
        <w:t xml:space="preserve"> </w:t>
      </w:r>
    </w:p>
    <w:p w14:paraId="2E586BDE" w14:textId="3AA04677" w:rsidR="00B537AD" w:rsidRPr="005926F2" w:rsidRDefault="00F97AF5" w:rsidP="00F97AF5">
      <w:pPr>
        <w:pStyle w:val="Default"/>
        <w:tabs>
          <w:tab w:val="left" w:pos="851"/>
          <w:tab w:val="left" w:pos="993"/>
          <w:tab w:val="left" w:pos="1418"/>
        </w:tabs>
        <w:ind w:firstLine="567"/>
        <w:jc w:val="both"/>
        <w:rPr>
          <w:color w:val="auto"/>
        </w:rPr>
      </w:pPr>
      <w:r>
        <w:rPr>
          <w:color w:val="auto"/>
        </w:rPr>
        <w:t>3</w:t>
      </w:r>
      <w:r w:rsidR="00C75A37">
        <w:rPr>
          <w:color w:val="auto"/>
        </w:rPr>
        <w:t>3</w:t>
      </w:r>
      <w:r>
        <w:rPr>
          <w:color w:val="auto"/>
        </w:rPr>
        <w:t xml:space="preserve">. </w:t>
      </w:r>
      <w:r w:rsidR="00254568" w:rsidRPr="005926F2">
        <w:rPr>
          <w:color w:val="auto"/>
        </w:rPr>
        <w:t xml:space="preserve">Atlikus pirkimo procedūras ir priėmus sprendimą sudaryti pirkimo sutartį, </w:t>
      </w:r>
      <w:r w:rsidR="00337D56" w:rsidRPr="005926F2">
        <w:rPr>
          <w:color w:val="auto"/>
        </w:rPr>
        <w:t>Viešųjų pirkimų</w:t>
      </w:r>
      <w:r w:rsidR="00254568" w:rsidRPr="005926F2">
        <w:rPr>
          <w:color w:val="auto"/>
        </w:rPr>
        <w:t xml:space="preserve"> komisijos sekretorius arba kitas paskirtas </w:t>
      </w:r>
      <w:r w:rsidR="00337D56" w:rsidRPr="005926F2">
        <w:rPr>
          <w:color w:val="auto"/>
        </w:rPr>
        <w:t>Viešųjų pirkimų</w:t>
      </w:r>
      <w:r w:rsidR="00254568" w:rsidRPr="005926F2">
        <w:rPr>
          <w:color w:val="auto"/>
        </w:rPr>
        <w:t xml:space="preserve"> komisijos narys</w:t>
      </w:r>
      <w:r w:rsidR="00656F46">
        <w:rPr>
          <w:color w:val="auto"/>
        </w:rPr>
        <w:t>,</w:t>
      </w:r>
      <w:r w:rsidR="00254568" w:rsidRPr="005926F2">
        <w:rPr>
          <w:color w:val="auto"/>
        </w:rPr>
        <w:t xml:space="preserve"> arba </w:t>
      </w:r>
      <w:r w:rsidR="0092640B">
        <w:rPr>
          <w:color w:val="auto"/>
        </w:rPr>
        <w:t>Atsakingas asmuo</w:t>
      </w:r>
      <w:r w:rsidR="00254568" w:rsidRPr="005926F2">
        <w:rPr>
          <w:color w:val="auto"/>
        </w:rPr>
        <w:t xml:space="preserve"> nedelsiant skelbia VPĮ nurodytą informaciją (laimėjusį pasiūlymą ir (ar) sudarytą pirkimo sutartį ir jos pakeitimus).</w:t>
      </w:r>
    </w:p>
    <w:p w14:paraId="0AFC9527" w14:textId="77777777" w:rsidR="00E31EC3" w:rsidRPr="005926F2" w:rsidRDefault="00E31EC3" w:rsidP="007B6E38">
      <w:pPr>
        <w:pStyle w:val="Default"/>
        <w:tabs>
          <w:tab w:val="left" w:pos="851"/>
          <w:tab w:val="left" w:pos="1134"/>
        </w:tabs>
        <w:ind w:firstLine="720"/>
        <w:jc w:val="center"/>
        <w:rPr>
          <w:color w:val="auto"/>
        </w:rPr>
      </w:pPr>
    </w:p>
    <w:p w14:paraId="330665CB" w14:textId="7818806E" w:rsidR="00737687" w:rsidRPr="005926F2" w:rsidRDefault="001B648B" w:rsidP="007B6E38">
      <w:pPr>
        <w:pStyle w:val="Default"/>
        <w:tabs>
          <w:tab w:val="left" w:pos="851"/>
          <w:tab w:val="left" w:pos="1134"/>
        </w:tabs>
        <w:ind w:firstLine="720"/>
        <w:jc w:val="center"/>
        <w:rPr>
          <w:b/>
          <w:bCs/>
          <w:color w:val="auto"/>
        </w:rPr>
      </w:pPr>
      <w:r w:rsidRPr="005926F2">
        <w:rPr>
          <w:b/>
          <w:bCs/>
          <w:color w:val="auto"/>
        </w:rPr>
        <w:t>Pirkimo s</w:t>
      </w:r>
      <w:r w:rsidR="00737687" w:rsidRPr="005926F2">
        <w:rPr>
          <w:b/>
          <w:bCs/>
          <w:color w:val="auto"/>
        </w:rPr>
        <w:t>utarties vykdymo etapas</w:t>
      </w:r>
    </w:p>
    <w:p w14:paraId="5019FC80" w14:textId="77777777" w:rsidR="00490754" w:rsidRPr="005926F2" w:rsidRDefault="00490754" w:rsidP="007B6E38">
      <w:pPr>
        <w:pStyle w:val="Default"/>
        <w:tabs>
          <w:tab w:val="left" w:pos="851"/>
          <w:tab w:val="left" w:pos="1134"/>
        </w:tabs>
        <w:ind w:firstLine="720"/>
        <w:jc w:val="center"/>
        <w:rPr>
          <w:color w:val="auto"/>
        </w:rPr>
      </w:pPr>
    </w:p>
    <w:p w14:paraId="598EC8D8" w14:textId="50E1F2E1" w:rsidR="00E344E7" w:rsidRPr="000C56D6" w:rsidRDefault="000C56D6" w:rsidP="000C56D6">
      <w:pPr>
        <w:tabs>
          <w:tab w:val="left" w:pos="567"/>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w:t>
      </w:r>
      <w:r w:rsidR="00C75A37">
        <w:rPr>
          <w:rFonts w:ascii="Times New Roman" w:hAnsi="Times New Roman"/>
          <w:sz w:val="24"/>
          <w:szCs w:val="24"/>
        </w:rPr>
        <w:t>4</w:t>
      </w:r>
      <w:r>
        <w:rPr>
          <w:rFonts w:ascii="Times New Roman" w:hAnsi="Times New Roman"/>
          <w:sz w:val="24"/>
          <w:szCs w:val="24"/>
        </w:rPr>
        <w:t xml:space="preserve">. </w:t>
      </w:r>
      <w:r w:rsidR="001F4ADD" w:rsidRPr="000C56D6">
        <w:rPr>
          <w:rFonts w:ascii="Times New Roman" w:hAnsi="Times New Roman"/>
          <w:sz w:val="24"/>
          <w:szCs w:val="24"/>
        </w:rPr>
        <w:t>Tarnyba</w:t>
      </w:r>
      <w:r w:rsidR="00E344E7" w:rsidRPr="000C56D6">
        <w:rPr>
          <w:rFonts w:ascii="Times New Roman" w:hAnsi="Times New Roman"/>
          <w:sz w:val="24"/>
          <w:szCs w:val="24"/>
        </w:rPr>
        <w:t xml:space="preserve"> ir tiekėjo sutartinių įsipareigojimų vykdymo, pristatymo (atlikimo, teikimo) terminų laikymosi koordinavimą (organizavimą), taip pat prekių, paslaugų ir darbų atitikties </w:t>
      </w:r>
      <w:r w:rsidR="001B648B" w:rsidRPr="000C56D6">
        <w:rPr>
          <w:rFonts w:ascii="Times New Roman" w:hAnsi="Times New Roman"/>
          <w:sz w:val="24"/>
          <w:szCs w:val="24"/>
        </w:rPr>
        <w:t xml:space="preserve">pirkimo </w:t>
      </w:r>
      <w:r w:rsidR="00E344E7" w:rsidRPr="000C56D6">
        <w:rPr>
          <w:rFonts w:ascii="Times New Roman" w:hAnsi="Times New Roman"/>
          <w:sz w:val="24"/>
          <w:szCs w:val="24"/>
        </w:rPr>
        <w:t xml:space="preserve">sutartyse numatytiems kokybiniams ir kitiems reikalavimams stebėseną užtikrina </w:t>
      </w:r>
      <w:r w:rsidR="0092640B" w:rsidRPr="000C56D6">
        <w:rPr>
          <w:rFonts w:ascii="Times New Roman" w:hAnsi="Times New Roman"/>
          <w:sz w:val="24"/>
          <w:szCs w:val="24"/>
        </w:rPr>
        <w:t>A</w:t>
      </w:r>
      <w:r w:rsidR="00E344E7" w:rsidRPr="000C56D6">
        <w:rPr>
          <w:rFonts w:ascii="Times New Roman" w:hAnsi="Times New Roman"/>
          <w:sz w:val="24"/>
          <w:szCs w:val="24"/>
        </w:rPr>
        <w:t>tsakingas asmuo.</w:t>
      </w:r>
    </w:p>
    <w:p w14:paraId="14C06D37" w14:textId="2209CF60" w:rsidR="00E344E7" w:rsidRPr="000C56D6" w:rsidRDefault="000C56D6" w:rsidP="000C56D6">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w:t>
      </w:r>
      <w:r w:rsidR="00C75A37">
        <w:rPr>
          <w:rFonts w:ascii="Times New Roman" w:hAnsi="Times New Roman"/>
          <w:sz w:val="24"/>
          <w:szCs w:val="24"/>
        </w:rPr>
        <w:t>5</w:t>
      </w:r>
      <w:r>
        <w:rPr>
          <w:rFonts w:ascii="Times New Roman" w:hAnsi="Times New Roman"/>
          <w:sz w:val="24"/>
          <w:szCs w:val="24"/>
        </w:rPr>
        <w:t xml:space="preserve">. </w:t>
      </w:r>
      <w:r w:rsidR="0092640B" w:rsidRPr="000C56D6">
        <w:rPr>
          <w:rFonts w:ascii="Times New Roman" w:hAnsi="Times New Roman"/>
          <w:sz w:val="24"/>
          <w:szCs w:val="24"/>
        </w:rPr>
        <w:t>A</w:t>
      </w:r>
      <w:r w:rsidR="00E344E7" w:rsidRPr="000C56D6">
        <w:rPr>
          <w:rFonts w:ascii="Times New Roman" w:hAnsi="Times New Roman"/>
          <w:sz w:val="24"/>
          <w:szCs w:val="24"/>
        </w:rPr>
        <w:t xml:space="preserve">tsakingas asmuo, pastebėjęs </w:t>
      </w:r>
      <w:r w:rsidR="001B648B" w:rsidRPr="000C56D6">
        <w:rPr>
          <w:rFonts w:ascii="Times New Roman" w:hAnsi="Times New Roman"/>
          <w:sz w:val="24"/>
          <w:szCs w:val="24"/>
        </w:rPr>
        <w:t xml:space="preserve">pirkimo </w:t>
      </w:r>
      <w:r w:rsidR="00E344E7" w:rsidRPr="000C56D6">
        <w:rPr>
          <w:rFonts w:ascii="Times New Roman" w:hAnsi="Times New Roman"/>
          <w:sz w:val="24"/>
          <w:szCs w:val="24"/>
        </w:rPr>
        <w:t xml:space="preserve">sutarties vykdymo trūkumus ar </w:t>
      </w:r>
      <w:r w:rsidR="00AB3464" w:rsidRPr="000C56D6">
        <w:rPr>
          <w:rFonts w:ascii="Times New Roman" w:hAnsi="Times New Roman"/>
          <w:sz w:val="24"/>
          <w:szCs w:val="24"/>
        </w:rPr>
        <w:t xml:space="preserve">atsiradus kitoms sutarties vykdymui </w:t>
      </w:r>
      <w:r w:rsidR="00E344E7" w:rsidRPr="000C56D6">
        <w:rPr>
          <w:rFonts w:ascii="Times New Roman" w:hAnsi="Times New Roman"/>
          <w:sz w:val="24"/>
          <w:szCs w:val="24"/>
        </w:rPr>
        <w:t xml:space="preserve">svarbioms aplinkybėms, privalo raštu kreiptis į </w:t>
      </w:r>
      <w:r w:rsidR="00C75A37">
        <w:rPr>
          <w:rFonts w:ascii="Times New Roman" w:hAnsi="Times New Roman"/>
          <w:sz w:val="24"/>
          <w:szCs w:val="24"/>
        </w:rPr>
        <w:t>t</w:t>
      </w:r>
      <w:r w:rsidR="00E344E7" w:rsidRPr="000C56D6">
        <w:rPr>
          <w:rFonts w:ascii="Times New Roman" w:hAnsi="Times New Roman"/>
          <w:sz w:val="24"/>
          <w:szCs w:val="24"/>
        </w:rPr>
        <w:t xml:space="preserve">iekėją prašydamas ištaisyti </w:t>
      </w:r>
      <w:r w:rsidR="00492635" w:rsidRPr="000C56D6">
        <w:rPr>
          <w:rFonts w:ascii="Times New Roman" w:hAnsi="Times New Roman"/>
          <w:sz w:val="24"/>
          <w:szCs w:val="24"/>
        </w:rPr>
        <w:t>trūkumus</w:t>
      </w:r>
      <w:r w:rsidR="00E344E7" w:rsidRPr="000C56D6">
        <w:rPr>
          <w:rFonts w:ascii="Times New Roman" w:hAnsi="Times New Roman"/>
          <w:sz w:val="24"/>
          <w:szCs w:val="24"/>
        </w:rPr>
        <w:t xml:space="preserve">. Tais atvejais, kai yra teisinis pagrindas taikyti </w:t>
      </w:r>
      <w:r w:rsidR="00C75A37">
        <w:rPr>
          <w:rFonts w:ascii="Times New Roman" w:hAnsi="Times New Roman"/>
          <w:sz w:val="24"/>
          <w:szCs w:val="24"/>
        </w:rPr>
        <w:t>t</w:t>
      </w:r>
      <w:r w:rsidR="00E344E7" w:rsidRPr="000C56D6">
        <w:rPr>
          <w:rFonts w:ascii="Times New Roman" w:hAnsi="Times New Roman"/>
          <w:sz w:val="24"/>
          <w:szCs w:val="24"/>
        </w:rPr>
        <w:t xml:space="preserve">iekėjui </w:t>
      </w:r>
      <w:r w:rsidR="001B648B" w:rsidRPr="000C56D6">
        <w:rPr>
          <w:rFonts w:ascii="Times New Roman" w:hAnsi="Times New Roman"/>
          <w:sz w:val="24"/>
          <w:szCs w:val="24"/>
        </w:rPr>
        <w:t xml:space="preserve">pirkimo </w:t>
      </w:r>
      <w:r w:rsidR="00E344E7" w:rsidRPr="000C56D6">
        <w:rPr>
          <w:rFonts w:ascii="Times New Roman" w:hAnsi="Times New Roman"/>
          <w:sz w:val="24"/>
          <w:szCs w:val="24"/>
        </w:rPr>
        <w:t xml:space="preserve">sutartyje </w:t>
      </w:r>
      <w:r w:rsidR="00FC0C21" w:rsidRPr="000C56D6">
        <w:rPr>
          <w:rFonts w:ascii="Times New Roman" w:hAnsi="Times New Roman"/>
          <w:sz w:val="24"/>
          <w:szCs w:val="24"/>
        </w:rPr>
        <w:t>numatytus prievolių užtikrinimo būdus</w:t>
      </w:r>
      <w:r w:rsidR="00C63733" w:rsidRPr="000C56D6">
        <w:rPr>
          <w:rFonts w:ascii="Times New Roman" w:hAnsi="Times New Roman"/>
          <w:sz w:val="24"/>
          <w:szCs w:val="24"/>
        </w:rPr>
        <w:t xml:space="preserve"> (delspinigiai, baudos</w:t>
      </w:r>
      <w:r w:rsidR="00492635" w:rsidRPr="000C56D6">
        <w:rPr>
          <w:rFonts w:ascii="Times New Roman" w:hAnsi="Times New Roman"/>
          <w:sz w:val="24"/>
          <w:szCs w:val="24"/>
        </w:rPr>
        <w:t>, kt.</w:t>
      </w:r>
      <w:r w:rsidR="005C45F1" w:rsidRPr="000C56D6">
        <w:rPr>
          <w:rFonts w:ascii="Times New Roman" w:hAnsi="Times New Roman"/>
          <w:sz w:val="24"/>
          <w:szCs w:val="24"/>
        </w:rPr>
        <w:t>)</w:t>
      </w:r>
      <w:r w:rsidR="00E344E7" w:rsidRPr="000C56D6">
        <w:rPr>
          <w:rFonts w:ascii="Times New Roman" w:hAnsi="Times New Roman"/>
          <w:sz w:val="24"/>
          <w:szCs w:val="24"/>
        </w:rPr>
        <w:t xml:space="preserve"> ir (arba) inicijuoti </w:t>
      </w:r>
      <w:r w:rsidR="001B648B" w:rsidRPr="000C56D6">
        <w:rPr>
          <w:rFonts w:ascii="Times New Roman" w:hAnsi="Times New Roman"/>
          <w:sz w:val="24"/>
          <w:szCs w:val="24"/>
        </w:rPr>
        <w:t xml:space="preserve">pirkimo </w:t>
      </w:r>
      <w:r w:rsidR="00E344E7" w:rsidRPr="000C56D6">
        <w:rPr>
          <w:rFonts w:ascii="Times New Roman" w:hAnsi="Times New Roman"/>
          <w:sz w:val="24"/>
          <w:szCs w:val="24"/>
        </w:rPr>
        <w:t>sutarties nutraukimą joje nustatytais pagrindais</w:t>
      </w:r>
      <w:r w:rsidR="0092640B" w:rsidRPr="000C56D6">
        <w:rPr>
          <w:rFonts w:ascii="Times New Roman" w:hAnsi="Times New Roman"/>
          <w:sz w:val="24"/>
          <w:szCs w:val="24"/>
        </w:rPr>
        <w:t>. A</w:t>
      </w:r>
      <w:r w:rsidR="005C45F1" w:rsidRPr="000C56D6">
        <w:rPr>
          <w:rFonts w:ascii="Times New Roman" w:hAnsi="Times New Roman"/>
          <w:sz w:val="24"/>
          <w:szCs w:val="24"/>
        </w:rPr>
        <w:t>tsakingas asmuo,</w:t>
      </w:r>
      <w:r w:rsidR="00E344E7" w:rsidRPr="000C56D6">
        <w:rPr>
          <w:rFonts w:ascii="Times New Roman" w:hAnsi="Times New Roman"/>
          <w:sz w:val="24"/>
          <w:szCs w:val="24"/>
        </w:rPr>
        <w:t xml:space="preserve"> suderinęs su </w:t>
      </w:r>
      <w:r w:rsidR="00C009D8" w:rsidRPr="00C009D8">
        <w:rPr>
          <w:rFonts w:ascii="Times New Roman" w:hAnsi="Times New Roman"/>
          <w:sz w:val="24"/>
          <w:szCs w:val="24"/>
        </w:rPr>
        <w:t>apskaitą tvarkanči</w:t>
      </w:r>
      <w:r w:rsidR="00C009D8">
        <w:rPr>
          <w:rFonts w:ascii="Times New Roman" w:hAnsi="Times New Roman"/>
          <w:sz w:val="24"/>
          <w:szCs w:val="24"/>
        </w:rPr>
        <w:t>u</w:t>
      </w:r>
      <w:r w:rsidR="00C009D8" w:rsidRPr="00C009D8">
        <w:rPr>
          <w:rFonts w:ascii="Times New Roman" w:hAnsi="Times New Roman"/>
          <w:sz w:val="24"/>
          <w:szCs w:val="24"/>
        </w:rPr>
        <w:t xml:space="preserve"> asmeniu</w:t>
      </w:r>
      <w:r w:rsidR="006C1FB2">
        <w:rPr>
          <w:rFonts w:ascii="Times New Roman" w:hAnsi="Times New Roman"/>
          <w:sz w:val="24"/>
          <w:szCs w:val="24"/>
        </w:rPr>
        <w:t>,</w:t>
      </w:r>
      <w:r w:rsidR="00C009D8">
        <w:rPr>
          <w:rFonts w:ascii="Times New Roman" w:hAnsi="Times New Roman"/>
          <w:sz w:val="24"/>
          <w:szCs w:val="24"/>
        </w:rPr>
        <w:t xml:space="preserve"> </w:t>
      </w:r>
      <w:r w:rsidR="00601496" w:rsidRPr="000C56D6">
        <w:rPr>
          <w:rFonts w:ascii="Times New Roman" w:hAnsi="Times New Roman"/>
          <w:sz w:val="24"/>
          <w:szCs w:val="24"/>
        </w:rPr>
        <w:t xml:space="preserve">parengia </w:t>
      </w:r>
      <w:r w:rsidR="00492635" w:rsidRPr="000C56D6">
        <w:rPr>
          <w:rFonts w:ascii="Times New Roman" w:hAnsi="Times New Roman"/>
          <w:sz w:val="24"/>
          <w:szCs w:val="24"/>
        </w:rPr>
        <w:t xml:space="preserve">dėl to </w:t>
      </w:r>
      <w:r w:rsidR="00601496" w:rsidRPr="000C56D6">
        <w:rPr>
          <w:rFonts w:ascii="Times New Roman" w:hAnsi="Times New Roman"/>
          <w:sz w:val="24"/>
          <w:szCs w:val="24"/>
        </w:rPr>
        <w:t xml:space="preserve">pranešimą </w:t>
      </w:r>
      <w:r w:rsidR="00C75A37">
        <w:rPr>
          <w:rFonts w:ascii="Times New Roman" w:hAnsi="Times New Roman"/>
          <w:sz w:val="24"/>
          <w:szCs w:val="24"/>
        </w:rPr>
        <w:t>t</w:t>
      </w:r>
      <w:r w:rsidR="00601496" w:rsidRPr="000C56D6">
        <w:rPr>
          <w:rFonts w:ascii="Times New Roman" w:hAnsi="Times New Roman"/>
          <w:sz w:val="24"/>
          <w:szCs w:val="24"/>
        </w:rPr>
        <w:t>iekėjui</w:t>
      </w:r>
      <w:r w:rsidR="007D1D0B" w:rsidRPr="000C56D6">
        <w:rPr>
          <w:rFonts w:ascii="Times New Roman" w:hAnsi="Times New Roman"/>
          <w:sz w:val="24"/>
          <w:szCs w:val="24"/>
        </w:rPr>
        <w:t xml:space="preserve">, kurį </w:t>
      </w:r>
      <w:r w:rsidR="00554CCB" w:rsidRPr="000C56D6">
        <w:rPr>
          <w:rFonts w:ascii="Times New Roman" w:hAnsi="Times New Roman"/>
          <w:sz w:val="24"/>
          <w:szCs w:val="24"/>
        </w:rPr>
        <w:t>pasirašo</w:t>
      </w:r>
      <w:r w:rsidR="002639E9" w:rsidRPr="000C56D6">
        <w:rPr>
          <w:rFonts w:ascii="Times New Roman" w:hAnsi="Times New Roman"/>
          <w:sz w:val="24"/>
          <w:szCs w:val="24"/>
        </w:rPr>
        <w:t xml:space="preserve"> Savivaldybės kontrolierius</w:t>
      </w:r>
      <w:r w:rsidR="00554CCB" w:rsidRPr="000C56D6">
        <w:rPr>
          <w:rFonts w:ascii="Times New Roman" w:hAnsi="Times New Roman"/>
          <w:sz w:val="24"/>
          <w:szCs w:val="24"/>
        </w:rPr>
        <w:t>.</w:t>
      </w:r>
    </w:p>
    <w:p w14:paraId="5A02E36C" w14:textId="15B398F1" w:rsidR="00737687" w:rsidRPr="005926F2" w:rsidRDefault="000C56D6" w:rsidP="000C56D6">
      <w:pPr>
        <w:pStyle w:val="Sraopastraipa"/>
        <w:tabs>
          <w:tab w:val="left" w:pos="993"/>
        </w:tabs>
        <w:spacing w:after="0" w:line="240" w:lineRule="auto"/>
        <w:ind w:left="567"/>
        <w:jc w:val="both"/>
        <w:rPr>
          <w:rFonts w:ascii="Times New Roman" w:hAnsi="Times New Roman"/>
          <w:sz w:val="24"/>
          <w:szCs w:val="24"/>
        </w:rPr>
      </w:pPr>
      <w:r>
        <w:rPr>
          <w:rFonts w:ascii="Times New Roman" w:hAnsi="Times New Roman"/>
          <w:sz w:val="24"/>
          <w:szCs w:val="24"/>
        </w:rPr>
        <w:t>3</w:t>
      </w:r>
      <w:r w:rsidR="00C75A37">
        <w:rPr>
          <w:rFonts w:ascii="Times New Roman" w:hAnsi="Times New Roman"/>
          <w:sz w:val="24"/>
          <w:szCs w:val="24"/>
        </w:rPr>
        <w:t>6</w:t>
      </w:r>
      <w:r>
        <w:rPr>
          <w:rFonts w:ascii="Times New Roman" w:hAnsi="Times New Roman"/>
          <w:sz w:val="24"/>
          <w:szCs w:val="24"/>
        </w:rPr>
        <w:t xml:space="preserve">. </w:t>
      </w:r>
      <w:r w:rsidR="002639E9" w:rsidRPr="005926F2">
        <w:rPr>
          <w:rFonts w:ascii="Times New Roman" w:hAnsi="Times New Roman"/>
          <w:sz w:val="24"/>
          <w:szCs w:val="24"/>
        </w:rPr>
        <w:t xml:space="preserve">Savivaldybės kontrolieriui </w:t>
      </w:r>
      <w:r w:rsidR="00C63733" w:rsidRPr="005926F2">
        <w:rPr>
          <w:rFonts w:ascii="Times New Roman" w:hAnsi="Times New Roman"/>
          <w:sz w:val="24"/>
          <w:szCs w:val="24"/>
        </w:rPr>
        <w:t xml:space="preserve">priėmus sprendimą </w:t>
      </w:r>
      <w:r w:rsidR="00737687" w:rsidRPr="005926F2">
        <w:rPr>
          <w:rFonts w:ascii="Times New Roman" w:hAnsi="Times New Roman"/>
          <w:sz w:val="24"/>
          <w:szCs w:val="24"/>
        </w:rPr>
        <w:t>nutraukti</w:t>
      </w:r>
      <w:r w:rsidR="00573B31" w:rsidRPr="005926F2">
        <w:rPr>
          <w:rFonts w:ascii="Times New Roman" w:hAnsi="Times New Roman"/>
          <w:sz w:val="24"/>
          <w:szCs w:val="24"/>
        </w:rPr>
        <w:t xml:space="preserve"> </w:t>
      </w:r>
      <w:r w:rsidR="001B648B" w:rsidRPr="005926F2">
        <w:rPr>
          <w:rFonts w:ascii="Times New Roman" w:hAnsi="Times New Roman"/>
          <w:sz w:val="24"/>
          <w:szCs w:val="24"/>
        </w:rPr>
        <w:t>pirkimo</w:t>
      </w:r>
      <w:r w:rsidR="00737687" w:rsidRPr="005926F2">
        <w:rPr>
          <w:rFonts w:ascii="Times New Roman" w:hAnsi="Times New Roman"/>
          <w:sz w:val="24"/>
          <w:szCs w:val="24"/>
        </w:rPr>
        <w:t xml:space="preserve"> sutartį,</w:t>
      </w:r>
      <w:r w:rsidR="0092640B">
        <w:rPr>
          <w:rFonts w:ascii="Times New Roman" w:hAnsi="Times New Roman"/>
          <w:sz w:val="24"/>
          <w:szCs w:val="24"/>
        </w:rPr>
        <w:t xml:space="preserve"> A</w:t>
      </w:r>
      <w:r w:rsidR="00BE1157" w:rsidRPr="005926F2">
        <w:rPr>
          <w:rFonts w:ascii="Times New Roman" w:hAnsi="Times New Roman"/>
          <w:sz w:val="24"/>
          <w:szCs w:val="24"/>
        </w:rPr>
        <w:t>tsakingas asmuo</w:t>
      </w:r>
      <w:r w:rsidR="00737687" w:rsidRPr="005926F2">
        <w:rPr>
          <w:rFonts w:ascii="Times New Roman" w:hAnsi="Times New Roman"/>
          <w:sz w:val="24"/>
          <w:szCs w:val="24"/>
        </w:rPr>
        <w:t xml:space="preserve">: </w:t>
      </w:r>
    </w:p>
    <w:p w14:paraId="71BE48B0" w14:textId="44775E4D" w:rsidR="00737687" w:rsidRPr="0092640B" w:rsidRDefault="000C56D6" w:rsidP="000C56D6">
      <w:pPr>
        <w:pStyle w:val="Default"/>
        <w:ind w:firstLine="567"/>
        <w:jc w:val="both"/>
        <w:rPr>
          <w:color w:val="auto"/>
        </w:rPr>
      </w:pPr>
      <w:r>
        <w:rPr>
          <w:color w:val="auto"/>
        </w:rPr>
        <w:t>3</w:t>
      </w:r>
      <w:r w:rsidR="00C75A37">
        <w:rPr>
          <w:color w:val="auto"/>
        </w:rPr>
        <w:t>6</w:t>
      </w:r>
      <w:r>
        <w:rPr>
          <w:color w:val="auto"/>
        </w:rPr>
        <w:t>.1</w:t>
      </w:r>
      <w:r w:rsidR="00F00778" w:rsidRPr="0092640B">
        <w:rPr>
          <w:color w:val="auto"/>
        </w:rPr>
        <w:t xml:space="preserve"> </w:t>
      </w:r>
      <w:r w:rsidR="00737687" w:rsidRPr="0092640B">
        <w:rPr>
          <w:color w:val="auto"/>
        </w:rPr>
        <w:t xml:space="preserve">parengia </w:t>
      </w:r>
      <w:r w:rsidR="001B648B" w:rsidRPr="0092640B">
        <w:rPr>
          <w:color w:val="auto"/>
        </w:rPr>
        <w:t xml:space="preserve">pirkimo </w:t>
      </w:r>
      <w:r w:rsidR="00737687" w:rsidRPr="0092640B">
        <w:rPr>
          <w:color w:val="auto"/>
        </w:rPr>
        <w:t>sutarties nutraukim</w:t>
      </w:r>
      <w:r w:rsidR="0041135B" w:rsidRPr="0092640B">
        <w:rPr>
          <w:color w:val="auto"/>
        </w:rPr>
        <w:t>o</w:t>
      </w:r>
      <w:r w:rsidR="00737687" w:rsidRPr="0092640B">
        <w:rPr>
          <w:color w:val="auto"/>
        </w:rPr>
        <w:t xml:space="preserve"> dokumentus</w:t>
      </w:r>
      <w:r w:rsidR="0092640B" w:rsidRPr="0092640B">
        <w:rPr>
          <w:color w:val="auto"/>
        </w:rPr>
        <w:t xml:space="preserve"> ir </w:t>
      </w:r>
      <w:r w:rsidR="00737687" w:rsidRPr="0092640B">
        <w:rPr>
          <w:color w:val="auto"/>
        </w:rPr>
        <w:t xml:space="preserve">suderintus su </w:t>
      </w:r>
      <w:r w:rsidR="00C009D8" w:rsidRPr="00C009D8">
        <w:t>apskaitą tvarkanči</w:t>
      </w:r>
      <w:r w:rsidR="00C009D8">
        <w:t>u</w:t>
      </w:r>
      <w:r w:rsidR="00C009D8" w:rsidRPr="00C009D8">
        <w:t xml:space="preserve"> asme</w:t>
      </w:r>
      <w:r w:rsidR="00C009D8" w:rsidRPr="00C009D8">
        <w:rPr>
          <w:color w:val="auto"/>
        </w:rPr>
        <w:t>niu</w:t>
      </w:r>
      <w:r w:rsidR="009D40F2" w:rsidRPr="0092640B">
        <w:rPr>
          <w:color w:val="auto"/>
        </w:rPr>
        <w:t xml:space="preserve"> </w:t>
      </w:r>
      <w:r w:rsidR="001B648B" w:rsidRPr="0092640B">
        <w:rPr>
          <w:color w:val="auto"/>
        </w:rPr>
        <w:t xml:space="preserve">pirkimo </w:t>
      </w:r>
      <w:r w:rsidR="00737687" w:rsidRPr="0092640B">
        <w:rPr>
          <w:color w:val="auto"/>
        </w:rPr>
        <w:t>sutarties nutraukim</w:t>
      </w:r>
      <w:r w:rsidR="0041135B" w:rsidRPr="0092640B">
        <w:rPr>
          <w:color w:val="auto"/>
        </w:rPr>
        <w:t>o</w:t>
      </w:r>
      <w:r w:rsidR="00737687" w:rsidRPr="0092640B">
        <w:rPr>
          <w:color w:val="auto"/>
        </w:rPr>
        <w:t xml:space="preserve"> dokumentus pateikia</w:t>
      </w:r>
      <w:r w:rsidR="002639E9" w:rsidRPr="0092640B">
        <w:rPr>
          <w:color w:val="auto"/>
        </w:rPr>
        <w:t xml:space="preserve"> Savivaldybės kontrolieriui </w:t>
      </w:r>
      <w:r w:rsidR="00737687" w:rsidRPr="0092640B">
        <w:rPr>
          <w:color w:val="auto"/>
        </w:rPr>
        <w:t xml:space="preserve">pasirašyti. </w:t>
      </w:r>
    </w:p>
    <w:p w14:paraId="2BF78226" w14:textId="154EC872" w:rsidR="00737687" w:rsidRPr="005926F2" w:rsidRDefault="000C56D6" w:rsidP="000C56D6">
      <w:pPr>
        <w:pStyle w:val="Default"/>
        <w:tabs>
          <w:tab w:val="left" w:pos="1134"/>
        </w:tabs>
        <w:ind w:firstLine="567"/>
        <w:jc w:val="both"/>
        <w:rPr>
          <w:color w:val="auto"/>
        </w:rPr>
      </w:pPr>
      <w:r>
        <w:rPr>
          <w:color w:val="auto"/>
        </w:rPr>
        <w:t>3</w:t>
      </w:r>
      <w:r w:rsidR="00C75A37">
        <w:rPr>
          <w:color w:val="auto"/>
        </w:rPr>
        <w:t>7</w:t>
      </w:r>
      <w:r>
        <w:rPr>
          <w:color w:val="auto"/>
        </w:rPr>
        <w:t xml:space="preserve">. </w:t>
      </w:r>
      <w:r w:rsidR="00133DF3" w:rsidRPr="005926F2">
        <w:rPr>
          <w:color w:val="auto"/>
        </w:rPr>
        <w:t>V</w:t>
      </w:r>
      <w:r w:rsidR="00737687" w:rsidRPr="005926F2">
        <w:rPr>
          <w:color w:val="auto"/>
        </w:rPr>
        <w:t>isais atvejais, kai vykdant sudarytą sutartį atsiranda poreikis keisti tam tikras</w:t>
      </w:r>
      <w:r w:rsidR="001B648B" w:rsidRPr="005926F2">
        <w:rPr>
          <w:color w:val="auto"/>
        </w:rPr>
        <w:t xml:space="preserve"> pirkimo</w:t>
      </w:r>
      <w:r w:rsidR="00737687" w:rsidRPr="005926F2">
        <w:rPr>
          <w:color w:val="auto"/>
        </w:rPr>
        <w:t xml:space="preserve"> sutartyje nustatytas sąlygas, </w:t>
      </w:r>
      <w:r w:rsidR="001B648B" w:rsidRPr="005926F2">
        <w:rPr>
          <w:color w:val="auto"/>
        </w:rPr>
        <w:t>tokį</w:t>
      </w:r>
      <w:r w:rsidR="00737687" w:rsidRPr="005926F2">
        <w:rPr>
          <w:color w:val="auto"/>
        </w:rPr>
        <w:t xml:space="preserve"> pakeitimą inicijuoja</w:t>
      </w:r>
      <w:r w:rsidR="00511A58" w:rsidRPr="005926F2">
        <w:rPr>
          <w:color w:val="auto"/>
        </w:rPr>
        <w:t xml:space="preserve"> </w:t>
      </w:r>
      <w:r w:rsidR="0092640B">
        <w:rPr>
          <w:color w:val="auto"/>
        </w:rPr>
        <w:t>A</w:t>
      </w:r>
      <w:r w:rsidR="00511A58" w:rsidRPr="005926F2">
        <w:rPr>
          <w:color w:val="auto"/>
        </w:rPr>
        <w:t>tsakingas asmuo:</w:t>
      </w:r>
    </w:p>
    <w:p w14:paraId="5148A92C" w14:textId="7E0862ED" w:rsidR="00737687" w:rsidRPr="005926F2" w:rsidRDefault="000C56D6" w:rsidP="000B6580">
      <w:pPr>
        <w:pStyle w:val="Default"/>
        <w:tabs>
          <w:tab w:val="left" w:pos="993"/>
          <w:tab w:val="left" w:pos="1350"/>
          <w:tab w:val="left" w:pos="1620"/>
        </w:tabs>
        <w:ind w:firstLine="567"/>
        <w:jc w:val="both"/>
        <w:rPr>
          <w:color w:val="auto"/>
        </w:rPr>
      </w:pPr>
      <w:r>
        <w:rPr>
          <w:color w:val="auto"/>
        </w:rPr>
        <w:t>3</w:t>
      </w:r>
      <w:r w:rsidR="00C75A37">
        <w:rPr>
          <w:color w:val="auto"/>
        </w:rPr>
        <w:t>7</w:t>
      </w:r>
      <w:r>
        <w:rPr>
          <w:color w:val="auto"/>
        </w:rPr>
        <w:t>.1.</w:t>
      </w:r>
      <w:r w:rsidR="001A4C98" w:rsidRPr="005926F2">
        <w:rPr>
          <w:color w:val="auto"/>
        </w:rPr>
        <w:t xml:space="preserve"> </w:t>
      </w:r>
      <w:r w:rsidR="00E0158F" w:rsidRPr="005926F2">
        <w:rPr>
          <w:color w:val="auto"/>
        </w:rPr>
        <w:t>i</w:t>
      </w:r>
      <w:r w:rsidR="00737687" w:rsidRPr="005926F2">
        <w:rPr>
          <w:color w:val="auto"/>
        </w:rPr>
        <w:t xml:space="preserve">nicijuodamas </w:t>
      </w:r>
      <w:r w:rsidR="001B648B" w:rsidRPr="005926F2">
        <w:rPr>
          <w:color w:val="auto"/>
        </w:rPr>
        <w:t xml:space="preserve">pirkimo </w:t>
      </w:r>
      <w:r w:rsidR="00737687" w:rsidRPr="005926F2">
        <w:rPr>
          <w:color w:val="auto"/>
        </w:rPr>
        <w:t xml:space="preserve">sutarties sąlygų keitimą, užpildo </w:t>
      </w:r>
      <w:r w:rsidR="001B648B" w:rsidRPr="005926F2">
        <w:rPr>
          <w:color w:val="auto"/>
        </w:rPr>
        <w:t>pirkimo</w:t>
      </w:r>
      <w:r w:rsidR="00422CD5" w:rsidRPr="005926F2">
        <w:rPr>
          <w:color w:val="auto"/>
        </w:rPr>
        <w:t xml:space="preserve"> s</w:t>
      </w:r>
      <w:r w:rsidR="00867B6C" w:rsidRPr="005926F2">
        <w:rPr>
          <w:color w:val="auto"/>
        </w:rPr>
        <w:t xml:space="preserve">utarties keitimo </w:t>
      </w:r>
      <w:r w:rsidR="00BE1157" w:rsidRPr="005926F2">
        <w:rPr>
          <w:color w:val="auto"/>
        </w:rPr>
        <w:t xml:space="preserve">procedūros </w:t>
      </w:r>
      <w:r w:rsidR="00EF289C" w:rsidRPr="005926F2">
        <w:rPr>
          <w:color w:val="auto"/>
        </w:rPr>
        <w:t>p</w:t>
      </w:r>
      <w:r w:rsidR="0069032D" w:rsidRPr="005926F2">
        <w:rPr>
          <w:color w:val="auto"/>
        </w:rPr>
        <w:t>atikros lapą</w:t>
      </w:r>
      <w:r w:rsidR="00737687" w:rsidRPr="005926F2">
        <w:rPr>
          <w:color w:val="auto"/>
        </w:rPr>
        <w:t xml:space="preserve">; </w:t>
      </w:r>
    </w:p>
    <w:p w14:paraId="6B8ECDC1" w14:textId="2E2DC524" w:rsidR="00B151F7" w:rsidRPr="005926F2" w:rsidRDefault="000C56D6" w:rsidP="000C56D6">
      <w:pPr>
        <w:pStyle w:val="Default"/>
        <w:tabs>
          <w:tab w:val="left" w:pos="1134"/>
          <w:tab w:val="left" w:pos="1350"/>
          <w:tab w:val="left" w:pos="1620"/>
        </w:tabs>
        <w:ind w:firstLine="567"/>
        <w:jc w:val="both"/>
        <w:rPr>
          <w:color w:val="auto"/>
        </w:rPr>
      </w:pPr>
      <w:r>
        <w:rPr>
          <w:color w:val="auto"/>
        </w:rPr>
        <w:t>3</w:t>
      </w:r>
      <w:r w:rsidR="00C75A37">
        <w:rPr>
          <w:color w:val="auto"/>
        </w:rPr>
        <w:t>7</w:t>
      </w:r>
      <w:r>
        <w:rPr>
          <w:color w:val="auto"/>
        </w:rPr>
        <w:t>.2.</w:t>
      </w:r>
      <w:r w:rsidR="009B2432" w:rsidRPr="005926F2">
        <w:rPr>
          <w:color w:val="auto"/>
        </w:rPr>
        <w:t xml:space="preserve"> </w:t>
      </w:r>
      <w:r w:rsidR="00B16646" w:rsidRPr="005926F2">
        <w:rPr>
          <w:color w:val="auto"/>
        </w:rPr>
        <w:t>nustatęs, kad numatomų keisti pirkimo sutarties sąlygų keitimo galimybė buvo numatyta sutartyj</w:t>
      </w:r>
      <w:r w:rsidR="00711372" w:rsidRPr="005926F2">
        <w:rPr>
          <w:color w:val="auto"/>
        </w:rPr>
        <w:t xml:space="preserve">e arba </w:t>
      </w:r>
      <w:r w:rsidR="007F1C0B" w:rsidRPr="005926F2">
        <w:rPr>
          <w:color w:val="auto"/>
        </w:rPr>
        <w:t xml:space="preserve">atitinka </w:t>
      </w:r>
      <w:r w:rsidR="00711372" w:rsidRPr="005926F2">
        <w:rPr>
          <w:color w:val="auto"/>
        </w:rPr>
        <w:t xml:space="preserve">VPĮ 89 straipsnio </w:t>
      </w:r>
      <w:r w:rsidR="007F1C0B" w:rsidRPr="005926F2">
        <w:rPr>
          <w:color w:val="auto"/>
        </w:rPr>
        <w:t xml:space="preserve">1 </w:t>
      </w:r>
      <w:r w:rsidR="00A77507" w:rsidRPr="005926F2">
        <w:rPr>
          <w:color w:val="auto"/>
        </w:rPr>
        <w:t>dalies</w:t>
      </w:r>
      <w:r w:rsidR="007B5480" w:rsidRPr="005926F2">
        <w:rPr>
          <w:color w:val="auto"/>
        </w:rPr>
        <w:t xml:space="preserve"> 1</w:t>
      </w:r>
      <w:r w:rsidR="009B5828" w:rsidRPr="005926F2">
        <w:rPr>
          <w:color w:val="auto"/>
        </w:rPr>
        <w:t xml:space="preserve"> </w:t>
      </w:r>
      <w:r w:rsidR="00195133" w:rsidRPr="005926F2">
        <w:rPr>
          <w:color w:val="auto"/>
        </w:rPr>
        <w:t>–</w:t>
      </w:r>
      <w:r w:rsidR="001B7832" w:rsidRPr="005926F2">
        <w:rPr>
          <w:color w:val="auto"/>
        </w:rPr>
        <w:t xml:space="preserve"> 3</w:t>
      </w:r>
      <w:r w:rsidR="002639E9" w:rsidRPr="005926F2">
        <w:rPr>
          <w:color w:val="auto"/>
        </w:rPr>
        <w:t xml:space="preserve"> </w:t>
      </w:r>
      <w:r w:rsidR="00195133" w:rsidRPr="005926F2">
        <w:rPr>
          <w:color w:val="auto"/>
        </w:rPr>
        <w:t>punktuose</w:t>
      </w:r>
      <w:r w:rsidR="007B5480" w:rsidRPr="005926F2">
        <w:rPr>
          <w:color w:val="auto"/>
        </w:rPr>
        <w:t xml:space="preserve"> </w:t>
      </w:r>
      <w:r w:rsidR="007F1C0B" w:rsidRPr="005926F2">
        <w:rPr>
          <w:color w:val="auto"/>
        </w:rPr>
        <w:t>išvard</w:t>
      </w:r>
      <w:r w:rsidR="006C1FB2">
        <w:rPr>
          <w:color w:val="auto"/>
        </w:rPr>
        <w:t>y</w:t>
      </w:r>
      <w:r w:rsidR="007F1C0B" w:rsidRPr="005926F2">
        <w:rPr>
          <w:color w:val="auto"/>
        </w:rPr>
        <w:t>tus atvejus, p</w:t>
      </w:r>
      <w:r w:rsidR="00737687" w:rsidRPr="005926F2">
        <w:rPr>
          <w:color w:val="auto"/>
        </w:rPr>
        <w:t xml:space="preserve">arengia pirkimo sutarties </w:t>
      </w:r>
      <w:r w:rsidR="000A4D48" w:rsidRPr="005926F2">
        <w:rPr>
          <w:color w:val="auto"/>
        </w:rPr>
        <w:t>pa</w:t>
      </w:r>
      <w:r w:rsidR="00737687" w:rsidRPr="005926F2">
        <w:rPr>
          <w:color w:val="auto"/>
        </w:rPr>
        <w:t>keitimo projektą;</w:t>
      </w:r>
    </w:p>
    <w:p w14:paraId="60785DF9" w14:textId="2175A934" w:rsidR="007B5480" w:rsidRPr="005926F2" w:rsidRDefault="000C56D6" w:rsidP="000C56D6">
      <w:pPr>
        <w:pStyle w:val="Default"/>
        <w:tabs>
          <w:tab w:val="left" w:pos="1134"/>
          <w:tab w:val="left" w:pos="1276"/>
          <w:tab w:val="left" w:pos="1620"/>
        </w:tabs>
        <w:ind w:firstLine="567"/>
        <w:jc w:val="both"/>
        <w:rPr>
          <w:color w:val="auto"/>
        </w:rPr>
      </w:pPr>
      <w:r>
        <w:rPr>
          <w:color w:val="auto"/>
        </w:rPr>
        <w:t>3</w:t>
      </w:r>
      <w:r w:rsidR="00C75A37">
        <w:rPr>
          <w:color w:val="auto"/>
        </w:rPr>
        <w:t>7</w:t>
      </w:r>
      <w:r>
        <w:rPr>
          <w:color w:val="auto"/>
        </w:rPr>
        <w:t>.3.</w:t>
      </w:r>
      <w:r w:rsidR="009B2432" w:rsidRPr="005926F2">
        <w:rPr>
          <w:color w:val="auto"/>
        </w:rPr>
        <w:t xml:space="preserve"> s</w:t>
      </w:r>
      <w:r w:rsidR="00B151F7" w:rsidRPr="005926F2">
        <w:rPr>
          <w:color w:val="auto"/>
        </w:rPr>
        <w:t xml:space="preserve">uderina su </w:t>
      </w:r>
      <w:r w:rsidR="006C0506">
        <w:rPr>
          <w:color w:val="auto"/>
        </w:rPr>
        <w:t>apskaitą tvarkančiu asmeniu</w:t>
      </w:r>
      <w:r w:rsidR="0092640B">
        <w:rPr>
          <w:color w:val="auto"/>
        </w:rPr>
        <w:t xml:space="preserve"> </w:t>
      </w:r>
      <w:r w:rsidR="00867B6C" w:rsidRPr="005926F2">
        <w:rPr>
          <w:color w:val="auto"/>
        </w:rPr>
        <w:t xml:space="preserve">sutarties keitimo </w:t>
      </w:r>
      <w:r w:rsidR="00EF289C" w:rsidRPr="005926F2">
        <w:rPr>
          <w:color w:val="auto"/>
        </w:rPr>
        <w:t>p</w:t>
      </w:r>
      <w:r w:rsidR="0069032D" w:rsidRPr="005926F2">
        <w:rPr>
          <w:color w:val="auto"/>
        </w:rPr>
        <w:t>atikros</w:t>
      </w:r>
      <w:r w:rsidR="00B151F7" w:rsidRPr="005926F2">
        <w:rPr>
          <w:color w:val="auto"/>
        </w:rPr>
        <w:t xml:space="preserve"> lapą</w:t>
      </w:r>
      <w:r w:rsidR="009B5828" w:rsidRPr="005926F2">
        <w:rPr>
          <w:color w:val="auto"/>
        </w:rPr>
        <w:t xml:space="preserve"> ir </w:t>
      </w:r>
      <w:r w:rsidR="00A14B7E" w:rsidRPr="005926F2">
        <w:rPr>
          <w:color w:val="auto"/>
        </w:rPr>
        <w:t>sutarties pakeitimo projektą</w:t>
      </w:r>
      <w:r w:rsidR="007B5480" w:rsidRPr="005926F2">
        <w:rPr>
          <w:color w:val="auto"/>
        </w:rPr>
        <w:t>;</w:t>
      </w:r>
    </w:p>
    <w:p w14:paraId="04B9F2DA" w14:textId="37617392" w:rsidR="00737687" w:rsidRPr="005926F2" w:rsidRDefault="000C56D6" w:rsidP="000C56D6">
      <w:pPr>
        <w:pStyle w:val="Default"/>
        <w:tabs>
          <w:tab w:val="left" w:pos="1276"/>
          <w:tab w:val="left" w:pos="1560"/>
          <w:tab w:val="left" w:pos="1620"/>
        </w:tabs>
        <w:ind w:firstLine="567"/>
        <w:jc w:val="both"/>
        <w:rPr>
          <w:color w:val="auto"/>
        </w:rPr>
      </w:pPr>
      <w:r>
        <w:rPr>
          <w:color w:val="auto"/>
        </w:rPr>
        <w:t>3</w:t>
      </w:r>
      <w:r w:rsidR="00C75A37">
        <w:rPr>
          <w:color w:val="auto"/>
        </w:rPr>
        <w:t>7</w:t>
      </w:r>
      <w:r>
        <w:rPr>
          <w:color w:val="auto"/>
        </w:rPr>
        <w:t xml:space="preserve">.4. </w:t>
      </w:r>
      <w:r w:rsidR="001B648B" w:rsidRPr="005926F2">
        <w:rPr>
          <w:color w:val="auto"/>
        </w:rPr>
        <w:t xml:space="preserve">pirkimo </w:t>
      </w:r>
      <w:r w:rsidR="00BE1157" w:rsidRPr="005926F2">
        <w:rPr>
          <w:color w:val="auto"/>
        </w:rPr>
        <w:t xml:space="preserve">sutarties </w:t>
      </w:r>
      <w:r w:rsidR="00B151F7" w:rsidRPr="005926F2">
        <w:rPr>
          <w:color w:val="auto"/>
        </w:rPr>
        <w:t>pakeitimo egzempliori</w:t>
      </w:r>
      <w:r w:rsidR="00E73624" w:rsidRPr="005926F2">
        <w:rPr>
          <w:color w:val="auto"/>
        </w:rPr>
        <w:t>ų</w:t>
      </w:r>
      <w:r w:rsidR="00B151F7" w:rsidRPr="005926F2">
        <w:rPr>
          <w:color w:val="auto"/>
        </w:rPr>
        <w:t xml:space="preserve"> teikia </w:t>
      </w:r>
      <w:r w:rsidR="002639E9" w:rsidRPr="005926F2">
        <w:rPr>
          <w:color w:val="auto"/>
        </w:rPr>
        <w:t xml:space="preserve">Savivaldybės kontrolieriui </w:t>
      </w:r>
      <w:r w:rsidR="00B151F7" w:rsidRPr="005926F2">
        <w:rPr>
          <w:color w:val="auto"/>
        </w:rPr>
        <w:t xml:space="preserve">pasirašyti, kartu pridėdamas ir </w:t>
      </w:r>
      <w:r w:rsidR="00EF289C" w:rsidRPr="005926F2">
        <w:rPr>
          <w:color w:val="auto"/>
        </w:rPr>
        <w:t>p</w:t>
      </w:r>
      <w:r w:rsidR="0069032D" w:rsidRPr="005926F2">
        <w:rPr>
          <w:color w:val="auto"/>
        </w:rPr>
        <w:t>atikros lapą</w:t>
      </w:r>
      <w:r w:rsidR="007B5480" w:rsidRPr="005926F2">
        <w:rPr>
          <w:color w:val="auto"/>
        </w:rPr>
        <w:t>;</w:t>
      </w:r>
    </w:p>
    <w:p w14:paraId="6CA63D0E" w14:textId="039437E4" w:rsidR="00737687" w:rsidRPr="005926F2" w:rsidRDefault="000C56D6" w:rsidP="000C56D6">
      <w:pPr>
        <w:pStyle w:val="Default"/>
        <w:tabs>
          <w:tab w:val="left" w:pos="1134"/>
          <w:tab w:val="left" w:pos="1350"/>
          <w:tab w:val="left" w:pos="1620"/>
        </w:tabs>
        <w:ind w:firstLine="567"/>
        <w:jc w:val="both"/>
        <w:rPr>
          <w:color w:val="auto"/>
        </w:rPr>
      </w:pPr>
      <w:r>
        <w:rPr>
          <w:color w:val="auto"/>
        </w:rPr>
        <w:t>3</w:t>
      </w:r>
      <w:r w:rsidR="00C75A37">
        <w:rPr>
          <w:color w:val="auto"/>
        </w:rPr>
        <w:t>7</w:t>
      </w:r>
      <w:r>
        <w:rPr>
          <w:color w:val="auto"/>
        </w:rPr>
        <w:t xml:space="preserve">.5. </w:t>
      </w:r>
      <w:r w:rsidR="00A14B7E" w:rsidRPr="005926F2">
        <w:rPr>
          <w:color w:val="auto"/>
        </w:rPr>
        <w:t>j</w:t>
      </w:r>
      <w:r w:rsidR="002255DA" w:rsidRPr="005926F2">
        <w:rPr>
          <w:color w:val="auto"/>
        </w:rPr>
        <w:t xml:space="preserve">ei </w:t>
      </w:r>
      <w:r w:rsidR="001B648B" w:rsidRPr="005926F2">
        <w:rPr>
          <w:color w:val="auto"/>
        </w:rPr>
        <w:t xml:space="preserve">pirkimo </w:t>
      </w:r>
      <w:r w:rsidR="00516288" w:rsidRPr="005926F2">
        <w:rPr>
          <w:color w:val="auto"/>
        </w:rPr>
        <w:t xml:space="preserve">sutarties keitimo </w:t>
      </w:r>
      <w:r w:rsidR="00EF289C" w:rsidRPr="005926F2">
        <w:rPr>
          <w:color w:val="auto"/>
        </w:rPr>
        <w:t>p</w:t>
      </w:r>
      <w:r w:rsidR="0069032D" w:rsidRPr="005926F2">
        <w:rPr>
          <w:color w:val="auto"/>
        </w:rPr>
        <w:t>atikros</w:t>
      </w:r>
      <w:r w:rsidR="002255DA" w:rsidRPr="005926F2">
        <w:rPr>
          <w:color w:val="auto"/>
        </w:rPr>
        <w:t xml:space="preserve"> lapo ir </w:t>
      </w:r>
      <w:r w:rsidR="00065EF7" w:rsidRPr="005926F2">
        <w:rPr>
          <w:color w:val="auto"/>
        </w:rPr>
        <w:t>(</w:t>
      </w:r>
      <w:r w:rsidR="002255DA" w:rsidRPr="005926F2">
        <w:rPr>
          <w:color w:val="auto"/>
        </w:rPr>
        <w:t>ar</w:t>
      </w:r>
      <w:r w:rsidR="00065EF7" w:rsidRPr="005926F2">
        <w:rPr>
          <w:color w:val="auto"/>
        </w:rPr>
        <w:t>)</w:t>
      </w:r>
      <w:r w:rsidR="002255DA" w:rsidRPr="005926F2">
        <w:rPr>
          <w:color w:val="auto"/>
        </w:rPr>
        <w:t xml:space="preserve"> sutarties pakeitimo projekto nepavyksta suderinti</w:t>
      </w:r>
      <w:r w:rsidR="00E57AB7" w:rsidRPr="005926F2">
        <w:rPr>
          <w:color w:val="auto"/>
        </w:rPr>
        <w:t xml:space="preserve"> su šių Taisyklių </w:t>
      </w:r>
      <w:r>
        <w:rPr>
          <w:color w:val="auto"/>
        </w:rPr>
        <w:t>3</w:t>
      </w:r>
      <w:r w:rsidR="00C75A37">
        <w:rPr>
          <w:color w:val="auto"/>
        </w:rPr>
        <w:t>7</w:t>
      </w:r>
      <w:r w:rsidR="00E57AB7" w:rsidRPr="005926F2">
        <w:rPr>
          <w:color w:val="auto"/>
        </w:rPr>
        <w:t>.3 punkte nurodyt</w:t>
      </w:r>
      <w:r w:rsidR="00587959">
        <w:rPr>
          <w:color w:val="auto"/>
        </w:rPr>
        <w:t>u</w:t>
      </w:r>
      <w:r w:rsidR="00E57AB7" w:rsidRPr="005926F2">
        <w:rPr>
          <w:color w:val="auto"/>
        </w:rPr>
        <w:t xml:space="preserve"> asmeni</w:t>
      </w:r>
      <w:r w:rsidR="00587959">
        <w:rPr>
          <w:color w:val="auto"/>
        </w:rPr>
        <w:t>u</w:t>
      </w:r>
      <w:r w:rsidR="002255DA" w:rsidRPr="005926F2">
        <w:rPr>
          <w:color w:val="auto"/>
        </w:rPr>
        <w:t xml:space="preserve">, galutinį sprendimą dėl </w:t>
      </w:r>
      <w:r w:rsidR="001B648B" w:rsidRPr="005926F2">
        <w:rPr>
          <w:color w:val="auto"/>
        </w:rPr>
        <w:t xml:space="preserve">pirkimo </w:t>
      </w:r>
      <w:r w:rsidR="002255DA" w:rsidRPr="005926F2">
        <w:rPr>
          <w:color w:val="auto"/>
        </w:rPr>
        <w:t>sutarties pakeitimo</w:t>
      </w:r>
      <w:r w:rsidR="00A437E3" w:rsidRPr="005926F2">
        <w:rPr>
          <w:color w:val="auto"/>
        </w:rPr>
        <w:t xml:space="preserve"> </w:t>
      </w:r>
      <w:r w:rsidR="00E948AB" w:rsidRPr="005926F2">
        <w:rPr>
          <w:color w:val="auto"/>
        </w:rPr>
        <w:t xml:space="preserve">priima </w:t>
      </w:r>
      <w:r w:rsidR="002639E9" w:rsidRPr="005926F2">
        <w:rPr>
          <w:color w:val="auto"/>
        </w:rPr>
        <w:t>Savivaldybės kontrolierius</w:t>
      </w:r>
      <w:r w:rsidR="00E948AB" w:rsidRPr="005926F2">
        <w:rPr>
          <w:color w:val="auto"/>
        </w:rPr>
        <w:t>;</w:t>
      </w:r>
    </w:p>
    <w:p w14:paraId="7336910A" w14:textId="283E9279" w:rsidR="00E948AB" w:rsidRPr="005926F2" w:rsidRDefault="006C1FB2" w:rsidP="006C1FB2">
      <w:pPr>
        <w:pStyle w:val="Default"/>
        <w:tabs>
          <w:tab w:val="left" w:pos="1134"/>
          <w:tab w:val="left" w:pos="1620"/>
        </w:tabs>
        <w:ind w:firstLine="567"/>
        <w:jc w:val="both"/>
        <w:rPr>
          <w:color w:val="auto"/>
        </w:rPr>
      </w:pPr>
      <w:r>
        <w:rPr>
          <w:color w:val="auto"/>
        </w:rPr>
        <w:t xml:space="preserve">37.6. </w:t>
      </w:r>
      <w:r w:rsidR="00E948AB" w:rsidRPr="005926F2">
        <w:rPr>
          <w:color w:val="auto"/>
        </w:rPr>
        <w:t>užregistravęs pirkimo sutarties pakeitimą</w:t>
      </w:r>
      <w:r w:rsidR="00692902" w:rsidRPr="005926F2">
        <w:rPr>
          <w:color w:val="auto"/>
        </w:rPr>
        <w:t xml:space="preserve">, </w:t>
      </w:r>
      <w:r w:rsidR="0092640B">
        <w:rPr>
          <w:color w:val="auto"/>
        </w:rPr>
        <w:t>A</w:t>
      </w:r>
      <w:r w:rsidR="00692902" w:rsidRPr="005926F2">
        <w:rPr>
          <w:color w:val="auto"/>
        </w:rPr>
        <w:t xml:space="preserve">tsakingas asmuo </w:t>
      </w:r>
      <w:r w:rsidR="0092640B">
        <w:rPr>
          <w:color w:val="auto"/>
        </w:rPr>
        <w:t>apie tai informuoja Savivaldybės kontrolierių</w:t>
      </w:r>
      <w:r w:rsidR="00692902" w:rsidRPr="005926F2">
        <w:rPr>
          <w:color w:val="auto"/>
        </w:rPr>
        <w:t>.</w:t>
      </w:r>
    </w:p>
    <w:p w14:paraId="40813434" w14:textId="4E4C3A95" w:rsidR="00737687" w:rsidRPr="005926F2" w:rsidRDefault="000C56D6" w:rsidP="000C56D6">
      <w:pPr>
        <w:pStyle w:val="Default"/>
        <w:tabs>
          <w:tab w:val="left" w:pos="1134"/>
          <w:tab w:val="left" w:pos="1560"/>
        </w:tabs>
        <w:ind w:firstLine="567"/>
        <w:jc w:val="both"/>
        <w:rPr>
          <w:color w:val="auto"/>
        </w:rPr>
      </w:pPr>
      <w:r>
        <w:rPr>
          <w:color w:val="auto"/>
        </w:rPr>
        <w:t>3</w:t>
      </w:r>
      <w:r w:rsidR="00C75A37">
        <w:rPr>
          <w:color w:val="auto"/>
        </w:rPr>
        <w:t>8</w:t>
      </w:r>
      <w:r>
        <w:rPr>
          <w:color w:val="auto"/>
        </w:rPr>
        <w:t xml:space="preserve">. </w:t>
      </w:r>
      <w:r w:rsidR="0092640B">
        <w:rPr>
          <w:color w:val="auto"/>
        </w:rPr>
        <w:t>A</w:t>
      </w:r>
      <w:r w:rsidR="00065EF7" w:rsidRPr="005926F2">
        <w:rPr>
          <w:color w:val="auto"/>
        </w:rPr>
        <w:t>tsakingas asmuo</w:t>
      </w:r>
      <w:r w:rsidR="00EA37EE">
        <w:rPr>
          <w:color w:val="auto"/>
        </w:rPr>
        <w:t xml:space="preserve"> turi</w:t>
      </w:r>
      <w:r w:rsidR="00065EF7" w:rsidRPr="005926F2">
        <w:rPr>
          <w:color w:val="auto"/>
        </w:rPr>
        <w:t xml:space="preserve"> </w:t>
      </w:r>
      <w:r w:rsidR="0092640B">
        <w:rPr>
          <w:color w:val="auto"/>
        </w:rPr>
        <w:t>į</w:t>
      </w:r>
      <w:r w:rsidR="00737687" w:rsidRPr="005926F2">
        <w:rPr>
          <w:color w:val="auto"/>
        </w:rPr>
        <w:t>sitikin</w:t>
      </w:r>
      <w:r w:rsidR="00EA37EE">
        <w:rPr>
          <w:color w:val="auto"/>
        </w:rPr>
        <w:t>ti</w:t>
      </w:r>
      <w:r w:rsidR="00737687" w:rsidRPr="005926F2">
        <w:rPr>
          <w:color w:val="auto"/>
        </w:rPr>
        <w:t xml:space="preserve">, kad pirkimo objektas, jo techniniai, funkciniai, kiekybiniai, kokybės reikalavimai atitinka </w:t>
      </w:r>
      <w:r w:rsidR="001B648B" w:rsidRPr="005926F2">
        <w:rPr>
          <w:color w:val="auto"/>
        </w:rPr>
        <w:t xml:space="preserve">pirkimo </w:t>
      </w:r>
      <w:r w:rsidR="00737687" w:rsidRPr="005926F2">
        <w:rPr>
          <w:color w:val="auto"/>
        </w:rPr>
        <w:t xml:space="preserve">sutartyje nustatytas sąlygas, </w:t>
      </w:r>
      <w:r w:rsidR="0035663F" w:rsidRPr="005926F2">
        <w:rPr>
          <w:color w:val="auto"/>
        </w:rPr>
        <w:t xml:space="preserve">nepraleisti </w:t>
      </w:r>
      <w:r w:rsidR="00737687" w:rsidRPr="005926F2">
        <w:rPr>
          <w:color w:val="auto"/>
        </w:rPr>
        <w:t xml:space="preserve">prievolių </w:t>
      </w:r>
      <w:r w:rsidR="0035663F" w:rsidRPr="005926F2">
        <w:rPr>
          <w:color w:val="auto"/>
        </w:rPr>
        <w:t xml:space="preserve">įvykdymo </w:t>
      </w:r>
      <w:r w:rsidR="00737687" w:rsidRPr="005926F2">
        <w:rPr>
          <w:color w:val="auto"/>
        </w:rPr>
        <w:t xml:space="preserve">terminai, kitos </w:t>
      </w:r>
      <w:r w:rsidR="001B648B" w:rsidRPr="005926F2">
        <w:rPr>
          <w:color w:val="auto"/>
        </w:rPr>
        <w:t xml:space="preserve">pirkimo </w:t>
      </w:r>
      <w:r w:rsidR="00737687" w:rsidRPr="005926F2">
        <w:rPr>
          <w:color w:val="auto"/>
        </w:rPr>
        <w:t>sutartyje nustatytos sąlygos ir prievolės yra įvykdytos tinkamai</w:t>
      </w:r>
      <w:r w:rsidR="00EA37EE">
        <w:rPr>
          <w:color w:val="auto"/>
        </w:rPr>
        <w:t>.</w:t>
      </w:r>
      <w:r w:rsidR="00CF369D" w:rsidRPr="005926F2">
        <w:rPr>
          <w:color w:val="auto"/>
        </w:rPr>
        <w:t xml:space="preserve"> </w:t>
      </w:r>
      <w:r w:rsidR="00EA37EE">
        <w:rPr>
          <w:color w:val="auto"/>
        </w:rPr>
        <w:t>P</w:t>
      </w:r>
      <w:r w:rsidR="00F747D6" w:rsidRPr="005926F2">
        <w:rPr>
          <w:color w:val="auto"/>
        </w:rPr>
        <w:t>asiraš</w:t>
      </w:r>
      <w:r w:rsidR="009F608C" w:rsidRPr="005926F2">
        <w:rPr>
          <w:color w:val="auto"/>
        </w:rPr>
        <w:t>o</w:t>
      </w:r>
      <w:r w:rsidR="00F747D6" w:rsidRPr="005926F2">
        <w:rPr>
          <w:color w:val="auto"/>
        </w:rPr>
        <w:t xml:space="preserve"> priėmimo</w:t>
      </w:r>
      <w:r w:rsidR="00AC73E8" w:rsidRPr="00AC73E8">
        <w:rPr>
          <w:color w:val="auto"/>
        </w:rPr>
        <w:t>–</w:t>
      </w:r>
      <w:r w:rsidR="00F747D6" w:rsidRPr="005926F2">
        <w:rPr>
          <w:color w:val="auto"/>
        </w:rPr>
        <w:t>perdavimo aktą</w:t>
      </w:r>
      <w:r w:rsidR="00A437E3" w:rsidRPr="005926F2">
        <w:rPr>
          <w:color w:val="auto"/>
        </w:rPr>
        <w:t xml:space="preserve"> ar kitą paslaugų suteikimą, prekių pristatymą ar darbų atlikimą pagrindžiantį dokumentą</w:t>
      </w:r>
      <w:r w:rsidR="00F747D6" w:rsidRPr="005926F2">
        <w:rPr>
          <w:color w:val="auto"/>
        </w:rPr>
        <w:t xml:space="preserve">, jei toks numatytas, </w:t>
      </w:r>
      <w:r w:rsidR="00C62545" w:rsidRPr="005926F2">
        <w:rPr>
          <w:color w:val="auto"/>
        </w:rPr>
        <w:t xml:space="preserve">tik tokiu atveju, </w:t>
      </w:r>
      <w:r w:rsidR="00F747D6" w:rsidRPr="005926F2">
        <w:rPr>
          <w:color w:val="auto"/>
        </w:rPr>
        <w:t xml:space="preserve">jei </w:t>
      </w:r>
      <w:r w:rsidR="00737687" w:rsidRPr="005926F2">
        <w:rPr>
          <w:color w:val="auto"/>
        </w:rPr>
        <w:t xml:space="preserve">neturi pretenzijų </w:t>
      </w:r>
      <w:r w:rsidR="0035663F" w:rsidRPr="005926F2">
        <w:rPr>
          <w:color w:val="auto"/>
        </w:rPr>
        <w:t xml:space="preserve">ar pastabų </w:t>
      </w:r>
      <w:r w:rsidR="00737687" w:rsidRPr="005926F2">
        <w:rPr>
          <w:color w:val="auto"/>
        </w:rPr>
        <w:t xml:space="preserve">dėl </w:t>
      </w:r>
      <w:r w:rsidR="0091315D" w:rsidRPr="005926F2">
        <w:rPr>
          <w:color w:val="auto"/>
        </w:rPr>
        <w:t>Tarnybai</w:t>
      </w:r>
      <w:r w:rsidR="00737687" w:rsidRPr="005926F2">
        <w:rPr>
          <w:color w:val="auto"/>
        </w:rPr>
        <w:t xml:space="preserve"> pristatytų prekių, sut</w:t>
      </w:r>
      <w:r w:rsidR="00F747D6" w:rsidRPr="005926F2">
        <w:rPr>
          <w:color w:val="auto"/>
        </w:rPr>
        <w:t>eiktų paslaugų ar atliktų darbų</w:t>
      </w:r>
      <w:r w:rsidR="00A437E3" w:rsidRPr="005926F2">
        <w:rPr>
          <w:color w:val="auto"/>
        </w:rPr>
        <w:t>.</w:t>
      </w:r>
    </w:p>
    <w:p w14:paraId="37BC7AF2" w14:textId="5A23B2C7" w:rsidR="00737687" w:rsidRPr="005926F2" w:rsidRDefault="000C56D6" w:rsidP="000C56D6">
      <w:pPr>
        <w:pStyle w:val="Default"/>
        <w:tabs>
          <w:tab w:val="left" w:pos="1134"/>
          <w:tab w:val="left" w:pos="1560"/>
        </w:tabs>
        <w:ind w:firstLine="567"/>
        <w:jc w:val="both"/>
        <w:rPr>
          <w:color w:val="auto"/>
        </w:rPr>
      </w:pPr>
      <w:r>
        <w:rPr>
          <w:color w:val="auto"/>
        </w:rPr>
        <w:t>3</w:t>
      </w:r>
      <w:r w:rsidR="00C75A37">
        <w:rPr>
          <w:color w:val="auto"/>
        </w:rPr>
        <w:t>9</w:t>
      </w:r>
      <w:r>
        <w:rPr>
          <w:color w:val="auto"/>
        </w:rPr>
        <w:t xml:space="preserve">. </w:t>
      </w:r>
      <w:r w:rsidR="00065EF7" w:rsidRPr="005926F2">
        <w:rPr>
          <w:color w:val="auto"/>
        </w:rPr>
        <w:t>J</w:t>
      </w:r>
      <w:r w:rsidR="00737687" w:rsidRPr="005926F2">
        <w:rPr>
          <w:color w:val="auto"/>
        </w:rPr>
        <w:t xml:space="preserve">ei </w:t>
      </w:r>
      <w:r w:rsidR="0072700E">
        <w:rPr>
          <w:color w:val="auto"/>
        </w:rPr>
        <w:t>A</w:t>
      </w:r>
      <w:r w:rsidR="00065EF7" w:rsidRPr="005926F2">
        <w:rPr>
          <w:color w:val="auto"/>
        </w:rPr>
        <w:t xml:space="preserve">tsakingas asmuo </w:t>
      </w:r>
      <w:r w:rsidR="00737687" w:rsidRPr="005926F2">
        <w:rPr>
          <w:color w:val="auto"/>
        </w:rPr>
        <w:t xml:space="preserve">nustato, kad pirkimo objektas, jo techniniai, funkciniai, kiekybiniai, kokybės reikalavimai atitinka </w:t>
      </w:r>
      <w:r w:rsidR="001B648B" w:rsidRPr="005926F2">
        <w:rPr>
          <w:color w:val="auto"/>
        </w:rPr>
        <w:t xml:space="preserve">pirkimo </w:t>
      </w:r>
      <w:r w:rsidR="00737687" w:rsidRPr="005926F2">
        <w:rPr>
          <w:color w:val="auto"/>
        </w:rPr>
        <w:t>sutartyje nus</w:t>
      </w:r>
      <w:r w:rsidR="00F747D6" w:rsidRPr="005926F2">
        <w:rPr>
          <w:color w:val="auto"/>
        </w:rPr>
        <w:t>tatytas sąlygas, tačiau pažeistos</w:t>
      </w:r>
      <w:r w:rsidR="00737687" w:rsidRPr="005926F2">
        <w:rPr>
          <w:color w:val="auto"/>
        </w:rPr>
        <w:t xml:space="preserve"> kitos </w:t>
      </w:r>
      <w:r w:rsidR="001B648B" w:rsidRPr="005926F2">
        <w:rPr>
          <w:color w:val="auto"/>
        </w:rPr>
        <w:t>joje</w:t>
      </w:r>
      <w:r w:rsidR="00737687" w:rsidRPr="005926F2">
        <w:rPr>
          <w:color w:val="auto"/>
        </w:rPr>
        <w:t xml:space="preserve"> nustatytos neesminės sąlygos, priėmimo</w:t>
      </w:r>
      <w:r w:rsidR="00AC73E8" w:rsidRPr="00AC73E8">
        <w:rPr>
          <w:color w:val="auto"/>
        </w:rPr>
        <w:t xml:space="preserve">– </w:t>
      </w:r>
      <w:r w:rsidR="00737687" w:rsidRPr="005926F2">
        <w:rPr>
          <w:color w:val="auto"/>
        </w:rPr>
        <w:t xml:space="preserve">perdavimo akte nurodo nustatytus trūkumus, jį pasirašo ir teikia siūlymą </w:t>
      </w:r>
      <w:r w:rsidR="0091315D" w:rsidRPr="005926F2">
        <w:rPr>
          <w:color w:val="auto"/>
        </w:rPr>
        <w:t xml:space="preserve">Savivaldybės kontrolieriui </w:t>
      </w:r>
      <w:r w:rsidR="00737687" w:rsidRPr="005926F2">
        <w:rPr>
          <w:color w:val="auto"/>
        </w:rPr>
        <w:t xml:space="preserve">dėl </w:t>
      </w:r>
      <w:r w:rsidR="001B648B" w:rsidRPr="005926F2">
        <w:rPr>
          <w:color w:val="auto"/>
        </w:rPr>
        <w:t xml:space="preserve">pirkimo </w:t>
      </w:r>
      <w:r w:rsidR="00737687" w:rsidRPr="005926F2">
        <w:rPr>
          <w:color w:val="auto"/>
        </w:rPr>
        <w:t xml:space="preserve">sutartyje numatytų prievolių įvykdymo užtikrinimo būdų taikymo tiekėjui. </w:t>
      </w:r>
    </w:p>
    <w:p w14:paraId="54C55767" w14:textId="6A895ACF" w:rsidR="00A437E3" w:rsidRDefault="00C75A37" w:rsidP="000C56D6">
      <w:pPr>
        <w:pStyle w:val="Default"/>
        <w:tabs>
          <w:tab w:val="left" w:pos="1134"/>
          <w:tab w:val="left" w:pos="1560"/>
        </w:tabs>
        <w:ind w:firstLine="567"/>
        <w:jc w:val="both"/>
        <w:rPr>
          <w:color w:val="auto"/>
        </w:rPr>
      </w:pPr>
      <w:r>
        <w:rPr>
          <w:color w:val="auto"/>
        </w:rPr>
        <w:t>40</w:t>
      </w:r>
      <w:r w:rsidR="000C56D6">
        <w:rPr>
          <w:color w:val="auto"/>
        </w:rPr>
        <w:t xml:space="preserve">. </w:t>
      </w:r>
      <w:r w:rsidR="00A437E3" w:rsidRPr="005926F2">
        <w:rPr>
          <w:color w:val="auto"/>
        </w:rPr>
        <w:t xml:space="preserve">Įvykdžius arba nutraukus </w:t>
      </w:r>
      <w:r w:rsidR="00C435CC" w:rsidRPr="005926F2">
        <w:rPr>
          <w:color w:val="auto"/>
        </w:rPr>
        <w:t xml:space="preserve">pirkimo (preliminariąją) </w:t>
      </w:r>
      <w:r w:rsidR="00A437E3" w:rsidRPr="005926F2">
        <w:rPr>
          <w:color w:val="auto"/>
        </w:rPr>
        <w:t>suta</w:t>
      </w:r>
      <w:r w:rsidR="00B31FEB" w:rsidRPr="005926F2">
        <w:rPr>
          <w:color w:val="auto"/>
        </w:rPr>
        <w:t xml:space="preserve">rtį, </w:t>
      </w:r>
      <w:r w:rsidR="0072700E">
        <w:rPr>
          <w:color w:val="auto"/>
        </w:rPr>
        <w:t>A</w:t>
      </w:r>
      <w:r w:rsidR="00065EF7" w:rsidRPr="005926F2">
        <w:rPr>
          <w:color w:val="auto"/>
        </w:rPr>
        <w:t xml:space="preserve">tsakingas asmuo </w:t>
      </w:r>
      <w:r w:rsidR="0072700E">
        <w:rPr>
          <w:color w:val="auto"/>
        </w:rPr>
        <w:t xml:space="preserve">pildo </w:t>
      </w:r>
      <w:r w:rsidR="00E73624" w:rsidRPr="005926F2">
        <w:rPr>
          <w:color w:val="auto"/>
        </w:rPr>
        <w:t>rašt</w:t>
      </w:r>
      <w:r w:rsidR="0072700E">
        <w:rPr>
          <w:color w:val="auto"/>
        </w:rPr>
        <w:t>ą</w:t>
      </w:r>
      <w:r w:rsidR="00B31FEB" w:rsidRPr="005926F2">
        <w:rPr>
          <w:color w:val="auto"/>
        </w:rPr>
        <w:t xml:space="preserve"> apie sutarties vykdymo metu iškilusias problemas ir siūlymus dėl analogiškų pirkimų vykdymo (pirkimo dokumentų, sutarties sąlygų, kvalifikacinių reikalavimų ir kt.) ateityje. </w:t>
      </w:r>
      <w:r w:rsidR="009F2FBC" w:rsidRPr="005926F2">
        <w:rPr>
          <w:color w:val="auto"/>
        </w:rPr>
        <w:t>Raštas</w:t>
      </w:r>
      <w:r w:rsidR="00B31FEB" w:rsidRPr="005926F2">
        <w:rPr>
          <w:color w:val="auto"/>
        </w:rPr>
        <w:t xml:space="preserve"> saugomas kartu su </w:t>
      </w:r>
      <w:r w:rsidR="00B31FEB" w:rsidRPr="005926F2">
        <w:rPr>
          <w:color w:val="auto"/>
        </w:rPr>
        <w:lastRenderedPageBreak/>
        <w:t>pirkimo procedūrų dokumentais ir į jį turi būti atsižvelgiama vykdant analogiškus</w:t>
      </w:r>
      <w:r w:rsidR="00CF369D" w:rsidRPr="005926F2">
        <w:rPr>
          <w:color w:val="auto"/>
        </w:rPr>
        <w:t xml:space="preserve"> arba panašius</w:t>
      </w:r>
      <w:r w:rsidR="00B31FEB" w:rsidRPr="005926F2">
        <w:rPr>
          <w:color w:val="auto"/>
        </w:rPr>
        <w:t xml:space="preserve"> pirkimus.</w:t>
      </w:r>
    </w:p>
    <w:p w14:paraId="33CE2732" w14:textId="77777777" w:rsidR="00A4361F" w:rsidRPr="005926F2" w:rsidRDefault="00A4361F" w:rsidP="00A4361F">
      <w:pPr>
        <w:pStyle w:val="Default"/>
        <w:tabs>
          <w:tab w:val="left" w:pos="1134"/>
          <w:tab w:val="left" w:pos="1560"/>
        </w:tabs>
        <w:ind w:left="567"/>
        <w:jc w:val="both"/>
        <w:rPr>
          <w:color w:val="auto"/>
        </w:rPr>
      </w:pPr>
    </w:p>
    <w:p w14:paraId="4EF559F1" w14:textId="77777777" w:rsidR="00667772" w:rsidRPr="005926F2" w:rsidRDefault="00667772" w:rsidP="007B6E38">
      <w:pPr>
        <w:pStyle w:val="Default"/>
        <w:tabs>
          <w:tab w:val="num" w:pos="1170"/>
          <w:tab w:val="left" w:pos="1440"/>
          <w:tab w:val="left" w:pos="1560"/>
        </w:tabs>
        <w:ind w:firstLine="720"/>
        <w:jc w:val="both"/>
        <w:rPr>
          <w:color w:val="auto"/>
        </w:rPr>
      </w:pPr>
    </w:p>
    <w:p w14:paraId="44EB3BAB" w14:textId="4E6D928A" w:rsidR="00AC73E8" w:rsidRDefault="002E17A8" w:rsidP="007B6E38">
      <w:pPr>
        <w:pStyle w:val="Default"/>
        <w:ind w:firstLine="720"/>
        <w:jc w:val="center"/>
        <w:rPr>
          <w:b/>
          <w:bCs/>
          <w:color w:val="auto"/>
        </w:rPr>
      </w:pPr>
      <w:r w:rsidRPr="005926F2">
        <w:rPr>
          <w:b/>
          <w:bCs/>
          <w:color w:val="auto"/>
        </w:rPr>
        <w:t>IV</w:t>
      </w:r>
      <w:r w:rsidR="00AC73E8">
        <w:rPr>
          <w:b/>
          <w:bCs/>
          <w:color w:val="auto"/>
        </w:rPr>
        <w:t xml:space="preserve"> SKYRIUS</w:t>
      </w:r>
    </w:p>
    <w:p w14:paraId="35886079" w14:textId="505AC2AD" w:rsidR="00737687" w:rsidRPr="005926F2" w:rsidRDefault="002E17A8" w:rsidP="007B6E38">
      <w:pPr>
        <w:pStyle w:val="Default"/>
        <w:ind w:firstLine="720"/>
        <w:jc w:val="center"/>
        <w:rPr>
          <w:b/>
          <w:bCs/>
          <w:color w:val="auto"/>
        </w:rPr>
      </w:pPr>
      <w:r w:rsidRPr="005926F2">
        <w:rPr>
          <w:b/>
          <w:bCs/>
          <w:color w:val="auto"/>
        </w:rPr>
        <w:t xml:space="preserve"> </w:t>
      </w:r>
      <w:r w:rsidR="00737687" w:rsidRPr="005926F2">
        <w:rPr>
          <w:b/>
          <w:bCs/>
          <w:color w:val="auto"/>
        </w:rPr>
        <w:t>BAIGIAMOSIOS NUOSTATOS</w:t>
      </w:r>
    </w:p>
    <w:p w14:paraId="4BE9C757" w14:textId="77777777" w:rsidR="00DF1C7E" w:rsidRPr="005926F2" w:rsidRDefault="00DF1C7E" w:rsidP="007B6E38">
      <w:pPr>
        <w:pStyle w:val="Default"/>
        <w:ind w:firstLine="720"/>
        <w:jc w:val="both"/>
        <w:rPr>
          <w:b/>
          <w:bCs/>
          <w:color w:val="auto"/>
        </w:rPr>
      </w:pPr>
    </w:p>
    <w:p w14:paraId="7D83C851" w14:textId="1A19E1CE" w:rsidR="003772AC" w:rsidRDefault="000C56D6" w:rsidP="000C56D6">
      <w:pPr>
        <w:pStyle w:val="Default"/>
        <w:tabs>
          <w:tab w:val="left" w:pos="851"/>
          <w:tab w:val="left" w:pos="1134"/>
        </w:tabs>
        <w:ind w:firstLine="567"/>
        <w:jc w:val="both"/>
        <w:rPr>
          <w:color w:val="auto"/>
        </w:rPr>
      </w:pPr>
      <w:r>
        <w:rPr>
          <w:color w:val="auto"/>
        </w:rPr>
        <w:t>4</w:t>
      </w:r>
      <w:r w:rsidR="00C75A37">
        <w:rPr>
          <w:color w:val="auto"/>
        </w:rPr>
        <w:t>1</w:t>
      </w:r>
      <w:r>
        <w:rPr>
          <w:color w:val="auto"/>
        </w:rPr>
        <w:t xml:space="preserve">. </w:t>
      </w:r>
      <w:r w:rsidR="00240E28">
        <w:rPr>
          <w:color w:val="auto"/>
        </w:rPr>
        <w:t>Tarnybos atsakomybė</w:t>
      </w:r>
      <w:r w:rsidR="006A74F2">
        <w:rPr>
          <w:color w:val="auto"/>
        </w:rPr>
        <w:t xml:space="preserve">, </w:t>
      </w:r>
      <w:r w:rsidR="00737687" w:rsidRPr="005926F2">
        <w:rPr>
          <w:color w:val="auto"/>
        </w:rPr>
        <w:t>pirkimų vidaus kontrol</w:t>
      </w:r>
      <w:r w:rsidR="00F67A3E">
        <w:rPr>
          <w:color w:val="auto"/>
        </w:rPr>
        <w:t xml:space="preserve">ė </w:t>
      </w:r>
      <w:r w:rsidR="006A74F2">
        <w:rPr>
          <w:color w:val="auto"/>
        </w:rPr>
        <w:t>bei susijusių dokumentų saugojim</w:t>
      </w:r>
      <w:r w:rsidR="00F67A3E">
        <w:rPr>
          <w:color w:val="auto"/>
        </w:rPr>
        <w:t>as</w:t>
      </w:r>
      <w:r w:rsidR="00737687" w:rsidRPr="005926F2">
        <w:rPr>
          <w:color w:val="auto"/>
        </w:rPr>
        <w:t xml:space="preserve"> </w:t>
      </w:r>
      <w:r w:rsidR="006A74F2">
        <w:rPr>
          <w:color w:val="auto"/>
        </w:rPr>
        <w:t>vykdoma</w:t>
      </w:r>
      <w:r w:rsidR="00F67A3E">
        <w:rPr>
          <w:color w:val="auto"/>
        </w:rPr>
        <w:t>s</w:t>
      </w:r>
      <w:r w:rsidR="006A74F2">
        <w:rPr>
          <w:color w:val="auto"/>
        </w:rPr>
        <w:t xml:space="preserve"> vadovaujantis </w:t>
      </w:r>
      <w:r w:rsidR="00E4749F" w:rsidRPr="005926F2">
        <w:rPr>
          <w:color w:val="auto"/>
        </w:rPr>
        <w:t>VPĮ</w:t>
      </w:r>
      <w:r w:rsidR="00737687" w:rsidRPr="005926F2">
        <w:rPr>
          <w:color w:val="auto"/>
        </w:rPr>
        <w:t xml:space="preserve"> </w:t>
      </w:r>
      <w:r w:rsidR="00963011" w:rsidRPr="005926F2">
        <w:rPr>
          <w:color w:val="auto"/>
        </w:rPr>
        <w:t>97</w:t>
      </w:r>
      <w:r w:rsidR="00737687" w:rsidRPr="005926F2">
        <w:rPr>
          <w:color w:val="auto"/>
        </w:rPr>
        <w:t xml:space="preserve"> straipsn</w:t>
      </w:r>
      <w:r w:rsidR="00C435CC" w:rsidRPr="005926F2">
        <w:rPr>
          <w:color w:val="auto"/>
        </w:rPr>
        <w:t xml:space="preserve">io </w:t>
      </w:r>
      <w:r w:rsidR="00737687" w:rsidRPr="005926F2">
        <w:rPr>
          <w:color w:val="auto"/>
        </w:rPr>
        <w:t>nustatyta tvarka.</w:t>
      </w:r>
    </w:p>
    <w:p w14:paraId="4C696560" w14:textId="6D715A6B" w:rsidR="00337C68" w:rsidRPr="005926F2" w:rsidRDefault="000C56D6" w:rsidP="000C56D6">
      <w:pPr>
        <w:pStyle w:val="Default"/>
        <w:tabs>
          <w:tab w:val="left" w:pos="851"/>
          <w:tab w:val="left" w:pos="1134"/>
        </w:tabs>
        <w:ind w:firstLine="567"/>
        <w:jc w:val="both"/>
        <w:rPr>
          <w:color w:val="auto"/>
        </w:rPr>
      </w:pPr>
      <w:r>
        <w:rPr>
          <w:color w:val="auto"/>
        </w:rPr>
        <w:t>4</w:t>
      </w:r>
      <w:r w:rsidR="00C75A37">
        <w:rPr>
          <w:color w:val="auto"/>
        </w:rPr>
        <w:t>2</w:t>
      </w:r>
      <w:r>
        <w:rPr>
          <w:color w:val="auto"/>
        </w:rPr>
        <w:t xml:space="preserve">. </w:t>
      </w:r>
      <w:r w:rsidR="00337C68" w:rsidRPr="00337C68">
        <w:rPr>
          <w:color w:val="auto"/>
        </w:rPr>
        <w:t>Ši T</w:t>
      </w:r>
      <w:r w:rsidR="00337C68">
        <w:rPr>
          <w:color w:val="auto"/>
        </w:rPr>
        <w:t>v</w:t>
      </w:r>
      <w:r w:rsidR="00337C68" w:rsidRPr="00337C68">
        <w:rPr>
          <w:color w:val="auto"/>
        </w:rPr>
        <w:t>a</w:t>
      </w:r>
      <w:r w:rsidR="00337C68">
        <w:rPr>
          <w:color w:val="auto"/>
        </w:rPr>
        <w:t>rka</w:t>
      </w:r>
      <w:r w:rsidR="00337C68" w:rsidRPr="00337C68">
        <w:rPr>
          <w:color w:val="auto"/>
        </w:rPr>
        <w:t xml:space="preserve"> gali būti keičiam</w:t>
      </w:r>
      <w:r w:rsidR="00337C68">
        <w:rPr>
          <w:color w:val="auto"/>
        </w:rPr>
        <w:t>a</w:t>
      </w:r>
      <w:r w:rsidR="00337C68" w:rsidRPr="00337C68">
        <w:rPr>
          <w:color w:val="auto"/>
        </w:rPr>
        <w:t>, papildom</w:t>
      </w:r>
      <w:r w:rsidR="00337C68">
        <w:rPr>
          <w:color w:val="auto"/>
        </w:rPr>
        <w:t>a</w:t>
      </w:r>
      <w:r w:rsidR="00337C68" w:rsidRPr="00337C68">
        <w:rPr>
          <w:color w:val="auto"/>
        </w:rPr>
        <w:t xml:space="preserve"> arba pripažint</w:t>
      </w:r>
      <w:r w:rsidR="00337C68">
        <w:rPr>
          <w:color w:val="auto"/>
        </w:rPr>
        <w:t>a</w:t>
      </w:r>
      <w:r w:rsidR="00337C68" w:rsidRPr="00337C68">
        <w:rPr>
          <w:color w:val="auto"/>
        </w:rPr>
        <w:t xml:space="preserve"> netekusi</w:t>
      </w:r>
      <w:r w:rsidR="00F67A3E">
        <w:rPr>
          <w:color w:val="auto"/>
        </w:rPr>
        <w:t>a</w:t>
      </w:r>
      <w:r w:rsidR="00337C68" w:rsidRPr="00337C68">
        <w:rPr>
          <w:color w:val="auto"/>
        </w:rPr>
        <w:t xml:space="preserve"> galios tik </w:t>
      </w:r>
      <w:r w:rsidR="00337C68">
        <w:rPr>
          <w:color w:val="auto"/>
        </w:rPr>
        <w:t xml:space="preserve">Savivaldybės kontrolieriaus </w:t>
      </w:r>
      <w:r w:rsidR="00337C68" w:rsidRPr="00337C68">
        <w:rPr>
          <w:color w:val="auto"/>
        </w:rPr>
        <w:t>įsakymu.</w:t>
      </w:r>
    </w:p>
    <w:p w14:paraId="3934F32F" w14:textId="77777777" w:rsidR="00C83D88" w:rsidRPr="005926F2" w:rsidRDefault="00C83D88" w:rsidP="007B6E38">
      <w:pPr>
        <w:spacing w:after="0" w:line="240" w:lineRule="auto"/>
        <w:rPr>
          <w:rFonts w:ascii="Times New Roman" w:hAnsi="Times New Roman"/>
          <w:sz w:val="24"/>
          <w:szCs w:val="24"/>
        </w:rPr>
      </w:pPr>
    </w:p>
    <w:p w14:paraId="65020B9A" w14:textId="313FE000" w:rsidR="006123BF" w:rsidRPr="005926F2" w:rsidRDefault="00C83D88" w:rsidP="007B6E38">
      <w:pPr>
        <w:pStyle w:val="Default"/>
        <w:ind w:firstLine="720"/>
        <w:jc w:val="center"/>
        <w:rPr>
          <w:color w:val="auto"/>
        </w:rPr>
      </w:pPr>
      <w:r w:rsidRPr="005926F2">
        <w:rPr>
          <w:color w:val="auto"/>
        </w:rPr>
        <w:t>____________________</w:t>
      </w:r>
    </w:p>
    <w:p w14:paraId="6A7DBD5E" w14:textId="77777777" w:rsidR="006123BF" w:rsidRDefault="006123BF" w:rsidP="00D80C81">
      <w:pPr>
        <w:pStyle w:val="Default"/>
        <w:spacing w:line="276" w:lineRule="auto"/>
        <w:ind w:firstLine="720"/>
        <w:jc w:val="center"/>
        <w:rPr>
          <w:color w:val="auto"/>
        </w:rPr>
      </w:pPr>
    </w:p>
    <w:p w14:paraId="0C31C797" w14:textId="77777777" w:rsidR="00387504" w:rsidRDefault="00387504" w:rsidP="00D80C81">
      <w:pPr>
        <w:pStyle w:val="Default"/>
        <w:spacing w:line="276" w:lineRule="auto"/>
        <w:ind w:firstLine="720"/>
        <w:jc w:val="center"/>
        <w:rPr>
          <w:color w:val="auto"/>
        </w:rPr>
      </w:pPr>
    </w:p>
    <w:p w14:paraId="04610F49" w14:textId="77777777" w:rsidR="00387504" w:rsidRDefault="00387504" w:rsidP="00D80C81">
      <w:pPr>
        <w:pStyle w:val="Default"/>
        <w:spacing w:line="276" w:lineRule="auto"/>
        <w:ind w:firstLine="720"/>
        <w:jc w:val="center"/>
        <w:rPr>
          <w:color w:val="auto"/>
        </w:rPr>
      </w:pPr>
    </w:p>
    <w:p w14:paraId="3B85A5DD" w14:textId="77777777" w:rsidR="00387504" w:rsidRDefault="00387504" w:rsidP="00D80C81">
      <w:pPr>
        <w:pStyle w:val="Default"/>
        <w:spacing w:line="276" w:lineRule="auto"/>
        <w:ind w:firstLine="720"/>
        <w:jc w:val="center"/>
        <w:rPr>
          <w:color w:val="auto"/>
        </w:rPr>
      </w:pPr>
    </w:p>
    <w:p w14:paraId="5079751B" w14:textId="77777777" w:rsidR="00387504" w:rsidRDefault="00387504" w:rsidP="00D80C81">
      <w:pPr>
        <w:pStyle w:val="Default"/>
        <w:spacing w:line="276" w:lineRule="auto"/>
        <w:ind w:firstLine="720"/>
        <w:jc w:val="center"/>
        <w:rPr>
          <w:color w:val="auto"/>
        </w:rPr>
      </w:pPr>
    </w:p>
    <w:p w14:paraId="1832BDE9" w14:textId="77777777" w:rsidR="00387504" w:rsidRDefault="00387504" w:rsidP="00D80C81">
      <w:pPr>
        <w:pStyle w:val="Default"/>
        <w:spacing w:line="276" w:lineRule="auto"/>
        <w:ind w:firstLine="720"/>
        <w:jc w:val="center"/>
        <w:rPr>
          <w:color w:val="auto"/>
        </w:rPr>
      </w:pPr>
    </w:p>
    <w:p w14:paraId="06BDF017" w14:textId="77777777" w:rsidR="00387504" w:rsidRDefault="00387504" w:rsidP="00D80C81">
      <w:pPr>
        <w:pStyle w:val="Default"/>
        <w:spacing w:line="276" w:lineRule="auto"/>
        <w:ind w:firstLine="720"/>
        <w:jc w:val="center"/>
        <w:rPr>
          <w:color w:val="auto"/>
        </w:rPr>
      </w:pPr>
    </w:p>
    <w:p w14:paraId="6BCB132F" w14:textId="77777777" w:rsidR="00387504" w:rsidRDefault="00387504" w:rsidP="00D80C81">
      <w:pPr>
        <w:pStyle w:val="Default"/>
        <w:spacing w:line="276" w:lineRule="auto"/>
        <w:ind w:firstLine="720"/>
        <w:jc w:val="center"/>
        <w:rPr>
          <w:color w:val="auto"/>
        </w:rPr>
      </w:pPr>
    </w:p>
    <w:p w14:paraId="2746A1DF" w14:textId="0C579006" w:rsidR="00387504" w:rsidRDefault="00387504" w:rsidP="00D80C81">
      <w:pPr>
        <w:pStyle w:val="Default"/>
        <w:spacing w:line="276" w:lineRule="auto"/>
        <w:ind w:firstLine="720"/>
        <w:jc w:val="center"/>
        <w:rPr>
          <w:color w:val="auto"/>
        </w:rPr>
      </w:pPr>
    </w:p>
    <w:p w14:paraId="163CF4BF" w14:textId="3B861090" w:rsidR="00A17AFA" w:rsidRDefault="00A17AFA" w:rsidP="00D80C81">
      <w:pPr>
        <w:pStyle w:val="Default"/>
        <w:spacing w:line="276" w:lineRule="auto"/>
        <w:ind w:firstLine="720"/>
        <w:jc w:val="center"/>
        <w:rPr>
          <w:color w:val="auto"/>
        </w:rPr>
      </w:pPr>
    </w:p>
    <w:p w14:paraId="2136419A" w14:textId="397F69E4" w:rsidR="00A17AFA" w:rsidRDefault="00A17AFA" w:rsidP="00D80C81">
      <w:pPr>
        <w:pStyle w:val="Default"/>
        <w:spacing w:line="276" w:lineRule="auto"/>
        <w:ind w:firstLine="720"/>
        <w:jc w:val="center"/>
        <w:rPr>
          <w:color w:val="auto"/>
        </w:rPr>
      </w:pPr>
    </w:p>
    <w:p w14:paraId="680E2B77" w14:textId="02A653B1" w:rsidR="00A17AFA" w:rsidRDefault="00A17AFA" w:rsidP="00D80C81">
      <w:pPr>
        <w:pStyle w:val="Default"/>
        <w:spacing w:line="276" w:lineRule="auto"/>
        <w:ind w:firstLine="720"/>
        <w:jc w:val="center"/>
        <w:rPr>
          <w:color w:val="auto"/>
        </w:rPr>
      </w:pPr>
    </w:p>
    <w:p w14:paraId="41E57083" w14:textId="1A1A28D0" w:rsidR="00A17AFA" w:rsidRDefault="00A17AFA" w:rsidP="00D80C81">
      <w:pPr>
        <w:pStyle w:val="Default"/>
        <w:spacing w:line="276" w:lineRule="auto"/>
        <w:ind w:firstLine="720"/>
        <w:jc w:val="center"/>
        <w:rPr>
          <w:color w:val="auto"/>
        </w:rPr>
      </w:pPr>
    </w:p>
    <w:p w14:paraId="789C6829" w14:textId="2354DA5E" w:rsidR="00A17AFA" w:rsidRDefault="00A17AFA" w:rsidP="00D80C81">
      <w:pPr>
        <w:pStyle w:val="Default"/>
        <w:spacing w:line="276" w:lineRule="auto"/>
        <w:ind w:firstLine="720"/>
        <w:jc w:val="center"/>
        <w:rPr>
          <w:color w:val="auto"/>
        </w:rPr>
      </w:pPr>
    </w:p>
    <w:p w14:paraId="094A0A2A" w14:textId="7874A1B4" w:rsidR="00A17AFA" w:rsidRDefault="00A17AFA" w:rsidP="00D80C81">
      <w:pPr>
        <w:pStyle w:val="Default"/>
        <w:spacing w:line="276" w:lineRule="auto"/>
        <w:ind w:firstLine="720"/>
        <w:jc w:val="center"/>
        <w:rPr>
          <w:color w:val="auto"/>
        </w:rPr>
      </w:pPr>
    </w:p>
    <w:p w14:paraId="2D6C7C4A" w14:textId="35E8ED23" w:rsidR="00A17AFA" w:rsidRDefault="00A17AFA" w:rsidP="00D80C81">
      <w:pPr>
        <w:pStyle w:val="Default"/>
        <w:spacing w:line="276" w:lineRule="auto"/>
        <w:ind w:firstLine="720"/>
        <w:jc w:val="center"/>
        <w:rPr>
          <w:color w:val="auto"/>
        </w:rPr>
      </w:pPr>
    </w:p>
    <w:p w14:paraId="43DE31C7" w14:textId="3E2885DF" w:rsidR="00A17AFA" w:rsidRDefault="00A17AFA" w:rsidP="00D80C81">
      <w:pPr>
        <w:pStyle w:val="Default"/>
        <w:spacing w:line="276" w:lineRule="auto"/>
        <w:ind w:firstLine="720"/>
        <w:jc w:val="center"/>
        <w:rPr>
          <w:color w:val="auto"/>
        </w:rPr>
      </w:pPr>
    </w:p>
    <w:p w14:paraId="33A4890A" w14:textId="4A2A13FB" w:rsidR="00A17AFA" w:rsidRDefault="00A17AFA" w:rsidP="00D80C81">
      <w:pPr>
        <w:pStyle w:val="Default"/>
        <w:spacing w:line="276" w:lineRule="auto"/>
        <w:ind w:firstLine="720"/>
        <w:jc w:val="center"/>
        <w:rPr>
          <w:color w:val="auto"/>
        </w:rPr>
      </w:pPr>
    </w:p>
    <w:p w14:paraId="4B4D6BBC" w14:textId="742AE62F" w:rsidR="00A17AFA" w:rsidRDefault="00A17AFA" w:rsidP="00D80C81">
      <w:pPr>
        <w:pStyle w:val="Default"/>
        <w:spacing w:line="276" w:lineRule="auto"/>
        <w:ind w:firstLine="720"/>
        <w:jc w:val="center"/>
        <w:rPr>
          <w:color w:val="auto"/>
        </w:rPr>
      </w:pPr>
    </w:p>
    <w:p w14:paraId="2CCD7F94" w14:textId="62A416D2" w:rsidR="00A17AFA" w:rsidRDefault="00A17AFA" w:rsidP="00D80C81">
      <w:pPr>
        <w:pStyle w:val="Default"/>
        <w:spacing w:line="276" w:lineRule="auto"/>
        <w:ind w:firstLine="720"/>
        <w:jc w:val="center"/>
        <w:rPr>
          <w:color w:val="auto"/>
        </w:rPr>
      </w:pPr>
    </w:p>
    <w:p w14:paraId="4C0C701F" w14:textId="14363C71" w:rsidR="00A17AFA" w:rsidRDefault="00A17AFA" w:rsidP="00D80C81">
      <w:pPr>
        <w:pStyle w:val="Default"/>
        <w:spacing w:line="276" w:lineRule="auto"/>
        <w:ind w:firstLine="720"/>
        <w:jc w:val="center"/>
        <w:rPr>
          <w:color w:val="auto"/>
        </w:rPr>
      </w:pPr>
    </w:p>
    <w:p w14:paraId="7FB97318" w14:textId="08815AD4" w:rsidR="00A17AFA" w:rsidRDefault="00A17AFA" w:rsidP="00D80C81">
      <w:pPr>
        <w:pStyle w:val="Default"/>
        <w:spacing w:line="276" w:lineRule="auto"/>
        <w:ind w:firstLine="720"/>
        <w:jc w:val="center"/>
        <w:rPr>
          <w:color w:val="auto"/>
        </w:rPr>
      </w:pPr>
    </w:p>
    <w:p w14:paraId="65863B46" w14:textId="699CD879" w:rsidR="00A17AFA" w:rsidRDefault="00A17AFA" w:rsidP="00D80C81">
      <w:pPr>
        <w:pStyle w:val="Default"/>
        <w:spacing w:line="276" w:lineRule="auto"/>
        <w:ind w:firstLine="720"/>
        <w:jc w:val="center"/>
        <w:rPr>
          <w:color w:val="auto"/>
        </w:rPr>
      </w:pPr>
    </w:p>
    <w:p w14:paraId="41299750" w14:textId="739EAD7A" w:rsidR="00A17AFA" w:rsidRDefault="00A17AFA" w:rsidP="00D80C81">
      <w:pPr>
        <w:pStyle w:val="Default"/>
        <w:spacing w:line="276" w:lineRule="auto"/>
        <w:ind w:firstLine="720"/>
        <w:jc w:val="center"/>
        <w:rPr>
          <w:color w:val="auto"/>
        </w:rPr>
      </w:pPr>
    </w:p>
    <w:p w14:paraId="29722439" w14:textId="1AE45EC6" w:rsidR="00A17AFA" w:rsidRDefault="00A17AFA" w:rsidP="00D80C81">
      <w:pPr>
        <w:pStyle w:val="Default"/>
        <w:spacing w:line="276" w:lineRule="auto"/>
        <w:ind w:firstLine="720"/>
        <w:jc w:val="center"/>
        <w:rPr>
          <w:color w:val="auto"/>
        </w:rPr>
      </w:pPr>
    </w:p>
    <w:p w14:paraId="46149105" w14:textId="1E0C4469" w:rsidR="00A17AFA" w:rsidRDefault="00A17AFA" w:rsidP="00D80C81">
      <w:pPr>
        <w:pStyle w:val="Default"/>
        <w:spacing w:line="276" w:lineRule="auto"/>
        <w:ind w:firstLine="720"/>
        <w:jc w:val="center"/>
        <w:rPr>
          <w:color w:val="auto"/>
        </w:rPr>
      </w:pPr>
    </w:p>
    <w:p w14:paraId="57A93095" w14:textId="77777777" w:rsidR="00A17AFA" w:rsidRDefault="00A17AFA" w:rsidP="00D80C81">
      <w:pPr>
        <w:pStyle w:val="Default"/>
        <w:spacing w:line="276" w:lineRule="auto"/>
        <w:ind w:firstLine="720"/>
        <w:jc w:val="center"/>
        <w:rPr>
          <w:color w:val="auto"/>
        </w:rPr>
      </w:pPr>
    </w:p>
    <w:p w14:paraId="6E3E353A" w14:textId="7B10C015" w:rsidR="00387504" w:rsidRDefault="00387504" w:rsidP="00D80C81">
      <w:pPr>
        <w:pStyle w:val="Default"/>
        <w:spacing w:line="276" w:lineRule="auto"/>
        <w:ind w:firstLine="720"/>
        <w:jc w:val="center"/>
        <w:rPr>
          <w:color w:val="auto"/>
        </w:rPr>
      </w:pPr>
    </w:p>
    <w:p w14:paraId="4CA5DC8A" w14:textId="44218151" w:rsidR="00337C68" w:rsidRDefault="00337C68" w:rsidP="00D80C81">
      <w:pPr>
        <w:pStyle w:val="Default"/>
        <w:spacing w:line="276" w:lineRule="auto"/>
        <w:ind w:firstLine="720"/>
        <w:jc w:val="center"/>
        <w:rPr>
          <w:color w:val="auto"/>
        </w:rPr>
      </w:pPr>
    </w:p>
    <w:p w14:paraId="546ADD1C" w14:textId="22B16F76" w:rsidR="00DB737D" w:rsidRDefault="00DB737D" w:rsidP="00D80C81">
      <w:pPr>
        <w:pStyle w:val="Default"/>
        <w:spacing w:line="276" w:lineRule="auto"/>
        <w:ind w:firstLine="720"/>
        <w:jc w:val="center"/>
        <w:rPr>
          <w:color w:val="auto"/>
        </w:rPr>
      </w:pPr>
    </w:p>
    <w:p w14:paraId="0C0DD81D" w14:textId="77777777" w:rsidR="00DB737D" w:rsidRDefault="00DB737D" w:rsidP="00D80C81">
      <w:pPr>
        <w:pStyle w:val="Default"/>
        <w:spacing w:line="276" w:lineRule="auto"/>
        <w:ind w:firstLine="720"/>
        <w:jc w:val="center"/>
        <w:rPr>
          <w:color w:val="auto"/>
        </w:rPr>
      </w:pPr>
    </w:p>
    <w:p w14:paraId="3796D78B" w14:textId="30D7B182" w:rsidR="00337C68" w:rsidRDefault="00337C68" w:rsidP="00D80C81">
      <w:pPr>
        <w:pStyle w:val="Default"/>
        <w:spacing w:line="276" w:lineRule="auto"/>
        <w:ind w:firstLine="720"/>
        <w:jc w:val="center"/>
        <w:rPr>
          <w:color w:val="auto"/>
        </w:rPr>
      </w:pPr>
    </w:p>
    <w:p w14:paraId="5DC1A30A" w14:textId="77777777" w:rsidR="00337C68" w:rsidRDefault="00337C68" w:rsidP="00D80C81">
      <w:pPr>
        <w:pStyle w:val="Default"/>
        <w:spacing w:line="276" w:lineRule="auto"/>
        <w:ind w:firstLine="720"/>
        <w:jc w:val="center"/>
        <w:rPr>
          <w:color w:val="auto"/>
        </w:rPr>
      </w:pPr>
    </w:p>
    <w:p w14:paraId="2D2987F1" w14:textId="77777777" w:rsidR="00387504" w:rsidRDefault="00387504" w:rsidP="00D80C81">
      <w:pPr>
        <w:pStyle w:val="Default"/>
        <w:spacing w:line="276" w:lineRule="auto"/>
        <w:ind w:firstLine="720"/>
        <w:jc w:val="center"/>
        <w:rPr>
          <w:color w:val="auto"/>
        </w:rPr>
      </w:pPr>
    </w:p>
    <w:p w14:paraId="33AD17AA" w14:textId="0DD73D99" w:rsidR="00387504" w:rsidRPr="005926F2" w:rsidRDefault="000C56D6" w:rsidP="000C56D6">
      <w:pPr>
        <w:pStyle w:val="Default"/>
        <w:ind w:firstLine="720"/>
        <w:jc w:val="center"/>
        <w:rPr>
          <w:bCs/>
          <w:color w:val="auto"/>
        </w:rPr>
      </w:pPr>
      <w:r>
        <w:rPr>
          <w:bCs/>
          <w:color w:val="auto"/>
        </w:rPr>
        <w:t xml:space="preserve">                                                        </w:t>
      </w:r>
      <w:r w:rsidR="00962BB7">
        <w:rPr>
          <w:bCs/>
          <w:color w:val="auto"/>
        </w:rPr>
        <w:t xml:space="preserve"> </w:t>
      </w:r>
      <w:r w:rsidR="00387504" w:rsidRPr="005926F2">
        <w:rPr>
          <w:bCs/>
          <w:color w:val="auto"/>
        </w:rPr>
        <w:t>Vilniaus rajono savivaldybės kontrolės ir audito tarnybos</w:t>
      </w:r>
    </w:p>
    <w:p w14:paraId="12719307" w14:textId="4F436326" w:rsidR="00387504" w:rsidRPr="005926F2" w:rsidRDefault="00387504" w:rsidP="00387504">
      <w:pPr>
        <w:pStyle w:val="Default"/>
        <w:ind w:firstLine="720"/>
        <w:jc w:val="right"/>
        <w:rPr>
          <w:bCs/>
          <w:color w:val="auto"/>
        </w:rPr>
      </w:pPr>
      <w:r w:rsidRPr="005926F2">
        <w:rPr>
          <w:bCs/>
          <w:color w:val="auto"/>
        </w:rPr>
        <w:t>Viešųjų pirkimų organizavimo ir vidaus kontrolės t</w:t>
      </w:r>
      <w:r w:rsidR="00D15C79">
        <w:rPr>
          <w:bCs/>
          <w:color w:val="auto"/>
        </w:rPr>
        <w:t>varkos</w:t>
      </w:r>
    </w:p>
    <w:p w14:paraId="2A2224D9" w14:textId="7DC82013" w:rsidR="00387504" w:rsidRPr="005926F2" w:rsidRDefault="00387504" w:rsidP="00387504">
      <w:pPr>
        <w:pStyle w:val="Default"/>
        <w:ind w:firstLine="720"/>
        <w:jc w:val="right"/>
        <w:rPr>
          <w:bCs/>
          <w:color w:val="auto"/>
        </w:rPr>
      </w:pPr>
      <w:r>
        <w:rPr>
          <w:bCs/>
          <w:color w:val="auto"/>
        </w:rPr>
        <w:t>1</w:t>
      </w:r>
      <w:r w:rsidRPr="005926F2">
        <w:rPr>
          <w:bCs/>
          <w:color w:val="auto"/>
        </w:rPr>
        <w:t xml:space="preserve"> priedas</w:t>
      </w:r>
    </w:p>
    <w:p w14:paraId="7AEC603C" w14:textId="77777777" w:rsidR="00387504" w:rsidRPr="005926F2" w:rsidRDefault="00387504" w:rsidP="00387504">
      <w:pPr>
        <w:pStyle w:val="Pagrindinistekstas1"/>
        <w:spacing w:line="240" w:lineRule="auto"/>
        <w:ind w:firstLine="0"/>
        <w:rPr>
          <w:color w:val="auto"/>
          <w:sz w:val="24"/>
          <w:szCs w:val="24"/>
        </w:rPr>
      </w:pPr>
    </w:p>
    <w:p w14:paraId="5934E1F8" w14:textId="77777777" w:rsidR="00387504" w:rsidRPr="00962BB7" w:rsidRDefault="00387504" w:rsidP="00962BB7">
      <w:pPr>
        <w:pStyle w:val="Linija"/>
        <w:spacing w:line="240" w:lineRule="auto"/>
        <w:ind w:firstLine="720"/>
        <w:jc w:val="right"/>
        <w:rPr>
          <w:color w:val="auto"/>
          <w:sz w:val="20"/>
          <w:szCs w:val="20"/>
        </w:rPr>
      </w:pPr>
      <w:r w:rsidRPr="00962BB7">
        <w:rPr>
          <w:color w:val="auto"/>
          <w:sz w:val="20"/>
          <w:szCs w:val="20"/>
        </w:rPr>
        <w:t xml:space="preserve">                        TVIRTINU</w:t>
      </w:r>
    </w:p>
    <w:p w14:paraId="5CCDD0D1" w14:textId="77777777" w:rsidR="00387504" w:rsidRPr="00962BB7" w:rsidRDefault="00387504" w:rsidP="00962BB7">
      <w:pPr>
        <w:pStyle w:val="Linija"/>
        <w:spacing w:line="240" w:lineRule="auto"/>
        <w:ind w:firstLine="720"/>
        <w:jc w:val="right"/>
        <w:rPr>
          <w:color w:val="auto"/>
          <w:sz w:val="20"/>
          <w:szCs w:val="20"/>
        </w:rPr>
      </w:pPr>
      <w:r w:rsidRPr="00962BB7">
        <w:rPr>
          <w:color w:val="auto"/>
          <w:sz w:val="20"/>
          <w:szCs w:val="20"/>
        </w:rPr>
        <w:t>Savivaldybės kontrolierius</w:t>
      </w:r>
    </w:p>
    <w:p w14:paraId="5ED0C714" w14:textId="77777777" w:rsidR="00387504" w:rsidRPr="00962BB7" w:rsidRDefault="00387504" w:rsidP="00962BB7">
      <w:pPr>
        <w:pStyle w:val="Linija"/>
        <w:spacing w:line="240" w:lineRule="auto"/>
        <w:ind w:firstLine="720"/>
        <w:jc w:val="right"/>
        <w:rPr>
          <w:color w:val="auto"/>
          <w:sz w:val="20"/>
          <w:szCs w:val="20"/>
        </w:rPr>
      </w:pPr>
      <w:r w:rsidRPr="00962BB7">
        <w:rPr>
          <w:color w:val="auto"/>
          <w:sz w:val="20"/>
          <w:szCs w:val="20"/>
        </w:rPr>
        <w:t>_______________________</w:t>
      </w:r>
    </w:p>
    <w:p w14:paraId="0A722C5A" w14:textId="77777777" w:rsidR="00387504" w:rsidRPr="00962BB7" w:rsidRDefault="00387504" w:rsidP="00962BB7">
      <w:pPr>
        <w:pStyle w:val="Linija"/>
        <w:spacing w:line="240" w:lineRule="auto"/>
        <w:ind w:firstLine="720"/>
        <w:jc w:val="right"/>
        <w:rPr>
          <w:i/>
          <w:color w:val="auto"/>
          <w:sz w:val="20"/>
          <w:szCs w:val="20"/>
        </w:rPr>
      </w:pPr>
      <w:r w:rsidRPr="00962BB7">
        <w:rPr>
          <w:i/>
          <w:color w:val="auto"/>
          <w:sz w:val="20"/>
          <w:szCs w:val="20"/>
        </w:rPr>
        <w:t>(vardas, pavardė)</w:t>
      </w:r>
    </w:p>
    <w:p w14:paraId="591C2341" w14:textId="77777777" w:rsidR="00387504" w:rsidRPr="00962BB7" w:rsidRDefault="00387504" w:rsidP="00962BB7">
      <w:pPr>
        <w:pStyle w:val="Linija"/>
        <w:spacing w:line="240" w:lineRule="auto"/>
        <w:ind w:firstLine="720"/>
        <w:jc w:val="right"/>
        <w:rPr>
          <w:color w:val="auto"/>
          <w:sz w:val="20"/>
          <w:szCs w:val="20"/>
        </w:rPr>
      </w:pPr>
      <w:r w:rsidRPr="00962BB7">
        <w:rPr>
          <w:color w:val="auto"/>
          <w:sz w:val="20"/>
          <w:szCs w:val="20"/>
        </w:rPr>
        <w:t>_______________________</w:t>
      </w:r>
    </w:p>
    <w:p w14:paraId="2781550C" w14:textId="77777777" w:rsidR="00387504" w:rsidRPr="00962BB7" w:rsidRDefault="00387504" w:rsidP="00962BB7">
      <w:pPr>
        <w:pStyle w:val="Linija"/>
        <w:spacing w:line="240" w:lineRule="auto"/>
        <w:ind w:firstLine="720"/>
        <w:jc w:val="right"/>
        <w:rPr>
          <w:i/>
          <w:color w:val="auto"/>
          <w:sz w:val="20"/>
          <w:szCs w:val="20"/>
        </w:rPr>
      </w:pPr>
      <w:r w:rsidRPr="00962BB7">
        <w:rPr>
          <w:i/>
          <w:color w:val="auto"/>
          <w:sz w:val="20"/>
          <w:szCs w:val="20"/>
        </w:rPr>
        <w:t>(parašas)</w:t>
      </w:r>
    </w:p>
    <w:p w14:paraId="27A87E6F" w14:textId="77777777" w:rsidR="00387504" w:rsidRPr="00962BB7" w:rsidRDefault="00387504" w:rsidP="00962BB7">
      <w:pPr>
        <w:pStyle w:val="Linija"/>
        <w:spacing w:line="240" w:lineRule="auto"/>
        <w:ind w:firstLine="720"/>
        <w:jc w:val="right"/>
        <w:rPr>
          <w:color w:val="auto"/>
          <w:sz w:val="20"/>
          <w:szCs w:val="20"/>
        </w:rPr>
      </w:pPr>
      <w:r w:rsidRPr="00962BB7">
        <w:rPr>
          <w:color w:val="auto"/>
          <w:sz w:val="20"/>
          <w:szCs w:val="20"/>
        </w:rPr>
        <w:t>_______________________</w:t>
      </w:r>
    </w:p>
    <w:p w14:paraId="06073056" w14:textId="77777777" w:rsidR="00387504" w:rsidRPr="00962BB7" w:rsidRDefault="00387504" w:rsidP="00962BB7">
      <w:pPr>
        <w:pStyle w:val="Linija"/>
        <w:spacing w:line="240" w:lineRule="auto"/>
        <w:ind w:firstLine="720"/>
        <w:jc w:val="right"/>
        <w:rPr>
          <w:color w:val="auto"/>
          <w:sz w:val="20"/>
          <w:szCs w:val="20"/>
        </w:rPr>
      </w:pPr>
      <w:r w:rsidRPr="00962BB7">
        <w:rPr>
          <w:i/>
          <w:color w:val="auto"/>
          <w:sz w:val="20"/>
          <w:szCs w:val="20"/>
        </w:rPr>
        <w:t>(data)</w:t>
      </w:r>
    </w:p>
    <w:p w14:paraId="5CD5F5B5" w14:textId="77777777" w:rsidR="00387504" w:rsidRPr="005926F2" w:rsidRDefault="00387504" w:rsidP="00C578EE">
      <w:pPr>
        <w:spacing w:after="0"/>
        <w:ind w:left="-1701" w:firstLine="720"/>
        <w:jc w:val="center"/>
        <w:rPr>
          <w:rFonts w:ascii="Times New Roman" w:hAnsi="Times New Roman"/>
          <w:b/>
        </w:rPr>
      </w:pPr>
      <w:r w:rsidRPr="005926F2">
        <w:rPr>
          <w:rFonts w:ascii="Times New Roman" w:hAnsi="Times New Roman"/>
          <w:b/>
        </w:rPr>
        <w:t>VILNIAUS RAJONO SAVIVALDYBĖS KONTROLĖS IR AUDITO TARNYBA</w:t>
      </w:r>
    </w:p>
    <w:p w14:paraId="17400FE0" w14:textId="1B97CA93" w:rsidR="00387504" w:rsidRPr="005926F2" w:rsidRDefault="00C578EE" w:rsidP="00C578EE">
      <w:pPr>
        <w:spacing w:after="0"/>
        <w:ind w:left="-1701" w:firstLine="2421"/>
        <w:rPr>
          <w:rFonts w:ascii="Times New Roman" w:hAnsi="Times New Roman"/>
          <w:b/>
        </w:rPr>
      </w:pPr>
      <w:r>
        <w:rPr>
          <w:rFonts w:ascii="Times New Roman" w:hAnsi="Times New Roman"/>
          <w:b/>
        </w:rPr>
        <w:t xml:space="preserve">          </w:t>
      </w:r>
      <w:r w:rsidR="00387504" w:rsidRPr="005926F2">
        <w:rPr>
          <w:rFonts w:ascii="Times New Roman" w:hAnsi="Times New Roman"/>
          <w:b/>
        </w:rPr>
        <w:t>20 ____ m. BIUDŽETINIAIS METAIS REIKALINGŲ PIRKTI</w:t>
      </w:r>
    </w:p>
    <w:p w14:paraId="54D8CDEC" w14:textId="0A3F794F" w:rsidR="000E0522" w:rsidRDefault="00387504" w:rsidP="00C578EE">
      <w:pPr>
        <w:spacing w:after="0"/>
        <w:ind w:left="-1701" w:firstLine="720"/>
        <w:jc w:val="center"/>
        <w:rPr>
          <w:rFonts w:ascii="Times New Roman" w:hAnsi="Times New Roman"/>
          <w:b/>
        </w:rPr>
      </w:pPr>
      <w:r w:rsidRPr="005926F2">
        <w:rPr>
          <w:rFonts w:ascii="Times New Roman" w:hAnsi="Times New Roman"/>
          <w:b/>
        </w:rPr>
        <w:t>PREKIŲ, PASLAUGŲ IR</w:t>
      </w:r>
      <w:r w:rsidR="007B2937">
        <w:rPr>
          <w:rFonts w:ascii="Times New Roman" w:hAnsi="Times New Roman"/>
          <w:b/>
        </w:rPr>
        <w:t>(AR)</w:t>
      </w:r>
      <w:r w:rsidRPr="005926F2">
        <w:rPr>
          <w:rFonts w:ascii="Times New Roman" w:hAnsi="Times New Roman"/>
          <w:b/>
        </w:rPr>
        <w:t xml:space="preserve"> DARBŲ  </w:t>
      </w:r>
    </w:p>
    <w:p w14:paraId="0FADC62A" w14:textId="55EFDDAC" w:rsidR="00387504" w:rsidRDefault="00C578EE" w:rsidP="00C578EE">
      <w:pPr>
        <w:spacing w:after="0"/>
        <w:ind w:left="-1701" w:firstLine="2421"/>
        <w:rPr>
          <w:rFonts w:ascii="Times New Roman" w:hAnsi="Times New Roman"/>
          <w:b/>
        </w:rPr>
      </w:pPr>
      <w:r>
        <w:rPr>
          <w:rFonts w:ascii="Times New Roman" w:hAnsi="Times New Roman"/>
          <w:b/>
        </w:rPr>
        <w:t xml:space="preserve">                                              </w:t>
      </w:r>
      <w:r w:rsidR="000E0522">
        <w:rPr>
          <w:rFonts w:ascii="Times New Roman" w:hAnsi="Times New Roman"/>
          <w:b/>
        </w:rPr>
        <w:t xml:space="preserve">PIRKIMŲ </w:t>
      </w:r>
      <w:r w:rsidR="005C1EDE">
        <w:rPr>
          <w:rFonts w:ascii="Times New Roman" w:hAnsi="Times New Roman"/>
          <w:b/>
        </w:rPr>
        <w:t>PAŽYMA</w:t>
      </w:r>
    </w:p>
    <w:p w14:paraId="6E17FEC0" w14:textId="77777777" w:rsidR="005C1C6C" w:rsidRDefault="005C1C6C" w:rsidP="00C578EE">
      <w:pPr>
        <w:spacing w:after="0"/>
        <w:ind w:left="-1701" w:firstLine="2421"/>
        <w:rPr>
          <w:rFonts w:ascii="Times New Roman" w:hAnsi="Times New Roman"/>
          <w:b/>
        </w:rPr>
      </w:pPr>
    </w:p>
    <w:p w14:paraId="047D4C97" w14:textId="77777777" w:rsidR="005C1C6C" w:rsidRPr="005926F2" w:rsidRDefault="005C1C6C" w:rsidP="00C578EE">
      <w:pPr>
        <w:spacing w:after="0"/>
        <w:ind w:left="-1701" w:firstLine="2421"/>
        <w:rPr>
          <w:rFonts w:ascii="Times New Roman" w:hAnsi="Times New Roman"/>
          <w:b/>
        </w:rPr>
      </w:pPr>
    </w:p>
    <w:p w14:paraId="1897FF2B" w14:textId="77777777" w:rsidR="00387504" w:rsidRPr="005926F2" w:rsidRDefault="00387504" w:rsidP="00C578EE">
      <w:pPr>
        <w:pStyle w:val="CentrBoldm"/>
        <w:tabs>
          <w:tab w:val="left" w:pos="2268"/>
        </w:tabs>
        <w:spacing w:line="276" w:lineRule="auto"/>
        <w:ind w:left="-1701" w:firstLine="720"/>
        <w:rPr>
          <w:rFonts w:ascii="Times New Roman" w:hAnsi="Times New Roman"/>
          <w:b w:val="0"/>
          <w:bCs w:val="0"/>
          <w:sz w:val="22"/>
          <w:szCs w:val="22"/>
          <w:lang w:val="lt-LT"/>
        </w:rPr>
      </w:pPr>
      <w:r w:rsidRPr="005926F2">
        <w:rPr>
          <w:rFonts w:ascii="Times New Roman" w:hAnsi="Times New Roman"/>
          <w:b w:val="0"/>
          <w:bCs w:val="0"/>
          <w:sz w:val="22"/>
          <w:szCs w:val="22"/>
          <w:lang w:val="lt-LT"/>
        </w:rPr>
        <w:t>20___ m._____________________ d.  Nr. ______</w:t>
      </w:r>
    </w:p>
    <w:p w14:paraId="1A24DA28" w14:textId="4A5EBF97" w:rsidR="00387504" w:rsidRPr="005926F2" w:rsidRDefault="00C578EE" w:rsidP="00C578EE">
      <w:pPr>
        <w:pStyle w:val="CentrBoldm"/>
        <w:spacing w:line="276" w:lineRule="auto"/>
        <w:ind w:left="-1701" w:firstLine="2421"/>
        <w:jc w:val="left"/>
        <w:rPr>
          <w:rFonts w:ascii="Times New Roman" w:hAnsi="Times New Roman"/>
          <w:b w:val="0"/>
          <w:bCs w:val="0"/>
          <w:sz w:val="22"/>
          <w:szCs w:val="22"/>
          <w:lang w:val="lt-LT"/>
        </w:rPr>
      </w:pPr>
      <w:r>
        <w:rPr>
          <w:rFonts w:ascii="Times New Roman" w:hAnsi="Times New Roman"/>
          <w:b w:val="0"/>
          <w:bCs w:val="0"/>
          <w:sz w:val="22"/>
          <w:szCs w:val="22"/>
          <w:lang w:val="lt-LT"/>
        </w:rPr>
        <w:t xml:space="preserve">                                                        </w:t>
      </w:r>
      <w:r w:rsidR="00387504" w:rsidRPr="005926F2">
        <w:rPr>
          <w:rFonts w:ascii="Times New Roman" w:hAnsi="Times New Roman"/>
          <w:b w:val="0"/>
          <w:bCs w:val="0"/>
          <w:sz w:val="22"/>
          <w:szCs w:val="22"/>
          <w:lang w:val="lt-LT"/>
        </w:rPr>
        <w:t>Vilnius</w:t>
      </w:r>
    </w:p>
    <w:p w14:paraId="12D1F997" w14:textId="77777777" w:rsidR="00387504" w:rsidRPr="005926F2" w:rsidRDefault="00387504" w:rsidP="00387504">
      <w:pPr>
        <w:pStyle w:val="CentrBoldm"/>
        <w:spacing w:line="276" w:lineRule="auto"/>
        <w:jc w:val="left"/>
        <w:rPr>
          <w:lang w:val="lt-LT"/>
        </w:rPr>
      </w:pPr>
    </w:p>
    <w:tbl>
      <w:tblPr>
        <w:tblpPr w:leftFromText="180" w:rightFromText="180" w:vertAnchor="text" w:tblpX="-1281" w:tblpY="1"/>
        <w:tblOverlap w:val="never"/>
        <w:tblW w:w="1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265"/>
        <w:gridCol w:w="2022"/>
        <w:gridCol w:w="1155"/>
        <w:gridCol w:w="1444"/>
        <w:gridCol w:w="1298"/>
        <w:gridCol w:w="1299"/>
        <w:gridCol w:w="1100"/>
        <w:gridCol w:w="1485"/>
      </w:tblGrid>
      <w:tr w:rsidR="00AA3C14" w:rsidRPr="00387504" w14:paraId="6A6AB2E7" w14:textId="77777777" w:rsidTr="00397ACF">
        <w:trPr>
          <w:trHeight w:val="276"/>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0CD28" w14:textId="77777777" w:rsidR="00D76122" w:rsidRPr="00387504" w:rsidRDefault="00D76122" w:rsidP="007B2937">
            <w:pPr>
              <w:spacing w:after="0"/>
              <w:ind w:right="36"/>
              <w:rPr>
                <w:rFonts w:ascii="Times New Roman" w:eastAsia="Times New Roman" w:hAnsi="Times New Roman"/>
                <w:b/>
                <w:bCs/>
                <w:sz w:val="16"/>
                <w:szCs w:val="16"/>
              </w:rPr>
            </w:pPr>
            <w:r w:rsidRPr="00387504">
              <w:rPr>
                <w:rFonts w:ascii="Times New Roman" w:eastAsia="Times New Roman" w:hAnsi="Times New Roman"/>
                <w:b/>
                <w:bCs/>
                <w:sz w:val="16"/>
                <w:szCs w:val="16"/>
              </w:rPr>
              <w:t>Eil. Nr.</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2CF4" w14:textId="77777777" w:rsidR="00D76122" w:rsidRPr="00387504" w:rsidRDefault="00D76122" w:rsidP="007B2937">
            <w:pPr>
              <w:spacing w:after="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Pirkimo objektas (prekės, paslaugos, darbai)</w:t>
            </w:r>
          </w:p>
        </w:tc>
        <w:tc>
          <w:tcPr>
            <w:tcW w:w="2022" w:type="dxa"/>
            <w:tcBorders>
              <w:top w:val="single" w:sz="4" w:space="0" w:color="auto"/>
              <w:left w:val="single" w:sz="4" w:space="0" w:color="auto"/>
              <w:bottom w:val="single" w:sz="4" w:space="0" w:color="auto"/>
              <w:right w:val="single" w:sz="4" w:space="0" w:color="auto"/>
            </w:tcBorders>
            <w:vAlign w:val="center"/>
          </w:tcPr>
          <w:p w14:paraId="69E87A09" w14:textId="77777777" w:rsidR="00D76122" w:rsidRPr="00387504" w:rsidRDefault="00D76122" w:rsidP="007B2937">
            <w:pPr>
              <w:spacing w:after="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Pirkimo objekto pavadinimas</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E8C9B" w14:textId="77777777" w:rsidR="00D76122" w:rsidRPr="00387504" w:rsidRDefault="00D76122" w:rsidP="007B2937">
            <w:pPr>
              <w:spacing w:after="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Vertė, (Eur be PVM)</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4C7E9" w14:textId="77777777" w:rsidR="00D76122" w:rsidRPr="00387504" w:rsidRDefault="00D76122" w:rsidP="007B2937">
            <w:pPr>
              <w:spacing w:after="0"/>
              <w:ind w:right="-65"/>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Planuojama pirkimo pradžia (data arba ketvirtis)</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618EE" w14:textId="77777777" w:rsidR="00D76122" w:rsidRPr="00387504" w:rsidRDefault="00D76122" w:rsidP="007B2937">
            <w:pPr>
              <w:spacing w:after="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Sutarties trukmė (mėn., su pratęsimais, jei tokių yra)</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7096C" w14:textId="77777777" w:rsidR="00D76122" w:rsidRPr="00387504" w:rsidRDefault="00D76122" w:rsidP="007B2937">
            <w:pPr>
              <w:spacing w:after="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Ar pirkimas bus atliekamas pagal Viešųjų pirkimų įstatymo 23 straipsnio nuostatas (Taip/Ne)</w:t>
            </w:r>
          </w:p>
        </w:tc>
        <w:tc>
          <w:tcPr>
            <w:tcW w:w="1100" w:type="dxa"/>
            <w:tcBorders>
              <w:top w:val="single" w:sz="4" w:space="0" w:color="auto"/>
              <w:left w:val="single" w:sz="4" w:space="0" w:color="auto"/>
              <w:bottom w:val="single" w:sz="4" w:space="0" w:color="auto"/>
              <w:right w:val="single" w:sz="4" w:space="0" w:color="auto"/>
            </w:tcBorders>
            <w:vAlign w:val="center"/>
          </w:tcPr>
          <w:p w14:paraId="47A15F75" w14:textId="77777777" w:rsidR="00D76122" w:rsidRPr="00387504" w:rsidRDefault="00D76122" w:rsidP="007B2937">
            <w:pPr>
              <w:spacing w:after="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Ar pirkimas bus atliekamas naudojantis CPO katalogu (Taip/Ne)</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EB74C" w14:textId="77777777" w:rsidR="00D76122" w:rsidRPr="00387504" w:rsidRDefault="00D76122" w:rsidP="007B2937">
            <w:pPr>
              <w:spacing w:after="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Pastabos (trumpas pirkimo objekto aprašymas)</w:t>
            </w:r>
          </w:p>
        </w:tc>
      </w:tr>
      <w:tr w:rsidR="00AA3C14" w:rsidRPr="00387504" w14:paraId="49413D63" w14:textId="77777777" w:rsidTr="00397ACF">
        <w:trPr>
          <w:trHeight w:val="276"/>
        </w:trPr>
        <w:tc>
          <w:tcPr>
            <w:tcW w:w="605" w:type="dxa"/>
            <w:tcBorders>
              <w:top w:val="single" w:sz="4" w:space="0" w:color="auto"/>
            </w:tcBorders>
            <w:shd w:val="clear" w:color="auto" w:fill="auto"/>
            <w:noWrap/>
          </w:tcPr>
          <w:p w14:paraId="1A5E2F06" w14:textId="77777777" w:rsidR="00D76122" w:rsidRPr="00387504" w:rsidRDefault="00D76122" w:rsidP="007B2937">
            <w:pPr>
              <w:spacing w:after="0"/>
              <w:ind w:left="-753" w:firstLine="72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1.</w:t>
            </w:r>
          </w:p>
        </w:tc>
        <w:tc>
          <w:tcPr>
            <w:tcW w:w="1265" w:type="dxa"/>
            <w:tcBorders>
              <w:top w:val="single" w:sz="4" w:space="0" w:color="auto"/>
            </w:tcBorders>
            <w:shd w:val="clear" w:color="auto" w:fill="auto"/>
            <w:noWrap/>
          </w:tcPr>
          <w:p w14:paraId="2A3EAA42"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2022" w:type="dxa"/>
            <w:tcBorders>
              <w:top w:val="single" w:sz="4" w:space="0" w:color="auto"/>
            </w:tcBorders>
          </w:tcPr>
          <w:p w14:paraId="41167ED7"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155" w:type="dxa"/>
            <w:tcBorders>
              <w:top w:val="single" w:sz="4" w:space="0" w:color="auto"/>
            </w:tcBorders>
            <w:shd w:val="clear" w:color="auto" w:fill="auto"/>
            <w:noWrap/>
          </w:tcPr>
          <w:p w14:paraId="170CE848"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444" w:type="dxa"/>
            <w:tcBorders>
              <w:top w:val="single" w:sz="4" w:space="0" w:color="auto"/>
            </w:tcBorders>
            <w:shd w:val="clear" w:color="auto" w:fill="auto"/>
            <w:noWrap/>
          </w:tcPr>
          <w:p w14:paraId="6537D464"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298" w:type="dxa"/>
            <w:tcBorders>
              <w:top w:val="single" w:sz="4" w:space="0" w:color="auto"/>
            </w:tcBorders>
            <w:shd w:val="clear" w:color="auto" w:fill="auto"/>
            <w:noWrap/>
          </w:tcPr>
          <w:p w14:paraId="29DBF00C"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299" w:type="dxa"/>
            <w:tcBorders>
              <w:top w:val="single" w:sz="4" w:space="0" w:color="auto"/>
            </w:tcBorders>
            <w:shd w:val="clear" w:color="auto" w:fill="auto"/>
            <w:noWrap/>
          </w:tcPr>
          <w:p w14:paraId="7594CF87"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100" w:type="dxa"/>
            <w:tcBorders>
              <w:top w:val="single" w:sz="4" w:space="0" w:color="auto"/>
            </w:tcBorders>
          </w:tcPr>
          <w:p w14:paraId="68EA5FB5"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485" w:type="dxa"/>
            <w:tcBorders>
              <w:top w:val="single" w:sz="4" w:space="0" w:color="auto"/>
            </w:tcBorders>
            <w:shd w:val="clear" w:color="auto" w:fill="auto"/>
            <w:noWrap/>
          </w:tcPr>
          <w:p w14:paraId="33F1406C" w14:textId="77777777" w:rsidR="00D76122" w:rsidRPr="00387504" w:rsidRDefault="00D76122" w:rsidP="007B2937">
            <w:pPr>
              <w:spacing w:after="0"/>
              <w:ind w:firstLine="720"/>
              <w:jc w:val="center"/>
              <w:rPr>
                <w:rFonts w:ascii="Times New Roman" w:eastAsia="Times New Roman" w:hAnsi="Times New Roman"/>
                <w:b/>
                <w:bCs/>
                <w:sz w:val="16"/>
                <w:szCs w:val="16"/>
              </w:rPr>
            </w:pPr>
          </w:p>
        </w:tc>
      </w:tr>
      <w:tr w:rsidR="00AA3C14" w:rsidRPr="00387504" w14:paraId="031A7F25" w14:textId="77777777" w:rsidTr="00397ACF">
        <w:trPr>
          <w:trHeight w:val="276"/>
        </w:trPr>
        <w:tc>
          <w:tcPr>
            <w:tcW w:w="605" w:type="dxa"/>
            <w:shd w:val="clear" w:color="auto" w:fill="auto"/>
            <w:noWrap/>
          </w:tcPr>
          <w:p w14:paraId="66DCDAC0" w14:textId="77777777" w:rsidR="00D76122" w:rsidRPr="00387504" w:rsidRDefault="00D76122" w:rsidP="007B2937">
            <w:pPr>
              <w:spacing w:after="0"/>
              <w:ind w:left="-753" w:firstLine="720"/>
              <w:jc w:val="center"/>
              <w:rPr>
                <w:rFonts w:ascii="Times New Roman" w:eastAsia="Times New Roman" w:hAnsi="Times New Roman"/>
                <w:b/>
                <w:bCs/>
                <w:sz w:val="16"/>
                <w:szCs w:val="16"/>
              </w:rPr>
            </w:pPr>
            <w:r w:rsidRPr="00387504">
              <w:rPr>
                <w:rFonts w:ascii="Times New Roman" w:eastAsia="Times New Roman" w:hAnsi="Times New Roman"/>
                <w:b/>
                <w:bCs/>
                <w:sz w:val="16"/>
                <w:szCs w:val="16"/>
              </w:rPr>
              <w:t>2.</w:t>
            </w:r>
          </w:p>
        </w:tc>
        <w:tc>
          <w:tcPr>
            <w:tcW w:w="1265" w:type="dxa"/>
            <w:shd w:val="clear" w:color="auto" w:fill="auto"/>
            <w:noWrap/>
          </w:tcPr>
          <w:p w14:paraId="41C0E525"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2022" w:type="dxa"/>
          </w:tcPr>
          <w:p w14:paraId="20239DC7"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155" w:type="dxa"/>
            <w:shd w:val="clear" w:color="auto" w:fill="auto"/>
            <w:noWrap/>
          </w:tcPr>
          <w:p w14:paraId="11688CE6"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444" w:type="dxa"/>
            <w:shd w:val="clear" w:color="auto" w:fill="auto"/>
            <w:noWrap/>
          </w:tcPr>
          <w:p w14:paraId="72F21078"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298" w:type="dxa"/>
            <w:shd w:val="clear" w:color="auto" w:fill="auto"/>
            <w:noWrap/>
          </w:tcPr>
          <w:p w14:paraId="4B6EBF48"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299" w:type="dxa"/>
            <w:shd w:val="clear" w:color="auto" w:fill="auto"/>
            <w:noWrap/>
          </w:tcPr>
          <w:p w14:paraId="72AD1860"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100" w:type="dxa"/>
          </w:tcPr>
          <w:p w14:paraId="758D184D" w14:textId="77777777" w:rsidR="00D76122" w:rsidRPr="00387504" w:rsidRDefault="00D76122" w:rsidP="007B2937">
            <w:pPr>
              <w:spacing w:after="0"/>
              <w:ind w:firstLine="720"/>
              <w:jc w:val="center"/>
              <w:rPr>
                <w:rFonts w:ascii="Times New Roman" w:eastAsia="Times New Roman" w:hAnsi="Times New Roman"/>
                <w:b/>
                <w:bCs/>
                <w:sz w:val="16"/>
                <w:szCs w:val="16"/>
              </w:rPr>
            </w:pPr>
          </w:p>
        </w:tc>
        <w:tc>
          <w:tcPr>
            <w:tcW w:w="1485" w:type="dxa"/>
            <w:shd w:val="clear" w:color="auto" w:fill="auto"/>
            <w:noWrap/>
          </w:tcPr>
          <w:p w14:paraId="76610570" w14:textId="77777777" w:rsidR="00D76122" w:rsidRPr="00387504" w:rsidRDefault="00D76122" w:rsidP="007B2937">
            <w:pPr>
              <w:spacing w:after="0"/>
              <w:ind w:firstLine="720"/>
              <w:jc w:val="center"/>
              <w:rPr>
                <w:rFonts w:ascii="Times New Roman" w:eastAsia="Times New Roman" w:hAnsi="Times New Roman"/>
                <w:b/>
                <w:bCs/>
                <w:sz w:val="16"/>
                <w:szCs w:val="16"/>
              </w:rPr>
            </w:pPr>
          </w:p>
        </w:tc>
      </w:tr>
    </w:tbl>
    <w:p w14:paraId="2A8C5FD2" w14:textId="55A54996" w:rsidR="00387504" w:rsidRDefault="00387504" w:rsidP="00387504">
      <w:pPr>
        <w:spacing w:after="0"/>
        <w:rPr>
          <w:rFonts w:ascii="Times New Roman" w:hAnsi="Times New Roman"/>
          <w:sz w:val="24"/>
          <w:szCs w:val="24"/>
        </w:rPr>
      </w:pPr>
    </w:p>
    <w:p w14:paraId="4104DD3A" w14:textId="77777777" w:rsidR="00E43D29" w:rsidRDefault="00E43D29" w:rsidP="00387504">
      <w:pPr>
        <w:spacing w:after="0"/>
        <w:rPr>
          <w:rFonts w:ascii="Times New Roman" w:hAnsi="Times New Roman"/>
          <w:sz w:val="24"/>
          <w:szCs w:val="24"/>
        </w:rPr>
      </w:pPr>
    </w:p>
    <w:p w14:paraId="05A35998" w14:textId="77777777" w:rsidR="00F437BB" w:rsidRDefault="00F437BB" w:rsidP="00387504">
      <w:pPr>
        <w:spacing w:after="0"/>
        <w:rPr>
          <w:rFonts w:ascii="Times New Roman" w:hAnsi="Times New Roman"/>
          <w:sz w:val="24"/>
          <w:szCs w:val="24"/>
        </w:rPr>
      </w:pPr>
    </w:p>
    <w:tbl>
      <w:tblPr>
        <w:tblW w:w="0" w:type="auto"/>
        <w:tblLook w:val="04A0" w:firstRow="1" w:lastRow="0" w:firstColumn="1" w:lastColumn="0" w:noHBand="0" w:noVBand="1"/>
      </w:tblPr>
      <w:tblGrid>
        <w:gridCol w:w="2637"/>
        <w:gridCol w:w="936"/>
        <w:gridCol w:w="2624"/>
        <w:gridCol w:w="663"/>
        <w:gridCol w:w="2804"/>
      </w:tblGrid>
      <w:tr w:rsidR="00E43D29" w:rsidRPr="005926F2" w14:paraId="4588A733" w14:textId="77777777" w:rsidTr="000220D4">
        <w:trPr>
          <w:trHeight w:val="935"/>
        </w:trPr>
        <w:tc>
          <w:tcPr>
            <w:tcW w:w="2637" w:type="dxa"/>
            <w:tcBorders>
              <w:top w:val="single" w:sz="4" w:space="0" w:color="auto"/>
              <w:left w:val="nil"/>
              <w:bottom w:val="nil"/>
              <w:right w:val="nil"/>
            </w:tcBorders>
          </w:tcPr>
          <w:p w14:paraId="49FDE622" w14:textId="77777777" w:rsidR="00E43D29" w:rsidRPr="005926F2" w:rsidRDefault="00E43D29" w:rsidP="000220D4">
            <w:pPr>
              <w:spacing w:after="0"/>
              <w:rPr>
                <w:rFonts w:ascii="Times New Roman" w:hAnsi="Times New Roman"/>
                <w:sz w:val="20"/>
                <w:szCs w:val="20"/>
              </w:rPr>
            </w:pPr>
            <w:r w:rsidRPr="005926F2">
              <w:rPr>
                <w:rFonts w:ascii="Times New Roman" w:hAnsi="Times New Roman"/>
                <w:sz w:val="20"/>
                <w:szCs w:val="20"/>
              </w:rPr>
              <w:t>(</w:t>
            </w:r>
            <w:r>
              <w:rPr>
                <w:rFonts w:ascii="Times New Roman" w:hAnsi="Times New Roman"/>
                <w:sz w:val="20"/>
                <w:szCs w:val="20"/>
              </w:rPr>
              <w:t>Atsakingas asmuo</w:t>
            </w:r>
            <w:r w:rsidRPr="005926F2">
              <w:rPr>
                <w:rFonts w:ascii="Times New Roman" w:hAnsi="Times New Roman"/>
                <w:sz w:val="20"/>
                <w:szCs w:val="20"/>
              </w:rPr>
              <w:t>)</w:t>
            </w:r>
          </w:p>
          <w:p w14:paraId="2C728A28" w14:textId="77777777" w:rsidR="00E43D29" w:rsidRPr="005926F2" w:rsidRDefault="00E43D29" w:rsidP="000220D4">
            <w:pPr>
              <w:spacing w:after="0"/>
              <w:rPr>
                <w:rFonts w:ascii="Times New Roman" w:hAnsi="Times New Roman"/>
                <w:sz w:val="20"/>
                <w:szCs w:val="20"/>
              </w:rPr>
            </w:pPr>
          </w:p>
          <w:p w14:paraId="412AF846" w14:textId="77777777" w:rsidR="00E43D29" w:rsidRPr="005926F2" w:rsidRDefault="00E43D29" w:rsidP="000220D4">
            <w:pPr>
              <w:spacing w:after="0"/>
              <w:rPr>
                <w:rFonts w:ascii="Times New Roman" w:hAnsi="Times New Roman"/>
                <w:sz w:val="20"/>
                <w:szCs w:val="20"/>
              </w:rPr>
            </w:pPr>
          </w:p>
        </w:tc>
        <w:tc>
          <w:tcPr>
            <w:tcW w:w="936" w:type="dxa"/>
          </w:tcPr>
          <w:p w14:paraId="288363CE" w14:textId="77777777" w:rsidR="00E43D29" w:rsidRPr="005926F2" w:rsidRDefault="00E43D29" w:rsidP="000220D4">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5398AF86" w14:textId="77777777" w:rsidR="00E43D29" w:rsidRPr="005926F2" w:rsidRDefault="00E43D29" w:rsidP="000220D4">
            <w:pPr>
              <w:spacing w:after="0"/>
              <w:ind w:firstLine="720"/>
              <w:jc w:val="center"/>
              <w:rPr>
                <w:rFonts w:ascii="Times New Roman" w:hAnsi="Times New Roman"/>
                <w:sz w:val="20"/>
                <w:szCs w:val="20"/>
              </w:rPr>
            </w:pPr>
            <w:r w:rsidRPr="005926F2">
              <w:rPr>
                <w:rFonts w:ascii="Times New Roman" w:hAnsi="Times New Roman"/>
                <w:sz w:val="20"/>
                <w:szCs w:val="20"/>
              </w:rPr>
              <w:t>(parašas, data)</w:t>
            </w:r>
          </w:p>
        </w:tc>
        <w:tc>
          <w:tcPr>
            <w:tcW w:w="663" w:type="dxa"/>
          </w:tcPr>
          <w:p w14:paraId="239291C8" w14:textId="77777777" w:rsidR="00E43D29" w:rsidRPr="005926F2" w:rsidRDefault="00E43D29" w:rsidP="000220D4">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48EF60ED" w14:textId="77777777" w:rsidR="00E43D29" w:rsidRPr="005926F2" w:rsidRDefault="00E43D29" w:rsidP="000220D4">
            <w:pPr>
              <w:spacing w:after="0"/>
              <w:ind w:firstLine="720"/>
              <w:jc w:val="center"/>
              <w:rPr>
                <w:rFonts w:ascii="Times New Roman" w:hAnsi="Times New Roman"/>
                <w:sz w:val="20"/>
                <w:szCs w:val="20"/>
              </w:rPr>
            </w:pPr>
            <w:r w:rsidRPr="005926F2">
              <w:rPr>
                <w:rFonts w:ascii="Times New Roman" w:hAnsi="Times New Roman"/>
                <w:sz w:val="20"/>
                <w:szCs w:val="20"/>
              </w:rPr>
              <w:t>(vardas, pavardė)</w:t>
            </w:r>
          </w:p>
          <w:p w14:paraId="22663193" w14:textId="77777777" w:rsidR="00E43D29" w:rsidRPr="005926F2" w:rsidRDefault="00E43D29" w:rsidP="000220D4">
            <w:pPr>
              <w:spacing w:after="0"/>
              <w:ind w:firstLine="720"/>
              <w:jc w:val="center"/>
              <w:rPr>
                <w:rFonts w:ascii="Times New Roman" w:hAnsi="Times New Roman"/>
                <w:sz w:val="20"/>
                <w:szCs w:val="20"/>
              </w:rPr>
            </w:pPr>
          </w:p>
        </w:tc>
      </w:tr>
    </w:tbl>
    <w:p w14:paraId="029D059A" w14:textId="2FDCF3C4" w:rsidR="00387504" w:rsidRDefault="00387504" w:rsidP="00D76122">
      <w:pPr>
        <w:pStyle w:val="Antrat1"/>
        <w:rPr>
          <w:rFonts w:ascii="Times New Roman" w:hAnsi="Times New Roman"/>
          <w:sz w:val="24"/>
          <w:szCs w:val="24"/>
        </w:rPr>
      </w:pPr>
    </w:p>
    <w:p w14:paraId="4A808417" w14:textId="3F5830AF" w:rsidR="00E43D29" w:rsidRDefault="00E43D29" w:rsidP="00E43D29"/>
    <w:p w14:paraId="35508A9B" w14:textId="6DE23EC3" w:rsidR="00E43D29" w:rsidRDefault="00E43D29" w:rsidP="00E43D29"/>
    <w:p w14:paraId="09332D34" w14:textId="0B59DFFD" w:rsidR="00E43D29" w:rsidRDefault="00E43D29" w:rsidP="00E43D29"/>
    <w:p w14:paraId="11F293F3" w14:textId="22229D1B" w:rsidR="00E43D29" w:rsidRDefault="00E43D29" w:rsidP="00E43D29"/>
    <w:p w14:paraId="24F1E7C2" w14:textId="6F54B3DF" w:rsidR="00E43D29" w:rsidRDefault="00E43D29" w:rsidP="00E43D29"/>
    <w:p w14:paraId="1F856D45" w14:textId="5CBDC243" w:rsidR="00E43D29" w:rsidRDefault="00E43D29" w:rsidP="00E43D29"/>
    <w:p w14:paraId="76D26824" w14:textId="00F22B30" w:rsidR="00E43D29" w:rsidRDefault="00E43D29" w:rsidP="00E43D29"/>
    <w:p w14:paraId="002B1867" w14:textId="77777777" w:rsidR="008F2392" w:rsidRDefault="00D434D0" w:rsidP="00D434D0">
      <w:pPr>
        <w:pStyle w:val="Default"/>
        <w:tabs>
          <w:tab w:val="left" w:pos="3969"/>
        </w:tabs>
        <w:ind w:firstLine="720"/>
        <w:jc w:val="center"/>
        <w:rPr>
          <w:bCs/>
          <w:color w:val="auto"/>
        </w:rPr>
      </w:pPr>
      <w:r>
        <w:rPr>
          <w:bCs/>
          <w:color w:val="auto"/>
        </w:rPr>
        <w:lastRenderedPageBreak/>
        <w:t xml:space="preserve">                            </w:t>
      </w:r>
    </w:p>
    <w:p w14:paraId="03851C45" w14:textId="71525F9E" w:rsidR="008F2392" w:rsidRDefault="00D434D0" w:rsidP="00D434D0">
      <w:pPr>
        <w:pStyle w:val="Default"/>
        <w:tabs>
          <w:tab w:val="left" w:pos="3969"/>
        </w:tabs>
        <w:ind w:firstLine="720"/>
        <w:jc w:val="center"/>
        <w:rPr>
          <w:bCs/>
          <w:color w:val="auto"/>
        </w:rPr>
      </w:pPr>
      <w:r>
        <w:rPr>
          <w:bCs/>
          <w:color w:val="auto"/>
        </w:rPr>
        <w:t xml:space="preserve">                      </w:t>
      </w:r>
    </w:p>
    <w:p w14:paraId="0644EF67" w14:textId="1CBF48A3" w:rsidR="00E73624" w:rsidRPr="005926F2" w:rsidRDefault="008F2392" w:rsidP="00D434D0">
      <w:pPr>
        <w:pStyle w:val="Default"/>
        <w:tabs>
          <w:tab w:val="left" w:pos="3969"/>
        </w:tabs>
        <w:ind w:firstLine="720"/>
        <w:jc w:val="center"/>
        <w:rPr>
          <w:bCs/>
          <w:color w:val="auto"/>
        </w:rPr>
      </w:pPr>
      <w:r>
        <w:rPr>
          <w:bCs/>
          <w:color w:val="auto"/>
        </w:rPr>
        <w:t xml:space="preserve">                                                  </w:t>
      </w:r>
      <w:r w:rsidR="00D434D0">
        <w:rPr>
          <w:bCs/>
          <w:color w:val="auto"/>
        </w:rPr>
        <w:t xml:space="preserve">       </w:t>
      </w:r>
      <w:r w:rsidR="00E73624" w:rsidRPr="005926F2">
        <w:rPr>
          <w:bCs/>
          <w:color w:val="auto"/>
        </w:rPr>
        <w:t>Vilniaus rajono savivaldybės kontrolės ir audito tarnybos</w:t>
      </w:r>
    </w:p>
    <w:p w14:paraId="479229CF" w14:textId="3C51DEFB" w:rsidR="005376A0" w:rsidRPr="005926F2" w:rsidRDefault="00E43D29" w:rsidP="00D434D0">
      <w:pPr>
        <w:pStyle w:val="Default"/>
        <w:tabs>
          <w:tab w:val="left" w:pos="3969"/>
        </w:tabs>
        <w:ind w:firstLine="720"/>
        <w:jc w:val="right"/>
        <w:rPr>
          <w:bCs/>
          <w:color w:val="auto"/>
        </w:rPr>
      </w:pPr>
      <w:r>
        <w:rPr>
          <w:bCs/>
          <w:color w:val="auto"/>
        </w:rPr>
        <w:t xml:space="preserve">   </w:t>
      </w:r>
      <w:r w:rsidR="00D434D0">
        <w:rPr>
          <w:bCs/>
          <w:color w:val="auto"/>
        </w:rPr>
        <w:t xml:space="preserve"> </w:t>
      </w:r>
      <w:r w:rsidR="00C373C8" w:rsidRPr="005926F2">
        <w:rPr>
          <w:bCs/>
          <w:color w:val="auto"/>
        </w:rPr>
        <w:t>V</w:t>
      </w:r>
      <w:r w:rsidR="005376A0" w:rsidRPr="005926F2">
        <w:rPr>
          <w:bCs/>
          <w:color w:val="auto"/>
        </w:rPr>
        <w:t>iešųjų pirkimų organizavimo ir vidaus kontrolės t</w:t>
      </w:r>
      <w:r w:rsidR="00D15C79">
        <w:rPr>
          <w:bCs/>
          <w:color w:val="auto"/>
        </w:rPr>
        <w:t>varkos</w:t>
      </w:r>
    </w:p>
    <w:p w14:paraId="228AF39E" w14:textId="21A386C6" w:rsidR="00B345AA" w:rsidRPr="005926F2" w:rsidRDefault="00A17AFA" w:rsidP="00E83671">
      <w:pPr>
        <w:pStyle w:val="Default"/>
        <w:ind w:firstLine="720"/>
        <w:jc w:val="right"/>
        <w:rPr>
          <w:bCs/>
          <w:color w:val="auto"/>
        </w:rPr>
      </w:pPr>
      <w:r>
        <w:rPr>
          <w:bCs/>
          <w:color w:val="auto"/>
        </w:rPr>
        <w:t>2</w:t>
      </w:r>
      <w:r w:rsidR="005376A0" w:rsidRPr="005926F2">
        <w:rPr>
          <w:bCs/>
          <w:color w:val="auto"/>
        </w:rPr>
        <w:t xml:space="preserve"> priedas</w:t>
      </w:r>
    </w:p>
    <w:p w14:paraId="5643820B" w14:textId="77777777" w:rsidR="002E2617" w:rsidRPr="005926F2" w:rsidRDefault="002E2617" w:rsidP="00FA32F4">
      <w:pPr>
        <w:pStyle w:val="CentrBoldm"/>
        <w:spacing w:line="276" w:lineRule="auto"/>
        <w:jc w:val="left"/>
        <w:rPr>
          <w:rFonts w:ascii="Times New Roman" w:hAnsi="Times New Roman"/>
          <w:bCs w:val="0"/>
          <w:sz w:val="24"/>
          <w:szCs w:val="24"/>
          <w:lang w:val="lt-LT"/>
        </w:rPr>
      </w:pPr>
    </w:p>
    <w:p w14:paraId="615594D4" w14:textId="4F227832" w:rsidR="00B345AA" w:rsidRPr="005926F2" w:rsidRDefault="00E73624" w:rsidP="002E2617">
      <w:pPr>
        <w:pStyle w:val="CentrBoldm"/>
        <w:spacing w:line="276" w:lineRule="auto"/>
        <w:ind w:firstLine="720"/>
        <w:rPr>
          <w:rFonts w:ascii="Times New Roman" w:hAnsi="Times New Roman"/>
          <w:bCs w:val="0"/>
          <w:sz w:val="22"/>
          <w:szCs w:val="22"/>
          <w:lang w:val="lt-LT"/>
        </w:rPr>
      </w:pPr>
      <w:r w:rsidRPr="005926F2">
        <w:rPr>
          <w:rFonts w:ascii="Times New Roman" w:hAnsi="Times New Roman"/>
          <w:bCs w:val="0"/>
          <w:sz w:val="22"/>
          <w:szCs w:val="22"/>
          <w:lang w:val="lt-LT"/>
        </w:rPr>
        <w:t>VILNIAUS RAJONO SAVIVALDYBĖS KONTROLĖS IR AUDITO TARNYBA</w:t>
      </w:r>
    </w:p>
    <w:p w14:paraId="2B3B646E" w14:textId="06DDBB7F" w:rsidR="00B345AA" w:rsidRPr="005926F2" w:rsidRDefault="00B345AA" w:rsidP="00B345AA">
      <w:pPr>
        <w:spacing w:after="0"/>
        <w:ind w:firstLine="720"/>
        <w:jc w:val="center"/>
        <w:rPr>
          <w:rFonts w:ascii="Times New Roman" w:hAnsi="Times New Roman"/>
          <w:b/>
        </w:rPr>
      </w:pPr>
      <w:r w:rsidRPr="005926F2">
        <w:rPr>
          <w:rFonts w:ascii="Times New Roman" w:hAnsi="Times New Roman"/>
          <w:b/>
        </w:rPr>
        <w:t>VIEŠ</w:t>
      </w:r>
      <w:r w:rsidR="00F0708A" w:rsidRPr="005926F2">
        <w:rPr>
          <w:rFonts w:ascii="Times New Roman" w:hAnsi="Times New Roman"/>
          <w:b/>
        </w:rPr>
        <w:t>OJO</w:t>
      </w:r>
      <w:r w:rsidRPr="005926F2">
        <w:rPr>
          <w:rFonts w:ascii="Times New Roman" w:hAnsi="Times New Roman"/>
          <w:b/>
        </w:rPr>
        <w:t xml:space="preserve"> PIRKIM</w:t>
      </w:r>
      <w:r w:rsidR="00F0708A" w:rsidRPr="005926F2">
        <w:rPr>
          <w:rFonts w:ascii="Times New Roman" w:hAnsi="Times New Roman"/>
          <w:b/>
        </w:rPr>
        <w:t>O</w:t>
      </w:r>
      <w:r w:rsidRPr="005926F2">
        <w:rPr>
          <w:rFonts w:ascii="Times New Roman" w:hAnsi="Times New Roman"/>
          <w:b/>
        </w:rPr>
        <w:t xml:space="preserve"> SUTARTIES KEITIMO PROCEDŪROS </w:t>
      </w:r>
    </w:p>
    <w:p w14:paraId="20889A84" w14:textId="299501D7" w:rsidR="00B345AA" w:rsidRDefault="00B345AA" w:rsidP="00B345AA">
      <w:pPr>
        <w:spacing w:after="0"/>
        <w:ind w:firstLine="720"/>
        <w:jc w:val="center"/>
        <w:rPr>
          <w:rFonts w:ascii="Times New Roman" w:hAnsi="Times New Roman"/>
          <w:b/>
        </w:rPr>
      </w:pPr>
      <w:r w:rsidRPr="005926F2">
        <w:rPr>
          <w:rFonts w:ascii="Times New Roman" w:hAnsi="Times New Roman"/>
          <w:b/>
        </w:rPr>
        <w:t>PATIKROS LAPAS</w:t>
      </w:r>
    </w:p>
    <w:p w14:paraId="547452C5" w14:textId="77777777" w:rsidR="005C1C6C" w:rsidRPr="005926F2" w:rsidRDefault="005C1C6C" w:rsidP="00B345AA">
      <w:pPr>
        <w:spacing w:after="0"/>
        <w:ind w:firstLine="720"/>
        <w:jc w:val="center"/>
        <w:rPr>
          <w:rFonts w:ascii="Times New Roman" w:hAnsi="Times New Roman"/>
          <w:b/>
        </w:rPr>
      </w:pPr>
    </w:p>
    <w:p w14:paraId="339C8987" w14:textId="77777777" w:rsidR="00B345AA" w:rsidRPr="005926F2" w:rsidRDefault="00B345AA" w:rsidP="00B345AA">
      <w:pPr>
        <w:pStyle w:val="CentrBoldm"/>
        <w:spacing w:line="276" w:lineRule="auto"/>
        <w:ind w:firstLine="720"/>
        <w:rPr>
          <w:rFonts w:ascii="Times New Roman" w:hAnsi="Times New Roman"/>
          <w:b w:val="0"/>
          <w:bCs w:val="0"/>
          <w:sz w:val="22"/>
          <w:szCs w:val="22"/>
          <w:lang w:val="lt-LT"/>
        </w:rPr>
      </w:pPr>
    </w:p>
    <w:p w14:paraId="1754D623" w14:textId="77777777" w:rsidR="00B345AA" w:rsidRPr="005926F2" w:rsidRDefault="00B345AA" w:rsidP="00B345AA">
      <w:pPr>
        <w:pStyle w:val="CentrBoldm"/>
        <w:spacing w:line="276" w:lineRule="auto"/>
        <w:ind w:firstLine="720"/>
        <w:rPr>
          <w:rFonts w:ascii="Times New Roman" w:hAnsi="Times New Roman"/>
          <w:b w:val="0"/>
          <w:bCs w:val="0"/>
          <w:sz w:val="22"/>
          <w:szCs w:val="22"/>
          <w:lang w:val="lt-LT"/>
        </w:rPr>
      </w:pPr>
      <w:r w:rsidRPr="005926F2">
        <w:rPr>
          <w:rFonts w:ascii="Times New Roman" w:hAnsi="Times New Roman"/>
          <w:b w:val="0"/>
          <w:bCs w:val="0"/>
          <w:sz w:val="22"/>
          <w:szCs w:val="22"/>
          <w:lang w:val="lt-LT"/>
        </w:rPr>
        <w:t>20___ m._____________________ d.  Nr. ______</w:t>
      </w:r>
    </w:p>
    <w:p w14:paraId="3C2CCAC9" w14:textId="23FF93B3" w:rsidR="00B345AA" w:rsidRPr="005926F2" w:rsidRDefault="00E73624" w:rsidP="00767C6A">
      <w:pPr>
        <w:pStyle w:val="CentrBoldm"/>
        <w:spacing w:line="276" w:lineRule="auto"/>
        <w:ind w:firstLine="720"/>
        <w:rPr>
          <w:rFonts w:ascii="Times New Roman" w:hAnsi="Times New Roman"/>
          <w:b w:val="0"/>
          <w:bCs w:val="0"/>
          <w:sz w:val="22"/>
          <w:szCs w:val="22"/>
          <w:lang w:val="lt-LT"/>
        </w:rPr>
      </w:pPr>
      <w:r w:rsidRPr="005926F2">
        <w:rPr>
          <w:rFonts w:ascii="Times New Roman" w:hAnsi="Times New Roman"/>
          <w:b w:val="0"/>
          <w:bCs w:val="0"/>
          <w:sz w:val="22"/>
          <w:szCs w:val="22"/>
          <w:lang w:val="lt-LT"/>
        </w:rPr>
        <w:t>Vilnius</w:t>
      </w:r>
    </w:p>
    <w:p w14:paraId="1D6C62E1" w14:textId="77777777" w:rsidR="00B345AA" w:rsidRPr="005926F2" w:rsidRDefault="00B345AA" w:rsidP="00B345AA">
      <w:pPr>
        <w:spacing w:after="0"/>
        <w:rPr>
          <w:rFonts w:ascii="Times New Roman" w:hAnsi="Times New Roman"/>
          <w:b/>
        </w:rPr>
      </w:pPr>
      <w:r w:rsidRPr="005926F2">
        <w:rPr>
          <w:rFonts w:ascii="Times New Roman" w:hAnsi="Times New Roman"/>
          <w:b/>
        </w:rPr>
        <w:t>I DALIS</w:t>
      </w:r>
    </w:p>
    <w:tbl>
      <w:tblPr>
        <w:tblStyle w:val="Lentelstinkleli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7"/>
        <w:gridCol w:w="4839"/>
      </w:tblGrid>
      <w:tr w:rsidR="005926F2" w:rsidRPr="005926F2" w14:paraId="24806798" w14:textId="77777777" w:rsidTr="00D967FA">
        <w:tc>
          <w:tcPr>
            <w:tcW w:w="4927" w:type="dxa"/>
          </w:tcPr>
          <w:p w14:paraId="621A0DC1" w14:textId="77777777" w:rsidR="00B345AA" w:rsidRPr="005926F2" w:rsidRDefault="00B345AA" w:rsidP="00D967FA">
            <w:pPr>
              <w:spacing w:after="0"/>
              <w:rPr>
                <w:rFonts w:ascii="Times New Roman" w:hAnsi="Times New Roman" w:cs="Times New Roman"/>
                <w:lang w:val="lt-LT"/>
              </w:rPr>
            </w:pPr>
            <w:r w:rsidRPr="005926F2">
              <w:rPr>
                <w:rFonts w:ascii="Times New Roman" w:hAnsi="Times New Roman" w:cs="Times New Roman"/>
                <w:lang w:val="lt-LT"/>
              </w:rPr>
              <w:t>Pirkimo sutarties numeris ir data</w:t>
            </w:r>
          </w:p>
        </w:tc>
        <w:tc>
          <w:tcPr>
            <w:tcW w:w="4839" w:type="dxa"/>
          </w:tcPr>
          <w:p w14:paraId="1C8E91E9" w14:textId="77777777" w:rsidR="00B345AA" w:rsidRPr="005926F2" w:rsidRDefault="00B345AA" w:rsidP="00D967FA">
            <w:pPr>
              <w:spacing w:after="0"/>
              <w:ind w:firstLine="720"/>
              <w:rPr>
                <w:rFonts w:ascii="Times New Roman" w:hAnsi="Times New Roman" w:cs="Times New Roman"/>
                <w:lang w:val="lt-LT"/>
              </w:rPr>
            </w:pPr>
          </w:p>
        </w:tc>
      </w:tr>
      <w:tr w:rsidR="005926F2" w:rsidRPr="005926F2" w14:paraId="0B32F856" w14:textId="77777777" w:rsidTr="00D967FA">
        <w:tc>
          <w:tcPr>
            <w:tcW w:w="4927" w:type="dxa"/>
          </w:tcPr>
          <w:p w14:paraId="6D1304CA" w14:textId="77777777" w:rsidR="00B345AA" w:rsidRPr="005926F2" w:rsidRDefault="00B345AA" w:rsidP="00D967FA">
            <w:pPr>
              <w:spacing w:after="0"/>
              <w:rPr>
                <w:rFonts w:ascii="Times New Roman" w:hAnsi="Times New Roman" w:cs="Times New Roman"/>
                <w:lang w:val="lt-LT"/>
              </w:rPr>
            </w:pPr>
            <w:r w:rsidRPr="005926F2">
              <w:rPr>
                <w:rFonts w:ascii="Times New Roman" w:hAnsi="Times New Roman" w:cs="Times New Roman"/>
                <w:lang w:val="lt-LT"/>
              </w:rPr>
              <w:t>Pirkimo sutarties pavadinimas</w:t>
            </w:r>
          </w:p>
        </w:tc>
        <w:tc>
          <w:tcPr>
            <w:tcW w:w="4839" w:type="dxa"/>
          </w:tcPr>
          <w:p w14:paraId="0DAB99AB" w14:textId="77777777" w:rsidR="00B345AA" w:rsidRPr="005926F2" w:rsidRDefault="00B345AA" w:rsidP="00D967FA">
            <w:pPr>
              <w:spacing w:after="0"/>
              <w:ind w:firstLine="720"/>
              <w:rPr>
                <w:rFonts w:ascii="Times New Roman" w:hAnsi="Times New Roman" w:cs="Times New Roman"/>
                <w:lang w:val="lt-LT"/>
              </w:rPr>
            </w:pPr>
          </w:p>
        </w:tc>
      </w:tr>
      <w:tr w:rsidR="005926F2" w:rsidRPr="005926F2" w14:paraId="6A98192B" w14:textId="77777777" w:rsidTr="00D967FA">
        <w:tc>
          <w:tcPr>
            <w:tcW w:w="4927" w:type="dxa"/>
          </w:tcPr>
          <w:p w14:paraId="3D6DAC19" w14:textId="77777777" w:rsidR="00B345AA" w:rsidRPr="005926F2" w:rsidRDefault="00B345AA" w:rsidP="00D967FA">
            <w:pPr>
              <w:spacing w:after="0"/>
              <w:rPr>
                <w:rFonts w:ascii="Times New Roman" w:hAnsi="Times New Roman" w:cs="Times New Roman"/>
                <w:lang w:val="lt-LT"/>
              </w:rPr>
            </w:pPr>
            <w:r w:rsidRPr="005926F2">
              <w:rPr>
                <w:rFonts w:ascii="Times New Roman" w:hAnsi="Times New Roman" w:cs="Times New Roman"/>
                <w:lang w:val="lt-LT"/>
              </w:rPr>
              <w:t>Pirkimo sutarties objektas</w:t>
            </w:r>
          </w:p>
        </w:tc>
        <w:tc>
          <w:tcPr>
            <w:tcW w:w="4839" w:type="dxa"/>
          </w:tcPr>
          <w:p w14:paraId="336FFF0B" w14:textId="77777777" w:rsidR="00B345AA" w:rsidRPr="005926F2" w:rsidRDefault="00B345AA" w:rsidP="00D967FA">
            <w:pPr>
              <w:spacing w:after="0"/>
              <w:ind w:firstLine="720"/>
              <w:rPr>
                <w:rFonts w:ascii="Times New Roman" w:hAnsi="Times New Roman" w:cs="Times New Roman"/>
                <w:lang w:val="lt-LT"/>
              </w:rPr>
            </w:pPr>
          </w:p>
        </w:tc>
      </w:tr>
      <w:tr w:rsidR="005926F2" w:rsidRPr="005926F2" w14:paraId="5B4052E2" w14:textId="77777777" w:rsidTr="00D967FA">
        <w:tc>
          <w:tcPr>
            <w:tcW w:w="4927" w:type="dxa"/>
          </w:tcPr>
          <w:p w14:paraId="680A6E18" w14:textId="77777777" w:rsidR="00B345AA" w:rsidRPr="005926F2" w:rsidRDefault="00B345AA" w:rsidP="00D967FA">
            <w:pPr>
              <w:spacing w:after="0"/>
              <w:rPr>
                <w:rFonts w:ascii="Times New Roman" w:hAnsi="Times New Roman" w:cs="Times New Roman"/>
                <w:lang w:val="lt-LT"/>
              </w:rPr>
            </w:pPr>
            <w:r w:rsidRPr="005926F2">
              <w:rPr>
                <w:rFonts w:ascii="Times New Roman" w:hAnsi="Times New Roman" w:cs="Times New Roman"/>
                <w:lang w:val="lt-LT"/>
              </w:rPr>
              <w:t xml:space="preserve">Numatoma sutarties pabaigos data </w:t>
            </w:r>
          </w:p>
          <w:p w14:paraId="732E8900" w14:textId="77777777" w:rsidR="00B345AA" w:rsidRPr="005926F2" w:rsidRDefault="00B345AA" w:rsidP="00D967FA">
            <w:pPr>
              <w:spacing w:after="0"/>
              <w:rPr>
                <w:rFonts w:ascii="Times New Roman" w:hAnsi="Times New Roman" w:cs="Times New Roman"/>
                <w:lang w:val="lt-LT"/>
              </w:rPr>
            </w:pPr>
            <w:r w:rsidRPr="005926F2">
              <w:rPr>
                <w:rFonts w:ascii="Times New Roman" w:hAnsi="Times New Roman" w:cs="Times New Roman"/>
                <w:lang w:val="lt-LT"/>
              </w:rPr>
              <w:t>(įskaitant visus numatomus pratęsimus)</w:t>
            </w:r>
          </w:p>
        </w:tc>
        <w:tc>
          <w:tcPr>
            <w:tcW w:w="4839" w:type="dxa"/>
          </w:tcPr>
          <w:p w14:paraId="5B4AAF9F" w14:textId="77777777" w:rsidR="00B345AA" w:rsidRPr="005926F2" w:rsidRDefault="00B345AA" w:rsidP="00D967FA">
            <w:pPr>
              <w:spacing w:after="0"/>
              <w:ind w:firstLine="720"/>
              <w:rPr>
                <w:rFonts w:ascii="Times New Roman" w:hAnsi="Times New Roman" w:cs="Times New Roman"/>
                <w:lang w:val="lt-LT"/>
              </w:rPr>
            </w:pPr>
          </w:p>
        </w:tc>
      </w:tr>
      <w:tr w:rsidR="00B345AA" w:rsidRPr="005926F2" w14:paraId="6C914015" w14:textId="77777777" w:rsidTr="00D967FA">
        <w:tc>
          <w:tcPr>
            <w:tcW w:w="4927" w:type="dxa"/>
          </w:tcPr>
          <w:p w14:paraId="4DB88610" w14:textId="77777777" w:rsidR="00B345AA" w:rsidRPr="005926F2" w:rsidRDefault="00B345AA" w:rsidP="00D967FA">
            <w:pPr>
              <w:spacing w:after="0"/>
              <w:rPr>
                <w:rFonts w:ascii="Times New Roman" w:hAnsi="Times New Roman" w:cs="Times New Roman"/>
                <w:lang w:val="lt-LT"/>
              </w:rPr>
            </w:pPr>
            <w:r w:rsidRPr="005926F2">
              <w:rPr>
                <w:rFonts w:ascii="Times New Roman" w:hAnsi="Times New Roman" w:cs="Times New Roman"/>
                <w:lang w:val="lt-LT"/>
              </w:rPr>
              <w:t>Už pirkimo sutarties vykdymą atsakingas asmuo</w:t>
            </w:r>
          </w:p>
        </w:tc>
        <w:tc>
          <w:tcPr>
            <w:tcW w:w="4839" w:type="dxa"/>
          </w:tcPr>
          <w:p w14:paraId="3AFBE51C" w14:textId="77777777" w:rsidR="00B345AA" w:rsidRPr="005926F2" w:rsidRDefault="00B345AA" w:rsidP="00D967FA">
            <w:pPr>
              <w:spacing w:after="0"/>
              <w:ind w:firstLine="720"/>
              <w:rPr>
                <w:rFonts w:ascii="Times New Roman" w:hAnsi="Times New Roman" w:cs="Times New Roman"/>
                <w:lang w:val="lt-LT"/>
              </w:rPr>
            </w:pPr>
          </w:p>
        </w:tc>
      </w:tr>
    </w:tbl>
    <w:p w14:paraId="1B544876" w14:textId="77777777" w:rsidR="00B345AA" w:rsidRPr="005926F2" w:rsidRDefault="00B345AA" w:rsidP="00767C6A">
      <w:pPr>
        <w:pStyle w:val="CentrBoldm"/>
        <w:spacing w:line="276" w:lineRule="auto"/>
        <w:jc w:val="left"/>
        <w:rPr>
          <w:rFonts w:ascii="Times New Roman" w:hAnsi="Times New Roman"/>
          <w:sz w:val="22"/>
          <w:szCs w:val="22"/>
          <w:lang w:val="lt-LT"/>
        </w:rPr>
      </w:pPr>
    </w:p>
    <w:p w14:paraId="0B6CA0D3" w14:textId="77777777" w:rsidR="00B345AA" w:rsidRPr="005926F2" w:rsidRDefault="00B345AA" w:rsidP="00B345AA">
      <w:pPr>
        <w:spacing w:after="0"/>
        <w:rPr>
          <w:rFonts w:ascii="Times New Roman" w:hAnsi="Times New Roman"/>
        </w:rPr>
      </w:pPr>
      <w:r w:rsidRPr="005926F2">
        <w:rPr>
          <w:rFonts w:ascii="Times New Roman" w:hAnsi="Times New Roman"/>
          <w:b/>
        </w:rPr>
        <w:t>II DALIS</w:t>
      </w:r>
    </w:p>
    <w:tbl>
      <w:tblPr>
        <w:tblW w:w="9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5"/>
        <w:gridCol w:w="7380"/>
        <w:gridCol w:w="1890"/>
      </w:tblGrid>
      <w:tr w:rsidR="005926F2" w:rsidRPr="005926F2" w14:paraId="1B170B3E" w14:textId="77777777" w:rsidTr="00D967FA">
        <w:tc>
          <w:tcPr>
            <w:tcW w:w="525" w:type="dxa"/>
            <w:vMerge w:val="restart"/>
            <w:tcBorders>
              <w:top w:val="single" w:sz="12" w:space="0" w:color="auto"/>
              <w:bottom w:val="single" w:sz="12" w:space="0" w:color="auto"/>
              <w:right w:val="single" w:sz="12" w:space="0" w:color="auto"/>
            </w:tcBorders>
            <w:vAlign w:val="center"/>
          </w:tcPr>
          <w:p w14:paraId="61627CD7" w14:textId="77777777" w:rsidR="00B345AA" w:rsidRPr="005926F2" w:rsidRDefault="00B345AA" w:rsidP="00D967FA">
            <w:pPr>
              <w:tabs>
                <w:tab w:val="left" w:pos="0"/>
              </w:tabs>
              <w:spacing w:after="0" w:line="240" w:lineRule="auto"/>
              <w:ind w:right="1019"/>
              <w:rPr>
                <w:rFonts w:ascii="Times New Roman" w:hAnsi="Times New Roman"/>
                <w:b/>
              </w:rPr>
            </w:pPr>
          </w:p>
        </w:tc>
        <w:tc>
          <w:tcPr>
            <w:tcW w:w="7380" w:type="dxa"/>
            <w:vMerge w:val="restart"/>
            <w:tcBorders>
              <w:top w:val="single" w:sz="12" w:space="0" w:color="auto"/>
              <w:left w:val="single" w:sz="12" w:space="0" w:color="auto"/>
              <w:bottom w:val="single" w:sz="12" w:space="0" w:color="auto"/>
              <w:right w:val="single" w:sz="12" w:space="0" w:color="auto"/>
            </w:tcBorders>
            <w:vAlign w:val="center"/>
          </w:tcPr>
          <w:p w14:paraId="1A5C3B2B" w14:textId="77777777" w:rsidR="00B345AA" w:rsidRPr="005926F2" w:rsidRDefault="00B345AA" w:rsidP="00D967FA">
            <w:pPr>
              <w:tabs>
                <w:tab w:val="left" w:pos="237"/>
              </w:tabs>
              <w:spacing w:after="0"/>
              <w:ind w:left="-393" w:right="422" w:firstLine="720"/>
              <w:jc w:val="center"/>
              <w:rPr>
                <w:rFonts w:ascii="Times New Roman" w:hAnsi="Times New Roman"/>
                <w:b/>
              </w:rPr>
            </w:pPr>
            <w:r w:rsidRPr="005926F2">
              <w:rPr>
                <w:rFonts w:ascii="Times New Roman" w:hAnsi="Times New Roman"/>
                <w:b/>
              </w:rPr>
              <w:t>TIKRINIMO OBJEKTAS</w:t>
            </w:r>
          </w:p>
        </w:tc>
        <w:tc>
          <w:tcPr>
            <w:tcW w:w="1890" w:type="dxa"/>
            <w:tcBorders>
              <w:top w:val="single" w:sz="12" w:space="0" w:color="auto"/>
              <w:left w:val="single" w:sz="12" w:space="0" w:color="auto"/>
              <w:bottom w:val="single" w:sz="12" w:space="0" w:color="auto"/>
            </w:tcBorders>
            <w:vAlign w:val="center"/>
          </w:tcPr>
          <w:p w14:paraId="5F56AC26" w14:textId="77777777" w:rsidR="00B345AA" w:rsidRPr="005926F2" w:rsidRDefault="00B345AA" w:rsidP="00A03EC9">
            <w:pPr>
              <w:spacing w:after="0"/>
              <w:jc w:val="center"/>
              <w:rPr>
                <w:rFonts w:ascii="Times New Roman" w:hAnsi="Times New Roman"/>
                <w:b/>
              </w:rPr>
            </w:pPr>
            <w:r w:rsidRPr="005926F2">
              <w:rPr>
                <w:rFonts w:ascii="Times New Roman" w:hAnsi="Times New Roman"/>
                <w:b/>
              </w:rPr>
              <w:t>VERTINIMAS</w:t>
            </w:r>
          </w:p>
        </w:tc>
      </w:tr>
      <w:tr w:rsidR="005926F2" w:rsidRPr="005926F2" w14:paraId="7F7D511D" w14:textId="77777777" w:rsidTr="00D967FA">
        <w:trPr>
          <w:trHeight w:val="276"/>
        </w:trPr>
        <w:tc>
          <w:tcPr>
            <w:tcW w:w="525" w:type="dxa"/>
            <w:vMerge/>
            <w:tcBorders>
              <w:top w:val="single" w:sz="12" w:space="0" w:color="auto"/>
              <w:bottom w:val="single" w:sz="12" w:space="0" w:color="auto"/>
              <w:right w:val="single" w:sz="12" w:space="0" w:color="auto"/>
            </w:tcBorders>
          </w:tcPr>
          <w:p w14:paraId="5E171067" w14:textId="77777777" w:rsidR="00B345AA" w:rsidRPr="005926F2" w:rsidRDefault="00B345AA" w:rsidP="00D967FA">
            <w:pPr>
              <w:spacing w:after="0"/>
              <w:ind w:firstLine="720"/>
              <w:jc w:val="center"/>
              <w:rPr>
                <w:rFonts w:ascii="Times New Roman" w:hAnsi="Times New Roman"/>
                <w:b/>
              </w:rPr>
            </w:pPr>
          </w:p>
        </w:tc>
        <w:tc>
          <w:tcPr>
            <w:tcW w:w="7380" w:type="dxa"/>
            <w:vMerge/>
            <w:tcBorders>
              <w:top w:val="single" w:sz="12" w:space="0" w:color="auto"/>
              <w:left w:val="single" w:sz="12" w:space="0" w:color="auto"/>
              <w:bottom w:val="single" w:sz="12" w:space="0" w:color="auto"/>
              <w:right w:val="single" w:sz="12" w:space="0" w:color="auto"/>
            </w:tcBorders>
            <w:vAlign w:val="center"/>
          </w:tcPr>
          <w:p w14:paraId="35DD392D" w14:textId="77777777" w:rsidR="00B345AA" w:rsidRPr="005926F2" w:rsidRDefault="00B345AA" w:rsidP="00D967FA">
            <w:pPr>
              <w:spacing w:after="0"/>
              <w:ind w:firstLine="720"/>
              <w:jc w:val="center"/>
              <w:rPr>
                <w:rFonts w:ascii="Times New Roman" w:hAnsi="Times New Roman"/>
                <w:b/>
              </w:rPr>
            </w:pPr>
          </w:p>
        </w:tc>
        <w:tc>
          <w:tcPr>
            <w:tcW w:w="1890" w:type="dxa"/>
            <w:tcBorders>
              <w:top w:val="single" w:sz="12" w:space="0" w:color="auto"/>
              <w:left w:val="single" w:sz="12" w:space="0" w:color="auto"/>
              <w:bottom w:val="single" w:sz="12" w:space="0" w:color="auto"/>
            </w:tcBorders>
            <w:shd w:val="clear" w:color="auto" w:fill="auto"/>
            <w:vAlign w:val="center"/>
          </w:tcPr>
          <w:p w14:paraId="02E7538F" w14:textId="404193E6" w:rsidR="00B345AA" w:rsidRPr="005926F2" w:rsidRDefault="00B345AA" w:rsidP="00790CB8">
            <w:pPr>
              <w:spacing w:after="0"/>
              <w:jc w:val="center"/>
              <w:rPr>
                <w:rFonts w:ascii="Times New Roman" w:hAnsi="Times New Roman"/>
                <w:b/>
              </w:rPr>
            </w:pPr>
            <w:r w:rsidRPr="005926F2">
              <w:rPr>
                <w:rFonts w:ascii="Times New Roman" w:hAnsi="Times New Roman"/>
                <w:b/>
              </w:rPr>
              <w:t>Taip</w:t>
            </w:r>
            <w:r w:rsidR="007F17DD" w:rsidRPr="005926F2">
              <w:rPr>
                <w:rFonts w:ascii="Times New Roman" w:hAnsi="Times New Roman"/>
                <w:b/>
              </w:rPr>
              <w:t xml:space="preserve"> </w:t>
            </w:r>
            <w:r w:rsidRPr="005926F2">
              <w:rPr>
                <w:rFonts w:ascii="Times New Roman" w:hAnsi="Times New Roman"/>
                <w:b/>
              </w:rPr>
              <w:t>/</w:t>
            </w:r>
            <w:r w:rsidR="007F17DD" w:rsidRPr="005926F2">
              <w:rPr>
                <w:rFonts w:ascii="Times New Roman" w:hAnsi="Times New Roman"/>
                <w:b/>
              </w:rPr>
              <w:t xml:space="preserve"> </w:t>
            </w:r>
            <w:r w:rsidRPr="005926F2">
              <w:rPr>
                <w:rFonts w:ascii="Times New Roman" w:hAnsi="Times New Roman"/>
                <w:b/>
              </w:rPr>
              <w:t>Ne</w:t>
            </w:r>
          </w:p>
        </w:tc>
      </w:tr>
      <w:tr w:rsidR="005926F2" w:rsidRPr="005926F2" w14:paraId="477947D0" w14:textId="77777777" w:rsidTr="0090507E">
        <w:trPr>
          <w:trHeight w:val="565"/>
        </w:trPr>
        <w:tc>
          <w:tcPr>
            <w:tcW w:w="525" w:type="dxa"/>
            <w:tcBorders>
              <w:top w:val="single" w:sz="12" w:space="0" w:color="auto"/>
              <w:left w:val="single" w:sz="2" w:space="0" w:color="auto"/>
              <w:bottom w:val="single" w:sz="4" w:space="0" w:color="auto"/>
            </w:tcBorders>
          </w:tcPr>
          <w:p w14:paraId="059DC046" w14:textId="77777777" w:rsidR="00B345AA" w:rsidRPr="005926F2" w:rsidRDefault="00B345AA" w:rsidP="00D967FA">
            <w:pPr>
              <w:spacing w:after="0"/>
              <w:ind w:right="-468"/>
              <w:rPr>
                <w:rFonts w:ascii="Times New Roman" w:hAnsi="Times New Roman"/>
              </w:rPr>
            </w:pPr>
            <w:r w:rsidRPr="005926F2">
              <w:rPr>
                <w:rFonts w:ascii="Times New Roman" w:hAnsi="Times New Roman"/>
              </w:rPr>
              <w:t>1.</w:t>
            </w:r>
          </w:p>
        </w:tc>
        <w:tc>
          <w:tcPr>
            <w:tcW w:w="7380" w:type="dxa"/>
            <w:tcBorders>
              <w:top w:val="single" w:sz="12" w:space="0" w:color="auto"/>
              <w:bottom w:val="single" w:sz="4" w:space="0" w:color="auto"/>
            </w:tcBorders>
          </w:tcPr>
          <w:p w14:paraId="0FE5F5DB" w14:textId="77777777" w:rsidR="00B345AA" w:rsidRPr="005926F2" w:rsidRDefault="00B345AA" w:rsidP="00D967FA">
            <w:pPr>
              <w:spacing w:after="0"/>
              <w:rPr>
                <w:rFonts w:ascii="Times New Roman" w:hAnsi="Times New Roman"/>
              </w:rPr>
            </w:pPr>
            <w:r w:rsidRPr="005926F2">
              <w:rPr>
                <w:rFonts w:ascii="Times New Roman" w:hAnsi="Times New Roman"/>
              </w:rPr>
              <w:t>Pirkimo sutarties sąlygų keitimo galimybė numatyta pirkimo sutartyje</w:t>
            </w:r>
          </w:p>
        </w:tc>
        <w:tc>
          <w:tcPr>
            <w:tcW w:w="1890" w:type="dxa"/>
            <w:tcBorders>
              <w:top w:val="single" w:sz="12" w:space="0" w:color="auto"/>
              <w:bottom w:val="single" w:sz="4" w:space="0" w:color="auto"/>
              <w:right w:val="single" w:sz="2" w:space="0" w:color="auto"/>
            </w:tcBorders>
            <w:shd w:val="clear" w:color="auto" w:fill="auto"/>
          </w:tcPr>
          <w:p w14:paraId="04157D6C" w14:textId="0774CF31" w:rsidR="00B345AA" w:rsidRPr="005926F2" w:rsidRDefault="00000000" w:rsidP="00E73624">
            <w:pPr>
              <w:spacing w:after="0"/>
              <w:ind w:firstLine="338"/>
              <w:jc w:val="both"/>
              <w:rPr>
                <w:rFonts w:ascii="Times New Roman" w:hAnsi="Times New Roman"/>
                <w:b/>
              </w:rPr>
            </w:pPr>
            <w:sdt>
              <w:sdtPr>
                <w:rPr>
                  <w:rFonts w:ascii="MS Gothic" w:eastAsia="MS Gothic" w:hAnsi="MS Gothic"/>
                </w:rPr>
                <w:id w:val="-1306546372"/>
                <w14:checkbox>
                  <w14:checked w14:val="0"/>
                  <w14:checkedState w14:val="2612" w14:font="MS Gothic"/>
                  <w14:uncheckedState w14:val="2610" w14:font="MS Gothic"/>
                </w14:checkbox>
              </w:sdtPr>
              <w:sdtContent>
                <w:r w:rsidR="00E762FA" w:rsidRPr="005926F2">
                  <w:rPr>
                    <w:rFonts w:ascii="MS Gothic" w:eastAsia="MS Gothic" w:hAnsi="MS Gothic" w:hint="eastAsia"/>
                  </w:rPr>
                  <w:t>☐</w:t>
                </w:r>
              </w:sdtContent>
            </w:sdt>
            <w:r w:rsidR="007F17DD" w:rsidRPr="005926F2">
              <w:rPr>
                <w:rFonts w:ascii="MS Gothic" w:eastAsia="MS Gothic" w:hAnsi="MS Gothic"/>
              </w:rPr>
              <w:t xml:space="preserve">      </w:t>
            </w:r>
            <w:sdt>
              <w:sdtPr>
                <w:rPr>
                  <w:rFonts w:ascii="MS Gothic" w:eastAsia="MS Gothic" w:hAnsi="MS Gothic" w:hint="eastAsia"/>
                </w:rPr>
                <w:id w:val="59681253"/>
                <w14:checkbox>
                  <w14:checked w14:val="0"/>
                  <w14:checkedState w14:val="2612" w14:font="MS Gothic"/>
                  <w14:uncheckedState w14:val="2610" w14:font="MS Gothic"/>
                </w14:checkbox>
              </w:sdtPr>
              <w:sdtContent>
                <w:r w:rsidR="007F17DD" w:rsidRPr="005926F2">
                  <w:rPr>
                    <w:rFonts w:ascii="MS Gothic" w:eastAsia="MS Gothic" w:hAnsi="MS Gothic" w:hint="eastAsia"/>
                  </w:rPr>
                  <w:t>☐</w:t>
                </w:r>
              </w:sdtContent>
            </w:sdt>
          </w:p>
        </w:tc>
      </w:tr>
      <w:tr w:rsidR="005926F2" w:rsidRPr="005926F2" w14:paraId="50E59918" w14:textId="77777777" w:rsidTr="00D967FA">
        <w:trPr>
          <w:trHeight w:val="321"/>
        </w:trPr>
        <w:tc>
          <w:tcPr>
            <w:tcW w:w="525" w:type="dxa"/>
            <w:tcBorders>
              <w:top w:val="single" w:sz="4" w:space="0" w:color="auto"/>
              <w:left w:val="single" w:sz="2" w:space="0" w:color="auto"/>
              <w:bottom w:val="single" w:sz="4" w:space="0" w:color="auto"/>
            </w:tcBorders>
          </w:tcPr>
          <w:p w14:paraId="12C4DD84" w14:textId="77777777" w:rsidR="00B345AA" w:rsidRPr="005926F2" w:rsidRDefault="00B345AA" w:rsidP="00D967FA">
            <w:pPr>
              <w:spacing w:after="0"/>
              <w:rPr>
                <w:rFonts w:ascii="Times New Roman" w:hAnsi="Times New Roman"/>
              </w:rPr>
            </w:pPr>
            <w:r w:rsidRPr="005926F2">
              <w:rPr>
                <w:rFonts w:ascii="Times New Roman" w:hAnsi="Times New Roman"/>
              </w:rPr>
              <w:t>2.</w:t>
            </w:r>
          </w:p>
        </w:tc>
        <w:tc>
          <w:tcPr>
            <w:tcW w:w="7380" w:type="dxa"/>
            <w:tcBorders>
              <w:top w:val="single" w:sz="4" w:space="0" w:color="auto"/>
              <w:bottom w:val="single" w:sz="4" w:space="0" w:color="auto"/>
            </w:tcBorders>
          </w:tcPr>
          <w:p w14:paraId="2572DA76" w14:textId="00620A5C" w:rsidR="00B345AA" w:rsidRPr="005926F2" w:rsidRDefault="00B345AA" w:rsidP="00D967FA">
            <w:pPr>
              <w:spacing w:after="0"/>
              <w:rPr>
                <w:rFonts w:ascii="Times New Roman" w:hAnsi="Times New Roman"/>
              </w:rPr>
            </w:pPr>
            <w:r w:rsidRPr="005926F2">
              <w:rPr>
                <w:rFonts w:ascii="Times New Roman" w:hAnsi="Times New Roman"/>
              </w:rPr>
              <w:t>Pirkimo sutarties sąlygų keitimo galimybė numatyta VPĮ 89 straipsnyje</w:t>
            </w:r>
            <w:r w:rsidR="00C373C8" w:rsidRPr="005926F2">
              <w:rPr>
                <w:rFonts w:ascii="Times New Roman" w:hAnsi="Times New Roman"/>
              </w:rPr>
              <w:t xml:space="preserve"> </w:t>
            </w:r>
            <w:r w:rsidR="00C373C8" w:rsidRPr="005926F2">
              <w:rPr>
                <w:rFonts w:ascii="Times New Roman" w:hAnsi="Times New Roman"/>
                <w:i/>
                <w:iCs/>
              </w:rPr>
              <w:t>(jei Taip – nurodomos VPĮ 89 straipsnio nuostatos</w:t>
            </w:r>
            <w:r w:rsidR="005A2D77" w:rsidRPr="005926F2">
              <w:rPr>
                <w:rFonts w:ascii="Times New Roman" w:hAnsi="Times New Roman"/>
                <w:i/>
                <w:iCs/>
              </w:rPr>
              <w:t xml:space="preserve"> (dalis, punktas, papunktis)</w:t>
            </w:r>
            <w:r w:rsidR="00C373C8" w:rsidRPr="005926F2">
              <w:rPr>
                <w:rFonts w:ascii="Times New Roman" w:hAnsi="Times New Roman"/>
                <w:i/>
                <w:iCs/>
              </w:rPr>
              <w:t>, kuriomis vadovaujantis atliekamas sutarties keitimas)</w:t>
            </w:r>
          </w:p>
        </w:tc>
        <w:tc>
          <w:tcPr>
            <w:tcW w:w="1890" w:type="dxa"/>
            <w:tcBorders>
              <w:top w:val="single" w:sz="4" w:space="0" w:color="auto"/>
              <w:bottom w:val="single" w:sz="4" w:space="0" w:color="auto"/>
              <w:right w:val="single" w:sz="2" w:space="0" w:color="auto"/>
            </w:tcBorders>
            <w:shd w:val="clear" w:color="auto" w:fill="auto"/>
          </w:tcPr>
          <w:p w14:paraId="42339B9C" w14:textId="6246D213" w:rsidR="00B345AA" w:rsidRPr="005926F2" w:rsidRDefault="00000000" w:rsidP="00E73624">
            <w:pPr>
              <w:spacing w:after="0"/>
              <w:ind w:firstLine="338"/>
              <w:jc w:val="both"/>
              <w:rPr>
                <w:rFonts w:ascii="Times New Roman" w:hAnsi="Times New Roman"/>
                <w:b/>
              </w:rPr>
            </w:pPr>
            <w:sdt>
              <w:sdtPr>
                <w:rPr>
                  <w:rFonts w:ascii="MS Gothic" w:eastAsia="MS Gothic" w:hAnsi="MS Gothic"/>
                </w:rPr>
                <w:id w:val="1979881416"/>
                <w14:checkbox>
                  <w14:checked w14:val="0"/>
                  <w14:checkedState w14:val="2612" w14:font="MS Gothic"/>
                  <w14:uncheckedState w14:val="2610" w14:font="MS Gothic"/>
                </w14:checkbox>
              </w:sdtPr>
              <w:sdtContent>
                <w:r w:rsidR="00E73624" w:rsidRPr="005926F2">
                  <w:rPr>
                    <w:rFonts w:ascii="MS Gothic" w:eastAsia="MS Gothic" w:hAnsi="MS Gothic" w:hint="eastAsia"/>
                  </w:rPr>
                  <w:t>☐</w:t>
                </w:r>
              </w:sdtContent>
            </w:sdt>
            <w:r w:rsidR="007F17DD" w:rsidRPr="005926F2">
              <w:rPr>
                <w:rFonts w:ascii="MS Gothic" w:eastAsia="MS Gothic" w:hAnsi="MS Gothic"/>
              </w:rPr>
              <w:t xml:space="preserve">      </w:t>
            </w:r>
            <w:sdt>
              <w:sdtPr>
                <w:rPr>
                  <w:rFonts w:ascii="MS Gothic" w:eastAsia="MS Gothic" w:hAnsi="MS Gothic" w:hint="eastAsia"/>
                </w:rPr>
                <w:id w:val="655657659"/>
                <w14:checkbox>
                  <w14:checked w14:val="0"/>
                  <w14:checkedState w14:val="2612" w14:font="MS Gothic"/>
                  <w14:uncheckedState w14:val="2610" w14:font="MS Gothic"/>
                </w14:checkbox>
              </w:sdtPr>
              <w:sdtContent>
                <w:r w:rsidR="007F17DD" w:rsidRPr="005926F2">
                  <w:rPr>
                    <w:rFonts w:ascii="MS Gothic" w:eastAsia="MS Gothic" w:hAnsi="MS Gothic" w:hint="eastAsia"/>
                  </w:rPr>
                  <w:t>☐</w:t>
                </w:r>
              </w:sdtContent>
            </w:sdt>
          </w:p>
        </w:tc>
      </w:tr>
      <w:tr w:rsidR="005926F2" w:rsidRPr="005926F2" w14:paraId="229C4466" w14:textId="77777777" w:rsidTr="00D967FA">
        <w:tc>
          <w:tcPr>
            <w:tcW w:w="525" w:type="dxa"/>
            <w:tcBorders>
              <w:top w:val="single" w:sz="4" w:space="0" w:color="auto"/>
              <w:left w:val="single" w:sz="2" w:space="0" w:color="auto"/>
              <w:bottom w:val="single" w:sz="4" w:space="0" w:color="auto"/>
            </w:tcBorders>
          </w:tcPr>
          <w:p w14:paraId="132F1D5D" w14:textId="77777777" w:rsidR="00B345AA" w:rsidRPr="005926F2" w:rsidRDefault="00B345AA" w:rsidP="00D967FA">
            <w:pPr>
              <w:spacing w:after="0"/>
              <w:rPr>
                <w:rFonts w:ascii="Times New Roman" w:hAnsi="Times New Roman"/>
              </w:rPr>
            </w:pPr>
            <w:r w:rsidRPr="005926F2">
              <w:rPr>
                <w:rFonts w:ascii="Times New Roman" w:hAnsi="Times New Roman"/>
              </w:rPr>
              <w:t>3.</w:t>
            </w:r>
          </w:p>
        </w:tc>
        <w:tc>
          <w:tcPr>
            <w:tcW w:w="7380" w:type="dxa"/>
            <w:tcBorders>
              <w:top w:val="single" w:sz="4" w:space="0" w:color="auto"/>
              <w:bottom w:val="single" w:sz="4" w:space="0" w:color="auto"/>
            </w:tcBorders>
          </w:tcPr>
          <w:p w14:paraId="118644FE" w14:textId="77777777" w:rsidR="00B345AA" w:rsidRPr="005926F2" w:rsidRDefault="00B345AA" w:rsidP="00D967FA">
            <w:pPr>
              <w:spacing w:after="0"/>
              <w:rPr>
                <w:rFonts w:ascii="Times New Roman" w:hAnsi="Times New Roman"/>
              </w:rPr>
            </w:pPr>
            <w:r w:rsidRPr="005926F2">
              <w:rPr>
                <w:rFonts w:ascii="Times New Roman" w:hAnsi="Times New Roman"/>
              </w:rPr>
              <w:t>Pakeitus sutarties sąlygas bus pažeisti pagrindiniai viešųjų pirkimų principai</w:t>
            </w:r>
          </w:p>
        </w:tc>
        <w:tc>
          <w:tcPr>
            <w:tcW w:w="1890" w:type="dxa"/>
            <w:tcBorders>
              <w:top w:val="single" w:sz="4" w:space="0" w:color="auto"/>
              <w:bottom w:val="single" w:sz="4" w:space="0" w:color="auto"/>
              <w:right w:val="single" w:sz="2" w:space="0" w:color="auto"/>
            </w:tcBorders>
            <w:shd w:val="clear" w:color="auto" w:fill="auto"/>
          </w:tcPr>
          <w:p w14:paraId="67116D55" w14:textId="641DE8F1" w:rsidR="00B345AA" w:rsidRPr="005926F2" w:rsidRDefault="00000000" w:rsidP="00E73624">
            <w:pPr>
              <w:spacing w:after="0"/>
              <w:ind w:firstLine="338"/>
              <w:jc w:val="both"/>
              <w:rPr>
                <w:rFonts w:ascii="Times New Roman" w:hAnsi="Times New Roman"/>
                <w:b/>
              </w:rPr>
            </w:pPr>
            <w:sdt>
              <w:sdtPr>
                <w:rPr>
                  <w:rFonts w:ascii="MS Gothic" w:eastAsia="MS Gothic" w:hAnsi="MS Gothic"/>
                </w:rPr>
                <w:id w:val="-727145155"/>
                <w14:checkbox>
                  <w14:checked w14:val="0"/>
                  <w14:checkedState w14:val="2612" w14:font="MS Gothic"/>
                  <w14:uncheckedState w14:val="2610" w14:font="MS Gothic"/>
                </w14:checkbox>
              </w:sdtPr>
              <w:sdtContent>
                <w:r w:rsidR="007F17DD" w:rsidRPr="005926F2">
                  <w:rPr>
                    <w:rFonts w:ascii="MS Gothic" w:eastAsia="MS Gothic" w:hAnsi="MS Gothic" w:hint="eastAsia"/>
                  </w:rPr>
                  <w:t>☐</w:t>
                </w:r>
              </w:sdtContent>
            </w:sdt>
            <w:r w:rsidR="007F17DD" w:rsidRPr="005926F2">
              <w:rPr>
                <w:rFonts w:ascii="MS Gothic" w:eastAsia="MS Gothic" w:hAnsi="MS Gothic"/>
              </w:rPr>
              <w:t xml:space="preserve">      </w:t>
            </w:r>
            <w:sdt>
              <w:sdtPr>
                <w:rPr>
                  <w:rFonts w:ascii="MS Gothic" w:eastAsia="MS Gothic" w:hAnsi="MS Gothic" w:hint="eastAsia"/>
                </w:rPr>
                <w:id w:val="1798872432"/>
                <w14:checkbox>
                  <w14:checked w14:val="0"/>
                  <w14:checkedState w14:val="2612" w14:font="MS Gothic"/>
                  <w14:uncheckedState w14:val="2610" w14:font="MS Gothic"/>
                </w14:checkbox>
              </w:sdtPr>
              <w:sdtContent>
                <w:r w:rsidR="007F17DD" w:rsidRPr="005926F2">
                  <w:rPr>
                    <w:rFonts w:ascii="MS Gothic" w:eastAsia="MS Gothic" w:hAnsi="MS Gothic" w:hint="eastAsia"/>
                  </w:rPr>
                  <w:t>☐</w:t>
                </w:r>
              </w:sdtContent>
            </w:sdt>
          </w:p>
        </w:tc>
      </w:tr>
      <w:tr w:rsidR="00B345AA" w:rsidRPr="005926F2" w14:paraId="71727DC2" w14:textId="77777777" w:rsidTr="00D967FA">
        <w:tc>
          <w:tcPr>
            <w:tcW w:w="525" w:type="dxa"/>
            <w:tcBorders>
              <w:top w:val="single" w:sz="4" w:space="0" w:color="auto"/>
              <w:left w:val="single" w:sz="2" w:space="0" w:color="auto"/>
              <w:bottom w:val="single" w:sz="2" w:space="0" w:color="auto"/>
            </w:tcBorders>
          </w:tcPr>
          <w:p w14:paraId="5FF8D3D2" w14:textId="77777777" w:rsidR="00B345AA" w:rsidRPr="005926F2" w:rsidRDefault="00B345AA" w:rsidP="00D967FA">
            <w:pPr>
              <w:spacing w:after="0"/>
              <w:rPr>
                <w:rFonts w:ascii="Times New Roman" w:hAnsi="Times New Roman"/>
              </w:rPr>
            </w:pPr>
            <w:r w:rsidRPr="005926F2">
              <w:rPr>
                <w:rFonts w:ascii="Times New Roman" w:hAnsi="Times New Roman"/>
              </w:rPr>
              <w:t>4.</w:t>
            </w:r>
          </w:p>
        </w:tc>
        <w:tc>
          <w:tcPr>
            <w:tcW w:w="7380" w:type="dxa"/>
            <w:tcBorders>
              <w:top w:val="single" w:sz="4" w:space="0" w:color="auto"/>
              <w:bottom w:val="single" w:sz="2" w:space="0" w:color="auto"/>
            </w:tcBorders>
          </w:tcPr>
          <w:p w14:paraId="67E3062A" w14:textId="77777777" w:rsidR="00B345AA" w:rsidRPr="005926F2" w:rsidRDefault="00B345AA" w:rsidP="00D967FA">
            <w:pPr>
              <w:spacing w:after="0"/>
              <w:rPr>
                <w:rFonts w:ascii="Times New Roman" w:hAnsi="Times New Roman"/>
              </w:rPr>
            </w:pPr>
            <w:r w:rsidRPr="005926F2">
              <w:rPr>
                <w:rFonts w:ascii="Times New Roman" w:hAnsi="Times New Roman"/>
              </w:rPr>
              <w:t>Pakeitus sutarties sąlygas bus keičiamos esminės sutarties sąlygos</w:t>
            </w:r>
          </w:p>
        </w:tc>
        <w:tc>
          <w:tcPr>
            <w:tcW w:w="1890" w:type="dxa"/>
            <w:tcBorders>
              <w:top w:val="single" w:sz="4" w:space="0" w:color="auto"/>
              <w:bottom w:val="single" w:sz="2" w:space="0" w:color="auto"/>
              <w:right w:val="single" w:sz="2" w:space="0" w:color="auto"/>
            </w:tcBorders>
            <w:shd w:val="clear" w:color="auto" w:fill="auto"/>
          </w:tcPr>
          <w:p w14:paraId="0B706229" w14:textId="7CA96337" w:rsidR="00B345AA" w:rsidRPr="005926F2" w:rsidRDefault="00000000" w:rsidP="00E73624">
            <w:pPr>
              <w:spacing w:after="0"/>
              <w:ind w:firstLine="338"/>
              <w:jc w:val="both"/>
              <w:rPr>
                <w:rFonts w:ascii="Times New Roman" w:hAnsi="Times New Roman"/>
                <w:b/>
              </w:rPr>
            </w:pPr>
            <w:sdt>
              <w:sdtPr>
                <w:rPr>
                  <w:rFonts w:ascii="MS Gothic" w:eastAsia="MS Gothic" w:hAnsi="MS Gothic"/>
                </w:rPr>
                <w:id w:val="-501808319"/>
                <w14:checkbox>
                  <w14:checked w14:val="0"/>
                  <w14:checkedState w14:val="2612" w14:font="MS Gothic"/>
                  <w14:uncheckedState w14:val="2610" w14:font="MS Gothic"/>
                </w14:checkbox>
              </w:sdtPr>
              <w:sdtContent>
                <w:r w:rsidR="007F17DD" w:rsidRPr="005926F2">
                  <w:rPr>
                    <w:rFonts w:ascii="MS Gothic" w:eastAsia="MS Gothic" w:hAnsi="MS Gothic" w:hint="eastAsia"/>
                  </w:rPr>
                  <w:t>☐</w:t>
                </w:r>
              </w:sdtContent>
            </w:sdt>
            <w:r w:rsidR="007F17DD" w:rsidRPr="005926F2">
              <w:rPr>
                <w:rFonts w:ascii="MS Gothic" w:eastAsia="MS Gothic" w:hAnsi="MS Gothic"/>
              </w:rPr>
              <w:t xml:space="preserve">      </w:t>
            </w:r>
            <w:sdt>
              <w:sdtPr>
                <w:rPr>
                  <w:rFonts w:ascii="MS Gothic" w:eastAsia="MS Gothic" w:hAnsi="MS Gothic" w:hint="eastAsia"/>
                </w:rPr>
                <w:id w:val="706993474"/>
                <w14:checkbox>
                  <w14:checked w14:val="0"/>
                  <w14:checkedState w14:val="2612" w14:font="MS Gothic"/>
                  <w14:uncheckedState w14:val="2610" w14:font="MS Gothic"/>
                </w14:checkbox>
              </w:sdtPr>
              <w:sdtContent>
                <w:r w:rsidR="007F17DD" w:rsidRPr="005926F2">
                  <w:rPr>
                    <w:rFonts w:ascii="MS Gothic" w:eastAsia="MS Gothic" w:hAnsi="MS Gothic" w:hint="eastAsia"/>
                  </w:rPr>
                  <w:t>☐</w:t>
                </w:r>
              </w:sdtContent>
            </w:sdt>
          </w:p>
        </w:tc>
      </w:tr>
    </w:tbl>
    <w:p w14:paraId="1E3720DD" w14:textId="77777777" w:rsidR="00767C6A" w:rsidRPr="005926F2" w:rsidRDefault="00767C6A" w:rsidP="00767C6A">
      <w:pPr>
        <w:spacing w:after="0"/>
        <w:rPr>
          <w:rFonts w:ascii="Times New Roman" w:hAnsi="Times New Roman"/>
        </w:rPr>
      </w:pPr>
    </w:p>
    <w:p w14:paraId="115EB680" w14:textId="5ABAF35E" w:rsidR="00446808" w:rsidRDefault="00B345AA" w:rsidP="00767C6A">
      <w:pPr>
        <w:spacing w:after="0"/>
        <w:rPr>
          <w:rFonts w:ascii="Times New Roman" w:hAnsi="Times New Roman"/>
        </w:rPr>
      </w:pPr>
      <w:r w:rsidRPr="005926F2">
        <w:rPr>
          <w:rFonts w:ascii="Times New Roman" w:hAnsi="Times New Roman"/>
        </w:rPr>
        <w:t xml:space="preserve">Priedai: </w:t>
      </w:r>
      <w:r w:rsidR="00767C6A" w:rsidRPr="005926F2">
        <w:rPr>
          <w:rFonts w:ascii="Times New Roman" w:hAnsi="Times New Roman"/>
        </w:rPr>
        <w:t>(nurodomi pridedami dokumentai ir lapų skaičius)</w:t>
      </w:r>
    </w:p>
    <w:p w14:paraId="51174AB1" w14:textId="05995793" w:rsidR="00A17AFA" w:rsidRDefault="00A17AFA" w:rsidP="00767C6A">
      <w:pPr>
        <w:spacing w:after="0"/>
        <w:rPr>
          <w:rFonts w:ascii="Times New Roman" w:hAnsi="Times New Roman"/>
        </w:rPr>
      </w:pPr>
    </w:p>
    <w:p w14:paraId="66C14BC3" w14:textId="20845BDF" w:rsidR="00A17AFA" w:rsidRDefault="00A17AFA" w:rsidP="00767C6A">
      <w:pPr>
        <w:spacing w:after="0"/>
        <w:rPr>
          <w:rFonts w:ascii="Times New Roman" w:hAnsi="Times New Roman"/>
        </w:rPr>
      </w:pPr>
    </w:p>
    <w:p w14:paraId="10C5404C" w14:textId="77777777" w:rsidR="00A17AFA" w:rsidRPr="005926F2" w:rsidRDefault="00A17AFA" w:rsidP="00767C6A">
      <w:pPr>
        <w:spacing w:after="0"/>
        <w:rPr>
          <w:rFonts w:ascii="Times New Roman" w:hAnsi="Times New Roman"/>
        </w:rPr>
      </w:pPr>
    </w:p>
    <w:tbl>
      <w:tblPr>
        <w:tblW w:w="0" w:type="auto"/>
        <w:tblLook w:val="04A0" w:firstRow="1" w:lastRow="0" w:firstColumn="1" w:lastColumn="0" w:noHBand="0" w:noVBand="1"/>
      </w:tblPr>
      <w:tblGrid>
        <w:gridCol w:w="2637"/>
        <w:gridCol w:w="936"/>
        <w:gridCol w:w="2624"/>
        <w:gridCol w:w="663"/>
        <w:gridCol w:w="2804"/>
      </w:tblGrid>
      <w:tr w:rsidR="005926F2" w:rsidRPr="005926F2" w14:paraId="1B63A8A2" w14:textId="77777777" w:rsidTr="00325C42">
        <w:trPr>
          <w:trHeight w:val="935"/>
        </w:trPr>
        <w:tc>
          <w:tcPr>
            <w:tcW w:w="2637" w:type="dxa"/>
            <w:tcBorders>
              <w:top w:val="single" w:sz="4" w:space="0" w:color="auto"/>
              <w:left w:val="nil"/>
              <w:bottom w:val="nil"/>
              <w:right w:val="nil"/>
            </w:tcBorders>
          </w:tcPr>
          <w:p w14:paraId="24C7B620" w14:textId="3581C0A8" w:rsidR="00B345AA" w:rsidRPr="005926F2" w:rsidRDefault="00A17AFA" w:rsidP="00D967FA">
            <w:pPr>
              <w:spacing w:after="0"/>
              <w:rPr>
                <w:rFonts w:ascii="Times New Roman" w:hAnsi="Times New Roman"/>
                <w:sz w:val="20"/>
                <w:szCs w:val="20"/>
              </w:rPr>
            </w:pPr>
            <w:bookmarkStart w:id="11" w:name="_Hlk128647021"/>
            <w:r w:rsidRPr="005926F2">
              <w:rPr>
                <w:rFonts w:ascii="Times New Roman" w:hAnsi="Times New Roman"/>
                <w:sz w:val="20"/>
                <w:szCs w:val="20"/>
              </w:rPr>
              <w:t xml:space="preserve"> </w:t>
            </w:r>
            <w:r w:rsidR="00B345AA" w:rsidRPr="005926F2">
              <w:rPr>
                <w:rFonts w:ascii="Times New Roman" w:hAnsi="Times New Roman"/>
                <w:sz w:val="20"/>
                <w:szCs w:val="20"/>
              </w:rPr>
              <w:t>(</w:t>
            </w:r>
            <w:r w:rsidR="00112D4E">
              <w:rPr>
                <w:rFonts w:ascii="Times New Roman" w:hAnsi="Times New Roman"/>
                <w:sz w:val="20"/>
                <w:szCs w:val="20"/>
              </w:rPr>
              <w:t>Atsakingas asmuo</w:t>
            </w:r>
            <w:r w:rsidR="00B345AA" w:rsidRPr="005926F2">
              <w:rPr>
                <w:rFonts w:ascii="Times New Roman" w:hAnsi="Times New Roman"/>
                <w:sz w:val="20"/>
                <w:szCs w:val="20"/>
              </w:rPr>
              <w:t>)</w:t>
            </w:r>
          </w:p>
          <w:p w14:paraId="2B179F11" w14:textId="77777777" w:rsidR="00B345AA" w:rsidRPr="005926F2" w:rsidRDefault="00B345AA" w:rsidP="00D967FA">
            <w:pPr>
              <w:spacing w:after="0"/>
              <w:rPr>
                <w:rFonts w:ascii="Times New Roman" w:hAnsi="Times New Roman"/>
                <w:sz w:val="20"/>
                <w:szCs w:val="20"/>
              </w:rPr>
            </w:pPr>
          </w:p>
          <w:p w14:paraId="04C198A8" w14:textId="1CA2C2CB" w:rsidR="00B345AA" w:rsidRPr="005926F2" w:rsidRDefault="00B345AA" w:rsidP="00D967FA">
            <w:pPr>
              <w:spacing w:after="0"/>
              <w:rPr>
                <w:rFonts w:ascii="Times New Roman" w:hAnsi="Times New Roman"/>
                <w:sz w:val="20"/>
                <w:szCs w:val="20"/>
              </w:rPr>
            </w:pPr>
          </w:p>
        </w:tc>
        <w:tc>
          <w:tcPr>
            <w:tcW w:w="936" w:type="dxa"/>
          </w:tcPr>
          <w:p w14:paraId="120A22B3" w14:textId="77777777" w:rsidR="00B345AA" w:rsidRPr="005926F2" w:rsidRDefault="00B345AA" w:rsidP="00D967FA">
            <w:pPr>
              <w:spacing w:after="0"/>
              <w:ind w:firstLine="720"/>
              <w:rPr>
                <w:rFonts w:ascii="Times New Roman" w:hAnsi="Times New Roman"/>
                <w:sz w:val="20"/>
                <w:szCs w:val="20"/>
              </w:rPr>
            </w:pPr>
          </w:p>
        </w:tc>
        <w:tc>
          <w:tcPr>
            <w:tcW w:w="2624" w:type="dxa"/>
            <w:tcBorders>
              <w:top w:val="single" w:sz="4" w:space="0" w:color="auto"/>
              <w:left w:val="nil"/>
              <w:bottom w:val="nil"/>
              <w:right w:val="nil"/>
            </w:tcBorders>
          </w:tcPr>
          <w:p w14:paraId="29E1F350" w14:textId="77777777" w:rsidR="00B345AA" w:rsidRPr="005926F2" w:rsidRDefault="00B345AA" w:rsidP="00D967FA">
            <w:pPr>
              <w:spacing w:after="0"/>
              <w:ind w:firstLine="720"/>
              <w:jc w:val="center"/>
              <w:rPr>
                <w:rFonts w:ascii="Times New Roman" w:hAnsi="Times New Roman"/>
                <w:sz w:val="20"/>
                <w:szCs w:val="20"/>
              </w:rPr>
            </w:pPr>
            <w:r w:rsidRPr="005926F2">
              <w:rPr>
                <w:rFonts w:ascii="Times New Roman" w:hAnsi="Times New Roman"/>
                <w:sz w:val="20"/>
                <w:szCs w:val="20"/>
              </w:rPr>
              <w:t>(parašas, data)</w:t>
            </w:r>
          </w:p>
        </w:tc>
        <w:tc>
          <w:tcPr>
            <w:tcW w:w="663" w:type="dxa"/>
          </w:tcPr>
          <w:p w14:paraId="5C400613" w14:textId="77777777" w:rsidR="00B345AA" w:rsidRPr="005926F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bottom w:val="nil"/>
              <w:right w:val="nil"/>
            </w:tcBorders>
          </w:tcPr>
          <w:p w14:paraId="1F35E1B8" w14:textId="1B9F0E2C" w:rsidR="00B345AA" w:rsidRPr="005926F2" w:rsidRDefault="00B345AA" w:rsidP="00D967FA">
            <w:pPr>
              <w:spacing w:after="0"/>
              <w:ind w:firstLine="720"/>
              <w:jc w:val="center"/>
              <w:rPr>
                <w:rFonts w:ascii="Times New Roman" w:hAnsi="Times New Roman"/>
                <w:sz w:val="20"/>
                <w:szCs w:val="20"/>
              </w:rPr>
            </w:pPr>
            <w:r w:rsidRPr="005926F2">
              <w:rPr>
                <w:rFonts w:ascii="Times New Roman" w:hAnsi="Times New Roman"/>
                <w:sz w:val="20"/>
                <w:szCs w:val="20"/>
              </w:rPr>
              <w:t>(vardas</w:t>
            </w:r>
            <w:r w:rsidR="0041293D" w:rsidRPr="005926F2">
              <w:rPr>
                <w:rFonts w:ascii="Times New Roman" w:hAnsi="Times New Roman"/>
                <w:sz w:val="20"/>
                <w:szCs w:val="20"/>
              </w:rPr>
              <w:t xml:space="preserve">, </w:t>
            </w:r>
            <w:r w:rsidRPr="005926F2">
              <w:rPr>
                <w:rFonts w:ascii="Times New Roman" w:hAnsi="Times New Roman"/>
                <w:sz w:val="20"/>
                <w:szCs w:val="20"/>
              </w:rPr>
              <w:t>pavardė)</w:t>
            </w:r>
          </w:p>
          <w:p w14:paraId="71210903" w14:textId="77777777" w:rsidR="00B345AA" w:rsidRPr="005926F2" w:rsidRDefault="00B345AA" w:rsidP="00D967FA">
            <w:pPr>
              <w:spacing w:after="0"/>
              <w:ind w:firstLine="720"/>
              <w:jc w:val="center"/>
              <w:rPr>
                <w:rFonts w:ascii="Times New Roman" w:hAnsi="Times New Roman"/>
                <w:sz w:val="20"/>
                <w:szCs w:val="20"/>
              </w:rPr>
            </w:pPr>
          </w:p>
        </w:tc>
      </w:tr>
      <w:tr w:rsidR="005926F2" w:rsidRPr="005926F2" w14:paraId="12E21BBC" w14:textId="77777777" w:rsidTr="00325C42">
        <w:trPr>
          <w:trHeight w:val="935"/>
        </w:trPr>
        <w:tc>
          <w:tcPr>
            <w:tcW w:w="2637" w:type="dxa"/>
            <w:tcBorders>
              <w:top w:val="single" w:sz="4" w:space="0" w:color="auto"/>
              <w:left w:val="nil"/>
              <w:right w:val="nil"/>
            </w:tcBorders>
          </w:tcPr>
          <w:p w14:paraId="59492218" w14:textId="56CBCB61" w:rsidR="00B345AA" w:rsidRPr="00C578EE" w:rsidRDefault="00B345AA" w:rsidP="00D967FA">
            <w:pPr>
              <w:spacing w:after="0"/>
              <w:rPr>
                <w:rFonts w:ascii="Times New Roman" w:hAnsi="Times New Roman"/>
                <w:sz w:val="20"/>
                <w:szCs w:val="20"/>
              </w:rPr>
            </w:pPr>
            <w:r w:rsidRPr="00C578EE">
              <w:rPr>
                <w:rFonts w:ascii="Times New Roman" w:hAnsi="Times New Roman"/>
                <w:sz w:val="20"/>
                <w:szCs w:val="20"/>
              </w:rPr>
              <w:t>(</w:t>
            </w:r>
            <w:r w:rsidR="00C578EE">
              <w:rPr>
                <w:rFonts w:ascii="Times New Roman" w:hAnsi="Times New Roman"/>
                <w:sz w:val="20"/>
                <w:szCs w:val="20"/>
              </w:rPr>
              <w:t>A</w:t>
            </w:r>
            <w:r w:rsidR="00C578EE" w:rsidRPr="00C578EE">
              <w:rPr>
                <w:rFonts w:ascii="Times New Roman" w:hAnsi="Times New Roman"/>
                <w:color w:val="000000"/>
                <w:sz w:val="20"/>
                <w:szCs w:val="20"/>
              </w:rPr>
              <w:t>pskaitą tvarkan</w:t>
            </w:r>
            <w:r w:rsidR="00C578EE">
              <w:rPr>
                <w:rFonts w:ascii="Times New Roman" w:hAnsi="Times New Roman"/>
                <w:color w:val="000000"/>
                <w:sz w:val="20"/>
                <w:szCs w:val="20"/>
              </w:rPr>
              <w:t xml:space="preserve">tis </w:t>
            </w:r>
            <w:r w:rsidR="00C578EE" w:rsidRPr="00C578EE">
              <w:rPr>
                <w:rFonts w:ascii="Times New Roman" w:hAnsi="Times New Roman"/>
                <w:color w:val="000000"/>
                <w:sz w:val="20"/>
                <w:szCs w:val="20"/>
              </w:rPr>
              <w:t>asm</w:t>
            </w:r>
            <w:r w:rsidR="00C578EE">
              <w:rPr>
                <w:rFonts w:ascii="Times New Roman" w:hAnsi="Times New Roman"/>
                <w:color w:val="000000"/>
                <w:sz w:val="20"/>
                <w:szCs w:val="20"/>
              </w:rPr>
              <w:t>uo</w:t>
            </w:r>
            <w:r w:rsidRPr="00C578EE">
              <w:rPr>
                <w:rFonts w:ascii="Times New Roman" w:hAnsi="Times New Roman"/>
                <w:sz w:val="20"/>
                <w:szCs w:val="20"/>
              </w:rPr>
              <w:t>)</w:t>
            </w:r>
            <w:r w:rsidRPr="00C578EE" w:rsidDel="0044046D">
              <w:rPr>
                <w:rFonts w:ascii="Times New Roman" w:hAnsi="Times New Roman"/>
                <w:sz w:val="20"/>
                <w:szCs w:val="20"/>
              </w:rPr>
              <w:t xml:space="preserve"> </w:t>
            </w:r>
          </w:p>
        </w:tc>
        <w:tc>
          <w:tcPr>
            <w:tcW w:w="936" w:type="dxa"/>
          </w:tcPr>
          <w:p w14:paraId="65ADEB5A" w14:textId="77777777" w:rsidR="00B345AA" w:rsidRPr="005926F2" w:rsidRDefault="00B345AA" w:rsidP="00D967FA">
            <w:pPr>
              <w:spacing w:after="0"/>
              <w:ind w:firstLine="720"/>
              <w:rPr>
                <w:rFonts w:ascii="Times New Roman" w:hAnsi="Times New Roman"/>
                <w:sz w:val="20"/>
                <w:szCs w:val="20"/>
              </w:rPr>
            </w:pPr>
          </w:p>
        </w:tc>
        <w:tc>
          <w:tcPr>
            <w:tcW w:w="2624" w:type="dxa"/>
            <w:tcBorders>
              <w:top w:val="single" w:sz="4" w:space="0" w:color="auto"/>
              <w:left w:val="nil"/>
              <w:right w:val="nil"/>
            </w:tcBorders>
          </w:tcPr>
          <w:p w14:paraId="5C2AC677" w14:textId="77777777" w:rsidR="00B345AA" w:rsidRPr="005926F2" w:rsidRDefault="00B345AA" w:rsidP="00D967FA">
            <w:pPr>
              <w:spacing w:after="0"/>
              <w:ind w:firstLine="720"/>
              <w:jc w:val="center"/>
              <w:rPr>
                <w:rFonts w:ascii="Times New Roman" w:hAnsi="Times New Roman"/>
                <w:sz w:val="20"/>
                <w:szCs w:val="20"/>
              </w:rPr>
            </w:pPr>
            <w:r w:rsidRPr="005926F2">
              <w:rPr>
                <w:rFonts w:ascii="Times New Roman" w:hAnsi="Times New Roman"/>
                <w:sz w:val="20"/>
                <w:szCs w:val="20"/>
              </w:rPr>
              <w:t>(parašas, data)</w:t>
            </w:r>
          </w:p>
        </w:tc>
        <w:tc>
          <w:tcPr>
            <w:tcW w:w="663" w:type="dxa"/>
          </w:tcPr>
          <w:p w14:paraId="700CBD36" w14:textId="77777777" w:rsidR="00B345AA" w:rsidRPr="005926F2" w:rsidRDefault="00B345AA" w:rsidP="00D967FA">
            <w:pPr>
              <w:spacing w:after="0"/>
              <w:ind w:firstLine="720"/>
              <w:jc w:val="center"/>
              <w:rPr>
                <w:rFonts w:ascii="Times New Roman" w:hAnsi="Times New Roman"/>
                <w:sz w:val="20"/>
                <w:szCs w:val="20"/>
              </w:rPr>
            </w:pPr>
          </w:p>
        </w:tc>
        <w:tc>
          <w:tcPr>
            <w:tcW w:w="2804" w:type="dxa"/>
            <w:tcBorders>
              <w:top w:val="single" w:sz="4" w:space="0" w:color="auto"/>
              <w:left w:val="nil"/>
              <w:right w:val="nil"/>
            </w:tcBorders>
          </w:tcPr>
          <w:p w14:paraId="33C3B5BB" w14:textId="6B3E8B2B" w:rsidR="00B345AA" w:rsidRPr="005926F2" w:rsidRDefault="00B345AA" w:rsidP="00D967FA">
            <w:pPr>
              <w:spacing w:after="0"/>
              <w:ind w:firstLine="720"/>
              <w:jc w:val="center"/>
              <w:rPr>
                <w:rFonts w:ascii="Times New Roman" w:hAnsi="Times New Roman"/>
                <w:sz w:val="20"/>
                <w:szCs w:val="20"/>
              </w:rPr>
            </w:pPr>
            <w:r w:rsidRPr="005926F2">
              <w:rPr>
                <w:rFonts w:ascii="Times New Roman" w:hAnsi="Times New Roman"/>
                <w:sz w:val="20"/>
                <w:szCs w:val="20"/>
              </w:rPr>
              <w:t>(vardas</w:t>
            </w:r>
            <w:r w:rsidR="0041293D" w:rsidRPr="005926F2">
              <w:rPr>
                <w:rFonts w:ascii="Times New Roman" w:hAnsi="Times New Roman"/>
                <w:sz w:val="20"/>
                <w:szCs w:val="20"/>
              </w:rPr>
              <w:t xml:space="preserve">, </w:t>
            </w:r>
            <w:r w:rsidRPr="005926F2">
              <w:rPr>
                <w:rFonts w:ascii="Times New Roman" w:hAnsi="Times New Roman"/>
                <w:sz w:val="20"/>
                <w:szCs w:val="20"/>
              </w:rPr>
              <w:t>pavardė)</w:t>
            </w:r>
          </w:p>
          <w:p w14:paraId="761F9D2C" w14:textId="77777777" w:rsidR="00B345AA" w:rsidRPr="005926F2" w:rsidRDefault="00B345AA" w:rsidP="00D967FA">
            <w:pPr>
              <w:spacing w:after="0"/>
              <w:ind w:firstLine="720"/>
              <w:jc w:val="center"/>
              <w:rPr>
                <w:rFonts w:ascii="Times New Roman" w:hAnsi="Times New Roman"/>
                <w:sz w:val="20"/>
                <w:szCs w:val="20"/>
              </w:rPr>
            </w:pPr>
          </w:p>
          <w:p w14:paraId="35DDA3CF" w14:textId="77777777" w:rsidR="00B345AA" w:rsidRPr="005926F2" w:rsidRDefault="00B345AA" w:rsidP="00D967FA">
            <w:pPr>
              <w:spacing w:after="0"/>
              <w:ind w:firstLine="720"/>
              <w:jc w:val="center"/>
              <w:rPr>
                <w:rFonts w:ascii="Times New Roman" w:hAnsi="Times New Roman"/>
                <w:sz w:val="20"/>
                <w:szCs w:val="20"/>
              </w:rPr>
            </w:pPr>
          </w:p>
        </w:tc>
      </w:tr>
      <w:bookmarkEnd w:id="11"/>
    </w:tbl>
    <w:p w14:paraId="0136D247" w14:textId="77777777" w:rsidR="00B345AA" w:rsidRPr="005926F2" w:rsidRDefault="00B345AA" w:rsidP="00B345AA">
      <w:pPr>
        <w:pStyle w:val="Default"/>
        <w:spacing w:line="276" w:lineRule="auto"/>
        <w:jc w:val="both"/>
        <w:rPr>
          <w:color w:val="auto"/>
        </w:rPr>
        <w:sectPr w:rsidR="00B345AA" w:rsidRPr="005926F2" w:rsidSect="004A370A">
          <w:headerReference w:type="default" r:id="rId8"/>
          <w:pgSz w:w="12240" w:h="15840"/>
          <w:pgMar w:top="1134" w:right="758" w:bottom="567" w:left="1701" w:header="720" w:footer="720" w:gutter="0"/>
          <w:cols w:space="720"/>
          <w:titlePg/>
          <w:docGrid w:linePitch="360"/>
        </w:sectPr>
      </w:pPr>
    </w:p>
    <w:p w14:paraId="1F820D8C" w14:textId="39CC3CDF" w:rsidR="00074693" w:rsidRPr="005926F2" w:rsidRDefault="00074693">
      <w:pPr>
        <w:spacing w:after="0" w:line="240" w:lineRule="auto"/>
        <w:rPr>
          <w:rFonts w:ascii="Times New Roman" w:hAnsi="Times New Roman"/>
          <w:bCs/>
          <w:sz w:val="24"/>
          <w:szCs w:val="24"/>
        </w:rPr>
      </w:pPr>
    </w:p>
    <w:p w14:paraId="2D638215" w14:textId="77777777" w:rsidR="007F0304" w:rsidRPr="005926F2" w:rsidRDefault="007F0304" w:rsidP="007F0304">
      <w:pPr>
        <w:pStyle w:val="Linija"/>
        <w:spacing w:line="276" w:lineRule="auto"/>
        <w:jc w:val="left"/>
        <w:rPr>
          <w:color w:val="auto"/>
          <w:sz w:val="24"/>
          <w:szCs w:val="24"/>
        </w:rPr>
      </w:pPr>
    </w:p>
    <w:p w14:paraId="6366C2B1" w14:textId="0F122C2C" w:rsidR="007F0304" w:rsidRPr="005926F2" w:rsidRDefault="00E41673" w:rsidP="007F0304">
      <w:pPr>
        <w:pStyle w:val="Default"/>
        <w:ind w:firstLine="720"/>
        <w:jc w:val="right"/>
        <w:rPr>
          <w:bCs/>
          <w:color w:val="auto"/>
        </w:rPr>
      </w:pPr>
      <w:r w:rsidRPr="005926F2">
        <w:rPr>
          <w:bCs/>
          <w:color w:val="auto"/>
        </w:rPr>
        <w:t>Vilniaus rajono savivaldybės kontrolės ir audito tarnybos</w:t>
      </w:r>
    </w:p>
    <w:p w14:paraId="7847E30E" w14:textId="4B7B7ADF" w:rsidR="007F0304" w:rsidRPr="005926F2" w:rsidRDefault="00834CC2" w:rsidP="007F0304">
      <w:pPr>
        <w:pStyle w:val="Default"/>
        <w:ind w:firstLine="720"/>
        <w:jc w:val="right"/>
        <w:rPr>
          <w:bCs/>
          <w:color w:val="auto"/>
        </w:rPr>
      </w:pPr>
      <w:r w:rsidRPr="005926F2">
        <w:rPr>
          <w:bCs/>
          <w:color w:val="auto"/>
        </w:rPr>
        <w:t>V</w:t>
      </w:r>
      <w:r w:rsidR="007F0304" w:rsidRPr="005926F2">
        <w:rPr>
          <w:bCs/>
          <w:color w:val="auto"/>
        </w:rPr>
        <w:t>iešųjų pirkimų organizavimo ir vidaus kontrolės t</w:t>
      </w:r>
      <w:r w:rsidR="00D15C79">
        <w:rPr>
          <w:bCs/>
          <w:color w:val="auto"/>
        </w:rPr>
        <w:t>varkos</w:t>
      </w:r>
    </w:p>
    <w:p w14:paraId="78DE905C" w14:textId="633C5AC1" w:rsidR="007F0304" w:rsidRPr="005926F2" w:rsidRDefault="00B23DC1" w:rsidP="007F0304">
      <w:pPr>
        <w:pStyle w:val="Default"/>
        <w:ind w:firstLine="720"/>
        <w:jc w:val="right"/>
        <w:rPr>
          <w:bCs/>
          <w:color w:val="auto"/>
        </w:rPr>
      </w:pPr>
      <w:r>
        <w:rPr>
          <w:bCs/>
          <w:color w:val="auto"/>
        </w:rPr>
        <w:t>3</w:t>
      </w:r>
      <w:r w:rsidR="007F0304" w:rsidRPr="005926F2">
        <w:rPr>
          <w:bCs/>
          <w:color w:val="auto"/>
        </w:rPr>
        <w:t xml:space="preserve"> priedas</w:t>
      </w:r>
    </w:p>
    <w:p w14:paraId="60F0C03C" w14:textId="77777777" w:rsidR="007F0304" w:rsidRPr="005926F2" w:rsidRDefault="007F0304" w:rsidP="007F0304">
      <w:pPr>
        <w:pStyle w:val="CentrBoldm"/>
        <w:spacing w:line="276" w:lineRule="auto"/>
        <w:ind w:firstLine="720"/>
        <w:rPr>
          <w:rFonts w:ascii="Times New Roman" w:hAnsi="Times New Roman"/>
          <w:bCs w:val="0"/>
          <w:sz w:val="24"/>
          <w:szCs w:val="24"/>
          <w:lang w:val="lt-LT"/>
        </w:rPr>
      </w:pPr>
    </w:p>
    <w:p w14:paraId="014CB6CB" w14:textId="06AF5C0A" w:rsidR="007F0304" w:rsidRDefault="00E41673" w:rsidP="00CB70FB">
      <w:pPr>
        <w:pStyle w:val="CentrBoldm"/>
        <w:spacing w:line="276" w:lineRule="auto"/>
        <w:ind w:firstLine="720"/>
        <w:rPr>
          <w:rFonts w:ascii="Times New Roman" w:hAnsi="Times New Roman"/>
          <w:bCs w:val="0"/>
          <w:sz w:val="24"/>
          <w:szCs w:val="24"/>
          <w:lang w:val="lt-LT"/>
        </w:rPr>
      </w:pPr>
      <w:r w:rsidRPr="005926F2">
        <w:rPr>
          <w:rFonts w:ascii="Times New Roman" w:hAnsi="Times New Roman"/>
          <w:bCs w:val="0"/>
          <w:sz w:val="24"/>
          <w:szCs w:val="24"/>
          <w:lang w:val="lt-LT"/>
        </w:rPr>
        <w:t>VILNIAUS RAJONO SAVIVALDYBĖS KONTROLĖS IR AUDITO TARNYBA</w:t>
      </w:r>
    </w:p>
    <w:p w14:paraId="106A9166" w14:textId="77777777" w:rsidR="00387504" w:rsidRPr="005926F2" w:rsidRDefault="00387504" w:rsidP="00CB70FB">
      <w:pPr>
        <w:pStyle w:val="CentrBoldm"/>
        <w:spacing w:line="276" w:lineRule="auto"/>
        <w:ind w:firstLine="720"/>
        <w:rPr>
          <w:rFonts w:ascii="Times New Roman" w:hAnsi="Times New Roman"/>
          <w:bCs w:val="0"/>
          <w:sz w:val="24"/>
          <w:szCs w:val="24"/>
          <w:lang w:val="lt-LT"/>
        </w:rPr>
      </w:pPr>
    </w:p>
    <w:p w14:paraId="770D3DF8" w14:textId="77777777" w:rsidR="007F0304" w:rsidRPr="005926F2" w:rsidRDefault="007F0304" w:rsidP="007F0304">
      <w:pPr>
        <w:pStyle w:val="CentrBoldm"/>
        <w:spacing w:line="276" w:lineRule="auto"/>
        <w:ind w:firstLine="720"/>
        <w:rPr>
          <w:rFonts w:ascii="Times New Roman" w:hAnsi="Times New Roman"/>
          <w:b w:val="0"/>
          <w:bCs w:val="0"/>
          <w:sz w:val="24"/>
          <w:szCs w:val="24"/>
          <w:lang w:val="lt-LT"/>
        </w:rPr>
      </w:pPr>
      <w:r w:rsidRPr="005926F2">
        <w:rPr>
          <w:rFonts w:ascii="Times New Roman" w:hAnsi="Times New Roman"/>
          <w:b w:val="0"/>
          <w:bCs w:val="0"/>
          <w:sz w:val="24"/>
          <w:szCs w:val="24"/>
          <w:lang w:val="lt-LT"/>
        </w:rPr>
        <w:t>___________________________________________________________________________</w:t>
      </w:r>
    </w:p>
    <w:p w14:paraId="520F4416" w14:textId="5951CBB1" w:rsidR="007F0304" w:rsidRPr="005926F2" w:rsidRDefault="007F0304" w:rsidP="007F0304">
      <w:pPr>
        <w:pStyle w:val="CentrBoldm"/>
        <w:spacing w:line="276" w:lineRule="auto"/>
        <w:ind w:firstLine="720"/>
        <w:rPr>
          <w:rFonts w:ascii="Times New Roman" w:hAnsi="Times New Roman"/>
          <w:lang w:val="lt-LT"/>
        </w:rPr>
      </w:pPr>
      <w:r w:rsidRPr="005926F2">
        <w:rPr>
          <w:rFonts w:ascii="Times New Roman" w:hAnsi="Times New Roman"/>
          <w:b w:val="0"/>
          <w:bCs w:val="0"/>
          <w:i/>
          <w:iCs/>
          <w:lang w:val="lt-LT"/>
        </w:rPr>
        <w:t>(pasižadėjimą pasirašančio asmens pareigos, vardas, pavardė)</w:t>
      </w:r>
    </w:p>
    <w:p w14:paraId="2EB3E213" w14:textId="77777777" w:rsidR="007F0304" w:rsidRPr="005926F2" w:rsidRDefault="007F0304" w:rsidP="007F0304">
      <w:pPr>
        <w:pStyle w:val="CentrBoldm"/>
        <w:spacing w:line="276" w:lineRule="auto"/>
        <w:ind w:firstLine="720"/>
        <w:rPr>
          <w:rFonts w:ascii="Times New Roman" w:hAnsi="Times New Roman"/>
          <w:sz w:val="24"/>
          <w:szCs w:val="24"/>
          <w:lang w:val="lt-LT"/>
        </w:rPr>
      </w:pPr>
    </w:p>
    <w:p w14:paraId="45F4C3D3" w14:textId="77777777" w:rsidR="007F0304" w:rsidRPr="005926F2" w:rsidRDefault="007F0304" w:rsidP="007F0304">
      <w:pPr>
        <w:pStyle w:val="CentrBoldm"/>
        <w:tabs>
          <w:tab w:val="center" w:pos="5269"/>
          <w:tab w:val="left" w:pos="8670"/>
        </w:tabs>
        <w:spacing w:line="276" w:lineRule="auto"/>
        <w:ind w:firstLine="720"/>
        <w:jc w:val="left"/>
        <w:rPr>
          <w:rFonts w:ascii="Times New Roman" w:hAnsi="Times New Roman"/>
          <w:caps/>
          <w:sz w:val="24"/>
          <w:szCs w:val="24"/>
          <w:lang w:val="lt-LT"/>
        </w:rPr>
      </w:pPr>
      <w:r w:rsidRPr="005926F2">
        <w:rPr>
          <w:rFonts w:ascii="Times New Roman" w:hAnsi="Times New Roman"/>
          <w:sz w:val="24"/>
          <w:szCs w:val="24"/>
          <w:lang w:val="lt-LT"/>
        </w:rPr>
        <w:tab/>
        <w:t>KONFIDENCIALUMO PASIŽADĖJIMAS</w:t>
      </w:r>
      <w:r w:rsidRPr="005926F2">
        <w:rPr>
          <w:rFonts w:ascii="Times New Roman" w:hAnsi="Times New Roman"/>
          <w:sz w:val="24"/>
          <w:szCs w:val="24"/>
          <w:lang w:val="lt-LT"/>
        </w:rPr>
        <w:tab/>
      </w:r>
    </w:p>
    <w:p w14:paraId="5A095615" w14:textId="77777777" w:rsidR="007F0304" w:rsidRPr="005926F2" w:rsidRDefault="007F0304" w:rsidP="007F0304">
      <w:pPr>
        <w:pStyle w:val="CentrBoldm"/>
        <w:spacing w:line="276" w:lineRule="auto"/>
        <w:ind w:firstLine="720"/>
        <w:rPr>
          <w:rFonts w:ascii="Times New Roman" w:hAnsi="Times New Roman"/>
          <w:sz w:val="24"/>
          <w:szCs w:val="24"/>
          <w:lang w:val="lt-LT"/>
        </w:rPr>
      </w:pPr>
    </w:p>
    <w:p w14:paraId="33385B11" w14:textId="2ECC2B97" w:rsidR="007F0304" w:rsidRDefault="007F0304" w:rsidP="007F0304">
      <w:pPr>
        <w:pStyle w:val="CentrBoldm"/>
        <w:spacing w:line="276" w:lineRule="auto"/>
        <w:ind w:firstLine="720"/>
        <w:rPr>
          <w:rFonts w:ascii="Times New Roman" w:hAnsi="Times New Roman"/>
          <w:b w:val="0"/>
          <w:bCs w:val="0"/>
          <w:sz w:val="24"/>
          <w:szCs w:val="24"/>
          <w:lang w:val="lt-LT"/>
        </w:rPr>
      </w:pPr>
      <w:r w:rsidRPr="005926F2">
        <w:rPr>
          <w:rFonts w:ascii="Times New Roman" w:hAnsi="Times New Roman"/>
          <w:b w:val="0"/>
          <w:bCs w:val="0"/>
          <w:sz w:val="24"/>
          <w:szCs w:val="24"/>
          <w:lang w:val="lt-LT"/>
        </w:rPr>
        <w:t>20___ m._____________________ d.</w:t>
      </w:r>
    </w:p>
    <w:p w14:paraId="6D8BCAE7" w14:textId="291C0A56" w:rsidR="007F0304" w:rsidRDefault="00E41673" w:rsidP="00CB70FB">
      <w:pPr>
        <w:pStyle w:val="CentrBoldm"/>
        <w:spacing w:line="276" w:lineRule="auto"/>
        <w:ind w:firstLine="720"/>
        <w:rPr>
          <w:rFonts w:ascii="Times New Roman" w:hAnsi="Times New Roman"/>
          <w:b w:val="0"/>
          <w:bCs w:val="0"/>
          <w:sz w:val="24"/>
          <w:szCs w:val="24"/>
          <w:lang w:val="lt-LT"/>
        </w:rPr>
      </w:pPr>
      <w:r w:rsidRPr="005926F2">
        <w:rPr>
          <w:rFonts w:ascii="Times New Roman" w:hAnsi="Times New Roman"/>
          <w:b w:val="0"/>
          <w:bCs w:val="0"/>
          <w:sz w:val="24"/>
          <w:szCs w:val="24"/>
          <w:lang w:val="lt-LT"/>
        </w:rPr>
        <w:t>Vilnius</w:t>
      </w:r>
    </w:p>
    <w:p w14:paraId="30A7B64F" w14:textId="77777777" w:rsidR="00387504" w:rsidRPr="00387504" w:rsidRDefault="00387504" w:rsidP="00387504">
      <w:pPr>
        <w:widowControl w:val="0"/>
        <w:tabs>
          <w:tab w:val="right" w:leader="underscore" w:pos="9071"/>
        </w:tabs>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 xml:space="preserve">Būdamas </w:t>
      </w:r>
      <w:r w:rsidRPr="00387504">
        <w:rPr>
          <w:rFonts w:ascii="Times New Roman" w:hAnsi="Times New Roman"/>
          <w:sz w:val="24"/>
          <w:szCs w:val="24"/>
        </w:rPr>
        <w:tab/>
        <w:t xml:space="preserve">, </w:t>
      </w:r>
    </w:p>
    <w:p w14:paraId="2D09C819" w14:textId="77777777" w:rsidR="00387504" w:rsidRPr="00387504" w:rsidRDefault="00387504" w:rsidP="00387504">
      <w:pPr>
        <w:widowControl w:val="0"/>
        <w:tabs>
          <w:tab w:val="right" w:leader="underscore" w:pos="9071"/>
        </w:tabs>
        <w:suppressAutoHyphens/>
        <w:spacing w:after="0" w:line="240" w:lineRule="auto"/>
        <w:ind w:left="1560"/>
        <w:jc w:val="center"/>
        <w:rPr>
          <w:rFonts w:ascii="Times New Roman" w:hAnsi="Times New Roman"/>
          <w:i/>
          <w:iCs/>
          <w:sz w:val="24"/>
          <w:szCs w:val="24"/>
        </w:rPr>
      </w:pPr>
      <w:r w:rsidRPr="00387504">
        <w:rPr>
          <w:rFonts w:ascii="Times New Roman" w:hAnsi="Times New Roman"/>
          <w:i/>
          <w:iCs/>
          <w:sz w:val="24"/>
          <w:szCs w:val="24"/>
        </w:rPr>
        <w:t>(pareigų pavadinimas)</w:t>
      </w:r>
    </w:p>
    <w:p w14:paraId="6B4E20ED" w14:textId="77777777" w:rsidR="00387504" w:rsidRPr="00387504" w:rsidRDefault="00387504" w:rsidP="00387504">
      <w:pPr>
        <w:widowControl w:val="0"/>
        <w:tabs>
          <w:tab w:val="right" w:leader="underscore" w:pos="9071"/>
        </w:tabs>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1. Pasižadu:</w:t>
      </w:r>
    </w:p>
    <w:p w14:paraId="2F5206A1" w14:textId="77777777" w:rsidR="00387504" w:rsidRPr="00387504" w:rsidRDefault="00387504" w:rsidP="00387504">
      <w:pPr>
        <w:widowControl w:val="0"/>
        <w:tabs>
          <w:tab w:val="right" w:leader="underscore" w:pos="9071"/>
        </w:tabs>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 xml:space="preserve">1.1. saugoti ir tik įstatymų ir kitų teisės aktų nustatytais tikslais ir tvarka naudoti visą su pirkimu susijusią informaciją, kuri man taps žinoma, atliekant </w:t>
      </w:r>
      <w:r w:rsidRPr="00387504">
        <w:rPr>
          <w:rFonts w:ascii="Times New Roman" w:hAnsi="Times New Roman"/>
          <w:sz w:val="24"/>
          <w:szCs w:val="24"/>
        </w:rPr>
        <w:tab/>
      </w:r>
    </w:p>
    <w:p w14:paraId="78D522EE" w14:textId="77777777" w:rsidR="00387504" w:rsidRPr="00387504" w:rsidRDefault="00387504" w:rsidP="00387504">
      <w:pPr>
        <w:widowControl w:val="0"/>
        <w:suppressAutoHyphens/>
        <w:spacing w:after="0" w:line="240" w:lineRule="auto"/>
        <w:ind w:left="6000"/>
        <w:jc w:val="center"/>
        <w:rPr>
          <w:rFonts w:ascii="Times New Roman" w:hAnsi="Times New Roman"/>
          <w:sz w:val="24"/>
          <w:szCs w:val="24"/>
        </w:rPr>
      </w:pPr>
      <w:r w:rsidRPr="00387504">
        <w:rPr>
          <w:rFonts w:ascii="Times New Roman" w:hAnsi="Times New Roman"/>
          <w:i/>
          <w:iCs/>
          <w:sz w:val="24"/>
          <w:szCs w:val="24"/>
        </w:rPr>
        <w:t>(pareigų pavadinimas)</w:t>
      </w:r>
    </w:p>
    <w:p w14:paraId="23A9F980" w14:textId="77777777" w:rsidR="00387504" w:rsidRPr="00387504" w:rsidRDefault="00387504" w:rsidP="00387504">
      <w:pPr>
        <w:widowControl w:val="0"/>
        <w:suppressAutoHyphens/>
        <w:spacing w:after="0" w:line="240" w:lineRule="auto"/>
        <w:rPr>
          <w:rFonts w:ascii="Times New Roman" w:hAnsi="Times New Roman"/>
          <w:sz w:val="24"/>
          <w:szCs w:val="24"/>
        </w:rPr>
      </w:pPr>
      <w:r w:rsidRPr="00387504">
        <w:rPr>
          <w:rFonts w:ascii="Times New Roman" w:hAnsi="Times New Roman"/>
          <w:sz w:val="24"/>
          <w:szCs w:val="24"/>
        </w:rPr>
        <w:t>pareigas;</w:t>
      </w:r>
    </w:p>
    <w:p w14:paraId="4AD572D9"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1.2. man patikėtus dokumentus saugoti tokiu būdu, kad tretieji asmenys neturėtų galimybės su jais susipažinti ar pasinaudoti;</w:t>
      </w:r>
    </w:p>
    <w:p w14:paraId="79A3D661"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rPr>
      </w:pPr>
      <w:r w:rsidRPr="00387504">
        <w:rPr>
          <w:rFonts w:ascii="Times New Roman" w:hAnsi="Times New Roman"/>
          <w:color w:val="000000"/>
          <w:sz w:val="24"/>
          <w:szCs w:val="24"/>
        </w:rPr>
        <w:t xml:space="preserve">1.3. neteikti tretiesiems asmenims informacijos, kurios atskleidimas prieštarautų </w:t>
      </w:r>
      <w:r w:rsidRPr="00387504">
        <w:rPr>
          <w:rFonts w:ascii="Times New Roman" w:hAnsi="Times New Roman"/>
          <w:sz w:val="24"/>
          <w:szCs w:val="24"/>
        </w:rPr>
        <w:t xml:space="preserve">Viešųjų pirkimų įstatymo </w:t>
      </w:r>
      <w:r w:rsidRPr="00387504">
        <w:rPr>
          <w:rFonts w:ascii="Times New Roman" w:hAnsi="Times New Roman"/>
          <w:color w:val="000000"/>
          <w:sz w:val="24"/>
          <w:szCs w:val="24"/>
        </w:rPr>
        <w:t>reikalavimams, visuomenės interesams ar pažeistų teisėtus viešuosiuose pirkimuose dalyvaujančių tiekėjų ir (arba) perkančiosios organizacijos interesus;</w:t>
      </w:r>
    </w:p>
    <w:p w14:paraId="1D64487E"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1.4. nepasilikti jokių man pateiktų dokumentų kopijų.</w:t>
      </w:r>
    </w:p>
    <w:p w14:paraId="2B3DC9FD"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7C7ABBEF"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3. Man išaiškinta, kad konfidencialią informaciją sudaro:</w:t>
      </w:r>
    </w:p>
    <w:p w14:paraId="0B88B58A"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3.1. informacija, kurios konfidencialumą nurodė tiekėjas ir jos atskleidimas nėra privalomas pagal Lietuvos Respublikos teisės aktus;</w:t>
      </w:r>
    </w:p>
    <w:p w14:paraId="16A93066"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rPr>
      </w:pPr>
      <w:r w:rsidRPr="00387504">
        <w:rPr>
          <w:rFonts w:ascii="Times New Roman" w:hAnsi="Times New Roman"/>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14:paraId="73B2748C" w14:textId="77777777" w:rsidR="00387504" w:rsidRPr="00387504" w:rsidRDefault="00387504" w:rsidP="00387504">
      <w:pPr>
        <w:widowControl w:val="0"/>
        <w:suppressAutoHyphens/>
        <w:spacing w:after="0" w:line="240" w:lineRule="auto"/>
        <w:ind w:firstLine="567"/>
        <w:jc w:val="both"/>
        <w:rPr>
          <w:rFonts w:ascii="Times New Roman" w:hAnsi="Times New Roman"/>
          <w:sz w:val="24"/>
          <w:szCs w:val="24"/>
          <w:u w:val="single"/>
        </w:rPr>
      </w:pPr>
      <w:r w:rsidRPr="00387504">
        <w:rPr>
          <w:rFonts w:ascii="Times New Roman" w:hAnsi="Times New Roman"/>
          <w:sz w:val="24"/>
          <w:szCs w:val="24"/>
        </w:rPr>
        <w:t xml:space="preserve">3.3. informacija, jeigu jos atskleidimas </w:t>
      </w:r>
      <w:r w:rsidRPr="00387504">
        <w:rPr>
          <w:rFonts w:ascii="Times New Roman" w:hAnsi="Times New Roman"/>
          <w:color w:val="000000"/>
          <w:sz w:val="24"/>
          <w:szCs w:val="24"/>
        </w:rPr>
        <w:t>prieštarautų Viešųjų pirkimų įstatymo reikalavimams, visuomenės interesams ar pažeistų teisėtus viešuosiuose pirkimuose dalyvaujančių tiekėjų ir (arba) perkančiosios organizacijos interesus</w:t>
      </w:r>
      <w:r w:rsidRPr="00387504">
        <w:rPr>
          <w:rFonts w:ascii="Times New Roman" w:hAnsi="Times New Roman"/>
          <w:sz w:val="24"/>
          <w:szCs w:val="24"/>
        </w:rPr>
        <w:t xml:space="preserve"> arba trukdytų užtikrinti sąžiningą konkurenciją.</w:t>
      </w:r>
    </w:p>
    <w:p w14:paraId="1FF26E09" w14:textId="5A7A4B8A" w:rsidR="00387504" w:rsidRDefault="00387504" w:rsidP="00387504">
      <w:pPr>
        <w:widowControl w:val="0"/>
        <w:suppressAutoHyphens/>
        <w:spacing w:line="240" w:lineRule="auto"/>
        <w:ind w:firstLine="567"/>
        <w:jc w:val="both"/>
        <w:rPr>
          <w:rFonts w:ascii="Times New Roman" w:hAnsi="Times New Roman"/>
          <w:sz w:val="24"/>
          <w:szCs w:val="24"/>
        </w:rPr>
      </w:pPr>
      <w:r w:rsidRPr="00387504">
        <w:rPr>
          <w:rFonts w:ascii="Times New Roman" w:hAnsi="Times New Roman"/>
          <w:sz w:val="24"/>
          <w:szCs w:val="24"/>
        </w:rPr>
        <w:t>4. Esu įspėtas, kad, pažeidęs šį pasižadėjimą, turėsiu atlyginti perkančiajai organizacijai ir tiekėjams padarytus nuostolius.</w:t>
      </w:r>
    </w:p>
    <w:p w14:paraId="20B0CBFF" w14:textId="77777777" w:rsidR="00387504" w:rsidRPr="00387504" w:rsidRDefault="00387504" w:rsidP="00387504">
      <w:pPr>
        <w:widowControl w:val="0"/>
        <w:suppressAutoHyphens/>
        <w:spacing w:line="240" w:lineRule="auto"/>
        <w:ind w:firstLine="567"/>
        <w:jc w:val="both"/>
        <w:rPr>
          <w:rFonts w:ascii="Times New Roman" w:hAnsi="Times New Roman"/>
          <w:sz w:val="24"/>
          <w:szCs w:val="24"/>
        </w:rPr>
      </w:pPr>
    </w:p>
    <w:p w14:paraId="3273FFD3" w14:textId="77777777" w:rsidR="00387504" w:rsidRPr="00387504" w:rsidRDefault="00387504" w:rsidP="00387504">
      <w:pPr>
        <w:widowControl w:val="0"/>
        <w:tabs>
          <w:tab w:val="left" w:pos="5160"/>
        </w:tabs>
        <w:suppressAutoHyphens/>
        <w:spacing w:line="240" w:lineRule="auto"/>
        <w:ind w:firstLine="567"/>
        <w:jc w:val="both"/>
        <w:rPr>
          <w:rFonts w:ascii="Times New Roman" w:hAnsi="Times New Roman"/>
          <w:sz w:val="24"/>
          <w:szCs w:val="24"/>
        </w:rPr>
      </w:pPr>
      <w:r w:rsidRPr="00387504">
        <w:rPr>
          <w:rFonts w:ascii="Times New Roman" w:hAnsi="Times New Roman"/>
          <w:sz w:val="24"/>
          <w:szCs w:val="24"/>
        </w:rPr>
        <w:t>___________________</w:t>
      </w:r>
      <w:r w:rsidRPr="00387504">
        <w:rPr>
          <w:rFonts w:ascii="Times New Roman" w:hAnsi="Times New Roman"/>
          <w:sz w:val="24"/>
          <w:szCs w:val="24"/>
        </w:rPr>
        <w:tab/>
        <w:t>____________________</w:t>
      </w:r>
    </w:p>
    <w:p w14:paraId="33C53C51" w14:textId="27B482E3" w:rsidR="00387504" w:rsidRPr="00387504" w:rsidRDefault="00387504" w:rsidP="00387504">
      <w:pPr>
        <w:widowControl w:val="0"/>
        <w:tabs>
          <w:tab w:val="left" w:pos="5160"/>
        </w:tabs>
        <w:suppressAutoHyphens/>
        <w:spacing w:line="240" w:lineRule="auto"/>
        <w:ind w:firstLine="567"/>
        <w:jc w:val="both"/>
        <w:rPr>
          <w:rFonts w:ascii="Times New Roman" w:hAnsi="Times New Roman"/>
          <w:sz w:val="24"/>
          <w:szCs w:val="24"/>
        </w:rPr>
      </w:pPr>
      <w:r w:rsidRPr="00387504">
        <w:rPr>
          <w:rFonts w:ascii="Times New Roman" w:hAnsi="Times New Roman"/>
          <w:i/>
          <w:iCs/>
          <w:sz w:val="24"/>
          <w:szCs w:val="24"/>
        </w:rPr>
        <w:t xml:space="preserve">(parašas) </w:t>
      </w:r>
      <w:r w:rsidRPr="00387504">
        <w:rPr>
          <w:rFonts w:ascii="Times New Roman" w:hAnsi="Times New Roman"/>
          <w:i/>
          <w:iCs/>
          <w:sz w:val="24"/>
          <w:szCs w:val="24"/>
        </w:rPr>
        <w:tab/>
        <w:t>(vardas ir pavardė)</w:t>
      </w:r>
    </w:p>
    <w:sectPr w:rsidR="00387504" w:rsidRPr="00387504" w:rsidSect="00400E85">
      <w:headerReference w:type="default" r:id="rId9"/>
      <w:pgSz w:w="12240" w:h="15840"/>
      <w:pgMar w:top="851" w:right="1134" w:bottom="851" w:left="1134"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AB0A" w14:textId="77777777" w:rsidR="009C03CF" w:rsidRDefault="009C03CF" w:rsidP="00E70C81">
      <w:pPr>
        <w:spacing w:after="0" w:line="240" w:lineRule="auto"/>
      </w:pPr>
      <w:r>
        <w:separator/>
      </w:r>
    </w:p>
  </w:endnote>
  <w:endnote w:type="continuationSeparator" w:id="0">
    <w:p w14:paraId="75DD124C" w14:textId="77777777" w:rsidR="009C03CF" w:rsidRDefault="009C03CF"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F964" w14:textId="77777777" w:rsidR="009C03CF" w:rsidRDefault="009C03CF" w:rsidP="00E70C81">
      <w:pPr>
        <w:spacing w:after="0" w:line="240" w:lineRule="auto"/>
      </w:pPr>
      <w:r>
        <w:separator/>
      </w:r>
    </w:p>
  </w:footnote>
  <w:footnote w:type="continuationSeparator" w:id="0">
    <w:p w14:paraId="01F2C28E" w14:textId="77777777" w:rsidR="009C03CF" w:rsidRDefault="009C03CF" w:rsidP="00E70C81">
      <w:pPr>
        <w:spacing w:after="0" w:line="240" w:lineRule="auto"/>
      </w:pPr>
      <w:r>
        <w:continuationSeparator/>
      </w:r>
    </w:p>
  </w:footnote>
  <w:footnote w:id="1">
    <w:p w14:paraId="7E59AF4B" w14:textId="0F2C4A37" w:rsidR="00A4490A" w:rsidRDefault="00A4490A">
      <w:pPr>
        <w:pStyle w:val="Puslapioinaostekstas"/>
      </w:pPr>
      <w:r>
        <w:rPr>
          <w:rStyle w:val="Puslapioinaosnuoroda"/>
        </w:rPr>
        <w:footnoteRef/>
      </w:r>
      <w:r>
        <w:t xml:space="preserve"> </w:t>
      </w:r>
      <w:r w:rsidRPr="00A4490A">
        <w:rPr>
          <w:rFonts w:ascii="Times New Roman" w:hAnsi="Times New Roman"/>
          <w:sz w:val="16"/>
          <w:szCs w:val="16"/>
        </w:rPr>
        <w:t>Viešųjų pirkimų tarnybos direktoriaus įsakym</w:t>
      </w:r>
      <w:r>
        <w:rPr>
          <w:rFonts w:ascii="Times New Roman" w:hAnsi="Times New Roman"/>
          <w:sz w:val="16"/>
          <w:szCs w:val="16"/>
        </w:rPr>
        <w:t>as</w:t>
      </w:r>
      <w:r w:rsidRPr="00A4490A">
        <w:rPr>
          <w:rFonts w:ascii="Times New Roman" w:hAnsi="Times New Roman"/>
          <w:sz w:val="16"/>
          <w:szCs w:val="16"/>
        </w:rPr>
        <w:t xml:space="preserve"> Nr. 1S-93 „Dėl nešališkumo deklaracijos tipinės formos patvirtinimo“</w:t>
      </w:r>
      <w:r w:rsidR="00611AD7">
        <w:rPr>
          <w:rFonts w:ascii="Times New Roman" w:hAnsi="Times New Roman"/>
          <w:sz w:val="16"/>
          <w:szCs w:val="16"/>
        </w:rPr>
        <w:t>, 2017-06-23d.</w:t>
      </w:r>
    </w:p>
  </w:footnote>
  <w:footnote w:id="2">
    <w:p w14:paraId="01149CD1" w14:textId="5D959878" w:rsidR="00D355AC" w:rsidRDefault="00D355AC">
      <w:pPr>
        <w:pStyle w:val="Puslapioinaostekstas"/>
      </w:pPr>
      <w:r>
        <w:rPr>
          <w:rStyle w:val="Puslapioinaosnuoroda"/>
        </w:rPr>
        <w:footnoteRef/>
      </w:r>
      <w:r>
        <w:t xml:space="preserve"> </w:t>
      </w:r>
      <w:r w:rsidRPr="001C6E42">
        <w:rPr>
          <w:rFonts w:ascii="Times New Roman" w:hAnsi="Times New Roman"/>
          <w:sz w:val="16"/>
          <w:szCs w:val="16"/>
        </w:rPr>
        <w:t>VRSA kontrolės ir audito tarnybos, Buhalterinės</w:t>
      </w:r>
      <w:r w:rsidRPr="009B618C">
        <w:rPr>
          <w:rFonts w:ascii="Times New Roman" w:hAnsi="Times New Roman"/>
          <w:sz w:val="16"/>
          <w:szCs w:val="16"/>
        </w:rPr>
        <w:t xml:space="preserve"> apskaitos organizavimo sutartis Nr. VL-9, 2019-01-25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96531"/>
      <w:docPartObj>
        <w:docPartGallery w:val="Page Numbers (Top of Page)"/>
        <w:docPartUnique/>
      </w:docPartObj>
    </w:sdtPr>
    <w:sdtContent>
      <w:p w14:paraId="2F2D998D" w14:textId="77777777" w:rsidR="00975328" w:rsidRDefault="00975328">
        <w:pPr>
          <w:pStyle w:val="Antrats"/>
          <w:jc w:val="center"/>
        </w:pPr>
        <w:r>
          <w:fldChar w:fldCharType="begin"/>
        </w:r>
        <w:r>
          <w:instrText>PAGE   \* MERGEFORMAT</w:instrText>
        </w:r>
        <w:r>
          <w:fldChar w:fldCharType="separate"/>
        </w:r>
        <w:r w:rsidR="00633291">
          <w:rPr>
            <w:noProof/>
          </w:rPr>
          <w:t>18</w:t>
        </w:r>
        <w:r>
          <w:fldChar w:fldCharType="end"/>
        </w:r>
      </w:p>
    </w:sdtContent>
  </w:sdt>
  <w:p w14:paraId="03689310" w14:textId="77777777" w:rsidR="00975328" w:rsidRDefault="009753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0656"/>
      <w:docPartObj>
        <w:docPartGallery w:val="Page Numbers (Top of Page)"/>
        <w:docPartUnique/>
      </w:docPartObj>
    </w:sdtPr>
    <w:sdtContent>
      <w:p w14:paraId="7034D6AE" w14:textId="1A2DE9A5" w:rsidR="00975328" w:rsidRDefault="00975328">
        <w:pPr>
          <w:pStyle w:val="Antrats"/>
          <w:jc w:val="center"/>
        </w:pPr>
        <w:r>
          <w:fldChar w:fldCharType="begin"/>
        </w:r>
        <w:r>
          <w:instrText>PAGE   \* MERGEFORMAT</w:instrText>
        </w:r>
        <w:r>
          <w:fldChar w:fldCharType="separate"/>
        </w:r>
        <w:r w:rsidR="00633291">
          <w:rPr>
            <w:noProof/>
          </w:rPr>
          <w:t>2</w:t>
        </w:r>
        <w:r w:rsidR="00633291">
          <w:rPr>
            <w:noProof/>
          </w:rPr>
          <w:t>1</w:t>
        </w:r>
        <w:r>
          <w:fldChar w:fldCharType="end"/>
        </w:r>
      </w:p>
    </w:sdtContent>
  </w:sdt>
  <w:p w14:paraId="361CBFF5" w14:textId="77777777" w:rsidR="00975328" w:rsidRDefault="009753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12DF20FE"/>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15:restartNumberingAfterBreak="0">
    <w:nsid w:val="12E62E93"/>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3" w15:restartNumberingAfterBreak="0">
    <w:nsid w:val="137A6C75"/>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4" w15:restartNumberingAfterBreak="0">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5" w15:restartNumberingAfterBreak="0">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9782541"/>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8" w15:restartNumberingAfterBreak="0">
    <w:nsid w:val="30921280"/>
    <w:multiLevelType w:val="multilevel"/>
    <w:tmpl w:val="D7B85B6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033B25"/>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1" w15:restartNumberingAfterBreak="0">
    <w:nsid w:val="4D8A5B81"/>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2" w15:restartNumberingAfterBreak="0">
    <w:nsid w:val="4FC86F66"/>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3" w15:restartNumberingAfterBreak="0">
    <w:nsid w:val="52863730"/>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4" w15:restartNumberingAfterBreak="0">
    <w:nsid w:val="5FF163A2"/>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5" w15:restartNumberingAfterBreak="0">
    <w:nsid w:val="653C7EF0"/>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6"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7" w15:restartNumberingAfterBreak="0">
    <w:nsid w:val="6A691F1A"/>
    <w:multiLevelType w:val="hybridMultilevel"/>
    <w:tmpl w:val="D3366190"/>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71B56A62"/>
    <w:multiLevelType w:val="multilevel"/>
    <w:tmpl w:val="7B9C79F2"/>
    <w:lvl w:ilvl="0">
      <w:start w:val="1"/>
      <w:numFmt w:val="decimal"/>
      <w:lvlText w:val="%1."/>
      <w:lvlJc w:val="left"/>
      <w:pPr>
        <w:tabs>
          <w:tab w:val="num" w:pos="993"/>
        </w:tabs>
        <w:ind w:left="284"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num w:numId="1" w16cid:durableId="1577284881">
    <w:abstractNumId w:val="4"/>
  </w:num>
  <w:num w:numId="2" w16cid:durableId="975569161">
    <w:abstractNumId w:val="7"/>
  </w:num>
  <w:num w:numId="3" w16cid:durableId="740640353">
    <w:abstractNumId w:val="17"/>
  </w:num>
  <w:num w:numId="4" w16cid:durableId="1503886974">
    <w:abstractNumId w:val="0"/>
  </w:num>
  <w:num w:numId="5" w16cid:durableId="2034384120">
    <w:abstractNumId w:val="9"/>
  </w:num>
  <w:num w:numId="6" w16cid:durableId="1707679269">
    <w:abstractNumId w:val="16"/>
  </w:num>
  <w:num w:numId="7" w16cid:durableId="1762793020">
    <w:abstractNumId w:val="6"/>
  </w:num>
  <w:num w:numId="8" w16cid:durableId="1789664683">
    <w:abstractNumId w:val="5"/>
  </w:num>
  <w:num w:numId="9" w16cid:durableId="2113890231">
    <w:abstractNumId w:val="8"/>
  </w:num>
  <w:num w:numId="10" w16cid:durableId="13652819">
    <w:abstractNumId w:val="3"/>
  </w:num>
  <w:num w:numId="11" w16cid:durableId="1002201020">
    <w:abstractNumId w:val="10"/>
  </w:num>
  <w:num w:numId="12" w16cid:durableId="1936403451">
    <w:abstractNumId w:val="2"/>
  </w:num>
  <w:num w:numId="13" w16cid:durableId="696857765">
    <w:abstractNumId w:val="11"/>
  </w:num>
  <w:num w:numId="14" w16cid:durableId="214465753">
    <w:abstractNumId w:val="18"/>
  </w:num>
  <w:num w:numId="15" w16cid:durableId="1662854810">
    <w:abstractNumId w:val="12"/>
  </w:num>
  <w:num w:numId="16" w16cid:durableId="2053842201">
    <w:abstractNumId w:val="14"/>
  </w:num>
  <w:num w:numId="17" w16cid:durableId="380331598">
    <w:abstractNumId w:val="15"/>
  </w:num>
  <w:num w:numId="18" w16cid:durableId="1748114672">
    <w:abstractNumId w:val="13"/>
  </w:num>
  <w:num w:numId="19" w16cid:durableId="15831042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BC"/>
    <w:rsid w:val="00000245"/>
    <w:rsid w:val="000006BF"/>
    <w:rsid w:val="00000A00"/>
    <w:rsid w:val="0000181C"/>
    <w:rsid w:val="0000196A"/>
    <w:rsid w:val="00002141"/>
    <w:rsid w:val="00002EB1"/>
    <w:rsid w:val="00003FE1"/>
    <w:rsid w:val="000050ED"/>
    <w:rsid w:val="00007AB8"/>
    <w:rsid w:val="00007B90"/>
    <w:rsid w:val="00010D3E"/>
    <w:rsid w:val="00010D83"/>
    <w:rsid w:val="00010F7F"/>
    <w:rsid w:val="000110B4"/>
    <w:rsid w:val="0001198F"/>
    <w:rsid w:val="00012600"/>
    <w:rsid w:val="00012C6C"/>
    <w:rsid w:val="00014E9A"/>
    <w:rsid w:val="00016BF4"/>
    <w:rsid w:val="000175EA"/>
    <w:rsid w:val="000176DD"/>
    <w:rsid w:val="00017CE8"/>
    <w:rsid w:val="00020974"/>
    <w:rsid w:val="000233CE"/>
    <w:rsid w:val="00025B8F"/>
    <w:rsid w:val="00026493"/>
    <w:rsid w:val="000301C7"/>
    <w:rsid w:val="00030447"/>
    <w:rsid w:val="0003075F"/>
    <w:rsid w:val="00030BBF"/>
    <w:rsid w:val="000321E8"/>
    <w:rsid w:val="00032896"/>
    <w:rsid w:val="000332EC"/>
    <w:rsid w:val="00033757"/>
    <w:rsid w:val="000350FF"/>
    <w:rsid w:val="000362F5"/>
    <w:rsid w:val="00040AB1"/>
    <w:rsid w:val="00040B6C"/>
    <w:rsid w:val="000413BB"/>
    <w:rsid w:val="00041ECF"/>
    <w:rsid w:val="00042B00"/>
    <w:rsid w:val="0004345B"/>
    <w:rsid w:val="00045763"/>
    <w:rsid w:val="00046FBE"/>
    <w:rsid w:val="00053303"/>
    <w:rsid w:val="00053C37"/>
    <w:rsid w:val="00053C81"/>
    <w:rsid w:val="00054E2F"/>
    <w:rsid w:val="00054EB6"/>
    <w:rsid w:val="0005547A"/>
    <w:rsid w:val="0005553F"/>
    <w:rsid w:val="00056875"/>
    <w:rsid w:val="00056C0B"/>
    <w:rsid w:val="00057350"/>
    <w:rsid w:val="00057B04"/>
    <w:rsid w:val="00057E49"/>
    <w:rsid w:val="00060B69"/>
    <w:rsid w:val="00060D2C"/>
    <w:rsid w:val="00062A45"/>
    <w:rsid w:val="00062CA4"/>
    <w:rsid w:val="00064211"/>
    <w:rsid w:val="00064E5D"/>
    <w:rsid w:val="0006527C"/>
    <w:rsid w:val="00065E16"/>
    <w:rsid w:val="00065EF7"/>
    <w:rsid w:val="00066D66"/>
    <w:rsid w:val="00070093"/>
    <w:rsid w:val="00071BE0"/>
    <w:rsid w:val="00071DCA"/>
    <w:rsid w:val="00071F54"/>
    <w:rsid w:val="00074693"/>
    <w:rsid w:val="00074CF8"/>
    <w:rsid w:val="00074F65"/>
    <w:rsid w:val="00075167"/>
    <w:rsid w:val="00075B59"/>
    <w:rsid w:val="000763D8"/>
    <w:rsid w:val="000779E4"/>
    <w:rsid w:val="00077A6B"/>
    <w:rsid w:val="00077CB1"/>
    <w:rsid w:val="00080FE8"/>
    <w:rsid w:val="00081C60"/>
    <w:rsid w:val="00081E9D"/>
    <w:rsid w:val="000834EE"/>
    <w:rsid w:val="00084113"/>
    <w:rsid w:val="000844CF"/>
    <w:rsid w:val="000849A5"/>
    <w:rsid w:val="00085029"/>
    <w:rsid w:val="00085C29"/>
    <w:rsid w:val="000862C1"/>
    <w:rsid w:val="00086B39"/>
    <w:rsid w:val="0008754B"/>
    <w:rsid w:val="00091B20"/>
    <w:rsid w:val="00092408"/>
    <w:rsid w:val="000928CB"/>
    <w:rsid w:val="00093220"/>
    <w:rsid w:val="00095045"/>
    <w:rsid w:val="00096DA8"/>
    <w:rsid w:val="000A066A"/>
    <w:rsid w:val="000A25B1"/>
    <w:rsid w:val="000A26C9"/>
    <w:rsid w:val="000A270A"/>
    <w:rsid w:val="000A28B6"/>
    <w:rsid w:val="000A2EA0"/>
    <w:rsid w:val="000A44C0"/>
    <w:rsid w:val="000A46FF"/>
    <w:rsid w:val="000A4D48"/>
    <w:rsid w:val="000A4D80"/>
    <w:rsid w:val="000A503B"/>
    <w:rsid w:val="000A547D"/>
    <w:rsid w:val="000A58FC"/>
    <w:rsid w:val="000A6888"/>
    <w:rsid w:val="000A7656"/>
    <w:rsid w:val="000A7D47"/>
    <w:rsid w:val="000B11BE"/>
    <w:rsid w:val="000B25EF"/>
    <w:rsid w:val="000B2A49"/>
    <w:rsid w:val="000B2C9D"/>
    <w:rsid w:val="000B436F"/>
    <w:rsid w:val="000B437E"/>
    <w:rsid w:val="000B483E"/>
    <w:rsid w:val="000B4D16"/>
    <w:rsid w:val="000B6580"/>
    <w:rsid w:val="000B7FC9"/>
    <w:rsid w:val="000C4500"/>
    <w:rsid w:val="000C482A"/>
    <w:rsid w:val="000C48F1"/>
    <w:rsid w:val="000C56D6"/>
    <w:rsid w:val="000C6B32"/>
    <w:rsid w:val="000D0930"/>
    <w:rsid w:val="000D0F5E"/>
    <w:rsid w:val="000D2B25"/>
    <w:rsid w:val="000D2B31"/>
    <w:rsid w:val="000D4073"/>
    <w:rsid w:val="000D4248"/>
    <w:rsid w:val="000D4A2C"/>
    <w:rsid w:val="000D65F9"/>
    <w:rsid w:val="000D7018"/>
    <w:rsid w:val="000D74F4"/>
    <w:rsid w:val="000D788C"/>
    <w:rsid w:val="000E03CB"/>
    <w:rsid w:val="000E0522"/>
    <w:rsid w:val="000E132C"/>
    <w:rsid w:val="000E1980"/>
    <w:rsid w:val="000E3052"/>
    <w:rsid w:val="000E3412"/>
    <w:rsid w:val="000E372A"/>
    <w:rsid w:val="000E373C"/>
    <w:rsid w:val="000E4A8A"/>
    <w:rsid w:val="000E5A3F"/>
    <w:rsid w:val="000E6537"/>
    <w:rsid w:val="000F00A2"/>
    <w:rsid w:val="000F188F"/>
    <w:rsid w:val="000F1D2D"/>
    <w:rsid w:val="000F31E1"/>
    <w:rsid w:val="000F40DC"/>
    <w:rsid w:val="000F5E3F"/>
    <w:rsid w:val="000F6060"/>
    <w:rsid w:val="000F7149"/>
    <w:rsid w:val="000F7347"/>
    <w:rsid w:val="000F79A1"/>
    <w:rsid w:val="001009FF"/>
    <w:rsid w:val="0010159F"/>
    <w:rsid w:val="00106BF6"/>
    <w:rsid w:val="001116CF"/>
    <w:rsid w:val="00112D4E"/>
    <w:rsid w:val="00113580"/>
    <w:rsid w:val="00113DA1"/>
    <w:rsid w:val="00114228"/>
    <w:rsid w:val="00114B41"/>
    <w:rsid w:val="00114C25"/>
    <w:rsid w:val="00115EC2"/>
    <w:rsid w:val="00116242"/>
    <w:rsid w:val="001166D6"/>
    <w:rsid w:val="00116ACC"/>
    <w:rsid w:val="001178A3"/>
    <w:rsid w:val="00117B2F"/>
    <w:rsid w:val="00117F05"/>
    <w:rsid w:val="00120947"/>
    <w:rsid w:val="00120F2B"/>
    <w:rsid w:val="0012100A"/>
    <w:rsid w:val="001215F9"/>
    <w:rsid w:val="0012165E"/>
    <w:rsid w:val="00123E22"/>
    <w:rsid w:val="00124951"/>
    <w:rsid w:val="00125168"/>
    <w:rsid w:val="00125180"/>
    <w:rsid w:val="00125F18"/>
    <w:rsid w:val="0013050F"/>
    <w:rsid w:val="00130513"/>
    <w:rsid w:val="001315C5"/>
    <w:rsid w:val="00131A72"/>
    <w:rsid w:val="00131E44"/>
    <w:rsid w:val="001339A7"/>
    <w:rsid w:val="00133D72"/>
    <w:rsid w:val="00133DF3"/>
    <w:rsid w:val="001348CC"/>
    <w:rsid w:val="0013530F"/>
    <w:rsid w:val="00137144"/>
    <w:rsid w:val="0013784F"/>
    <w:rsid w:val="001429FA"/>
    <w:rsid w:val="00143381"/>
    <w:rsid w:val="001442FF"/>
    <w:rsid w:val="00144983"/>
    <w:rsid w:val="001457D8"/>
    <w:rsid w:val="001457ED"/>
    <w:rsid w:val="0014587B"/>
    <w:rsid w:val="00145BB5"/>
    <w:rsid w:val="00145BBD"/>
    <w:rsid w:val="00145EDF"/>
    <w:rsid w:val="00146154"/>
    <w:rsid w:val="0014688D"/>
    <w:rsid w:val="00146CA5"/>
    <w:rsid w:val="001471BC"/>
    <w:rsid w:val="00147677"/>
    <w:rsid w:val="00147DE3"/>
    <w:rsid w:val="001503F8"/>
    <w:rsid w:val="00150C7D"/>
    <w:rsid w:val="001516EF"/>
    <w:rsid w:val="001523C0"/>
    <w:rsid w:val="00152A42"/>
    <w:rsid w:val="00152AA2"/>
    <w:rsid w:val="001539C1"/>
    <w:rsid w:val="00153EBE"/>
    <w:rsid w:val="00154122"/>
    <w:rsid w:val="00154A1A"/>
    <w:rsid w:val="00157439"/>
    <w:rsid w:val="001576CA"/>
    <w:rsid w:val="00157834"/>
    <w:rsid w:val="00157B6C"/>
    <w:rsid w:val="00160477"/>
    <w:rsid w:val="00160CA6"/>
    <w:rsid w:val="00162466"/>
    <w:rsid w:val="00162AB3"/>
    <w:rsid w:val="0016475F"/>
    <w:rsid w:val="001647ED"/>
    <w:rsid w:val="00165E68"/>
    <w:rsid w:val="00165EDC"/>
    <w:rsid w:val="0016626B"/>
    <w:rsid w:val="001662A4"/>
    <w:rsid w:val="0016773C"/>
    <w:rsid w:val="0017034D"/>
    <w:rsid w:val="00170AC2"/>
    <w:rsid w:val="00170E9A"/>
    <w:rsid w:val="00171BE9"/>
    <w:rsid w:val="001726BA"/>
    <w:rsid w:val="00173CD3"/>
    <w:rsid w:val="00174B01"/>
    <w:rsid w:val="0017536F"/>
    <w:rsid w:val="00176588"/>
    <w:rsid w:val="001769DB"/>
    <w:rsid w:val="00181A26"/>
    <w:rsid w:val="00182CFB"/>
    <w:rsid w:val="0018377E"/>
    <w:rsid w:val="00183D38"/>
    <w:rsid w:val="00183D9F"/>
    <w:rsid w:val="00184B0C"/>
    <w:rsid w:val="00184C7F"/>
    <w:rsid w:val="00185BBE"/>
    <w:rsid w:val="00185E79"/>
    <w:rsid w:val="001872B6"/>
    <w:rsid w:val="00190654"/>
    <w:rsid w:val="00190E0D"/>
    <w:rsid w:val="0019243E"/>
    <w:rsid w:val="00194BB2"/>
    <w:rsid w:val="00195133"/>
    <w:rsid w:val="00195157"/>
    <w:rsid w:val="001964C6"/>
    <w:rsid w:val="00196645"/>
    <w:rsid w:val="00196D07"/>
    <w:rsid w:val="001971FC"/>
    <w:rsid w:val="00197A1E"/>
    <w:rsid w:val="00197F67"/>
    <w:rsid w:val="001A09D1"/>
    <w:rsid w:val="001A0DDE"/>
    <w:rsid w:val="001A11C9"/>
    <w:rsid w:val="001A14DC"/>
    <w:rsid w:val="001A2A42"/>
    <w:rsid w:val="001A3E1B"/>
    <w:rsid w:val="001A407A"/>
    <w:rsid w:val="001A4C98"/>
    <w:rsid w:val="001A4D37"/>
    <w:rsid w:val="001A6C4A"/>
    <w:rsid w:val="001B14B9"/>
    <w:rsid w:val="001B16DB"/>
    <w:rsid w:val="001B1B2D"/>
    <w:rsid w:val="001B2407"/>
    <w:rsid w:val="001B291D"/>
    <w:rsid w:val="001B3F27"/>
    <w:rsid w:val="001B4651"/>
    <w:rsid w:val="001B54D8"/>
    <w:rsid w:val="001B5674"/>
    <w:rsid w:val="001B57B9"/>
    <w:rsid w:val="001B648B"/>
    <w:rsid w:val="001B7832"/>
    <w:rsid w:val="001B7B4B"/>
    <w:rsid w:val="001C035B"/>
    <w:rsid w:val="001C08F1"/>
    <w:rsid w:val="001C2F7A"/>
    <w:rsid w:val="001C310C"/>
    <w:rsid w:val="001C35E0"/>
    <w:rsid w:val="001C37B6"/>
    <w:rsid w:val="001C390E"/>
    <w:rsid w:val="001C3C8B"/>
    <w:rsid w:val="001C40B3"/>
    <w:rsid w:val="001C45C4"/>
    <w:rsid w:val="001C45CF"/>
    <w:rsid w:val="001C6824"/>
    <w:rsid w:val="001C69C1"/>
    <w:rsid w:val="001C6E42"/>
    <w:rsid w:val="001C7DCC"/>
    <w:rsid w:val="001D22E5"/>
    <w:rsid w:val="001D3D1E"/>
    <w:rsid w:val="001D4A03"/>
    <w:rsid w:val="001E0606"/>
    <w:rsid w:val="001E21C6"/>
    <w:rsid w:val="001E2CE8"/>
    <w:rsid w:val="001E4C4C"/>
    <w:rsid w:val="001E5135"/>
    <w:rsid w:val="001E5938"/>
    <w:rsid w:val="001E5993"/>
    <w:rsid w:val="001E6A9A"/>
    <w:rsid w:val="001E6DE0"/>
    <w:rsid w:val="001F05BA"/>
    <w:rsid w:val="001F1575"/>
    <w:rsid w:val="001F1D5A"/>
    <w:rsid w:val="001F1F1B"/>
    <w:rsid w:val="001F2609"/>
    <w:rsid w:val="001F2A09"/>
    <w:rsid w:val="001F352B"/>
    <w:rsid w:val="001F4ADD"/>
    <w:rsid w:val="001F6CCA"/>
    <w:rsid w:val="00200229"/>
    <w:rsid w:val="0020233B"/>
    <w:rsid w:val="00202777"/>
    <w:rsid w:val="00202B3C"/>
    <w:rsid w:val="00202B70"/>
    <w:rsid w:val="002030ED"/>
    <w:rsid w:val="002032BA"/>
    <w:rsid w:val="002040C9"/>
    <w:rsid w:val="00205B40"/>
    <w:rsid w:val="002060B3"/>
    <w:rsid w:val="00206DDF"/>
    <w:rsid w:val="002078E4"/>
    <w:rsid w:val="00210154"/>
    <w:rsid w:val="00210E5A"/>
    <w:rsid w:val="002119B4"/>
    <w:rsid w:val="00213D8A"/>
    <w:rsid w:val="00214056"/>
    <w:rsid w:val="00214069"/>
    <w:rsid w:val="00214D30"/>
    <w:rsid w:val="00215E6C"/>
    <w:rsid w:val="00216782"/>
    <w:rsid w:val="00217502"/>
    <w:rsid w:val="00217C87"/>
    <w:rsid w:val="00220278"/>
    <w:rsid w:val="0022207A"/>
    <w:rsid w:val="002221BD"/>
    <w:rsid w:val="002223ED"/>
    <w:rsid w:val="00224CF4"/>
    <w:rsid w:val="002255DA"/>
    <w:rsid w:val="00225CB6"/>
    <w:rsid w:val="00226C1C"/>
    <w:rsid w:val="00227352"/>
    <w:rsid w:val="00227442"/>
    <w:rsid w:val="002314FB"/>
    <w:rsid w:val="00233025"/>
    <w:rsid w:val="00233DDA"/>
    <w:rsid w:val="002346D0"/>
    <w:rsid w:val="00234D84"/>
    <w:rsid w:val="00234F05"/>
    <w:rsid w:val="00235145"/>
    <w:rsid w:val="00236F16"/>
    <w:rsid w:val="00240E28"/>
    <w:rsid w:val="00240F78"/>
    <w:rsid w:val="00242B0F"/>
    <w:rsid w:val="00243178"/>
    <w:rsid w:val="00243B08"/>
    <w:rsid w:val="00243EC4"/>
    <w:rsid w:val="00244900"/>
    <w:rsid w:val="0024526F"/>
    <w:rsid w:val="0024562D"/>
    <w:rsid w:val="002469F8"/>
    <w:rsid w:val="002473E1"/>
    <w:rsid w:val="00250005"/>
    <w:rsid w:val="0025114D"/>
    <w:rsid w:val="00253C5E"/>
    <w:rsid w:val="00253DE6"/>
    <w:rsid w:val="00254568"/>
    <w:rsid w:val="00255B81"/>
    <w:rsid w:val="00256C82"/>
    <w:rsid w:val="00256F5D"/>
    <w:rsid w:val="00260295"/>
    <w:rsid w:val="002603B7"/>
    <w:rsid w:val="00260E03"/>
    <w:rsid w:val="00262A91"/>
    <w:rsid w:val="00263124"/>
    <w:rsid w:val="00263288"/>
    <w:rsid w:val="00263749"/>
    <w:rsid w:val="002639E9"/>
    <w:rsid w:val="00263BCD"/>
    <w:rsid w:val="0026499A"/>
    <w:rsid w:val="00264D9A"/>
    <w:rsid w:val="00264F9E"/>
    <w:rsid w:val="00265372"/>
    <w:rsid w:val="002665B8"/>
    <w:rsid w:val="00267E83"/>
    <w:rsid w:val="00271839"/>
    <w:rsid w:val="002727D9"/>
    <w:rsid w:val="0027302B"/>
    <w:rsid w:val="00273279"/>
    <w:rsid w:val="00275D0A"/>
    <w:rsid w:val="00280CDD"/>
    <w:rsid w:val="002812FD"/>
    <w:rsid w:val="00281A9D"/>
    <w:rsid w:val="002820BA"/>
    <w:rsid w:val="002821CD"/>
    <w:rsid w:val="002832C6"/>
    <w:rsid w:val="002858CB"/>
    <w:rsid w:val="0028792D"/>
    <w:rsid w:val="00287BB9"/>
    <w:rsid w:val="00287C2C"/>
    <w:rsid w:val="002909A2"/>
    <w:rsid w:val="002910DD"/>
    <w:rsid w:val="00291D16"/>
    <w:rsid w:val="002925FD"/>
    <w:rsid w:val="00292CA9"/>
    <w:rsid w:val="00293203"/>
    <w:rsid w:val="002937F1"/>
    <w:rsid w:val="002938AF"/>
    <w:rsid w:val="00294966"/>
    <w:rsid w:val="00295128"/>
    <w:rsid w:val="00295B50"/>
    <w:rsid w:val="00296BEC"/>
    <w:rsid w:val="00297318"/>
    <w:rsid w:val="002974FB"/>
    <w:rsid w:val="00297BAB"/>
    <w:rsid w:val="00297F64"/>
    <w:rsid w:val="002A0E27"/>
    <w:rsid w:val="002A1253"/>
    <w:rsid w:val="002A1EF1"/>
    <w:rsid w:val="002A2E10"/>
    <w:rsid w:val="002A31D9"/>
    <w:rsid w:val="002A48CB"/>
    <w:rsid w:val="002A4919"/>
    <w:rsid w:val="002A4A41"/>
    <w:rsid w:val="002A5967"/>
    <w:rsid w:val="002A5ED7"/>
    <w:rsid w:val="002A6A77"/>
    <w:rsid w:val="002A7260"/>
    <w:rsid w:val="002A7749"/>
    <w:rsid w:val="002B04FC"/>
    <w:rsid w:val="002B1E65"/>
    <w:rsid w:val="002B2B7E"/>
    <w:rsid w:val="002B51B7"/>
    <w:rsid w:val="002B6056"/>
    <w:rsid w:val="002B743D"/>
    <w:rsid w:val="002C0720"/>
    <w:rsid w:val="002C0AA5"/>
    <w:rsid w:val="002C11B4"/>
    <w:rsid w:val="002C1439"/>
    <w:rsid w:val="002C2773"/>
    <w:rsid w:val="002C3532"/>
    <w:rsid w:val="002C372C"/>
    <w:rsid w:val="002C4E37"/>
    <w:rsid w:val="002C63B5"/>
    <w:rsid w:val="002C6DD4"/>
    <w:rsid w:val="002C7898"/>
    <w:rsid w:val="002D09FC"/>
    <w:rsid w:val="002D0DE6"/>
    <w:rsid w:val="002D40B2"/>
    <w:rsid w:val="002D4202"/>
    <w:rsid w:val="002D4501"/>
    <w:rsid w:val="002D56AF"/>
    <w:rsid w:val="002D5CFB"/>
    <w:rsid w:val="002D6CCF"/>
    <w:rsid w:val="002D76D7"/>
    <w:rsid w:val="002E0662"/>
    <w:rsid w:val="002E08A9"/>
    <w:rsid w:val="002E1463"/>
    <w:rsid w:val="002E17A8"/>
    <w:rsid w:val="002E1818"/>
    <w:rsid w:val="002E1FD6"/>
    <w:rsid w:val="002E22C7"/>
    <w:rsid w:val="002E2617"/>
    <w:rsid w:val="002E2A41"/>
    <w:rsid w:val="002E3EFB"/>
    <w:rsid w:val="002E5561"/>
    <w:rsid w:val="002E67CE"/>
    <w:rsid w:val="002E6C09"/>
    <w:rsid w:val="002F0FBA"/>
    <w:rsid w:val="002F112D"/>
    <w:rsid w:val="002F1371"/>
    <w:rsid w:val="002F213C"/>
    <w:rsid w:val="002F5C8F"/>
    <w:rsid w:val="002F5D24"/>
    <w:rsid w:val="0030003D"/>
    <w:rsid w:val="003004EA"/>
    <w:rsid w:val="00300622"/>
    <w:rsid w:val="00301FCB"/>
    <w:rsid w:val="00302841"/>
    <w:rsid w:val="00302AEF"/>
    <w:rsid w:val="00303885"/>
    <w:rsid w:val="00305977"/>
    <w:rsid w:val="003059AD"/>
    <w:rsid w:val="00305F3D"/>
    <w:rsid w:val="00306F34"/>
    <w:rsid w:val="00307A7E"/>
    <w:rsid w:val="003104EE"/>
    <w:rsid w:val="0031102F"/>
    <w:rsid w:val="00311144"/>
    <w:rsid w:val="0031160A"/>
    <w:rsid w:val="003126EC"/>
    <w:rsid w:val="00313305"/>
    <w:rsid w:val="00313597"/>
    <w:rsid w:val="00313B4F"/>
    <w:rsid w:val="00313D1B"/>
    <w:rsid w:val="00314E53"/>
    <w:rsid w:val="0031595D"/>
    <w:rsid w:val="003163F9"/>
    <w:rsid w:val="00316870"/>
    <w:rsid w:val="00316ADC"/>
    <w:rsid w:val="00316D78"/>
    <w:rsid w:val="00320054"/>
    <w:rsid w:val="0032241E"/>
    <w:rsid w:val="0032350B"/>
    <w:rsid w:val="0032575E"/>
    <w:rsid w:val="00325BD9"/>
    <w:rsid w:val="00325C42"/>
    <w:rsid w:val="003263C0"/>
    <w:rsid w:val="00327C11"/>
    <w:rsid w:val="00330043"/>
    <w:rsid w:val="003305E5"/>
    <w:rsid w:val="00330E74"/>
    <w:rsid w:val="00332DE6"/>
    <w:rsid w:val="00332E7C"/>
    <w:rsid w:val="00333969"/>
    <w:rsid w:val="00335CF4"/>
    <w:rsid w:val="00336640"/>
    <w:rsid w:val="00336B23"/>
    <w:rsid w:val="00337C68"/>
    <w:rsid w:val="00337D56"/>
    <w:rsid w:val="0034306E"/>
    <w:rsid w:val="003442D9"/>
    <w:rsid w:val="00345CAA"/>
    <w:rsid w:val="00346106"/>
    <w:rsid w:val="00346837"/>
    <w:rsid w:val="00346918"/>
    <w:rsid w:val="00347350"/>
    <w:rsid w:val="003536D1"/>
    <w:rsid w:val="00355249"/>
    <w:rsid w:val="0035592F"/>
    <w:rsid w:val="00355CBD"/>
    <w:rsid w:val="00355E07"/>
    <w:rsid w:val="0035663F"/>
    <w:rsid w:val="00356E88"/>
    <w:rsid w:val="00357C6B"/>
    <w:rsid w:val="00361BF1"/>
    <w:rsid w:val="00362546"/>
    <w:rsid w:val="00362B03"/>
    <w:rsid w:val="003638AB"/>
    <w:rsid w:val="003639AF"/>
    <w:rsid w:val="003654A0"/>
    <w:rsid w:val="00365C6A"/>
    <w:rsid w:val="00365D83"/>
    <w:rsid w:val="00365F05"/>
    <w:rsid w:val="00365FF1"/>
    <w:rsid w:val="00366708"/>
    <w:rsid w:val="00366723"/>
    <w:rsid w:val="00367036"/>
    <w:rsid w:val="00367A68"/>
    <w:rsid w:val="00370A48"/>
    <w:rsid w:val="003715DD"/>
    <w:rsid w:val="003726D9"/>
    <w:rsid w:val="003729AE"/>
    <w:rsid w:val="00372C75"/>
    <w:rsid w:val="0037377E"/>
    <w:rsid w:val="00373F01"/>
    <w:rsid w:val="0037513C"/>
    <w:rsid w:val="0037560E"/>
    <w:rsid w:val="00376931"/>
    <w:rsid w:val="003772AC"/>
    <w:rsid w:val="0038009D"/>
    <w:rsid w:val="003811DE"/>
    <w:rsid w:val="00383C92"/>
    <w:rsid w:val="0038413F"/>
    <w:rsid w:val="00384A27"/>
    <w:rsid w:val="00384C9C"/>
    <w:rsid w:val="00385297"/>
    <w:rsid w:val="00385738"/>
    <w:rsid w:val="00385928"/>
    <w:rsid w:val="00385B29"/>
    <w:rsid w:val="00385E0B"/>
    <w:rsid w:val="00387504"/>
    <w:rsid w:val="003905E9"/>
    <w:rsid w:val="00390F10"/>
    <w:rsid w:val="00391059"/>
    <w:rsid w:val="003918C1"/>
    <w:rsid w:val="00392863"/>
    <w:rsid w:val="003939C5"/>
    <w:rsid w:val="00393D05"/>
    <w:rsid w:val="003944E7"/>
    <w:rsid w:val="00394DC8"/>
    <w:rsid w:val="00394F15"/>
    <w:rsid w:val="0039563D"/>
    <w:rsid w:val="00396765"/>
    <w:rsid w:val="00397141"/>
    <w:rsid w:val="00397ACF"/>
    <w:rsid w:val="003A006E"/>
    <w:rsid w:val="003A064C"/>
    <w:rsid w:val="003A0988"/>
    <w:rsid w:val="003A0B86"/>
    <w:rsid w:val="003A13CA"/>
    <w:rsid w:val="003A1F59"/>
    <w:rsid w:val="003A23FC"/>
    <w:rsid w:val="003A2A7E"/>
    <w:rsid w:val="003A3068"/>
    <w:rsid w:val="003A55B8"/>
    <w:rsid w:val="003A5935"/>
    <w:rsid w:val="003A5A02"/>
    <w:rsid w:val="003A6412"/>
    <w:rsid w:val="003A6EC4"/>
    <w:rsid w:val="003A7D17"/>
    <w:rsid w:val="003B050F"/>
    <w:rsid w:val="003B0827"/>
    <w:rsid w:val="003B1108"/>
    <w:rsid w:val="003B1AD7"/>
    <w:rsid w:val="003B1B47"/>
    <w:rsid w:val="003B2B01"/>
    <w:rsid w:val="003B2DD3"/>
    <w:rsid w:val="003B4145"/>
    <w:rsid w:val="003B4502"/>
    <w:rsid w:val="003B4518"/>
    <w:rsid w:val="003B45A7"/>
    <w:rsid w:val="003B4E10"/>
    <w:rsid w:val="003B5E92"/>
    <w:rsid w:val="003B64FF"/>
    <w:rsid w:val="003B6DE2"/>
    <w:rsid w:val="003B70B7"/>
    <w:rsid w:val="003C0741"/>
    <w:rsid w:val="003C13ED"/>
    <w:rsid w:val="003C1FCF"/>
    <w:rsid w:val="003C22CA"/>
    <w:rsid w:val="003C22FF"/>
    <w:rsid w:val="003C486A"/>
    <w:rsid w:val="003C49C6"/>
    <w:rsid w:val="003C4A77"/>
    <w:rsid w:val="003C58DE"/>
    <w:rsid w:val="003C6BB4"/>
    <w:rsid w:val="003C70C3"/>
    <w:rsid w:val="003C77DE"/>
    <w:rsid w:val="003D046C"/>
    <w:rsid w:val="003D2CA9"/>
    <w:rsid w:val="003D3105"/>
    <w:rsid w:val="003D4FC8"/>
    <w:rsid w:val="003D6A0E"/>
    <w:rsid w:val="003D7481"/>
    <w:rsid w:val="003D7AC0"/>
    <w:rsid w:val="003E0591"/>
    <w:rsid w:val="003E1ADE"/>
    <w:rsid w:val="003E40F4"/>
    <w:rsid w:val="003E481C"/>
    <w:rsid w:val="003E4A0C"/>
    <w:rsid w:val="003E4F50"/>
    <w:rsid w:val="003E62A3"/>
    <w:rsid w:val="003E6784"/>
    <w:rsid w:val="003E7156"/>
    <w:rsid w:val="003F06FB"/>
    <w:rsid w:val="003F1463"/>
    <w:rsid w:val="003F1A59"/>
    <w:rsid w:val="003F1C3F"/>
    <w:rsid w:val="003F4177"/>
    <w:rsid w:val="003F5C8B"/>
    <w:rsid w:val="003F6047"/>
    <w:rsid w:val="003F61B4"/>
    <w:rsid w:val="003F6E35"/>
    <w:rsid w:val="004007E3"/>
    <w:rsid w:val="00400812"/>
    <w:rsid w:val="00400E85"/>
    <w:rsid w:val="00401099"/>
    <w:rsid w:val="00402470"/>
    <w:rsid w:val="00402499"/>
    <w:rsid w:val="0040287A"/>
    <w:rsid w:val="00402F10"/>
    <w:rsid w:val="00403B3C"/>
    <w:rsid w:val="00403EA6"/>
    <w:rsid w:val="0040413D"/>
    <w:rsid w:val="004066E2"/>
    <w:rsid w:val="0040712C"/>
    <w:rsid w:val="00410A3F"/>
    <w:rsid w:val="00410C34"/>
    <w:rsid w:val="0041135B"/>
    <w:rsid w:val="0041293D"/>
    <w:rsid w:val="00412964"/>
    <w:rsid w:val="004148DA"/>
    <w:rsid w:val="004151B2"/>
    <w:rsid w:val="00416E5D"/>
    <w:rsid w:val="00420041"/>
    <w:rsid w:val="00422B52"/>
    <w:rsid w:val="00422CD5"/>
    <w:rsid w:val="004233A1"/>
    <w:rsid w:val="00424C82"/>
    <w:rsid w:val="0042548F"/>
    <w:rsid w:val="00425DAB"/>
    <w:rsid w:val="00426ABC"/>
    <w:rsid w:val="0042799D"/>
    <w:rsid w:val="00427EF5"/>
    <w:rsid w:val="00430845"/>
    <w:rsid w:val="00430A2C"/>
    <w:rsid w:val="00430A6A"/>
    <w:rsid w:val="00430D58"/>
    <w:rsid w:val="0043125C"/>
    <w:rsid w:val="004313D1"/>
    <w:rsid w:val="00432881"/>
    <w:rsid w:val="00433D6F"/>
    <w:rsid w:val="00434B2D"/>
    <w:rsid w:val="00435C5F"/>
    <w:rsid w:val="004360B7"/>
    <w:rsid w:val="00436743"/>
    <w:rsid w:val="004377EE"/>
    <w:rsid w:val="00437987"/>
    <w:rsid w:val="00440003"/>
    <w:rsid w:val="0044046D"/>
    <w:rsid w:val="00440859"/>
    <w:rsid w:val="00441911"/>
    <w:rsid w:val="00442DCE"/>
    <w:rsid w:val="00445E7D"/>
    <w:rsid w:val="00446808"/>
    <w:rsid w:val="00446F20"/>
    <w:rsid w:val="00450799"/>
    <w:rsid w:val="00450809"/>
    <w:rsid w:val="00450C9D"/>
    <w:rsid w:val="00451764"/>
    <w:rsid w:val="00451C59"/>
    <w:rsid w:val="00453D20"/>
    <w:rsid w:val="0045481E"/>
    <w:rsid w:val="00455490"/>
    <w:rsid w:val="00455631"/>
    <w:rsid w:val="0045598B"/>
    <w:rsid w:val="00456B16"/>
    <w:rsid w:val="00457DC7"/>
    <w:rsid w:val="00457FF0"/>
    <w:rsid w:val="00460ED3"/>
    <w:rsid w:val="00460F83"/>
    <w:rsid w:val="00462048"/>
    <w:rsid w:val="00463447"/>
    <w:rsid w:val="00463BFE"/>
    <w:rsid w:val="0046441A"/>
    <w:rsid w:val="00464AA7"/>
    <w:rsid w:val="0046542D"/>
    <w:rsid w:val="004659EC"/>
    <w:rsid w:val="0046689A"/>
    <w:rsid w:val="0046693B"/>
    <w:rsid w:val="00466942"/>
    <w:rsid w:val="00467447"/>
    <w:rsid w:val="004675FD"/>
    <w:rsid w:val="00470054"/>
    <w:rsid w:val="004706E7"/>
    <w:rsid w:val="00470710"/>
    <w:rsid w:val="00471313"/>
    <w:rsid w:val="004714AA"/>
    <w:rsid w:val="00471E9D"/>
    <w:rsid w:val="00473339"/>
    <w:rsid w:val="0047402C"/>
    <w:rsid w:val="00474773"/>
    <w:rsid w:val="00474836"/>
    <w:rsid w:val="00474934"/>
    <w:rsid w:val="00475DF8"/>
    <w:rsid w:val="00476ACA"/>
    <w:rsid w:val="00476E92"/>
    <w:rsid w:val="0047776E"/>
    <w:rsid w:val="004844EB"/>
    <w:rsid w:val="00484581"/>
    <w:rsid w:val="00484643"/>
    <w:rsid w:val="004857D3"/>
    <w:rsid w:val="00485C28"/>
    <w:rsid w:val="00485D8F"/>
    <w:rsid w:val="00486117"/>
    <w:rsid w:val="004862A4"/>
    <w:rsid w:val="00486C93"/>
    <w:rsid w:val="00490754"/>
    <w:rsid w:val="00490A58"/>
    <w:rsid w:val="0049181E"/>
    <w:rsid w:val="00491B29"/>
    <w:rsid w:val="00491B34"/>
    <w:rsid w:val="00492602"/>
    <w:rsid w:val="0049262C"/>
    <w:rsid w:val="00492635"/>
    <w:rsid w:val="00492820"/>
    <w:rsid w:val="00492AAD"/>
    <w:rsid w:val="00493153"/>
    <w:rsid w:val="0049380E"/>
    <w:rsid w:val="004939D0"/>
    <w:rsid w:val="00493A23"/>
    <w:rsid w:val="00494B63"/>
    <w:rsid w:val="00495B85"/>
    <w:rsid w:val="004974D0"/>
    <w:rsid w:val="004A09E6"/>
    <w:rsid w:val="004A2607"/>
    <w:rsid w:val="004A2B92"/>
    <w:rsid w:val="004A32A7"/>
    <w:rsid w:val="004A370A"/>
    <w:rsid w:val="004A3BAF"/>
    <w:rsid w:val="004A4A6F"/>
    <w:rsid w:val="004A568A"/>
    <w:rsid w:val="004A6414"/>
    <w:rsid w:val="004A73D8"/>
    <w:rsid w:val="004A780E"/>
    <w:rsid w:val="004A794A"/>
    <w:rsid w:val="004B005F"/>
    <w:rsid w:val="004B0552"/>
    <w:rsid w:val="004B289A"/>
    <w:rsid w:val="004B2E99"/>
    <w:rsid w:val="004B2EA7"/>
    <w:rsid w:val="004B3945"/>
    <w:rsid w:val="004B502E"/>
    <w:rsid w:val="004B5330"/>
    <w:rsid w:val="004B57D0"/>
    <w:rsid w:val="004B582A"/>
    <w:rsid w:val="004B6B6A"/>
    <w:rsid w:val="004B6D74"/>
    <w:rsid w:val="004B6F73"/>
    <w:rsid w:val="004B722D"/>
    <w:rsid w:val="004B7FA6"/>
    <w:rsid w:val="004C02D0"/>
    <w:rsid w:val="004C06B3"/>
    <w:rsid w:val="004C07DB"/>
    <w:rsid w:val="004C0C2E"/>
    <w:rsid w:val="004C123A"/>
    <w:rsid w:val="004C248A"/>
    <w:rsid w:val="004C26B2"/>
    <w:rsid w:val="004C28CF"/>
    <w:rsid w:val="004C2E6D"/>
    <w:rsid w:val="004C4407"/>
    <w:rsid w:val="004C473F"/>
    <w:rsid w:val="004C4900"/>
    <w:rsid w:val="004C541E"/>
    <w:rsid w:val="004C5C6D"/>
    <w:rsid w:val="004C708C"/>
    <w:rsid w:val="004C724C"/>
    <w:rsid w:val="004C7FF2"/>
    <w:rsid w:val="004D062C"/>
    <w:rsid w:val="004D2157"/>
    <w:rsid w:val="004D22A3"/>
    <w:rsid w:val="004D47D6"/>
    <w:rsid w:val="004D51CC"/>
    <w:rsid w:val="004D690C"/>
    <w:rsid w:val="004D6DB1"/>
    <w:rsid w:val="004D7F3D"/>
    <w:rsid w:val="004E0B68"/>
    <w:rsid w:val="004E0B7B"/>
    <w:rsid w:val="004E14C2"/>
    <w:rsid w:val="004E156E"/>
    <w:rsid w:val="004E2C07"/>
    <w:rsid w:val="004E359B"/>
    <w:rsid w:val="004E3B8D"/>
    <w:rsid w:val="004E3EC4"/>
    <w:rsid w:val="004E40B6"/>
    <w:rsid w:val="004E4559"/>
    <w:rsid w:val="004E52F5"/>
    <w:rsid w:val="004E65F4"/>
    <w:rsid w:val="004E6813"/>
    <w:rsid w:val="004E7600"/>
    <w:rsid w:val="004E7F9A"/>
    <w:rsid w:val="004F2175"/>
    <w:rsid w:val="004F2A27"/>
    <w:rsid w:val="004F3498"/>
    <w:rsid w:val="004F407A"/>
    <w:rsid w:val="004F42F5"/>
    <w:rsid w:val="004F47CE"/>
    <w:rsid w:val="004F4F3B"/>
    <w:rsid w:val="004F5AEC"/>
    <w:rsid w:val="004F67D6"/>
    <w:rsid w:val="004F6995"/>
    <w:rsid w:val="004F6F09"/>
    <w:rsid w:val="004F7AD0"/>
    <w:rsid w:val="00501424"/>
    <w:rsid w:val="005016D6"/>
    <w:rsid w:val="00503958"/>
    <w:rsid w:val="005052F2"/>
    <w:rsid w:val="00506883"/>
    <w:rsid w:val="00507688"/>
    <w:rsid w:val="005078FE"/>
    <w:rsid w:val="00510945"/>
    <w:rsid w:val="00510B5D"/>
    <w:rsid w:val="00510E6C"/>
    <w:rsid w:val="00511A58"/>
    <w:rsid w:val="0051285A"/>
    <w:rsid w:val="00512DA9"/>
    <w:rsid w:val="00513558"/>
    <w:rsid w:val="00513776"/>
    <w:rsid w:val="00513EE9"/>
    <w:rsid w:val="00514777"/>
    <w:rsid w:val="00515710"/>
    <w:rsid w:val="00516288"/>
    <w:rsid w:val="00520594"/>
    <w:rsid w:val="00520E39"/>
    <w:rsid w:val="00523D1B"/>
    <w:rsid w:val="00523ED5"/>
    <w:rsid w:val="005245DA"/>
    <w:rsid w:val="005249B8"/>
    <w:rsid w:val="005254BB"/>
    <w:rsid w:val="00525E90"/>
    <w:rsid w:val="00527617"/>
    <w:rsid w:val="005278AA"/>
    <w:rsid w:val="00527E8D"/>
    <w:rsid w:val="00530D3D"/>
    <w:rsid w:val="0053107A"/>
    <w:rsid w:val="005314DC"/>
    <w:rsid w:val="00531D83"/>
    <w:rsid w:val="00535DD6"/>
    <w:rsid w:val="0053610F"/>
    <w:rsid w:val="00536FFE"/>
    <w:rsid w:val="005376A0"/>
    <w:rsid w:val="00537B13"/>
    <w:rsid w:val="0054038B"/>
    <w:rsid w:val="00541C88"/>
    <w:rsid w:val="00542600"/>
    <w:rsid w:val="005439C8"/>
    <w:rsid w:val="00543C61"/>
    <w:rsid w:val="0054430B"/>
    <w:rsid w:val="005467F5"/>
    <w:rsid w:val="00546A9D"/>
    <w:rsid w:val="00546D0B"/>
    <w:rsid w:val="00546D7D"/>
    <w:rsid w:val="00551918"/>
    <w:rsid w:val="00551ACF"/>
    <w:rsid w:val="0055261E"/>
    <w:rsid w:val="00552A73"/>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5004"/>
    <w:rsid w:val="005669FB"/>
    <w:rsid w:val="00566AD6"/>
    <w:rsid w:val="00566FC7"/>
    <w:rsid w:val="0057007F"/>
    <w:rsid w:val="00570BD3"/>
    <w:rsid w:val="005718AD"/>
    <w:rsid w:val="005720F8"/>
    <w:rsid w:val="005721B3"/>
    <w:rsid w:val="00573223"/>
    <w:rsid w:val="00573B31"/>
    <w:rsid w:val="0057480F"/>
    <w:rsid w:val="005768AE"/>
    <w:rsid w:val="00576D86"/>
    <w:rsid w:val="00576E40"/>
    <w:rsid w:val="00577258"/>
    <w:rsid w:val="00581437"/>
    <w:rsid w:val="00584DFC"/>
    <w:rsid w:val="00585DBD"/>
    <w:rsid w:val="005861B2"/>
    <w:rsid w:val="00586FF5"/>
    <w:rsid w:val="00587144"/>
    <w:rsid w:val="00587959"/>
    <w:rsid w:val="005907D4"/>
    <w:rsid w:val="00591846"/>
    <w:rsid w:val="005926F2"/>
    <w:rsid w:val="00592884"/>
    <w:rsid w:val="0059366A"/>
    <w:rsid w:val="00593CAE"/>
    <w:rsid w:val="00594653"/>
    <w:rsid w:val="00594C81"/>
    <w:rsid w:val="00594FCB"/>
    <w:rsid w:val="0059620B"/>
    <w:rsid w:val="00596884"/>
    <w:rsid w:val="005A01E1"/>
    <w:rsid w:val="005A02E1"/>
    <w:rsid w:val="005A1445"/>
    <w:rsid w:val="005A26CB"/>
    <w:rsid w:val="005A2ACD"/>
    <w:rsid w:val="005A2D77"/>
    <w:rsid w:val="005A2F2D"/>
    <w:rsid w:val="005A3DB5"/>
    <w:rsid w:val="005A3F8E"/>
    <w:rsid w:val="005A4DB3"/>
    <w:rsid w:val="005A52C6"/>
    <w:rsid w:val="005A61CD"/>
    <w:rsid w:val="005A678A"/>
    <w:rsid w:val="005B04B8"/>
    <w:rsid w:val="005B079A"/>
    <w:rsid w:val="005B18B9"/>
    <w:rsid w:val="005B1B7C"/>
    <w:rsid w:val="005B2B1D"/>
    <w:rsid w:val="005B3037"/>
    <w:rsid w:val="005B340D"/>
    <w:rsid w:val="005B3AB9"/>
    <w:rsid w:val="005B4286"/>
    <w:rsid w:val="005B567A"/>
    <w:rsid w:val="005B57EB"/>
    <w:rsid w:val="005B5A28"/>
    <w:rsid w:val="005B5C93"/>
    <w:rsid w:val="005B5C98"/>
    <w:rsid w:val="005B5FC7"/>
    <w:rsid w:val="005B727B"/>
    <w:rsid w:val="005B75BA"/>
    <w:rsid w:val="005C17F5"/>
    <w:rsid w:val="005C1C6C"/>
    <w:rsid w:val="005C1EDE"/>
    <w:rsid w:val="005C2DFB"/>
    <w:rsid w:val="005C2EF0"/>
    <w:rsid w:val="005C33D4"/>
    <w:rsid w:val="005C36F5"/>
    <w:rsid w:val="005C45F1"/>
    <w:rsid w:val="005C4788"/>
    <w:rsid w:val="005C6827"/>
    <w:rsid w:val="005C71AB"/>
    <w:rsid w:val="005C7F69"/>
    <w:rsid w:val="005D10A1"/>
    <w:rsid w:val="005D1CCE"/>
    <w:rsid w:val="005D22DF"/>
    <w:rsid w:val="005D2E3F"/>
    <w:rsid w:val="005D4AFE"/>
    <w:rsid w:val="005D4D33"/>
    <w:rsid w:val="005D6915"/>
    <w:rsid w:val="005D710F"/>
    <w:rsid w:val="005D7603"/>
    <w:rsid w:val="005D7C60"/>
    <w:rsid w:val="005E15BC"/>
    <w:rsid w:val="005E1627"/>
    <w:rsid w:val="005E434D"/>
    <w:rsid w:val="005E5963"/>
    <w:rsid w:val="005E7823"/>
    <w:rsid w:val="005E7F95"/>
    <w:rsid w:val="005F039A"/>
    <w:rsid w:val="005F0DC7"/>
    <w:rsid w:val="005F1408"/>
    <w:rsid w:val="005F1526"/>
    <w:rsid w:val="005F2672"/>
    <w:rsid w:val="005F4456"/>
    <w:rsid w:val="005F5676"/>
    <w:rsid w:val="005F5BCE"/>
    <w:rsid w:val="005F76CD"/>
    <w:rsid w:val="005F7C1F"/>
    <w:rsid w:val="00600069"/>
    <w:rsid w:val="00601496"/>
    <w:rsid w:val="00601E55"/>
    <w:rsid w:val="00602B7B"/>
    <w:rsid w:val="00603383"/>
    <w:rsid w:val="0060386A"/>
    <w:rsid w:val="00603BE7"/>
    <w:rsid w:val="006046FF"/>
    <w:rsid w:val="00605689"/>
    <w:rsid w:val="0060763F"/>
    <w:rsid w:val="00610172"/>
    <w:rsid w:val="006106B7"/>
    <w:rsid w:val="00611AD7"/>
    <w:rsid w:val="006123BF"/>
    <w:rsid w:val="006129E9"/>
    <w:rsid w:val="00612B15"/>
    <w:rsid w:val="00614761"/>
    <w:rsid w:val="00614FFB"/>
    <w:rsid w:val="006155D2"/>
    <w:rsid w:val="0061564B"/>
    <w:rsid w:val="00615AFB"/>
    <w:rsid w:val="006163A8"/>
    <w:rsid w:val="00617B42"/>
    <w:rsid w:val="006222F2"/>
    <w:rsid w:val="00622E3A"/>
    <w:rsid w:val="0062326E"/>
    <w:rsid w:val="00625485"/>
    <w:rsid w:val="00627D9F"/>
    <w:rsid w:val="00627F77"/>
    <w:rsid w:val="00631730"/>
    <w:rsid w:val="006317B3"/>
    <w:rsid w:val="00632098"/>
    <w:rsid w:val="006329C0"/>
    <w:rsid w:val="00633291"/>
    <w:rsid w:val="006343C1"/>
    <w:rsid w:val="00634512"/>
    <w:rsid w:val="00635B13"/>
    <w:rsid w:val="00635E81"/>
    <w:rsid w:val="006360C2"/>
    <w:rsid w:val="00640541"/>
    <w:rsid w:val="00640C6B"/>
    <w:rsid w:val="00640FBC"/>
    <w:rsid w:val="006412A7"/>
    <w:rsid w:val="006413DD"/>
    <w:rsid w:val="006439C6"/>
    <w:rsid w:val="0064401D"/>
    <w:rsid w:val="00644358"/>
    <w:rsid w:val="00645323"/>
    <w:rsid w:val="006454DA"/>
    <w:rsid w:val="00645ECA"/>
    <w:rsid w:val="00646402"/>
    <w:rsid w:val="006477AC"/>
    <w:rsid w:val="00647E60"/>
    <w:rsid w:val="00652245"/>
    <w:rsid w:val="006533A0"/>
    <w:rsid w:val="006535A2"/>
    <w:rsid w:val="00654E65"/>
    <w:rsid w:val="00656CC8"/>
    <w:rsid w:val="00656F46"/>
    <w:rsid w:val="00657572"/>
    <w:rsid w:val="006575B6"/>
    <w:rsid w:val="00660F33"/>
    <w:rsid w:val="00661FDD"/>
    <w:rsid w:val="006634E2"/>
    <w:rsid w:val="0066394F"/>
    <w:rsid w:val="00663E0E"/>
    <w:rsid w:val="00665031"/>
    <w:rsid w:val="00665126"/>
    <w:rsid w:val="0066557C"/>
    <w:rsid w:val="006655F7"/>
    <w:rsid w:val="00665E63"/>
    <w:rsid w:val="00666452"/>
    <w:rsid w:val="00667772"/>
    <w:rsid w:val="00667AE5"/>
    <w:rsid w:val="00670929"/>
    <w:rsid w:val="00670A38"/>
    <w:rsid w:val="0067113E"/>
    <w:rsid w:val="00672489"/>
    <w:rsid w:val="0067352E"/>
    <w:rsid w:val="00674A2F"/>
    <w:rsid w:val="0067536C"/>
    <w:rsid w:val="006761D5"/>
    <w:rsid w:val="006768F4"/>
    <w:rsid w:val="00676904"/>
    <w:rsid w:val="0067691F"/>
    <w:rsid w:val="00676B80"/>
    <w:rsid w:val="00676FBD"/>
    <w:rsid w:val="0067731C"/>
    <w:rsid w:val="006777B4"/>
    <w:rsid w:val="0068076B"/>
    <w:rsid w:val="00681508"/>
    <w:rsid w:val="00681C3B"/>
    <w:rsid w:val="0068214E"/>
    <w:rsid w:val="00682B97"/>
    <w:rsid w:val="0068422A"/>
    <w:rsid w:val="00685940"/>
    <w:rsid w:val="0069013B"/>
    <w:rsid w:val="0069032D"/>
    <w:rsid w:val="00690ACB"/>
    <w:rsid w:val="00690D03"/>
    <w:rsid w:val="006924DC"/>
    <w:rsid w:val="00692902"/>
    <w:rsid w:val="006939A4"/>
    <w:rsid w:val="00694E37"/>
    <w:rsid w:val="00695462"/>
    <w:rsid w:val="006965F7"/>
    <w:rsid w:val="00696E86"/>
    <w:rsid w:val="00697A90"/>
    <w:rsid w:val="006A29B3"/>
    <w:rsid w:val="006A2C33"/>
    <w:rsid w:val="006A380F"/>
    <w:rsid w:val="006A559E"/>
    <w:rsid w:val="006A6558"/>
    <w:rsid w:val="006A7385"/>
    <w:rsid w:val="006A74F2"/>
    <w:rsid w:val="006B0FDF"/>
    <w:rsid w:val="006B1424"/>
    <w:rsid w:val="006B16D5"/>
    <w:rsid w:val="006B2370"/>
    <w:rsid w:val="006B2982"/>
    <w:rsid w:val="006B2B59"/>
    <w:rsid w:val="006B38DA"/>
    <w:rsid w:val="006B43F3"/>
    <w:rsid w:val="006B49AE"/>
    <w:rsid w:val="006B518A"/>
    <w:rsid w:val="006B5ED7"/>
    <w:rsid w:val="006B7119"/>
    <w:rsid w:val="006B7A8E"/>
    <w:rsid w:val="006C0288"/>
    <w:rsid w:val="006C0506"/>
    <w:rsid w:val="006C0E87"/>
    <w:rsid w:val="006C0EB8"/>
    <w:rsid w:val="006C1FB2"/>
    <w:rsid w:val="006C4225"/>
    <w:rsid w:val="006C43C6"/>
    <w:rsid w:val="006C58B6"/>
    <w:rsid w:val="006C645E"/>
    <w:rsid w:val="006C7376"/>
    <w:rsid w:val="006C78A8"/>
    <w:rsid w:val="006D1113"/>
    <w:rsid w:val="006D12C0"/>
    <w:rsid w:val="006D177E"/>
    <w:rsid w:val="006D2012"/>
    <w:rsid w:val="006D4C75"/>
    <w:rsid w:val="006D6DDC"/>
    <w:rsid w:val="006D79CA"/>
    <w:rsid w:val="006D7BB2"/>
    <w:rsid w:val="006D7F8D"/>
    <w:rsid w:val="006E1348"/>
    <w:rsid w:val="006E19AD"/>
    <w:rsid w:val="006E2E71"/>
    <w:rsid w:val="006E42A2"/>
    <w:rsid w:val="006E43B6"/>
    <w:rsid w:val="006E48C2"/>
    <w:rsid w:val="006E4A31"/>
    <w:rsid w:val="006E4F24"/>
    <w:rsid w:val="006E52BA"/>
    <w:rsid w:val="006E550B"/>
    <w:rsid w:val="006E605E"/>
    <w:rsid w:val="006E710F"/>
    <w:rsid w:val="006E74BA"/>
    <w:rsid w:val="006F032C"/>
    <w:rsid w:val="006F111A"/>
    <w:rsid w:val="006F3386"/>
    <w:rsid w:val="006F3C0A"/>
    <w:rsid w:val="006F40E1"/>
    <w:rsid w:val="006F4C28"/>
    <w:rsid w:val="006F508C"/>
    <w:rsid w:val="006F64D6"/>
    <w:rsid w:val="006F6566"/>
    <w:rsid w:val="006F7DFE"/>
    <w:rsid w:val="00701473"/>
    <w:rsid w:val="007021DB"/>
    <w:rsid w:val="0070450B"/>
    <w:rsid w:val="0070450F"/>
    <w:rsid w:val="00706E35"/>
    <w:rsid w:val="00710F8B"/>
    <w:rsid w:val="007110F2"/>
    <w:rsid w:val="00711372"/>
    <w:rsid w:val="00711831"/>
    <w:rsid w:val="00711B75"/>
    <w:rsid w:val="0071342C"/>
    <w:rsid w:val="00714E46"/>
    <w:rsid w:val="00714ECA"/>
    <w:rsid w:val="00714F0A"/>
    <w:rsid w:val="0071576A"/>
    <w:rsid w:val="00717044"/>
    <w:rsid w:val="00717946"/>
    <w:rsid w:val="007205C7"/>
    <w:rsid w:val="0072202A"/>
    <w:rsid w:val="007241FC"/>
    <w:rsid w:val="00724826"/>
    <w:rsid w:val="0072700E"/>
    <w:rsid w:val="00731287"/>
    <w:rsid w:val="00731CA2"/>
    <w:rsid w:val="00732CC2"/>
    <w:rsid w:val="00733164"/>
    <w:rsid w:val="00733693"/>
    <w:rsid w:val="0073405B"/>
    <w:rsid w:val="007348A6"/>
    <w:rsid w:val="00735B03"/>
    <w:rsid w:val="0073695E"/>
    <w:rsid w:val="00737421"/>
    <w:rsid w:val="00737687"/>
    <w:rsid w:val="007401BD"/>
    <w:rsid w:val="00740428"/>
    <w:rsid w:val="007413C6"/>
    <w:rsid w:val="00742C57"/>
    <w:rsid w:val="00743878"/>
    <w:rsid w:val="00744510"/>
    <w:rsid w:val="007446B1"/>
    <w:rsid w:val="007457FD"/>
    <w:rsid w:val="00745E2C"/>
    <w:rsid w:val="00745EEA"/>
    <w:rsid w:val="00746490"/>
    <w:rsid w:val="00747A36"/>
    <w:rsid w:val="00753A30"/>
    <w:rsid w:val="00753D0C"/>
    <w:rsid w:val="0075433A"/>
    <w:rsid w:val="007545C3"/>
    <w:rsid w:val="007557FA"/>
    <w:rsid w:val="00756DC1"/>
    <w:rsid w:val="007572E7"/>
    <w:rsid w:val="007576C4"/>
    <w:rsid w:val="007614D3"/>
    <w:rsid w:val="007617F8"/>
    <w:rsid w:val="007621A6"/>
    <w:rsid w:val="00762747"/>
    <w:rsid w:val="007631B4"/>
    <w:rsid w:val="007639FB"/>
    <w:rsid w:val="00763B11"/>
    <w:rsid w:val="00764175"/>
    <w:rsid w:val="00764399"/>
    <w:rsid w:val="00765657"/>
    <w:rsid w:val="00765EAE"/>
    <w:rsid w:val="007665A8"/>
    <w:rsid w:val="0076737D"/>
    <w:rsid w:val="00767C6A"/>
    <w:rsid w:val="0077062B"/>
    <w:rsid w:val="00770D3B"/>
    <w:rsid w:val="0077153D"/>
    <w:rsid w:val="00772795"/>
    <w:rsid w:val="00772CB0"/>
    <w:rsid w:val="00772D59"/>
    <w:rsid w:val="00772D86"/>
    <w:rsid w:val="00774B41"/>
    <w:rsid w:val="00775E83"/>
    <w:rsid w:val="00775EC0"/>
    <w:rsid w:val="00776CE1"/>
    <w:rsid w:val="007771FF"/>
    <w:rsid w:val="0077784C"/>
    <w:rsid w:val="007807DB"/>
    <w:rsid w:val="00780EE4"/>
    <w:rsid w:val="007817D2"/>
    <w:rsid w:val="007821EC"/>
    <w:rsid w:val="00782C65"/>
    <w:rsid w:val="00782E12"/>
    <w:rsid w:val="00783BEF"/>
    <w:rsid w:val="0078440E"/>
    <w:rsid w:val="00784B1B"/>
    <w:rsid w:val="007856F0"/>
    <w:rsid w:val="007879BF"/>
    <w:rsid w:val="00787C88"/>
    <w:rsid w:val="00790CB8"/>
    <w:rsid w:val="0079222A"/>
    <w:rsid w:val="00792D76"/>
    <w:rsid w:val="0079350A"/>
    <w:rsid w:val="007940E1"/>
    <w:rsid w:val="0079412A"/>
    <w:rsid w:val="007945CB"/>
    <w:rsid w:val="00794692"/>
    <w:rsid w:val="007952D8"/>
    <w:rsid w:val="00795D85"/>
    <w:rsid w:val="00795DC5"/>
    <w:rsid w:val="00795E68"/>
    <w:rsid w:val="00797CC8"/>
    <w:rsid w:val="00797FCF"/>
    <w:rsid w:val="007A0385"/>
    <w:rsid w:val="007A0422"/>
    <w:rsid w:val="007A0F8E"/>
    <w:rsid w:val="007A1763"/>
    <w:rsid w:val="007A1826"/>
    <w:rsid w:val="007A2CCB"/>
    <w:rsid w:val="007A3220"/>
    <w:rsid w:val="007A3253"/>
    <w:rsid w:val="007A3B3A"/>
    <w:rsid w:val="007A4E0A"/>
    <w:rsid w:val="007A568E"/>
    <w:rsid w:val="007B03CC"/>
    <w:rsid w:val="007B129D"/>
    <w:rsid w:val="007B13BB"/>
    <w:rsid w:val="007B1BB8"/>
    <w:rsid w:val="007B2937"/>
    <w:rsid w:val="007B2C32"/>
    <w:rsid w:val="007B3EC5"/>
    <w:rsid w:val="007B4111"/>
    <w:rsid w:val="007B5480"/>
    <w:rsid w:val="007B6E38"/>
    <w:rsid w:val="007B7D9F"/>
    <w:rsid w:val="007B7FC8"/>
    <w:rsid w:val="007C046B"/>
    <w:rsid w:val="007C0546"/>
    <w:rsid w:val="007C101C"/>
    <w:rsid w:val="007C11B9"/>
    <w:rsid w:val="007C13A6"/>
    <w:rsid w:val="007C3FD9"/>
    <w:rsid w:val="007C47AA"/>
    <w:rsid w:val="007C5440"/>
    <w:rsid w:val="007C608C"/>
    <w:rsid w:val="007C64D3"/>
    <w:rsid w:val="007C736C"/>
    <w:rsid w:val="007C7AD2"/>
    <w:rsid w:val="007C7B78"/>
    <w:rsid w:val="007C7FEB"/>
    <w:rsid w:val="007D029C"/>
    <w:rsid w:val="007D0BE0"/>
    <w:rsid w:val="007D0CBF"/>
    <w:rsid w:val="007D1D0B"/>
    <w:rsid w:val="007D287B"/>
    <w:rsid w:val="007D2C0E"/>
    <w:rsid w:val="007D320A"/>
    <w:rsid w:val="007D6277"/>
    <w:rsid w:val="007D72D2"/>
    <w:rsid w:val="007D76E7"/>
    <w:rsid w:val="007D7FAF"/>
    <w:rsid w:val="007E014A"/>
    <w:rsid w:val="007E096F"/>
    <w:rsid w:val="007E0BA6"/>
    <w:rsid w:val="007E0CA7"/>
    <w:rsid w:val="007E2557"/>
    <w:rsid w:val="007E2812"/>
    <w:rsid w:val="007E37DF"/>
    <w:rsid w:val="007E5593"/>
    <w:rsid w:val="007E56A1"/>
    <w:rsid w:val="007E69F7"/>
    <w:rsid w:val="007E7E04"/>
    <w:rsid w:val="007E7EFC"/>
    <w:rsid w:val="007F0304"/>
    <w:rsid w:val="007F116A"/>
    <w:rsid w:val="007F17DD"/>
    <w:rsid w:val="007F1C0B"/>
    <w:rsid w:val="007F2034"/>
    <w:rsid w:val="007F3257"/>
    <w:rsid w:val="007F3920"/>
    <w:rsid w:val="007F4872"/>
    <w:rsid w:val="007F499D"/>
    <w:rsid w:val="007F55A2"/>
    <w:rsid w:val="007F57AD"/>
    <w:rsid w:val="007F605C"/>
    <w:rsid w:val="007F6B10"/>
    <w:rsid w:val="007F79A1"/>
    <w:rsid w:val="007F7A08"/>
    <w:rsid w:val="00800D4A"/>
    <w:rsid w:val="00800FE7"/>
    <w:rsid w:val="008020AD"/>
    <w:rsid w:val="00803318"/>
    <w:rsid w:val="00803C10"/>
    <w:rsid w:val="00804163"/>
    <w:rsid w:val="008054A4"/>
    <w:rsid w:val="0080664F"/>
    <w:rsid w:val="00806922"/>
    <w:rsid w:val="00810791"/>
    <w:rsid w:val="008111BD"/>
    <w:rsid w:val="00812288"/>
    <w:rsid w:val="00812671"/>
    <w:rsid w:val="008129CD"/>
    <w:rsid w:val="00813147"/>
    <w:rsid w:val="008137C3"/>
    <w:rsid w:val="00813ADB"/>
    <w:rsid w:val="00814DC2"/>
    <w:rsid w:val="00814FFF"/>
    <w:rsid w:val="00815052"/>
    <w:rsid w:val="00816914"/>
    <w:rsid w:val="0082175D"/>
    <w:rsid w:val="00821B93"/>
    <w:rsid w:val="0082226D"/>
    <w:rsid w:val="008222F5"/>
    <w:rsid w:val="008226B0"/>
    <w:rsid w:val="00823247"/>
    <w:rsid w:val="0082336C"/>
    <w:rsid w:val="00824D0F"/>
    <w:rsid w:val="00825DAE"/>
    <w:rsid w:val="00826E1F"/>
    <w:rsid w:val="00827819"/>
    <w:rsid w:val="008318F4"/>
    <w:rsid w:val="00831948"/>
    <w:rsid w:val="00833CFC"/>
    <w:rsid w:val="008342AD"/>
    <w:rsid w:val="008349DA"/>
    <w:rsid w:val="00834C0C"/>
    <w:rsid w:val="00834CC2"/>
    <w:rsid w:val="0083527B"/>
    <w:rsid w:val="00835730"/>
    <w:rsid w:val="008358DC"/>
    <w:rsid w:val="00836D8E"/>
    <w:rsid w:val="008373E5"/>
    <w:rsid w:val="00837B3E"/>
    <w:rsid w:val="00841E7F"/>
    <w:rsid w:val="00843723"/>
    <w:rsid w:val="00843A01"/>
    <w:rsid w:val="00844BD5"/>
    <w:rsid w:val="00844C79"/>
    <w:rsid w:val="0084548D"/>
    <w:rsid w:val="008458D5"/>
    <w:rsid w:val="00846A4C"/>
    <w:rsid w:val="00851629"/>
    <w:rsid w:val="008521D5"/>
    <w:rsid w:val="008523CB"/>
    <w:rsid w:val="00854A5B"/>
    <w:rsid w:val="00855EA8"/>
    <w:rsid w:val="00855F38"/>
    <w:rsid w:val="00856289"/>
    <w:rsid w:val="0086013A"/>
    <w:rsid w:val="00860AE4"/>
    <w:rsid w:val="00861542"/>
    <w:rsid w:val="008627D5"/>
    <w:rsid w:val="00862C09"/>
    <w:rsid w:val="008632B4"/>
    <w:rsid w:val="008637C0"/>
    <w:rsid w:val="00864213"/>
    <w:rsid w:val="008643B6"/>
    <w:rsid w:val="0086477B"/>
    <w:rsid w:val="00866029"/>
    <w:rsid w:val="008664D0"/>
    <w:rsid w:val="00866A2E"/>
    <w:rsid w:val="00867419"/>
    <w:rsid w:val="008678B6"/>
    <w:rsid w:val="00867B6C"/>
    <w:rsid w:val="00867F90"/>
    <w:rsid w:val="00870914"/>
    <w:rsid w:val="00870E1F"/>
    <w:rsid w:val="00871496"/>
    <w:rsid w:val="008714FE"/>
    <w:rsid w:val="00874A30"/>
    <w:rsid w:val="0087521B"/>
    <w:rsid w:val="00875EFE"/>
    <w:rsid w:val="008765D7"/>
    <w:rsid w:val="0087701C"/>
    <w:rsid w:val="00877873"/>
    <w:rsid w:val="008778D7"/>
    <w:rsid w:val="00877EC2"/>
    <w:rsid w:val="0088043D"/>
    <w:rsid w:val="0088190C"/>
    <w:rsid w:val="008828C6"/>
    <w:rsid w:val="00883595"/>
    <w:rsid w:val="008845B1"/>
    <w:rsid w:val="00884AE1"/>
    <w:rsid w:val="00884F02"/>
    <w:rsid w:val="0088504A"/>
    <w:rsid w:val="00885B84"/>
    <w:rsid w:val="0088641A"/>
    <w:rsid w:val="00886EFD"/>
    <w:rsid w:val="00890F83"/>
    <w:rsid w:val="00891396"/>
    <w:rsid w:val="00891932"/>
    <w:rsid w:val="00893A28"/>
    <w:rsid w:val="00893BCD"/>
    <w:rsid w:val="00894999"/>
    <w:rsid w:val="008950B1"/>
    <w:rsid w:val="0089520A"/>
    <w:rsid w:val="008955A3"/>
    <w:rsid w:val="00895A33"/>
    <w:rsid w:val="00895DB9"/>
    <w:rsid w:val="00896F84"/>
    <w:rsid w:val="008971E8"/>
    <w:rsid w:val="008977FB"/>
    <w:rsid w:val="00897A2F"/>
    <w:rsid w:val="008A03A3"/>
    <w:rsid w:val="008A1783"/>
    <w:rsid w:val="008A2195"/>
    <w:rsid w:val="008A2D4E"/>
    <w:rsid w:val="008A417E"/>
    <w:rsid w:val="008A4E13"/>
    <w:rsid w:val="008A60BB"/>
    <w:rsid w:val="008A6143"/>
    <w:rsid w:val="008A6C0A"/>
    <w:rsid w:val="008A7507"/>
    <w:rsid w:val="008A7E20"/>
    <w:rsid w:val="008B14DC"/>
    <w:rsid w:val="008B3115"/>
    <w:rsid w:val="008B3A83"/>
    <w:rsid w:val="008B51BD"/>
    <w:rsid w:val="008B521E"/>
    <w:rsid w:val="008B5F25"/>
    <w:rsid w:val="008B6973"/>
    <w:rsid w:val="008B79E8"/>
    <w:rsid w:val="008C065D"/>
    <w:rsid w:val="008C139C"/>
    <w:rsid w:val="008C1CDB"/>
    <w:rsid w:val="008C205B"/>
    <w:rsid w:val="008C2494"/>
    <w:rsid w:val="008C3302"/>
    <w:rsid w:val="008C37C8"/>
    <w:rsid w:val="008C3C6E"/>
    <w:rsid w:val="008C4A63"/>
    <w:rsid w:val="008C4F42"/>
    <w:rsid w:val="008C6FA7"/>
    <w:rsid w:val="008C7FF3"/>
    <w:rsid w:val="008D029F"/>
    <w:rsid w:val="008D1C67"/>
    <w:rsid w:val="008D38C0"/>
    <w:rsid w:val="008D3EE9"/>
    <w:rsid w:val="008D714E"/>
    <w:rsid w:val="008D7888"/>
    <w:rsid w:val="008D7CC9"/>
    <w:rsid w:val="008E16F5"/>
    <w:rsid w:val="008E1D89"/>
    <w:rsid w:val="008E2A9B"/>
    <w:rsid w:val="008E2AF6"/>
    <w:rsid w:val="008E3E19"/>
    <w:rsid w:val="008E5770"/>
    <w:rsid w:val="008E5B2A"/>
    <w:rsid w:val="008E603E"/>
    <w:rsid w:val="008E6CE7"/>
    <w:rsid w:val="008F0036"/>
    <w:rsid w:val="008F11B6"/>
    <w:rsid w:val="008F1768"/>
    <w:rsid w:val="008F1E4E"/>
    <w:rsid w:val="008F2340"/>
    <w:rsid w:val="008F2392"/>
    <w:rsid w:val="008F2918"/>
    <w:rsid w:val="008F2C01"/>
    <w:rsid w:val="008F33A5"/>
    <w:rsid w:val="008F36B1"/>
    <w:rsid w:val="008F3E4A"/>
    <w:rsid w:val="008F4898"/>
    <w:rsid w:val="008F586B"/>
    <w:rsid w:val="008F5CD1"/>
    <w:rsid w:val="008F6B51"/>
    <w:rsid w:val="008F78FB"/>
    <w:rsid w:val="009002C3"/>
    <w:rsid w:val="009003C8"/>
    <w:rsid w:val="00902035"/>
    <w:rsid w:val="00902CE1"/>
    <w:rsid w:val="0090310E"/>
    <w:rsid w:val="009036C5"/>
    <w:rsid w:val="0090507E"/>
    <w:rsid w:val="00905413"/>
    <w:rsid w:val="00905666"/>
    <w:rsid w:val="009059CC"/>
    <w:rsid w:val="00906507"/>
    <w:rsid w:val="0091016E"/>
    <w:rsid w:val="009101FC"/>
    <w:rsid w:val="00910FD1"/>
    <w:rsid w:val="0091144C"/>
    <w:rsid w:val="009116DD"/>
    <w:rsid w:val="00912B2C"/>
    <w:rsid w:val="0091315D"/>
    <w:rsid w:val="00914FF1"/>
    <w:rsid w:val="009153B4"/>
    <w:rsid w:val="009155AB"/>
    <w:rsid w:val="00915A5D"/>
    <w:rsid w:val="0091636E"/>
    <w:rsid w:val="00916D0B"/>
    <w:rsid w:val="00916D89"/>
    <w:rsid w:val="00920051"/>
    <w:rsid w:val="00920526"/>
    <w:rsid w:val="0092286E"/>
    <w:rsid w:val="00924495"/>
    <w:rsid w:val="00924537"/>
    <w:rsid w:val="00924D25"/>
    <w:rsid w:val="00925884"/>
    <w:rsid w:val="0092640B"/>
    <w:rsid w:val="00926615"/>
    <w:rsid w:val="00926941"/>
    <w:rsid w:val="00926B8F"/>
    <w:rsid w:val="00927006"/>
    <w:rsid w:val="00930C84"/>
    <w:rsid w:val="00931199"/>
    <w:rsid w:val="00931E34"/>
    <w:rsid w:val="00931EBE"/>
    <w:rsid w:val="009329B0"/>
    <w:rsid w:val="00933DCA"/>
    <w:rsid w:val="00934CF4"/>
    <w:rsid w:val="00937A71"/>
    <w:rsid w:val="009400A8"/>
    <w:rsid w:val="00941FCC"/>
    <w:rsid w:val="00942404"/>
    <w:rsid w:val="009438F1"/>
    <w:rsid w:val="0094526C"/>
    <w:rsid w:val="0094644B"/>
    <w:rsid w:val="009464A7"/>
    <w:rsid w:val="00946B9C"/>
    <w:rsid w:val="009477B7"/>
    <w:rsid w:val="00947DDE"/>
    <w:rsid w:val="00950435"/>
    <w:rsid w:val="009513A6"/>
    <w:rsid w:val="00951C75"/>
    <w:rsid w:val="009526EE"/>
    <w:rsid w:val="0095293F"/>
    <w:rsid w:val="00957545"/>
    <w:rsid w:val="009576CF"/>
    <w:rsid w:val="00960F7D"/>
    <w:rsid w:val="00961B5E"/>
    <w:rsid w:val="00961D72"/>
    <w:rsid w:val="00961EB7"/>
    <w:rsid w:val="00962122"/>
    <w:rsid w:val="00962BB7"/>
    <w:rsid w:val="00962D46"/>
    <w:rsid w:val="00963011"/>
    <w:rsid w:val="00963939"/>
    <w:rsid w:val="00963B63"/>
    <w:rsid w:val="00966E2C"/>
    <w:rsid w:val="0096707F"/>
    <w:rsid w:val="00967147"/>
    <w:rsid w:val="00967FFA"/>
    <w:rsid w:val="00973B0E"/>
    <w:rsid w:val="00973BF3"/>
    <w:rsid w:val="00974B87"/>
    <w:rsid w:val="00975328"/>
    <w:rsid w:val="00975654"/>
    <w:rsid w:val="00975F95"/>
    <w:rsid w:val="00976B6C"/>
    <w:rsid w:val="00977E67"/>
    <w:rsid w:val="00980EE2"/>
    <w:rsid w:val="0098159A"/>
    <w:rsid w:val="00981E8C"/>
    <w:rsid w:val="00981F7D"/>
    <w:rsid w:val="009827F0"/>
    <w:rsid w:val="009863CF"/>
    <w:rsid w:val="00987F6B"/>
    <w:rsid w:val="0099053E"/>
    <w:rsid w:val="00990865"/>
    <w:rsid w:val="00990A60"/>
    <w:rsid w:val="00990DDE"/>
    <w:rsid w:val="0099117A"/>
    <w:rsid w:val="0099476D"/>
    <w:rsid w:val="009947C3"/>
    <w:rsid w:val="00994AB0"/>
    <w:rsid w:val="00995B4E"/>
    <w:rsid w:val="00995D50"/>
    <w:rsid w:val="00996638"/>
    <w:rsid w:val="009A03EC"/>
    <w:rsid w:val="009A1906"/>
    <w:rsid w:val="009A2295"/>
    <w:rsid w:val="009A28BF"/>
    <w:rsid w:val="009A2F6F"/>
    <w:rsid w:val="009A5997"/>
    <w:rsid w:val="009A7711"/>
    <w:rsid w:val="009B134D"/>
    <w:rsid w:val="009B1AE7"/>
    <w:rsid w:val="009B2432"/>
    <w:rsid w:val="009B2D6E"/>
    <w:rsid w:val="009B3012"/>
    <w:rsid w:val="009B36DD"/>
    <w:rsid w:val="009B4684"/>
    <w:rsid w:val="009B48F0"/>
    <w:rsid w:val="009B5828"/>
    <w:rsid w:val="009B5B98"/>
    <w:rsid w:val="009B618C"/>
    <w:rsid w:val="009C00F3"/>
    <w:rsid w:val="009C03CF"/>
    <w:rsid w:val="009C123F"/>
    <w:rsid w:val="009C4322"/>
    <w:rsid w:val="009C46A8"/>
    <w:rsid w:val="009C5AF4"/>
    <w:rsid w:val="009C5E06"/>
    <w:rsid w:val="009C6B5D"/>
    <w:rsid w:val="009D00E9"/>
    <w:rsid w:val="009D07BB"/>
    <w:rsid w:val="009D1271"/>
    <w:rsid w:val="009D17B0"/>
    <w:rsid w:val="009D17B5"/>
    <w:rsid w:val="009D20E8"/>
    <w:rsid w:val="009D3D3E"/>
    <w:rsid w:val="009D40F2"/>
    <w:rsid w:val="009D5024"/>
    <w:rsid w:val="009D54E3"/>
    <w:rsid w:val="009D743E"/>
    <w:rsid w:val="009D77B3"/>
    <w:rsid w:val="009D7BBE"/>
    <w:rsid w:val="009E07B1"/>
    <w:rsid w:val="009E1337"/>
    <w:rsid w:val="009E2434"/>
    <w:rsid w:val="009E2CA2"/>
    <w:rsid w:val="009E37D8"/>
    <w:rsid w:val="009E4220"/>
    <w:rsid w:val="009E512F"/>
    <w:rsid w:val="009E56FF"/>
    <w:rsid w:val="009E5A55"/>
    <w:rsid w:val="009E6AA8"/>
    <w:rsid w:val="009E7999"/>
    <w:rsid w:val="009E7AD0"/>
    <w:rsid w:val="009F04A5"/>
    <w:rsid w:val="009F094A"/>
    <w:rsid w:val="009F0BBF"/>
    <w:rsid w:val="009F146A"/>
    <w:rsid w:val="009F14AF"/>
    <w:rsid w:val="009F224F"/>
    <w:rsid w:val="009F2376"/>
    <w:rsid w:val="009F2FBC"/>
    <w:rsid w:val="009F3410"/>
    <w:rsid w:val="009F351D"/>
    <w:rsid w:val="009F37B9"/>
    <w:rsid w:val="009F57A7"/>
    <w:rsid w:val="009F608C"/>
    <w:rsid w:val="009F733C"/>
    <w:rsid w:val="009F7EF9"/>
    <w:rsid w:val="00A0027C"/>
    <w:rsid w:val="00A00574"/>
    <w:rsid w:val="00A012FB"/>
    <w:rsid w:val="00A0215A"/>
    <w:rsid w:val="00A025C9"/>
    <w:rsid w:val="00A02961"/>
    <w:rsid w:val="00A03EC9"/>
    <w:rsid w:val="00A04C44"/>
    <w:rsid w:val="00A05FCB"/>
    <w:rsid w:val="00A05FDC"/>
    <w:rsid w:val="00A064A0"/>
    <w:rsid w:val="00A07C5E"/>
    <w:rsid w:val="00A10354"/>
    <w:rsid w:val="00A11E3D"/>
    <w:rsid w:val="00A134C4"/>
    <w:rsid w:val="00A13BAE"/>
    <w:rsid w:val="00A14823"/>
    <w:rsid w:val="00A14B7E"/>
    <w:rsid w:val="00A14BC8"/>
    <w:rsid w:val="00A15386"/>
    <w:rsid w:val="00A1639D"/>
    <w:rsid w:val="00A16635"/>
    <w:rsid w:val="00A1694B"/>
    <w:rsid w:val="00A1775D"/>
    <w:rsid w:val="00A17AFA"/>
    <w:rsid w:val="00A20160"/>
    <w:rsid w:val="00A212FD"/>
    <w:rsid w:val="00A219E4"/>
    <w:rsid w:val="00A231BF"/>
    <w:rsid w:val="00A24740"/>
    <w:rsid w:val="00A24D04"/>
    <w:rsid w:val="00A2512D"/>
    <w:rsid w:val="00A26AC9"/>
    <w:rsid w:val="00A26C81"/>
    <w:rsid w:val="00A27DAA"/>
    <w:rsid w:val="00A27FD8"/>
    <w:rsid w:val="00A31C20"/>
    <w:rsid w:val="00A32A5F"/>
    <w:rsid w:val="00A33C8B"/>
    <w:rsid w:val="00A33EBB"/>
    <w:rsid w:val="00A34C51"/>
    <w:rsid w:val="00A35837"/>
    <w:rsid w:val="00A361F5"/>
    <w:rsid w:val="00A3642F"/>
    <w:rsid w:val="00A368D8"/>
    <w:rsid w:val="00A416AB"/>
    <w:rsid w:val="00A41B0A"/>
    <w:rsid w:val="00A41C51"/>
    <w:rsid w:val="00A41EBE"/>
    <w:rsid w:val="00A4226B"/>
    <w:rsid w:val="00A4240E"/>
    <w:rsid w:val="00A425F2"/>
    <w:rsid w:val="00A42AB9"/>
    <w:rsid w:val="00A4361F"/>
    <w:rsid w:val="00A43758"/>
    <w:rsid w:val="00A437E3"/>
    <w:rsid w:val="00A4395A"/>
    <w:rsid w:val="00A4490A"/>
    <w:rsid w:val="00A44ACF"/>
    <w:rsid w:val="00A45C32"/>
    <w:rsid w:val="00A52AB3"/>
    <w:rsid w:val="00A5520C"/>
    <w:rsid w:val="00A55DC0"/>
    <w:rsid w:val="00A563F1"/>
    <w:rsid w:val="00A57076"/>
    <w:rsid w:val="00A60748"/>
    <w:rsid w:val="00A60FA6"/>
    <w:rsid w:val="00A6168C"/>
    <w:rsid w:val="00A622FE"/>
    <w:rsid w:val="00A6272E"/>
    <w:rsid w:val="00A62820"/>
    <w:rsid w:val="00A62F16"/>
    <w:rsid w:val="00A635EA"/>
    <w:rsid w:val="00A652E6"/>
    <w:rsid w:val="00A65698"/>
    <w:rsid w:val="00A65C0A"/>
    <w:rsid w:val="00A661C7"/>
    <w:rsid w:val="00A6621A"/>
    <w:rsid w:val="00A67ED4"/>
    <w:rsid w:val="00A70EA1"/>
    <w:rsid w:val="00A718BB"/>
    <w:rsid w:val="00A72D1E"/>
    <w:rsid w:val="00A73E5D"/>
    <w:rsid w:val="00A73F4E"/>
    <w:rsid w:val="00A75BB8"/>
    <w:rsid w:val="00A76EFA"/>
    <w:rsid w:val="00A77164"/>
    <w:rsid w:val="00A77507"/>
    <w:rsid w:val="00A8072F"/>
    <w:rsid w:val="00A81C81"/>
    <w:rsid w:val="00A8216B"/>
    <w:rsid w:val="00A8226D"/>
    <w:rsid w:val="00A83E12"/>
    <w:rsid w:val="00A84E6B"/>
    <w:rsid w:val="00A84EDA"/>
    <w:rsid w:val="00A850FB"/>
    <w:rsid w:val="00A85C1D"/>
    <w:rsid w:val="00A85DE7"/>
    <w:rsid w:val="00A860D1"/>
    <w:rsid w:val="00A912A2"/>
    <w:rsid w:val="00A9282A"/>
    <w:rsid w:val="00A9565D"/>
    <w:rsid w:val="00A97846"/>
    <w:rsid w:val="00AA0546"/>
    <w:rsid w:val="00AA0885"/>
    <w:rsid w:val="00AA126F"/>
    <w:rsid w:val="00AA1803"/>
    <w:rsid w:val="00AA1AE8"/>
    <w:rsid w:val="00AA2036"/>
    <w:rsid w:val="00AA2F85"/>
    <w:rsid w:val="00AA3C14"/>
    <w:rsid w:val="00AA3EC3"/>
    <w:rsid w:val="00AA5504"/>
    <w:rsid w:val="00AA569D"/>
    <w:rsid w:val="00AB00BA"/>
    <w:rsid w:val="00AB079B"/>
    <w:rsid w:val="00AB1A39"/>
    <w:rsid w:val="00AB2A37"/>
    <w:rsid w:val="00AB2DC2"/>
    <w:rsid w:val="00AB317B"/>
    <w:rsid w:val="00AB3281"/>
    <w:rsid w:val="00AB3464"/>
    <w:rsid w:val="00AB3FFB"/>
    <w:rsid w:val="00AB409F"/>
    <w:rsid w:val="00AB67A6"/>
    <w:rsid w:val="00AB6AE0"/>
    <w:rsid w:val="00AC0103"/>
    <w:rsid w:val="00AC19CF"/>
    <w:rsid w:val="00AC1A99"/>
    <w:rsid w:val="00AC259F"/>
    <w:rsid w:val="00AC3123"/>
    <w:rsid w:val="00AC33B0"/>
    <w:rsid w:val="00AC36ED"/>
    <w:rsid w:val="00AC374F"/>
    <w:rsid w:val="00AC452F"/>
    <w:rsid w:val="00AC4803"/>
    <w:rsid w:val="00AC4E40"/>
    <w:rsid w:val="00AC4EBD"/>
    <w:rsid w:val="00AC5C53"/>
    <w:rsid w:val="00AC5D35"/>
    <w:rsid w:val="00AC60CB"/>
    <w:rsid w:val="00AC63F3"/>
    <w:rsid w:val="00AC6774"/>
    <w:rsid w:val="00AC67C6"/>
    <w:rsid w:val="00AC6AED"/>
    <w:rsid w:val="00AC7345"/>
    <w:rsid w:val="00AC73E8"/>
    <w:rsid w:val="00AC75EA"/>
    <w:rsid w:val="00AD0882"/>
    <w:rsid w:val="00AD14C9"/>
    <w:rsid w:val="00AD2344"/>
    <w:rsid w:val="00AD3CC3"/>
    <w:rsid w:val="00AD44F8"/>
    <w:rsid w:val="00AD60B1"/>
    <w:rsid w:val="00AD663F"/>
    <w:rsid w:val="00AD7B33"/>
    <w:rsid w:val="00AD7CC7"/>
    <w:rsid w:val="00AE03D8"/>
    <w:rsid w:val="00AE1067"/>
    <w:rsid w:val="00AE1C70"/>
    <w:rsid w:val="00AE20A6"/>
    <w:rsid w:val="00AE27C0"/>
    <w:rsid w:val="00AE2BCD"/>
    <w:rsid w:val="00AE30DD"/>
    <w:rsid w:val="00AE34C1"/>
    <w:rsid w:val="00AE4BDC"/>
    <w:rsid w:val="00AE4BEE"/>
    <w:rsid w:val="00AE6659"/>
    <w:rsid w:val="00AE75F4"/>
    <w:rsid w:val="00AE7893"/>
    <w:rsid w:val="00AF1372"/>
    <w:rsid w:val="00AF39D4"/>
    <w:rsid w:val="00AF46D7"/>
    <w:rsid w:val="00AF4B4C"/>
    <w:rsid w:val="00AF5C00"/>
    <w:rsid w:val="00AF7BBB"/>
    <w:rsid w:val="00B00D2D"/>
    <w:rsid w:val="00B010C6"/>
    <w:rsid w:val="00B01360"/>
    <w:rsid w:val="00B01D8B"/>
    <w:rsid w:val="00B0315E"/>
    <w:rsid w:val="00B034B1"/>
    <w:rsid w:val="00B04124"/>
    <w:rsid w:val="00B0713E"/>
    <w:rsid w:val="00B07366"/>
    <w:rsid w:val="00B078A0"/>
    <w:rsid w:val="00B07B02"/>
    <w:rsid w:val="00B07BD8"/>
    <w:rsid w:val="00B1014E"/>
    <w:rsid w:val="00B10665"/>
    <w:rsid w:val="00B106A5"/>
    <w:rsid w:val="00B10F24"/>
    <w:rsid w:val="00B11310"/>
    <w:rsid w:val="00B127B0"/>
    <w:rsid w:val="00B137D1"/>
    <w:rsid w:val="00B151F7"/>
    <w:rsid w:val="00B15E08"/>
    <w:rsid w:val="00B16646"/>
    <w:rsid w:val="00B167A0"/>
    <w:rsid w:val="00B20155"/>
    <w:rsid w:val="00B20713"/>
    <w:rsid w:val="00B22477"/>
    <w:rsid w:val="00B22515"/>
    <w:rsid w:val="00B22839"/>
    <w:rsid w:val="00B228C4"/>
    <w:rsid w:val="00B23DC1"/>
    <w:rsid w:val="00B24143"/>
    <w:rsid w:val="00B24CED"/>
    <w:rsid w:val="00B255FB"/>
    <w:rsid w:val="00B257A1"/>
    <w:rsid w:val="00B273FF"/>
    <w:rsid w:val="00B30369"/>
    <w:rsid w:val="00B308D6"/>
    <w:rsid w:val="00B30B3F"/>
    <w:rsid w:val="00B30CB6"/>
    <w:rsid w:val="00B31B21"/>
    <w:rsid w:val="00B31FEB"/>
    <w:rsid w:val="00B32FDC"/>
    <w:rsid w:val="00B33F13"/>
    <w:rsid w:val="00B345AA"/>
    <w:rsid w:val="00B34CE4"/>
    <w:rsid w:val="00B35BE2"/>
    <w:rsid w:val="00B361CA"/>
    <w:rsid w:val="00B37ECA"/>
    <w:rsid w:val="00B42AEB"/>
    <w:rsid w:val="00B43101"/>
    <w:rsid w:val="00B438E6"/>
    <w:rsid w:val="00B43F32"/>
    <w:rsid w:val="00B444BE"/>
    <w:rsid w:val="00B45509"/>
    <w:rsid w:val="00B45D7A"/>
    <w:rsid w:val="00B463E5"/>
    <w:rsid w:val="00B46AEB"/>
    <w:rsid w:val="00B5131D"/>
    <w:rsid w:val="00B52101"/>
    <w:rsid w:val="00B52355"/>
    <w:rsid w:val="00B52B64"/>
    <w:rsid w:val="00B537AD"/>
    <w:rsid w:val="00B53E2C"/>
    <w:rsid w:val="00B55233"/>
    <w:rsid w:val="00B575FF"/>
    <w:rsid w:val="00B576D9"/>
    <w:rsid w:val="00B578A3"/>
    <w:rsid w:val="00B57E84"/>
    <w:rsid w:val="00B60961"/>
    <w:rsid w:val="00B60F94"/>
    <w:rsid w:val="00B61870"/>
    <w:rsid w:val="00B62893"/>
    <w:rsid w:val="00B6358F"/>
    <w:rsid w:val="00B651D5"/>
    <w:rsid w:val="00B6529B"/>
    <w:rsid w:val="00B659A6"/>
    <w:rsid w:val="00B66283"/>
    <w:rsid w:val="00B67DBD"/>
    <w:rsid w:val="00B712A0"/>
    <w:rsid w:val="00B72EC9"/>
    <w:rsid w:val="00B73A02"/>
    <w:rsid w:val="00B746AC"/>
    <w:rsid w:val="00B74A99"/>
    <w:rsid w:val="00B74AB6"/>
    <w:rsid w:val="00B74C7F"/>
    <w:rsid w:val="00B75032"/>
    <w:rsid w:val="00B75265"/>
    <w:rsid w:val="00B766D7"/>
    <w:rsid w:val="00B774A5"/>
    <w:rsid w:val="00B77C4A"/>
    <w:rsid w:val="00B803F5"/>
    <w:rsid w:val="00B81124"/>
    <w:rsid w:val="00B811FF"/>
    <w:rsid w:val="00B830E4"/>
    <w:rsid w:val="00B84AC4"/>
    <w:rsid w:val="00B85B48"/>
    <w:rsid w:val="00B85CE4"/>
    <w:rsid w:val="00B910B0"/>
    <w:rsid w:val="00B921F8"/>
    <w:rsid w:val="00B9294D"/>
    <w:rsid w:val="00B92DB4"/>
    <w:rsid w:val="00B943EA"/>
    <w:rsid w:val="00B96EB2"/>
    <w:rsid w:val="00BA012E"/>
    <w:rsid w:val="00BA0359"/>
    <w:rsid w:val="00BA0E38"/>
    <w:rsid w:val="00BA1409"/>
    <w:rsid w:val="00BA1768"/>
    <w:rsid w:val="00BA33A3"/>
    <w:rsid w:val="00BA33E0"/>
    <w:rsid w:val="00BA3C10"/>
    <w:rsid w:val="00BA3C87"/>
    <w:rsid w:val="00BA5BAA"/>
    <w:rsid w:val="00BA5CEA"/>
    <w:rsid w:val="00BA741B"/>
    <w:rsid w:val="00BA7FE6"/>
    <w:rsid w:val="00BB0542"/>
    <w:rsid w:val="00BB370F"/>
    <w:rsid w:val="00BB3811"/>
    <w:rsid w:val="00BB3D2C"/>
    <w:rsid w:val="00BB4C0A"/>
    <w:rsid w:val="00BB541C"/>
    <w:rsid w:val="00BC0F6F"/>
    <w:rsid w:val="00BC1941"/>
    <w:rsid w:val="00BC19C2"/>
    <w:rsid w:val="00BC3BBF"/>
    <w:rsid w:val="00BC40DF"/>
    <w:rsid w:val="00BC412B"/>
    <w:rsid w:val="00BC4191"/>
    <w:rsid w:val="00BC44D5"/>
    <w:rsid w:val="00BC45F8"/>
    <w:rsid w:val="00BC4DA9"/>
    <w:rsid w:val="00BC4EEF"/>
    <w:rsid w:val="00BC576C"/>
    <w:rsid w:val="00BC5FA3"/>
    <w:rsid w:val="00BC695E"/>
    <w:rsid w:val="00BC75CD"/>
    <w:rsid w:val="00BC7DFC"/>
    <w:rsid w:val="00BD05B9"/>
    <w:rsid w:val="00BD2CCC"/>
    <w:rsid w:val="00BD3C7B"/>
    <w:rsid w:val="00BD44E9"/>
    <w:rsid w:val="00BD466B"/>
    <w:rsid w:val="00BD60A5"/>
    <w:rsid w:val="00BD6466"/>
    <w:rsid w:val="00BD65A5"/>
    <w:rsid w:val="00BD7EEC"/>
    <w:rsid w:val="00BE04DC"/>
    <w:rsid w:val="00BE06E7"/>
    <w:rsid w:val="00BE0B24"/>
    <w:rsid w:val="00BE1157"/>
    <w:rsid w:val="00BE1CC3"/>
    <w:rsid w:val="00BE1EA8"/>
    <w:rsid w:val="00BE1F99"/>
    <w:rsid w:val="00BE23F6"/>
    <w:rsid w:val="00BE290C"/>
    <w:rsid w:val="00BE34C8"/>
    <w:rsid w:val="00BE3719"/>
    <w:rsid w:val="00BE3F17"/>
    <w:rsid w:val="00BE4529"/>
    <w:rsid w:val="00BE506A"/>
    <w:rsid w:val="00BE5892"/>
    <w:rsid w:val="00BE5C04"/>
    <w:rsid w:val="00BE5E21"/>
    <w:rsid w:val="00BE6B74"/>
    <w:rsid w:val="00BF2F75"/>
    <w:rsid w:val="00BF31AE"/>
    <w:rsid w:val="00BF3631"/>
    <w:rsid w:val="00BF36C8"/>
    <w:rsid w:val="00BF4B9A"/>
    <w:rsid w:val="00BF5791"/>
    <w:rsid w:val="00BF74BE"/>
    <w:rsid w:val="00C009D8"/>
    <w:rsid w:val="00C00A04"/>
    <w:rsid w:val="00C021B5"/>
    <w:rsid w:val="00C02AF2"/>
    <w:rsid w:val="00C045CB"/>
    <w:rsid w:val="00C0462B"/>
    <w:rsid w:val="00C046AF"/>
    <w:rsid w:val="00C0537F"/>
    <w:rsid w:val="00C060FB"/>
    <w:rsid w:val="00C0678C"/>
    <w:rsid w:val="00C069DB"/>
    <w:rsid w:val="00C06DCB"/>
    <w:rsid w:val="00C06E68"/>
    <w:rsid w:val="00C10627"/>
    <w:rsid w:val="00C10C1B"/>
    <w:rsid w:val="00C10EE1"/>
    <w:rsid w:val="00C110F9"/>
    <w:rsid w:val="00C11838"/>
    <w:rsid w:val="00C14D38"/>
    <w:rsid w:val="00C171E2"/>
    <w:rsid w:val="00C171E9"/>
    <w:rsid w:val="00C1741F"/>
    <w:rsid w:val="00C17F05"/>
    <w:rsid w:val="00C20AEC"/>
    <w:rsid w:val="00C20B10"/>
    <w:rsid w:val="00C2255D"/>
    <w:rsid w:val="00C22EC6"/>
    <w:rsid w:val="00C23025"/>
    <w:rsid w:val="00C23464"/>
    <w:rsid w:val="00C2461B"/>
    <w:rsid w:val="00C25223"/>
    <w:rsid w:val="00C25E20"/>
    <w:rsid w:val="00C26175"/>
    <w:rsid w:val="00C2711D"/>
    <w:rsid w:val="00C30725"/>
    <w:rsid w:val="00C30B0C"/>
    <w:rsid w:val="00C30BAD"/>
    <w:rsid w:val="00C311C7"/>
    <w:rsid w:val="00C31AF1"/>
    <w:rsid w:val="00C329B8"/>
    <w:rsid w:val="00C34C78"/>
    <w:rsid w:val="00C34FBB"/>
    <w:rsid w:val="00C373C8"/>
    <w:rsid w:val="00C37E73"/>
    <w:rsid w:val="00C4014A"/>
    <w:rsid w:val="00C406EF"/>
    <w:rsid w:val="00C40C9D"/>
    <w:rsid w:val="00C416F9"/>
    <w:rsid w:val="00C42B66"/>
    <w:rsid w:val="00C42EEB"/>
    <w:rsid w:val="00C435CC"/>
    <w:rsid w:val="00C438FC"/>
    <w:rsid w:val="00C46FDA"/>
    <w:rsid w:val="00C50F47"/>
    <w:rsid w:val="00C514F1"/>
    <w:rsid w:val="00C52119"/>
    <w:rsid w:val="00C5212F"/>
    <w:rsid w:val="00C5221E"/>
    <w:rsid w:val="00C52F8A"/>
    <w:rsid w:val="00C538BA"/>
    <w:rsid w:val="00C53B9B"/>
    <w:rsid w:val="00C5403D"/>
    <w:rsid w:val="00C54789"/>
    <w:rsid w:val="00C563A0"/>
    <w:rsid w:val="00C564D2"/>
    <w:rsid w:val="00C56801"/>
    <w:rsid w:val="00C574C7"/>
    <w:rsid w:val="00C578EE"/>
    <w:rsid w:val="00C603B2"/>
    <w:rsid w:val="00C60ED1"/>
    <w:rsid w:val="00C62183"/>
    <w:rsid w:val="00C62545"/>
    <w:rsid w:val="00C63733"/>
    <w:rsid w:val="00C63A63"/>
    <w:rsid w:val="00C63B25"/>
    <w:rsid w:val="00C64E69"/>
    <w:rsid w:val="00C65002"/>
    <w:rsid w:val="00C650C4"/>
    <w:rsid w:val="00C657B6"/>
    <w:rsid w:val="00C66412"/>
    <w:rsid w:val="00C66F0C"/>
    <w:rsid w:val="00C70F53"/>
    <w:rsid w:val="00C71586"/>
    <w:rsid w:val="00C7255D"/>
    <w:rsid w:val="00C726D1"/>
    <w:rsid w:val="00C72BEA"/>
    <w:rsid w:val="00C75000"/>
    <w:rsid w:val="00C75A37"/>
    <w:rsid w:val="00C760E4"/>
    <w:rsid w:val="00C77BC7"/>
    <w:rsid w:val="00C81CF8"/>
    <w:rsid w:val="00C82169"/>
    <w:rsid w:val="00C83D88"/>
    <w:rsid w:val="00C84510"/>
    <w:rsid w:val="00C857F1"/>
    <w:rsid w:val="00C85F37"/>
    <w:rsid w:val="00C866DA"/>
    <w:rsid w:val="00C86A8C"/>
    <w:rsid w:val="00C86E0B"/>
    <w:rsid w:val="00C87981"/>
    <w:rsid w:val="00C900F8"/>
    <w:rsid w:val="00C9045A"/>
    <w:rsid w:val="00C910A7"/>
    <w:rsid w:val="00C91D7E"/>
    <w:rsid w:val="00C92EDF"/>
    <w:rsid w:val="00C936B1"/>
    <w:rsid w:val="00C9410C"/>
    <w:rsid w:val="00C94412"/>
    <w:rsid w:val="00C94545"/>
    <w:rsid w:val="00C945FF"/>
    <w:rsid w:val="00C94B30"/>
    <w:rsid w:val="00C951F1"/>
    <w:rsid w:val="00C95EA4"/>
    <w:rsid w:val="00C978D7"/>
    <w:rsid w:val="00CA0F95"/>
    <w:rsid w:val="00CA232F"/>
    <w:rsid w:val="00CA43A7"/>
    <w:rsid w:val="00CA4D86"/>
    <w:rsid w:val="00CB1115"/>
    <w:rsid w:val="00CB17FA"/>
    <w:rsid w:val="00CB19E2"/>
    <w:rsid w:val="00CB1E35"/>
    <w:rsid w:val="00CB4039"/>
    <w:rsid w:val="00CB4B0C"/>
    <w:rsid w:val="00CB5645"/>
    <w:rsid w:val="00CB70FB"/>
    <w:rsid w:val="00CC000F"/>
    <w:rsid w:val="00CC0D50"/>
    <w:rsid w:val="00CC116D"/>
    <w:rsid w:val="00CC2514"/>
    <w:rsid w:val="00CC29C9"/>
    <w:rsid w:val="00CC2F06"/>
    <w:rsid w:val="00CC33F4"/>
    <w:rsid w:val="00CC3B5B"/>
    <w:rsid w:val="00CC4CA0"/>
    <w:rsid w:val="00CC625C"/>
    <w:rsid w:val="00CC663B"/>
    <w:rsid w:val="00CD0867"/>
    <w:rsid w:val="00CD126A"/>
    <w:rsid w:val="00CD23DD"/>
    <w:rsid w:val="00CD253F"/>
    <w:rsid w:val="00CD27A5"/>
    <w:rsid w:val="00CD294A"/>
    <w:rsid w:val="00CD2FCE"/>
    <w:rsid w:val="00CD3039"/>
    <w:rsid w:val="00CD348C"/>
    <w:rsid w:val="00CD5A6F"/>
    <w:rsid w:val="00CD69BC"/>
    <w:rsid w:val="00CD7681"/>
    <w:rsid w:val="00CD7A07"/>
    <w:rsid w:val="00CD7ECC"/>
    <w:rsid w:val="00CE1210"/>
    <w:rsid w:val="00CE3FDB"/>
    <w:rsid w:val="00CE6139"/>
    <w:rsid w:val="00CE616F"/>
    <w:rsid w:val="00CE617C"/>
    <w:rsid w:val="00CE6367"/>
    <w:rsid w:val="00CE6D1D"/>
    <w:rsid w:val="00CF2C8F"/>
    <w:rsid w:val="00CF369D"/>
    <w:rsid w:val="00CF3B3E"/>
    <w:rsid w:val="00CF52AD"/>
    <w:rsid w:val="00CF7212"/>
    <w:rsid w:val="00CF724B"/>
    <w:rsid w:val="00CF73EB"/>
    <w:rsid w:val="00CF7C96"/>
    <w:rsid w:val="00D00D1C"/>
    <w:rsid w:val="00D0123B"/>
    <w:rsid w:val="00D027C5"/>
    <w:rsid w:val="00D02DA6"/>
    <w:rsid w:val="00D06A92"/>
    <w:rsid w:val="00D06ADD"/>
    <w:rsid w:val="00D0708D"/>
    <w:rsid w:val="00D07604"/>
    <w:rsid w:val="00D0798A"/>
    <w:rsid w:val="00D1268E"/>
    <w:rsid w:val="00D12D1F"/>
    <w:rsid w:val="00D130ED"/>
    <w:rsid w:val="00D14386"/>
    <w:rsid w:val="00D144DE"/>
    <w:rsid w:val="00D148C5"/>
    <w:rsid w:val="00D14D98"/>
    <w:rsid w:val="00D15C79"/>
    <w:rsid w:val="00D16270"/>
    <w:rsid w:val="00D16DDE"/>
    <w:rsid w:val="00D2052B"/>
    <w:rsid w:val="00D20A94"/>
    <w:rsid w:val="00D20F8A"/>
    <w:rsid w:val="00D21359"/>
    <w:rsid w:val="00D24036"/>
    <w:rsid w:val="00D26B57"/>
    <w:rsid w:val="00D26C0E"/>
    <w:rsid w:val="00D27633"/>
    <w:rsid w:val="00D27FEF"/>
    <w:rsid w:val="00D305A6"/>
    <w:rsid w:val="00D311FE"/>
    <w:rsid w:val="00D31E82"/>
    <w:rsid w:val="00D33568"/>
    <w:rsid w:val="00D3382B"/>
    <w:rsid w:val="00D3482E"/>
    <w:rsid w:val="00D34DD2"/>
    <w:rsid w:val="00D355AC"/>
    <w:rsid w:val="00D3576B"/>
    <w:rsid w:val="00D36608"/>
    <w:rsid w:val="00D36F34"/>
    <w:rsid w:val="00D400B8"/>
    <w:rsid w:val="00D401F6"/>
    <w:rsid w:val="00D40940"/>
    <w:rsid w:val="00D40B50"/>
    <w:rsid w:val="00D42061"/>
    <w:rsid w:val="00D42F96"/>
    <w:rsid w:val="00D42FFC"/>
    <w:rsid w:val="00D434D0"/>
    <w:rsid w:val="00D43694"/>
    <w:rsid w:val="00D43F32"/>
    <w:rsid w:val="00D46543"/>
    <w:rsid w:val="00D4663E"/>
    <w:rsid w:val="00D47C54"/>
    <w:rsid w:val="00D47C58"/>
    <w:rsid w:val="00D50EB9"/>
    <w:rsid w:val="00D51367"/>
    <w:rsid w:val="00D513B4"/>
    <w:rsid w:val="00D52536"/>
    <w:rsid w:val="00D546EA"/>
    <w:rsid w:val="00D557AA"/>
    <w:rsid w:val="00D60535"/>
    <w:rsid w:val="00D618CC"/>
    <w:rsid w:val="00D6296F"/>
    <w:rsid w:val="00D64F19"/>
    <w:rsid w:val="00D65F66"/>
    <w:rsid w:val="00D70414"/>
    <w:rsid w:val="00D70AFB"/>
    <w:rsid w:val="00D71D2F"/>
    <w:rsid w:val="00D72E53"/>
    <w:rsid w:val="00D730AF"/>
    <w:rsid w:val="00D748BF"/>
    <w:rsid w:val="00D74BEF"/>
    <w:rsid w:val="00D76122"/>
    <w:rsid w:val="00D7639A"/>
    <w:rsid w:val="00D76541"/>
    <w:rsid w:val="00D76743"/>
    <w:rsid w:val="00D77CCA"/>
    <w:rsid w:val="00D8075C"/>
    <w:rsid w:val="00D80857"/>
    <w:rsid w:val="00D80B5D"/>
    <w:rsid w:val="00D80C81"/>
    <w:rsid w:val="00D8150E"/>
    <w:rsid w:val="00D81F06"/>
    <w:rsid w:val="00D81F68"/>
    <w:rsid w:val="00D82C95"/>
    <w:rsid w:val="00D82CDB"/>
    <w:rsid w:val="00D8320F"/>
    <w:rsid w:val="00D84901"/>
    <w:rsid w:val="00D84F70"/>
    <w:rsid w:val="00D8509A"/>
    <w:rsid w:val="00D852CC"/>
    <w:rsid w:val="00D855FF"/>
    <w:rsid w:val="00D866BA"/>
    <w:rsid w:val="00D867FB"/>
    <w:rsid w:val="00D86982"/>
    <w:rsid w:val="00D869B7"/>
    <w:rsid w:val="00D876DA"/>
    <w:rsid w:val="00D87E73"/>
    <w:rsid w:val="00D90BA5"/>
    <w:rsid w:val="00D90D6E"/>
    <w:rsid w:val="00D9156E"/>
    <w:rsid w:val="00D9396B"/>
    <w:rsid w:val="00D955D0"/>
    <w:rsid w:val="00D960BE"/>
    <w:rsid w:val="00D96544"/>
    <w:rsid w:val="00D967FA"/>
    <w:rsid w:val="00D97075"/>
    <w:rsid w:val="00D973CC"/>
    <w:rsid w:val="00D9754D"/>
    <w:rsid w:val="00DA0025"/>
    <w:rsid w:val="00DA0DE9"/>
    <w:rsid w:val="00DA1202"/>
    <w:rsid w:val="00DA12DE"/>
    <w:rsid w:val="00DA1B28"/>
    <w:rsid w:val="00DA326A"/>
    <w:rsid w:val="00DA35CB"/>
    <w:rsid w:val="00DA366E"/>
    <w:rsid w:val="00DA3AC2"/>
    <w:rsid w:val="00DA5286"/>
    <w:rsid w:val="00DA5385"/>
    <w:rsid w:val="00DA6418"/>
    <w:rsid w:val="00DA7378"/>
    <w:rsid w:val="00DA79BF"/>
    <w:rsid w:val="00DA7DBA"/>
    <w:rsid w:val="00DB16D7"/>
    <w:rsid w:val="00DB2486"/>
    <w:rsid w:val="00DB4087"/>
    <w:rsid w:val="00DB4A0F"/>
    <w:rsid w:val="00DB6C90"/>
    <w:rsid w:val="00DB737D"/>
    <w:rsid w:val="00DC0913"/>
    <w:rsid w:val="00DC1D90"/>
    <w:rsid w:val="00DC3687"/>
    <w:rsid w:val="00DC4791"/>
    <w:rsid w:val="00DC4F58"/>
    <w:rsid w:val="00DC549D"/>
    <w:rsid w:val="00DC5DD8"/>
    <w:rsid w:val="00DC6C26"/>
    <w:rsid w:val="00DC6CD7"/>
    <w:rsid w:val="00DC7B3A"/>
    <w:rsid w:val="00DD05FF"/>
    <w:rsid w:val="00DD226D"/>
    <w:rsid w:val="00DD38A6"/>
    <w:rsid w:val="00DD47F4"/>
    <w:rsid w:val="00DD4A47"/>
    <w:rsid w:val="00DE17CA"/>
    <w:rsid w:val="00DE2F1B"/>
    <w:rsid w:val="00DE5311"/>
    <w:rsid w:val="00DE54AB"/>
    <w:rsid w:val="00DE5697"/>
    <w:rsid w:val="00DE57CD"/>
    <w:rsid w:val="00DE596A"/>
    <w:rsid w:val="00DE5B4F"/>
    <w:rsid w:val="00DE779D"/>
    <w:rsid w:val="00DF0643"/>
    <w:rsid w:val="00DF1C7E"/>
    <w:rsid w:val="00DF278D"/>
    <w:rsid w:val="00DF3D1F"/>
    <w:rsid w:val="00DF5A52"/>
    <w:rsid w:val="00DF5C5B"/>
    <w:rsid w:val="00DF6BCD"/>
    <w:rsid w:val="00DF7541"/>
    <w:rsid w:val="00E00871"/>
    <w:rsid w:val="00E0158F"/>
    <w:rsid w:val="00E01A11"/>
    <w:rsid w:val="00E01BD5"/>
    <w:rsid w:val="00E022A8"/>
    <w:rsid w:val="00E026A1"/>
    <w:rsid w:val="00E027D3"/>
    <w:rsid w:val="00E11108"/>
    <w:rsid w:val="00E132AD"/>
    <w:rsid w:val="00E1466F"/>
    <w:rsid w:val="00E16E90"/>
    <w:rsid w:val="00E20E19"/>
    <w:rsid w:val="00E238FF"/>
    <w:rsid w:val="00E247C6"/>
    <w:rsid w:val="00E24DC9"/>
    <w:rsid w:val="00E25F84"/>
    <w:rsid w:val="00E261E7"/>
    <w:rsid w:val="00E26479"/>
    <w:rsid w:val="00E304CF"/>
    <w:rsid w:val="00E30582"/>
    <w:rsid w:val="00E31081"/>
    <w:rsid w:val="00E315A7"/>
    <w:rsid w:val="00E31BEB"/>
    <w:rsid w:val="00E31EC3"/>
    <w:rsid w:val="00E32483"/>
    <w:rsid w:val="00E3378C"/>
    <w:rsid w:val="00E33871"/>
    <w:rsid w:val="00E33FA4"/>
    <w:rsid w:val="00E344E7"/>
    <w:rsid w:val="00E3484E"/>
    <w:rsid w:val="00E36184"/>
    <w:rsid w:val="00E372BC"/>
    <w:rsid w:val="00E37C14"/>
    <w:rsid w:val="00E37EB3"/>
    <w:rsid w:val="00E401CD"/>
    <w:rsid w:val="00E402EA"/>
    <w:rsid w:val="00E41673"/>
    <w:rsid w:val="00E417BC"/>
    <w:rsid w:val="00E41915"/>
    <w:rsid w:val="00E41D3B"/>
    <w:rsid w:val="00E4230F"/>
    <w:rsid w:val="00E42C7D"/>
    <w:rsid w:val="00E42CB8"/>
    <w:rsid w:val="00E42F10"/>
    <w:rsid w:val="00E43D29"/>
    <w:rsid w:val="00E43F5F"/>
    <w:rsid w:val="00E44C60"/>
    <w:rsid w:val="00E44D66"/>
    <w:rsid w:val="00E45783"/>
    <w:rsid w:val="00E45A7F"/>
    <w:rsid w:val="00E4749F"/>
    <w:rsid w:val="00E479F2"/>
    <w:rsid w:val="00E509CB"/>
    <w:rsid w:val="00E50FCC"/>
    <w:rsid w:val="00E516C0"/>
    <w:rsid w:val="00E51F7E"/>
    <w:rsid w:val="00E53E0E"/>
    <w:rsid w:val="00E54D7D"/>
    <w:rsid w:val="00E551CF"/>
    <w:rsid w:val="00E56AFF"/>
    <w:rsid w:val="00E57AB7"/>
    <w:rsid w:val="00E60371"/>
    <w:rsid w:val="00E6080A"/>
    <w:rsid w:val="00E61670"/>
    <w:rsid w:val="00E61E0D"/>
    <w:rsid w:val="00E62350"/>
    <w:rsid w:val="00E625DB"/>
    <w:rsid w:val="00E62732"/>
    <w:rsid w:val="00E64BDD"/>
    <w:rsid w:val="00E660A9"/>
    <w:rsid w:val="00E668EE"/>
    <w:rsid w:val="00E66CEA"/>
    <w:rsid w:val="00E67C2C"/>
    <w:rsid w:val="00E67D96"/>
    <w:rsid w:val="00E70237"/>
    <w:rsid w:val="00E70588"/>
    <w:rsid w:val="00E709CB"/>
    <w:rsid w:val="00E70C81"/>
    <w:rsid w:val="00E715F8"/>
    <w:rsid w:val="00E7211F"/>
    <w:rsid w:val="00E73624"/>
    <w:rsid w:val="00E762FA"/>
    <w:rsid w:val="00E81FD9"/>
    <w:rsid w:val="00E82183"/>
    <w:rsid w:val="00E827A0"/>
    <w:rsid w:val="00E82886"/>
    <w:rsid w:val="00E82FEE"/>
    <w:rsid w:val="00E832DD"/>
    <w:rsid w:val="00E83671"/>
    <w:rsid w:val="00E845A7"/>
    <w:rsid w:val="00E84F31"/>
    <w:rsid w:val="00E85935"/>
    <w:rsid w:val="00E85E09"/>
    <w:rsid w:val="00E85E6A"/>
    <w:rsid w:val="00E873CB"/>
    <w:rsid w:val="00E87E52"/>
    <w:rsid w:val="00E91D82"/>
    <w:rsid w:val="00E923AD"/>
    <w:rsid w:val="00E93B97"/>
    <w:rsid w:val="00E94864"/>
    <w:rsid w:val="00E948AB"/>
    <w:rsid w:val="00E94A42"/>
    <w:rsid w:val="00E94B51"/>
    <w:rsid w:val="00E94B9E"/>
    <w:rsid w:val="00E953B6"/>
    <w:rsid w:val="00E95B82"/>
    <w:rsid w:val="00E96AC1"/>
    <w:rsid w:val="00E96B27"/>
    <w:rsid w:val="00E97DF3"/>
    <w:rsid w:val="00EA00D5"/>
    <w:rsid w:val="00EA378C"/>
    <w:rsid w:val="00EA37EE"/>
    <w:rsid w:val="00EA44F3"/>
    <w:rsid w:val="00EA474A"/>
    <w:rsid w:val="00EA4E0B"/>
    <w:rsid w:val="00EA5806"/>
    <w:rsid w:val="00EA5D34"/>
    <w:rsid w:val="00EA7910"/>
    <w:rsid w:val="00EA7DDF"/>
    <w:rsid w:val="00EB1099"/>
    <w:rsid w:val="00EB1543"/>
    <w:rsid w:val="00EB1742"/>
    <w:rsid w:val="00EB4F8F"/>
    <w:rsid w:val="00EB5304"/>
    <w:rsid w:val="00EB6893"/>
    <w:rsid w:val="00EB6934"/>
    <w:rsid w:val="00EB726E"/>
    <w:rsid w:val="00EB7397"/>
    <w:rsid w:val="00EB7607"/>
    <w:rsid w:val="00EB79BE"/>
    <w:rsid w:val="00EC0A71"/>
    <w:rsid w:val="00EC0E2E"/>
    <w:rsid w:val="00EC283D"/>
    <w:rsid w:val="00EC4484"/>
    <w:rsid w:val="00EC450A"/>
    <w:rsid w:val="00EC47A8"/>
    <w:rsid w:val="00EC4A0F"/>
    <w:rsid w:val="00EC6BFC"/>
    <w:rsid w:val="00EC71A0"/>
    <w:rsid w:val="00EC7ED4"/>
    <w:rsid w:val="00ED2328"/>
    <w:rsid w:val="00ED29ED"/>
    <w:rsid w:val="00ED2FE1"/>
    <w:rsid w:val="00ED31C7"/>
    <w:rsid w:val="00ED3781"/>
    <w:rsid w:val="00ED4005"/>
    <w:rsid w:val="00ED425E"/>
    <w:rsid w:val="00ED4A00"/>
    <w:rsid w:val="00ED4A63"/>
    <w:rsid w:val="00ED54DD"/>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53A"/>
    <w:rsid w:val="00EE7646"/>
    <w:rsid w:val="00EE7FF2"/>
    <w:rsid w:val="00EF0306"/>
    <w:rsid w:val="00EF0E95"/>
    <w:rsid w:val="00EF10EC"/>
    <w:rsid w:val="00EF1A5C"/>
    <w:rsid w:val="00EF2362"/>
    <w:rsid w:val="00EF289C"/>
    <w:rsid w:val="00EF2C23"/>
    <w:rsid w:val="00EF2CD6"/>
    <w:rsid w:val="00EF38E0"/>
    <w:rsid w:val="00EF3C1D"/>
    <w:rsid w:val="00EF4F16"/>
    <w:rsid w:val="00EF552A"/>
    <w:rsid w:val="00EF5673"/>
    <w:rsid w:val="00EF5724"/>
    <w:rsid w:val="00EF7E96"/>
    <w:rsid w:val="00F001E6"/>
    <w:rsid w:val="00F0054F"/>
    <w:rsid w:val="00F00778"/>
    <w:rsid w:val="00F00D7E"/>
    <w:rsid w:val="00F01F26"/>
    <w:rsid w:val="00F02195"/>
    <w:rsid w:val="00F02E76"/>
    <w:rsid w:val="00F04088"/>
    <w:rsid w:val="00F0458C"/>
    <w:rsid w:val="00F04BCD"/>
    <w:rsid w:val="00F06C54"/>
    <w:rsid w:val="00F0708A"/>
    <w:rsid w:val="00F07A57"/>
    <w:rsid w:val="00F07F9F"/>
    <w:rsid w:val="00F1084F"/>
    <w:rsid w:val="00F10933"/>
    <w:rsid w:val="00F12630"/>
    <w:rsid w:val="00F14732"/>
    <w:rsid w:val="00F149F3"/>
    <w:rsid w:val="00F15724"/>
    <w:rsid w:val="00F15B5B"/>
    <w:rsid w:val="00F1619D"/>
    <w:rsid w:val="00F16794"/>
    <w:rsid w:val="00F17097"/>
    <w:rsid w:val="00F171D4"/>
    <w:rsid w:val="00F207AE"/>
    <w:rsid w:val="00F2098F"/>
    <w:rsid w:val="00F2508A"/>
    <w:rsid w:val="00F2538F"/>
    <w:rsid w:val="00F26688"/>
    <w:rsid w:val="00F26FFC"/>
    <w:rsid w:val="00F27C76"/>
    <w:rsid w:val="00F30518"/>
    <w:rsid w:val="00F30BD7"/>
    <w:rsid w:val="00F30D0C"/>
    <w:rsid w:val="00F30E04"/>
    <w:rsid w:val="00F313B4"/>
    <w:rsid w:val="00F31E71"/>
    <w:rsid w:val="00F31FCF"/>
    <w:rsid w:val="00F3239A"/>
    <w:rsid w:val="00F327C1"/>
    <w:rsid w:val="00F331CA"/>
    <w:rsid w:val="00F3503F"/>
    <w:rsid w:val="00F356A6"/>
    <w:rsid w:val="00F3590A"/>
    <w:rsid w:val="00F36A25"/>
    <w:rsid w:val="00F36ACA"/>
    <w:rsid w:val="00F379A5"/>
    <w:rsid w:val="00F37CEC"/>
    <w:rsid w:val="00F4084C"/>
    <w:rsid w:val="00F40D6A"/>
    <w:rsid w:val="00F41A8D"/>
    <w:rsid w:val="00F41EEE"/>
    <w:rsid w:val="00F421E9"/>
    <w:rsid w:val="00F42D05"/>
    <w:rsid w:val="00F4373D"/>
    <w:rsid w:val="00F437BB"/>
    <w:rsid w:val="00F43902"/>
    <w:rsid w:val="00F44458"/>
    <w:rsid w:val="00F45BAE"/>
    <w:rsid w:val="00F472B4"/>
    <w:rsid w:val="00F504D0"/>
    <w:rsid w:val="00F50D64"/>
    <w:rsid w:val="00F527B5"/>
    <w:rsid w:val="00F5341C"/>
    <w:rsid w:val="00F542E7"/>
    <w:rsid w:val="00F548CC"/>
    <w:rsid w:val="00F55DE4"/>
    <w:rsid w:val="00F55FAB"/>
    <w:rsid w:val="00F56F41"/>
    <w:rsid w:val="00F57162"/>
    <w:rsid w:val="00F6092E"/>
    <w:rsid w:val="00F609C3"/>
    <w:rsid w:val="00F633CE"/>
    <w:rsid w:val="00F64477"/>
    <w:rsid w:val="00F64F7F"/>
    <w:rsid w:val="00F6568E"/>
    <w:rsid w:val="00F65D12"/>
    <w:rsid w:val="00F67A3E"/>
    <w:rsid w:val="00F705C7"/>
    <w:rsid w:val="00F70FA5"/>
    <w:rsid w:val="00F71746"/>
    <w:rsid w:val="00F71D9D"/>
    <w:rsid w:val="00F72B6E"/>
    <w:rsid w:val="00F7347E"/>
    <w:rsid w:val="00F734AC"/>
    <w:rsid w:val="00F73DFB"/>
    <w:rsid w:val="00F74234"/>
    <w:rsid w:val="00F747D6"/>
    <w:rsid w:val="00F75664"/>
    <w:rsid w:val="00F80A94"/>
    <w:rsid w:val="00F80E77"/>
    <w:rsid w:val="00F81EA5"/>
    <w:rsid w:val="00F82052"/>
    <w:rsid w:val="00F82F9B"/>
    <w:rsid w:val="00F8387D"/>
    <w:rsid w:val="00F838BF"/>
    <w:rsid w:val="00F85DF4"/>
    <w:rsid w:val="00F85F0F"/>
    <w:rsid w:val="00F86F9A"/>
    <w:rsid w:val="00F87EFA"/>
    <w:rsid w:val="00F9080A"/>
    <w:rsid w:val="00F90BA5"/>
    <w:rsid w:val="00F91B52"/>
    <w:rsid w:val="00F923DD"/>
    <w:rsid w:val="00F92425"/>
    <w:rsid w:val="00F92FF4"/>
    <w:rsid w:val="00F931DA"/>
    <w:rsid w:val="00F93A70"/>
    <w:rsid w:val="00F94909"/>
    <w:rsid w:val="00F94A2E"/>
    <w:rsid w:val="00F954D1"/>
    <w:rsid w:val="00F9553C"/>
    <w:rsid w:val="00F95746"/>
    <w:rsid w:val="00F967B1"/>
    <w:rsid w:val="00F96F5F"/>
    <w:rsid w:val="00F97AF5"/>
    <w:rsid w:val="00FA012F"/>
    <w:rsid w:val="00FA0CE0"/>
    <w:rsid w:val="00FA32F4"/>
    <w:rsid w:val="00FA3A7E"/>
    <w:rsid w:val="00FA4C93"/>
    <w:rsid w:val="00FA4F9B"/>
    <w:rsid w:val="00FA5D95"/>
    <w:rsid w:val="00FA6FD5"/>
    <w:rsid w:val="00FA7545"/>
    <w:rsid w:val="00FB08E2"/>
    <w:rsid w:val="00FB176D"/>
    <w:rsid w:val="00FB1CBE"/>
    <w:rsid w:val="00FB5F9E"/>
    <w:rsid w:val="00FB6267"/>
    <w:rsid w:val="00FB6FE9"/>
    <w:rsid w:val="00FC0B99"/>
    <w:rsid w:val="00FC0C21"/>
    <w:rsid w:val="00FC14F2"/>
    <w:rsid w:val="00FC226D"/>
    <w:rsid w:val="00FC25AB"/>
    <w:rsid w:val="00FC3E82"/>
    <w:rsid w:val="00FC4E71"/>
    <w:rsid w:val="00FC7908"/>
    <w:rsid w:val="00FD2448"/>
    <w:rsid w:val="00FD3A7A"/>
    <w:rsid w:val="00FD4C64"/>
    <w:rsid w:val="00FD4F5B"/>
    <w:rsid w:val="00FD5CBB"/>
    <w:rsid w:val="00FD7001"/>
    <w:rsid w:val="00FE02EC"/>
    <w:rsid w:val="00FE062A"/>
    <w:rsid w:val="00FE11C2"/>
    <w:rsid w:val="00FE3078"/>
    <w:rsid w:val="00FE5294"/>
    <w:rsid w:val="00FE5E44"/>
    <w:rsid w:val="00FE6E0B"/>
    <w:rsid w:val="00FF1C0E"/>
    <w:rsid w:val="00FF33BB"/>
    <w:rsid w:val="00FF38AD"/>
    <w:rsid w:val="00FF3CD2"/>
    <w:rsid w:val="00FF54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3D29"/>
    <w:pPr>
      <w:spacing w:after="200" w:line="276" w:lineRule="auto"/>
    </w:pPr>
    <w:rPr>
      <w:lang w:eastAsia="en-US"/>
    </w:rPr>
  </w:style>
  <w:style w:type="paragraph" w:styleId="Antrat1">
    <w:name w:val="heading 1"/>
    <w:basedOn w:val="prastasis"/>
    <w:next w:val="prastasis"/>
    <w:link w:val="Antrat1Diagrama"/>
    <w:qFormat/>
    <w:locked/>
    <w:rsid w:val="00D761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basedOn w:val="prastasis"/>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niatinklio">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Neapdorotaspaminjimas1">
    <w:name w:val="Neapdorotas paminėjimas1"/>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 w:type="character" w:styleId="Grietas">
    <w:name w:val="Strong"/>
    <w:basedOn w:val="Numatytasispastraiposriftas"/>
    <w:qFormat/>
    <w:locked/>
    <w:rsid w:val="00D76122"/>
    <w:rPr>
      <w:b/>
      <w:bCs/>
    </w:rPr>
  </w:style>
  <w:style w:type="character" w:styleId="Emfaz">
    <w:name w:val="Emphasis"/>
    <w:basedOn w:val="Numatytasispastraiposriftas"/>
    <w:qFormat/>
    <w:locked/>
    <w:rsid w:val="00D76122"/>
    <w:rPr>
      <w:i/>
      <w:iCs/>
    </w:rPr>
  </w:style>
  <w:style w:type="character" w:customStyle="1" w:styleId="Antrat1Diagrama">
    <w:name w:val="Antraštė 1 Diagrama"/>
    <w:basedOn w:val="Numatytasispastraiposriftas"/>
    <w:link w:val="Antrat1"/>
    <w:rsid w:val="00D7612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836462918">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81A6-9BF4-4DAC-850B-3E387E50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20055</Words>
  <Characters>11432</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2022-01-31T10:39:00Z</dcterms:created>
  <dcterms:modified xsi:type="dcterms:W3CDTF">2023-03-15T09:10:00Z</dcterms:modified>
</cp:coreProperties>
</file>