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33BDF" w14:textId="77777777" w:rsidR="007A312C" w:rsidRPr="003708A8" w:rsidRDefault="007A312C" w:rsidP="007A312C">
      <w:pPr>
        <w:tabs>
          <w:tab w:val="center" w:pos="4320"/>
          <w:tab w:val="right" w:pos="8640"/>
        </w:tabs>
        <w:jc w:val="center"/>
        <w:rPr>
          <w:rFonts w:ascii="TimesLT" w:hAnsi="TimesLT"/>
        </w:rPr>
      </w:pPr>
      <w:r w:rsidRPr="00C930A9">
        <w:object w:dxaOrig="696" w:dyaOrig="801" w14:anchorId="73F8B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2.5pt" o:ole="" fillcolor="window">
            <v:imagedata r:id="rId9" o:title=""/>
          </v:shape>
          <o:OLEObject Type="Embed" ProgID="Unknown" ShapeID="_x0000_i1025" DrawAspect="Content" ObjectID="_1774157127" r:id="rId10"/>
        </w:object>
      </w:r>
    </w:p>
    <w:p w14:paraId="508C9C79" w14:textId="77777777" w:rsidR="007A312C" w:rsidRPr="005F4D50" w:rsidRDefault="007A312C" w:rsidP="007A312C">
      <w:pPr>
        <w:keepNext/>
        <w:tabs>
          <w:tab w:val="left" w:pos="4469"/>
          <w:tab w:val="left" w:pos="5461"/>
        </w:tabs>
        <w:outlineLvl w:val="3"/>
        <w:rPr>
          <w:b/>
          <w:bCs/>
          <w:szCs w:val="24"/>
        </w:rPr>
      </w:pPr>
    </w:p>
    <w:p w14:paraId="3D5BAC38" w14:textId="77777777" w:rsidR="007A312C" w:rsidRPr="00732C17" w:rsidRDefault="007A312C" w:rsidP="007A312C">
      <w:pPr>
        <w:keepNext/>
        <w:jc w:val="center"/>
        <w:outlineLvl w:val="1"/>
        <w:rPr>
          <w:b/>
          <w:szCs w:val="24"/>
        </w:rPr>
      </w:pPr>
      <w:r w:rsidRPr="00732C17">
        <w:rPr>
          <w:b/>
          <w:szCs w:val="24"/>
        </w:rPr>
        <w:t xml:space="preserve">VILNIAUS RAJONO SAVIVALDYBĖS ADMINISTRACIJOS </w:t>
      </w:r>
    </w:p>
    <w:p w14:paraId="00EAA728" w14:textId="77777777" w:rsidR="007A312C" w:rsidRPr="00732C17" w:rsidRDefault="007A312C" w:rsidP="007A312C">
      <w:pPr>
        <w:ind w:firstLine="62"/>
        <w:jc w:val="center"/>
        <w:rPr>
          <w:b/>
          <w:szCs w:val="24"/>
        </w:rPr>
      </w:pPr>
      <w:r w:rsidRPr="00732C17">
        <w:rPr>
          <w:b/>
          <w:szCs w:val="24"/>
        </w:rPr>
        <w:t xml:space="preserve">DIREKTORIUS </w:t>
      </w:r>
    </w:p>
    <w:p w14:paraId="00418173" w14:textId="77777777" w:rsidR="00F77A71" w:rsidRPr="00310189" w:rsidRDefault="00F77A71" w:rsidP="00F77A71">
      <w:pPr>
        <w:jc w:val="center"/>
        <w:rPr>
          <w:color w:val="000000"/>
          <w:szCs w:val="24"/>
          <w:lang w:eastAsia="en-US"/>
        </w:rPr>
      </w:pPr>
      <w:r w:rsidRPr="00310189">
        <w:rPr>
          <w:color w:val="000000"/>
          <w:szCs w:val="24"/>
          <w:lang w:eastAsia="en-US"/>
        </w:rPr>
        <w:t> </w:t>
      </w:r>
    </w:p>
    <w:p w14:paraId="6C0FB9E5" w14:textId="77777777" w:rsidR="00F77A71" w:rsidRPr="00310189" w:rsidRDefault="00F77A71" w:rsidP="00F77A71">
      <w:pPr>
        <w:jc w:val="center"/>
        <w:rPr>
          <w:color w:val="000000"/>
          <w:szCs w:val="24"/>
          <w:lang w:eastAsia="en-US"/>
        </w:rPr>
      </w:pPr>
      <w:r w:rsidRPr="00310189">
        <w:rPr>
          <w:b/>
          <w:bCs/>
          <w:color w:val="000000"/>
          <w:szCs w:val="24"/>
          <w:lang w:eastAsia="en-US"/>
        </w:rPr>
        <w:t>ĮSAKYMAS</w:t>
      </w:r>
    </w:p>
    <w:p w14:paraId="7823A028" w14:textId="75FFF2AC" w:rsidR="00F77A71" w:rsidRPr="00310189" w:rsidRDefault="00F77A71" w:rsidP="00D8507A">
      <w:pPr>
        <w:jc w:val="center"/>
        <w:rPr>
          <w:b/>
          <w:bCs/>
          <w:color w:val="000000"/>
          <w:szCs w:val="24"/>
          <w:lang w:eastAsia="en-US"/>
        </w:rPr>
      </w:pPr>
      <w:r w:rsidRPr="00310189">
        <w:rPr>
          <w:b/>
          <w:bCs/>
          <w:color w:val="000000"/>
          <w:szCs w:val="24"/>
          <w:lang w:eastAsia="en-US"/>
        </w:rPr>
        <w:t xml:space="preserve">DĖL VILNIAUS RAJONO SAVIVALDYBĖS VISUOMENĖS SVEIKATOS RĖMIMO SPECIALIOSIOS PROGRAMOS PRIEMONIŲ, FINANSUOJAMŲ VILNIAUS RAJONO SAVIVALDYBĖS VISUOMENĖS SVEIKATOS RĖMIMO SPECIALIOSIOS PROGRAMOS LĖŠOMIS, RĖMIMO NUOSTATŲ </w:t>
      </w:r>
      <w:r w:rsidR="00EB1F26" w:rsidRPr="00310189">
        <w:rPr>
          <w:b/>
          <w:bCs/>
          <w:color w:val="000000"/>
          <w:szCs w:val="24"/>
          <w:lang w:eastAsia="en-US"/>
        </w:rPr>
        <w:t>PA</w:t>
      </w:r>
      <w:r w:rsidRPr="00310189">
        <w:rPr>
          <w:b/>
          <w:bCs/>
          <w:color w:val="000000"/>
          <w:szCs w:val="24"/>
          <w:lang w:eastAsia="en-US"/>
        </w:rPr>
        <w:t>TVIRTINIMO</w:t>
      </w:r>
    </w:p>
    <w:p w14:paraId="09C4063C" w14:textId="77777777" w:rsidR="00F77A71" w:rsidRPr="00310189" w:rsidRDefault="00F77A71" w:rsidP="00D8507A">
      <w:pPr>
        <w:rPr>
          <w:color w:val="000000"/>
          <w:szCs w:val="24"/>
          <w:lang w:eastAsia="en-US"/>
        </w:rPr>
      </w:pPr>
    </w:p>
    <w:p w14:paraId="402FEE42" w14:textId="77777777" w:rsidR="00F77A71" w:rsidRPr="00310189" w:rsidRDefault="00F77A71" w:rsidP="00F77A71">
      <w:pPr>
        <w:jc w:val="center"/>
        <w:rPr>
          <w:color w:val="000000"/>
          <w:szCs w:val="24"/>
          <w:lang w:eastAsia="en-US"/>
        </w:rPr>
      </w:pPr>
      <w:r w:rsidRPr="00310189">
        <w:rPr>
          <w:color w:val="000000"/>
          <w:szCs w:val="24"/>
          <w:lang w:eastAsia="en-US"/>
        </w:rPr>
        <w:t> </w:t>
      </w:r>
    </w:p>
    <w:p w14:paraId="09D4383D" w14:textId="0F3E1F36" w:rsidR="00F77A71" w:rsidRPr="00310189" w:rsidRDefault="00F77A71" w:rsidP="00F77A71">
      <w:pPr>
        <w:jc w:val="center"/>
        <w:rPr>
          <w:color w:val="000000"/>
          <w:szCs w:val="24"/>
          <w:lang w:eastAsia="en-US"/>
        </w:rPr>
      </w:pPr>
      <w:r w:rsidRPr="00310189">
        <w:rPr>
          <w:color w:val="000000"/>
          <w:szCs w:val="24"/>
          <w:lang w:eastAsia="en-US"/>
        </w:rPr>
        <w:t xml:space="preserve">2024 m. </w:t>
      </w:r>
      <w:r w:rsidR="005A5BB2">
        <w:rPr>
          <w:color w:val="000000"/>
          <w:szCs w:val="24"/>
          <w:lang w:eastAsia="en-US"/>
        </w:rPr>
        <w:t>balandžio</w:t>
      </w:r>
      <w:r w:rsidRPr="00310189">
        <w:rPr>
          <w:color w:val="000000"/>
          <w:szCs w:val="24"/>
          <w:lang w:eastAsia="en-US"/>
        </w:rPr>
        <w:t xml:space="preserve"> </w:t>
      </w:r>
      <w:r w:rsidR="005A5BB2">
        <w:rPr>
          <w:color w:val="000000"/>
          <w:szCs w:val="24"/>
          <w:lang w:eastAsia="en-US"/>
        </w:rPr>
        <w:t xml:space="preserve">9 </w:t>
      </w:r>
      <w:r w:rsidRPr="00310189">
        <w:rPr>
          <w:color w:val="000000"/>
          <w:szCs w:val="24"/>
          <w:lang w:eastAsia="en-US"/>
        </w:rPr>
        <w:t xml:space="preserve">d. Nr. </w:t>
      </w:r>
      <w:r w:rsidR="005A5BB2" w:rsidRPr="005A5BB2">
        <w:rPr>
          <w:color w:val="000000"/>
          <w:szCs w:val="24"/>
          <w:lang w:eastAsia="en-US"/>
        </w:rPr>
        <w:t>A27(1)-379</w:t>
      </w:r>
    </w:p>
    <w:p w14:paraId="5FDBF085" w14:textId="17646944" w:rsidR="00F77A71" w:rsidRPr="00310189" w:rsidRDefault="00F77A71" w:rsidP="00D8507A">
      <w:pPr>
        <w:jc w:val="center"/>
        <w:rPr>
          <w:color w:val="000000"/>
          <w:szCs w:val="24"/>
          <w:lang w:eastAsia="en-US"/>
        </w:rPr>
      </w:pPr>
      <w:r w:rsidRPr="00310189">
        <w:rPr>
          <w:color w:val="000000"/>
          <w:szCs w:val="24"/>
          <w:lang w:eastAsia="en-US"/>
        </w:rPr>
        <w:t>Vilnius </w:t>
      </w:r>
    </w:p>
    <w:p w14:paraId="13A702A6" w14:textId="77777777" w:rsidR="00F77A71" w:rsidRPr="00310189" w:rsidRDefault="00F77A71" w:rsidP="00D8507A">
      <w:pPr>
        <w:rPr>
          <w:color w:val="000000"/>
          <w:szCs w:val="24"/>
          <w:lang w:eastAsia="en-US"/>
        </w:rPr>
      </w:pPr>
      <w:r w:rsidRPr="00310189">
        <w:rPr>
          <w:color w:val="000000"/>
          <w:szCs w:val="24"/>
          <w:lang w:eastAsia="en-US"/>
        </w:rPr>
        <w:t> </w:t>
      </w:r>
    </w:p>
    <w:p w14:paraId="091D561A" w14:textId="32B34CA5" w:rsidR="00F77A71" w:rsidRDefault="003A2C62" w:rsidP="00F77A71">
      <w:pPr>
        <w:spacing w:line="276" w:lineRule="atLeast"/>
        <w:ind w:firstLine="567"/>
        <w:jc w:val="both"/>
        <w:rPr>
          <w:color w:val="000000"/>
          <w:szCs w:val="24"/>
          <w:lang w:eastAsia="en-US"/>
        </w:rPr>
      </w:pPr>
      <w:bookmarkStart w:id="0" w:name="part_eb91a578366442b5b8a9ea366a3431d0"/>
      <w:bookmarkEnd w:id="0"/>
      <w:r>
        <w:rPr>
          <w:color w:val="000000"/>
          <w:szCs w:val="24"/>
          <w:lang w:eastAsia="en-US"/>
        </w:rPr>
        <w:t xml:space="preserve"> </w:t>
      </w:r>
      <w:r w:rsidR="00F77A71" w:rsidRPr="00AE6422">
        <w:rPr>
          <w:color w:val="000000"/>
          <w:szCs w:val="24"/>
          <w:lang w:eastAsia="en-US"/>
        </w:rPr>
        <w:t>Vadovaudamasi</w:t>
      </w:r>
      <w:r w:rsidR="00F77A71">
        <w:rPr>
          <w:color w:val="000000"/>
          <w:szCs w:val="24"/>
          <w:lang w:eastAsia="en-US"/>
        </w:rPr>
        <w:t>s</w:t>
      </w:r>
      <w:r w:rsidR="00F77A71" w:rsidRPr="00AE6422">
        <w:rPr>
          <w:color w:val="000000"/>
          <w:szCs w:val="24"/>
          <w:lang w:eastAsia="en-US"/>
        </w:rPr>
        <w:t xml:space="preserve"> </w:t>
      </w:r>
      <w:r w:rsidR="00F77A71" w:rsidRPr="00A754AA">
        <w:rPr>
          <w:color w:val="000000"/>
          <w:szCs w:val="24"/>
          <w:lang w:eastAsia="en-US"/>
        </w:rPr>
        <w:t>Lietuvos Respublik</w:t>
      </w:r>
      <w:r w:rsidR="00F77A71">
        <w:rPr>
          <w:color w:val="000000"/>
          <w:szCs w:val="24"/>
          <w:lang w:eastAsia="en-US"/>
        </w:rPr>
        <w:t>os vietos savivaldos įstatymo 33 straipsnio 3 dalies 5 punktu</w:t>
      </w:r>
      <w:r w:rsidR="00F77A71" w:rsidRPr="00A754AA">
        <w:rPr>
          <w:color w:val="000000"/>
          <w:szCs w:val="24"/>
          <w:lang w:eastAsia="en-US"/>
        </w:rPr>
        <w:t>,</w:t>
      </w:r>
      <w:r w:rsidR="00F77A71">
        <w:rPr>
          <w:color w:val="000000"/>
          <w:szCs w:val="24"/>
          <w:shd w:val="clear" w:color="auto" w:fill="FFFFFF"/>
          <w:lang w:eastAsia="en-US"/>
        </w:rPr>
        <w:t> 34 straipsnio 1</w:t>
      </w:r>
      <w:r w:rsidR="00F77A71" w:rsidRPr="00A754AA">
        <w:rPr>
          <w:color w:val="000000"/>
          <w:szCs w:val="24"/>
          <w:shd w:val="clear" w:color="auto" w:fill="FFFFFF"/>
          <w:lang w:eastAsia="en-US"/>
        </w:rPr>
        <w:t xml:space="preserve"> punktu</w:t>
      </w:r>
      <w:r w:rsidR="00F77A71">
        <w:rPr>
          <w:color w:val="000000"/>
          <w:szCs w:val="24"/>
          <w:lang w:eastAsia="en-US"/>
        </w:rPr>
        <w:t>, Vilniaus rajono savivaldybės visuomenės sveikatos rėmimo specialiosios programos sudarymo ir vykdymo tvarkos aprašo, patvirtinto Vilniaus</w:t>
      </w:r>
      <w:r w:rsidR="00F77A71" w:rsidRPr="00A754AA">
        <w:rPr>
          <w:color w:val="000000"/>
          <w:szCs w:val="24"/>
          <w:lang w:eastAsia="en-US"/>
        </w:rPr>
        <w:t xml:space="preserve"> rajono savivaldybės </w:t>
      </w:r>
      <w:r w:rsidR="00F77A71">
        <w:rPr>
          <w:color w:val="000000"/>
          <w:szCs w:val="24"/>
          <w:lang w:eastAsia="en-US"/>
        </w:rPr>
        <w:t>tarybos 2014 m. bal</w:t>
      </w:r>
      <w:r w:rsidR="009B58A1">
        <w:rPr>
          <w:color w:val="000000"/>
          <w:szCs w:val="24"/>
          <w:lang w:eastAsia="en-US"/>
        </w:rPr>
        <w:t>andžio 25 d. sprendimu Nr.T3-12</w:t>
      </w:r>
      <w:r w:rsidR="00F77A71">
        <w:rPr>
          <w:color w:val="000000"/>
          <w:szCs w:val="24"/>
          <w:lang w:eastAsia="en-US"/>
        </w:rPr>
        <w:t>1 „Dėl Vilniaus rajono savivaldybės visuomenės sveikatos rėmimo specialiosios programos sudarymo ir vykdymo tvarkos aprašo patvirtinimo“</w:t>
      </w:r>
      <w:r w:rsidR="00EB1F26">
        <w:rPr>
          <w:color w:val="000000"/>
          <w:szCs w:val="24"/>
          <w:lang w:eastAsia="en-US"/>
        </w:rPr>
        <w:t>,</w:t>
      </w:r>
      <w:r w:rsidR="00F77A71">
        <w:rPr>
          <w:color w:val="000000"/>
          <w:szCs w:val="24"/>
          <w:lang w:eastAsia="en-US"/>
        </w:rPr>
        <w:t xml:space="preserve"> 13 punktu: </w:t>
      </w:r>
      <w:bookmarkStart w:id="1" w:name="part_b8516a3891034132b646cea45bef1e2e"/>
      <w:bookmarkEnd w:id="1"/>
    </w:p>
    <w:p w14:paraId="457CD4F9" w14:textId="77777777" w:rsidR="00F77A71" w:rsidRDefault="00F77A71" w:rsidP="00F77A71">
      <w:pPr>
        <w:spacing w:line="276" w:lineRule="atLeast"/>
        <w:ind w:firstLine="567"/>
        <w:jc w:val="both"/>
        <w:rPr>
          <w:color w:val="000000"/>
          <w:szCs w:val="24"/>
          <w:lang w:eastAsia="en-US"/>
        </w:rPr>
      </w:pPr>
      <w:r w:rsidRPr="00AE6422">
        <w:rPr>
          <w:color w:val="000000"/>
          <w:szCs w:val="24"/>
          <w:lang w:eastAsia="en-US"/>
        </w:rPr>
        <w:t xml:space="preserve">1. </w:t>
      </w:r>
      <w:r>
        <w:rPr>
          <w:color w:val="000000"/>
          <w:szCs w:val="24"/>
          <w:lang w:eastAsia="en-US"/>
        </w:rPr>
        <w:t>T v i r t i n u  Vilniaus rajono</w:t>
      </w:r>
      <w:r w:rsidRPr="00AE6422">
        <w:rPr>
          <w:color w:val="000000"/>
          <w:szCs w:val="24"/>
          <w:lang w:eastAsia="en-US"/>
        </w:rPr>
        <w:t xml:space="preserve"> savivaldybės visuomenės sveikatos rėmimo specialiosios programos priemon</w:t>
      </w:r>
      <w:r>
        <w:rPr>
          <w:color w:val="000000"/>
          <w:szCs w:val="24"/>
          <w:lang w:eastAsia="en-US"/>
        </w:rPr>
        <w:t>ių, finansuojamų Vilniaus rajono</w:t>
      </w:r>
      <w:r w:rsidRPr="00AE6422">
        <w:rPr>
          <w:color w:val="000000"/>
          <w:szCs w:val="24"/>
          <w:lang w:eastAsia="en-US"/>
        </w:rPr>
        <w:t xml:space="preserve"> savivaldybės visuomenės sveikatos rėmimo specia</w:t>
      </w:r>
      <w:r>
        <w:rPr>
          <w:color w:val="000000"/>
          <w:szCs w:val="24"/>
          <w:lang w:eastAsia="en-US"/>
        </w:rPr>
        <w:t xml:space="preserve">liosios programos lėšomis, rėmimo nuostatus </w:t>
      </w:r>
      <w:r w:rsidRPr="00AE6422">
        <w:rPr>
          <w:color w:val="000000"/>
          <w:szCs w:val="24"/>
          <w:lang w:eastAsia="en-US"/>
        </w:rPr>
        <w:t>(pridedama).</w:t>
      </w:r>
      <w:bookmarkStart w:id="2" w:name="part_9e72fc8a0e69471a81640b80bd226295"/>
      <w:bookmarkEnd w:id="2"/>
    </w:p>
    <w:p w14:paraId="610330C4" w14:textId="4AAE2DFF" w:rsidR="00F77A71" w:rsidRPr="00B248A4" w:rsidRDefault="00F77A71" w:rsidP="00F77A71">
      <w:pPr>
        <w:spacing w:line="276" w:lineRule="atLeast"/>
        <w:ind w:firstLine="567"/>
        <w:jc w:val="both"/>
        <w:rPr>
          <w:color w:val="000000"/>
          <w:szCs w:val="24"/>
          <w:lang w:eastAsia="en-US"/>
        </w:rPr>
      </w:pPr>
      <w:r w:rsidRPr="00AE6422">
        <w:rPr>
          <w:color w:val="000000"/>
          <w:szCs w:val="24"/>
          <w:lang w:eastAsia="en-US"/>
        </w:rPr>
        <w:t xml:space="preserve">2. P r i p a ž į s t u </w:t>
      </w:r>
      <w:r>
        <w:rPr>
          <w:color w:val="000000"/>
          <w:szCs w:val="24"/>
          <w:lang w:eastAsia="en-US"/>
        </w:rPr>
        <w:t>netekusiu galios Vilniaus rajono</w:t>
      </w:r>
      <w:r w:rsidRPr="00AE6422">
        <w:rPr>
          <w:color w:val="000000"/>
          <w:szCs w:val="24"/>
          <w:lang w:eastAsia="en-US"/>
        </w:rPr>
        <w:t xml:space="preserve"> savivaldybės administracijos direktoriaus </w:t>
      </w:r>
      <w:r>
        <w:rPr>
          <w:color w:val="000000"/>
          <w:szCs w:val="24"/>
          <w:lang w:eastAsia="en-US"/>
        </w:rPr>
        <w:t>2014 m. gegužės 13 d. įsakymą Nr.</w:t>
      </w:r>
      <w:r w:rsidR="00EB1F26"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eastAsia="en-US"/>
        </w:rPr>
        <w:t xml:space="preserve">A27(1)-1161 „Dėl Vilniaus rajono savivaldybės visuomenės sveikatos rėmimo specialiosios programos priemonių projektų rėmimo nuostatų tvirtinimo“. </w:t>
      </w:r>
    </w:p>
    <w:p w14:paraId="5272C703" w14:textId="77777777" w:rsidR="00F77A71" w:rsidRPr="00310189" w:rsidRDefault="00F77A71" w:rsidP="00F77A71">
      <w:pPr>
        <w:rPr>
          <w:color w:val="000000"/>
          <w:szCs w:val="24"/>
          <w:lang w:eastAsia="en-US"/>
        </w:rPr>
      </w:pPr>
      <w:bookmarkStart w:id="3" w:name="part_d6c135bde209498984ee5449cc5c9df2"/>
      <w:bookmarkEnd w:id="3"/>
      <w:r w:rsidRPr="00AE6422">
        <w:rPr>
          <w:color w:val="000000"/>
          <w:szCs w:val="24"/>
          <w:lang w:eastAsia="en-US"/>
        </w:rPr>
        <w:t> </w:t>
      </w:r>
    </w:p>
    <w:p w14:paraId="1849A8F1" w14:textId="77777777" w:rsidR="00F77A71" w:rsidRDefault="00F77A71" w:rsidP="00F77A71">
      <w:pPr>
        <w:rPr>
          <w:color w:val="000000"/>
          <w:szCs w:val="24"/>
          <w:lang w:eastAsia="en-US"/>
        </w:rPr>
      </w:pPr>
      <w:r w:rsidRPr="00AE6422">
        <w:rPr>
          <w:color w:val="000000"/>
          <w:szCs w:val="24"/>
          <w:lang w:eastAsia="en-US"/>
        </w:rPr>
        <w:t> </w:t>
      </w:r>
    </w:p>
    <w:p w14:paraId="5CE2D9C6" w14:textId="77777777" w:rsidR="00F77A71" w:rsidRPr="00310189" w:rsidRDefault="00F77A71" w:rsidP="00F77A71">
      <w:pPr>
        <w:rPr>
          <w:color w:val="000000"/>
          <w:szCs w:val="24"/>
          <w:lang w:eastAsia="en-US"/>
        </w:rPr>
      </w:pPr>
    </w:p>
    <w:p w14:paraId="05C971ED" w14:textId="77777777" w:rsidR="00F77A71" w:rsidRDefault="00F77A71" w:rsidP="00F77A71">
      <w:pPr>
        <w:rPr>
          <w:color w:val="000000"/>
        </w:rPr>
      </w:pPr>
      <w:r w:rsidRPr="00AE6422">
        <w:rPr>
          <w:color w:val="000000"/>
          <w:szCs w:val="24"/>
          <w:lang w:eastAsia="en-US"/>
        </w:rPr>
        <w:t> </w:t>
      </w:r>
    </w:p>
    <w:p w14:paraId="1C244147" w14:textId="77777777" w:rsidR="00F77A71" w:rsidRDefault="00F77A71" w:rsidP="00F77A71">
      <w:pPr>
        <w:rPr>
          <w:color w:val="000000"/>
        </w:rPr>
      </w:pPr>
    </w:p>
    <w:p w14:paraId="35E912C4" w14:textId="77777777" w:rsidR="00F77A71" w:rsidRDefault="00F77A71" w:rsidP="00F77A71">
      <w:pPr>
        <w:rPr>
          <w:color w:val="000000"/>
        </w:rPr>
      </w:pPr>
    </w:p>
    <w:p w14:paraId="4981B81A" w14:textId="77777777" w:rsidR="00F77A71" w:rsidRDefault="00F77A71" w:rsidP="00F77A71">
      <w:pPr>
        <w:rPr>
          <w:color w:val="000000"/>
        </w:rPr>
      </w:pPr>
    </w:p>
    <w:p w14:paraId="1080A18D" w14:textId="77777777" w:rsidR="00F77A71" w:rsidRPr="00310189" w:rsidRDefault="00F77A71" w:rsidP="00F77A71">
      <w:pPr>
        <w:rPr>
          <w:color w:val="000000"/>
          <w:szCs w:val="24"/>
          <w:lang w:eastAsia="en-US"/>
        </w:rPr>
      </w:pPr>
    </w:p>
    <w:p w14:paraId="31C26B7A" w14:textId="77777777" w:rsidR="00F77A71" w:rsidRPr="00AE6422" w:rsidRDefault="00F77A71" w:rsidP="00F77A71">
      <w:pPr>
        <w:rPr>
          <w:color w:val="000000"/>
          <w:szCs w:val="24"/>
          <w:lang w:val="en-US" w:eastAsia="en-US"/>
        </w:rPr>
      </w:pPr>
      <w:r w:rsidRPr="00AE6422">
        <w:rPr>
          <w:color w:val="000000"/>
          <w:szCs w:val="24"/>
          <w:lang w:val="en-GB" w:eastAsia="en-US"/>
        </w:rPr>
        <w:t>Administracijos dir</w:t>
      </w:r>
      <w:r>
        <w:rPr>
          <w:color w:val="000000"/>
          <w:szCs w:val="24"/>
          <w:lang w:val="en-GB" w:eastAsia="en-US"/>
        </w:rPr>
        <w:t>ektorius</w:t>
      </w:r>
      <w:r w:rsidRPr="00AE6422">
        <w:rPr>
          <w:color w:val="000000"/>
          <w:szCs w:val="24"/>
          <w:lang w:val="en-GB" w:eastAsia="en-US"/>
        </w:rPr>
        <w:t>                                             </w:t>
      </w:r>
      <w:r>
        <w:rPr>
          <w:color w:val="000000"/>
          <w:szCs w:val="24"/>
          <w:lang w:val="en-GB" w:eastAsia="en-US"/>
        </w:rPr>
        <w:t>                  </w:t>
      </w:r>
      <w:r w:rsidRPr="00AE6422">
        <w:rPr>
          <w:color w:val="000000"/>
          <w:szCs w:val="24"/>
          <w:lang w:val="en-GB" w:eastAsia="en-US"/>
        </w:rPr>
        <w:t>            </w:t>
      </w:r>
      <w:r>
        <w:rPr>
          <w:color w:val="000000"/>
          <w:szCs w:val="24"/>
          <w:lang w:val="en-GB" w:eastAsia="en-US"/>
        </w:rPr>
        <w:t>Vladislav Kondratovič</w:t>
      </w:r>
    </w:p>
    <w:p w14:paraId="0AA1E537" w14:textId="77777777" w:rsidR="00F77A71" w:rsidRDefault="00F77A71" w:rsidP="00F77A71">
      <w:pPr>
        <w:jc w:val="center"/>
        <w:rPr>
          <w:rFonts w:ascii="Verdana" w:hAnsi="Verdana"/>
          <w:b/>
          <w:bCs/>
          <w:color w:val="000000"/>
          <w:sz w:val="27"/>
          <w:szCs w:val="27"/>
          <w:lang w:eastAsia="en-US"/>
        </w:rPr>
      </w:pPr>
    </w:p>
    <w:p w14:paraId="7FE323CD" w14:textId="77777777" w:rsidR="00F77A71" w:rsidRDefault="00F77A71" w:rsidP="00F77A71">
      <w:pPr>
        <w:jc w:val="center"/>
        <w:rPr>
          <w:rFonts w:ascii="Verdana" w:hAnsi="Verdana"/>
          <w:b/>
          <w:bCs/>
          <w:color w:val="000000"/>
          <w:sz w:val="27"/>
          <w:szCs w:val="27"/>
          <w:lang w:eastAsia="en-US"/>
        </w:rPr>
      </w:pPr>
    </w:p>
    <w:p w14:paraId="47E171D9" w14:textId="77777777" w:rsidR="00F77A71" w:rsidRPr="00DC6387" w:rsidRDefault="00F77A71" w:rsidP="00F77A71">
      <w:pPr>
        <w:rPr>
          <w:color w:val="000000"/>
          <w:szCs w:val="24"/>
          <w:lang w:val="en-US" w:eastAsia="en-US"/>
        </w:rPr>
      </w:pPr>
      <w:r w:rsidRPr="00A754AA">
        <w:rPr>
          <w:color w:val="000000"/>
          <w:szCs w:val="24"/>
          <w:lang w:eastAsia="en-US"/>
        </w:rPr>
        <w:t> </w:t>
      </w:r>
    </w:p>
    <w:p w14:paraId="2ED96DC5" w14:textId="77777777" w:rsidR="00F77A71" w:rsidRDefault="00F77A71" w:rsidP="00F77A71">
      <w:pPr>
        <w:spacing w:line="276" w:lineRule="atLeast"/>
        <w:jc w:val="center"/>
        <w:rPr>
          <w:b/>
          <w:bCs/>
          <w:color w:val="000000"/>
          <w:sz w:val="27"/>
          <w:szCs w:val="27"/>
          <w:lang w:eastAsia="en-US"/>
        </w:rPr>
      </w:pPr>
    </w:p>
    <w:p w14:paraId="6654F388" w14:textId="77777777" w:rsidR="00F77A71" w:rsidRDefault="00F77A71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640FA7DB" w14:textId="77777777" w:rsidR="00F77A71" w:rsidRDefault="00F77A71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47A77BA3" w14:textId="77777777" w:rsidR="00F77A71" w:rsidRDefault="00F77A71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5D2B5084" w14:textId="14334DDC" w:rsidR="00F77A71" w:rsidRDefault="00F77A71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0F3EB6E9" w14:textId="73FBAEC8" w:rsidR="00354F70" w:rsidRDefault="00354F70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196D19F5" w14:textId="098983AE" w:rsidR="00354F70" w:rsidRDefault="00354F70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7B8D5C1C" w14:textId="79139D52" w:rsidR="00354F70" w:rsidRDefault="00354F70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00875C70" w14:textId="77777777" w:rsidR="00354F70" w:rsidRDefault="00354F70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18"/>
          <w:szCs w:val="18"/>
          <w:lang w:val="lt-LT"/>
        </w:rPr>
      </w:pPr>
    </w:p>
    <w:p w14:paraId="61BCC01A" w14:textId="77777777" w:rsidR="00F77A71" w:rsidRPr="00354F70" w:rsidRDefault="00F77A71" w:rsidP="00F77A7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lang w:val="lt-LT"/>
        </w:rPr>
      </w:pPr>
    </w:p>
    <w:p w14:paraId="3DE7AF93" w14:textId="31670008" w:rsidR="00D8507A" w:rsidRPr="009B58A1" w:rsidRDefault="00F77A71" w:rsidP="009B58A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354F70">
        <w:rPr>
          <w:color w:val="000000"/>
          <w:lang w:val="lt-LT"/>
        </w:rPr>
        <w:t xml:space="preserve">Agnė Andriulytė, tel. </w:t>
      </w:r>
      <w:r w:rsidRPr="00354F70">
        <w:rPr>
          <w:color w:val="000000"/>
        </w:rPr>
        <w:t>+</w:t>
      </w:r>
      <w:r w:rsidRPr="00354F70">
        <w:rPr>
          <w:color w:val="000000"/>
          <w:lang w:val="lt-LT"/>
        </w:rPr>
        <w:t>37069933066, agne.andriulyte</w:t>
      </w:r>
      <w:r w:rsidR="00354F70">
        <w:rPr>
          <w:color w:val="000000"/>
        </w:rPr>
        <w:t>@vrsa.l</w:t>
      </w:r>
      <w:r w:rsidR="009B58A1">
        <w:rPr>
          <w:color w:val="000000"/>
        </w:rPr>
        <w:t>t</w:t>
      </w:r>
    </w:p>
    <w:sectPr w:rsidR="00D8507A" w:rsidRPr="009B58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ADC0E" w14:textId="77777777" w:rsidR="00594DD4" w:rsidRDefault="00594DD4" w:rsidP="003A2C62">
      <w:r>
        <w:separator/>
      </w:r>
    </w:p>
  </w:endnote>
  <w:endnote w:type="continuationSeparator" w:id="0">
    <w:p w14:paraId="029BABFF" w14:textId="77777777" w:rsidR="00594DD4" w:rsidRDefault="00594DD4" w:rsidP="003A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AF4A" w14:textId="77777777" w:rsidR="00594DD4" w:rsidRDefault="00594DD4" w:rsidP="003A2C62">
      <w:r>
        <w:separator/>
      </w:r>
    </w:p>
  </w:footnote>
  <w:footnote w:type="continuationSeparator" w:id="0">
    <w:p w14:paraId="3DBCE6DA" w14:textId="77777777" w:rsidR="00594DD4" w:rsidRDefault="00594DD4" w:rsidP="003A2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7D"/>
    <w:rsid w:val="000B7B42"/>
    <w:rsid w:val="001146C0"/>
    <w:rsid w:val="001830C4"/>
    <w:rsid w:val="00187F28"/>
    <w:rsid w:val="001A0534"/>
    <w:rsid w:val="001F7A2D"/>
    <w:rsid w:val="002C62A5"/>
    <w:rsid w:val="00310189"/>
    <w:rsid w:val="00354F70"/>
    <w:rsid w:val="003A0FBC"/>
    <w:rsid w:val="003A2C62"/>
    <w:rsid w:val="00413EE5"/>
    <w:rsid w:val="00594DD4"/>
    <w:rsid w:val="005A5BB2"/>
    <w:rsid w:val="005D19B7"/>
    <w:rsid w:val="006277E4"/>
    <w:rsid w:val="0069105D"/>
    <w:rsid w:val="007A312C"/>
    <w:rsid w:val="00802082"/>
    <w:rsid w:val="008B113C"/>
    <w:rsid w:val="008D1F78"/>
    <w:rsid w:val="009B217D"/>
    <w:rsid w:val="009B58A1"/>
    <w:rsid w:val="00A1677B"/>
    <w:rsid w:val="00A36253"/>
    <w:rsid w:val="00AD642E"/>
    <w:rsid w:val="00AE53C8"/>
    <w:rsid w:val="00B104CF"/>
    <w:rsid w:val="00C25508"/>
    <w:rsid w:val="00C83E67"/>
    <w:rsid w:val="00CE285F"/>
    <w:rsid w:val="00D00914"/>
    <w:rsid w:val="00D073ED"/>
    <w:rsid w:val="00D1108D"/>
    <w:rsid w:val="00D8507A"/>
    <w:rsid w:val="00EA67D6"/>
    <w:rsid w:val="00EB1F26"/>
    <w:rsid w:val="00EE4640"/>
    <w:rsid w:val="00F77A71"/>
    <w:rsid w:val="00FB366F"/>
    <w:rsid w:val="00FE045E"/>
    <w:rsid w:val="00FE6E07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5BDA"/>
  <w15:chartTrackingRefBased/>
  <w15:docId w15:val="{F6C2A690-DB91-4324-93C4-0750D7B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21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9B217D"/>
    <w:rPr>
      <w:color w:val="0563C1" w:themeColor="hyperlink"/>
      <w:u w:val="single"/>
    </w:rPr>
  </w:style>
  <w:style w:type="paragraph" w:customStyle="1" w:styleId="paragraph">
    <w:name w:val="paragraph"/>
    <w:basedOn w:val="prastasis"/>
    <w:rsid w:val="00F77A71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9105D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3A2C6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2C62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3A2C6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A2C62"/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77E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77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77E4"/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77E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77E4"/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c8235e-531f-43d5-92c1-fc5c8e5334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AA8C466336344EAC08B3C1A40157A7" ma:contentTypeVersion="8" ma:contentTypeDescription="Kurkite naują dokumentą." ma:contentTypeScope="" ma:versionID="8451e43cc218ed8e1df837bd3dfe57ec">
  <xsd:schema xmlns:xsd="http://www.w3.org/2001/XMLSchema" xmlns:xs="http://www.w3.org/2001/XMLSchema" xmlns:p="http://schemas.microsoft.com/office/2006/metadata/properties" xmlns:ns3="a6c8235e-531f-43d5-92c1-fc5c8e53345a" xmlns:ns4="ff85843a-24c0-4292-8417-4830113f6f66" targetNamespace="http://schemas.microsoft.com/office/2006/metadata/properties" ma:root="true" ma:fieldsID="9c6d07c9700e359179f94cc0bbb59b9a" ns3:_="" ns4:_="">
    <xsd:import namespace="a6c8235e-531f-43d5-92c1-fc5c8e53345a"/>
    <xsd:import namespace="ff85843a-24c0-4292-8417-4830113f6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235e-531f-43d5-92c1-fc5c8e533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5843a-24c0-4292-8417-4830113f6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ECB7B-D527-4E70-80D3-85DB26CEB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52778-36BF-43B2-9559-2080F1833BCB}">
  <ds:schemaRefs>
    <ds:schemaRef ds:uri="http://schemas.microsoft.com/office/2006/metadata/properties"/>
    <ds:schemaRef ds:uri="http://schemas.microsoft.com/office/infopath/2007/PartnerControls"/>
    <ds:schemaRef ds:uri="a6c8235e-531f-43d5-92c1-fc5c8e53345a"/>
  </ds:schemaRefs>
</ds:datastoreItem>
</file>

<file path=customXml/itemProps3.xml><?xml version="1.0" encoding="utf-8"?>
<ds:datastoreItem xmlns:ds="http://schemas.openxmlformats.org/officeDocument/2006/customXml" ds:itemID="{4CE76903-2134-4747-AC14-52940329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8235e-531f-43d5-92c1-fc5c8e53345a"/>
    <ds:schemaRef ds:uri="ff85843a-24c0-4292-8417-4830113f6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Andriulytė</dc:creator>
  <cp:keywords/>
  <dc:description/>
  <cp:lastModifiedBy>Justyna Černiavska</cp:lastModifiedBy>
  <cp:revision>3</cp:revision>
  <dcterms:created xsi:type="dcterms:W3CDTF">2024-04-09T05:37:00Z</dcterms:created>
  <dcterms:modified xsi:type="dcterms:W3CDTF">2024-04-09T05:39:00Z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0x0101002CAA8C466336344EAC08B3C1A40157A7</vt:lpwstr>
  </property>
</Properties>
</file>