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05BD6" w14:textId="77777777" w:rsidR="00C46865" w:rsidRPr="00021BC8" w:rsidRDefault="00C46865" w:rsidP="000A62D3">
      <w:r w:rsidRPr="00021BC8">
        <w:t xml:space="preserve">            </w:t>
      </w:r>
    </w:p>
    <w:tbl>
      <w:tblPr>
        <w:tblW w:w="0" w:type="auto"/>
        <w:tblLook w:val="00A0" w:firstRow="1" w:lastRow="0" w:firstColumn="1" w:lastColumn="0" w:noHBand="0" w:noVBand="0"/>
      </w:tblPr>
      <w:tblGrid>
        <w:gridCol w:w="5495"/>
        <w:gridCol w:w="4257"/>
      </w:tblGrid>
      <w:tr w:rsidR="00C46865" w:rsidRPr="00021BC8" w14:paraId="4CA05BDD" w14:textId="77777777" w:rsidTr="009A3795">
        <w:tc>
          <w:tcPr>
            <w:tcW w:w="5495" w:type="dxa"/>
          </w:tcPr>
          <w:p w14:paraId="4CA05BD7" w14:textId="77777777" w:rsidR="00C46865" w:rsidRPr="00021BC8" w:rsidRDefault="00C46865" w:rsidP="00084D54">
            <w:pPr>
              <w:jc w:val="right"/>
            </w:pPr>
          </w:p>
        </w:tc>
        <w:tc>
          <w:tcPr>
            <w:tcW w:w="4257" w:type="dxa"/>
          </w:tcPr>
          <w:p w14:paraId="4CA05BD8" w14:textId="77777777" w:rsidR="00C46865" w:rsidRPr="00021BC8" w:rsidRDefault="00C46865" w:rsidP="003A2FA5">
            <w:r w:rsidRPr="00021BC8">
              <w:t>PATVIRTINTA</w:t>
            </w:r>
          </w:p>
          <w:p w14:paraId="4CA05BD9" w14:textId="77777777" w:rsidR="00C46865" w:rsidRDefault="00C46865" w:rsidP="003A2FA5">
            <w:r w:rsidRPr="00021BC8">
              <w:t>Vilniaus rajo</w:t>
            </w:r>
            <w:r>
              <w:t xml:space="preserve">no savivaldybės administracijos </w:t>
            </w:r>
            <w:r w:rsidRPr="00021BC8">
              <w:t xml:space="preserve">direktoriaus </w:t>
            </w:r>
            <w:r w:rsidR="0006592E">
              <w:t>2019</w:t>
            </w:r>
            <w:r w:rsidRPr="00021BC8">
              <w:t xml:space="preserve"> m</w:t>
            </w:r>
            <w:r>
              <w:t xml:space="preserve">. </w:t>
            </w:r>
          </w:p>
          <w:p w14:paraId="4CA05BDA" w14:textId="52533B6F" w:rsidR="00C46865" w:rsidRPr="00021BC8" w:rsidRDefault="00736418" w:rsidP="003A2FA5">
            <w:r>
              <w:t>gegužės 6</w:t>
            </w:r>
            <w:r w:rsidR="00C46865">
              <w:t xml:space="preserve"> d. </w:t>
            </w:r>
          </w:p>
          <w:p w14:paraId="4CA05BDB" w14:textId="04707DAC" w:rsidR="00C46865" w:rsidRPr="00021BC8" w:rsidRDefault="00C46865" w:rsidP="003A2FA5">
            <w:pPr>
              <w:jc w:val="both"/>
            </w:pPr>
            <w:r w:rsidRPr="00021BC8">
              <w:t>įsakymu Nr.</w:t>
            </w:r>
            <w:r w:rsidR="0006592E">
              <w:t>A27(1)-</w:t>
            </w:r>
            <w:r w:rsidR="00736418">
              <w:t>108</w:t>
            </w:r>
            <w:r w:rsidR="005E09ED">
              <w:t>5</w:t>
            </w:r>
            <w:bookmarkStart w:id="0" w:name="_GoBack"/>
            <w:bookmarkEnd w:id="0"/>
            <w:r w:rsidRPr="00021BC8">
              <w:t xml:space="preserve">  </w:t>
            </w:r>
          </w:p>
          <w:p w14:paraId="4CA05BDC" w14:textId="77777777" w:rsidR="00C46865" w:rsidRPr="00021BC8" w:rsidRDefault="00C46865" w:rsidP="00084D54">
            <w:pPr>
              <w:jc w:val="right"/>
            </w:pPr>
          </w:p>
        </w:tc>
      </w:tr>
    </w:tbl>
    <w:p w14:paraId="4CA05BDE" w14:textId="77777777" w:rsidR="00C46865" w:rsidRPr="00021BC8" w:rsidRDefault="00C46865" w:rsidP="002D426E">
      <w:pPr>
        <w:ind w:firstLine="567"/>
        <w:jc w:val="right"/>
      </w:pPr>
      <w:r w:rsidRPr="00021BC8">
        <w:t xml:space="preserve">   </w:t>
      </w:r>
    </w:p>
    <w:p w14:paraId="4CA05BDF" w14:textId="77777777" w:rsidR="00C46865" w:rsidRPr="00021BC8" w:rsidRDefault="00C46865" w:rsidP="00515DD1">
      <w:pPr>
        <w:ind w:firstLine="567"/>
        <w:jc w:val="both"/>
      </w:pPr>
    </w:p>
    <w:p w14:paraId="4CA05BE0" w14:textId="77777777" w:rsidR="00C46865" w:rsidRPr="00021BC8" w:rsidRDefault="00C46865" w:rsidP="00515DD1">
      <w:pPr>
        <w:ind w:firstLine="567"/>
        <w:jc w:val="both"/>
      </w:pPr>
    </w:p>
    <w:p w14:paraId="4CA05BE1" w14:textId="77777777" w:rsidR="00C46865" w:rsidRPr="00021BC8" w:rsidRDefault="00C46865" w:rsidP="00515DD1">
      <w:pPr>
        <w:ind w:firstLine="567"/>
        <w:jc w:val="both"/>
      </w:pPr>
    </w:p>
    <w:p w14:paraId="4CA05BE2" w14:textId="77777777" w:rsidR="00C46865" w:rsidRPr="00021BC8" w:rsidRDefault="00C46865" w:rsidP="00515DD1">
      <w:pPr>
        <w:ind w:firstLine="567"/>
        <w:jc w:val="both"/>
      </w:pPr>
    </w:p>
    <w:p w14:paraId="4CA05BE3" w14:textId="77777777" w:rsidR="00C46865" w:rsidRPr="00021BC8" w:rsidRDefault="00C46865" w:rsidP="00515DD1">
      <w:pPr>
        <w:ind w:firstLine="567"/>
        <w:jc w:val="both"/>
      </w:pPr>
    </w:p>
    <w:p w14:paraId="4CA05BE4" w14:textId="77777777" w:rsidR="00C46865" w:rsidRPr="00021BC8" w:rsidRDefault="00C46865" w:rsidP="00515DD1">
      <w:pPr>
        <w:ind w:firstLine="567"/>
        <w:jc w:val="both"/>
      </w:pPr>
    </w:p>
    <w:p w14:paraId="4CA05BE5" w14:textId="77777777" w:rsidR="00C46865" w:rsidRPr="00021BC8" w:rsidRDefault="00C46865" w:rsidP="00515DD1">
      <w:pPr>
        <w:ind w:firstLine="567"/>
        <w:jc w:val="both"/>
      </w:pPr>
    </w:p>
    <w:p w14:paraId="4CA05BE6" w14:textId="77777777" w:rsidR="00C46865" w:rsidRPr="00021BC8" w:rsidRDefault="00C46865" w:rsidP="00515DD1">
      <w:pPr>
        <w:ind w:firstLine="567"/>
        <w:jc w:val="both"/>
      </w:pPr>
    </w:p>
    <w:p w14:paraId="4CA05BE7" w14:textId="77777777" w:rsidR="00C46865" w:rsidRPr="00021BC8" w:rsidRDefault="00C46865" w:rsidP="00515DD1">
      <w:pPr>
        <w:ind w:firstLine="567"/>
        <w:jc w:val="both"/>
      </w:pPr>
    </w:p>
    <w:p w14:paraId="4CA05BE8" w14:textId="77777777" w:rsidR="00C46865" w:rsidRPr="00021BC8" w:rsidRDefault="00C46865" w:rsidP="00515DD1">
      <w:pPr>
        <w:ind w:firstLine="567"/>
        <w:jc w:val="both"/>
      </w:pPr>
    </w:p>
    <w:p w14:paraId="4CA05BE9" w14:textId="77777777" w:rsidR="00C46865" w:rsidRPr="00021BC8" w:rsidRDefault="00C46865" w:rsidP="00515DD1">
      <w:pPr>
        <w:ind w:firstLine="567"/>
        <w:jc w:val="both"/>
      </w:pPr>
    </w:p>
    <w:p w14:paraId="4CA05BEA" w14:textId="77777777" w:rsidR="00C46865" w:rsidRPr="00021BC8" w:rsidRDefault="00C46865" w:rsidP="00515DD1">
      <w:pPr>
        <w:ind w:firstLine="567"/>
        <w:jc w:val="both"/>
      </w:pPr>
    </w:p>
    <w:p w14:paraId="4CA05BEB" w14:textId="77777777" w:rsidR="00C46865" w:rsidRPr="00021BC8" w:rsidRDefault="00C46865" w:rsidP="00515DD1">
      <w:pPr>
        <w:ind w:firstLine="567"/>
        <w:jc w:val="both"/>
      </w:pPr>
    </w:p>
    <w:p w14:paraId="4CA05BEC" w14:textId="77777777" w:rsidR="00C46865" w:rsidRPr="00021BC8" w:rsidRDefault="00C46865" w:rsidP="00515DD1">
      <w:pPr>
        <w:ind w:firstLine="567"/>
        <w:jc w:val="both"/>
      </w:pPr>
    </w:p>
    <w:p w14:paraId="4CA05BED" w14:textId="77777777" w:rsidR="00C46865" w:rsidRPr="00021BC8" w:rsidRDefault="00C46865" w:rsidP="00515DD1">
      <w:pPr>
        <w:ind w:firstLine="567"/>
        <w:jc w:val="both"/>
      </w:pPr>
    </w:p>
    <w:p w14:paraId="4CA05BEE" w14:textId="77777777" w:rsidR="00C46865" w:rsidRPr="00021BC8" w:rsidRDefault="00C46865" w:rsidP="00515DD1">
      <w:pPr>
        <w:ind w:firstLine="567"/>
        <w:jc w:val="center"/>
        <w:rPr>
          <w:b/>
          <w:sz w:val="56"/>
          <w:szCs w:val="56"/>
        </w:rPr>
      </w:pPr>
      <w:r w:rsidRPr="00021BC8">
        <w:rPr>
          <w:b/>
          <w:sz w:val="56"/>
          <w:szCs w:val="56"/>
        </w:rPr>
        <w:t>Vilniaus rajono savivaldybės ekstremaliųjų situacijų valdymo planas</w:t>
      </w:r>
    </w:p>
    <w:p w14:paraId="4CA05BEF" w14:textId="77777777" w:rsidR="00C46865" w:rsidRPr="00021BC8" w:rsidRDefault="00C46865" w:rsidP="00515DD1">
      <w:pPr>
        <w:ind w:firstLine="567"/>
        <w:jc w:val="both"/>
      </w:pPr>
    </w:p>
    <w:p w14:paraId="4CA05BF0" w14:textId="77777777" w:rsidR="00C46865" w:rsidRPr="00021BC8" w:rsidRDefault="00C46865" w:rsidP="00515DD1">
      <w:pPr>
        <w:ind w:firstLine="567"/>
        <w:jc w:val="both"/>
      </w:pPr>
    </w:p>
    <w:p w14:paraId="4CA05BF1" w14:textId="77777777" w:rsidR="00C46865" w:rsidRPr="00021BC8" w:rsidRDefault="00C46865" w:rsidP="00515DD1">
      <w:pPr>
        <w:ind w:firstLine="567"/>
        <w:jc w:val="both"/>
      </w:pPr>
    </w:p>
    <w:p w14:paraId="4CA05BF2" w14:textId="77777777" w:rsidR="00C46865" w:rsidRPr="00021BC8" w:rsidRDefault="00C46865" w:rsidP="00515DD1">
      <w:pPr>
        <w:ind w:firstLine="567"/>
        <w:jc w:val="both"/>
      </w:pPr>
    </w:p>
    <w:p w14:paraId="4CA05BF3" w14:textId="77777777" w:rsidR="00C46865" w:rsidRPr="00021BC8" w:rsidRDefault="00C46865" w:rsidP="00515DD1">
      <w:pPr>
        <w:ind w:firstLine="567"/>
        <w:jc w:val="both"/>
      </w:pPr>
    </w:p>
    <w:p w14:paraId="4CA05BF4" w14:textId="77777777" w:rsidR="00C46865" w:rsidRPr="00021BC8" w:rsidRDefault="00C46865" w:rsidP="00515DD1">
      <w:pPr>
        <w:ind w:firstLine="567"/>
        <w:jc w:val="both"/>
      </w:pPr>
    </w:p>
    <w:p w14:paraId="4CA05BF5" w14:textId="77777777" w:rsidR="00C46865" w:rsidRPr="00021BC8" w:rsidRDefault="00C46865" w:rsidP="00515DD1">
      <w:pPr>
        <w:ind w:firstLine="567"/>
        <w:jc w:val="both"/>
      </w:pPr>
    </w:p>
    <w:p w14:paraId="4CA05BF6" w14:textId="77777777" w:rsidR="00C46865" w:rsidRPr="00021BC8" w:rsidRDefault="00C46865" w:rsidP="00515DD1">
      <w:pPr>
        <w:ind w:firstLine="567"/>
        <w:jc w:val="both"/>
      </w:pPr>
    </w:p>
    <w:p w14:paraId="4CA05BF7" w14:textId="77777777" w:rsidR="00C46865" w:rsidRPr="00021BC8" w:rsidRDefault="00C46865" w:rsidP="00515DD1">
      <w:pPr>
        <w:ind w:firstLine="567"/>
        <w:jc w:val="both"/>
      </w:pPr>
    </w:p>
    <w:p w14:paraId="4CA05BF8" w14:textId="77777777" w:rsidR="00C46865" w:rsidRPr="00021BC8" w:rsidRDefault="00C46865" w:rsidP="00515DD1">
      <w:pPr>
        <w:ind w:firstLine="567"/>
        <w:jc w:val="both"/>
      </w:pPr>
    </w:p>
    <w:p w14:paraId="4CA05BF9" w14:textId="77777777" w:rsidR="00C46865" w:rsidRPr="00021BC8" w:rsidRDefault="00C46865" w:rsidP="00515DD1">
      <w:pPr>
        <w:ind w:firstLine="567"/>
        <w:jc w:val="both"/>
      </w:pPr>
    </w:p>
    <w:p w14:paraId="4CA05BFA" w14:textId="77777777" w:rsidR="00C46865" w:rsidRPr="00021BC8" w:rsidRDefault="00C46865" w:rsidP="00515DD1">
      <w:pPr>
        <w:ind w:firstLine="567"/>
        <w:jc w:val="both"/>
      </w:pPr>
    </w:p>
    <w:p w14:paraId="4CA05BFB" w14:textId="77777777" w:rsidR="00C46865" w:rsidRPr="00021BC8" w:rsidRDefault="00C46865" w:rsidP="00515DD1">
      <w:pPr>
        <w:ind w:firstLine="567"/>
        <w:jc w:val="both"/>
      </w:pPr>
    </w:p>
    <w:p w14:paraId="4CA05BFC" w14:textId="77777777" w:rsidR="00C46865" w:rsidRPr="00021BC8" w:rsidRDefault="00C46865" w:rsidP="00515DD1">
      <w:pPr>
        <w:ind w:firstLine="567"/>
        <w:jc w:val="both"/>
      </w:pPr>
    </w:p>
    <w:p w14:paraId="4CA05BFD" w14:textId="77777777" w:rsidR="00C46865" w:rsidRPr="00021BC8" w:rsidRDefault="00C46865" w:rsidP="00515DD1">
      <w:pPr>
        <w:ind w:firstLine="567"/>
        <w:jc w:val="both"/>
      </w:pPr>
    </w:p>
    <w:p w14:paraId="4CA05BFE" w14:textId="77777777" w:rsidR="00C46865" w:rsidRPr="00021BC8" w:rsidRDefault="00C46865" w:rsidP="00515DD1">
      <w:pPr>
        <w:ind w:firstLine="567"/>
        <w:jc w:val="both"/>
      </w:pPr>
    </w:p>
    <w:p w14:paraId="4CA05BFF" w14:textId="77777777" w:rsidR="00C46865" w:rsidRPr="00021BC8" w:rsidRDefault="00C46865" w:rsidP="00515DD1">
      <w:pPr>
        <w:ind w:firstLine="567"/>
        <w:jc w:val="both"/>
      </w:pPr>
    </w:p>
    <w:p w14:paraId="4CA05C00" w14:textId="77777777" w:rsidR="00C46865" w:rsidRPr="00021BC8" w:rsidRDefault="00C46865" w:rsidP="00515DD1">
      <w:pPr>
        <w:ind w:firstLine="567"/>
        <w:jc w:val="both"/>
      </w:pPr>
    </w:p>
    <w:p w14:paraId="4CA05C01" w14:textId="77777777" w:rsidR="00C46865" w:rsidRPr="00021BC8" w:rsidRDefault="00C46865" w:rsidP="00515DD1">
      <w:pPr>
        <w:ind w:firstLine="567"/>
        <w:jc w:val="both"/>
      </w:pPr>
    </w:p>
    <w:p w14:paraId="4CA05C02" w14:textId="77777777" w:rsidR="00C46865" w:rsidRPr="00021BC8" w:rsidRDefault="00C46865" w:rsidP="001E03AB">
      <w:pPr>
        <w:rPr>
          <w:b/>
        </w:rPr>
      </w:pPr>
      <w:r>
        <w:t xml:space="preserve">                                                                                 </w:t>
      </w:r>
      <w:r w:rsidRPr="00021BC8">
        <w:rPr>
          <w:b/>
        </w:rPr>
        <w:t>Vilnius</w:t>
      </w:r>
    </w:p>
    <w:p w14:paraId="4CA05C03" w14:textId="77777777" w:rsidR="00C46865" w:rsidRPr="00021BC8" w:rsidRDefault="0006592E" w:rsidP="00515DD1">
      <w:pPr>
        <w:ind w:firstLine="567"/>
        <w:jc w:val="center"/>
        <w:rPr>
          <w:b/>
        </w:rPr>
      </w:pPr>
      <w:r>
        <w:rPr>
          <w:b/>
        </w:rPr>
        <w:t>2019</w:t>
      </w:r>
    </w:p>
    <w:p w14:paraId="4CA05C04" w14:textId="77777777" w:rsidR="00C46865" w:rsidRPr="00021BC8" w:rsidRDefault="00C46865" w:rsidP="002D426E">
      <w:pPr>
        <w:ind w:firstLine="567"/>
        <w:jc w:val="center"/>
        <w:rPr>
          <w:b/>
          <w:sz w:val="28"/>
          <w:szCs w:val="28"/>
        </w:rPr>
      </w:pPr>
      <w:r w:rsidRPr="00021BC8">
        <w:br w:type="page"/>
      </w:r>
      <w:r w:rsidRPr="00021BC8">
        <w:rPr>
          <w:b/>
          <w:sz w:val="28"/>
          <w:szCs w:val="28"/>
        </w:rPr>
        <w:lastRenderedPageBreak/>
        <w:t>PLANO DERINIMO LAPAS</w:t>
      </w:r>
    </w:p>
    <w:p w14:paraId="4CA05C05" w14:textId="77777777" w:rsidR="00C46865" w:rsidRPr="00021BC8" w:rsidRDefault="00C46865" w:rsidP="00515DD1">
      <w:pPr>
        <w:ind w:firstLine="567"/>
        <w:jc w:val="right"/>
      </w:pPr>
      <w:r w:rsidRPr="00021BC8">
        <w:t xml:space="preserve">                                                  </w:t>
      </w:r>
    </w:p>
    <w:p w14:paraId="4CA05C06" w14:textId="77777777" w:rsidR="00C46865" w:rsidRDefault="00C46865" w:rsidP="000A62D3"/>
    <w:p w14:paraId="4CA05C07" w14:textId="77777777" w:rsidR="00C46865" w:rsidRDefault="00C46865" w:rsidP="000A62D3"/>
    <w:p w14:paraId="4CA05C08" w14:textId="77777777" w:rsidR="00C46865" w:rsidRPr="007F0987" w:rsidRDefault="00C46865" w:rsidP="000A62D3">
      <w:r w:rsidRPr="007F0987">
        <w:t>Vilniaus apskrities priešgaisrinė gelbėjimo valdyba</w:t>
      </w:r>
    </w:p>
    <w:p w14:paraId="4CA05C09" w14:textId="77777777" w:rsidR="00C46865" w:rsidRPr="007F0987" w:rsidRDefault="00C46865" w:rsidP="000A62D3"/>
    <w:p w14:paraId="4CA05C0A" w14:textId="77777777" w:rsidR="00C46865" w:rsidRPr="007F0987" w:rsidRDefault="00C46865" w:rsidP="000A62D3"/>
    <w:p w14:paraId="4CA05C0B" w14:textId="77777777" w:rsidR="00C46865" w:rsidRPr="007F0987" w:rsidRDefault="00C46865" w:rsidP="000A62D3">
      <w:r w:rsidRPr="007F0987">
        <w:t>Vilniaus apskrities vyriausiojo policijos komisariato</w:t>
      </w:r>
    </w:p>
    <w:p w14:paraId="4CA05C0C" w14:textId="77777777" w:rsidR="00C46865" w:rsidRPr="007F0987" w:rsidRDefault="00C46865" w:rsidP="000A62D3">
      <w:r w:rsidRPr="007F0987">
        <w:t>Vilniaus rajono policijos komisariatas</w:t>
      </w:r>
    </w:p>
    <w:p w14:paraId="4CA05C0D" w14:textId="77777777" w:rsidR="00C46865" w:rsidRPr="007F0987" w:rsidRDefault="00C46865" w:rsidP="000A62D3"/>
    <w:p w14:paraId="4CA05C0E" w14:textId="77777777" w:rsidR="00C46865" w:rsidRPr="007F0987" w:rsidRDefault="00C46865" w:rsidP="000A62D3"/>
    <w:p w14:paraId="4CA05C0F" w14:textId="77777777" w:rsidR="00C46865" w:rsidRPr="007F0987" w:rsidRDefault="00C46865" w:rsidP="000A62D3">
      <w:r w:rsidRPr="007F0987">
        <w:t>Vilniaus visuomenės sveikatos centras</w:t>
      </w:r>
    </w:p>
    <w:p w14:paraId="4CA05C10" w14:textId="77777777" w:rsidR="00C46865" w:rsidRPr="007F0987" w:rsidRDefault="00C46865" w:rsidP="000A62D3"/>
    <w:p w14:paraId="4CA05C11" w14:textId="77777777" w:rsidR="00C46865" w:rsidRPr="007F0987" w:rsidRDefault="00C46865" w:rsidP="000A62D3"/>
    <w:p w14:paraId="4CA05C12" w14:textId="77777777" w:rsidR="00C46865" w:rsidRPr="007F0987" w:rsidRDefault="00C46865" w:rsidP="000A62D3">
      <w:r w:rsidRPr="007F0987">
        <w:t>Vilniaus rajono aplinkos apsaugos departamentas</w:t>
      </w:r>
    </w:p>
    <w:p w14:paraId="4CA05C13" w14:textId="77777777" w:rsidR="00C46865" w:rsidRPr="007F0987" w:rsidRDefault="00C46865" w:rsidP="000A62D3"/>
    <w:p w14:paraId="4CA05C14" w14:textId="77777777" w:rsidR="00C46865" w:rsidRPr="007F0987" w:rsidRDefault="00C46865" w:rsidP="000A62D3"/>
    <w:p w14:paraId="4CA05C15" w14:textId="77777777" w:rsidR="00C46865" w:rsidRPr="007F0987" w:rsidRDefault="00C46865" w:rsidP="000A62D3">
      <w:r w:rsidRPr="007F0987">
        <w:t>Greitosios medicinos pagalbos stotis</w:t>
      </w:r>
    </w:p>
    <w:p w14:paraId="4CA05C16" w14:textId="77777777" w:rsidR="00C46865" w:rsidRPr="007F0987" w:rsidRDefault="00C46865" w:rsidP="000A62D3"/>
    <w:p w14:paraId="4CA05C17" w14:textId="77777777" w:rsidR="00C46865" w:rsidRPr="007F0987" w:rsidRDefault="00C46865" w:rsidP="000A62D3"/>
    <w:p w14:paraId="4CA05C18" w14:textId="77777777" w:rsidR="00C46865" w:rsidRPr="007F0987" w:rsidRDefault="00C46865" w:rsidP="000A62D3">
      <w:r w:rsidRPr="007F0987">
        <w:t>AB ,,Lietuvos geležinkeliai“</w:t>
      </w:r>
    </w:p>
    <w:p w14:paraId="4CA05C19" w14:textId="77777777" w:rsidR="00C46865" w:rsidRPr="007F0987" w:rsidRDefault="00C46865" w:rsidP="000A62D3"/>
    <w:p w14:paraId="4CA05C1A" w14:textId="77777777" w:rsidR="00C46865" w:rsidRPr="007F0987" w:rsidRDefault="00C46865" w:rsidP="000A62D3"/>
    <w:p w14:paraId="4CA05C1B" w14:textId="77777777" w:rsidR="00C46865" w:rsidRPr="007F0987" w:rsidRDefault="00C46865" w:rsidP="000A62D3">
      <w:r w:rsidRPr="007F0987">
        <w:t>UAB ,,Nemėžio komunalininkas“</w:t>
      </w:r>
    </w:p>
    <w:p w14:paraId="4CA05C1C" w14:textId="77777777" w:rsidR="00C46865" w:rsidRPr="007F0987" w:rsidRDefault="00C46865" w:rsidP="000A62D3"/>
    <w:p w14:paraId="4CA05C1D" w14:textId="77777777" w:rsidR="00C46865" w:rsidRPr="007F0987" w:rsidRDefault="00C46865" w:rsidP="000A62D3"/>
    <w:p w14:paraId="4CA05C1E" w14:textId="77777777" w:rsidR="00C46865" w:rsidRPr="007F0987" w:rsidRDefault="00C46865" w:rsidP="000A62D3">
      <w:r w:rsidRPr="007F0987">
        <w:t>UAB ,,Nemenčinės komunalininkas“</w:t>
      </w:r>
    </w:p>
    <w:p w14:paraId="4CA05C1F" w14:textId="77777777" w:rsidR="00C46865" w:rsidRPr="007F0987" w:rsidRDefault="00C46865" w:rsidP="000A62D3"/>
    <w:p w14:paraId="4CA05C20" w14:textId="77777777" w:rsidR="00C46865" w:rsidRPr="007F0987" w:rsidRDefault="00C46865" w:rsidP="000A62D3"/>
    <w:p w14:paraId="4CA05C21" w14:textId="77777777" w:rsidR="00C46865" w:rsidRPr="007F0987" w:rsidRDefault="00C46865" w:rsidP="000A62D3">
      <w:r w:rsidRPr="007F0987">
        <w:t xml:space="preserve">UAB ,, </w:t>
      </w:r>
      <w:proofErr w:type="spellStart"/>
      <w:r w:rsidRPr="007F0987">
        <w:t>Baltic</w:t>
      </w:r>
      <w:proofErr w:type="spellEnd"/>
      <w:r w:rsidRPr="007F0987">
        <w:t xml:space="preserve"> </w:t>
      </w:r>
      <w:proofErr w:type="spellStart"/>
      <w:r w:rsidRPr="007F0987">
        <w:t>Konis</w:t>
      </w:r>
      <w:proofErr w:type="spellEnd"/>
      <w:r w:rsidRPr="007F0987">
        <w:t>“</w:t>
      </w:r>
    </w:p>
    <w:p w14:paraId="4CA05C22" w14:textId="77777777" w:rsidR="00C46865" w:rsidRPr="007F0987" w:rsidRDefault="00C46865" w:rsidP="000A62D3"/>
    <w:p w14:paraId="4CA05C23" w14:textId="77777777" w:rsidR="00C46865" w:rsidRPr="007F0987" w:rsidRDefault="00C46865" w:rsidP="000A62D3"/>
    <w:p w14:paraId="4CA05C24" w14:textId="77777777" w:rsidR="00C46865" w:rsidRPr="007F0987" w:rsidRDefault="00C46865" w:rsidP="000A62D3">
      <w:r w:rsidRPr="007F0987">
        <w:t xml:space="preserve">UAB ,, </w:t>
      </w:r>
      <w:proofErr w:type="spellStart"/>
      <w:r w:rsidRPr="007F0987">
        <w:t>Etalga</w:t>
      </w:r>
      <w:proofErr w:type="spellEnd"/>
      <w:r w:rsidRPr="007F0987">
        <w:t>“</w:t>
      </w:r>
    </w:p>
    <w:p w14:paraId="4CA05C25" w14:textId="77777777" w:rsidR="00C46865" w:rsidRPr="007F0987" w:rsidRDefault="00C46865" w:rsidP="000A62D3"/>
    <w:p w14:paraId="4CA05C26" w14:textId="77777777" w:rsidR="00C46865" w:rsidRPr="007F0987" w:rsidRDefault="00C46865" w:rsidP="000A62D3"/>
    <w:p w14:paraId="4CA05C27" w14:textId="77777777" w:rsidR="00C46865" w:rsidRPr="007F0987" w:rsidRDefault="00C46865" w:rsidP="000A62D3">
      <w:r w:rsidRPr="007F0987">
        <w:t>Antiteroristinių operacijų rinktinė ,, Aras“</w:t>
      </w:r>
    </w:p>
    <w:p w14:paraId="4CA05C28" w14:textId="77777777" w:rsidR="00C46865" w:rsidRPr="007F0987" w:rsidRDefault="00C46865" w:rsidP="000A62D3"/>
    <w:p w14:paraId="4CA05C29" w14:textId="77777777" w:rsidR="00C46865" w:rsidRPr="007F0987" w:rsidRDefault="00C46865" w:rsidP="000A62D3"/>
    <w:p w14:paraId="4CA05C2A" w14:textId="77777777" w:rsidR="00C46865" w:rsidRPr="007F0987" w:rsidRDefault="00C46865" w:rsidP="000A62D3">
      <w:r w:rsidRPr="007F0987">
        <w:t>UAB ,,Vilniaus vandenys“</w:t>
      </w:r>
    </w:p>
    <w:p w14:paraId="4CA05C2B" w14:textId="77777777" w:rsidR="00C46865" w:rsidRPr="007F0987" w:rsidRDefault="00C46865" w:rsidP="000A62D3"/>
    <w:p w14:paraId="4CA05C2C" w14:textId="77777777" w:rsidR="00C46865" w:rsidRPr="007F0987" w:rsidRDefault="00C46865" w:rsidP="000A62D3"/>
    <w:p w14:paraId="4CA05C2D" w14:textId="77777777" w:rsidR="00C46865" w:rsidRPr="007F0987" w:rsidRDefault="00C46865" w:rsidP="000A62D3">
      <w:r w:rsidRPr="007F0987">
        <w:t>AB ,, Lietuvos dujos“</w:t>
      </w:r>
    </w:p>
    <w:p w14:paraId="4CA05C2E" w14:textId="77777777" w:rsidR="00C46865" w:rsidRPr="007F0987" w:rsidRDefault="00C46865" w:rsidP="000A62D3"/>
    <w:p w14:paraId="4CA05C2F" w14:textId="77777777" w:rsidR="00C46865" w:rsidRDefault="00C46865" w:rsidP="000A62D3"/>
    <w:p w14:paraId="4CA05C30" w14:textId="77777777" w:rsidR="00C46865" w:rsidRDefault="00C46865" w:rsidP="000A62D3"/>
    <w:p w14:paraId="4CA05C31" w14:textId="77777777" w:rsidR="00C46865" w:rsidRDefault="00C46865" w:rsidP="000A62D3"/>
    <w:p w14:paraId="4CA05C32" w14:textId="77777777" w:rsidR="00C46865" w:rsidRPr="00021BC8" w:rsidRDefault="00C46865" w:rsidP="000A62D3">
      <w:pPr>
        <w:rPr>
          <w:sz w:val="28"/>
          <w:szCs w:val="28"/>
        </w:rPr>
      </w:pPr>
      <w:r>
        <w:t xml:space="preserve"> </w:t>
      </w:r>
      <w:r w:rsidRPr="00021BC8">
        <w:rPr>
          <w:color w:val="FF0000"/>
        </w:rPr>
        <w:br w:type="page"/>
      </w:r>
      <w:r w:rsidRPr="00021BC8">
        <w:rPr>
          <w:b/>
          <w:sz w:val="28"/>
          <w:szCs w:val="28"/>
        </w:rPr>
        <w:lastRenderedPageBreak/>
        <w:t>TURINYS</w:t>
      </w:r>
      <w:r w:rsidRPr="00021BC8">
        <w:rPr>
          <w:b/>
          <w:sz w:val="28"/>
          <w:szCs w:val="28"/>
        </w:rPr>
        <w:br/>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gridCol w:w="855"/>
      </w:tblGrid>
      <w:tr w:rsidR="00C46865" w:rsidRPr="00021BC8" w14:paraId="4CA05C36" w14:textId="77777777" w:rsidTr="00AF39FF">
        <w:tc>
          <w:tcPr>
            <w:tcW w:w="993" w:type="dxa"/>
          </w:tcPr>
          <w:p w14:paraId="4CA05C33" w14:textId="77777777" w:rsidR="00C46865" w:rsidRPr="00021BC8" w:rsidRDefault="00C46865" w:rsidP="001E03AB">
            <w:pPr>
              <w:tabs>
                <w:tab w:val="left" w:pos="1701"/>
              </w:tabs>
              <w:spacing w:beforeLines="20" w:before="48" w:afterLines="20" w:after="48"/>
              <w:ind w:right="-1187"/>
              <w:rPr>
                <w:b/>
              </w:rPr>
            </w:pPr>
            <w:r w:rsidRPr="00021BC8">
              <w:rPr>
                <w:b/>
              </w:rPr>
              <w:t xml:space="preserve">       I.</w:t>
            </w:r>
          </w:p>
        </w:tc>
        <w:tc>
          <w:tcPr>
            <w:tcW w:w="8222" w:type="dxa"/>
          </w:tcPr>
          <w:p w14:paraId="4CA05C34" w14:textId="77777777" w:rsidR="00C46865" w:rsidRPr="00021BC8" w:rsidRDefault="00C46865" w:rsidP="001E03AB">
            <w:pPr>
              <w:tabs>
                <w:tab w:val="left" w:pos="1701"/>
              </w:tabs>
              <w:spacing w:beforeLines="20" w:before="48" w:afterLines="20" w:after="48"/>
              <w:ind w:left="121" w:right="193"/>
              <w:rPr>
                <w:b/>
              </w:rPr>
            </w:pPr>
            <w:r w:rsidRPr="00021BC8">
              <w:rPr>
                <w:b/>
              </w:rPr>
              <w:t>Bendrosios nuostatos</w:t>
            </w:r>
          </w:p>
        </w:tc>
        <w:tc>
          <w:tcPr>
            <w:tcW w:w="855" w:type="dxa"/>
          </w:tcPr>
          <w:p w14:paraId="4CA05C35" w14:textId="77777777" w:rsidR="00C46865" w:rsidRPr="00021BC8" w:rsidRDefault="00C46865" w:rsidP="001E03AB">
            <w:pPr>
              <w:tabs>
                <w:tab w:val="left" w:pos="1701"/>
              </w:tabs>
              <w:spacing w:beforeLines="20" w:before="48" w:afterLines="20" w:after="48"/>
              <w:ind w:left="158" w:right="-1187"/>
            </w:pPr>
            <w:r w:rsidRPr="00021BC8">
              <w:t>5</w:t>
            </w:r>
          </w:p>
        </w:tc>
      </w:tr>
      <w:tr w:rsidR="00C46865" w:rsidRPr="00021BC8" w14:paraId="4CA05C3A" w14:textId="77777777" w:rsidTr="00AF39FF">
        <w:tc>
          <w:tcPr>
            <w:tcW w:w="993" w:type="dxa"/>
          </w:tcPr>
          <w:p w14:paraId="4CA05C37" w14:textId="77777777" w:rsidR="00C46865" w:rsidRPr="00021BC8" w:rsidRDefault="00C46865" w:rsidP="001E03AB">
            <w:pPr>
              <w:tabs>
                <w:tab w:val="left" w:pos="1560"/>
              </w:tabs>
              <w:spacing w:beforeLines="20" w:before="48" w:afterLines="20" w:after="48"/>
              <w:ind w:left="-993" w:right="-1187"/>
              <w:jc w:val="center"/>
              <w:rPr>
                <w:b/>
              </w:rPr>
            </w:pPr>
            <w:r w:rsidRPr="00021BC8">
              <w:rPr>
                <w:b/>
              </w:rPr>
              <w:t>II.</w:t>
            </w:r>
          </w:p>
        </w:tc>
        <w:tc>
          <w:tcPr>
            <w:tcW w:w="8222" w:type="dxa"/>
          </w:tcPr>
          <w:p w14:paraId="4CA05C38" w14:textId="77777777" w:rsidR="00C46865" w:rsidRPr="00021BC8" w:rsidRDefault="00C46865" w:rsidP="001E03AB">
            <w:pPr>
              <w:tabs>
                <w:tab w:val="left" w:pos="1701"/>
              </w:tabs>
              <w:spacing w:beforeLines="20" w:before="48" w:afterLines="20" w:after="48"/>
              <w:ind w:left="121" w:right="193"/>
              <w:rPr>
                <w:b/>
              </w:rPr>
            </w:pPr>
            <w:r w:rsidRPr="00021BC8">
              <w:rPr>
                <w:b/>
              </w:rPr>
              <w:t>Gresiančios ekstremaliosios situacijos</w:t>
            </w:r>
          </w:p>
        </w:tc>
        <w:tc>
          <w:tcPr>
            <w:tcW w:w="855" w:type="dxa"/>
          </w:tcPr>
          <w:p w14:paraId="4CA05C39" w14:textId="77777777" w:rsidR="00C46865" w:rsidRPr="00021BC8" w:rsidRDefault="00C46865" w:rsidP="001E03AB">
            <w:pPr>
              <w:tabs>
                <w:tab w:val="left" w:pos="1701"/>
              </w:tabs>
              <w:spacing w:beforeLines="20" w:before="48" w:afterLines="20" w:after="48"/>
              <w:ind w:left="158" w:right="-1187"/>
            </w:pPr>
            <w:r w:rsidRPr="00021BC8">
              <w:t>11</w:t>
            </w:r>
          </w:p>
        </w:tc>
      </w:tr>
      <w:tr w:rsidR="00C46865" w:rsidRPr="00021BC8" w14:paraId="4CA05C3E" w14:textId="77777777" w:rsidTr="00AF39FF">
        <w:tc>
          <w:tcPr>
            <w:tcW w:w="993" w:type="dxa"/>
          </w:tcPr>
          <w:p w14:paraId="4CA05C3B" w14:textId="77777777" w:rsidR="00C46865" w:rsidRPr="00021BC8" w:rsidRDefault="00C46865" w:rsidP="001E03AB">
            <w:pPr>
              <w:tabs>
                <w:tab w:val="left" w:pos="1560"/>
              </w:tabs>
              <w:spacing w:beforeLines="20" w:before="48" w:afterLines="20" w:after="48"/>
              <w:ind w:left="-993" w:right="-1187"/>
              <w:jc w:val="center"/>
              <w:rPr>
                <w:b/>
              </w:rPr>
            </w:pPr>
            <w:r w:rsidRPr="00021BC8">
              <w:rPr>
                <w:b/>
              </w:rPr>
              <w:t>III.</w:t>
            </w:r>
          </w:p>
        </w:tc>
        <w:tc>
          <w:tcPr>
            <w:tcW w:w="8222" w:type="dxa"/>
          </w:tcPr>
          <w:p w14:paraId="4CA05C3C" w14:textId="77777777" w:rsidR="00C46865" w:rsidRPr="00021BC8" w:rsidRDefault="00C46865" w:rsidP="001E03AB">
            <w:pPr>
              <w:tabs>
                <w:tab w:val="left" w:pos="1701"/>
              </w:tabs>
              <w:spacing w:beforeLines="20" w:before="48" w:afterLines="20" w:after="48"/>
              <w:ind w:left="121" w:right="193"/>
              <w:rPr>
                <w:b/>
              </w:rPr>
            </w:pPr>
            <w:r w:rsidRPr="00021BC8">
              <w:rPr>
                <w:b/>
              </w:rPr>
              <w:t>Perspėjimo ir informavimo apie gresiančią ar susidariusią ekstremaliąją situaciją organizavimas</w:t>
            </w:r>
          </w:p>
        </w:tc>
        <w:tc>
          <w:tcPr>
            <w:tcW w:w="855" w:type="dxa"/>
          </w:tcPr>
          <w:p w14:paraId="4CA05C3D" w14:textId="77777777" w:rsidR="00C46865" w:rsidRPr="00021BC8" w:rsidRDefault="00C46865" w:rsidP="001E03AB">
            <w:pPr>
              <w:tabs>
                <w:tab w:val="left" w:pos="1701"/>
              </w:tabs>
              <w:spacing w:beforeLines="20" w:before="48" w:afterLines="20" w:after="48"/>
              <w:ind w:left="158" w:right="-1187"/>
            </w:pPr>
            <w:r w:rsidRPr="00021BC8">
              <w:t>12</w:t>
            </w:r>
          </w:p>
        </w:tc>
      </w:tr>
      <w:tr w:rsidR="00C46865" w:rsidRPr="00021BC8" w14:paraId="4CA05C42" w14:textId="77777777" w:rsidTr="00AF39FF">
        <w:tc>
          <w:tcPr>
            <w:tcW w:w="993" w:type="dxa"/>
          </w:tcPr>
          <w:p w14:paraId="4CA05C3F" w14:textId="77777777" w:rsidR="00C46865" w:rsidRPr="00021BC8" w:rsidRDefault="00C46865" w:rsidP="001E03AB">
            <w:pPr>
              <w:tabs>
                <w:tab w:val="left" w:pos="1560"/>
              </w:tabs>
              <w:spacing w:beforeLines="20" w:before="48" w:afterLines="20" w:after="48"/>
              <w:ind w:left="-993" w:right="-1187"/>
              <w:jc w:val="center"/>
              <w:rPr>
                <w:b/>
              </w:rPr>
            </w:pPr>
            <w:r w:rsidRPr="00021BC8">
              <w:rPr>
                <w:b/>
              </w:rPr>
              <w:t>IV.</w:t>
            </w:r>
          </w:p>
        </w:tc>
        <w:tc>
          <w:tcPr>
            <w:tcW w:w="8222" w:type="dxa"/>
          </w:tcPr>
          <w:p w14:paraId="4CA05C40" w14:textId="77777777" w:rsidR="00C46865" w:rsidRPr="00021BC8" w:rsidRDefault="00C46865" w:rsidP="001E03AB">
            <w:pPr>
              <w:tabs>
                <w:tab w:val="left" w:pos="1701"/>
              </w:tabs>
              <w:spacing w:beforeLines="20" w:before="48" w:afterLines="20" w:after="48"/>
              <w:ind w:left="121" w:right="193"/>
              <w:rPr>
                <w:b/>
              </w:rPr>
            </w:pPr>
            <w:r w:rsidRPr="00021BC8">
              <w:rPr>
                <w:b/>
              </w:rPr>
              <w:t>Informacijos apie ekstremalųjį įvykį ar ekstremaliąją situaciją gavimo ir perdavimo tvarka</w:t>
            </w:r>
          </w:p>
        </w:tc>
        <w:tc>
          <w:tcPr>
            <w:tcW w:w="855" w:type="dxa"/>
          </w:tcPr>
          <w:p w14:paraId="4CA05C41" w14:textId="77777777" w:rsidR="00C46865" w:rsidRPr="00021BC8" w:rsidRDefault="00C46865" w:rsidP="001E03AB">
            <w:pPr>
              <w:tabs>
                <w:tab w:val="left" w:pos="1701"/>
              </w:tabs>
              <w:spacing w:beforeLines="20" w:before="48" w:afterLines="20" w:after="48"/>
              <w:ind w:left="158" w:right="-1187"/>
            </w:pPr>
            <w:r w:rsidRPr="00021BC8">
              <w:t>15</w:t>
            </w:r>
          </w:p>
        </w:tc>
      </w:tr>
      <w:tr w:rsidR="00C46865" w:rsidRPr="00021BC8" w14:paraId="4CA05C46" w14:textId="77777777" w:rsidTr="00AF39FF">
        <w:tc>
          <w:tcPr>
            <w:tcW w:w="993" w:type="dxa"/>
          </w:tcPr>
          <w:p w14:paraId="4CA05C43" w14:textId="77777777" w:rsidR="00C46865" w:rsidRPr="00021BC8" w:rsidRDefault="00C46865" w:rsidP="001E03AB">
            <w:pPr>
              <w:tabs>
                <w:tab w:val="left" w:pos="1560"/>
              </w:tabs>
              <w:spacing w:beforeLines="20" w:before="48" w:afterLines="20" w:after="48"/>
              <w:ind w:left="-993" w:right="-1187"/>
              <w:jc w:val="center"/>
              <w:rPr>
                <w:b/>
              </w:rPr>
            </w:pPr>
            <w:r w:rsidRPr="00021BC8">
              <w:rPr>
                <w:b/>
              </w:rPr>
              <w:t>V.</w:t>
            </w:r>
          </w:p>
        </w:tc>
        <w:tc>
          <w:tcPr>
            <w:tcW w:w="8222" w:type="dxa"/>
          </w:tcPr>
          <w:p w14:paraId="4CA05C44" w14:textId="77777777" w:rsidR="00C46865" w:rsidRPr="00021BC8" w:rsidRDefault="00C46865" w:rsidP="001E03AB">
            <w:pPr>
              <w:tabs>
                <w:tab w:val="left" w:pos="1701"/>
              </w:tabs>
              <w:spacing w:beforeLines="20" w:before="48" w:afterLines="20" w:after="48"/>
              <w:ind w:left="121" w:right="193"/>
              <w:rPr>
                <w:b/>
              </w:rPr>
            </w:pPr>
            <w:r w:rsidRPr="00021BC8">
              <w:rPr>
                <w:b/>
              </w:rPr>
              <w:t>Gyventojų evakavimo organizavimas</w:t>
            </w:r>
          </w:p>
        </w:tc>
        <w:tc>
          <w:tcPr>
            <w:tcW w:w="855" w:type="dxa"/>
          </w:tcPr>
          <w:p w14:paraId="4CA05C45" w14:textId="77777777" w:rsidR="00C46865" w:rsidRPr="00021BC8" w:rsidRDefault="00C46865" w:rsidP="001E03AB">
            <w:pPr>
              <w:tabs>
                <w:tab w:val="left" w:pos="1701"/>
              </w:tabs>
              <w:spacing w:beforeLines="20" w:before="48" w:afterLines="20" w:after="48"/>
              <w:ind w:left="158" w:right="-1187"/>
            </w:pPr>
            <w:r w:rsidRPr="00021BC8">
              <w:t>17</w:t>
            </w:r>
          </w:p>
        </w:tc>
      </w:tr>
      <w:tr w:rsidR="00C46865" w:rsidRPr="00021BC8" w14:paraId="4CA05C4A" w14:textId="77777777" w:rsidTr="00AF39FF">
        <w:tc>
          <w:tcPr>
            <w:tcW w:w="993" w:type="dxa"/>
          </w:tcPr>
          <w:p w14:paraId="4CA05C47" w14:textId="77777777" w:rsidR="00C46865" w:rsidRPr="00021BC8" w:rsidRDefault="00C46865" w:rsidP="001E03AB">
            <w:pPr>
              <w:tabs>
                <w:tab w:val="left" w:pos="1560"/>
              </w:tabs>
              <w:spacing w:beforeLines="20" w:before="48" w:afterLines="20" w:after="48"/>
              <w:ind w:left="-993" w:right="-1187"/>
              <w:jc w:val="center"/>
              <w:rPr>
                <w:b/>
              </w:rPr>
            </w:pPr>
            <w:r w:rsidRPr="00021BC8">
              <w:rPr>
                <w:b/>
              </w:rPr>
              <w:t>VI.</w:t>
            </w:r>
          </w:p>
        </w:tc>
        <w:tc>
          <w:tcPr>
            <w:tcW w:w="8222" w:type="dxa"/>
          </w:tcPr>
          <w:p w14:paraId="4CA05C48" w14:textId="77777777" w:rsidR="00C46865" w:rsidRPr="00021BC8" w:rsidRDefault="00C46865" w:rsidP="001E03AB">
            <w:pPr>
              <w:tabs>
                <w:tab w:val="left" w:pos="1701"/>
              </w:tabs>
              <w:spacing w:beforeLines="20" w:before="48" w:afterLines="20" w:after="48"/>
              <w:ind w:left="121" w:right="193"/>
              <w:rPr>
                <w:b/>
              </w:rPr>
            </w:pPr>
            <w:r w:rsidRPr="00021BC8">
              <w:rPr>
                <w:b/>
              </w:rPr>
              <w:t>Gresiančių ar įvykusių ekstremaliųjų įvykių ir gresiančių ar susidariusių ekstremaliųjų situacijų valdymo organizavimas ir koordinavimas</w:t>
            </w:r>
          </w:p>
        </w:tc>
        <w:tc>
          <w:tcPr>
            <w:tcW w:w="855" w:type="dxa"/>
          </w:tcPr>
          <w:p w14:paraId="4CA05C49" w14:textId="77777777" w:rsidR="00C46865" w:rsidRPr="00021BC8" w:rsidRDefault="00C46865" w:rsidP="001E03AB">
            <w:pPr>
              <w:tabs>
                <w:tab w:val="left" w:pos="1701"/>
              </w:tabs>
              <w:spacing w:beforeLines="20" w:before="48" w:afterLines="20" w:after="48"/>
              <w:ind w:left="158" w:right="-1187"/>
            </w:pPr>
            <w:r w:rsidRPr="00021BC8">
              <w:t>21</w:t>
            </w:r>
          </w:p>
        </w:tc>
      </w:tr>
      <w:tr w:rsidR="00C46865" w:rsidRPr="00021BC8" w14:paraId="4CA05C4E" w14:textId="77777777" w:rsidTr="00AF39FF">
        <w:tc>
          <w:tcPr>
            <w:tcW w:w="993" w:type="dxa"/>
          </w:tcPr>
          <w:p w14:paraId="4CA05C4B" w14:textId="77777777" w:rsidR="00C46865" w:rsidRPr="00021BC8" w:rsidRDefault="00C46865" w:rsidP="001E03AB">
            <w:pPr>
              <w:tabs>
                <w:tab w:val="left" w:pos="1560"/>
              </w:tabs>
              <w:spacing w:beforeLines="20" w:before="48" w:afterLines="20" w:after="48"/>
              <w:ind w:left="-993" w:right="-1187"/>
              <w:jc w:val="center"/>
              <w:rPr>
                <w:b/>
              </w:rPr>
            </w:pPr>
            <w:r w:rsidRPr="00021BC8">
              <w:rPr>
                <w:b/>
              </w:rPr>
              <w:t>VII.</w:t>
            </w:r>
          </w:p>
        </w:tc>
        <w:tc>
          <w:tcPr>
            <w:tcW w:w="8222" w:type="dxa"/>
          </w:tcPr>
          <w:p w14:paraId="4CA05C4C" w14:textId="77777777" w:rsidR="00C46865" w:rsidRPr="00021BC8" w:rsidRDefault="00C46865" w:rsidP="001E03AB">
            <w:pPr>
              <w:tabs>
                <w:tab w:val="left" w:pos="1701"/>
              </w:tabs>
              <w:spacing w:beforeLines="20" w:before="48" w:afterLines="20" w:after="48"/>
              <w:ind w:left="121" w:right="193"/>
              <w:rPr>
                <w:b/>
              </w:rPr>
            </w:pPr>
            <w:r w:rsidRPr="00021BC8">
              <w:rPr>
                <w:b/>
              </w:rPr>
              <w:t>Pagalbos teikimo nukentėjusiems gyventojams ekstremaliųjų įvykių ir ekstremaliųjų situacijų metu organizavimas</w:t>
            </w:r>
          </w:p>
        </w:tc>
        <w:tc>
          <w:tcPr>
            <w:tcW w:w="855" w:type="dxa"/>
          </w:tcPr>
          <w:p w14:paraId="4CA05C4D" w14:textId="77777777" w:rsidR="00C46865" w:rsidRPr="00021BC8" w:rsidRDefault="00C46865" w:rsidP="001E03AB">
            <w:pPr>
              <w:tabs>
                <w:tab w:val="left" w:pos="1701"/>
              </w:tabs>
              <w:spacing w:beforeLines="20" w:before="48" w:afterLines="20" w:after="48"/>
              <w:ind w:left="158" w:right="-1187"/>
            </w:pPr>
            <w:r w:rsidRPr="00021BC8">
              <w:t>35</w:t>
            </w:r>
          </w:p>
        </w:tc>
      </w:tr>
      <w:tr w:rsidR="00C46865" w:rsidRPr="00021BC8" w14:paraId="4CA05C52" w14:textId="77777777" w:rsidTr="00AF39FF">
        <w:tc>
          <w:tcPr>
            <w:tcW w:w="993" w:type="dxa"/>
          </w:tcPr>
          <w:p w14:paraId="4CA05C4F" w14:textId="77777777" w:rsidR="00C46865" w:rsidRPr="00021BC8" w:rsidRDefault="00C46865" w:rsidP="001E03AB">
            <w:pPr>
              <w:tabs>
                <w:tab w:val="left" w:pos="1560"/>
              </w:tabs>
              <w:spacing w:beforeLines="20" w:before="48" w:afterLines="20" w:after="48"/>
              <w:ind w:left="-993" w:right="-1187"/>
              <w:jc w:val="center"/>
              <w:rPr>
                <w:b/>
              </w:rPr>
            </w:pPr>
            <w:r w:rsidRPr="00021BC8">
              <w:rPr>
                <w:b/>
              </w:rPr>
              <w:t>VIII.</w:t>
            </w:r>
          </w:p>
        </w:tc>
        <w:tc>
          <w:tcPr>
            <w:tcW w:w="8222" w:type="dxa"/>
          </w:tcPr>
          <w:p w14:paraId="4CA05C50" w14:textId="77777777" w:rsidR="00C46865" w:rsidRPr="00021BC8" w:rsidRDefault="00C46865" w:rsidP="001E03AB">
            <w:pPr>
              <w:tabs>
                <w:tab w:val="left" w:pos="1701"/>
              </w:tabs>
              <w:spacing w:beforeLines="20" w:before="48" w:afterLines="20" w:after="48"/>
              <w:ind w:left="121" w:right="193"/>
              <w:rPr>
                <w:b/>
              </w:rPr>
            </w:pPr>
            <w:r w:rsidRPr="00021BC8">
              <w:rPr>
                <w:b/>
              </w:rPr>
              <w:t>Viešosios tvarkos palaikymo organizavimas</w:t>
            </w:r>
          </w:p>
        </w:tc>
        <w:tc>
          <w:tcPr>
            <w:tcW w:w="855" w:type="dxa"/>
          </w:tcPr>
          <w:p w14:paraId="4CA05C51" w14:textId="77777777" w:rsidR="00C46865" w:rsidRPr="00021BC8" w:rsidRDefault="00C46865" w:rsidP="001E03AB">
            <w:pPr>
              <w:tabs>
                <w:tab w:val="left" w:pos="1701"/>
              </w:tabs>
              <w:spacing w:beforeLines="20" w:before="48" w:afterLines="20" w:after="48"/>
              <w:ind w:left="158" w:right="-1187"/>
            </w:pPr>
            <w:r w:rsidRPr="00021BC8">
              <w:t>37</w:t>
            </w:r>
          </w:p>
        </w:tc>
      </w:tr>
      <w:tr w:rsidR="00C46865" w:rsidRPr="00021BC8" w14:paraId="4CA05C56" w14:textId="77777777" w:rsidTr="00AF39FF">
        <w:tc>
          <w:tcPr>
            <w:tcW w:w="993" w:type="dxa"/>
          </w:tcPr>
          <w:p w14:paraId="4CA05C53" w14:textId="77777777" w:rsidR="00C46865" w:rsidRPr="00021BC8" w:rsidRDefault="00C46865" w:rsidP="001E03AB">
            <w:pPr>
              <w:tabs>
                <w:tab w:val="left" w:pos="1560"/>
              </w:tabs>
              <w:spacing w:beforeLines="20" w:before="48" w:afterLines="20" w:after="48"/>
              <w:ind w:left="-993" w:right="-1187"/>
              <w:jc w:val="center"/>
              <w:rPr>
                <w:b/>
              </w:rPr>
            </w:pPr>
            <w:r w:rsidRPr="00021BC8">
              <w:rPr>
                <w:b/>
              </w:rPr>
              <w:t>IX.</w:t>
            </w:r>
          </w:p>
        </w:tc>
        <w:tc>
          <w:tcPr>
            <w:tcW w:w="8222" w:type="dxa"/>
          </w:tcPr>
          <w:p w14:paraId="4CA05C54" w14:textId="77777777" w:rsidR="00C46865" w:rsidRPr="00021BC8" w:rsidRDefault="00C46865" w:rsidP="001E03AB">
            <w:pPr>
              <w:tabs>
                <w:tab w:val="left" w:pos="1701"/>
              </w:tabs>
              <w:spacing w:beforeLines="20" w:before="48" w:afterLines="20" w:after="48"/>
              <w:ind w:left="121" w:right="193"/>
              <w:rPr>
                <w:b/>
              </w:rPr>
            </w:pPr>
            <w:r w:rsidRPr="00021BC8">
              <w:rPr>
                <w:b/>
              </w:rPr>
              <w:t>Privalomų darbų organizavimas</w:t>
            </w:r>
          </w:p>
        </w:tc>
        <w:tc>
          <w:tcPr>
            <w:tcW w:w="855" w:type="dxa"/>
          </w:tcPr>
          <w:p w14:paraId="4CA05C55" w14:textId="77777777" w:rsidR="00C46865" w:rsidRPr="00021BC8" w:rsidRDefault="00C46865" w:rsidP="001E03AB">
            <w:pPr>
              <w:tabs>
                <w:tab w:val="left" w:pos="1701"/>
              </w:tabs>
              <w:spacing w:beforeLines="20" w:before="48" w:afterLines="20" w:after="48"/>
              <w:ind w:left="158" w:right="-1187"/>
            </w:pPr>
            <w:r w:rsidRPr="00021BC8">
              <w:t>38</w:t>
            </w:r>
          </w:p>
        </w:tc>
      </w:tr>
      <w:tr w:rsidR="00C46865" w:rsidRPr="00021BC8" w14:paraId="4CA05C5A" w14:textId="77777777" w:rsidTr="00AF39FF">
        <w:tc>
          <w:tcPr>
            <w:tcW w:w="993" w:type="dxa"/>
          </w:tcPr>
          <w:p w14:paraId="4CA05C57" w14:textId="77777777" w:rsidR="00C46865" w:rsidRPr="00021BC8" w:rsidRDefault="00C46865" w:rsidP="001E03AB">
            <w:pPr>
              <w:tabs>
                <w:tab w:val="left" w:pos="1560"/>
              </w:tabs>
              <w:spacing w:beforeLines="20" w:before="48" w:afterLines="20" w:after="48"/>
              <w:ind w:left="-993" w:right="-1187"/>
              <w:jc w:val="center"/>
              <w:rPr>
                <w:b/>
              </w:rPr>
            </w:pPr>
            <w:r w:rsidRPr="00021BC8">
              <w:rPr>
                <w:b/>
              </w:rPr>
              <w:t>X.</w:t>
            </w:r>
          </w:p>
        </w:tc>
        <w:tc>
          <w:tcPr>
            <w:tcW w:w="8222" w:type="dxa"/>
          </w:tcPr>
          <w:p w14:paraId="4CA05C58" w14:textId="77777777" w:rsidR="00C46865" w:rsidRPr="00021BC8" w:rsidRDefault="00C46865" w:rsidP="001E03AB">
            <w:pPr>
              <w:tabs>
                <w:tab w:val="left" w:pos="1701"/>
              </w:tabs>
              <w:spacing w:beforeLines="20" w:before="48" w:afterLines="20" w:after="48"/>
              <w:ind w:left="121" w:right="193"/>
              <w:rPr>
                <w:b/>
              </w:rPr>
            </w:pPr>
            <w:r w:rsidRPr="00021BC8">
              <w:rPr>
                <w:b/>
              </w:rPr>
              <w:t>Ekstremaliųjų įvykių ir ekstremaliųjų situacijų metu nutrauktų komunalinių paslaugų teikimo atnaujinimo ir kitų būtiniausių gyvenimo (veiklos) sąlygų atkūrimo organizavimas</w:t>
            </w:r>
          </w:p>
        </w:tc>
        <w:tc>
          <w:tcPr>
            <w:tcW w:w="855" w:type="dxa"/>
          </w:tcPr>
          <w:p w14:paraId="4CA05C59" w14:textId="77777777" w:rsidR="00C46865" w:rsidRPr="00021BC8" w:rsidRDefault="00C46865" w:rsidP="001E03AB">
            <w:pPr>
              <w:tabs>
                <w:tab w:val="left" w:pos="1701"/>
              </w:tabs>
              <w:spacing w:beforeLines="20" w:before="48" w:afterLines="20" w:after="48"/>
              <w:ind w:left="158" w:right="-1187"/>
            </w:pPr>
            <w:r w:rsidRPr="00021BC8">
              <w:t>40</w:t>
            </w:r>
          </w:p>
        </w:tc>
      </w:tr>
      <w:tr w:rsidR="00C46865" w:rsidRPr="00021BC8" w14:paraId="4CA05C5E" w14:textId="77777777" w:rsidTr="00AF39FF">
        <w:tc>
          <w:tcPr>
            <w:tcW w:w="993" w:type="dxa"/>
          </w:tcPr>
          <w:p w14:paraId="4CA05C5B" w14:textId="77777777" w:rsidR="00C46865" w:rsidRPr="00021BC8" w:rsidRDefault="00C46865" w:rsidP="001E03AB">
            <w:pPr>
              <w:tabs>
                <w:tab w:val="left" w:pos="1560"/>
              </w:tabs>
              <w:spacing w:beforeLines="20" w:before="48" w:afterLines="20" w:after="48"/>
              <w:ind w:left="-993" w:right="-1187"/>
              <w:jc w:val="center"/>
              <w:rPr>
                <w:b/>
              </w:rPr>
            </w:pPr>
            <w:r w:rsidRPr="00021BC8">
              <w:rPr>
                <w:b/>
              </w:rPr>
              <w:t>XI.</w:t>
            </w:r>
          </w:p>
        </w:tc>
        <w:tc>
          <w:tcPr>
            <w:tcW w:w="8222" w:type="dxa"/>
          </w:tcPr>
          <w:p w14:paraId="4CA05C5C" w14:textId="77777777" w:rsidR="00C46865" w:rsidRPr="00021BC8" w:rsidRDefault="00C46865" w:rsidP="001E03AB">
            <w:pPr>
              <w:tabs>
                <w:tab w:val="left" w:pos="1701"/>
              </w:tabs>
              <w:spacing w:beforeLines="20" w:before="48" w:afterLines="20" w:after="48"/>
              <w:ind w:left="121" w:right="193"/>
              <w:rPr>
                <w:b/>
              </w:rPr>
            </w:pPr>
            <w:r w:rsidRPr="00021BC8">
              <w:rPr>
                <w:b/>
              </w:rPr>
              <w:t>Gyventojų, žuvusių ekstremaliųjų situacijų metu, laidojimo organizavimas</w:t>
            </w:r>
          </w:p>
        </w:tc>
        <w:tc>
          <w:tcPr>
            <w:tcW w:w="855" w:type="dxa"/>
          </w:tcPr>
          <w:p w14:paraId="4CA05C5D" w14:textId="77777777" w:rsidR="00C46865" w:rsidRPr="00021BC8" w:rsidRDefault="00C46865" w:rsidP="001E03AB">
            <w:pPr>
              <w:tabs>
                <w:tab w:val="left" w:pos="1701"/>
              </w:tabs>
              <w:spacing w:beforeLines="20" w:before="48" w:afterLines="20" w:after="48"/>
              <w:ind w:left="158" w:right="-1187"/>
            </w:pPr>
            <w:r w:rsidRPr="00021BC8">
              <w:t>41</w:t>
            </w:r>
          </w:p>
        </w:tc>
      </w:tr>
      <w:tr w:rsidR="00C46865" w:rsidRPr="00021BC8" w14:paraId="4CA05C61" w14:textId="77777777" w:rsidTr="00AF39FF">
        <w:tc>
          <w:tcPr>
            <w:tcW w:w="9215" w:type="dxa"/>
            <w:gridSpan w:val="2"/>
          </w:tcPr>
          <w:p w14:paraId="4CA05C5F" w14:textId="77777777" w:rsidR="00C46865" w:rsidRPr="00021BC8" w:rsidRDefault="00C46865" w:rsidP="001E03AB">
            <w:pPr>
              <w:tabs>
                <w:tab w:val="left" w:pos="1701"/>
              </w:tabs>
              <w:spacing w:beforeLines="20" w:before="48" w:afterLines="20" w:after="48"/>
              <w:ind w:right="-1187" w:firstLine="885"/>
              <w:rPr>
                <w:b/>
              </w:rPr>
            </w:pPr>
            <w:r w:rsidRPr="00021BC8">
              <w:rPr>
                <w:b/>
              </w:rPr>
              <w:t>PLANO  PRIEDAI</w:t>
            </w:r>
          </w:p>
        </w:tc>
        <w:tc>
          <w:tcPr>
            <w:tcW w:w="855" w:type="dxa"/>
          </w:tcPr>
          <w:p w14:paraId="4CA05C60" w14:textId="77777777" w:rsidR="00C46865" w:rsidRPr="00021BC8" w:rsidRDefault="00C46865" w:rsidP="001E03AB">
            <w:pPr>
              <w:tabs>
                <w:tab w:val="left" w:pos="1701"/>
              </w:tabs>
              <w:spacing w:beforeLines="20" w:before="48" w:afterLines="20" w:after="48"/>
              <w:ind w:left="158" w:right="-1187"/>
            </w:pPr>
          </w:p>
        </w:tc>
      </w:tr>
      <w:tr w:rsidR="00C46865" w:rsidRPr="00021BC8" w14:paraId="4CA05C64" w14:textId="77777777" w:rsidTr="007203B9">
        <w:tc>
          <w:tcPr>
            <w:tcW w:w="993" w:type="dxa"/>
            <w:vAlign w:val="center"/>
          </w:tcPr>
          <w:p w14:paraId="4CA05C62" w14:textId="77777777" w:rsidR="00C46865" w:rsidRPr="00021BC8" w:rsidRDefault="00C46865" w:rsidP="001E03AB">
            <w:pPr>
              <w:tabs>
                <w:tab w:val="left" w:pos="777"/>
              </w:tabs>
              <w:spacing w:beforeLines="20" w:before="48" w:afterLines="20" w:after="48"/>
              <w:ind w:right="-108"/>
              <w:jc w:val="center"/>
              <w:rPr>
                <w:b/>
              </w:rPr>
            </w:pPr>
            <w:r w:rsidRPr="00021BC8">
              <w:rPr>
                <w:b/>
              </w:rPr>
              <w:t>1</w:t>
            </w:r>
          </w:p>
        </w:tc>
        <w:tc>
          <w:tcPr>
            <w:tcW w:w="9077" w:type="dxa"/>
            <w:gridSpan w:val="2"/>
            <w:vAlign w:val="center"/>
          </w:tcPr>
          <w:p w14:paraId="4CA05C63" w14:textId="77777777" w:rsidR="00C46865" w:rsidRPr="00021BC8" w:rsidRDefault="00C46865" w:rsidP="001E03AB">
            <w:pPr>
              <w:tabs>
                <w:tab w:val="left" w:pos="1701"/>
              </w:tabs>
              <w:spacing w:beforeLines="20" w:before="48" w:afterLines="20" w:after="48"/>
              <w:ind w:left="158" w:right="-1187"/>
            </w:pPr>
            <w:r w:rsidRPr="00021BC8">
              <w:rPr>
                <w:b/>
                <w:bCs/>
              </w:rPr>
              <w:t>Galimų pavojų ir</w:t>
            </w:r>
            <w:r w:rsidRPr="00021BC8">
              <w:rPr>
                <w:b/>
                <w:bCs/>
                <w:caps/>
              </w:rPr>
              <w:t xml:space="preserve"> </w:t>
            </w:r>
            <w:r w:rsidRPr="00021BC8">
              <w:rPr>
                <w:b/>
                <w:bCs/>
              </w:rPr>
              <w:t>ekstremaliųjų situacijų rizikos analizė</w:t>
            </w:r>
          </w:p>
        </w:tc>
      </w:tr>
      <w:tr w:rsidR="00C46865" w:rsidRPr="00021BC8" w14:paraId="4CA05C67" w14:textId="77777777" w:rsidTr="007203B9">
        <w:tc>
          <w:tcPr>
            <w:tcW w:w="993" w:type="dxa"/>
            <w:vAlign w:val="center"/>
          </w:tcPr>
          <w:p w14:paraId="4CA05C65" w14:textId="77777777" w:rsidR="00C46865" w:rsidRPr="00021BC8" w:rsidRDefault="00C46865" w:rsidP="001E03AB">
            <w:pPr>
              <w:tabs>
                <w:tab w:val="left" w:pos="777"/>
              </w:tabs>
              <w:spacing w:beforeLines="20" w:before="48" w:afterLines="20" w:after="48"/>
              <w:ind w:right="-108"/>
              <w:jc w:val="center"/>
              <w:rPr>
                <w:b/>
              </w:rPr>
            </w:pPr>
            <w:r w:rsidRPr="00021BC8">
              <w:rPr>
                <w:b/>
              </w:rPr>
              <w:t>2</w:t>
            </w:r>
          </w:p>
        </w:tc>
        <w:tc>
          <w:tcPr>
            <w:tcW w:w="9077" w:type="dxa"/>
            <w:gridSpan w:val="2"/>
            <w:vAlign w:val="center"/>
          </w:tcPr>
          <w:p w14:paraId="4CA05C66" w14:textId="77777777" w:rsidR="00C46865" w:rsidRPr="00021BC8" w:rsidRDefault="00C46865" w:rsidP="001E03AB">
            <w:pPr>
              <w:tabs>
                <w:tab w:val="left" w:pos="1701"/>
              </w:tabs>
              <w:spacing w:beforeLines="20" w:before="48" w:afterLines="20" w:after="48"/>
              <w:ind w:left="158" w:right="-1187"/>
            </w:pPr>
            <w:r w:rsidRPr="00021BC8">
              <w:rPr>
                <w:b/>
              </w:rPr>
              <w:t>Ekstremaliųjų situacijų susidarymo Vilniaus rajone prognozė</w:t>
            </w:r>
          </w:p>
        </w:tc>
      </w:tr>
      <w:tr w:rsidR="00C46865" w:rsidRPr="00021BC8" w14:paraId="4CA05C6A" w14:textId="77777777" w:rsidTr="007203B9">
        <w:tc>
          <w:tcPr>
            <w:tcW w:w="993" w:type="dxa"/>
          </w:tcPr>
          <w:p w14:paraId="4CA05C68" w14:textId="77777777" w:rsidR="00C46865" w:rsidRPr="00021BC8" w:rsidRDefault="00C46865" w:rsidP="001E03AB">
            <w:pPr>
              <w:tabs>
                <w:tab w:val="left" w:pos="777"/>
                <w:tab w:val="left" w:pos="1027"/>
              </w:tabs>
              <w:spacing w:beforeLines="20" w:before="48" w:afterLines="20" w:after="48"/>
              <w:ind w:right="-108"/>
              <w:jc w:val="center"/>
              <w:rPr>
                <w:b/>
              </w:rPr>
            </w:pPr>
            <w:r w:rsidRPr="00021BC8">
              <w:rPr>
                <w:b/>
              </w:rPr>
              <w:t>3</w:t>
            </w:r>
          </w:p>
        </w:tc>
        <w:tc>
          <w:tcPr>
            <w:tcW w:w="9077" w:type="dxa"/>
            <w:gridSpan w:val="2"/>
            <w:vAlign w:val="center"/>
          </w:tcPr>
          <w:p w14:paraId="4CA05C69" w14:textId="77777777" w:rsidR="00C46865" w:rsidRPr="00021BC8" w:rsidRDefault="00C46865" w:rsidP="001E03AB">
            <w:pPr>
              <w:tabs>
                <w:tab w:val="left" w:pos="1701"/>
              </w:tabs>
              <w:spacing w:beforeLines="20" w:before="48" w:afterLines="20" w:after="48"/>
              <w:ind w:left="158" w:right="-1187"/>
            </w:pPr>
            <w:r w:rsidRPr="00021BC8">
              <w:rPr>
                <w:b/>
                <w:color w:val="000000"/>
                <w:spacing w:val="2"/>
              </w:rPr>
              <w:t xml:space="preserve">Savivaldybės lygio civilinės saugos sistemos subjektų </w:t>
            </w:r>
            <w:r w:rsidRPr="00021BC8">
              <w:rPr>
                <w:b/>
                <w:color w:val="000000"/>
              </w:rPr>
              <w:t>kontaktiniai duomenys</w:t>
            </w:r>
          </w:p>
        </w:tc>
      </w:tr>
      <w:tr w:rsidR="00C46865" w:rsidRPr="00021BC8" w14:paraId="4CA05C6D" w14:textId="77777777" w:rsidTr="007203B9">
        <w:tc>
          <w:tcPr>
            <w:tcW w:w="993" w:type="dxa"/>
          </w:tcPr>
          <w:p w14:paraId="4CA05C6B" w14:textId="77777777" w:rsidR="00C46865" w:rsidRPr="00021BC8" w:rsidRDefault="00C46865" w:rsidP="001E03AB">
            <w:pPr>
              <w:tabs>
                <w:tab w:val="left" w:pos="777"/>
                <w:tab w:val="left" w:pos="1027"/>
              </w:tabs>
              <w:spacing w:beforeLines="20" w:before="48" w:afterLines="20" w:after="48"/>
              <w:ind w:right="-108"/>
              <w:jc w:val="center"/>
              <w:rPr>
                <w:b/>
              </w:rPr>
            </w:pPr>
            <w:r w:rsidRPr="00021BC8">
              <w:rPr>
                <w:b/>
              </w:rPr>
              <w:t>4</w:t>
            </w:r>
          </w:p>
        </w:tc>
        <w:tc>
          <w:tcPr>
            <w:tcW w:w="9077" w:type="dxa"/>
            <w:gridSpan w:val="2"/>
            <w:vAlign w:val="center"/>
          </w:tcPr>
          <w:p w14:paraId="4CA05C6C" w14:textId="77777777" w:rsidR="00C46865" w:rsidRPr="00021BC8" w:rsidRDefault="00C46865" w:rsidP="001E03AB">
            <w:pPr>
              <w:tabs>
                <w:tab w:val="left" w:pos="1701"/>
              </w:tabs>
              <w:spacing w:beforeLines="20" w:before="48" w:afterLines="20" w:after="48"/>
              <w:ind w:left="158" w:right="-1187"/>
            </w:pPr>
            <w:r w:rsidRPr="00021BC8">
              <w:rPr>
                <w:b/>
              </w:rPr>
              <w:t xml:space="preserve">Vietinio valdymo sirenų charakteristika </w:t>
            </w:r>
          </w:p>
        </w:tc>
      </w:tr>
      <w:tr w:rsidR="00C46865" w:rsidRPr="00021BC8" w14:paraId="4CA05C70" w14:textId="77777777" w:rsidTr="007203B9">
        <w:tc>
          <w:tcPr>
            <w:tcW w:w="993" w:type="dxa"/>
          </w:tcPr>
          <w:p w14:paraId="4CA05C6E" w14:textId="77777777" w:rsidR="00C46865" w:rsidRPr="00021BC8" w:rsidRDefault="00C46865" w:rsidP="001E03AB">
            <w:pPr>
              <w:tabs>
                <w:tab w:val="left" w:pos="777"/>
                <w:tab w:val="left" w:pos="1027"/>
              </w:tabs>
              <w:spacing w:beforeLines="20" w:before="48" w:afterLines="20" w:after="48"/>
              <w:ind w:right="-108"/>
              <w:jc w:val="center"/>
              <w:rPr>
                <w:b/>
              </w:rPr>
            </w:pPr>
            <w:r w:rsidRPr="00021BC8">
              <w:rPr>
                <w:b/>
              </w:rPr>
              <w:t>5</w:t>
            </w:r>
          </w:p>
        </w:tc>
        <w:tc>
          <w:tcPr>
            <w:tcW w:w="9077" w:type="dxa"/>
            <w:gridSpan w:val="2"/>
            <w:vAlign w:val="center"/>
          </w:tcPr>
          <w:p w14:paraId="4CA05C6F" w14:textId="77777777" w:rsidR="00C46865" w:rsidRPr="00021BC8" w:rsidRDefault="00C46865" w:rsidP="001E03AB">
            <w:pPr>
              <w:tabs>
                <w:tab w:val="left" w:pos="1701"/>
              </w:tabs>
              <w:spacing w:beforeLines="20" w:before="48" w:afterLines="20" w:after="48"/>
              <w:ind w:left="158" w:right="-1187"/>
            </w:pPr>
            <w:r w:rsidRPr="00021BC8">
              <w:rPr>
                <w:b/>
              </w:rPr>
              <w:t>Pasiuntinių sąrašas ir maršrutai</w:t>
            </w:r>
          </w:p>
        </w:tc>
      </w:tr>
      <w:tr w:rsidR="00C46865" w:rsidRPr="00021BC8" w14:paraId="4CA05C73" w14:textId="77777777" w:rsidTr="007203B9">
        <w:tc>
          <w:tcPr>
            <w:tcW w:w="993" w:type="dxa"/>
          </w:tcPr>
          <w:p w14:paraId="4CA05C71" w14:textId="77777777" w:rsidR="00C46865" w:rsidRPr="00021BC8" w:rsidRDefault="00C46865" w:rsidP="001E03AB">
            <w:pPr>
              <w:tabs>
                <w:tab w:val="left" w:pos="777"/>
                <w:tab w:val="left" w:pos="1027"/>
              </w:tabs>
              <w:spacing w:beforeLines="20" w:before="48" w:afterLines="20" w:after="48"/>
              <w:ind w:right="-108"/>
              <w:jc w:val="center"/>
              <w:rPr>
                <w:b/>
              </w:rPr>
            </w:pPr>
            <w:r w:rsidRPr="00021BC8">
              <w:rPr>
                <w:b/>
              </w:rPr>
              <w:t>6</w:t>
            </w:r>
          </w:p>
        </w:tc>
        <w:tc>
          <w:tcPr>
            <w:tcW w:w="9077" w:type="dxa"/>
            <w:gridSpan w:val="2"/>
          </w:tcPr>
          <w:p w14:paraId="4CA05C72" w14:textId="77777777" w:rsidR="00C46865" w:rsidRPr="00021BC8" w:rsidRDefault="00C46865" w:rsidP="001E03AB">
            <w:pPr>
              <w:tabs>
                <w:tab w:val="left" w:pos="1701"/>
              </w:tabs>
              <w:spacing w:beforeLines="20" w:before="48" w:afterLines="20" w:after="48"/>
              <w:ind w:left="158" w:right="-1187"/>
            </w:pPr>
            <w:r w:rsidRPr="00021BC8">
              <w:rPr>
                <w:b/>
                <w:bCs/>
              </w:rPr>
              <w:t>Perspėjimo ir informavimo sistemos aktyvavimo savivaldybės lygiu schema</w:t>
            </w:r>
          </w:p>
        </w:tc>
      </w:tr>
      <w:tr w:rsidR="00C46865" w:rsidRPr="00021BC8" w14:paraId="4CA05C76" w14:textId="77777777" w:rsidTr="007203B9">
        <w:trPr>
          <w:trHeight w:val="198"/>
        </w:trPr>
        <w:tc>
          <w:tcPr>
            <w:tcW w:w="993" w:type="dxa"/>
          </w:tcPr>
          <w:p w14:paraId="4CA05C74" w14:textId="77777777" w:rsidR="00C46865" w:rsidRPr="00021BC8" w:rsidRDefault="00C46865" w:rsidP="001E03AB">
            <w:pPr>
              <w:tabs>
                <w:tab w:val="left" w:pos="777"/>
                <w:tab w:val="left" w:pos="1027"/>
              </w:tabs>
              <w:spacing w:beforeLines="20" w:before="48" w:afterLines="20" w:after="48"/>
              <w:ind w:right="-108"/>
              <w:jc w:val="center"/>
              <w:rPr>
                <w:b/>
              </w:rPr>
            </w:pPr>
            <w:r w:rsidRPr="00021BC8">
              <w:rPr>
                <w:b/>
              </w:rPr>
              <w:t>7</w:t>
            </w:r>
          </w:p>
        </w:tc>
        <w:tc>
          <w:tcPr>
            <w:tcW w:w="9077" w:type="dxa"/>
            <w:gridSpan w:val="2"/>
          </w:tcPr>
          <w:p w14:paraId="4CA05C75" w14:textId="77777777" w:rsidR="00C46865" w:rsidRPr="00021BC8" w:rsidRDefault="00C46865" w:rsidP="001E03AB">
            <w:pPr>
              <w:tabs>
                <w:tab w:val="left" w:pos="1701"/>
              </w:tabs>
              <w:spacing w:beforeLines="20" w:before="48" w:afterLines="20" w:after="48"/>
              <w:ind w:left="158" w:right="-1187"/>
            </w:pPr>
            <w:r w:rsidRPr="00021BC8">
              <w:rPr>
                <w:b/>
                <w:bCs/>
              </w:rPr>
              <w:t>Perspėjimo ir informavimo sistemos aktyvavimo valstybės lygiu schema</w:t>
            </w:r>
          </w:p>
        </w:tc>
      </w:tr>
      <w:tr w:rsidR="00C46865" w:rsidRPr="00021BC8" w14:paraId="4CA05C79" w14:textId="77777777" w:rsidTr="007203B9">
        <w:tc>
          <w:tcPr>
            <w:tcW w:w="993" w:type="dxa"/>
          </w:tcPr>
          <w:p w14:paraId="4CA05C77" w14:textId="77777777" w:rsidR="00C46865" w:rsidRPr="00021BC8" w:rsidRDefault="00C46865" w:rsidP="001E03AB">
            <w:pPr>
              <w:tabs>
                <w:tab w:val="left" w:pos="777"/>
                <w:tab w:val="left" w:pos="1027"/>
              </w:tabs>
              <w:spacing w:beforeLines="20" w:before="48" w:afterLines="20" w:after="48"/>
              <w:ind w:right="-108"/>
              <w:jc w:val="center"/>
              <w:rPr>
                <w:b/>
              </w:rPr>
            </w:pPr>
            <w:r w:rsidRPr="00021BC8">
              <w:rPr>
                <w:b/>
              </w:rPr>
              <w:t>8</w:t>
            </w:r>
          </w:p>
        </w:tc>
        <w:tc>
          <w:tcPr>
            <w:tcW w:w="9077" w:type="dxa"/>
            <w:gridSpan w:val="2"/>
          </w:tcPr>
          <w:p w14:paraId="4CA05C78" w14:textId="77777777" w:rsidR="00C46865" w:rsidRPr="00021BC8" w:rsidRDefault="00C46865" w:rsidP="001E03AB">
            <w:pPr>
              <w:tabs>
                <w:tab w:val="left" w:pos="1701"/>
              </w:tabs>
              <w:spacing w:beforeLines="20" w:before="48" w:afterLines="20" w:after="48"/>
              <w:ind w:left="158" w:right="-1187"/>
            </w:pPr>
            <w:r w:rsidRPr="00021BC8">
              <w:rPr>
                <w:b/>
              </w:rPr>
              <w:t>Pavojingų objektų Vilniaus rajono ir gretimose savivaldybėse sąrašas</w:t>
            </w:r>
          </w:p>
        </w:tc>
      </w:tr>
      <w:tr w:rsidR="00C46865" w:rsidRPr="00021BC8" w14:paraId="4CA05C7C" w14:textId="77777777" w:rsidTr="007203B9">
        <w:tc>
          <w:tcPr>
            <w:tcW w:w="993" w:type="dxa"/>
          </w:tcPr>
          <w:p w14:paraId="4CA05C7A" w14:textId="77777777" w:rsidR="00C46865" w:rsidRPr="00021BC8" w:rsidRDefault="00C46865" w:rsidP="001E03AB">
            <w:pPr>
              <w:tabs>
                <w:tab w:val="left" w:pos="777"/>
                <w:tab w:val="left" w:pos="1027"/>
              </w:tabs>
              <w:spacing w:beforeLines="20" w:before="48" w:afterLines="20" w:after="48"/>
              <w:ind w:right="-108"/>
              <w:jc w:val="center"/>
              <w:rPr>
                <w:b/>
              </w:rPr>
            </w:pPr>
            <w:r w:rsidRPr="00021BC8">
              <w:rPr>
                <w:b/>
              </w:rPr>
              <w:t>9</w:t>
            </w:r>
          </w:p>
        </w:tc>
        <w:tc>
          <w:tcPr>
            <w:tcW w:w="9077" w:type="dxa"/>
            <w:gridSpan w:val="2"/>
          </w:tcPr>
          <w:p w14:paraId="4CA05C7B" w14:textId="77777777" w:rsidR="00C46865" w:rsidRPr="00021BC8" w:rsidRDefault="00C46865" w:rsidP="001E03AB">
            <w:pPr>
              <w:tabs>
                <w:tab w:val="left" w:pos="1701"/>
              </w:tabs>
              <w:spacing w:beforeLines="20" w:before="48" w:afterLines="20" w:after="48"/>
              <w:ind w:left="158" w:right="-1187"/>
            </w:pPr>
            <w:r w:rsidRPr="00021BC8">
              <w:rPr>
                <w:b/>
              </w:rPr>
              <w:t>Pranešimų apie susidariusią ekstremaliąją situaciją formos</w:t>
            </w:r>
          </w:p>
        </w:tc>
      </w:tr>
      <w:tr w:rsidR="00C46865" w:rsidRPr="00021BC8" w14:paraId="4CA05C7F" w14:textId="77777777" w:rsidTr="007203B9">
        <w:tc>
          <w:tcPr>
            <w:tcW w:w="993" w:type="dxa"/>
          </w:tcPr>
          <w:p w14:paraId="4CA05C7D" w14:textId="77777777" w:rsidR="00C46865" w:rsidRPr="00021BC8" w:rsidRDefault="00C46865" w:rsidP="001E03AB">
            <w:pPr>
              <w:tabs>
                <w:tab w:val="left" w:pos="777"/>
                <w:tab w:val="left" w:pos="1027"/>
              </w:tabs>
              <w:spacing w:beforeLines="20" w:before="48" w:afterLines="20" w:after="48"/>
              <w:ind w:right="-108"/>
              <w:jc w:val="center"/>
              <w:rPr>
                <w:b/>
              </w:rPr>
            </w:pPr>
            <w:r w:rsidRPr="00021BC8">
              <w:rPr>
                <w:b/>
              </w:rPr>
              <w:t>10</w:t>
            </w:r>
          </w:p>
        </w:tc>
        <w:tc>
          <w:tcPr>
            <w:tcW w:w="9077" w:type="dxa"/>
            <w:gridSpan w:val="2"/>
          </w:tcPr>
          <w:p w14:paraId="4CA05C7E" w14:textId="77777777" w:rsidR="00C46865" w:rsidRPr="00021BC8" w:rsidRDefault="00C46865" w:rsidP="001E03AB">
            <w:pPr>
              <w:tabs>
                <w:tab w:val="left" w:pos="1701"/>
              </w:tabs>
              <w:spacing w:beforeLines="20" w:before="48" w:afterLines="20" w:after="48"/>
              <w:ind w:left="158"/>
              <w:rPr>
                <w:color w:val="FF0000"/>
              </w:rPr>
            </w:pPr>
            <w:r w:rsidRPr="00021BC8">
              <w:rPr>
                <w:b/>
              </w:rPr>
              <w:t>Keitimosi informacija apie gresiančią ar susidariusią ekstremaliąją situaciją su kitomis institucijomis ir įstaigomis schema Vilniaus rajono savivaldybėje</w:t>
            </w:r>
          </w:p>
        </w:tc>
      </w:tr>
      <w:tr w:rsidR="00C46865" w:rsidRPr="00021BC8" w14:paraId="4CA05C82" w14:textId="77777777" w:rsidTr="007203B9">
        <w:tc>
          <w:tcPr>
            <w:tcW w:w="993" w:type="dxa"/>
          </w:tcPr>
          <w:p w14:paraId="4CA05C80" w14:textId="77777777" w:rsidR="00C46865" w:rsidRPr="00021BC8" w:rsidRDefault="00C46865" w:rsidP="001E03AB">
            <w:pPr>
              <w:tabs>
                <w:tab w:val="left" w:pos="777"/>
                <w:tab w:val="left" w:pos="1027"/>
              </w:tabs>
              <w:spacing w:beforeLines="20" w:before="48" w:afterLines="20" w:after="48"/>
              <w:ind w:right="-108"/>
              <w:jc w:val="center"/>
              <w:rPr>
                <w:b/>
              </w:rPr>
            </w:pPr>
            <w:r w:rsidRPr="00021BC8">
              <w:rPr>
                <w:b/>
              </w:rPr>
              <w:t>11</w:t>
            </w:r>
          </w:p>
        </w:tc>
        <w:tc>
          <w:tcPr>
            <w:tcW w:w="9077" w:type="dxa"/>
            <w:gridSpan w:val="2"/>
          </w:tcPr>
          <w:p w14:paraId="4CA05C81" w14:textId="77777777" w:rsidR="00C46865" w:rsidRPr="00021BC8" w:rsidRDefault="00C46865" w:rsidP="001E03AB">
            <w:pPr>
              <w:tabs>
                <w:tab w:val="left" w:pos="1701"/>
              </w:tabs>
              <w:spacing w:beforeLines="20" w:before="48" w:afterLines="20" w:after="48"/>
              <w:ind w:left="158" w:right="180"/>
              <w:rPr>
                <w:color w:val="FF0000"/>
              </w:rPr>
            </w:pPr>
            <w:r w:rsidRPr="00021BC8">
              <w:rPr>
                <w:b/>
              </w:rPr>
              <w:t>Vilniaus apskrities priešgaisrinės gelbėjimo valdybos ir Priešgaisrinės apsaugos ir gelbėjimo departamento prie Vidaus reikalų ministerijos kontaktiniai duomenys</w:t>
            </w:r>
          </w:p>
        </w:tc>
      </w:tr>
      <w:tr w:rsidR="00C46865" w:rsidRPr="00021BC8" w14:paraId="4CA05C85" w14:textId="77777777" w:rsidTr="007203B9">
        <w:tc>
          <w:tcPr>
            <w:tcW w:w="993" w:type="dxa"/>
          </w:tcPr>
          <w:p w14:paraId="4CA05C83" w14:textId="77777777" w:rsidR="00C46865" w:rsidRPr="00021BC8" w:rsidRDefault="00C46865" w:rsidP="001E03AB">
            <w:pPr>
              <w:tabs>
                <w:tab w:val="left" w:pos="777"/>
                <w:tab w:val="left" w:pos="1027"/>
              </w:tabs>
              <w:spacing w:beforeLines="20" w:before="48" w:afterLines="20" w:after="48"/>
              <w:ind w:right="-108"/>
              <w:jc w:val="center"/>
              <w:rPr>
                <w:b/>
              </w:rPr>
            </w:pPr>
            <w:r w:rsidRPr="00021BC8">
              <w:rPr>
                <w:b/>
              </w:rPr>
              <w:t>12</w:t>
            </w:r>
          </w:p>
        </w:tc>
        <w:tc>
          <w:tcPr>
            <w:tcW w:w="9077" w:type="dxa"/>
            <w:gridSpan w:val="2"/>
          </w:tcPr>
          <w:p w14:paraId="4CA05C84" w14:textId="77777777" w:rsidR="00C46865" w:rsidRPr="00021BC8" w:rsidRDefault="00C46865" w:rsidP="001E03AB">
            <w:pPr>
              <w:tabs>
                <w:tab w:val="left" w:pos="1701"/>
              </w:tabs>
              <w:spacing w:beforeLines="20" w:before="48" w:afterLines="20" w:after="48"/>
              <w:ind w:left="158" w:right="38"/>
              <w:rPr>
                <w:color w:val="FF0000"/>
              </w:rPr>
            </w:pPr>
            <w:r w:rsidRPr="00021BC8">
              <w:rPr>
                <w:b/>
              </w:rPr>
              <w:t>Gretimų savivaldybių ekstremaliųjų situacijų operacijų centrų ir ekstremalių situacijų komisijų kontaktiniai duomenys</w:t>
            </w:r>
          </w:p>
        </w:tc>
      </w:tr>
      <w:tr w:rsidR="00C46865" w:rsidRPr="00021BC8" w14:paraId="4CA05C88" w14:textId="77777777" w:rsidTr="007203B9">
        <w:tc>
          <w:tcPr>
            <w:tcW w:w="993" w:type="dxa"/>
          </w:tcPr>
          <w:p w14:paraId="4CA05C86" w14:textId="77777777" w:rsidR="00C46865" w:rsidRPr="00021BC8" w:rsidRDefault="00C46865" w:rsidP="001E03AB">
            <w:pPr>
              <w:tabs>
                <w:tab w:val="left" w:pos="777"/>
                <w:tab w:val="left" w:pos="1027"/>
              </w:tabs>
              <w:spacing w:beforeLines="20" w:before="48" w:afterLines="20" w:after="48"/>
              <w:ind w:right="-108"/>
              <w:jc w:val="center"/>
              <w:rPr>
                <w:b/>
              </w:rPr>
            </w:pPr>
            <w:r w:rsidRPr="00021BC8">
              <w:rPr>
                <w:b/>
              </w:rPr>
              <w:t>13</w:t>
            </w:r>
          </w:p>
        </w:tc>
        <w:tc>
          <w:tcPr>
            <w:tcW w:w="9077" w:type="dxa"/>
            <w:gridSpan w:val="2"/>
          </w:tcPr>
          <w:p w14:paraId="4CA05C87" w14:textId="77777777" w:rsidR="00C46865" w:rsidRPr="00021BC8" w:rsidRDefault="00C46865" w:rsidP="001E03AB">
            <w:pPr>
              <w:tabs>
                <w:tab w:val="left" w:pos="1701"/>
              </w:tabs>
              <w:spacing w:beforeLines="20" w:before="48" w:afterLines="20" w:after="48"/>
              <w:ind w:left="158" w:right="-1187"/>
            </w:pPr>
            <w:r w:rsidRPr="00021BC8">
              <w:rPr>
                <w:b/>
              </w:rPr>
              <w:t xml:space="preserve">Seniūnijų, ūkio subjektų ir kitų įstaigų kontaktiniai duomenys  </w:t>
            </w:r>
          </w:p>
        </w:tc>
      </w:tr>
      <w:tr w:rsidR="00C46865" w:rsidRPr="00021BC8" w14:paraId="4CA05C8B" w14:textId="77777777" w:rsidTr="007203B9">
        <w:trPr>
          <w:trHeight w:val="591"/>
        </w:trPr>
        <w:tc>
          <w:tcPr>
            <w:tcW w:w="993" w:type="dxa"/>
          </w:tcPr>
          <w:p w14:paraId="4CA05C89" w14:textId="77777777" w:rsidR="00C46865" w:rsidRPr="00021BC8" w:rsidRDefault="00C46865" w:rsidP="00DA1C01">
            <w:pPr>
              <w:tabs>
                <w:tab w:val="left" w:pos="777"/>
                <w:tab w:val="left" w:pos="1027"/>
              </w:tabs>
              <w:ind w:right="-108"/>
              <w:jc w:val="center"/>
              <w:rPr>
                <w:b/>
              </w:rPr>
            </w:pPr>
            <w:r w:rsidRPr="00021BC8">
              <w:rPr>
                <w:b/>
              </w:rPr>
              <w:t>14</w:t>
            </w:r>
          </w:p>
        </w:tc>
        <w:tc>
          <w:tcPr>
            <w:tcW w:w="9077" w:type="dxa"/>
            <w:gridSpan w:val="2"/>
          </w:tcPr>
          <w:p w14:paraId="4CA05C8A" w14:textId="77777777" w:rsidR="00C46865" w:rsidRPr="00021BC8" w:rsidRDefault="00C46865" w:rsidP="001E03AB">
            <w:pPr>
              <w:tabs>
                <w:tab w:val="left" w:pos="1701"/>
              </w:tabs>
              <w:spacing w:beforeLines="20" w:before="48" w:afterLines="20" w:after="48"/>
              <w:ind w:left="158"/>
              <w:rPr>
                <w:b/>
              </w:rPr>
            </w:pPr>
            <w:r w:rsidRPr="00021BC8">
              <w:rPr>
                <w:b/>
                <w:bCs/>
              </w:rPr>
              <w:t>Vilniaus rajono savivaldybės gyventojų evakavimo ir priėmimo komisijos sudėtis ir nuostatai</w:t>
            </w:r>
          </w:p>
        </w:tc>
      </w:tr>
      <w:tr w:rsidR="00C46865" w:rsidRPr="00021BC8" w14:paraId="4CA05C8E" w14:textId="77777777" w:rsidTr="007203B9">
        <w:tc>
          <w:tcPr>
            <w:tcW w:w="993" w:type="dxa"/>
          </w:tcPr>
          <w:p w14:paraId="4CA05C8C" w14:textId="77777777" w:rsidR="00C46865" w:rsidRPr="00021BC8" w:rsidRDefault="00C46865" w:rsidP="00DA1C01">
            <w:pPr>
              <w:tabs>
                <w:tab w:val="left" w:pos="777"/>
                <w:tab w:val="left" w:pos="1027"/>
              </w:tabs>
              <w:ind w:right="-108"/>
              <w:jc w:val="center"/>
              <w:rPr>
                <w:b/>
              </w:rPr>
            </w:pPr>
            <w:r w:rsidRPr="00021BC8">
              <w:rPr>
                <w:b/>
              </w:rPr>
              <w:lastRenderedPageBreak/>
              <w:t>15</w:t>
            </w:r>
          </w:p>
        </w:tc>
        <w:tc>
          <w:tcPr>
            <w:tcW w:w="9077" w:type="dxa"/>
            <w:gridSpan w:val="2"/>
          </w:tcPr>
          <w:p w14:paraId="4CA05C8D" w14:textId="77777777" w:rsidR="00C46865" w:rsidRPr="00021BC8" w:rsidRDefault="00C46865" w:rsidP="001E03AB">
            <w:pPr>
              <w:tabs>
                <w:tab w:val="left" w:pos="1701"/>
              </w:tabs>
              <w:spacing w:beforeLines="20" w:before="48" w:afterLines="20" w:after="48"/>
              <w:ind w:left="158" w:right="-1187"/>
            </w:pPr>
            <w:r w:rsidRPr="00021BC8">
              <w:rPr>
                <w:b/>
              </w:rPr>
              <w:t>Gyventojų surinkimo punktų ir gyventojų priėmimo punktų įkūrimo vietų sąrašas</w:t>
            </w:r>
          </w:p>
        </w:tc>
      </w:tr>
      <w:tr w:rsidR="00C46865" w:rsidRPr="00021BC8" w14:paraId="4CA05C91" w14:textId="77777777" w:rsidTr="007203B9">
        <w:tc>
          <w:tcPr>
            <w:tcW w:w="993" w:type="dxa"/>
          </w:tcPr>
          <w:p w14:paraId="4CA05C8F" w14:textId="77777777" w:rsidR="00C46865" w:rsidRPr="00021BC8" w:rsidRDefault="00C46865" w:rsidP="001E03AB">
            <w:pPr>
              <w:tabs>
                <w:tab w:val="left" w:pos="777"/>
                <w:tab w:val="left" w:pos="1027"/>
              </w:tabs>
              <w:spacing w:beforeLines="20" w:before="48" w:afterLines="20" w:after="48"/>
              <w:ind w:right="-108"/>
              <w:jc w:val="center"/>
              <w:rPr>
                <w:b/>
              </w:rPr>
            </w:pPr>
            <w:r w:rsidRPr="00021BC8">
              <w:rPr>
                <w:b/>
              </w:rPr>
              <w:t>16</w:t>
            </w:r>
          </w:p>
        </w:tc>
        <w:tc>
          <w:tcPr>
            <w:tcW w:w="9077" w:type="dxa"/>
            <w:gridSpan w:val="2"/>
          </w:tcPr>
          <w:p w14:paraId="4CA05C90" w14:textId="77777777" w:rsidR="00C46865" w:rsidRPr="00021BC8" w:rsidRDefault="00C46865" w:rsidP="001E03AB">
            <w:pPr>
              <w:tabs>
                <w:tab w:val="left" w:pos="1701"/>
              </w:tabs>
              <w:spacing w:beforeLines="20" w:before="48" w:afterLines="20" w:after="48"/>
              <w:ind w:left="158" w:right="-1187"/>
            </w:pPr>
            <w:r w:rsidRPr="00021BC8">
              <w:rPr>
                <w:b/>
              </w:rPr>
              <w:t>Transporto priemonių sąrašas gyventojams evakuoti</w:t>
            </w:r>
          </w:p>
        </w:tc>
      </w:tr>
      <w:tr w:rsidR="00C46865" w:rsidRPr="00021BC8" w14:paraId="4CA05C94" w14:textId="77777777" w:rsidTr="007203B9">
        <w:tc>
          <w:tcPr>
            <w:tcW w:w="993" w:type="dxa"/>
          </w:tcPr>
          <w:p w14:paraId="4CA05C92" w14:textId="77777777" w:rsidR="00C46865" w:rsidRPr="00021BC8" w:rsidRDefault="00C46865" w:rsidP="001E03AB">
            <w:pPr>
              <w:tabs>
                <w:tab w:val="left" w:pos="777"/>
                <w:tab w:val="left" w:pos="1027"/>
              </w:tabs>
              <w:spacing w:beforeLines="20" w:before="48" w:afterLines="20" w:after="48"/>
              <w:ind w:right="-108"/>
              <w:jc w:val="center"/>
              <w:rPr>
                <w:b/>
              </w:rPr>
            </w:pPr>
            <w:r w:rsidRPr="00021BC8">
              <w:rPr>
                <w:b/>
              </w:rPr>
              <w:t>17</w:t>
            </w:r>
          </w:p>
        </w:tc>
        <w:tc>
          <w:tcPr>
            <w:tcW w:w="9077" w:type="dxa"/>
            <w:gridSpan w:val="2"/>
          </w:tcPr>
          <w:p w14:paraId="4CA05C93" w14:textId="77777777" w:rsidR="00C46865" w:rsidRPr="00021BC8" w:rsidRDefault="00C46865" w:rsidP="001E03AB">
            <w:pPr>
              <w:tabs>
                <w:tab w:val="left" w:pos="1701"/>
              </w:tabs>
              <w:spacing w:beforeLines="20" w:before="48" w:afterLines="20" w:after="48"/>
              <w:ind w:left="158" w:right="-1187"/>
            </w:pPr>
            <w:r w:rsidRPr="00021BC8">
              <w:rPr>
                <w:b/>
              </w:rPr>
              <w:t>Kolektyvinės apsaugos statinių sąrašas</w:t>
            </w:r>
          </w:p>
        </w:tc>
      </w:tr>
      <w:tr w:rsidR="00C46865" w:rsidRPr="00021BC8" w14:paraId="4CA05C97" w14:textId="77777777" w:rsidTr="007203B9">
        <w:tc>
          <w:tcPr>
            <w:tcW w:w="993" w:type="dxa"/>
          </w:tcPr>
          <w:p w14:paraId="4CA05C95" w14:textId="77777777" w:rsidR="00C46865" w:rsidRPr="00021BC8" w:rsidRDefault="00C46865" w:rsidP="001E03AB">
            <w:pPr>
              <w:tabs>
                <w:tab w:val="left" w:pos="777"/>
                <w:tab w:val="left" w:pos="1027"/>
              </w:tabs>
              <w:spacing w:beforeLines="20" w:before="48" w:afterLines="20" w:after="48"/>
              <w:ind w:right="-108"/>
              <w:jc w:val="center"/>
              <w:rPr>
                <w:b/>
              </w:rPr>
            </w:pPr>
            <w:r w:rsidRPr="00021BC8">
              <w:rPr>
                <w:b/>
              </w:rPr>
              <w:t>18</w:t>
            </w:r>
          </w:p>
        </w:tc>
        <w:tc>
          <w:tcPr>
            <w:tcW w:w="9077" w:type="dxa"/>
            <w:gridSpan w:val="2"/>
          </w:tcPr>
          <w:p w14:paraId="4CA05C96" w14:textId="77777777" w:rsidR="00C46865" w:rsidRPr="00021BC8" w:rsidRDefault="00C46865" w:rsidP="001E03AB">
            <w:pPr>
              <w:tabs>
                <w:tab w:val="left" w:pos="1701"/>
              </w:tabs>
              <w:spacing w:beforeLines="20" w:before="48" w:afterLines="20" w:after="48"/>
              <w:ind w:left="158" w:right="-1187"/>
            </w:pPr>
            <w:r w:rsidRPr="00021BC8">
              <w:rPr>
                <w:b/>
              </w:rPr>
              <w:t>Gyventojų evakavimo schema</w:t>
            </w:r>
          </w:p>
        </w:tc>
      </w:tr>
      <w:tr w:rsidR="00C46865" w:rsidRPr="00021BC8" w14:paraId="4CA05C9A" w14:textId="77777777" w:rsidTr="007203B9">
        <w:tc>
          <w:tcPr>
            <w:tcW w:w="993" w:type="dxa"/>
          </w:tcPr>
          <w:p w14:paraId="4CA05C98" w14:textId="77777777" w:rsidR="00C46865" w:rsidRPr="00021BC8" w:rsidRDefault="00C46865" w:rsidP="001E03AB">
            <w:pPr>
              <w:tabs>
                <w:tab w:val="left" w:pos="777"/>
                <w:tab w:val="left" w:pos="1027"/>
              </w:tabs>
              <w:spacing w:beforeLines="20" w:before="48" w:afterLines="20" w:after="48"/>
              <w:ind w:right="-108"/>
              <w:jc w:val="center"/>
              <w:rPr>
                <w:b/>
              </w:rPr>
            </w:pPr>
            <w:r w:rsidRPr="00021BC8">
              <w:rPr>
                <w:b/>
              </w:rPr>
              <w:t>19</w:t>
            </w:r>
          </w:p>
        </w:tc>
        <w:tc>
          <w:tcPr>
            <w:tcW w:w="9077" w:type="dxa"/>
            <w:gridSpan w:val="2"/>
          </w:tcPr>
          <w:p w14:paraId="4CA05C99" w14:textId="77777777" w:rsidR="00C46865" w:rsidRPr="00021BC8" w:rsidRDefault="00C46865" w:rsidP="009A01C4">
            <w:pPr>
              <w:tabs>
                <w:tab w:val="left" w:pos="1701"/>
              </w:tabs>
              <w:ind w:left="158" w:right="-1187"/>
            </w:pPr>
            <w:r w:rsidRPr="00021BC8">
              <w:rPr>
                <w:b/>
              </w:rPr>
              <w:t>Savivaldybės ekstremalių situacijų komisijos nuostatai ir sudėtis</w:t>
            </w:r>
          </w:p>
        </w:tc>
      </w:tr>
      <w:tr w:rsidR="00C46865" w:rsidRPr="00021BC8" w14:paraId="4CA05C9D" w14:textId="77777777" w:rsidTr="007203B9">
        <w:tc>
          <w:tcPr>
            <w:tcW w:w="993" w:type="dxa"/>
          </w:tcPr>
          <w:p w14:paraId="4CA05C9B" w14:textId="77777777" w:rsidR="00C46865" w:rsidRPr="00021BC8" w:rsidRDefault="00C46865" w:rsidP="001E03AB">
            <w:pPr>
              <w:tabs>
                <w:tab w:val="left" w:pos="777"/>
                <w:tab w:val="left" w:pos="1027"/>
              </w:tabs>
              <w:spacing w:beforeLines="20" w:before="48" w:afterLines="20" w:after="48"/>
              <w:ind w:right="-108"/>
              <w:jc w:val="center"/>
              <w:rPr>
                <w:b/>
              </w:rPr>
            </w:pPr>
            <w:r w:rsidRPr="00021BC8">
              <w:rPr>
                <w:b/>
              </w:rPr>
              <w:t>20</w:t>
            </w:r>
          </w:p>
        </w:tc>
        <w:tc>
          <w:tcPr>
            <w:tcW w:w="9077" w:type="dxa"/>
            <w:gridSpan w:val="2"/>
          </w:tcPr>
          <w:p w14:paraId="4CA05C9C" w14:textId="77777777" w:rsidR="00C46865" w:rsidRPr="00021BC8" w:rsidRDefault="00C46865" w:rsidP="009A01C4">
            <w:pPr>
              <w:tabs>
                <w:tab w:val="left" w:pos="1701"/>
              </w:tabs>
              <w:ind w:left="158" w:right="-1187"/>
            </w:pPr>
            <w:r w:rsidRPr="00021BC8">
              <w:rPr>
                <w:b/>
              </w:rPr>
              <w:t>Savivaldybės ekstremaliųjų situacijų operacijų centro nuostatai ir sudėtis</w:t>
            </w:r>
          </w:p>
        </w:tc>
      </w:tr>
      <w:tr w:rsidR="00C46865" w:rsidRPr="00021BC8" w14:paraId="4CA05CA0" w14:textId="77777777" w:rsidTr="007203B9">
        <w:tc>
          <w:tcPr>
            <w:tcW w:w="993" w:type="dxa"/>
          </w:tcPr>
          <w:p w14:paraId="4CA05C9E" w14:textId="77777777" w:rsidR="00C46865" w:rsidRPr="00021BC8" w:rsidRDefault="00C46865" w:rsidP="001E03AB">
            <w:pPr>
              <w:tabs>
                <w:tab w:val="left" w:pos="777"/>
                <w:tab w:val="left" w:pos="1027"/>
              </w:tabs>
              <w:spacing w:beforeLines="20" w:before="48" w:afterLines="20" w:after="48"/>
              <w:ind w:right="-108"/>
              <w:jc w:val="center"/>
              <w:rPr>
                <w:b/>
              </w:rPr>
            </w:pPr>
            <w:r w:rsidRPr="00021BC8">
              <w:rPr>
                <w:b/>
              </w:rPr>
              <w:t>21</w:t>
            </w:r>
          </w:p>
        </w:tc>
        <w:tc>
          <w:tcPr>
            <w:tcW w:w="9077" w:type="dxa"/>
            <w:gridSpan w:val="2"/>
          </w:tcPr>
          <w:p w14:paraId="4CA05C9F" w14:textId="77777777" w:rsidR="00C46865" w:rsidRPr="00021BC8" w:rsidRDefault="00C46865" w:rsidP="009A01C4">
            <w:pPr>
              <w:tabs>
                <w:tab w:val="left" w:pos="1701"/>
              </w:tabs>
              <w:ind w:left="158" w:right="-1187"/>
            </w:pPr>
            <w:r w:rsidRPr="00021BC8">
              <w:rPr>
                <w:b/>
              </w:rPr>
              <w:t>Savivaldybės materialinių išteklių žinynas</w:t>
            </w:r>
          </w:p>
        </w:tc>
      </w:tr>
      <w:tr w:rsidR="00C46865" w:rsidRPr="00021BC8" w14:paraId="4CA05CA3" w14:textId="77777777" w:rsidTr="007203B9">
        <w:tc>
          <w:tcPr>
            <w:tcW w:w="993" w:type="dxa"/>
          </w:tcPr>
          <w:p w14:paraId="4CA05CA1" w14:textId="77777777" w:rsidR="00C46865" w:rsidRPr="00021BC8" w:rsidRDefault="00C46865" w:rsidP="001E03AB">
            <w:pPr>
              <w:tabs>
                <w:tab w:val="left" w:pos="777"/>
                <w:tab w:val="left" w:pos="1027"/>
              </w:tabs>
              <w:spacing w:beforeLines="20" w:before="48" w:afterLines="20" w:after="48"/>
              <w:ind w:right="-108"/>
              <w:jc w:val="center"/>
              <w:rPr>
                <w:b/>
              </w:rPr>
            </w:pPr>
            <w:r w:rsidRPr="00021BC8">
              <w:rPr>
                <w:b/>
              </w:rPr>
              <w:t>22</w:t>
            </w:r>
          </w:p>
        </w:tc>
        <w:tc>
          <w:tcPr>
            <w:tcW w:w="9077" w:type="dxa"/>
            <w:gridSpan w:val="2"/>
          </w:tcPr>
          <w:p w14:paraId="4CA05CA2" w14:textId="77777777" w:rsidR="00C46865" w:rsidRPr="00021BC8" w:rsidRDefault="00C46865" w:rsidP="009A01C4">
            <w:pPr>
              <w:tabs>
                <w:tab w:val="left" w:pos="1701"/>
              </w:tabs>
              <w:ind w:left="158" w:right="38"/>
            </w:pPr>
            <w:r w:rsidRPr="00021BC8">
              <w:rPr>
                <w:b/>
              </w:rPr>
              <w:t>Tarpusavio pagalbos planų su Elektrėnų, Šalčininkų rajono, Širvintų rajono, Švenčionių rajono ir Molėtų rajono savivaldybėmis kopijos</w:t>
            </w:r>
          </w:p>
        </w:tc>
      </w:tr>
      <w:tr w:rsidR="00C46865" w:rsidRPr="00021BC8" w14:paraId="4CA05CA6" w14:textId="77777777" w:rsidTr="007203B9">
        <w:tc>
          <w:tcPr>
            <w:tcW w:w="993" w:type="dxa"/>
          </w:tcPr>
          <w:p w14:paraId="4CA05CA4" w14:textId="77777777" w:rsidR="00C46865" w:rsidRPr="00021BC8" w:rsidRDefault="00C46865" w:rsidP="001E03AB">
            <w:pPr>
              <w:tabs>
                <w:tab w:val="left" w:pos="777"/>
                <w:tab w:val="left" w:pos="1027"/>
              </w:tabs>
              <w:spacing w:beforeLines="20" w:before="48" w:afterLines="20" w:after="48"/>
              <w:ind w:right="-108"/>
              <w:jc w:val="center"/>
              <w:rPr>
                <w:b/>
              </w:rPr>
            </w:pPr>
            <w:r w:rsidRPr="00021BC8">
              <w:rPr>
                <w:b/>
              </w:rPr>
              <w:t>23</w:t>
            </w:r>
          </w:p>
        </w:tc>
        <w:tc>
          <w:tcPr>
            <w:tcW w:w="9077" w:type="dxa"/>
            <w:gridSpan w:val="2"/>
          </w:tcPr>
          <w:p w14:paraId="4CA05CA5" w14:textId="77777777" w:rsidR="00C46865" w:rsidRPr="00021BC8" w:rsidRDefault="00C46865" w:rsidP="009A01C4">
            <w:pPr>
              <w:tabs>
                <w:tab w:val="left" w:pos="1701"/>
              </w:tabs>
              <w:ind w:left="158" w:right="-1187"/>
            </w:pPr>
            <w:r w:rsidRPr="00021BC8">
              <w:rPr>
                <w:b/>
              </w:rPr>
              <w:t>Vilniaus visuomenės sveikatos centro kontaktinė informacija</w:t>
            </w:r>
          </w:p>
        </w:tc>
      </w:tr>
      <w:tr w:rsidR="00C46865" w:rsidRPr="00021BC8" w14:paraId="4CA05CA9" w14:textId="77777777" w:rsidTr="000468D2">
        <w:trPr>
          <w:trHeight w:val="621"/>
        </w:trPr>
        <w:tc>
          <w:tcPr>
            <w:tcW w:w="993" w:type="dxa"/>
          </w:tcPr>
          <w:p w14:paraId="4CA05CA7" w14:textId="77777777" w:rsidR="00C46865" w:rsidRPr="00021BC8" w:rsidRDefault="00C46865" w:rsidP="000468D2">
            <w:pPr>
              <w:tabs>
                <w:tab w:val="left" w:pos="777"/>
                <w:tab w:val="left" w:pos="1027"/>
              </w:tabs>
              <w:ind w:right="-108"/>
              <w:jc w:val="center"/>
              <w:rPr>
                <w:b/>
              </w:rPr>
            </w:pPr>
            <w:r w:rsidRPr="00021BC8">
              <w:rPr>
                <w:b/>
              </w:rPr>
              <w:t>24</w:t>
            </w:r>
          </w:p>
        </w:tc>
        <w:tc>
          <w:tcPr>
            <w:tcW w:w="9077" w:type="dxa"/>
            <w:gridSpan w:val="2"/>
          </w:tcPr>
          <w:p w14:paraId="4CA05CA8" w14:textId="77777777" w:rsidR="00C46865" w:rsidRPr="00021BC8" w:rsidRDefault="00C46865" w:rsidP="000468D2">
            <w:pPr>
              <w:tabs>
                <w:tab w:val="left" w:pos="1701"/>
              </w:tabs>
              <w:ind w:left="159" w:right="-102"/>
            </w:pPr>
            <w:r w:rsidRPr="00021BC8">
              <w:rPr>
                <w:b/>
              </w:rPr>
              <w:t>Pirminių asmens sveikatos priežiūros įstaigų, kurių veiklos tęstinumas būtinas ekstremaliųjų situacijų atvejais, sąrašas</w:t>
            </w:r>
          </w:p>
        </w:tc>
      </w:tr>
      <w:tr w:rsidR="00C46865" w:rsidRPr="00021BC8" w14:paraId="4CA05CAC" w14:textId="77777777" w:rsidTr="007203B9">
        <w:tc>
          <w:tcPr>
            <w:tcW w:w="993" w:type="dxa"/>
          </w:tcPr>
          <w:p w14:paraId="4CA05CAA" w14:textId="77777777" w:rsidR="00C46865" w:rsidRPr="00021BC8" w:rsidRDefault="00C46865" w:rsidP="001E03AB">
            <w:pPr>
              <w:tabs>
                <w:tab w:val="left" w:pos="777"/>
                <w:tab w:val="left" w:pos="1027"/>
              </w:tabs>
              <w:spacing w:beforeLines="20" w:before="48" w:afterLines="20" w:after="48"/>
              <w:ind w:right="-108"/>
              <w:jc w:val="center"/>
              <w:rPr>
                <w:b/>
              </w:rPr>
            </w:pPr>
            <w:r w:rsidRPr="00021BC8">
              <w:rPr>
                <w:b/>
              </w:rPr>
              <w:t>25</w:t>
            </w:r>
          </w:p>
        </w:tc>
        <w:tc>
          <w:tcPr>
            <w:tcW w:w="9077" w:type="dxa"/>
            <w:gridSpan w:val="2"/>
          </w:tcPr>
          <w:p w14:paraId="4CA05CAB" w14:textId="77777777" w:rsidR="00C46865" w:rsidRPr="00021BC8" w:rsidRDefault="00C46865" w:rsidP="009A01C4">
            <w:pPr>
              <w:tabs>
                <w:tab w:val="left" w:pos="1701"/>
              </w:tabs>
              <w:ind w:left="158" w:right="-1187"/>
            </w:pPr>
            <w:r w:rsidRPr="00021BC8">
              <w:rPr>
                <w:b/>
              </w:rPr>
              <w:t>Psichologinės pagalbos tarnybų sąrašas</w:t>
            </w:r>
          </w:p>
        </w:tc>
      </w:tr>
      <w:tr w:rsidR="00C46865" w:rsidRPr="00021BC8" w14:paraId="4CA05CAF" w14:textId="77777777" w:rsidTr="007203B9">
        <w:tc>
          <w:tcPr>
            <w:tcW w:w="993" w:type="dxa"/>
          </w:tcPr>
          <w:p w14:paraId="4CA05CAD" w14:textId="77777777" w:rsidR="00C46865" w:rsidRPr="00021BC8" w:rsidRDefault="00C46865" w:rsidP="001E03AB">
            <w:pPr>
              <w:tabs>
                <w:tab w:val="left" w:pos="777"/>
                <w:tab w:val="left" w:pos="1027"/>
              </w:tabs>
              <w:spacing w:beforeLines="20" w:before="48" w:afterLines="20" w:after="48"/>
              <w:ind w:right="-108"/>
              <w:jc w:val="center"/>
              <w:rPr>
                <w:b/>
              </w:rPr>
            </w:pPr>
            <w:r w:rsidRPr="00021BC8">
              <w:rPr>
                <w:b/>
              </w:rPr>
              <w:t>26</w:t>
            </w:r>
          </w:p>
        </w:tc>
        <w:tc>
          <w:tcPr>
            <w:tcW w:w="9077" w:type="dxa"/>
            <w:gridSpan w:val="2"/>
          </w:tcPr>
          <w:p w14:paraId="4CA05CAE" w14:textId="77777777" w:rsidR="00C46865" w:rsidRPr="00021BC8" w:rsidRDefault="00C46865" w:rsidP="009A01C4">
            <w:pPr>
              <w:tabs>
                <w:tab w:val="left" w:pos="1701"/>
              </w:tabs>
              <w:ind w:left="158" w:right="-1187"/>
            </w:pPr>
            <w:r w:rsidRPr="00021BC8">
              <w:rPr>
                <w:b/>
              </w:rPr>
              <w:t>Ritualinių paslaugų teikėjų sąrašas</w:t>
            </w:r>
          </w:p>
        </w:tc>
      </w:tr>
      <w:tr w:rsidR="00C46865" w:rsidRPr="00021BC8" w14:paraId="4CA05CB2" w14:textId="77777777" w:rsidTr="007203B9">
        <w:tc>
          <w:tcPr>
            <w:tcW w:w="993" w:type="dxa"/>
          </w:tcPr>
          <w:p w14:paraId="4CA05CB0" w14:textId="77777777" w:rsidR="00C46865" w:rsidRPr="00021BC8" w:rsidRDefault="00C46865" w:rsidP="001E03AB">
            <w:pPr>
              <w:tabs>
                <w:tab w:val="left" w:pos="777"/>
                <w:tab w:val="left" w:pos="1027"/>
              </w:tabs>
              <w:spacing w:beforeLines="20" w:before="48" w:afterLines="20" w:after="48"/>
              <w:ind w:right="-108"/>
              <w:jc w:val="center"/>
              <w:rPr>
                <w:b/>
              </w:rPr>
            </w:pPr>
            <w:r>
              <w:rPr>
                <w:b/>
              </w:rPr>
              <w:t>27</w:t>
            </w:r>
          </w:p>
        </w:tc>
        <w:tc>
          <w:tcPr>
            <w:tcW w:w="9077" w:type="dxa"/>
            <w:gridSpan w:val="2"/>
          </w:tcPr>
          <w:p w14:paraId="4CA05CB1" w14:textId="77777777" w:rsidR="00C46865" w:rsidRPr="00021BC8" w:rsidRDefault="00C46865" w:rsidP="009A01C4">
            <w:pPr>
              <w:tabs>
                <w:tab w:val="left" w:pos="1701"/>
              </w:tabs>
              <w:ind w:left="158" w:right="-1187"/>
              <w:rPr>
                <w:b/>
              </w:rPr>
            </w:pPr>
            <w:r>
              <w:rPr>
                <w:b/>
              </w:rPr>
              <w:t>UAB „EMSI“ išorės avarinis planas</w:t>
            </w:r>
          </w:p>
        </w:tc>
      </w:tr>
    </w:tbl>
    <w:p w14:paraId="4CA05CB3" w14:textId="77777777" w:rsidR="00C46865" w:rsidRPr="00021BC8" w:rsidRDefault="00C46865" w:rsidP="00515DD1">
      <w:pPr>
        <w:ind w:firstLine="567"/>
      </w:pPr>
    </w:p>
    <w:p w14:paraId="4CA05CB4" w14:textId="77777777" w:rsidR="00C46865" w:rsidRPr="00021BC8" w:rsidRDefault="00C46865" w:rsidP="00515DD1">
      <w:pPr>
        <w:ind w:firstLine="567"/>
      </w:pPr>
    </w:p>
    <w:p w14:paraId="4CA05CB5" w14:textId="77777777" w:rsidR="00C46865" w:rsidRPr="00021BC8" w:rsidRDefault="00C46865" w:rsidP="00515DD1">
      <w:pPr>
        <w:ind w:firstLine="567"/>
      </w:pPr>
    </w:p>
    <w:p w14:paraId="4CA05CB6" w14:textId="77777777" w:rsidR="00C46865" w:rsidRPr="00021BC8" w:rsidRDefault="00C46865" w:rsidP="00515DD1">
      <w:pPr>
        <w:ind w:firstLine="567"/>
      </w:pPr>
    </w:p>
    <w:p w14:paraId="4CA05CB7" w14:textId="77777777" w:rsidR="00C46865" w:rsidRPr="00021BC8" w:rsidRDefault="00C46865" w:rsidP="00515DD1">
      <w:pPr>
        <w:ind w:firstLine="567"/>
      </w:pPr>
    </w:p>
    <w:p w14:paraId="4CA05CB8" w14:textId="77777777" w:rsidR="00C46865" w:rsidRPr="00021BC8" w:rsidRDefault="00C46865" w:rsidP="00515DD1">
      <w:pPr>
        <w:ind w:firstLine="567"/>
      </w:pPr>
    </w:p>
    <w:p w14:paraId="4CA05CB9" w14:textId="77777777" w:rsidR="00C46865" w:rsidRPr="00021BC8" w:rsidRDefault="00C46865" w:rsidP="00515DD1">
      <w:pPr>
        <w:ind w:firstLine="567"/>
      </w:pPr>
    </w:p>
    <w:p w14:paraId="4CA05CBA" w14:textId="77777777" w:rsidR="00C46865" w:rsidRPr="00021BC8" w:rsidRDefault="00C46865" w:rsidP="00515DD1">
      <w:pPr>
        <w:ind w:firstLine="567"/>
      </w:pPr>
    </w:p>
    <w:p w14:paraId="4CA05CBB" w14:textId="77777777" w:rsidR="00C46865" w:rsidRPr="00021BC8" w:rsidRDefault="00C46865" w:rsidP="00515DD1">
      <w:pPr>
        <w:ind w:firstLine="567"/>
      </w:pPr>
    </w:p>
    <w:p w14:paraId="4CA05CBC" w14:textId="77777777" w:rsidR="00C46865" w:rsidRPr="00021BC8" w:rsidRDefault="00C46865" w:rsidP="00515DD1">
      <w:pPr>
        <w:ind w:firstLine="567"/>
      </w:pPr>
    </w:p>
    <w:p w14:paraId="4CA05CBD" w14:textId="77777777" w:rsidR="00C46865" w:rsidRPr="00021BC8" w:rsidRDefault="00C46865" w:rsidP="00515DD1">
      <w:pPr>
        <w:ind w:firstLine="567"/>
        <w:jc w:val="both"/>
      </w:pPr>
    </w:p>
    <w:p w14:paraId="4CA05CBE" w14:textId="77777777" w:rsidR="00C46865" w:rsidRPr="00021BC8" w:rsidRDefault="00C46865" w:rsidP="00515DD1">
      <w:pPr>
        <w:ind w:firstLine="567"/>
        <w:jc w:val="both"/>
      </w:pPr>
    </w:p>
    <w:p w14:paraId="4CA05CBF" w14:textId="77777777" w:rsidR="00C46865" w:rsidRPr="00021BC8" w:rsidRDefault="00C46865" w:rsidP="00515DD1">
      <w:pPr>
        <w:ind w:firstLine="567"/>
        <w:jc w:val="both"/>
      </w:pPr>
    </w:p>
    <w:p w14:paraId="4CA05CC0" w14:textId="77777777" w:rsidR="00C46865" w:rsidRPr="00021BC8" w:rsidRDefault="00C46865" w:rsidP="00515DD1">
      <w:pPr>
        <w:ind w:firstLine="567"/>
        <w:jc w:val="both"/>
      </w:pPr>
    </w:p>
    <w:p w14:paraId="4CA05CC1" w14:textId="77777777" w:rsidR="00C46865" w:rsidRPr="00021BC8" w:rsidRDefault="00C46865" w:rsidP="00515DD1">
      <w:pPr>
        <w:ind w:firstLine="567"/>
        <w:jc w:val="both"/>
      </w:pPr>
    </w:p>
    <w:p w14:paraId="4CA05CC2" w14:textId="77777777" w:rsidR="00C46865" w:rsidRPr="00021BC8" w:rsidRDefault="00C46865" w:rsidP="00515DD1">
      <w:pPr>
        <w:ind w:firstLine="567"/>
        <w:jc w:val="both"/>
      </w:pPr>
    </w:p>
    <w:p w14:paraId="4CA05CC3" w14:textId="77777777" w:rsidR="00C46865" w:rsidRPr="00021BC8" w:rsidRDefault="00C46865" w:rsidP="00515DD1">
      <w:pPr>
        <w:ind w:firstLine="567"/>
        <w:jc w:val="both"/>
      </w:pPr>
    </w:p>
    <w:p w14:paraId="4CA05CC4" w14:textId="77777777" w:rsidR="00C46865" w:rsidRPr="00021BC8" w:rsidRDefault="00C46865" w:rsidP="00515DD1">
      <w:pPr>
        <w:ind w:firstLine="567"/>
        <w:jc w:val="both"/>
      </w:pPr>
    </w:p>
    <w:p w14:paraId="4CA05CC5" w14:textId="77777777" w:rsidR="00C46865" w:rsidRPr="00021BC8" w:rsidRDefault="00C46865" w:rsidP="00515DD1">
      <w:pPr>
        <w:ind w:firstLine="567"/>
        <w:jc w:val="both"/>
      </w:pPr>
    </w:p>
    <w:p w14:paraId="4CA05CC6" w14:textId="77777777" w:rsidR="00C46865" w:rsidRPr="00021BC8" w:rsidRDefault="00C46865" w:rsidP="00515DD1">
      <w:pPr>
        <w:ind w:firstLine="567"/>
        <w:jc w:val="both"/>
      </w:pPr>
    </w:p>
    <w:p w14:paraId="4CA05CC7" w14:textId="77777777" w:rsidR="00C46865" w:rsidRPr="00021BC8" w:rsidRDefault="00C46865" w:rsidP="00515DD1">
      <w:pPr>
        <w:ind w:firstLine="567"/>
        <w:jc w:val="both"/>
      </w:pPr>
    </w:p>
    <w:p w14:paraId="4CA05CC8" w14:textId="77777777" w:rsidR="00C46865" w:rsidRPr="00021BC8" w:rsidRDefault="00C46865" w:rsidP="00515DD1">
      <w:pPr>
        <w:ind w:firstLine="567"/>
        <w:jc w:val="both"/>
      </w:pPr>
    </w:p>
    <w:p w14:paraId="4CA05CC9" w14:textId="77777777" w:rsidR="00C46865" w:rsidRPr="00021BC8" w:rsidRDefault="00C46865" w:rsidP="00515DD1">
      <w:pPr>
        <w:ind w:firstLine="567"/>
        <w:jc w:val="both"/>
      </w:pPr>
    </w:p>
    <w:p w14:paraId="4CA05CCA" w14:textId="77777777" w:rsidR="00C46865" w:rsidRPr="00021BC8" w:rsidRDefault="00C46865" w:rsidP="00515DD1">
      <w:pPr>
        <w:ind w:firstLine="567"/>
        <w:jc w:val="both"/>
      </w:pPr>
    </w:p>
    <w:p w14:paraId="4CA05CCB" w14:textId="77777777" w:rsidR="00C46865" w:rsidRPr="00021BC8" w:rsidRDefault="00C46865" w:rsidP="00515DD1">
      <w:pPr>
        <w:ind w:firstLine="567"/>
        <w:jc w:val="both"/>
      </w:pPr>
    </w:p>
    <w:p w14:paraId="4CA05CCC" w14:textId="77777777" w:rsidR="00C46865" w:rsidRDefault="00C46865" w:rsidP="00515DD1">
      <w:pPr>
        <w:ind w:firstLine="567"/>
        <w:jc w:val="both"/>
      </w:pPr>
    </w:p>
    <w:p w14:paraId="4CA05CCD" w14:textId="77777777" w:rsidR="00C46865" w:rsidRPr="00021BC8" w:rsidRDefault="00C46865" w:rsidP="00515DD1">
      <w:pPr>
        <w:ind w:firstLine="567"/>
        <w:jc w:val="both"/>
      </w:pPr>
    </w:p>
    <w:p w14:paraId="4CA05CCE" w14:textId="77777777" w:rsidR="00C46865" w:rsidRPr="00021BC8" w:rsidRDefault="00C46865" w:rsidP="00515DD1">
      <w:pPr>
        <w:ind w:firstLine="567"/>
        <w:jc w:val="both"/>
      </w:pPr>
    </w:p>
    <w:p w14:paraId="4CA05CCF" w14:textId="77777777" w:rsidR="00C46865" w:rsidRPr="00021BC8" w:rsidRDefault="00C46865" w:rsidP="00515DD1">
      <w:pPr>
        <w:ind w:firstLine="567"/>
        <w:jc w:val="both"/>
      </w:pPr>
    </w:p>
    <w:p w14:paraId="4CA05CD0" w14:textId="77777777" w:rsidR="00C46865" w:rsidRPr="00021BC8" w:rsidRDefault="00C46865" w:rsidP="00515DD1">
      <w:pPr>
        <w:pStyle w:val="Default"/>
        <w:tabs>
          <w:tab w:val="left" w:pos="900"/>
        </w:tabs>
        <w:ind w:firstLine="567"/>
        <w:jc w:val="center"/>
        <w:rPr>
          <w:sz w:val="28"/>
          <w:szCs w:val="28"/>
        </w:rPr>
      </w:pPr>
      <w:r w:rsidRPr="00021BC8">
        <w:rPr>
          <w:b/>
          <w:bCs/>
          <w:sz w:val="28"/>
          <w:szCs w:val="28"/>
        </w:rPr>
        <w:lastRenderedPageBreak/>
        <w:t>I. BENDROSIOS NUOSTATOS</w:t>
      </w:r>
    </w:p>
    <w:p w14:paraId="4CA05CD1" w14:textId="77777777" w:rsidR="00C46865" w:rsidRPr="00021BC8" w:rsidRDefault="00C46865" w:rsidP="00515DD1">
      <w:pPr>
        <w:pStyle w:val="Default"/>
        <w:ind w:firstLine="567"/>
        <w:jc w:val="both"/>
        <w:rPr>
          <w:sz w:val="23"/>
          <w:szCs w:val="23"/>
        </w:rPr>
      </w:pPr>
    </w:p>
    <w:p w14:paraId="4CA05CD2" w14:textId="77777777" w:rsidR="00C46865" w:rsidRPr="007F0987" w:rsidRDefault="00C46865" w:rsidP="00515DD1">
      <w:pPr>
        <w:pStyle w:val="Default"/>
        <w:ind w:firstLine="567"/>
        <w:jc w:val="both"/>
        <w:rPr>
          <w:color w:val="auto"/>
        </w:rPr>
      </w:pPr>
      <w:r w:rsidRPr="007F0987">
        <w:rPr>
          <w:color w:val="auto"/>
        </w:rPr>
        <w:t xml:space="preserve">Vilniaus rajono savivaldybės ekstremaliųjų situacijų valdymo planas </w:t>
      </w:r>
      <w:r w:rsidRPr="007F0987">
        <w:rPr>
          <w:b/>
          <w:color w:val="auto"/>
        </w:rPr>
        <w:t>(toliau – ESVP)</w:t>
      </w:r>
      <w:r w:rsidRPr="007F0987">
        <w:rPr>
          <w:color w:val="auto"/>
        </w:rPr>
        <w:t xml:space="preserve"> parengtas vadovaujantis Lietuvos Respublikos civilinės saugos įstatymo nuostatomis bei Priešgaisrinės apsaugos ir gelbėjimo departamento prie Vidaus reikalų ministerijos direktoriaus </w:t>
      </w:r>
      <w:smartTag w:uri="urn:schemas-microsoft-com:office:smarttags" w:element="metricconverter">
        <w:smartTagPr>
          <w:attr w:name="ProductID" w:val="2011 m"/>
        </w:smartTagPr>
        <w:r w:rsidRPr="007F0987">
          <w:rPr>
            <w:color w:val="auto"/>
          </w:rPr>
          <w:t>2011 m</w:t>
        </w:r>
      </w:smartTag>
      <w:r w:rsidRPr="007F0987">
        <w:rPr>
          <w:color w:val="auto"/>
        </w:rPr>
        <w:t xml:space="preserve"> vasario 23 d. įsakymu Nr. 1-70</w:t>
      </w:r>
      <w:r w:rsidR="00A33B92" w:rsidRPr="007F0987">
        <w:rPr>
          <w:color w:val="auto"/>
        </w:rPr>
        <w:t xml:space="preserve"> (departamento direktoriaus 2016m. sausio 14 d. įsakymo Nr. 1-11 redakcija) </w:t>
      </w:r>
      <w:r w:rsidRPr="007F0987">
        <w:rPr>
          <w:color w:val="auto"/>
        </w:rPr>
        <w:t xml:space="preserve"> patvirtintomis Savivaldybės ekstremaliųjų situacijų valdymo planų rengimo metodinėmis rekomendacijomis. </w:t>
      </w:r>
    </w:p>
    <w:p w14:paraId="4CA05CD3" w14:textId="77777777" w:rsidR="00C46865" w:rsidRPr="00021BC8" w:rsidRDefault="00C46865" w:rsidP="00515DD1">
      <w:pPr>
        <w:pStyle w:val="Default"/>
        <w:ind w:firstLine="567"/>
        <w:jc w:val="both"/>
      </w:pPr>
      <w:r w:rsidRPr="007F0987">
        <w:rPr>
          <w:color w:val="auto"/>
        </w:rPr>
        <w:t xml:space="preserve">Savivaldybė, turėdama ESVP, gali kryptingai ir laiku pasirengti ekstremaliosioms situacijoms, tinkamai paskirstyti žmogiškuosius ir materialinius išteklius, informuoti savivaldybės avarines tarnybas, suinteresuotas institucijas, gyventojus apie gresiantį ar susidariusį pavojų, operatyviai pasirengti suteikti </w:t>
      </w:r>
      <w:r w:rsidRPr="00021BC8">
        <w:t xml:space="preserve">reikiamą pagalbą, organizuoti gelbėjimo ir avarijų padarinių šalinimo darbus. </w:t>
      </w:r>
    </w:p>
    <w:p w14:paraId="4CA05CD4" w14:textId="77777777" w:rsidR="00C46865" w:rsidRPr="00021BC8" w:rsidRDefault="00C46865" w:rsidP="00515DD1">
      <w:pPr>
        <w:pStyle w:val="Default"/>
        <w:ind w:firstLine="567"/>
        <w:jc w:val="both"/>
      </w:pPr>
      <w:r w:rsidRPr="00021BC8">
        <w:t xml:space="preserve">Lietuvos Respublikos civilinės saugos įstatymo 14 str. 1 p. numato, kad už civilinės saugos parengtį </w:t>
      </w:r>
      <w:r w:rsidRPr="00021BC8">
        <w:rPr>
          <w:b/>
          <w:bCs/>
        </w:rPr>
        <w:t xml:space="preserve">savivaldybės teritorijoje atsako savivaldybės administracijos direktorius. </w:t>
      </w:r>
    </w:p>
    <w:p w14:paraId="4CA05CD5" w14:textId="77777777" w:rsidR="00C46865" w:rsidRPr="00021BC8" w:rsidRDefault="00C46865" w:rsidP="004C52E3">
      <w:pPr>
        <w:pStyle w:val="Default"/>
        <w:ind w:firstLine="567"/>
        <w:jc w:val="both"/>
      </w:pPr>
      <w:r w:rsidRPr="00021BC8">
        <w:t xml:space="preserve">ESVP sudarytas iš tekstinės dalies ir priedų. </w:t>
      </w:r>
    </w:p>
    <w:p w14:paraId="4CA05CD6" w14:textId="77777777" w:rsidR="00C46865" w:rsidRPr="00021BC8" w:rsidRDefault="00C46865" w:rsidP="00515DD1">
      <w:pPr>
        <w:ind w:firstLine="567"/>
        <w:jc w:val="both"/>
      </w:pPr>
    </w:p>
    <w:p w14:paraId="4CA05CD7" w14:textId="77777777" w:rsidR="00C46865" w:rsidRPr="00021BC8" w:rsidRDefault="00C46865" w:rsidP="00515DD1">
      <w:pPr>
        <w:pStyle w:val="Default"/>
        <w:ind w:firstLine="567"/>
        <w:jc w:val="center"/>
      </w:pPr>
      <w:r w:rsidRPr="00021BC8">
        <w:rPr>
          <w:b/>
          <w:bCs/>
        </w:rPr>
        <w:t>1.1. ESVP tikslas</w:t>
      </w:r>
    </w:p>
    <w:p w14:paraId="4CA05CD8" w14:textId="77777777" w:rsidR="00C46865" w:rsidRPr="00021BC8" w:rsidRDefault="00C46865" w:rsidP="00515DD1">
      <w:pPr>
        <w:pStyle w:val="Default"/>
        <w:tabs>
          <w:tab w:val="left" w:pos="840"/>
        </w:tabs>
        <w:ind w:firstLine="567"/>
        <w:jc w:val="both"/>
        <w:rPr>
          <w:color w:val="auto"/>
        </w:rPr>
      </w:pPr>
      <w:r w:rsidRPr="00021BC8">
        <w:rPr>
          <w:b/>
          <w:bCs/>
          <w:color w:val="auto"/>
        </w:rPr>
        <w:t>ESVP</w:t>
      </w:r>
      <w:r w:rsidRPr="00021BC8">
        <w:rPr>
          <w:color w:val="auto"/>
        </w:rPr>
        <w:t xml:space="preserve"> – tai dokumentas, kuriuo vadovaujasi savivaldybės administracijos direktorius, savivaldybės ekstremalių situacijų komisija</w:t>
      </w:r>
      <w:r w:rsidRPr="00021BC8">
        <w:rPr>
          <w:b/>
          <w:color w:val="auto"/>
        </w:rPr>
        <w:t xml:space="preserve"> </w:t>
      </w:r>
      <w:r w:rsidRPr="00021BC8">
        <w:rPr>
          <w:color w:val="auto"/>
        </w:rPr>
        <w:t xml:space="preserve">ir savivaldybės ekstremaliųjų situacijų operacijų centras organizuojant ir koordinuojant gresiančių ar susidariusių ekstremaliųjų situacijų likvidavimą ir jų padarinių šalinimą. Iš anksto suplanuojamos ir numatomos apsaugos priemonės, kurias įgyvendinus būtų maksimaliai apsaugoti gyventojai, iki minimumo sumažinami galimi materialiniai nuostoliai ir numatoma galimybė racionaliai panaudoti turimus išteklius. </w:t>
      </w:r>
    </w:p>
    <w:p w14:paraId="4CA05CD9" w14:textId="77777777" w:rsidR="00C46865" w:rsidRPr="00021BC8" w:rsidRDefault="00C46865" w:rsidP="00515DD1">
      <w:pPr>
        <w:pStyle w:val="Default"/>
        <w:ind w:firstLine="567"/>
        <w:jc w:val="both"/>
      </w:pPr>
      <w:r w:rsidRPr="00021BC8">
        <w:t xml:space="preserve">Ekstremaliosios situacijos gali sukelti staigų, didelį pavojų gyventojų gyvybei ar sveikatai, turtui ir aplinkai, sutrikdyti būtiniausias gyvenimo sąlygas. Todėl šio plano paskirtis yra padidinti rajono savivaldybės parengtį ir pagerinti jos reagavimą į ekstremaliąsias situacijas, kiek įmanoma veiksmingiau panaudoti pajėgas ir materialinius išteklius likviduojant padarinius, užtikrinti gyventojų saugumą. </w:t>
      </w:r>
    </w:p>
    <w:p w14:paraId="4CA05CDA" w14:textId="77777777" w:rsidR="00C46865" w:rsidRPr="00021BC8" w:rsidRDefault="00C46865" w:rsidP="00515DD1">
      <w:pPr>
        <w:pStyle w:val="Default"/>
        <w:ind w:firstLine="567"/>
        <w:jc w:val="both"/>
      </w:pPr>
      <w:r w:rsidRPr="00021BC8">
        <w:rPr>
          <w:b/>
        </w:rPr>
        <w:t>ESVP tikslai</w:t>
      </w:r>
      <w:r w:rsidRPr="00021BC8">
        <w:t xml:space="preserve">: </w:t>
      </w:r>
    </w:p>
    <w:p w14:paraId="4CA05CDB" w14:textId="77777777" w:rsidR="00C46865" w:rsidRPr="00021BC8" w:rsidRDefault="00C46865" w:rsidP="00515DD1">
      <w:pPr>
        <w:pStyle w:val="Default"/>
        <w:ind w:firstLine="567"/>
        <w:jc w:val="both"/>
      </w:pPr>
      <w:r w:rsidRPr="00021BC8">
        <w:t xml:space="preserve">- nustatyti savivaldybės administracijos direktoriaus, savivaldybės ekstremalių situacijų komisijos ir savivaldybės ekstremaliųjų situacijų operacijų centro funkcijas ir pareigas pasirengiant ekstremaliosioms situacijoms, reaguojant į jas ir likviduojant jų padarinius; </w:t>
      </w:r>
    </w:p>
    <w:p w14:paraId="4CA05CDC" w14:textId="77777777" w:rsidR="00C46865" w:rsidRPr="00021BC8" w:rsidRDefault="00C46865" w:rsidP="00515DD1">
      <w:pPr>
        <w:pStyle w:val="Default"/>
        <w:ind w:firstLine="567"/>
        <w:jc w:val="both"/>
      </w:pPr>
      <w:r w:rsidRPr="00021BC8">
        <w:t xml:space="preserve">- nustatyti savivaldybės struktūrinių padalinių, subjektų, kurių steigėja yra savivaldybė, bei valstybės institucijų, esančių savivaldybės teritorijoje, uždavinius ir funkcijas susidarius ekstremaliosioms situacijoms; </w:t>
      </w:r>
    </w:p>
    <w:p w14:paraId="4CA05CDD" w14:textId="77777777" w:rsidR="00C46865" w:rsidRPr="00021BC8" w:rsidRDefault="00C46865" w:rsidP="00515DD1">
      <w:pPr>
        <w:pStyle w:val="Default"/>
        <w:ind w:firstLine="567"/>
        <w:jc w:val="both"/>
      </w:pPr>
      <w:r w:rsidRPr="00021BC8">
        <w:t xml:space="preserve">- </w:t>
      </w:r>
      <w:r w:rsidRPr="00021BC8">
        <w:rPr>
          <w:color w:val="auto"/>
        </w:rPr>
        <w:t xml:space="preserve">kryptingai suplanuoti veiksmus įgyvendinamus gresiant ar susidarius </w:t>
      </w:r>
      <w:r w:rsidRPr="00021BC8">
        <w:t>ekstremaliajai situacijai.</w:t>
      </w:r>
    </w:p>
    <w:p w14:paraId="4CA05CDE" w14:textId="77777777" w:rsidR="00C46865" w:rsidRPr="00021BC8" w:rsidRDefault="00C46865" w:rsidP="00515DD1">
      <w:pPr>
        <w:pStyle w:val="Default"/>
        <w:ind w:firstLine="567"/>
        <w:jc w:val="both"/>
      </w:pPr>
      <w:r w:rsidRPr="00021BC8">
        <w:t xml:space="preserve">ESVP rengiamas atlikus savivaldybės galimų pavojų ir ekstremaliųjų situacijų rizikos analizę. Plane aprašomi veiksmai ir priemonės turi užtikrinti maksimalią civilinės saugos sistemos subjektų parengtį savivaldybėje kiekvieno pavojaus atveju. </w:t>
      </w:r>
    </w:p>
    <w:p w14:paraId="4CA05CDF" w14:textId="77777777" w:rsidR="00C46865" w:rsidRPr="00021BC8" w:rsidRDefault="00C46865" w:rsidP="00515DD1">
      <w:pPr>
        <w:ind w:firstLine="567"/>
        <w:rPr>
          <w:b/>
        </w:rPr>
      </w:pPr>
    </w:p>
    <w:p w14:paraId="4CA05CE0" w14:textId="77777777" w:rsidR="00C46865" w:rsidRPr="007F0987" w:rsidRDefault="00C46865" w:rsidP="00515DD1">
      <w:pPr>
        <w:ind w:firstLine="567"/>
        <w:jc w:val="center"/>
        <w:rPr>
          <w:b/>
          <w:bCs/>
        </w:rPr>
      </w:pPr>
      <w:r w:rsidRPr="007F0987">
        <w:rPr>
          <w:b/>
          <w:bCs/>
        </w:rPr>
        <w:t>1.2. Vilniaus rajono apibūdinimas</w:t>
      </w:r>
    </w:p>
    <w:p w14:paraId="4CA05CE1" w14:textId="77777777" w:rsidR="00C46865" w:rsidRPr="007F0987" w:rsidRDefault="00C46865" w:rsidP="00515DD1">
      <w:pPr>
        <w:ind w:firstLine="567"/>
        <w:jc w:val="both"/>
      </w:pPr>
      <w:r w:rsidRPr="007F0987">
        <w:t xml:space="preserve">Vilniaus rajonas išdėstytas Vilniaus apskrities rytinėje dalyje, prie sienos su Baltarusija, užima </w:t>
      </w:r>
      <w:smartTag w:uri="urn:schemas-microsoft-com:office:smarttags" w:element="metricconverter">
        <w:smartTagPr>
          <w:attr w:name="ProductID" w:val="212915,8 ha"/>
        </w:smartTagPr>
        <w:r w:rsidRPr="007F0987">
          <w:t>212915,8 ha</w:t>
        </w:r>
      </w:smartTag>
      <w:r w:rsidRPr="007F0987">
        <w:t xml:space="preserve"> plotą. Jame gyvena 99779 gyventojų, tarp jų: miestuose – 5693, kaimo vietovėse – 94086 žmonių. Rajono teritorijoje gyvena 52,1 proc. lenkų tautybės žmonių, 32,5 proc. – lietuvių, kitų tautybių – 15,4 proc. </w:t>
      </w:r>
    </w:p>
    <w:p w14:paraId="4CA05CE2" w14:textId="77777777" w:rsidR="00C46865" w:rsidRPr="007F0987" w:rsidRDefault="00C46865" w:rsidP="00515DD1">
      <w:pPr>
        <w:ind w:firstLine="567"/>
        <w:jc w:val="center"/>
        <w:rPr>
          <w:b/>
          <w:bCs/>
        </w:rPr>
      </w:pPr>
    </w:p>
    <w:p w14:paraId="4CA05CE3" w14:textId="77777777" w:rsidR="00C46865" w:rsidRPr="007F0987" w:rsidRDefault="00C46865" w:rsidP="00515DD1">
      <w:pPr>
        <w:ind w:firstLine="567"/>
        <w:jc w:val="center"/>
        <w:rPr>
          <w:b/>
          <w:bCs/>
        </w:rPr>
      </w:pPr>
    </w:p>
    <w:p w14:paraId="4CA05CE4" w14:textId="77777777" w:rsidR="00C46865" w:rsidRPr="007F0987" w:rsidRDefault="00C46865" w:rsidP="0067208C">
      <w:pPr>
        <w:ind w:firstLine="567"/>
      </w:pPr>
      <w:r w:rsidRPr="007F0987">
        <w:rPr>
          <w:b/>
          <w:bCs/>
        </w:rPr>
        <w:t>Administracinis padalinimas (23 seniūnijos)</w:t>
      </w:r>
      <w:r w:rsidRPr="007F0987">
        <w:t>:</w:t>
      </w:r>
    </w:p>
    <w:p w14:paraId="4CA05CE5" w14:textId="77777777" w:rsidR="00C46865" w:rsidRPr="00021BC8" w:rsidRDefault="00C46865" w:rsidP="001F64E9">
      <w:pPr>
        <w:ind w:firstLine="567"/>
        <w:jc w:val="both"/>
      </w:pPr>
      <w:r w:rsidRPr="007F0987">
        <w:t xml:space="preserve">Nemenčinės miesto sen. – 5698 </w:t>
      </w:r>
      <w:proofErr w:type="spellStart"/>
      <w:r w:rsidRPr="007F0987">
        <w:t>gyv</w:t>
      </w:r>
      <w:proofErr w:type="spellEnd"/>
      <w:r w:rsidRPr="007F0987">
        <w:t xml:space="preserve">., Avižienių sen. – 7581 </w:t>
      </w:r>
      <w:proofErr w:type="spellStart"/>
      <w:r w:rsidRPr="007F0987">
        <w:t>gyv</w:t>
      </w:r>
      <w:proofErr w:type="spellEnd"/>
      <w:r w:rsidRPr="007F0987">
        <w:t xml:space="preserve">., Zujūnų sen. –  6899 </w:t>
      </w:r>
      <w:proofErr w:type="spellStart"/>
      <w:r w:rsidRPr="007F0987">
        <w:t>gyv</w:t>
      </w:r>
      <w:proofErr w:type="spellEnd"/>
      <w:r w:rsidRPr="007F0987">
        <w:t xml:space="preserve">., Buivydžių sen. –  1092 </w:t>
      </w:r>
      <w:proofErr w:type="spellStart"/>
      <w:r w:rsidRPr="007F0987">
        <w:t>gyv</w:t>
      </w:r>
      <w:proofErr w:type="spellEnd"/>
      <w:r w:rsidRPr="007F0987">
        <w:t xml:space="preserve">., Bezdonių sen. –  2659 </w:t>
      </w:r>
      <w:proofErr w:type="spellStart"/>
      <w:r w:rsidRPr="007F0987">
        <w:t>gyv</w:t>
      </w:r>
      <w:proofErr w:type="spellEnd"/>
      <w:r w:rsidRPr="007F0987">
        <w:t xml:space="preserve">., Dūkštų sen. – 1797 </w:t>
      </w:r>
      <w:proofErr w:type="spellStart"/>
      <w:r w:rsidRPr="007F0987">
        <w:t>gyv</w:t>
      </w:r>
      <w:proofErr w:type="spellEnd"/>
      <w:r w:rsidRPr="007F0987">
        <w:t xml:space="preserve">., Šatrininkų sen. –  </w:t>
      </w:r>
      <w:r w:rsidRPr="007F0987">
        <w:lastRenderedPageBreak/>
        <w:t xml:space="preserve">3088 </w:t>
      </w:r>
      <w:proofErr w:type="spellStart"/>
      <w:r w:rsidRPr="007F0987">
        <w:t>gyv</w:t>
      </w:r>
      <w:proofErr w:type="spellEnd"/>
      <w:r w:rsidRPr="007F0987">
        <w:t xml:space="preserve">., Juodšilių sen. –  5021 </w:t>
      </w:r>
      <w:proofErr w:type="spellStart"/>
      <w:r w:rsidRPr="007F0987">
        <w:t>gyv</w:t>
      </w:r>
      <w:proofErr w:type="spellEnd"/>
      <w:r w:rsidRPr="007F0987">
        <w:t xml:space="preserve">., Kalvelių sen. –  4895 </w:t>
      </w:r>
      <w:proofErr w:type="spellStart"/>
      <w:r w:rsidRPr="007F0987">
        <w:t>gyv</w:t>
      </w:r>
      <w:proofErr w:type="spellEnd"/>
      <w:r w:rsidRPr="007F0987">
        <w:t xml:space="preserve">., Lavoriškių sen. –  2628 </w:t>
      </w:r>
      <w:proofErr w:type="spellStart"/>
      <w:r w:rsidRPr="007F0987">
        <w:t>gyv</w:t>
      </w:r>
      <w:proofErr w:type="spellEnd"/>
      <w:r w:rsidRPr="00021BC8">
        <w:t xml:space="preserve">., Maišiagalos sen. – 2947 </w:t>
      </w:r>
      <w:proofErr w:type="spellStart"/>
      <w:r w:rsidRPr="00021BC8">
        <w:t>gyv</w:t>
      </w:r>
      <w:proofErr w:type="spellEnd"/>
      <w:r w:rsidRPr="00021BC8">
        <w:t xml:space="preserve">.,  Marijampolio sen. –  3557 </w:t>
      </w:r>
      <w:proofErr w:type="spellStart"/>
      <w:r w:rsidRPr="00021BC8">
        <w:t>gyv</w:t>
      </w:r>
      <w:proofErr w:type="spellEnd"/>
      <w:r w:rsidRPr="00021BC8">
        <w:t xml:space="preserve">., Medininkų sen. – 1337 </w:t>
      </w:r>
      <w:proofErr w:type="spellStart"/>
      <w:r w:rsidRPr="00021BC8">
        <w:t>gyv</w:t>
      </w:r>
      <w:proofErr w:type="spellEnd"/>
      <w:r w:rsidRPr="00021BC8">
        <w:t xml:space="preserve">., Mickūnų sen. –  5425 </w:t>
      </w:r>
      <w:proofErr w:type="spellStart"/>
      <w:r w:rsidRPr="00021BC8">
        <w:t>gyv</w:t>
      </w:r>
      <w:proofErr w:type="spellEnd"/>
      <w:r w:rsidRPr="00021BC8">
        <w:t xml:space="preserve">., Nemenčinės sen. –  4092 </w:t>
      </w:r>
      <w:proofErr w:type="spellStart"/>
      <w:r w:rsidRPr="00021BC8">
        <w:t>gyv</w:t>
      </w:r>
      <w:proofErr w:type="spellEnd"/>
      <w:r w:rsidRPr="00021BC8">
        <w:t xml:space="preserve">., Nemėžio sen. –  9084 </w:t>
      </w:r>
      <w:proofErr w:type="spellStart"/>
      <w:r w:rsidRPr="00021BC8">
        <w:t>gyv</w:t>
      </w:r>
      <w:proofErr w:type="spellEnd"/>
      <w:r w:rsidRPr="00021BC8">
        <w:t xml:space="preserve">., Paberžės sen. –  4009 </w:t>
      </w:r>
      <w:proofErr w:type="spellStart"/>
      <w:r w:rsidRPr="00021BC8">
        <w:t>gyv</w:t>
      </w:r>
      <w:proofErr w:type="spellEnd"/>
      <w:r w:rsidRPr="00021BC8">
        <w:t xml:space="preserve">., Riešės sen. – 5672 </w:t>
      </w:r>
      <w:proofErr w:type="spellStart"/>
      <w:r w:rsidRPr="00021BC8">
        <w:t>gyv</w:t>
      </w:r>
      <w:proofErr w:type="spellEnd"/>
      <w:r w:rsidRPr="00021BC8">
        <w:t xml:space="preserve">., Rudaminos sen. –  6017 </w:t>
      </w:r>
      <w:proofErr w:type="spellStart"/>
      <w:r w:rsidRPr="00021BC8">
        <w:t>gyv</w:t>
      </w:r>
      <w:proofErr w:type="spellEnd"/>
      <w:r w:rsidRPr="00021BC8">
        <w:t xml:space="preserve">., Rukainių sen. – 3024 </w:t>
      </w:r>
      <w:proofErr w:type="spellStart"/>
      <w:r w:rsidRPr="00021BC8">
        <w:t>gyv</w:t>
      </w:r>
      <w:proofErr w:type="spellEnd"/>
      <w:r w:rsidRPr="00021BC8">
        <w:t xml:space="preserve">., Sudervės sen. –  2369 </w:t>
      </w:r>
      <w:proofErr w:type="spellStart"/>
      <w:r w:rsidRPr="00021BC8">
        <w:t>gyv</w:t>
      </w:r>
      <w:proofErr w:type="spellEnd"/>
      <w:r w:rsidRPr="00021BC8">
        <w:t xml:space="preserve">., Sužionių sen. – 2083 </w:t>
      </w:r>
      <w:proofErr w:type="spellStart"/>
      <w:r w:rsidRPr="00021BC8">
        <w:t>gyv</w:t>
      </w:r>
      <w:proofErr w:type="spellEnd"/>
      <w:r w:rsidRPr="00021BC8">
        <w:t xml:space="preserve">., Pagirių sen. – 7737 </w:t>
      </w:r>
      <w:proofErr w:type="spellStart"/>
      <w:r w:rsidRPr="00021BC8">
        <w:t>gyv</w:t>
      </w:r>
      <w:proofErr w:type="spellEnd"/>
      <w:r w:rsidRPr="00021BC8">
        <w:t>.</w:t>
      </w:r>
    </w:p>
    <w:p w14:paraId="4CA05CE6" w14:textId="77777777" w:rsidR="00C46865" w:rsidRPr="00021BC8" w:rsidRDefault="00C46865" w:rsidP="00515DD1">
      <w:pPr>
        <w:ind w:firstLine="567"/>
        <w:jc w:val="both"/>
        <w:rPr>
          <w:b/>
          <w:bCs/>
        </w:rPr>
      </w:pPr>
      <w:r w:rsidRPr="00021BC8">
        <w:rPr>
          <w:b/>
          <w:bCs/>
        </w:rPr>
        <w:tab/>
      </w:r>
    </w:p>
    <w:p w14:paraId="4CA05CE7" w14:textId="77777777" w:rsidR="00C46865" w:rsidRPr="00021BC8" w:rsidRDefault="00C46865" w:rsidP="00515DD1">
      <w:pPr>
        <w:ind w:firstLine="567"/>
        <w:jc w:val="both"/>
        <w:rPr>
          <w:b/>
          <w:bCs/>
        </w:rPr>
      </w:pPr>
      <w:r w:rsidRPr="00021BC8">
        <w:rPr>
          <w:b/>
          <w:bCs/>
        </w:rPr>
        <w:t>Žemės ūkis:</w:t>
      </w:r>
    </w:p>
    <w:p w14:paraId="4CA05CE8" w14:textId="77777777" w:rsidR="00C46865" w:rsidRPr="00021BC8" w:rsidRDefault="00C46865" w:rsidP="001F64E9">
      <w:pPr>
        <w:ind w:firstLine="567"/>
        <w:jc w:val="both"/>
        <w:rPr>
          <w:b/>
          <w:bCs/>
        </w:rPr>
      </w:pPr>
      <w:r w:rsidRPr="00021BC8">
        <w:t>Bendrovės – 1, Ūkininkai – 4412.</w:t>
      </w:r>
    </w:p>
    <w:p w14:paraId="4CA05CE9" w14:textId="77777777" w:rsidR="00C46865" w:rsidRPr="00021BC8" w:rsidRDefault="00C46865" w:rsidP="00515DD1">
      <w:pPr>
        <w:ind w:firstLine="567"/>
        <w:jc w:val="both"/>
      </w:pPr>
    </w:p>
    <w:p w14:paraId="4CA05CEA" w14:textId="77777777" w:rsidR="00C46865" w:rsidRPr="00021BC8" w:rsidRDefault="00C46865" w:rsidP="00515DD1">
      <w:pPr>
        <w:ind w:firstLine="567"/>
        <w:jc w:val="both"/>
        <w:outlineLvl w:val="0"/>
        <w:rPr>
          <w:b/>
          <w:bCs/>
        </w:rPr>
      </w:pPr>
      <w:r w:rsidRPr="00021BC8">
        <w:rPr>
          <w:b/>
          <w:bCs/>
        </w:rPr>
        <w:t xml:space="preserve"> Mokyklos ir mokymo įstaigos</w:t>
      </w:r>
    </w:p>
    <w:p w14:paraId="4CA05CEB" w14:textId="77777777" w:rsidR="00C46865" w:rsidRPr="00021BC8" w:rsidRDefault="00C46865" w:rsidP="00515DD1">
      <w:pPr>
        <w:tabs>
          <w:tab w:val="left" w:pos="720"/>
        </w:tabs>
        <w:ind w:firstLine="567"/>
        <w:jc w:val="both"/>
      </w:pPr>
      <w:r w:rsidRPr="00021BC8">
        <w:t>Savivaldybėje yra 46 mokyklos, kuriose mokosi 9008 mokiniai, iš jų: 6 gimnazijos – 3740 mok., 20 vidurinių  – 3993 mok., 11 pagrindinių – 934 mok., 3 pradinės – 107 mok., 6 mokyklos-darželiai – 234 mok.</w:t>
      </w:r>
    </w:p>
    <w:p w14:paraId="4CA05CEC" w14:textId="77777777" w:rsidR="00C46865" w:rsidRPr="00021BC8" w:rsidRDefault="00C46865" w:rsidP="00515DD1">
      <w:pPr>
        <w:tabs>
          <w:tab w:val="left" w:pos="720"/>
        </w:tabs>
        <w:ind w:firstLine="567"/>
        <w:jc w:val="both"/>
        <w:outlineLvl w:val="0"/>
      </w:pPr>
    </w:p>
    <w:p w14:paraId="4CA05CED" w14:textId="77777777" w:rsidR="00C46865" w:rsidRPr="00021BC8" w:rsidRDefault="00C46865" w:rsidP="00515DD1">
      <w:pPr>
        <w:tabs>
          <w:tab w:val="left" w:pos="709"/>
        </w:tabs>
        <w:ind w:firstLine="567"/>
        <w:jc w:val="both"/>
      </w:pPr>
      <w:r w:rsidRPr="00021BC8">
        <w:rPr>
          <w:b/>
          <w:bCs/>
        </w:rPr>
        <w:t xml:space="preserve">  Keliai ir transportas</w:t>
      </w:r>
    </w:p>
    <w:p w14:paraId="4CA05CEE" w14:textId="77777777" w:rsidR="00C46865" w:rsidRPr="00021BC8" w:rsidRDefault="00C46865" w:rsidP="00515DD1">
      <w:pPr>
        <w:tabs>
          <w:tab w:val="left" w:pos="709"/>
        </w:tabs>
        <w:ind w:firstLine="567"/>
        <w:jc w:val="both"/>
      </w:pPr>
      <w:r w:rsidRPr="00021BC8">
        <w:tab/>
        <w:t>Automobilių kelių bendras ilgis siekia 684,7km. Iš jų:</w:t>
      </w:r>
    </w:p>
    <w:p w14:paraId="4CA05CEF" w14:textId="77777777" w:rsidR="00C46865" w:rsidRPr="00021BC8" w:rsidRDefault="00C46865" w:rsidP="00515DD1">
      <w:pPr>
        <w:tabs>
          <w:tab w:val="left" w:pos="709"/>
        </w:tabs>
        <w:ind w:firstLine="567"/>
        <w:jc w:val="both"/>
      </w:pPr>
      <w:r w:rsidRPr="00021BC8">
        <w:tab/>
        <w:t>Magistraliniai – 87 km;</w:t>
      </w:r>
    </w:p>
    <w:p w14:paraId="4CA05CF0" w14:textId="77777777" w:rsidR="00C46865" w:rsidRPr="00021BC8" w:rsidRDefault="00C46865" w:rsidP="00515DD1">
      <w:pPr>
        <w:tabs>
          <w:tab w:val="left" w:pos="709"/>
        </w:tabs>
        <w:ind w:firstLine="567"/>
        <w:jc w:val="both"/>
      </w:pPr>
      <w:r w:rsidRPr="00021BC8">
        <w:tab/>
        <w:t>Krašto – 223,1 km;</w:t>
      </w:r>
    </w:p>
    <w:p w14:paraId="4CA05CF1" w14:textId="77777777" w:rsidR="00C46865" w:rsidRPr="00021BC8" w:rsidRDefault="00C46865" w:rsidP="00515DD1">
      <w:pPr>
        <w:tabs>
          <w:tab w:val="left" w:pos="709"/>
        </w:tabs>
        <w:ind w:firstLine="567"/>
        <w:jc w:val="both"/>
      </w:pPr>
      <w:r w:rsidRPr="00021BC8">
        <w:tab/>
        <w:t>Rajoniniai – 374,6 km.</w:t>
      </w:r>
    </w:p>
    <w:p w14:paraId="4CA05CF2" w14:textId="77777777" w:rsidR="00C46865" w:rsidRPr="00021BC8" w:rsidRDefault="00C46865" w:rsidP="00515DD1">
      <w:pPr>
        <w:ind w:firstLine="567"/>
        <w:jc w:val="both"/>
      </w:pPr>
      <w:r w:rsidRPr="00021BC8">
        <w:t>Visuose rajono teritorijose esančiuose keliuose yra 18 geležinkelio ir 49 automobilių tiltų. Iš jų: magistraliniuose automobilių keliuose – 18 (bendras ilgis – 305,11 m), krašto keliuose – 23 (bendras ilgis – 792,38 m) ir rajono keliuose – 8 (bendras ilgis – 131,91 m).</w:t>
      </w:r>
    </w:p>
    <w:p w14:paraId="4CA05CF3" w14:textId="77777777" w:rsidR="00C46865" w:rsidRPr="00021BC8" w:rsidRDefault="00C46865" w:rsidP="001F5B64">
      <w:pPr>
        <w:ind w:firstLine="567"/>
        <w:jc w:val="both"/>
        <w:outlineLvl w:val="0"/>
        <w:rPr>
          <w:b/>
          <w:bCs/>
        </w:rPr>
      </w:pPr>
    </w:p>
    <w:p w14:paraId="4CA05CF4" w14:textId="77777777" w:rsidR="00C46865" w:rsidRPr="00021BC8" w:rsidRDefault="00C46865" w:rsidP="001F5B64">
      <w:pPr>
        <w:ind w:firstLine="567"/>
        <w:jc w:val="both"/>
        <w:outlineLvl w:val="0"/>
        <w:rPr>
          <w:b/>
          <w:bCs/>
        </w:rPr>
      </w:pPr>
      <w:r w:rsidRPr="00021BC8">
        <w:rPr>
          <w:b/>
          <w:bCs/>
        </w:rPr>
        <w:t>Dujotiekis</w:t>
      </w:r>
    </w:p>
    <w:p w14:paraId="4CA05CF5" w14:textId="77777777" w:rsidR="00C46865" w:rsidRPr="00021BC8" w:rsidRDefault="00C46865" w:rsidP="001F5B64">
      <w:pPr>
        <w:ind w:firstLine="567"/>
        <w:jc w:val="both"/>
      </w:pPr>
      <w:r w:rsidRPr="00021BC8">
        <w:t>Iš pietų į šiaurę Vilniaus rajoną kerta 55 km ilgio magistralinio dujotiekio „</w:t>
      </w:r>
      <w:proofErr w:type="spellStart"/>
      <w:r w:rsidRPr="00021BC8">
        <w:t>Ivancevičiai</w:t>
      </w:r>
      <w:proofErr w:type="spellEnd"/>
      <w:r w:rsidRPr="00021BC8">
        <w:t xml:space="preserve"> – Vilnius – Ryga“ atkarpa, kurio 720 mm vamzdžiais 55 atm slėgio režime cirkuliuoja tiekiamos Lietuvos Respublikai dujos.</w:t>
      </w:r>
      <w:r w:rsidRPr="00021BC8">
        <w:rPr>
          <w:b/>
          <w:color w:val="FF0000"/>
        </w:rPr>
        <w:t xml:space="preserve"> </w:t>
      </w:r>
      <w:r w:rsidRPr="00021BC8">
        <w:t xml:space="preserve">Maišiagalos ir Rudaminos gyvenvietėse yra dujų paskirstymo ir reguliavimo stotys, kurios sumažina dujų spaudimą iki 3 ir 6 atm. </w:t>
      </w:r>
    </w:p>
    <w:p w14:paraId="4CA05CF6" w14:textId="77777777" w:rsidR="00C46865" w:rsidRPr="00021BC8" w:rsidRDefault="00C46865" w:rsidP="001F5B64">
      <w:pPr>
        <w:ind w:firstLine="567"/>
        <w:jc w:val="both"/>
        <w:rPr>
          <w:b/>
          <w:color w:val="FF0000"/>
        </w:rPr>
      </w:pPr>
      <w:r w:rsidRPr="00021BC8">
        <w:t xml:space="preserve">Magistralinio dujotiekio trasa pažymėta Vilniaus rajono savivaldybės teritorijos bendrojo plano žemėlapyje (inžinerinė infrastruktūra ir susisiekimas), pateikiamame ESVP 1.3 poskyryje. </w:t>
      </w:r>
    </w:p>
    <w:p w14:paraId="4CA05CF7" w14:textId="77777777" w:rsidR="00C46865" w:rsidRPr="00021BC8" w:rsidRDefault="00C46865" w:rsidP="00515DD1">
      <w:pPr>
        <w:ind w:firstLine="567"/>
        <w:jc w:val="both"/>
        <w:rPr>
          <w:b/>
          <w:bCs/>
        </w:rPr>
      </w:pPr>
      <w:r w:rsidRPr="00021BC8">
        <w:rPr>
          <w:b/>
          <w:bCs/>
        </w:rPr>
        <w:t xml:space="preserve">       </w:t>
      </w:r>
    </w:p>
    <w:p w14:paraId="4CA05CF8" w14:textId="77777777" w:rsidR="00C46865" w:rsidRPr="00021BC8" w:rsidRDefault="00C46865" w:rsidP="00515DD1">
      <w:pPr>
        <w:ind w:firstLine="567"/>
        <w:jc w:val="both"/>
        <w:rPr>
          <w:b/>
          <w:bCs/>
        </w:rPr>
      </w:pPr>
      <w:r w:rsidRPr="00021BC8">
        <w:rPr>
          <w:b/>
          <w:bCs/>
        </w:rPr>
        <w:t xml:space="preserve"> Miškai</w:t>
      </w:r>
    </w:p>
    <w:p w14:paraId="4CA05CF9" w14:textId="77777777" w:rsidR="00C46865" w:rsidRPr="00021BC8" w:rsidRDefault="00C46865" w:rsidP="006E28CC">
      <w:pPr>
        <w:ind w:firstLine="567"/>
        <w:jc w:val="both"/>
      </w:pPr>
      <w:r w:rsidRPr="00021BC8">
        <w:t>Rajono miškai užima 81633,39 ha, t. y. 36,8 proc. rajono teritorijos. Juos prižiūri 2 urėdijos: Vilniaus miškų urėdija – 1550 ha, iš jų  450 ha (29 proc.) spygliuočiai. Joje yra 14 girininkijų, 1 medelynas ir 1 miško ruošos punktas bei 7 priešgaisriniai bokštai. Nemenčinės miškų urėdija – 22557 ha. Iš jų 19173 ha (85 proc.) spygliuočiai. Joje yra 5 girininkijos ir 4 priešgaisriniai bokštai.</w:t>
      </w:r>
    </w:p>
    <w:p w14:paraId="4CA05CFA" w14:textId="77777777" w:rsidR="00C46865" w:rsidRPr="00021BC8" w:rsidRDefault="00C46865" w:rsidP="00515DD1">
      <w:pPr>
        <w:ind w:firstLine="567"/>
        <w:jc w:val="both"/>
        <w:rPr>
          <w:b/>
          <w:bCs/>
        </w:rPr>
      </w:pPr>
    </w:p>
    <w:p w14:paraId="4CA05CFB" w14:textId="77777777" w:rsidR="00C46865" w:rsidRPr="00021BC8" w:rsidRDefault="00C46865" w:rsidP="00515DD1">
      <w:pPr>
        <w:ind w:firstLine="567"/>
        <w:jc w:val="both"/>
        <w:outlineLvl w:val="0"/>
        <w:rPr>
          <w:b/>
          <w:bCs/>
        </w:rPr>
      </w:pPr>
      <w:r w:rsidRPr="00021BC8">
        <w:rPr>
          <w:b/>
          <w:bCs/>
        </w:rPr>
        <w:t>Pagrindinės upės ir vandens saugyklos (tvenkiniai)</w:t>
      </w:r>
    </w:p>
    <w:p w14:paraId="4CA05CFC" w14:textId="77777777" w:rsidR="00C46865" w:rsidRPr="00021BC8" w:rsidRDefault="00C46865" w:rsidP="00515DD1">
      <w:pPr>
        <w:ind w:firstLine="567"/>
        <w:jc w:val="both"/>
      </w:pPr>
      <w:r w:rsidRPr="00021BC8">
        <w:t xml:space="preserve">Rajone yra bei per jo teritoriją prateka virš 30 įvairaus dydžio upių ir upelių, kurių bendras ilgis siekia virš 609 km. Didžiausios iš jų yra: Neris – 110 km, Vilnelė – 65 km, </w:t>
      </w:r>
      <w:proofErr w:type="spellStart"/>
      <w:r w:rsidRPr="00021BC8">
        <w:t>Vilnoja</w:t>
      </w:r>
      <w:proofErr w:type="spellEnd"/>
      <w:r w:rsidRPr="00021BC8">
        <w:t xml:space="preserve"> – 44 km, Rudamina – 28 km, </w:t>
      </w:r>
      <w:proofErr w:type="spellStart"/>
      <w:r w:rsidRPr="00021BC8">
        <w:t>Dūkšta</w:t>
      </w:r>
      <w:proofErr w:type="spellEnd"/>
      <w:r w:rsidRPr="00021BC8">
        <w:t xml:space="preserve"> – 25 km, </w:t>
      </w:r>
      <w:proofErr w:type="spellStart"/>
      <w:r w:rsidRPr="00021BC8">
        <w:t>Nemenčia</w:t>
      </w:r>
      <w:proofErr w:type="spellEnd"/>
      <w:r w:rsidRPr="00021BC8">
        <w:t xml:space="preserve"> – 24 km, Vokė – 23 km, </w:t>
      </w:r>
      <w:proofErr w:type="spellStart"/>
      <w:r w:rsidRPr="00021BC8">
        <w:t>Kuosinė</w:t>
      </w:r>
      <w:proofErr w:type="spellEnd"/>
      <w:r w:rsidRPr="00021BC8">
        <w:t xml:space="preserve"> – 25 km, Riešė – 22 km, Kena – 20 km, </w:t>
      </w:r>
      <w:proofErr w:type="spellStart"/>
      <w:r w:rsidRPr="00021BC8">
        <w:t>Jūsinė</w:t>
      </w:r>
      <w:proofErr w:type="spellEnd"/>
      <w:r w:rsidRPr="00021BC8">
        <w:t xml:space="preserve"> – 16 km, </w:t>
      </w:r>
      <w:proofErr w:type="spellStart"/>
      <w:r w:rsidRPr="00021BC8">
        <w:t>Sviruonėlė</w:t>
      </w:r>
      <w:proofErr w:type="spellEnd"/>
      <w:r w:rsidRPr="00021BC8">
        <w:t xml:space="preserve"> – 15, </w:t>
      </w:r>
      <w:proofErr w:type="spellStart"/>
      <w:r w:rsidRPr="00021BC8">
        <w:t>Kirnė</w:t>
      </w:r>
      <w:proofErr w:type="spellEnd"/>
      <w:r w:rsidRPr="00021BC8">
        <w:t xml:space="preserve"> – 14 km, Žalesa – 14 km, Juodė – 13 km, Nemėžė – 13 km, </w:t>
      </w:r>
      <w:proofErr w:type="spellStart"/>
      <w:r w:rsidRPr="00021BC8">
        <w:t>Taurija</w:t>
      </w:r>
      <w:proofErr w:type="spellEnd"/>
      <w:r w:rsidRPr="00021BC8">
        <w:t xml:space="preserve"> – 13 km, </w:t>
      </w:r>
      <w:proofErr w:type="spellStart"/>
      <w:r w:rsidRPr="00021BC8">
        <w:t>Žeimėna</w:t>
      </w:r>
      <w:proofErr w:type="spellEnd"/>
      <w:r w:rsidRPr="00021BC8">
        <w:t xml:space="preserve"> – 12 km, </w:t>
      </w:r>
      <w:proofErr w:type="spellStart"/>
      <w:r w:rsidRPr="00021BC8">
        <w:t>Bezdonė</w:t>
      </w:r>
      <w:proofErr w:type="spellEnd"/>
      <w:r w:rsidRPr="00021BC8">
        <w:t xml:space="preserve"> – 12 km, Viršupis – 11 km, Širvinta – 11 km, </w:t>
      </w:r>
      <w:proofErr w:type="spellStart"/>
      <w:r w:rsidRPr="00021BC8">
        <w:t>Azdrė</w:t>
      </w:r>
      <w:proofErr w:type="spellEnd"/>
      <w:r w:rsidRPr="00021BC8">
        <w:t xml:space="preserve"> – 10 km, Galinė – 9 km, </w:t>
      </w:r>
      <w:proofErr w:type="spellStart"/>
      <w:r w:rsidRPr="00021BC8">
        <w:t>Čekonė</w:t>
      </w:r>
      <w:proofErr w:type="spellEnd"/>
      <w:r w:rsidRPr="00021BC8">
        <w:t xml:space="preserve"> – 9 km, </w:t>
      </w:r>
      <w:proofErr w:type="spellStart"/>
      <w:r w:rsidRPr="00021BC8">
        <w:t>Peteša</w:t>
      </w:r>
      <w:proofErr w:type="spellEnd"/>
      <w:r w:rsidRPr="00021BC8">
        <w:t xml:space="preserve"> – 9 km, </w:t>
      </w:r>
      <w:proofErr w:type="spellStart"/>
      <w:r w:rsidRPr="00021BC8">
        <w:t>Bražylė</w:t>
      </w:r>
      <w:proofErr w:type="spellEnd"/>
      <w:r w:rsidRPr="00021BC8">
        <w:t xml:space="preserve"> – 8 km, Musė – 8 km, </w:t>
      </w:r>
      <w:proofErr w:type="spellStart"/>
      <w:r w:rsidRPr="00021BC8">
        <w:t>Gėlava</w:t>
      </w:r>
      <w:proofErr w:type="spellEnd"/>
      <w:r w:rsidRPr="00021BC8">
        <w:t xml:space="preserve"> – 8 km, </w:t>
      </w:r>
      <w:proofErr w:type="spellStart"/>
      <w:r w:rsidRPr="00021BC8">
        <w:t>Girija</w:t>
      </w:r>
      <w:proofErr w:type="spellEnd"/>
      <w:r w:rsidRPr="00021BC8">
        <w:t xml:space="preserve"> – 7 km., Sudervė – 7 km, </w:t>
      </w:r>
      <w:proofErr w:type="spellStart"/>
      <w:r w:rsidRPr="00021BC8">
        <w:t>Bezdonėlė</w:t>
      </w:r>
      <w:proofErr w:type="spellEnd"/>
      <w:r w:rsidRPr="00021BC8">
        <w:t xml:space="preserve">– 6 km. </w:t>
      </w:r>
    </w:p>
    <w:p w14:paraId="4CA05CFD" w14:textId="77777777" w:rsidR="00C46865" w:rsidRPr="00021BC8" w:rsidRDefault="00C46865" w:rsidP="00515DD1">
      <w:pPr>
        <w:ind w:firstLine="567"/>
        <w:jc w:val="both"/>
      </w:pPr>
      <w:r w:rsidRPr="00021BC8">
        <w:t xml:space="preserve">Valstybinės reikšmės tvenkiniai: Akmenos (14 ha), Buivydiškių III (1,4 ha), Buivydiškių IV (1 ha), Buivydiškių V (6,2 ha), Gulbinų (6,4 ha), Juodšilių (2,3 ha), Jusinės (1,4 ha), Kaniukų (1,4 ha), </w:t>
      </w:r>
      <w:proofErr w:type="spellStart"/>
      <w:r w:rsidRPr="00021BC8">
        <w:t>Kelmytės</w:t>
      </w:r>
      <w:proofErr w:type="spellEnd"/>
      <w:r w:rsidRPr="00021BC8">
        <w:t xml:space="preserve"> (2,4 ha), Kiemelių (18,1 ha), Keturiasdešimt totorių (33,2 ha), </w:t>
      </w:r>
      <w:proofErr w:type="spellStart"/>
      <w:r w:rsidRPr="00021BC8">
        <w:t>Kryžiškių</w:t>
      </w:r>
      <w:proofErr w:type="spellEnd"/>
      <w:r w:rsidRPr="00021BC8">
        <w:t xml:space="preserve"> (27,5 ha), Kulių (10,3 ha), Maišiagalos (3,3 ha), Naudžių (2 ha), Nemenčinės I-V (0,2-0,4 ha),  Nemėžio (6 ha), Margių </w:t>
      </w:r>
      <w:r w:rsidRPr="00021BC8">
        <w:lastRenderedPageBreak/>
        <w:t xml:space="preserve">(55,5 ha), Mūro Vokės (12,2 ha), </w:t>
      </w:r>
      <w:proofErr w:type="spellStart"/>
      <w:r w:rsidRPr="00021BC8">
        <w:t>Petešos</w:t>
      </w:r>
      <w:proofErr w:type="spellEnd"/>
      <w:r w:rsidRPr="00021BC8">
        <w:t xml:space="preserve"> (1,2 ha), </w:t>
      </w:r>
      <w:proofErr w:type="spellStart"/>
      <w:r w:rsidRPr="00021BC8">
        <w:t>Prūdiškių</w:t>
      </w:r>
      <w:proofErr w:type="spellEnd"/>
      <w:r w:rsidRPr="00021BC8">
        <w:t xml:space="preserve"> (5,3 ha), </w:t>
      </w:r>
      <w:proofErr w:type="spellStart"/>
      <w:r w:rsidRPr="00021BC8">
        <w:t>Rakonių</w:t>
      </w:r>
      <w:proofErr w:type="spellEnd"/>
      <w:r w:rsidRPr="00021BC8">
        <w:t xml:space="preserve"> (1,9 ha), Riešės (5,1 ha), </w:t>
      </w:r>
      <w:proofErr w:type="spellStart"/>
      <w:r w:rsidRPr="00021BC8">
        <w:t>Skirgiškių</w:t>
      </w:r>
      <w:proofErr w:type="spellEnd"/>
      <w:r w:rsidRPr="00021BC8">
        <w:t xml:space="preserve"> (1,2 ha).</w:t>
      </w:r>
    </w:p>
    <w:p w14:paraId="4CA05CFE" w14:textId="77777777" w:rsidR="00C46865" w:rsidRPr="00021BC8" w:rsidRDefault="00C46865" w:rsidP="00515DD1">
      <w:pPr>
        <w:ind w:firstLine="567"/>
        <w:jc w:val="both"/>
        <w:outlineLvl w:val="0"/>
        <w:rPr>
          <w:b/>
          <w:bCs/>
        </w:rPr>
      </w:pPr>
    </w:p>
    <w:p w14:paraId="4CA05CFF" w14:textId="77777777" w:rsidR="00C46865" w:rsidRDefault="00C46865" w:rsidP="00880537">
      <w:pPr>
        <w:ind w:firstLine="567"/>
        <w:rPr>
          <w:b/>
          <w:bCs/>
        </w:rPr>
      </w:pPr>
      <w:r>
        <w:rPr>
          <w:b/>
          <w:bCs/>
        </w:rPr>
        <w:t>Geležinkelio linijos</w:t>
      </w:r>
    </w:p>
    <w:p w14:paraId="4CA05D00" w14:textId="77777777" w:rsidR="00C46865" w:rsidRPr="003C2902" w:rsidRDefault="00C46865" w:rsidP="00880537">
      <w:pPr>
        <w:ind w:firstLine="567"/>
        <w:rPr>
          <w:bCs/>
        </w:rPr>
      </w:pPr>
      <w:r>
        <w:rPr>
          <w:bCs/>
        </w:rPr>
        <w:t>Vilniaus rajono savivaldybės teritorija kerta  šios geležinkelio linijos:</w:t>
      </w:r>
    </w:p>
    <w:p w14:paraId="4CA05D01" w14:textId="77777777" w:rsidR="00C46865" w:rsidRPr="007F0987" w:rsidRDefault="00C46865" w:rsidP="003C2902">
      <w:pPr>
        <w:numPr>
          <w:ilvl w:val="0"/>
          <w:numId w:val="43"/>
        </w:numPr>
        <w:jc w:val="both"/>
      </w:pPr>
      <w:r w:rsidRPr="007F0987">
        <w:t>Pasienio su Baltarusija-Kena-Vilnius-Lentvaris –Kaišiadorys;</w:t>
      </w:r>
    </w:p>
    <w:p w14:paraId="4CA05D02" w14:textId="77777777" w:rsidR="00C46865" w:rsidRPr="007F0987" w:rsidRDefault="00C46865" w:rsidP="003C2902">
      <w:pPr>
        <w:numPr>
          <w:ilvl w:val="0"/>
          <w:numId w:val="43"/>
        </w:numPr>
        <w:jc w:val="both"/>
      </w:pPr>
      <w:r w:rsidRPr="007F0987">
        <w:t>Pasienio su Latvija- Turmantas – Švenčionėliai –Pabradė -Vilnius;</w:t>
      </w:r>
    </w:p>
    <w:p w14:paraId="4CA05D03" w14:textId="77777777" w:rsidR="00C46865" w:rsidRPr="007F0987" w:rsidRDefault="00C46865" w:rsidP="003C2902">
      <w:pPr>
        <w:numPr>
          <w:ilvl w:val="0"/>
          <w:numId w:val="43"/>
        </w:numPr>
        <w:jc w:val="both"/>
      </w:pPr>
      <w:r w:rsidRPr="007F0987">
        <w:t xml:space="preserve">Pasienio su Baltarusija </w:t>
      </w:r>
      <w:proofErr w:type="spellStart"/>
      <w:r w:rsidRPr="007F0987">
        <w:t>Stasylos</w:t>
      </w:r>
      <w:proofErr w:type="spellEnd"/>
      <w:r w:rsidRPr="007F0987">
        <w:t xml:space="preserve"> – </w:t>
      </w:r>
      <w:proofErr w:type="spellStart"/>
      <w:r w:rsidRPr="007F0987">
        <w:t>Jašiūnai</w:t>
      </w:r>
      <w:proofErr w:type="spellEnd"/>
      <w:r w:rsidRPr="007F0987">
        <w:t xml:space="preserve"> – </w:t>
      </w:r>
      <w:proofErr w:type="spellStart"/>
      <w:r w:rsidRPr="007F0987">
        <w:t>Valčiūnai-</w:t>
      </w:r>
      <w:proofErr w:type="spellEnd"/>
      <w:r w:rsidRPr="007F0987">
        <w:t xml:space="preserve"> Vaidotai (Vilnius);</w:t>
      </w:r>
    </w:p>
    <w:p w14:paraId="4CA05D04" w14:textId="77777777" w:rsidR="00C46865" w:rsidRPr="007F0987" w:rsidRDefault="00C46865" w:rsidP="003C2902">
      <w:pPr>
        <w:numPr>
          <w:ilvl w:val="0"/>
          <w:numId w:val="43"/>
        </w:numPr>
        <w:jc w:val="both"/>
      </w:pPr>
      <w:r w:rsidRPr="007F0987">
        <w:t>Kyviškės –</w:t>
      </w:r>
      <w:proofErr w:type="spellStart"/>
      <w:r w:rsidRPr="007F0987">
        <w:t>Valčiūnai-</w:t>
      </w:r>
      <w:proofErr w:type="spellEnd"/>
      <w:r w:rsidRPr="007F0987">
        <w:t xml:space="preserve"> Vaidotai.</w:t>
      </w:r>
    </w:p>
    <w:p w14:paraId="4CA05D05" w14:textId="77777777" w:rsidR="00C46865" w:rsidRPr="007F0987" w:rsidRDefault="00C46865" w:rsidP="00515DD1">
      <w:pPr>
        <w:ind w:firstLine="567"/>
        <w:jc w:val="both"/>
      </w:pPr>
      <w:r w:rsidRPr="007F0987">
        <w:t xml:space="preserve">Geležinkelio </w:t>
      </w:r>
      <w:proofErr w:type="spellStart"/>
      <w:r w:rsidR="007F0987">
        <w:t>Valčiūnai</w:t>
      </w:r>
      <w:proofErr w:type="spellEnd"/>
      <w:r w:rsidR="007F0987">
        <w:t xml:space="preserve"> ir Vaidotai </w:t>
      </w:r>
      <w:r w:rsidRPr="007F0987">
        <w:t>stotyse iškraunamos – pakraunamos stipriai veikiančios nuodingos, degios medžiagos, kurios vėliau transportuojamos rajono teritorijoje autokeliais į pramonės objektus.</w:t>
      </w:r>
    </w:p>
    <w:p w14:paraId="4CA05D06" w14:textId="77777777" w:rsidR="00C46865" w:rsidRPr="007F0987" w:rsidRDefault="00C46865" w:rsidP="00515DD1">
      <w:pPr>
        <w:ind w:firstLine="567"/>
        <w:jc w:val="both"/>
      </w:pPr>
    </w:p>
    <w:p w14:paraId="4CA05D07" w14:textId="77777777" w:rsidR="00C46865" w:rsidRPr="007F0987" w:rsidRDefault="00C46865" w:rsidP="00880537">
      <w:pPr>
        <w:ind w:firstLine="567"/>
        <w:rPr>
          <w:b/>
        </w:rPr>
      </w:pPr>
      <w:r w:rsidRPr="007F0987">
        <w:rPr>
          <w:b/>
        </w:rPr>
        <w:t>Pavojingi ir civilinės saugos požiūriu svarbūs objektai</w:t>
      </w:r>
    </w:p>
    <w:p w14:paraId="4CA05D08" w14:textId="77777777" w:rsidR="00C46865" w:rsidRPr="00B263AF" w:rsidRDefault="00C46865" w:rsidP="00B263AF">
      <w:pPr>
        <w:ind w:firstLine="567"/>
        <w:jc w:val="both"/>
        <w:rPr>
          <w:bCs/>
        </w:rPr>
      </w:pPr>
      <w:r w:rsidRPr="007F0987">
        <w:t>Savivaldybės teritorijoje yra vienas objektas,</w:t>
      </w:r>
      <w:r w:rsidRPr="007F0987">
        <w:rPr>
          <w:b/>
        </w:rPr>
        <w:t xml:space="preserve"> </w:t>
      </w:r>
      <w:r w:rsidRPr="007F0987">
        <w:rPr>
          <w:rStyle w:val="Grietas"/>
          <w:b w:val="0"/>
          <w:bCs/>
        </w:rPr>
        <w:t xml:space="preserve">kuriame esamų pavojingųjų medžiagų kiekiai prilygsta nustatytojo kvalifikacinio kiekio II lygiui ar jį viršija. </w:t>
      </w:r>
      <w:proofErr w:type="spellStart"/>
      <w:r w:rsidRPr="007F0987">
        <w:rPr>
          <w:rStyle w:val="Grietas"/>
          <w:b w:val="0"/>
          <w:bCs/>
        </w:rPr>
        <w:t>Valčiūnų</w:t>
      </w:r>
      <w:proofErr w:type="spellEnd"/>
      <w:r w:rsidRPr="007F0987">
        <w:rPr>
          <w:rStyle w:val="Grietas"/>
          <w:b w:val="0"/>
          <w:bCs/>
        </w:rPr>
        <w:t xml:space="preserve"> kaime, Juodšilių seniūnijoje yra </w:t>
      </w:r>
      <w:r w:rsidRPr="00021BC8">
        <w:rPr>
          <w:rStyle w:val="Grietas"/>
          <w:b w:val="0"/>
          <w:bCs/>
        </w:rPr>
        <w:t>įsikūręs UAB „</w:t>
      </w:r>
      <w:proofErr w:type="spellStart"/>
      <w:r w:rsidRPr="00021BC8">
        <w:rPr>
          <w:rStyle w:val="Grietas"/>
          <w:b w:val="0"/>
          <w:bCs/>
        </w:rPr>
        <w:t>Emsi</w:t>
      </w:r>
      <w:proofErr w:type="spellEnd"/>
      <w:r w:rsidRPr="00021BC8">
        <w:rPr>
          <w:rStyle w:val="Grietas"/>
          <w:b w:val="0"/>
          <w:bCs/>
        </w:rPr>
        <w:t xml:space="preserve">“ naftos produktų terminalas. Jo galimos taršos ir pavojaus zonoje gyvena 100 gyventojų. </w:t>
      </w:r>
      <w:r>
        <w:rPr>
          <w:rStyle w:val="Grietas"/>
          <w:b w:val="0"/>
          <w:bCs/>
        </w:rPr>
        <w:t xml:space="preserve">Savivaldybės teritorijoje yra du valstybinės reikšmės objektai – </w:t>
      </w:r>
      <w:r>
        <w:t>UAB „Nemenčinės komunalininkas“ ir</w:t>
      </w:r>
      <w:r>
        <w:rPr>
          <w:bCs/>
        </w:rPr>
        <w:t xml:space="preserve"> </w:t>
      </w:r>
      <w:r>
        <w:t>UAB „</w:t>
      </w:r>
      <w:proofErr w:type="spellStart"/>
      <w:r>
        <w:t>Nemežio</w:t>
      </w:r>
      <w:proofErr w:type="spellEnd"/>
      <w:r>
        <w:t xml:space="preserve"> komunalininkas“. </w:t>
      </w:r>
    </w:p>
    <w:p w14:paraId="4CA05D09" w14:textId="77777777" w:rsidR="00C46865" w:rsidRPr="00B263AF" w:rsidRDefault="00C46865" w:rsidP="00B263AF">
      <w:pPr>
        <w:ind w:firstLine="567"/>
        <w:jc w:val="both"/>
        <w:rPr>
          <w:rStyle w:val="Grietas"/>
          <w:b w:val="0"/>
          <w:bCs/>
        </w:rPr>
      </w:pPr>
      <w:r w:rsidRPr="00B263AF">
        <w:rPr>
          <w:rStyle w:val="Grietas"/>
          <w:b w:val="0"/>
          <w:bCs/>
        </w:rPr>
        <w:t xml:space="preserve">Savivaldybės žemėlapis, kuriame </w:t>
      </w:r>
      <w:r w:rsidRPr="00B263AF">
        <w:t>sutartiniais ženklais pažymėti visi civilinės saugos požiūriu svarbūs savivaldybės objektai, savivaldybėje esantys pavojingieji objektai, valstybinės reikšmės objektai, kolektyvinės apsaugos statiniai ir potencialios grėsmės</w:t>
      </w:r>
      <w:r>
        <w:t>,</w:t>
      </w:r>
      <w:r w:rsidRPr="00B263AF">
        <w:t xml:space="preserve"> saugomas savivaldybės administracijoje</w:t>
      </w:r>
      <w:r>
        <w:t xml:space="preserve"> (savivaldybės ESOC darbo vietoje)</w:t>
      </w:r>
      <w:r w:rsidRPr="00B263AF">
        <w:t>.</w:t>
      </w:r>
    </w:p>
    <w:p w14:paraId="4CA05D0A" w14:textId="77777777" w:rsidR="00C46865" w:rsidRPr="00021BC8" w:rsidRDefault="00C46865" w:rsidP="00515DD1">
      <w:pPr>
        <w:ind w:firstLine="567"/>
        <w:jc w:val="both"/>
      </w:pPr>
    </w:p>
    <w:p w14:paraId="4CA05D0B" w14:textId="77777777" w:rsidR="00C46865" w:rsidRDefault="00C46865" w:rsidP="00083C34">
      <w:pPr>
        <w:ind w:firstLine="567"/>
        <w:jc w:val="center"/>
        <w:rPr>
          <w:b/>
        </w:rPr>
      </w:pPr>
      <w:r w:rsidRPr="00021BC8">
        <w:rPr>
          <w:b/>
        </w:rPr>
        <w:t>1.3. Savivaldybės teritorijos žemėlapiai</w:t>
      </w:r>
    </w:p>
    <w:p w14:paraId="4CA05D0C" w14:textId="77777777" w:rsidR="00C46865" w:rsidRDefault="00C46865" w:rsidP="00083C34">
      <w:pPr>
        <w:ind w:firstLine="567"/>
        <w:jc w:val="center"/>
        <w:rPr>
          <w:b/>
        </w:rPr>
      </w:pPr>
    </w:p>
    <w:p w14:paraId="4CA05D0D" w14:textId="77777777" w:rsidR="00C46865" w:rsidRPr="00562271" w:rsidRDefault="00C46865" w:rsidP="00562271">
      <w:pPr>
        <w:ind w:firstLine="567"/>
        <w:jc w:val="both"/>
      </w:pPr>
      <w:r>
        <w:t>Vilniaus rajono s</w:t>
      </w:r>
      <w:r w:rsidRPr="00562271">
        <w:t xml:space="preserve">avivaldybės </w:t>
      </w:r>
      <w:r>
        <w:t>teritorijos žemėlapis, kuriame</w:t>
      </w:r>
      <w:r w:rsidRPr="00562271">
        <w:t xml:space="preserve"> </w:t>
      </w:r>
      <w:r>
        <w:t xml:space="preserve">pažymėtos </w:t>
      </w:r>
      <w:r w:rsidRPr="00562271">
        <w:t>savivaldybės ribos</w:t>
      </w:r>
      <w:r>
        <w:t xml:space="preserve"> ir </w:t>
      </w:r>
      <w:r w:rsidRPr="00562271">
        <w:t>visi civilinės saugos požiūri</w:t>
      </w:r>
      <w:r>
        <w:t>u svarbūs savivaldybės objektai</w:t>
      </w:r>
      <w:r w:rsidRPr="00562271">
        <w:t xml:space="preserve"> </w:t>
      </w:r>
      <w:r>
        <w:t>(</w:t>
      </w:r>
      <w:r w:rsidRPr="00562271">
        <w:t xml:space="preserve">savivaldybėje esantys pavojingieji objektai, </w:t>
      </w:r>
      <w:r>
        <w:t xml:space="preserve">avarijos šiuose objektuose atveju galinčios susidaryti taršos zonos, </w:t>
      </w:r>
      <w:r w:rsidRPr="00562271">
        <w:t>valstybinės reikšmės objektai, slėptuvės, potencialios grėsmės</w:t>
      </w:r>
      <w:r>
        <w:t xml:space="preserve"> teritorijos ir gyventojų evakavimui vykdyti svarbūs objektai (gyventojų evakavimo punktai ir kolektyvinės apsaugos statiniai) laikomas savivaldybės ekstremaliųjų situacijų operacijų centro darbui numatytose patalpose. </w:t>
      </w:r>
    </w:p>
    <w:p w14:paraId="4CA05D0E" w14:textId="77777777" w:rsidR="00C46865" w:rsidRPr="00021BC8" w:rsidRDefault="00C46865" w:rsidP="00515DD1">
      <w:pPr>
        <w:ind w:firstLine="567"/>
        <w:jc w:val="center"/>
      </w:pPr>
    </w:p>
    <w:p w14:paraId="4CA05D0F" w14:textId="77777777" w:rsidR="00C46865" w:rsidRPr="00021BC8" w:rsidRDefault="00C46865" w:rsidP="0067208C">
      <w:pPr>
        <w:ind w:firstLine="567"/>
        <w:jc w:val="center"/>
        <w:rPr>
          <w:b/>
        </w:rPr>
      </w:pPr>
      <w:r w:rsidRPr="00021BC8">
        <w:rPr>
          <w:b/>
        </w:rPr>
        <w:t>1.4. ESVP vartojamos sąvokos ir santrumpos</w:t>
      </w:r>
    </w:p>
    <w:p w14:paraId="4CA05D10" w14:textId="77777777" w:rsidR="00C46865" w:rsidRPr="00021BC8" w:rsidRDefault="00C46865" w:rsidP="00515DD1">
      <w:pPr>
        <w:ind w:firstLine="567"/>
        <w:jc w:val="both"/>
      </w:pPr>
      <w:r w:rsidRPr="00021BC8">
        <w:rPr>
          <w:b/>
        </w:rPr>
        <w:t>Civilinė sauga</w:t>
      </w:r>
      <w:r w:rsidRPr="00021BC8">
        <w:t xml:space="preserve"> – veikla, apimanti valstybės ir savivaldybių institucijų ir įstaigų, kitų įstaigų, ūkio subjektų ir gyventojų pasirengimą ekstremaliosioms situacijoms, veiksmus joms gresiant ar susidarius, ekstremaliųjų situacijų likvidavimą ir jų padarinių šalinimą. </w:t>
      </w:r>
    </w:p>
    <w:p w14:paraId="4CA05D11" w14:textId="77777777" w:rsidR="00C46865" w:rsidRPr="00021BC8" w:rsidRDefault="00C46865" w:rsidP="00515DD1">
      <w:pPr>
        <w:ind w:firstLine="567"/>
        <w:jc w:val="both"/>
      </w:pPr>
      <w:r w:rsidRPr="00021BC8">
        <w:rPr>
          <w:b/>
        </w:rPr>
        <w:t>Civilinės saugos sistemos parengtis</w:t>
      </w:r>
      <w:r w:rsidRPr="00021BC8">
        <w:t xml:space="preserve"> – civilinės saugos sistemos subjektų pasirengimas reaguoti į susidariusią ekstremaliąją situaciją.</w:t>
      </w:r>
    </w:p>
    <w:p w14:paraId="4CA05D12" w14:textId="77777777" w:rsidR="00C46865" w:rsidRPr="00021BC8" w:rsidRDefault="00C46865" w:rsidP="00515DD1">
      <w:pPr>
        <w:shd w:val="clear" w:color="auto" w:fill="FFFFFF"/>
        <w:ind w:firstLine="567"/>
        <w:jc w:val="both"/>
      </w:pPr>
      <w:r w:rsidRPr="00021BC8">
        <w:rPr>
          <w:b/>
        </w:rPr>
        <w:t xml:space="preserve">Civilinės saugos pratybos </w:t>
      </w:r>
      <w:r w:rsidRPr="00021BC8">
        <w:t>– valstybės ir savivaldybių institucijų ir įstaigų, kitų įstaigų, ūkio subjektų mokymas ir civilinės saugos sistemos parengties patikrinimas, kai tariamomis ekstremaliosiomis sąlygomis tikrinami veiksmai ir procedūros, numatytos ekstremaliųjų situacijų valdymo planuose, tobulinami valdymo įgūdžiai, mokomasi praktiškai organizuoti gyventojų ir turto apsaugą nuo ekstremaliųjų situacijų poveikio ir atlikti gelbėjimo, paieškos ir neatidėliotinus darbus, likviduoti įvykius, ekstremaliuosius įvykius ar ekstremaliąsias situacijas ir šalinti jų padarinius.</w:t>
      </w:r>
    </w:p>
    <w:p w14:paraId="4CA05D13" w14:textId="77777777" w:rsidR="00C46865" w:rsidRPr="00021BC8" w:rsidRDefault="00C46865" w:rsidP="00515DD1">
      <w:pPr>
        <w:shd w:val="clear" w:color="auto" w:fill="FFFFFF"/>
        <w:ind w:firstLine="567"/>
        <w:jc w:val="both"/>
      </w:pPr>
      <w:r w:rsidRPr="00021BC8">
        <w:rPr>
          <w:b/>
        </w:rPr>
        <w:t>Didelė pramoninė avarija</w:t>
      </w:r>
      <w:r w:rsidRPr="00021BC8">
        <w:t xml:space="preserve"> – dėl nekontroliuojamos padėties eksploatuojant pavojingąjį objektą įvykstantis nenumatytas staigus įvykis (sprogimas, gaisras arba didelio kiekio pavojingųjų medžiagų išsiveržimas į aplinką), kuris sukelia tiesioginį ar uždelstą didelį pavojų gyventojams ir (ar) aplinkai </w:t>
      </w:r>
      <w:r w:rsidRPr="00021BC8">
        <w:lastRenderedPageBreak/>
        <w:t>pavojingajame objekte ar už jo ribų ir kuris yra susijęs su viena ar keliomis pavojingosiomis medžiagomis.</w:t>
      </w:r>
    </w:p>
    <w:p w14:paraId="4CA05D14" w14:textId="77777777" w:rsidR="00C46865" w:rsidRPr="00021BC8" w:rsidRDefault="00C46865" w:rsidP="00515DD1">
      <w:pPr>
        <w:ind w:firstLine="567"/>
        <w:jc w:val="both"/>
      </w:pPr>
      <w:r w:rsidRPr="00021BC8">
        <w:rPr>
          <w:b/>
        </w:rPr>
        <w:t>Ekstremalioji situacija</w:t>
      </w:r>
      <w:r w:rsidRPr="00021BC8">
        <w:t xml:space="preserve"> – dėl ekstremaliojo įvykio susidariusi padėtis, kuri gali sukelti staigų didelį pavojų gyventojų gyvybei ar sveikatai, turtui, aplinkai arba gyventojų žūtį, sužalojimą ar padaryti kitą žalą.</w:t>
      </w:r>
    </w:p>
    <w:p w14:paraId="4CA05D15" w14:textId="77777777" w:rsidR="00C46865" w:rsidRPr="00021BC8" w:rsidRDefault="00C46865" w:rsidP="00515DD1">
      <w:pPr>
        <w:ind w:firstLine="567"/>
        <w:jc w:val="both"/>
      </w:pPr>
      <w:r w:rsidRPr="00021BC8">
        <w:rPr>
          <w:b/>
        </w:rPr>
        <w:t>Ekstremalusis įvykis</w:t>
      </w:r>
      <w:r w:rsidRPr="00021BC8">
        <w:t xml:space="preserve"> – nustatytus kriterijus atitinkantis, pasiekęs ar viršijęs gamtinis, techninis, ekologinis ar socialinis įvykis, kuris kelia pavojų gyventojų gyvybei ar sveikatai, jų socialinėms sąlygoms, turtui ir (ar) aplinkai.</w:t>
      </w:r>
    </w:p>
    <w:p w14:paraId="4CA05D16" w14:textId="77777777" w:rsidR="00C46865" w:rsidRPr="00021BC8" w:rsidRDefault="00C46865" w:rsidP="00515DD1">
      <w:pPr>
        <w:ind w:firstLine="567"/>
        <w:jc w:val="both"/>
      </w:pPr>
      <w:r w:rsidRPr="00021BC8">
        <w:rPr>
          <w:b/>
        </w:rPr>
        <w:t>Ekstremalių situacijų komisija</w:t>
      </w:r>
      <w:r w:rsidRPr="00021BC8">
        <w:t xml:space="preserve"> – iš valstybės politikų, valstybės ir (ar) savivaldybių institucijų ir įstaigų valstybės tarnautojų ir (ar) darbuotojų, profesinės karo tarnybos karių sudaroma nuolatinė komisija, koordinuojanti ekstremaliųjų situacijų prevenciją, valdymą, likvidavimą ir padarinių šalinimą. </w:t>
      </w:r>
    </w:p>
    <w:p w14:paraId="4CA05D17" w14:textId="77777777" w:rsidR="00C46865" w:rsidRPr="00021BC8" w:rsidRDefault="00C46865" w:rsidP="00515DD1">
      <w:pPr>
        <w:ind w:firstLine="567"/>
        <w:jc w:val="both"/>
      </w:pPr>
      <w:r w:rsidRPr="00021BC8">
        <w:rPr>
          <w:b/>
        </w:rPr>
        <w:t>Ekstremaliosios situacijos židinys</w:t>
      </w:r>
      <w:r w:rsidRPr="00021BC8">
        <w:t xml:space="preserve"> – vieta, kurioje įvyko įvykis ar ekstremalusis įvykis, ir teritorija, apimanti didžiausio pavojaus sritį apie tų įvykių vietą, kurioje gresia įvykio ar ekstremaliojo įvykio veiksnių pavojai ten esančių gyventojų sveikatai ir (ar) gyvybei, turtui ir (ar) aplinkai.</w:t>
      </w:r>
    </w:p>
    <w:p w14:paraId="4CA05D18" w14:textId="77777777" w:rsidR="00C46865" w:rsidRPr="00021BC8" w:rsidRDefault="00C46865" w:rsidP="00515DD1">
      <w:pPr>
        <w:ind w:firstLine="567"/>
        <w:jc w:val="both"/>
      </w:pPr>
      <w:r w:rsidRPr="00021BC8">
        <w:rPr>
          <w:b/>
        </w:rPr>
        <w:t xml:space="preserve">Ekstremaliųjų situacijų operacijų centras </w:t>
      </w:r>
      <w:r w:rsidRPr="00021BC8">
        <w:t>– iš valstybės ir (ar) savivaldybių institucijų ir įstaigų valstybės tarnautojų ir (ar) darbuotojų, ūkio subjektų darbuotojų sudaromas organas, vykdantis ekstremaliųjų situacijų prevenciją, užtikrinantis ekstremalių situacijų komisijos priimtų sprendimų įgyvendinimą, organizuojantis ir koordinuojantis įvykių, ekstremaliųjų įvykių ir ekstremaliųjų situacijų likvidavimą, padarinių šalinimą, gyventojų ir turto gelbėjimą.</w:t>
      </w:r>
    </w:p>
    <w:p w14:paraId="4CA05D19" w14:textId="77777777" w:rsidR="00C46865" w:rsidRPr="00021BC8" w:rsidRDefault="00C46865" w:rsidP="00515DD1">
      <w:pPr>
        <w:ind w:firstLine="567"/>
        <w:jc w:val="both"/>
        <w:rPr>
          <w:b/>
        </w:rPr>
      </w:pPr>
      <w:r w:rsidRPr="00021BC8">
        <w:rPr>
          <w:b/>
        </w:rPr>
        <w:t>Ekstremaliosios situacijos operacijų vadovas</w:t>
      </w:r>
      <w:r w:rsidRPr="00021BC8">
        <w:t xml:space="preserve"> – civilinės saugos sistemos subjekto valstybės tarnautojas, darbuotojas ar valstybės politikas, paskirtas vadovauti visoms civilinės saugos sistemos pajėgoms, dalyvaujančioms likviduojant ekstremalųjį įvykį ar ekstremaliąją situaciją ir šalinant jų padarinius ekstremaliosios situacijos židinyje.</w:t>
      </w:r>
    </w:p>
    <w:p w14:paraId="4CA05D1A" w14:textId="77777777" w:rsidR="00C46865" w:rsidRPr="00021BC8" w:rsidRDefault="00C46865" w:rsidP="00515DD1">
      <w:pPr>
        <w:ind w:firstLine="567"/>
        <w:jc w:val="both"/>
      </w:pPr>
      <w:r w:rsidRPr="00021BC8">
        <w:rPr>
          <w:b/>
        </w:rPr>
        <w:t>Ekstremaliųjų situacijų prevencija</w:t>
      </w:r>
      <w:r w:rsidRPr="00021BC8">
        <w:t xml:space="preserve"> – kryptingai vykdoma pasirengimo ekstremaliosioms situacijoms priemonių visuma, kad būtų išvengta ekstremaliųjų situacijų arba mažėtų jų galimybė, o susidarius ekstremaliajai situacijai būtų kuo mažiau pakenkta gyventojams, valstybės ir savivaldybių institucijų ir įstaigų, kitų įstaigų ir ūkio subjektų veiklai, turtui ir aplinkai.</w:t>
      </w:r>
    </w:p>
    <w:p w14:paraId="4CA05D1B" w14:textId="77777777" w:rsidR="00C46865" w:rsidRPr="00021BC8" w:rsidRDefault="00C46865" w:rsidP="00515DD1">
      <w:pPr>
        <w:ind w:firstLine="567"/>
        <w:jc w:val="both"/>
      </w:pPr>
      <w:r w:rsidRPr="00021BC8">
        <w:rPr>
          <w:b/>
        </w:rPr>
        <w:t>Gelbėjimo darbai</w:t>
      </w:r>
      <w:r w:rsidRPr="00021BC8">
        <w:t xml:space="preserve"> – veiksmai, kuriais įvykių, ekstremaliųjų įvykių ar ekstremaliųjų situacijų metu siekiama išgelbėti gyventojų gyvybes, sveikatą ir turtą, suteikti jiems pirmąją medicinos pagalbą ir (ar) nugabenti juos į sveikatos priežiūros įstaigas, taip pat apsaugoti aplinką.</w:t>
      </w:r>
    </w:p>
    <w:p w14:paraId="4CA05D1C" w14:textId="77777777" w:rsidR="00C46865" w:rsidRPr="00021BC8" w:rsidRDefault="00C46865" w:rsidP="00515DD1">
      <w:pPr>
        <w:ind w:firstLine="567"/>
        <w:jc w:val="both"/>
      </w:pPr>
      <w:r w:rsidRPr="00021BC8">
        <w:rPr>
          <w:b/>
        </w:rPr>
        <w:t>Gelbėjimo darbų vadovas</w:t>
      </w:r>
      <w:r w:rsidRPr="00021BC8">
        <w:t xml:space="preserve"> – civilinės saugos sistemos pajėgų valstybės tarnautojas ar darbuotojas, iki operacijų vadovo paskyrimo ekstremaliosios situacijos židinyje vadovaujantis gelbėjimo, paieškos ir neatidėliotiniems darbams, taip pat įvykio, ekstremaliojo įvykio likvidavimo ir jų padarinių šalinimo darbams. </w:t>
      </w:r>
    </w:p>
    <w:p w14:paraId="4CA05D1D" w14:textId="77777777" w:rsidR="00C46865" w:rsidRPr="00021BC8" w:rsidRDefault="00C46865" w:rsidP="00515DD1">
      <w:pPr>
        <w:ind w:firstLine="567"/>
        <w:jc w:val="both"/>
      </w:pPr>
      <w:r w:rsidRPr="00021BC8">
        <w:rPr>
          <w:b/>
        </w:rPr>
        <w:t>Gyventojas</w:t>
      </w:r>
      <w:r w:rsidRPr="00021BC8">
        <w:t xml:space="preserve"> – fizinis asmuo, esantis Lietuvos Respublikos teritorijoje.</w:t>
      </w:r>
    </w:p>
    <w:p w14:paraId="4CA05D1E" w14:textId="77777777" w:rsidR="00C46865" w:rsidRPr="00021BC8" w:rsidRDefault="00C46865" w:rsidP="00515DD1">
      <w:pPr>
        <w:ind w:firstLine="567"/>
        <w:jc w:val="both"/>
      </w:pPr>
      <w:r w:rsidRPr="00021BC8">
        <w:rPr>
          <w:b/>
        </w:rPr>
        <w:t>Gyventojų evakavimas</w:t>
      </w:r>
      <w:r w:rsidRPr="00021BC8">
        <w:t xml:space="preserve"> – dėl gresiančios ar susidariusios ekstremaliosios situacijos organizuotas gyventojų perkėlimas iš teritorijų, kuriose pavojinga gyventi ir dirbti, į kitas teritorijas, laikinai suteikiant jiems gyvenamąsias patalpas.</w:t>
      </w:r>
    </w:p>
    <w:p w14:paraId="4CA05D1F" w14:textId="77777777" w:rsidR="00C46865" w:rsidRPr="00021BC8" w:rsidRDefault="00C46865" w:rsidP="00515DD1">
      <w:pPr>
        <w:shd w:val="clear" w:color="auto" w:fill="FFFFFF"/>
        <w:ind w:firstLine="567"/>
        <w:jc w:val="both"/>
      </w:pPr>
      <w:r w:rsidRPr="00021BC8">
        <w:rPr>
          <w:b/>
        </w:rPr>
        <w:t>Įrenginys</w:t>
      </w:r>
      <w:r w:rsidRPr="00021BC8">
        <w:t xml:space="preserve"> – pavojingojo objekto techninis vienetas, kur gaminamos, naudojamos, tvarkomos ar laikomos pavojingosios medžiagos, įskaitant visą įrangą, struktūras, vamzdynus, mašinas, įrankius, atskiras geležinkelio atšakas, dokus, įrenginiams veikti reikalingas krovos krantines, dambas, sandėlius ir kitas sausumoje ar vandenyje esančias struktūras, būtinas įrenginio veiklai.</w:t>
      </w:r>
    </w:p>
    <w:p w14:paraId="4CA05D20" w14:textId="77777777" w:rsidR="00C46865" w:rsidRPr="00021BC8" w:rsidRDefault="00C46865" w:rsidP="00515DD1">
      <w:pPr>
        <w:ind w:firstLine="567"/>
        <w:jc w:val="both"/>
      </w:pPr>
      <w:r w:rsidRPr="00021BC8">
        <w:rPr>
          <w:b/>
        </w:rPr>
        <w:t>Įvykis</w:t>
      </w:r>
      <w:r w:rsidRPr="00021BC8">
        <w:t xml:space="preserve"> – ekstremaliojo įvykio kriterijų neatitinkantis, nepasiekęs gamtinis, techninis, ekologinis ar socialinis įvykis, keliantis pavojų gyventojų gyvybei ar sveikatai, jų socialinėms sąlygoms, turtui ir (ar) aplinkai.</w:t>
      </w:r>
    </w:p>
    <w:p w14:paraId="4CA05D21" w14:textId="77777777" w:rsidR="00C46865" w:rsidRPr="00021BC8" w:rsidRDefault="00C46865" w:rsidP="00515DD1">
      <w:pPr>
        <w:ind w:firstLine="567"/>
        <w:jc w:val="both"/>
      </w:pPr>
      <w:r w:rsidRPr="00021BC8">
        <w:rPr>
          <w:b/>
          <w:bCs/>
        </w:rPr>
        <w:t>Kita įstaiga</w:t>
      </w:r>
      <w:r w:rsidRPr="00021BC8">
        <w:t xml:space="preserve"> – socialinėje, švietimo, mokslo, kultūros, sporto, sveikatos priežiūros srityse veikiantis juridinis asmuo, kurio veiklos tikslas – tenkinti tam tikrus viešuosius interesus, išskyrus valstybės ir savivaldybių institucijas ir įstaigas.</w:t>
      </w:r>
    </w:p>
    <w:p w14:paraId="4CA05D22" w14:textId="77777777" w:rsidR="00C46865" w:rsidRPr="00021BC8" w:rsidRDefault="00C46865" w:rsidP="00515DD1">
      <w:pPr>
        <w:ind w:firstLine="567"/>
        <w:jc w:val="both"/>
      </w:pPr>
      <w:r w:rsidRPr="00021BC8">
        <w:rPr>
          <w:b/>
        </w:rPr>
        <w:lastRenderedPageBreak/>
        <w:t>Kolektyvinės apsaugos statinys</w:t>
      </w:r>
      <w:r w:rsidRPr="00021BC8">
        <w:t xml:space="preserve"> – statinys ar patalpa, kurią ekstremaliųjų situacijų ar karo metu galima pritaikyti gyventojams apsaugoti nuo atsiradusių gyvybei ar sveikatai pavojingų veiksnių.</w:t>
      </w:r>
    </w:p>
    <w:p w14:paraId="4CA05D23" w14:textId="77777777" w:rsidR="00C46865" w:rsidRPr="00021BC8" w:rsidRDefault="00C46865" w:rsidP="00515DD1">
      <w:pPr>
        <w:ind w:firstLine="567"/>
        <w:jc w:val="both"/>
      </w:pPr>
      <w:r w:rsidRPr="00021BC8">
        <w:rPr>
          <w:b/>
        </w:rPr>
        <w:t>Neatidėliotini darbai</w:t>
      </w:r>
      <w:r w:rsidRPr="00021BC8">
        <w:t xml:space="preserve"> – veiksmai, užtikrinantys gelbėjimo, paieškos darbų vykdymą, turto išsaugojimą, sanitarinį švarinimą ir būtiniausių gyvenimo sąlygų atkūrimą įvykių, ekstremaliųjų įvykių ar ekstremaliųjų situacijų metu.</w:t>
      </w:r>
    </w:p>
    <w:p w14:paraId="4CA05D24" w14:textId="77777777" w:rsidR="00C46865" w:rsidRPr="00021BC8" w:rsidRDefault="00C46865" w:rsidP="00515DD1">
      <w:pPr>
        <w:ind w:firstLine="567"/>
        <w:jc w:val="both"/>
      </w:pPr>
      <w:r w:rsidRPr="00021BC8">
        <w:rPr>
          <w:b/>
        </w:rPr>
        <w:t>Materialiniai ištekliai</w:t>
      </w:r>
      <w:r w:rsidRPr="00021BC8">
        <w:t xml:space="preserve"> – nekilnojamasis turtas, transporto priemonės, statybinės medžiagos ir kiti ištekliai, kurie teisės aktų nustatyta tvarka gali būti panaudoti gresiančioms ar susidariusioms ekstremaliosioms situacijoms likviduoti ir jų padariniams šalinti, valstybės ir savivaldybių institucijų ir įstaigų, kitų įstaigų, ūkio subjektų veiklai palaikyti ir atkurti.</w:t>
      </w:r>
    </w:p>
    <w:p w14:paraId="4CA05D25" w14:textId="77777777" w:rsidR="00C46865" w:rsidRPr="00021BC8" w:rsidRDefault="00C46865" w:rsidP="00515DD1">
      <w:pPr>
        <w:ind w:firstLine="567"/>
        <w:jc w:val="both"/>
      </w:pPr>
      <w:r w:rsidRPr="00021BC8">
        <w:rPr>
          <w:b/>
        </w:rPr>
        <w:t>Pavojingasis objektas</w:t>
      </w:r>
      <w:r w:rsidRPr="00021BC8">
        <w:t xml:space="preserve"> – visa veiklos vykdytojo valdoma teritorija, įskaitant įprastą ir susijusią joje esančią infrastruktūrą ar vykdomą veiklą, kurios viename ar keliuose įrenginiuose yra pavojingųjų medžiagų.</w:t>
      </w:r>
    </w:p>
    <w:p w14:paraId="4CA05D26" w14:textId="77777777" w:rsidR="00C46865" w:rsidRPr="00021BC8" w:rsidRDefault="00C46865" w:rsidP="00515DD1">
      <w:pPr>
        <w:ind w:firstLine="567"/>
        <w:jc w:val="both"/>
      </w:pPr>
      <w:r w:rsidRPr="00021BC8">
        <w:rPr>
          <w:b/>
        </w:rPr>
        <w:t>Pavojingoji medžiaga</w:t>
      </w:r>
      <w:r w:rsidRPr="00021BC8">
        <w:t xml:space="preserve"> – medžiaga, mišinys ar preparatas, nurodytas Lietuvos Respublikos Vyriausybės nustatytame sąraše arba atitinkantis nustatytus kriterijus ir esantis žaliavų, gaminių, šalutinių produktų, liekanų ar tarpinių produktų pavidalo, įskaitant medžiagas, kurios gali susidaryti kilus avarijai.</w:t>
      </w:r>
    </w:p>
    <w:p w14:paraId="4CA05D27" w14:textId="77777777" w:rsidR="00C46865" w:rsidRPr="00021BC8" w:rsidRDefault="00C46865" w:rsidP="00515DD1">
      <w:pPr>
        <w:ind w:firstLine="567"/>
        <w:jc w:val="both"/>
      </w:pPr>
      <w:r w:rsidRPr="00021BC8">
        <w:rPr>
          <w:b/>
        </w:rPr>
        <w:t>Paieškos darbai</w:t>
      </w:r>
      <w:r w:rsidRPr="00021BC8">
        <w:t xml:space="preserve"> – veiksmai, kuriais siekiama surasti įvykių, ekstremaliųjų įvykių ar ekstremaliųjų situacijų metu dingusius, pasiklydusius ar nukentėjusius gyventojus, patyrusius avariją laivus ir orlaivius.</w:t>
      </w:r>
    </w:p>
    <w:p w14:paraId="4CA05D28" w14:textId="77777777" w:rsidR="00C46865" w:rsidRPr="00021BC8" w:rsidRDefault="00C46865" w:rsidP="00515DD1">
      <w:pPr>
        <w:ind w:firstLine="567"/>
        <w:jc w:val="both"/>
      </w:pPr>
      <w:r w:rsidRPr="00021BC8">
        <w:rPr>
          <w:b/>
        </w:rPr>
        <w:t>Perspėjimo sistema</w:t>
      </w:r>
      <w:r w:rsidRPr="00021BC8">
        <w:t xml:space="preserve"> – visuma organizacinių ir techninių priemonių, kuriomis siekiama užtikrinti garsinio perspėjamojo civilinės saugos signalo davimą ir (ar) informacijos apie gresiančią ar susidariusią ekstremaliąją situaciją, galimus padarinius, jų šalinimo priemones ir apsisaugojimo nuo ekstremaliosios situacijos būdus perdavimą gyventojams, valstybės ir savivaldybių institucijoms ir įstaigoms, kitoms įstaigoms ir ūkio subjektams.</w:t>
      </w:r>
    </w:p>
    <w:p w14:paraId="4CA05D29" w14:textId="77777777" w:rsidR="00C46865" w:rsidRPr="00021BC8" w:rsidRDefault="00C46865" w:rsidP="00515DD1">
      <w:pPr>
        <w:ind w:firstLine="567"/>
        <w:jc w:val="both"/>
      </w:pPr>
      <w:r w:rsidRPr="00021BC8">
        <w:rPr>
          <w:b/>
        </w:rPr>
        <w:t>Slėptuvė</w:t>
      </w:r>
      <w:r w:rsidRPr="00021BC8">
        <w:t xml:space="preserve"> – specialiosios paskirties statinys arba specialiai įrengta patalpa gyventojams, kurie užtikrina valstybės ir savivaldybių institucijų ir įstaigų veiklą ekstremaliųjų situacijų ar karo metu, apsaugoti nuo atsiradusių gyvybei ar sveikatai pavojingų veiksnių.</w:t>
      </w:r>
    </w:p>
    <w:p w14:paraId="4CA05D2A" w14:textId="77777777" w:rsidR="00C46865" w:rsidRPr="00021BC8" w:rsidRDefault="00C46865" w:rsidP="00515DD1">
      <w:pPr>
        <w:ind w:firstLine="567"/>
        <w:jc w:val="both"/>
      </w:pPr>
      <w:r w:rsidRPr="00021BC8">
        <w:rPr>
          <w:b/>
        </w:rPr>
        <w:t>Ūkio subjektas</w:t>
      </w:r>
      <w:r w:rsidRPr="00021BC8">
        <w:t xml:space="preserve"> – Lietuvos Respublikoje įregistruotas ir gamybinę, komercinę, finansinę ar kitokią ūkinę veiklą vykdantis juridinis asmuo, užsienio juridinio asmens filialas ar atstovybė.</w:t>
      </w:r>
    </w:p>
    <w:p w14:paraId="4CA05D2B" w14:textId="77777777" w:rsidR="00C46865" w:rsidRPr="00021BC8" w:rsidRDefault="00C46865" w:rsidP="00515DD1">
      <w:pPr>
        <w:ind w:firstLine="567"/>
        <w:jc w:val="both"/>
      </w:pPr>
      <w:r w:rsidRPr="00021BC8">
        <w:rPr>
          <w:b/>
        </w:rPr>
        <w:t>Valstybinės reikšmės objektas</w:t>
      </w:r>
      <w:r w:rsidRPr="00021BC8">
        <w:t xml:space="preserve"> – valstybės institucija, įmonė, ūkio, energetikos, transporto, telekomunikacijų ar kitas infrastruktūros objektas, neatsižvelgiant į jo nuosavybės formą, kurio kontrolės ar funkcionavimo sutrikimas arba sutrikdymas keltų pavojų ar padarytų didelę žalą nacionaliniam saugumui – sutrikdytų valstybės valdymą, ūkio sistemos, valstybei svarbios ūkio šakos ar infrastruktūros funkcionavimą arba kuris karo, antpuolių ar teroro aktų metu gali būti pasirinktas kaip taikinys ir dėl to tapti ekstremaliosios situacijos židiniu.</w:t>
      </w:r>
    </w:p>
    <w:p w14:paraId="4CA05D2C" w14:textId="77777777" w:rsidR="00C46865" w:rsidRPr="00021BC8" w:rsidRDefault="00C46865" w:rsidP="00515DD1">
      <w:pPr>
        <w:ind w:firstLine="567"/>
        <w:rPr>
          <w:b/>
        </w:rPr>
      </w:pPr>
    </w:p>
    <w:p w14:paraId="4CA05D2D" w14:textId="77777777" w:rsidR="00C46865" w:rsidRPr="00021BC8" w:rsidRDefault="00C46865" w:rsidP="00AA0F55">
      <w:pPr>
        <w:rPr>
          <w:b/>
        </w:rPr>
      </w:pPr>
      <w:r w:rsidRPr="00021BC8">
        <w:rPr>
          <w:b/>
        </w:rPr>
        <w:t xml:space="preserve">Santrumpos: </w:t>
      </w:r>
    </w:p>
    <w:p w14:paraId="4CA05D2E" w14:textId="77777777" w:rsidR="00C46865" w:rsidRPr="00021BC8" w:rsidRDefault="00C46865" w:rsidP="00AA0F55">
      <w:pPr>
        <w:ind w:firstLine="567"/>
      </w:pPr>
      <w:r w:rsidRPr="00021BC8">
        <w:rPr>
          <w:b/>
        </w:rPr>
        <w:t>Ekstremaliųjų situacijų valdymo planas</w:t>
      </w:r>
      <w:r w:rsidRPr="00021BC8">
        <w:t xml:space="preserve"> – ESVP. </w:t>
      </w:r>
    </w:p>
    <w:p w14:paraId="4CA05D2F" w14:textId="77777777" w:rsidR="00C46865" w:rsidRPr="00021BC8" w:rsidRDefault="00C46865" w:rsidP="00AA0F55">
      <w:pPr>
        <w:ind w:firstLine="567"/>
      </w:pPr>
      <w:r w:rsidRPr="00021BC8">
        <w:rPr>
          <w:b/>
        </w:rPr>
        <w:t xml:space="preserve">Ekstremaliųjų situacijų operacijų centras </w:t>
      </w:r>
      <w:r w:rsidRPr="00021BC8">
        <w:t xml:space="preserve">– ESOC. </w:t>
      </w:r>
    </w:p>
    <w:p w14:paraId="4CA05D30" w14:textId="77777777" w:rsidR="00C46865" w:rsidRPr="000A4B29" w:rsidRDefault="00C46865" w:rsidP="00AA0F55">
      <w:pPr>
        <w:ind w:firstLine="567"/>
      </w:pPr>
      <w:r w:rsidRPr="000A4B29">
        <w:rPr>
          <w:b/>
        </w:rPr>
        <w:t>Ekstremalių situacijų komisija</w:t>
      </w:r>
      <w:r w:rsidRPr="000A4B29">
        <w:t xml:space="preserve"> – ESK.</w:t>
      </w:r>
    </w:p>
    <w:p w14:paraId="4CA05D31" w14:textId="77777777" w:rsidR="00C46865" w:rsidRPr="000A4B29" w:rsidRDefault="00C46865" w:rsidP="00AA0F55">
      <w:pPr>
        <w:ind w:firstLine="567"/>
      </w:pPr>
      <w:r w:rsidRPr="000A4B29">
        <w:rPr>
          <w:b/>
        </w:rPr>
        <w:t>Civilinės saugos sistema</w:t>
      </w:r>
      <w:r w:rsidRPr="000A4B29">
        <w:t xml:space="preserve"> – CSS. </w:t>
      </w:r>
    </w:p>
    <w:p w14:paraId="4CA05D32" w14:textId="77777777" w:rsidR="00C46865" w:rsidRPr="000A4B29" w:rsidRDefault="00C46865" w:rsidP="00AA0F55">
      <w:pPr>
        <w:ind w:firstLine="567"/>
      </w:pPr>
      <w:r w:rsidRPr="000A4B29">
        <w:rPr>
          <w:b/>
        </w:rPr>
        <w:t>Civilinės saugos sistemos subjektai</w:t>
      </w:r>
      <w:r w:rsidRPr="000A4B29">
        <w:t xml:space="preserve"> – CSSS.</w:t>
      </w:r>
    </w:p>
    <w:p w14:paraId="4CA05D33" w14:textId="77777777" w:rsidR="00C46865" w:rsidRPr="000A4B29" w:rsidRDefault="00C46865" w:rsidP="00AA0F55">
      <w:pPr>
        <w:ind w:firstLine="567"/>
      </w:pPr>
      <w:r w:rsidRPr="000A4B29">
        <w:rPr>
          <w:b/>
        </w:rPr>
        <w:t>Priešgaisrinės apsaugos ir gelbėjimo departamentas prie Vidaus reikalų ministerijos</w:t>
      </w:r>
      <w:r w:rsidRPr="000A4B29">
        <w:t xml:space="preserve"> – PAGD prie VRM</w:t>
      </w:r>
    </w:p>
    <w:p w14:paraId="4CA05D34" w14:textId="77777777" w:rsidR="00C46865" w:rsidRPr="000A4B29" w:rsidRDefault="00C46865" w:rsidP="00AA0F55">
      <w:pPr>
        <w:ind w:firstLine="567"/>
        <w:rPr>
          <w:b/>
        </w:rPr>
      </w:pPr>
      <w:r w:rsidRPr="000A4B29">
        <w:rPr>
          <w:b/>
        </w:rPr>
        <w:t>Priešgaisrinės gelbėjimo pajėgos-PGP.</w:t>
      </w:r>
    </w:p>
    <w:p w14:paraId="4CA05D35" w14:textId="77777777" w:rsidR="00C46865" w:rsidRPr="000A4B29" w:rsidRDefault="00C46865" w:rsidP="00AA0F55">
      <w:pPr>
        <w:ind w:firstLine="567"/>
      </w:pPr>
      <w:r w:rsidRPr="000A4B29">
        <w:rPr>
          <w:b/>
        </w:rPr>
        <w:t>Vilniaus apskrities vyriausiasis policijos komisariatas</w:t>
      </w:r>
      <w:r w:rsidRPr="000A4B29">
        <w:t xml:space="preserve"> – Vilniaus AVPK.</w:t>
      </w:r>
    </w:p>
    <w:p w14:paraId="4CA05D36" w14:textId="77777777" w:rsidR="00C46865" w:rsidRPr="000A4B29" w:rsidRDefault="00C46865" w:rsidP="00AA0F55">
      <w:pPr>
        <w:ind w:firstLine="567"/>
      </w:pPr>
      <w:r w:rsidRPr="000A4B29">
        <w:rPr>
          <w:b/>
        </w:rPr>
        <w:t>Vilniaus priešgaisrinė gelbėjimo valdyba</w:t>
      </w:r>
      <w:r w:rsidR="00A33B92" w:rsidRPr="000A4B29">
        <w:t xml:space="preserve"> – Vilniaus </w:t>
      </w:r>
      <w:r w:rsidRPr="000A4B29">
        <w:t>PGV.</w:t>
      </w:r>
    </w:p>
    <w:p w14:paraId="4CA05D37" w14:textId="77777777" w:rsidR="00C46865" w:rsidRPr="000A4B29" w:rsidRDefault="00C46865" w:rsidP="00AA0F55">
      <w:pPr>
        <w:ind w:firstLine="567"/>
      </w:pPr>
      <w:r w:rsidRPr="000A4B29">
        <w:rPr>
          <w:b/>
        </w:rPr>
        <w:t xml:space="preserve">Vilniaus valstybinė maisto ir veterinarijos tarnyba – </w:t>
      </w:r>
      <w:r w:rsidRPr="000A4B29">
        <w:t>Vilniaus VMVT.</w:t>
      </w:r>
    </w:p>
    <w:p w14:paraId="4CA05D38" w14:textId="77777777" w:rsidR="00C46865" w:rsidRPr="000A4B29" w:rsidRDefault="00C46865" w:rsidP="00AA0F55">
      <w:pPr>
        <w:ind w:firstLine="567"/>
      </w:pPr>
      <w:r w:rsidRPr="000A4B29">
        <w:lastRenderedPageBreak/>
        <w:t>Vilniaus VSC.</w:t>
      </w:r>
      <w:r w:rsidR="00A33B92" w:rsidRPr="000A4B29">
        <w:t xml:space="preserve"> Nacionalinio visuomenės sveikatos centro prie Sveikatos apsaugos ministerijos Vilniaus departamentas</w:t>
      </w:r>
    </w:p>
    <w:p w14:paraId="4CA05D39" w14:textId="77777777" w:rsidR="00C46865" w:rsidRPr="000A4B29" w:rsidRDefault="00C46865" w:rsidP="00AA0F55">
      <w:pPr>
        <w:ind w:firstLine="567"/>
      </w:pPr>
      <w:r w:rsidRPr="000A4B29">
        <w:rPr>
          <w:b/>
        </w:rPr>
        <w:t>Vilniaus regiono aplinkos apsaugos departamentas</w:t>
      </w:r>
      <w:r w:rsidR="000A4B29" w:rsidRPr="000A4B29">
        <w:t xml:space="preserve"> </w:t>
      </w:r>
      <w:r w:rsidR="00D76AF0" w:rsidRPr="000A4B29">
        <w:t xml:space="preserve"> Lietuvos Respublikos aplinkos ministerijos Vilniaus regiono aplinkos apsaugos departamento Vilniaus miesto agentūra</w:t>
      </w:r>
    </w:p>
    <w:p w14:paraId="4CA05D3A" w14:textId="77777777" w:rsidR="00C46865" w:rsidRPr="000A4B29" w:rsidRDefault="00C46865" w:rsidP="00540ADF">
      <w:pPr>
        <w:pStyle w:val="Sraopastraipa"/>
        <w:ind w:left="567"/>
        <w:jc w:val="center"/>
        <w:rPr>
          <w:rFonts w:ascii="Times New Roman" w:hAnsi="Times New Roman"/>
          <w:b/>
          <w:sz w:val="28"/>
          <w:szCs w:val="28"/>
        </w:rPr>
      </w:pPr>
      <w:r w:rsidRPr="000A4B29">
        <w:rPr>
          <w:b/>
        </w:rPr>
        <w:br w:type="page"/>
      </w:r>
      <w:r w:rsidRPr="000A4B29">
        <w:rPr>
          <w:rFonts w:ascii="Times New Roman" w:hAnsi="Times New Roman"/>
          <w:b/>
          <w:sz w:val="28"/>
          <w:szCs w:val="28"/>
        </w:rPr>
        <w:lastRenderedPageBreak/>
        <w:t>II. GRESIANČIOS EKSTREMALIOSIOS SITUACIJOS</w:t>
      </w:r>
    </w:p>
    <w:p w14:paraId="4CA05D3B" w14:textId="77777777" w:rsidR="00C46865" w:rsidRPr="00021BC8" w:rsidRDefault="00C46865" w:rsidP="00D56AC9">
      <w:pPr>
        <w:ind w:firstLine="567"/>
        <w:jc w:val="both"/>
      </w:pPr>
      <w:r w:rsidRPr="000A4B29">
        <w:t xml:space="preserve">Vilniaus rajono savivaldybės galimų pavojų ir ekstremaliųjų situacijų rizikos analizė atlikta trim etapais: nustatyti galimi pavojai, atliktas jų  rizikos vertinimas, nustatytas rizikos lygis. Susisteminta šios </w:t>
      </w:r>
      <w:r w:rsidRPr="00021BC8">
        <w:t xml:space="preserve">analizės informacija pateikiama šiame ESVP skyriuje, o pilna analizė pateikiama ESVP 1 priede. Ekstremaliųjų situacijų susidarymo Vilniaus rajone prognozė pagal metų laikotarpius pateikiama ESVP 2 priede. </w:t>
      </w:r>
    </w:p>
    <w:p w14:paraId="4CA05D3C" w14:textId="77777777" w:rsidR="00C46865" w:rsidRPr="00021BC8" w:rsidRDefault="00C46865" w:rsidP="00515DD1">
      <w:pPr>
        <w:ind w:firstLine="567"/>
        <w:jc w:val="both"/>
        <w:rPr>
          <w:b/>
        </w:rPr>
      </w:pPr>
    </w:p>
    <w:p w14:paraId="4CA05D3D" w14:textId="77777777" w:rsidR="00C46865" w:rsidRPr="00021BC8" w:rsidRDefault="00C46865" w:rsidP="00197530">
      <w:pPr>
        <w:ind w:firstLine="567"/>
        <w:jc w:val="center"/>
        <w:rPr>
          <w:b/>
        </w:rPr>
      </w:pPr>
      <w:r w:rsidRPr="00021BC8">
        <w:rPr>
          <w:b/>
        </w:rPr>
        <w:t>2.1. Labai didelės rizikos pavojai</w:t>
      </w:r>
    </w:p>
    <w:p w14:paraId="4CA05D3E" w14:textId="77777777" w:rsidR="00C46865" w:rsidRPr="00021BC8" w:rsidRDefault="00C46865" w:rsidP="00515DD1">
      <w:pPr>
        <w:ind w:firstLine="567"/>
      </w:pPr>
      <w:r w:rsidRPr="00021BC8">
        <w:t>- gaisras;</w:t>
      </w:r>
    </w:p>
    <w:p w14:paraId="4CA05D3F" w14:textId="77777777" w:rsidR="00C46865" w:rsidRPr="00021BC8" w:rsidRDefault="00C46865" w:rsidP="00515DD1">
      <w:pPr>
        <w:ind w:firstLine="567"/>
      </w:pPr>
      <w:r w:rsidRPr="00021BC8">
        <w:t>- transporto avarijos (automobilių, oro, vandens);</w:t>
      </w:r>
    </w:p>
    <w:p w14:paraId="4CA05D40" w14:textId="77777777" w:rsidR="00C46865" w:rsidRPr="00021BC8" w:rsidRDefault="00C46865" w:rsidP="00515DD1">
      <w:pPr>
        <w:ind w:firstLine="567"/>
      </w:pPr>
      <w:r w:rsidRPr="00021BC8">
        <w:t>- pavojingos užkrečiamosios ligos;</w:t>
      </w:r>
    </w:p>
    <w:p w14:paraId="4CA05D41" w14:textId="77777777" w:rsidR="00C46865" w:rsidRPr="00021BC8" w:rsidRDefault="00C46865" w:rsidP="00515DD1">
      <w:pPr>
        <w:ind w:firstLine="567"/>
      </w:pPr>
      <w:r w:rsidRPr="00021BC8">
        <w:t>- elektros energijos tiekimo sutrikimai ir (ar) gedimai.</w:t>
      </w:r>
    </w:p>
    <w:p w14:paraId="4CA05D42" w14:textId="77777777" w:rsidR="00C46865" w:rsidRPr="00021BC8" w:rsidRDefault="00C46865" w:rsidP="00515DD1">
      <w:pPr>
        <w:ind w:firstLine="567"/>
        <w:rPr>
          <w:b/>
        </w:rPr>
      </w:pPr>
    </w:p>
    <w:p w14:paraId="4CA05D43" w14:textId="77777777" w:rsidR="00C46865" w:rsidRPr="00021BC8" w:rsidRDefault="00C46865" w:rsidP="00197530">
      <w:pPr>
        <w:ind w:firstLine="567"/>
        <w:jc w:val="center"/>
        <w:rPr>
          <w:b/>
        </w:rPr>
      </w:pPr>
      <w:r w:rsidRPr="00021BC8">
        <w:rPr>
          <w:b/>
        </w:rPr>
        <w:t>2.2. Didelės rizikos pavojai</w:t>
      </w:r>
    </w:p>
    <w:p w14:paraId="4CA05D44" w14:textId="77777777" w:rsidR="00C46865" w:rsidRPr="00021BC8" w:rsidRDefault="00C46865" w:rsidP="00515DD1">
      <w:pPr>
        <w:ind w:firstLine="567"/>
      </w:pPr>
      <w:r w:rsidRPr="00021BC8">
        <w:t xml:space="preserve">- </w:t>
      </w:r>
      <w:r w:rsidRPr="00021BC8">
        <w:rPr>
          <w:lang w:eastAsia="lt-LT"/>
        </w:rPr>
        <w:t>šilumos energijos tiekimo sutrikimai ir (ar) gedimai;</w:t>
      </w:r>
    </w:p>
    <w:p w14:paraId="4CA05D45" w14:textId="77777777" w:rsidR="00C46865" w:rsidRPr="00021BC8" w:rsidRDefault="00C46865" w:rsidP="00515DD1">
      <w:pPr>
        <w:ind w:firstLine="567"/>
      </w:pPr>
      <w:r w:rsidRPr="00021BC8">
        <w:t>- pavojingas radinys;</w:t>
      </w:r>
    </w:p>
    <w:p w14:paraId="4CA05D46" w14:textId="77777777" w:rsidR="00C46865" w:rsidRPr="00021BC8" w:rsidRDefault="00C46865" w:rsidP="00515DD1">
      <w:pPr>
        <w:ind w:firstLine="567"/>
      </w:pPr>
      <w:r w:rsidRPr="00021BC8">
        <w:t>- komunalinių sistemų nutraukimas ir (ar) gedimai;</w:t>
      </w:r>
    </w:p>
    <w:p w14:paraId="4CA05D47" w14:textId="77777777" w:rsidR="00C46865" w:rsidRPr="00021BC8" w:rsidRDefault="00C46865" w:rsidP="00515DD1">
      <w:pPr>
        <w:ind w:firstLine="567"/>
      </w:pPr>
      <w:r w:rsidRPr="00021BC8">
        <w:t>- gyvūnų ligos;</w:t>
      </w:r>
    </w:p>
    <w:p w14:paraId="4CA05D48" w14:textId="77777777" w:rsidR="00C46865" w:rsidRPr="004B698E" w:rsidRDefault="004B698E" w:rsidP="00515DD1">
      <w:pPr>
        <w:ind w:firstLine="567"/>
      </w:pPr>
      <w:r>
        <w:t xml:space="preserve">- </w:t>
      </w:r>
      <w:r w:rsidRPr="004B698E">
        <w:t>pastatų griuvimai;</w:t>
      </w:r>
    </w:p>
    <w:p w14:paraId="4CA05D49" w14:textId="77777777" w:rsidR="00C46865" w:rsidRPr="004B698E" w:rsidRDefault="004B698E" w:rsidP="00515DD1">
      <w:pPr>
        <w:ind w:firstLine="567"/>
      </w:pPr>
      <w:r w:rsidRPr="004B698E">
        <w:t xml:space="preserve"> -</w:t>
      </w:r>
      <w:r w:rsidR="00436D31" w:rsidRPr="004B698E">
        <w:t>Radiacija Astravo AE</w:t>
      </w:r>
      <w:r w:rsidRPr="004B698E">
        <w:t>.</w:t>
      </w:r>
    </w:p>
    <w:p w14:paraId="4CA05D4A" w14:textId="77777777" w:rsidR="00C46865" w:rsidRPr="004B698E" w:rsidRDefault="00C46865" w:rsidP="00197530">
      <w:pPr>
        <w:ind w:firstLine="567"/>
        <w:jc w:val="center"/>
      </w:pPr>
      <w:r w:rsidRPr="004B698E">
        <w:t>2.3. Vidutinės rizikos pavojai</w:t>
      </w:r>
    </w:p>
    <w:p w14:paraId="4CA05D4B" w14:textId="77777777" w:rsidR="00C46865" w:rsidRPr="004B698E" w:rsidRDefault="00C46865" w:rsidP="00515DD1">
      <w:pPr>
        <w:ind w:firstLine="567"/>
      </w:pPr>
      <w:r w:rsidRPr="004B698E">
        <w:t>- vandens tiekimo sutrikimas;</w:t>
      </w:r>
    </w:p>
    <w:p w14:paraId="4CA05D4C" w14:textId="77777777" w:rsidR="00C46865" w:rsidRPr="00021BC8" w:rsidRDefault="00C46865" w:rsidP="00515DD1">
      <w:pPr>
        <w:ind w:firstLine="567"/>
      </w:pPr>
      <w:r w:rsidRPr="00021BC8">
        <w:t>- dujų tiekimo sutrikimas;</w:t>
      </w:r>
    </w:p>
    <w:p w14:paraId="4CA05D4D" w14:textId="77777777" w:rsidR="00C46865" w:rsidRPr="00021BC8" w:rsidRDefault="00C46865" w:rsidP="00515DD1">
      <w:pPr>
        <w:ind w:firstLine="567"/>
      </w:pPr>
      <w:r w:rsidRPr="00021BC8">
        <w:t>- lijundra, smarkus sudėtinis apšalas;</w:t>
      </w:r>
    </w:p>
    <w:p w14:paraId="4CA05D4E" w14:textId="77777777" w:rsidR="00C46865" w:rsidRPr="00021BC8" w:rsidRDefault="00C46865" w:rsidP="00515DD1">
      <w:pPr>
        <w:ind w:firstLine="567"/>
      </w:pPr>
      <w:r w:rsidRPr="00021BC8">
        <w:t>- kruša;</w:t>
      </w:r>
      <w:r w:rsidR="004B698E">
        <w:t xml:space="preserve">       </w:t>
      </w:r>
    </w:p>
    <w:p w14:paraId="4CA05D4F" w14:textId="77777777" w:rsidR="00C46865" w:rsidRPr="00021BC8" w:rsidRDefault="00C46865" w:rsidP="00515DD1">
      <w:pPr>
        <w:ind w:firstLine="567"/>
      </w:pPr>
      <w:r w:rsidRPr="00021BC8">
        <w:t>- maksimalus vėjo greitis, smarkus lietus;</w:t>
      </w:r>
    </w:p>
    <w:p w14:paraId="4CA05D50" w14:textId="77777777" w:rsidR="00C46865" w:rsidRPr="00021BC8" w:rsidRDefault="00C46865" w:rsidP="00515DD1">
      <w:pPr>
        <w:ind w:firstLine="567"/>
      </w:pPr>
      <w:r w:rsidRPr="00021BC8">
        <w:t>- uraganas, labai smarkus lietus;</w:t>
      </w:r>
    </w:p>
    <w:p w14:paraId="4CA05D51" w14:textId="77777777" w:rsidR="00C46865" w:rsidRPr="00021BC8" w:rsidRDefault="00C46865" w:rsidP="00515DD1">
      <w:pPr>
        <w:ind w:firstLine="567"/>
      </w:pPr>
      <w:r w:rsidRPr="00021BC8">
        <w:t>- sausra aktyviosios augalų vegetacijos laikotarpiu;</w:t>
      </w:r>
    </w:p>
    <w:p w14:paraId="4CA05D52" w14:textId="77777777" w:rsidR="00C46865" w:rsidRDefault="00C46865" w:rsidP="00436D31">
      <w:pPr>
        <w:ind w:firstLine="567"/>
      </w:pPr>
      <w:r w:rsidRPr="00021BC8">
        <w:t xml:space="preserve">- labai smarkus </w:t>
      </w:r>
      <w:proofErr w:type="spellStart"/>
      <w:r w:rsidRPr="00021BC8">
        <w:t>snygis</w:t>
      </w:r>
      <w:proofErr w:type="spellEnd"/>
      <w:r w:rsidRPr="00021BC8">
        <w:t>, smarki pūga, smarkus speigas</w:t>
      </w:r>
    </w:p>
    <w:p w14:paraId="4CA05D53" w14:textId="77777777" w:rsidR="00436D31" w:rsidRPr="00436D31" w:rsidRDefault="00436D31" w:rsidP="00436D31">
      <w:pPr>
        <w:ind w:firstLine="567"/>
      </w:pPr>
    </w:p>
    <w:p w14:paraId="4CA05D54" w14:textId="77777777" w:rsidR="00C46865" w:rsidRPr="00021BC8" w:rsidRDefault="00C46865" w:rsidP="00515DD1">
      <w:pPr>
        <w:ind w:firstLine="567"/>
        <w:rPr>
          <w:b/>
          <w:color w:val="000000"/>
        </w:rPr>
      </w:pPr>
    </w:p>
    <w:p w14:paraId="4CA05D55" w14:textId="77777777" w:rsidR="00C46865" w:rsidRPr="00021BC8" w:rsidRDefault="00C46865" w:rsidP="00515DD1">
      <w:pPr>
        <w:ind w:firstLine="567"/>
        <w:jc w:val="center"/>
        <w:rPr>
          <w:b/>
        </w:rPr>
      </w:pPr>
    </w:p>
    <w:p w14:paraId="4CA05D56" w14:textId="77777777" w:rsidR="00C46865" w:rsidRPr="00021BC8" w:rsidRDefault="00C46865" w:rsidP="00515DD1">
      <w:pPr>
        <w:ind w:firstLine="567"/>
        <w:jc w:val="center"/>
        <w:rPr>
          <w:b/>
        </w:rPr>
      </w:pPr>
    </w:p>
    <w:p w14:paraId="4CA05D57" w14:textId="77777777" w:rsidR="00C46865" w:rsidRPr="00021BC8" w:rsidRDefault="00C46865" w:rsidP="00515DD1">
      <w:pPr>
        <w:ind w:firstLine="567"/>
        <w:jc w:val="center"/>
        <w:rPr>
          <w:b/>
        </w:rPr>
      </w:pPr>
    </w:p>
    <w:p w14:paraId="4CA05D58" w14:textId="77777777" w:rsidR="00C46865" w:rsidRPr="00021BC8" w:rsidRDefault="00C46865" w:rsidP="00515DD1">
      <w:pPr>
        <w:ind w:firstLine="567"/>
        <w:jc w:val="center"/>
        <w:rPr>
          <w:b/>
        </w:rPr>
      </w:pPr>
    </w:p>
    <w:p w14:paraId="4CA05D59" w14:textId="77777777" w:rsidR="00C46865" w:rsidRPr="00021BC8" w:rsidRDefault="00C46865" w:rsidP="00515DD1">
      <w:pPr>
        <w:ind w:firstLine="567"/>
        <w:jc w:val="center"/>
        <w:rPr>
          <w:b/>
        </w:rPr>
      </w:pPr>
    </w:p>
    <w:p w14:paraId="4CA05D5A" w14:textId="77777777" w:rsidR="00C46865" w:rsidRPr="00021BC8" w:rsidRDefault="00C46865" w:rsidP="00515DD1">
      <w:pPr>
        <w:ind w:firstLine="567"/>
        <w:jc w:val="center"/>
        <w:rPr>
          <w:b/>
        </w:rPr>
      </w:pPr>
    </w:p>
    <w:p w14:paraId="4CA05D5B" w14:textId="77777777" w:rsidR="00C46865" w:rsidRPr="00021BC8" w:rsidRDefault="00C46865" w:rsidP="00515DD1">
      <w:pPr>
        <w:ind w:firstLine="567"/>
        <w:jc w:val="center"/>
        <w:rPr>
          <w:b/>
        </w:rPr>
      </w:pPr>
    </w:p>
    <w:p w14:paraId="4CA05D5C" w14:textId="77777777" w:rsidR="00C46865" w:rsidRPr="00021BC8" w:rsidRDefault="00C46865" w:rsidP="00515DD1">
      <w:pPr>
        <w:ind w:firstLine="567"/>
        <w:jc w:val="center"/>
        <w:rPr>
          <w:b/>
        </w:rPr>
      </w:pPr>
    </w:p>
    <w:p w14:paraId="4CA05D5D" w14:textId="77777777" w:rsidR="00C46865" w:rsidRPr="00021BC8" w:rsidRDefault="00C46865" w:rsidP="00515DD1">
      <w:pPr>
        <w:ind w:firstLine="567"/>
        <w:jc w:val="center"/>
        <w:rPr>
          <w:b/>
        </w:rPr>
      </w:pPr>
    </w:p>
    <w:p w14:paraId="4CA05D5E" w14:textId="77777777" w:rsidR="00C46865" w:rsidRPr="00021BC8" w:rsidRDefault="00C46865" w:rsidP="00515DD1">
      <w:pPr>
        <w:ind w:firstLine="567"/>
        <w:jc w:val="center"/>
        <w:rPr>
          <w:b/>
        </w:rPr>
      </w:pPr>
    </w:p>
    <w:p w14:paraId="4CA05D5F" w14:textId="77777777" w:rsidR="00C46865" w:rsidRPr="00021BC8" w:rsidRDefault="00C46865" w:rsidP="00515DD1">
      <w:pPr>
        <w:ind w:firstLine="567"/>
        <w:jc w:val="center"/>
        <w:rPr>
          <w:b/>
        </w:rPr>
      </w:pPr>
    </w:p>
    <w:p w14:paraId="4CA05D60" w14:textId="77777777" w:rsidR="00C46865" w:rsidRPr="00021BC8" w:rsidRDefault="00C46865" w:rsidP="00515DD1">
      <w:pPr>
        <w:ind w:firstLine="567"/>
        <w:jc w:val="center"/>
        <w:rPr>
          <w:b/>
        </w:rPr>
      </w:pPr>
    </w:p>
    <w:p w14:paraId="4CA05D61" w14:textId="77777777" w:rsidR="00C46865" w:rsidRPr="00021BC8" w:rsidRDefault="00C46865" w:rsidP="00515DD1">
      <w:pPr>
        <w:ind w:firstLine="567"/>
        <w:jc w:val="center"/>
        <w:rPr>
          <w:b/>
        </w:rPr>
      </w:pPr>
    </w:p>
    <w:p w14:paraId="4CA05D62" w14:textId="77777777" w:rsidR="00C46865" w:rsidRPr="00021BC8" w:rsidRDefault="00C46865" w:rsidP="00515DD1">
      <w:pPr>
        <w:ind w:firstLine="567"/>
        <w:jc w:val="center"/>
        <w:rPr>
          <w:b/>
        </w:rPr>
      </w:pPr>
    </w:p>
    <w:p w14:paraId="4CA05D63" w14:textId="77777777" w:rsidR="00C46865" w:rsidRPr="00021BC8" w:rsidRDefault="00C46865" w:rsidP="00515DD1">
      <w:pPr>
        <w:ind w:firstLine="567"/>
        <w:jc w:val="center"/>
        <w:rPr>
          <w:b/>
        </w:rPr>
      </w:pPr>
    </w:p>
    <w:p w14:paraId="4CA05D64" w14:textId="77777777" w:rsidR="00C46865" w:rsidRPr="00021BC8" w:rsidRDefault="00C46865" w:rsidP="00515DD1">
      <w:pPr>
        <w:ind w:firstLine="567"/>
        <w:jc w:val="center"/>
        <w:rPr>
          <w:b/>
        </w:rPr>
      </w:pPr>
    </w:p>
    <w:p w14:paraId="4CA05D65" w14:textId="77777777" w:rsidR="00C46865" w:rsidRPr="00021BC8" w:rsidRDefault="00C46865" w:rsidP="00515DD1">
      <w:pPr>
        <w:ind w:firstLine="567"/>
        <w:jc w:val="center"/>
        <w:rPr>
          <w:b/>
          <w:sz w:val="28"/>
          <w:szCs w:val="28"/>
        </w:rPr>
      </w:pPr>
      <w:r w:rsidRPr="00021BC8">
        <w:rPr>
          <w:b/>
          <w:sz w:val="28"/>
          <w:szCs w:val="28"/>
        </w:rPr>
        <w:lastRenderedPageBreak/>
        <w:t>III. PERSPĖJIMO IR INFORMAVIMO APIE GRESIANČIĄ AR SUSIDARIUSIĄ EKSTREMALIĄJĄ SITUACIJĄ ORGANIZAVIMAS</w:t>
      </w:r>
    </w:p>
    <w:p w14:paraId="4CA05D66" w14:textId="77777777" w:rsidR="00C46865" w:rsidRPr="00021BC8" w:rsidRDefault="00C46865" w:rsidP="00515DD1">
      <w:pPr>
        <w:ind w:firstLine="567"/>
        <w:jc w:val="center"/>
      </w:pPr>
    </w:p>
    <w:p w14:paraId="4CA05D67" w14:textId="77777777" w:rsidR="00C46865" w:rsidRPr="00021BC8" w:rsidRDefault="00C46865" w:rsidP="00515DD1">
      <w:pPr>
        <w:ind w:firstLine="567"/>
        <w:jc w:val="both"/>
      </w:pPr>
      <w:r w:rsidRPr="00021BC8">
        <w:t>Savivaldybės teritorijoje yra įrengtos 9 vietinio valdymo sirenos (per</w:t>
      </w:r>
      <w:r>
        <w:t>s</w:t>
      </w:r>
      <w:r w:rsidRPr="00021BC8">
        <w:t xml:space="preserve">pėjimo sirenomis sistema): Medininkų kaime, Marijampolio kaime, Mickūnų miestelyje, </w:t>
      </w:r>
      <w:proofErr w:type="spellStart"/>
      <w:r w:rsidRPr="00021BC8">
        <w:t>Egliškių</w:t>
      </w:r>
      <w:proofErr w:type="spellEnd"/>
      <w:r w:rsidRPr="00021BC8">
        <w:t xml:space="preserve"> kaime, Rudaminos kaime, </w:t>
      </w:r>
      <w:proofErr w:type="spellStart"/>
      <w:r w:rsidRPr="00021BC8">
        <w:t>Kalviškių</w:t>
      </w:r>
      <w:proofErr w:type="spellEnd"/>
      <w:r w:rsidRPr="00021BC8">
        <w:t xml:space="preserve"> kaime, Pagirių kaime, Vaidotų kaime ir Nemenčinės mieste. Šių sirenų girdimumo zonoje gyvena 25,8 proc. savivaldybės gyventojų. Gyventojai, nepatenkantys į sirenų girdimumo zoną, perspėjami ir informuojami pasiuntiniais, principu „iš kiemo į kiemą“.</w:t>
      </w:r>
    </w:p>
    <w:p w14:paraId="4CA05D68" w14:textId="77777777" w:rsidR="00C46865" w:rsidRPr="00021BC8" w:rsidRDefault="00C46865" w:rsidP="00515DD1">
      <w:pPr>
        <w:autoSpaceDE w:val="0"/>
        <w:autoSpaceDN w:val="0"/>
        <w:adjustRightInd w:val="0"/>
        <w:ind w:firstLine="567"/>
        <w:jc w:val="both"/>
        <w:rPr>
          <w:bCs/>
        </w:rPr>
      </w:pPr>
      <w:r w:rsidRPr="00021BC8">
        <w:t>Už tiesioginį gyventojų ir CSSS perspėjimą ir informavimą savivaldybės lygiu yra atsakingi s</w:t>
      </w:r>
      <w:r w:rsidRPr="00021BC8">
        <w:rPr>
          <w:bCs/>
        </w:rPr>
        <w:t xml:space="preserve">avivaldybės administracijos vyriausiasis specialistas civilinei ir darbo saugai Tadeuš Černiavskij tel. (8-5) 275 2348 ir vyriausiasis specialistas mobilizacijai Vytautas Černiauskas tel. (8-5) </w:t>
      </w:r>
      <w:r w:rsidRPr="00021BC8">
        <w:rPr>
          <w:color w:val="000000"/>
        </w:rPr>
        <w:t>275 5068</w:t>
      </w:r>
      <w:r w:rsidRPr="00021BC8">
        <w:rPr>
          <w:bCs/>
        </w:rPr>
        <w:t xml:space="preserve">. </w:t>
      </w:r>
    </w:p>
    <w:p w14:paraId="4CA05D69" w14:textId="77777777" w:rsidR="00C46865" w:rsidRPr="00021BC8" w:rsidRDefault="00C46865" w:rsidP="00515DD1">
      <w:pPr>
        <w:autoSpaceDE w:val="0"/>
        <w:autoSpaceDN w:val="0"/>
        <w:adjustRightInd w:val="0"/>
        <w:ind w:firstLine="567"/>
        <w:jc w:val="both"/>
        <w:rPr>
          <w:color w:val="FF0000"/>
        </w:rPr>
      </w:pPr>
    </w:p>
    <w:p w14:paraId="4CA05D6A" w14:textId="77777777" w:rsidR="00C46865" w:rsidRPr="00021BC8" w:rsidRDefault="00C46865" w:rsidP="0000693F">
      <w:pPr>
        <w:autoSpaceDE w:val="0"/>
        <w:autoSpaceDN w:val="0"/>
        <w:adjustRightInd w:val="0"/>
        <w:ind w:firstLine="567"/>
        <w:jc w:val="center"/>
        <w:rPr>
          <w:rFonts w:ascii="Times New Roman,Bold" w:hAnsi="Times New Roman,Bold" w:cs="Times New Roman,Bold"/>
          <w:b/>
          <w:bCs/>
          <w:color w:val="000000"/>
        </w:rPr>
      </w:pPr>
      <w:r w:rsidRPr="00021BC8">
        <w:rPr>
          <w:rFonts w:ascii="Times New Roman,Bold" w:hAnsi="Times New Roman,Bold" w:cs="Times New Roman,Bold"/>
          <w:b/>
          <w:bCs/>
          <w:color w:val="000000"/>
        </w:rPr>
        <w:t xml:space="preserve">3.1. Gyventojų ir CSSS perspėjimas ir informavimas savivaldybės lygiu </w:t>
      </w:r>
    </w:p>
    <w:p w14:paraId="4CA05D6B" w14:textId="77777777" w:rsidR="00C46865" w:rsidRPr="00021BC8" w:rsidRDefault="00C46865" w:rsidP="009F6BF9">
      <w:pPr>
        <w:autoSpaceDE w:val="0"/>
        <w:autoSpaceDN w:val="0"/>
        <w:adjustRightInd w:val="0"/>
        <w:ind w:firstLine="567"/>
        <w:jc w:val="both"/>
        <w:rPr>
          <w:rFonts w:ascii="Times New Roman,Bold" w:hAnsi="Times New Roman,Bold" w:cs="Times New Roman,Bold"/>
          <w:bCs/>
          <w:color w:val="000000"/>
        </w:rPr>
      </w:pPr>
      <w:r w:rsidRPr="00021BC8">
        <w:rPr>
          <w:rFonts w:ascii="Times New Roman,Bold" w:hAnsi="Times New Roman,Bold" w:cs="Times New Roman,Bold"/>
          <w:bCs/>
          <w:color w:val="000000"/>
        </w:rPr>
        <w:t xml:space="preserve">Gresiant ar susidarius savivaldybės lygio ekstremaliajai situacijai sprendimą perspėti ir informuoti gyventojus ir CSSS priima savivaldybės administracijos direktorius arba savivaldybės ekstremaliosios situacijos operacijų vadovas. </w:t>
      </w:r>
    </w:p>
    <w:p w14:paraId="4CA05D6C" w14:textId="77777777" w:rsidR="00C46865" w:rsidRPr="00021BC8" w:rsidRDefault="00C46865" w:rsidP="009F6BF9">
      <w:pPr>
        <w:autoSpaceDE w:val="0"/>
        <w:autoSpaceDN w:val="0"/>
        <w:adjustRightInd w:val="0"/>
        <w:ind w:firstLine="567"/>
        <w:jc w:val="both"/>
        <w:rPr>
          <w:rFonts w:ascii="Times New Roman,Bold" w:hAnsi="Times New Roman,Bold" w:cs="Times New Roman,Bold"/>
          <w:bCs/>
          <w:color w:val="000000"/>
        </w:rPr>
      </w:pPr>
      <w:r w:rsidRPr="00021BC8">
        <w:t>Savivaldybės administracijos vyriausiasis specialistas civilinei ir darbo saugai arba vyriausiasis specialistas mobilizacijai, gavęs savivaldybės administracijos direktoriaus ar savivaldybės ekstremaliosios situacijos operacijų vadovo nurodymą perspėti ir informuoti gyventojus ir CSSS perspėjimo sirenomis sistema, privalo atlikti šiuos veiksmus:</w:t>
      </w:r>
    </w:p>
    <w:p w14:paraId="4CA05D6D" w14:textId="77777777" w:rsidR="00C46865" w:rsidRPr="00021BC8" w:rsidRDefault="00C46865" w:rsidP="009F6BF9">
      <w:pPr>
        <w:ind w:firstLine="567"/>
        <w:jc w:val="both"/>
      </w:pPr>
      <w:r w:rsidRPr="00021BC8">
        <w:rPr>
          <w:color w:val="000000"/>
        </w:rPr>
        <w:t>1. patikslinti sirenų įjungimo datą ir laiką;</w:t>
      </w:r>
    </w:p>
    <w:p w14:paraId="4CA05D6E" w14:textId="77777777" w:rsidR="00C46865" w:rsidRPr="00021BC8" w:rsidRDefault="00C46865" w:rsidP="009F6BF9">
      <w:pPr>
        <w:ind w:firstLine="567"/>
        <w:jc w:val="both"/>
      </w:pPr>
      <w:r w:rsidRPr="00021BC8">
        <w:rPr>
          <w:color w:val="000000"/>
        </w:rPr>
        <w:t xml:space="preserve">2. priimti administracijos direktoriaus arba savivaldybės ekstremaliųjų situacijų operacijų vadovo pasirašytą pranešimą apie įvykį  ir trumpojo perspėjimo pranešimo tekstą; </w:t>
      </w:r>
    </w:p>
    <w:p w14:paraId="4CA05D6F" w14:textId="77777777" w:rsidR="00C46865" w:rsidRPr="00021BC8" w:rsidRDefault="00C46865" w:rsidP="009F6BF9">
      <w:pPr>
        <w:ind w:firstLine="567"/>
        <w:jc w:val="both"/>
      </w:pPr>
      <w:r w:rsidRPr="00021BC8">
        <w:rPr>
          <w:color w:val="000000"/>
        </w:rPr>
        <w:t xml:space="preserve">3. perspėti ir informuoti </w:t>
      </w:r>
      <w:r w:rsidRPr="00021BC8">
        <w:t xml:space="preserve">PAGD prie VRM </w:t>
      </w:r>
      <w:r w:rsidRPr="00D76AF0">
        <w:rPr>
          <w:strike/>
        </w:rPr>
        <w:t>CSV</w:t>
      </w:r>
      <w:r w:rsidRPr="00021BC8">
        <w:t>  SKS budinčios pamainos vyriausiąjį arba vyresnįjį specialistą ir Vilniaus</w:t>
      </w:r>
      <w:r w:rsidRPr="00021BC8">
        <w:rPr>
          <w:color w:val="000000"/>
        </w:rPr>
        <w:t xml:space="preserve"> PGV darbuotoją, atsakingą už perspėjimą ir informavimą;</w:t>
      </w:r>
    </w:p>
    <w:p w14:paraId="4CA05D70" w14:textId="77777777" w:rsidR="00C46865" w:rsidRPr="000A4B29" w:rsidRDefault="00C46865" w:rsidP="009F6BF9">
      <w:pPr>
        <w:ind w:firstLine="567"/>
        <w:jc w:val="both"/>
      </w:pPr>
      <w:r w:rsidRPr="000A4B29">
        <w:t xml:space="preserve">4. pranešimą apie įvykį pateikti: </w:t>
      </w:r>
    </w:p>
    <w:p w14:paraId="4CA05D71" w14:textId="77777777" w:rsidR="00C46865" w:rsidRPr="000A4B29" w:rsidRDefault="00D76AF0" w:rsidP="009F6BF9">
      <w:pPr>
        <w:ind w:firstLine="567"/>
        <w:jc w:val="both"/>
      </w:pPr>
      <w:r w:rsidRPr="000A4B29">
        <w:t>4.1.  PAGD prie VRM Pajėgų valdymo valdybos</w:t>
      </w:r>
      <w:r w:rsidR="00C46865" w:rsidRPr="000A4B29">
        <w:t xml:space="preserve"> SKS budinčios pamainos vyriausiajam arba vyresniajam specialistui, kuris nurodytu laiku privalo pranešimą apie įvykį paskelbti per LRT, ir </w:t>
      </w:r>
      <w:r w:rsidRPr="000A4B29">
        <w:t xml:space="preserve"> Vilniaus </w:t>
      </w:r>
      <w:r w:rsidR="00C46865" w:rsidRPr="000A4B29">
        <w:t xml:space="preserve">PGV struktūrinio padalinio darbuotojui, atsakingam už perspėjimą ir informavimą, kuris privalo pranešimą apie įvykį pateikti regioniniam transliuotojui, jei su tuo pačiu transliuotoju bendradarbiavimo susitarimo neturi pasirašiusi savivaldybė; </w:t>
      </w:r>
    </w:p>
    <w:p w14:paraId="4CA05D72" w14:textId="77777777" w:rsidR="00C46865" w:rsidRPr="00021BC8" w:rsidRDefault="00C46865" w:rsidP="009F6BF9">
      <w:pPr>
        <w:ind w:firstLine="567"/>
        <w:jc w:val="both"/>
      </w:pPr>
      <w:r w:rsidRPr="00021BC8">
        <w:rPr>
          <w:color w:val="000000"/>
        </w:rPr>
        <w:t xml:space="preserve">4.2. radijo stočiai „Radiocentras“, su kuria pasirašytas bendradarbiavimo susitarimas, o esant galimybėms – ir kitiems vietiniams ar regioniniams transliuotojams, ir nurodyti laiką, kada ši informacija privalo būti skelbiama gyventojams; </w:t>
      </w:r>
    </w:p>
    <w:p w14:paraId="4CA05D73" w14:textId="77777777" w:rsidR="00C46865" w:rsidRPr="00021BC8" w:rsidRDefault="00C46865" w:rsidP="009F6BF9">
      <w:pPr>
        <w:ind w:firstLine="567"/>
        <w:jc w:val="both"/>
      </w:pPr>
      <w:r w:rsidRPr="00021BC8">
        <w:rPr>
          <w:color w:val="000000"/>
        </w:rPr>
        <w:t>5. informuoti savivaldybės lygio</w:t>
      </w:r>
      <w:r w:rsidRPr="00021BC8">
        <w:t xml:space="preserve"> suinteresuotus CSSS vadovaujantis ESVP 3 priede pateiktais duomenimis</w:t>
      </w:r>
      <w:r w:rsidRPr="00021BC8">
        <w:rPr>
          <w:color w:val="000000"/>
        </w:rPr>
        <w:t>;</w:t>
      </w:r>
    </w:p>
    <w:p w14:paraId="4CA05D74" w14:textId="77777777" w:rsidR="00C46865" w:rsidRPr="00021BC8" w:rsidRDefault="00C46865" w:rsidP="003E1A4F">
      <w:pPr>
        <w:ind w:firstLine="567"/>
        <w:jc w:val="both"/>
      </w:pPr>
      <w:r w:rsidRPr="00021BC8">
        <w:rPr>
          <w:color w:val="000000"/>
        </w:rPr>
        <w:t>6.</w:t>
      </w:r>
      <w:r w:rsidRPr="00021BC8">
        <w:t xml:space="preserve"> perduoti trumpąjį perspėjimo pranešimą, kurio perdavimo pradžia turi sutapti su sirenų jungi</w:t>
      </w:r>
      <w:r w:rsidR="00D76AF0">
        <w:t xml:space="preserve">mo laiku. Pranešimas kartojamas </w:t>
      </w:r>
      <w:r w:rsidRPr="00021BC8">
        <w:t xml:space="preserve"> 3 kartus. Pauzės tarp pranešimų trukmė – 1 min.;  </w:t>
      </w:r>
    </w:p>
    <w:p w14:paraId="4CA05D75" w14:textId="77777777" w:rsidR="00C46865" w:rsidRPr="00021BC8" w:rsidRDefault="00C46865" w:rsidP="009F6BF9">
      <w:pPr>
        <w:ind w:firstLine="567"/>
        <w:jc w:val="both"/>
      </w:pPr>
      <w:r w:rsidRPr="00021BC8">
        <w:rPr>
          <w:color w:val="000000"/>
        </w:rPr>
        <w:t xml:space="preserve">7. duoti nurodymą vietinio valdymo sirenas aktyvuojantiems asmenims (kontaktiniai duomenys pateikiami ESVP 4 priede) numatytu laiku įjungti sirenas, duoti nurodymą </w:t>
      </w:r>
      <w:r w:rsidRPr="00021BC8">
        <w:t xml:space="preserve">seniūnams </w:t>
      </w:r>
      <w:r w:rsidRPr="00021BC8">
        <w:rPr>
          <w:color w:val="000000"/>
        </w:rPr>
        <w:t xml:space="preserve">(kontaktiniai duomenys pateikiami ESVP 5 priede) organizuoti pasiuntinių išsiuntimą į sirenų </w:t>
      </w:r>
      <w:proofErr w:type="spellStart"/>
      <w:r w:rsidRPr="00021BC8">
        <w:rPr>
          <w:color w:val="000000"/>
        </w:rPr>
        <w:t>negirdimumo</w:t>
      </w:r>
      <w:proofErr w:type="spellEnd"/>
      <w:r w:rsidRPr="00021BC8">
        <w:rPr>
          <w:color w:val="000000"/>
        </w:rPr>
        <w:t xml:space="preserve"> zoną;  </w:t>
      </w:r>
    </w:p>
    <w:p w14:paraId="4CA05D76" w14:textId="77777777" w:rsidR="00C46865" w:rsidRPr="00021BC8" w:rsidRDefault="00C46865" w:rsidP="009F6BF9">
      <w:pPr>
        <w:ind w:firstLine="567"/>
        <w:jc w:val="both"/>
      </w:pPr>
      <w:r w:rsidRPr="00021BC8">
        <w:rPr>
          <w:color w:val="000000"/>
        </w:rPr>
        <w:t>8. kontroliuoti perspėjimo sirenomis sistemos veikimą, pasiuntinių išsiuntimą, trumpojo perspėjimo pranešimo perdavimą;</w:t>
      </w:r>
    </w:p>
    <w:p w14:paraId="4CA05D77" w14:textId="77777777" w:rsidR="00C46865" w:rsidRPr="00021BC8" w:rsidRDefault="00C46865" w:rsidP="009F6BF9">
      <w:pPr>
        <w:ind w:firstLine="567"/>
        <w:jc w:val="both"/>
      </w:pPr>
      <w:r w:rsidRPr="00021BC8">
        <w:rPr>
          <w:color w:val="000000"/>
        </w:rPr>
        <w:t>9. informuoti asmenis, davusius nurodymus, apie</w:t>
      </w:r>
      <w:r w:rsidRPr="00021BC8">
        <w:t xml:space="preserve"> nurodymų įvykdymą</w:t>
      </w:r>
      <w:r w:rsidRPr="00021BC8">
        <w:rPr>
          <w:color w:val="000000"/>
        </w:rPr>
        <w:t>;</w:t>
      </w:r>
    </w:p>
    <w:p w14:paraId="4CA05D78" w14:textId="77777777" w:rsidR="00C46865" w:rsidRPr="00021BC8" w:rsidRDefault="00C46865" w:rsidP="009F6BF9">
      <w:pPr>
        <w:ind w:firstLine="567"/>
        <w:jc w:val="both"/>
      </w:pPr>
      <w:r w:rsidRPr="00021BC8">
        <w:t xml:space="preserve">10. įrašyti darbo žurnale gautus nurodymus ir aprašyti atliktus veiksmus. </w:t>
      </w:r>
    </w:p>
    <w:p w14:paraId="4CA05D79" w14:textId="77777777" w:rsidR="00C46865" w:rsidRPr="00021BC8" w:rsidRDefault="00C46865" w:rsidP="00A61FD4">
      <w:pPr>
        <w:tabs>
          <w:tab w:val="left" w:pos="900"/>
        </w:tabs>
        <w:autoSpaceDE w:val="0"/>
        <w:autoSpaceDN w:val="0"/>
        <w:adjustRightInd w:val="0"/>
        <w:ind w:firstLine="567"/>
        <w:jc w:val="both"/>
      </w:pPr>
      <w:r w:rsidRPr="00021BC8">
        <w:t xml:space="preserve">Gyventojų ir CSSS perspėjimo ir informavimo organizavimas savivaldybės lygiu panaudojant perspėjimo sirenomis sistemą </w:t>
      </w:r>
      <w:proofErr w:type="spellStart"/>
      <w:r w:rsidRPr="00021BC8">
        <w:t>schematiškai</w:t>
      </w:r>
      <w:proofErr w:type="spellEnd"/>
      <w:r w:rsidRPr="00021BC8">
        <w:t xml:space="preserve"> pavaizduotas ESVP 6 priede. </w:t>
      </w:r>
    </w:p>
    <w:p w14:paraId="4CA05D7A" w14:textId="77777777" w:rsidR="00C46865" w:rsidRPr="00021BC8" w:rsidRDefault="00C46865" w:rsidP="009F6BF9">
      <w:pPr>
        <w:ind w:firstLine="567"/>
        <w:jc w:val="both"/>
      </w:pPr>
    </w:p>
    <w:p w14:paraId="4CA05D7B" w14:textId="77777777" w:rsidR="00C46865" w:rsidRPr="00021BC8" w:rsidRDefault="00C46865" w:rsidP="006A75F8">
      <w:pPr>
        <w:autoSpaceDE w:val="0"/>
        <w:autoSpaceDN w:val="0"/>
        <w:adjustRightInd w:val="0"/>
        <w:ind w:firstLine="567"/>
        <w:jc w:val="both"/>
        <w:rPr>
          <w:rFonts w:ascii="Times New Roman,Bold" w:hAnsi="Times New Roman,Bold" w:cs="Times New Roman,Bold"/>
          <w:bCs/>
          <w:color w:val="000000"/>
        </w:rPr>
      </w:pPr>
      <w:r w:rsidRPr="00021BC8">
        <w:lastRenderedPageBreak/>
        <w:t>Savivaldybės administracijos vyriausiasis specialistas civilinei ir darbo saugai arba vyriausiasis specialistas mobilizacijai, gavęs savivaldybės administracijos direktoriaus ar savivaldybės ekstremaliosios situacijos operacijų vadovo nurodymą perspėti ir informuoti gyventojus ir CSSS trumpaisiais perspėjimo pranešimais, privalo atlikti šiuos veiksmus:</w:t>
      </w:r>
    </w:p>
    <w:p w14:paraId="4CA05D7C" w14:textId="77777777" w:rsidR="00C46865" w:rsidRPr="00021BC8" w:rsidRDefault="00C46865" w:rsidP="006A75F8">
      <w:pPr>
        <w:ind w:firstLine="851"/>
        <w:jc w:val="both"/>
      </w:pPr>
      <w:r w:rsidRPr="00021BC8">
        <w:rPr>
          <w:color w:val="000000"/>
        </w:rPr>
        <w:t>1. patikslinti trumpojo perspėjimo pranešimo perdavimo laiką ir teritoriją, taip pat, kiek kartų kartoti pranešimą ir kokia pauzės tarp pranešimų trukmė, kokiais kanalais ir kalbomis perduoti pranešimą;</w:t>
      </w:r>
      <w:r w:rsidRPr="00021BC8">
        <w:t xml:space="preserve"> </w:t>
      </w:r>
    </w:p>
    <w:p w14:paraId="4CA05D7D" w14:textId="77777777" w:rsidR="00C46865" w:rsidRPr="000A4B29" w:rsidRDefault="00C46865" w:rsidP="006A75F8">
      <w:pPr>
        <w:ind w:firstLine="851"/>
        <w:jc w:val="both"/>
      </w:pPr>
      <w:r w:rsidRPr="00021BC8">
        <w:rPr>
          <w:color w:val="000000"/>
        </w:rPr>
        <w:t xml:space="preserve">2. priimti administracijos direktoriaus arba jo paskirto savivaldybės ekstremaliųjų situacijų operacijų vadovo pasirašytą trumpąjį perspėjimo pranešimą </w:t>
      </w:r>
      <w:r w:rsidRPr="000A4B29">
        <w:t xml:space="preserve">arba jų žodiniu nurodymu parengti trumpąjį perspėjimo pranešimą; </w:t>
      </w:r>
    </w:p>
    <w:p w14:paraId="4CA05D7E" w14:textId="77777777" w:rsidR="00C46865" w:rsidRPr="00021BC8" w:rsidRDefault="00C46865" w:rsidP="006A75F8">
      <w:pPr>
        <w:ind w:firstLine="851"/>
        <w:jc w:val="both"/>
      </w:pPr>
      <w:r w:rsidRPr="000A4B29">
        <w:t>3. perspėti apie trumpojo perspėjimo pranešimo perdavimą APGV darbuotoją, atsakingą už perspėjimą ir informavimą, ir PAGD pr</w:t>
      </w:r>
      <w:r w:rsidR="000A4B29" w:rsidRPr="000A4B29">
        <w:t>ie VRM</w:t>
      </w:r>
      <w:r w:rsidRPr="000A4B29">
        <w:t xml:space="preserve"> SKS budinčios pamainos vyriausiąjį </w:t>
      </w:r>
      <w:r w:rsidRPr="00021BC8">
        <w:t>arba vyresnįjį specialistą;</w:t>
      </w:r>
    </w:p>
    <w:p w14:paraId="4CA05D7F" w14:textId="77777777" w:rsidR="00C46865" w:rsidRPr="00021BC8" w:rsidRDefault="00C46865" w:rsidP="006A75F8">
      <w:pPr>
        <w:ind w:firstLine="851"/>
        <w:jc w:val="both"/>
      </w:pPr>
      <w:r w:rsidRPr="00021BC8">
        <w:rPr>
          <w:color w:val="000000"/>
        </w:rPr>
        <w:t>4. nurodytu laiku perduoti trumpąjį perspėjimo pranešimą;</w:t>
      </w:r>
    </w:p>
    <w:p w14:paraId="4CA05D80" w14:textId="77777777" w:rsidR="00C46865" w:rsidRPr="00021BC8" w:rsidRDefault="00C46865" w:rsidP="006A75F8">
      <w:pPr>
        <w:ind w:firstLine="851"/>
        <w:jc w:val="both"/>
      </w:pPr>
      <w:r w:rsidRPr="00021BC8">
        <w:rPr>
          <w:color w:val="000000"/>
        </w:rPr>
        <w:t xml:space="preserve">5. kontroliuoti trumpojo perspėjimo pranešimo perdavimą; </w:t>
      </w:r>
    </w:p>
    <w:p w14:paraId="4CA05D81" w14:textId="77777777" w:rsidR="00C46865" w:rsidRPr="00021BC8" w:rsidRDefault="00C46865" w:rsidP="006A75F8">
      <w:pPr>
        <w:ind w:firstLine="851"/>
        <w:jc w:val="both"/>
      </w:pPr>
      <w:r w:rsidRPr="00021BC8">
        <w:rPr>
          <w:color w:val="000000"/>
        </w:rPr>
        <w:t>6. informuoti nurodymus davusius asmenis apie</w:t>
      </w:r>
      <w:r w:rsidRPr="00021BC8">
        <w:t xml:space="preserve"> nurodymų įvykdymą</w:t>
      </w:r>
      <w:r w:rsidRPr="00021BC8">
        <w:rPr>
          <w:color w:val="000000"/>
        </w:rPr>
        <w:t>;</w:t>
      </w:r>
    </w:p>
    <w:p w14:paraId="4CA05D82" w14:textId="77777777" w:rsidR="00C46865" w:rsidRPr="00021BC8" w:rsidRDefault="00C46865" w:rsidP="006A75F8">
      <w:pPr>
        <w:ind w:firstLine="851"/>
        <w:jc w:val="both"/>
      </w:pPr>
      <w:r w:rsidRPr="00021BC8">
        <w:rPr>
          <w:color w:val="000000"/>
        </w:rPr>
        <w:t>7. įrašyti darbo žurnale gautus nurodymus ir aprašyti atliktus veiksmus.</w:t>
      </w:r>
    </w:p>
    <w:p w14:paraId="4CA05D83" w14:textId="77777777" w:rsidR="00C46865" w:rsidRPr="00021BC8" w:rsidRDefault="00C46865" w:rsidP="00515DD1">
      <w:pPr>
        <w:tabs>
          <w:tab w:val="left" w:pos="900"/>
        </w:tabs>
        <w:autoSpaceDE w:val="0"/>
        <w:autoSpaceDN w:val="0"/>
        <w:adjustRightInd w:val="0"/>
        <w:ind w:firstLine="567"/>
        <w:jc w:val="both"/>
      </w:pPr>
    </w:p>
    <w:p w14:paraId="4CA05D84" w14:textId="77777777" w:rsidR="00C46865" w:rsidRPr="00021BC8" w:rsidRDefault="00C46865" w:rsidP="00F76638">
      <w:pPr>
        <w:tabs>
          <w:tab w:val="left" w:pos="6120"/>
        </w:tabs>
        <w:autoSpaceDE w:val="0"/>
        <w:autoSpaceDN w:val="0"/>
        <w:adjustRightInd w:val="0"/>
        <w:ind w:firstLine="567"/>
        <w:jc w:val="center"/>
        <w:rPr>
          <w:b/>
          <w:bCs/>
          <w:color w:val="000000"/>
        </w:rPr>
      </w:pPr>
      <w:r w:rsidRPr="00021BC8">
        <w:rPr>
          <w:b/>
          <w:bCs/>
          <w:color w:val="000000"/>
        </w:rPr>
        <w:t>3.2. Gyventojų ir CSSS perspėjimas ir informavimas valstybės lygiu</w:t>
      </w:r>
    </w:p>
    <w:p w14:paraId="4CA05D85" w14:textId="77777777" w:rsidR="00C46865" w:rsidRPr="000A4B29" w:rsidRDefault="00C46865" w:rsidP="00CD0E49">
      <w:pPr>
        <w:tabs>
          <w:tab w:val="left" w:pos="6120"/>
        </w:tabs>
        <w:autoSpaceDE w:val="0"/>
        <w:autoSpaceDN w:val="0"/>
        <w:adjustRightInd w:val="0"/>
        <w:ind w:firstLine="567"/>
        <w:jc w:val="both"/>
        <w:rPr>
          <w:rFonts w:ascii="Times New Roman,Bold" w:hAnsi="Times New Roman,Bold" w:cs="Times New Roman,Bold"/>
          <w:b/>
          <w:bCs/>
        </w:rPr>
      </w:pPr>
      <w:r w:rsidRPr="00021BC8">
        <w:t xml:space="preserve">Gresiant ar susidarius valstybės lygio ekstremaliajai situacijai, gyventojai ir CSSS perspėjami ir informuojami gavus valstybės ekstremaliosios situacijos operacijų vadovo ar PAGD prie VRM  direktoriaus nurodymus. Valstybės mastu šio nurodymo įgyvendinimą organizuoja PAGD prie VRM SKS </w:t>
      </w:r>
      <w:r w:rsidRPr="000A4B29">
        <w:t xml:space="preserve">budinčios pamainos vyriausiasis arba vyresnysis specialistas, Vilniaus apskrities mastu – Vilniaus </w:t>
      </w:r>
      <w:r w:rsidRPr="000A4B29">
        <w:rPr>
          <w:strike/>
        </w:rPr>
        <w:t>A</w:t>
      </w:r>
      <w:r w:rsidRPr="000A4B29">
        <w:t xml:space="preserve">PGV darbuotojai, atsakingi už perspėjimą ir informavimą (administracijos darbo laiku – Civilinės saugos skyriaus darbuotojai, po administracijos darbo valandų – </w:t>
      </w:r>
      <w:r w:rsidR="002C5B9E" w:rsidRPr="000A4B29">
        <w:rPr>
          <w:i/>
        </w:rPr>
        <w:t xml:space="preserve">Pajėgų valdymo </w:t>
      </w:r>
      <w:r w:rsidRPr="000A4B29">
        <w:rPr>
          <w:i/>
        </w:rPr>
        <w:t>skyriaus</w:t>
      </w:r>
      <w:r w:rsidRPr="000A4B29">
        <w:t xml:space="preserve"> darbuotojai), Vilniaus rajono savivaldybės mastu  – savivaldybės administracijos vyriausiasis specialistas civilinei ir darbo saugai arba vyriausiasis specialistas mobilizacijai. </w:t>
      </w:r>
    </w:p>
    <w:p w14:paraId="4CA05D86" w14:textId="77777777" w:rsidR="00C46865" w:rsidRPr="000A4B29" w:rsidRDefault="00C46865" w:rsidP="00CD0E49">
      <w:pPr>
        <w:autoSpaceDE w:val="0"/>
        <w:autoSpaceDN w:val="0"/>
        <w:adjustRightInd w:val="0"/>
        <w:ind w:firstLine="567"/>
        <w:jc w:val="both"/>
      </w:pPr>
      <w:r w:rsidRPr="000A4B29">
        <w:t xml:space="preserve">Savivaldybės administracijos vyriausiasis specialistas civilinei ir darbo saugai arba vyriausiasis specialistas mobilizacijai gavęs Vilniaus </w:t>
      </w:r>
      <w:r w:rsidRPr="000A4B29">
        <w:rPr>
          <w:strike/>
        </w:rPr>
        <w:t>A</w:t>
      </w:r>
      <w:r w:rsidRPr="000A4B29">
        <w:t>PGV darbuotojo, atsakingo už perspėjimą ir informavimą, nurodymą perspėti ir informuoti gyventojus, savivaldybėje esančius CSSS, privalo atlikti šiuos veiksmus:</w:t>
      </w:r>
    </w:p>
    <w:p w14:paraId="4CA05D87" w14:textId="77777777" w:rsidR="00C46865" w:rsidRPr="000A4B29" w:rsidRDefault="00C46865" w:rsidP="00CD0E49">
      <w:pPr>
        <w:ind w:firstLine="567"/>
        <w:jc w:val="both"/>
      </w:pPr>
      <w:r w:rsidRPr="000A4B29">
        <w:t>1. patikslinti sirenų įjungimo laiką;</w:t>
      </w:r>
    </w:p>
    <w:p w14:paraId="4CA05D88" w14:textId="77777777" w:rsidR="00C46865" w:rsidRPr="00021BC8" w:rsidRDefault="00C46865" w:rsidP="00CD0E49">
      <w:pPr>
        <w:ind w:firstLine="567"/>
        <w:jc w:val="both"/>
      </w:pPr>
      <w:r w:rsidRPr="00021BC8">
        <w:rPr>
          <w:color w:val="000000"/>
        </w:rPr>
        <w:t xml:space="preserve">2. priimti pranešimą apie įvykį; </w:t>
      </w:r>
    </w:p>
    <w:p w14:paraId="4CA05D89" w14:textId="77777777" w:rsidR="00C46865" w:rsidRPr="00021BC8" w:rsidRDefault="00C46865" w:rsidP="00CD0E49">
      <w:pPr>
        <w:ind w:firstLine="567"/>
        <w:jc w:val="both"/>
      </w:pPr>
      <w:r w:rsidRPr="00021BC8">
        <w:rPr>
          <w:color w:val="000000"/>
        </w:rPr>
        <w:t>3. informuoti savivaldybės administracijos direktorių, savo tiesioginį viršininką apie gautus nurodymus perspėti ir informuoti gyventojus ir CSSS;</w:t>
      </w:r>
    </w:p>
    <w:p w14:paraId="4CA05D8A" w14:textId="77777777" w:rsidR="00C46865" w:rsidRPr="00B81A51" w:rsidRDefault="00C46865" w:rsidP="00CD0E49">
      <w:pPr>
        <w:ind w:firstLine="567"/>
        <w:jc w:val="both"/>
      </w:pPr>
      <w:r w:rsidRPr="00021BC8">
        <w:rPr>
          <w:color w:val="000000"/>
        </w:rPr>
        <w:t>4. informuoti savivaldybės lygio</w:t>
      </w:r>
      <w:r w:rsidRPr="00021BC8">
        <w:t xml:space="preserve"> suinteresuotus CSSS vadovaujantis ESVP 3 priede pateiktais duomenimis</w:t>
      </w:r>
      <w:r w:rsidRPr="00021BC8">
        <w:rPr>
          <w:color w:val="000000"/>
        </w:rPr>
        <w:t>;</w:t>
      </w:r>
    </w:p>
    <w:p w14:paraId="4CA05D8B" w14:textId="77777777" w:rsidR="00C46865" w:rsidRPr="00B81A51" w:rsidRDefault="00C46865" w:rsidP="00CD0E49">
      <w:pPr>
        <w:ind w:firstLine="567"/>
        <w:jc w:val="both"/>
      </w:pPr>
      <w:r w:rsidRPr="00B81A51">
        <w:t xml:space="preserve">5. esant atitinkamiems susitarimams, pateikti vietiniam ar regioniniam transliuotojui pranešimą apie įvykį ir nurodyti laiką, kada ši informacija privalo būti skelbiama gyventojams (kai su tuo pačiu transliuotoju bendradarbiavimo susitarimą turi pasirašiusi savivaldybė ir Vilniaus </w:t>
      </w:r>
      <w:r w:rsidRPr="00B81A51">
        <w:rPr>
          <w:strike/>
        </w:rPr>
        <w:t>A</w:t>
      </w:r>
      <w:r w:rsidRPr="00B81A51">
        <w:t xml:space="preserve">PGV, pranešimą apie įvykį šiam transliuotojui tekia tik Vilniaus </w:t>
      </w:r>
      <w:r w:rsidRPr="00B81A51">
        <w:rPr>
          <w:strike/>
        </w:rPr>
        <w:t>A</w:t>
      </w:r>
      <w:r w:rsidRPr="00B81A51">
        <w:t>PGV);</w:t>
      </w:r>
    </w:p>
    <w:p w14:paraId="4CA05D8C" w14:textId="77777777" w:rsidR="00C46865" w:rsidRPr="00021BC8" w:rsidRDefault="00C46865" w:rsidP="00CD0E49">
      <w:pPr>
        <w:ind w:firstLine="567"/>
        <w:jc w:val="both"/>
      </w:pPr>
      <w:r w:rsidRPr="00B81A51">
        <w:t xml:space="preserve">6. duoti nurodymą vietinio valdymo sirenas aktyvuojantiems asmenims (kontaktiniai duomenys </w:t>
      </w:r>
      <w:r w:rsidRPr="00021BC8">
        <w:rPr>
          <w:color w:val="000000"/>
        </w:rPr>
        <w:t xml:space="preserve">pateikiami ESVP 4 priede) numatytu laiku įjungti sirenas  ir duoti nurodymą seniūnams (kontaktiniai duomenys pateikiami ESVP 5 priede) organizuoti pasiuntinių išsiuntimą į sirenų </w:t>
      </w:r>
      <w:proofErr w:type="spellStart"/>
      <w:r w:rsidRPr="00021BC8">
        <w:rPr>
          <w:color w:val="000000"/>
        </w:rPr>
        <w:t>negirdimumo</w:t>
      </w:r>
      <w:proofErr w:type="spellEnd"/>
      <w:r w:rsidRPr="00021BC8">
        <w:rPr>
          <w:color w:val="000000"/>
        </w:rPr>
        <w:t xml:space="preserve"> zoną; </w:t>
      </w:r>
    </w:p>
    <w:p w14:paraId="4CA05D8D" w14:textId="77777777" w:rsidR="00C46865" w:rsidRPr="00021BC8" w:rsidRDefault="00C46865" w:rsidP="00CD0E49">
      <w:pPr>
        <w:ind w:firstLine="567"/>
        <w:jc w:val="both"/>
      </w:pPr>
      <w:r w:rsidRPr="00021BC8">
        <w:rPr>
          <w:color w:val="000000"/>
        </w:rPr>
        <w:t>7. kontroliuoti perspėjimo sirenomis sistemos veikimą, pasiuntinių išsiuntimą ir trumpojo perspėjimo pranešimo perdavimą;</w:t>
      </w:r>
    </w:p>
    <w:p w14:paraId="4CA05D8E" w14:textId="77777777" w:rsidR="00C46865" w:rsidRPr="00021BC8" w:rsidRDefault="00C46865" w:rsidP="00CD0E49">
      <w:pPr>
        <w:ind w:firstLine="567"/>
        <w:jc w:val="both"/>
      </w:pPr>
      <w:r w:rsidRPr="00021BC8">
        <w:rPr>
          <w:color w:val="000000"/>
        </w:rPr>
        <w:t xml:space="preserve">8. informuoti Vilniaus PGV </w:t>
      </w:r>
      <w:r w:rsidRPr="00021BC8">
        <w:t>darbuotoją, atsakingą už perspėjimą ir informavimą, apie nurodymų įvykdymą;</w:t>
      </w:r>
    </w:p>
    <w:p w14:paraId="4CA05D8F" w14:textId="77777777" w:rsidR="00C46865" w:rsidRPr="00021BC8" w:rsidRDefault="00C46865" w:rsidP="00C811A7">
      <w:pPr>
        <w:ind w:firstLine="567"/>
        <w:rPr>
          <w:color w:val="000000"/>
        </w:rPr>
      </w:pPr>
      <w:r w:rsidRPr="00021BC8">
        <w:rPr>
          <w:color w:val="000000"/>
        </w:rPr>
        <w:t>13.9. įrašyti darbo žurnale gautus nurodymus ir aprašyti atliktus veiksmus.</w:t>
      </w:r>
    </w:p>
    <w:p w14:paraId="4CA05D90" w14:textId="77777777" w:rsidR="00C46865" w:rsidRPr="00021BC8" w:rsidRDefault="00C46865" w:rsidP="008358EA">
      <w:pPr>
        <w:tabs>
          <w:tab w:val="left" w:pos="900"/>
        </w:tabs>
        <w:autoSpaceDE w:val="0"/>
        <w:autoSpaceDN w:val="0"/>
        <w:adjustRightInd w:val="0"/>
        <w:ind w:firstLine="567"/>
        <w:jc w:val="both"/>
      </w:pPr>
      <w:r w:rsidRPr="00021BC8">
        <w:lastRenderedPageBreak/>
        <w:t xml:space="preserve">Gyventojų ir CSSS perspėjimo ir informavimo organizavimas valstybės lygiu panaudojant perspėjimo sirenomis sistemą </w:t>
      </w:r>
      <w:proofErr w:type="spellStart"/>
      <w:r w:rsidRPr="00021BC8">
        <w:t>schematiškai</w:t>
      </w:r>
      <w:proofErr w:type="spellEnd"/>
      <w:r w:rsidRPr="00021BC8">
        <w:t xml:space="preserve"> pavaizduotas ESVP 7 priede. </w:t>
      </w:r>
    </w:p>
    <w:p w14:paraId="4CA05D91" w14:textId="77777777" w:rsidR="00C46865" w:rsidRPr="00021BC8" w:rsidRDefault="00C46865" w:rsidP="00515DD1">
      <w:pPr>
        <w:autoSpaceDE w:val="0"/>
        <w:autoSpaceDN w:val="0"/>
        <w:adjustRightInd w:val="0"/>
        <w:ind w:firstLine="567"/>
        <w:jc w:val="both"/>
      </w:pPr>
    </w:p>
    <w:p w14:paraId="4CA05D92" w14:textId="77777777" w:rsidR="00C46865" w:rsidRPr="00021BC8" w:rsidRDefault="00C46865" w:rsidP="00BF1CA2">
      <w:pPr>
        <w:tabs>
          <w:tab w:val="left" w:pos="6120"/>
        </w:tabs>
        <w:autoSpaceDE w:val="0"/>
        <w:autoSpaceDN w:val="0"/>
        <w:adjustRightInd w:val="0"/>
        <w:ind w:firstLine="567"/>
        <w:jc w:val="center"/>
        <w:rPr>
          <w:b/>
          <w:bCs/>
          <w:color w:val="000000"/>
        </w:rPr>
      </w:pPr>
      <w:r w:rsidRPr="00021BC8">
        <w:rPr>
          <w:b/>
          <w:bCs/>
          <w:color w:val="000000"/>
        </w:rPr>
        <w:t>3.3. Gyventojų perspėjimas ir informavimas įvykus avarijai pavojingame objekte</w:t>
      </w:r>
    </w:p>
    <w:p w14:paraId="4CA05D93" w14:textId="77777777" w:rsidR="00C46865" w:rsidRPr="00B81A51" w:rsidRDefault="00C46865" w:rsidP="004B48CA">
      <w:pPr>
        <w:ind w:firstLine="567"/>
        <w:jc w:val="both"/>
      </w:pPr>
      <w:r w:rsidRPr="00021BC8">
        <w:rPr>
          <w:color w:val="000000"/>
        </w:rPr>
        <w:t xml:space="preserve">Savivaldybės darbuotojas, atsakingas už perspėjimą ir informavimą, gavęs savivaldybės administracijos direktoriaus arba savivaldybės ekstremaliųjų situacijų operacijų vadovo nurodymą perspėti </w:t>
      </w:r>
      <w:r w:rsidRPr="00B81A51">
        <w:t xml:space="preserve">ir informuoti gyventojus ir CSSS įvykus avarijai pavojingame objekte, privalo perspėti ir informuoti gyventojus ir savivaldybės lygio CSSS ESVP 3.1 poskyryje nurodyta tvarka. </w:t>
      </w:r>
    </w:p>
    <w:p w14:paraId="4CA05D94" w14:textId="77777777" w:rsidR="00C46865" w:rsidRPr="00B81A51" w:rsidRDefault="00C46865" w:rsidP="00BC4DCD">
      <w:pPr>
        <w:autoSpaceDE w:val="0"/>
        <w:autoSpaceDN w:val="0"/>
        <w:adjustRightInd w:val="0"/>
        <w:ind w:firstLine="567"/>
        <w:jc w:val="both"/>
      </w:pPr>
      <w:r w:rsidRPr="00B81A51">
        <w:t xml:space="preserve">Vilniaus rajono savivaldybėje ir gretimose savivaldybėse esančių pavojingų objektų sąrašas pateikiamas ESVP 8 priede. </w:t>
      </w:r>
    </w:p>
    <w:p w14:paraId="4CA05D95" w14:textId="77777777" w:rsidR="00C46865" w:rsidRPr="00B81A51" w:rsidRDefault="00C46865" w:rsidP="00515DD1">
      <w:pPr>
        <w:autoSpaceDE w:val="0"/>
        <w:autoSpaceDN w:val="0"/>
        <w:adjustRightInd w:val="0"/>
        <w:ind w:firstLine="567"/>
        <w:jc w:val="both"/>
      </w:pPr>
    </w:p>
    <w:p w14:paraId="4CA05D96" w14:textId="77777777" w:rsidR="00C46865" w:rsidRPr="00B81A51" w:rsidRDefault="00C46865" w:rsidP="00BF1CA2">
      <w:pPr>
        <w:autoSpaceDE w:val="0"/>
        <w:autoSpaceDN w:val="0"/>
        <w:adjustRightInd w:val="0"/>
        <w:ind w:firstLine="567"/>
        <w:jc w:val="center"/>
        <w:rPr>
          <w:rFonts w:ascii="Times New Roman,Bold" w:hAnsi="Times New Roman,Bold" w:cs="Times New Roman,Bold"/>
          <w:b/>
          <w:bCs/>
        </w:rPr>
      </w:pPr>
      <w:r w:rsidRPr="00B81A51">
        <w:rPr>
          <w:rFonts w:ascii="Times New Roman,Bold" w:hAnsi="Times New Roman,Bold" w:cs="Times New Roman,Bold"/>
          <w:b/>
          <w:bCs/>
        </w:rPr>
        <w:t>3.4. Veiksmai dėl techninių kliūčių neveikiant perspėjimo ir informavimo sistemai</w:t>
      </w:r>
    </w:p>
    <w:p w14:paraId="4CA05D97" w14:textId="77777777" w:rsidR="00C46865" w:rsidRPr="00B81A51" w:rsidRDefault="00C46865" w:rsidP="00515DD1">
      <w:pPr>
        <w:autoSpaceDE w:val="0"/>
        <w:autoSpaceDN w:val="0"/>
        <w:adjustRightInd w:val="0"/>
        <w:ind w:firstLine="567"/>
        <w:jc w:val="both"/>
      </w:pPr>
      <w:r w:rsidRPr="00B81A51">
        <w:rPr>
          <w:bCs/>
        </w:rPr>
        <w:t>Dėl techninių kliūčių neveikiant perspėjimo sirenomis sistemai</w:t>
      </w:r>
      <w:r w:rsidRPr="00B81A51">
        <w:t xml:space="preserve"> savivaldybės administracijos vyriausiasis specialistas civilinei ir darbo saugai arba vyriausiasis specialistas mobilizacijai privalo atlikti šiuos veiksmus:</w:t>
      </w:r>
    </w:p>
    <w:p w14:paraId="4CA05D98" w14:textId="77777777" w:rsidR="00C46865" w:rsidRPr="00021BC8" w:rsidRDefault="00C46865" w:rsidP="00515DD1">
      <w:pPr>
        <w:autoSpaceDE w:val="0"/>
        <w:autoSpaceDN w:val="0"/>
        <w:adjustRightInd w:val="0"/>
        <w:ind w:firstLine="567"/>
        <w:jc w:val="both"/>
        <w:rPr>
          <w:bCs/>
        </w:rPr>
      </w:pPr>
      <w:r w:rsidRPr="00B81A51">
        <w:rPr>
          <w:bCs/>
        </w:rPr>
        <w:t xml:space="preserve">1. informuoti savivaldybės administracijos direktorių, Vilniaus </w:t>
      </w:r>
      <w:r w:rsidRPr="00B81A51">
        <w:rPr>
          <w:bCs/>
          <w:strike/>
        </w:rPr>
        <w:t>A</w:t>
      </w:r>
      <w:r w:rsidRPr="00B81A51">
        <w:rPr>
          <w:bCs/>
        </w:rPr>
        <w:t xml:space="preserve">PGV CS skyriaus vyriausiąjį specialistą (administracijos darbo valandomis) arba </w:t>
      </w:r>
      <w:r w:rsidR="002C5B9E" w:rsidRPr="00B81A51">
        <w:rPr>
          <w:bCs/>
          <w:i/>
        </w:rPr>
        <w:t>Pajėgų valdymo</w:t>
      </w:r>
      <w:r w:rsidR="002C5B9E" w:rsidRPr="00B81A51">
        <w:rPr>
          <w:bCs/>
        </w:rPr>
        <w:t xml:space="preserve"> </w:t>
      </w:r>
      <w:r w:rsidRPr="00B81A51">
        <w:rPr>
          <w:bCs/>
        </w:rPr>
        <w:t>skyriaus vyresn. specialistą (po administracijos darbo valandų) ir UAB „</w:t>
      </w:r>
      <w:proofErr w:type="spellStart"/>
      <w:r w:rsidRPr="00B81A51">
        <w:rPr>
          <w:bCs/>
        </w:rPr>
        <w:t>Eukovita</w:t>
      </w:r>
      <w:proofErr w:type="spellEnd"/>
      <w:r w:rsidRPr="00B81A51">
        <w:rPr>
          <w:bCs/>
        </w:rPr>
        <w:t xml:space="preserve">“, kuri yra atsakinga už perspėjimo sirenomis sistemos </w:t>
      </w:r>
      <w:r w:rsidRPr="00021BC8">
        <w:rPr>
          <w:bCs/>
        </w:rPr>
        <w:t xml:space="preserve">techninę priežiūrą; </w:t>
      </w:r>
    </w:p>
    <w:p w14:paraId="4CA05D99" w14:textId="77777777" w:rsidR="00C46865" w:rsidRPr="00021BC8" w:rsidRDefault="00C46865" w:rsidP="00515DD1">
      <w:pPr>
        <w:autoSpaceDE w:val="0"/>
        <w:autoSpaceDN w:val="0"/>
        <w:adjustRightInd w:val="0"/>
        <w:ind w:firstLine="567"/>
        <w:jc w:val="both"/>
        <w:rPr>
          <w:bCs/>
        </w:rPr>
      </w:pPr>
      <w:r w:rsidRPr="00021BC8">
        <w:rPr>
          <w:bCs/>
        </w:rPr>
        <w:t>2. organizuoti gyventojų perspėjimą ir informavimą per pasiuntinius tose vietovėse, kuriose nesuveikė perspėjimo sirenomis sistema, vadovaujantis ESVP 5 priedo duomenimis;</w:t>
      </w:r>
    </w:p>
    <w:p w14:paraId="4CA05D9A" w14:textId="77777777" w:rsidR="00C46865" w:rsidRPr="00021BC8" w:rsidRDefault="00C46865" w:rsidP="00515DD1">
      <w:pPr>
        <w:autoSpaceDE w:val="0"/>
        <w:autoSpaceDN w:val="0"/>
        <w:adjustRightInd w:val="0"/>
        <w:ind w:firstLine="567"/>
        <w:jc w:val="both"/>
        <w:rPr>
          <w:bCs/>
        </w:rPr>
      </w:pPr>
      <w:r w:rsidRPr="00021BC8">
        <w:rPr>
          <w:bCs/>
        </w:rPr>
        <w:t>UAB „</w:t>
      </w:r>
      <w:proofErr w:type="spellStart"/>
      <w:r w:rsidRPr="00021BC8">
        <w:rPr>
          <w:bCs/>
        </w:rPr>
        <w:t>Eukovita</w:t>
      </w:r>
      <w:proofErr w:type="spellEnd"/>
      <w:r w:rsidRPr="00021BC8">
        <w:rPr>
          <w:bCs/>
        </w:rPr>
        <w:t xml:space="preserve">“, gavusi informaciją apie neveikiančią perspėjimo sirenomis sistemą, nedelsiant organizuoja ir vykdo jos remonto darbus.  </w:t>
      </w:r>
    </w:p>
    <w:p w14:paraId="4CA05D9B" w14:textId="77777777" w:rsidR="00C46865" w:rsidRPr="00021BC8" w:rsidRDefault="00C46865" w:rsidP="00515DD1">
      <w:pPr>
        <w:autoSpaceDE w:val="0"/>
        <w:autoSpaceDN w:val="0"/>
        <w:adjustRightInd w:val="0"/>
        <w:ind w:firstLine="567"/>
        <w:jc w:val="both"/>
        <w:rPr>
          <w:rFonts w:ascii="Times New Roman,Bold" w:hAnsi="Times New Roman,Bold" w:cs="Times New Roman,Bold"/>
          <w:bCs/>
          <w:color w:val="000000"/>
        </w:rPr>
      </w:pPr>
    </w:p>
    <w:p w14:paraId="4CA05D9C" w14:textId="77777777" w:rsidR="00C46865" w:rsidRPr="00021BC8" w:rsidRDefault="00C46865" w:rsidP="003E2949">
      <w:pPr>
        <w:autoSpaceDE w:val="0"/>
        <w:autoSpaceDN w:val="0"/>
        <w:adjustRightInd w:val="0"/>
        <w:ind w:firstLine="567"/>
        <w:jc w:val="center"/>
        <w:rPr>
          <w:rFonts w:ascii="Times New Roman,Bold" w:hAnsi="Times New Roman,Bold" w:cs="Times New Roman,Bold"/>
          <w:b/>
          <w:bCs/>
        </w:rPr>
      </w:pPr>
      <w:r w:rsidRPr="00021BC8">
        <w:rPr>
          <w:rFonts w:ascii="Times New Roman,Bold" w:hAnsi="Times New Roman,Bold" w:cs="Times New Roman,Bold"/>
          <w:b/>
          <w:bCs/>
        </w:rPr>
        <w:t xml:space="preserve">3.5. Pasiuntinių išvykimo tvarka ir maršrutai </w:t>
      </w:r>
    </w:p>
    <w:p w14:paraId="4CA05D9D" w14:textId="77777777" w:rsidR="00C46865" w:rsidRPr="00B81A51" w:rsidRDefault="00C46865" w:rsidP="00515DD1">
      <w:pPr>
        <w:tabs>
          <w:tab w:val="left" w:pos="600"/>
        </w:tabs>
        <w:autoSpaceDE w:val="0"/>
        <w:autoSpaceDN w:val="0"/>
        <w:adjustRightInd w:val="0"/>
        <w:ind w:firstLine="567"/>
        <w:jc w:val="both"/>
        <w:rPr>
          <w:rFonts w:ascii="Times New Roman,Bold" w:hAnsi="Times New Roman,Bold" w:cs="Times New Roman,Bold"/>
          <w:bCs/>
        </w:rPr>
      </w:pPr>
      <w:r w:rsidRPr="00021BC8">
        <w:rPr>
          <w:rFonts w:ascii="Times New Roman,Bold" w:hAnsi="Times New Roman,Bold" w:cs="Times New Roman,Bold"/>
          <w:bCs/>
        </w:rPr>
        <w:t xml:space="preserve">Vilniaus </w:t>
      </w:r>
      <w:r w:rsidRPr="00B81A51">
        <w:rPr>
          <w:rFonts w:ascii="Times New Roman,Bold" w:hAnsi="Times New Roman,Bold" w:cs="Times New Roman,Bold"/>
          <w:bCs/>
        </w:rPr>
        <w:t>rajono savivaldybės gyvenamosiose vietovėse (teritorijoje), kuriose nėra sirenų ir nėra galimybių panaudoti kitų įspėjamųjų garsinių priemonių, gyventojai ir CSSS perspėjami ir informuojami per pasiuntinius</w:t>
      </w:r>
      <w:r w:rsidR="002D0714" w:rsidRPr="00B81A51">
        <w:rPr>
          <w:rFonts w:ascii="Times New Roman,Bold" w:hAnsi="Times New Roman,Bold" w:cs="Times New Roman,Bold"/>
          <w:bCs/>
        </w:rPr>
        <w:t xml:space="preserve"> (</w:t>
      </w:r>
      <w:proofErr w:type="spellStart"/>
      <w:r w:rsidR="002D0714" w:rsidRPr="00B81A51">
        <w:rPr>
          <w:rFonts w:ascii="Times New Roman,Bold" w:hAnsi="Times New Roman,Bold" w:cs="Times New Roman,Bold"/>
          <w:bCs/>
        </w:rPr>
        <w:t>seniūnaičius</w:t>
      </w:r>
      <w:proofErr w:type="spellEnd"/>
      <w:r w:rsidR="002D0714" w:rsidRPr="00B81A51">
        <w:rPr>
          <w:rFonts w:ascii="Times New Roman,Bold" w:hAnsi="Times New Roman,Bold" w:cs="Times New Roman,Bold"/>
          <w:bCs/>
        </w:rPr>
        <w:t>)</w:t>
      </w:r>
      <w:r w:rsidRPr="00B81A51">
        <w:rPr>
          <w:rFonts w:ascii="Times New Roman,Bold" w:hAnsi="Times New Roman,Bold" w:cs="Times New Roman,Bold"/>
          <w:bCs/>
        </w:rPr>
        <w:t xml:space="preserve">, </w:t>
      </w:r>
      <w:r w:rsidR="00D1094A">
        <w:rPr>
          <w:rFonts w:ascii="Times New Roman,Bold" w:hAnsi="Times New Roman,Bold" w:cs="Times New Roman,Bold"/>
          <w:bCs/>
        </w:rPr>
        <w:t xml:space="preserve"> ESVP 5</w:t>
      </w:r>
      <w:r w:rsidR="002C5B9E" w:rsidRPr="00B81A51">
        <w:rPr>
          <w:rFonts w:ascii="Times New Roman,Bold" w:hAnsi="Times New Roman,Bold" w:cs="Times New Roman,Bold"/>
          <w:bCs/>
        </w:rPr>
        <w:t xml:space="preserve"> priedas </w:t>
      </w:r>
      <w:r w:rsidRPr="00B81A51">
        <w:rPr>
          <w:rFonts w:ascii="Times New Roman,Bold" w:hAnsi="Times New Roman,Bold" w:cs="Times New Roman,Bold"/>
          <w:bCs/>
        </w:rPr>
        <w:t xml:space="preserve">vykstančius automobiliais arba kitomis transporto priemonėmis principu „iš kiemo į kiemą“. </w:t>
      </w:r>
    </w:p>
    <w:p w14:paraId="4CA05D9E" w14:textId="77777777" w:rsidR="00C46865" w:rsidRPr="00B81A51" w:rsidRDefault="00C46865" w:rsidP="00515DD1">
      <w:pPr>
        <w:tabs>
          <w:tab w:val="left" w:pos="600"/>
        </w:tabs>
        <w:autoSpaceDE w:val="0"/>
        <w:autoSpaceDN w:val="0"/>
        <w:adjustRightInd w:val="0"/>
        <w:ind w:firstLine="567"/>
        <w:jc w:val="both"/>
        <w:rPr>
          <w:rFonts w:ascii="Times New Roman,Bold" w:hAnsi="Times New Roman,Bold" w:cs="Times New Roman,Bold"/>
          <w:bCs/>
        </w:rPr>
      </w:pPr>
      <w:r w:rsidRPr="00B81A51">
        <w:rPr>
          <w:rFonts w:ascii="Times New Roman,Bold" w:hAnsi="Times New Roman,Bold" w:cs="Times New Roman,Bold"/>
          <w:bCs/>
        </w:rPr>
        <w:t xml:space="preserve">Pranešimą apie įvykį ir nurodymą organizuoti gyventojų ir CSSS perspėjimą ir informavimą per pasiuntinius seniūnams duoda </w:t>
      </w:r>
      <w:r w:rsidRPr="00B81A51">
        <w:t>savivaldybės administracijos vyriausiasis specialistas civilinei ir darbo saugai arba vyriausiasis specialistas mobilizacijai</w:t>
      </w:r>
    </w:p>
    <w:p w14:paraId="4CA05D9F" w14:textId="77777777" w:rsidR="00C46865" w:rsidRPr="00021BC8" w:rsidRDefault="00C46865" w:rsidP="00515DD1">
      <w:pPr>
        <w:tabs>
          <w:tab w:val="left" w:pos="600"/>
        </w:tabs>
        <w:autoSpaceDE w:val="0"/>
        <w:autoSpaceDN w:val="0"/>
        <w:adjustRightInd w:val="0"/>
        <w:ind w:firstLine="567"/>
        <w:jc w:val="both"/>
        <w:rPr>
          <w:rFonts w:ascii="Times New Roman,Bold" w:hAnsi="Times New Roman,Bold" w:cs="Times New Roman,Bold"/>
          <w:bCs/>
        </w:rPr>
      </w:pPr>
      <w:r w:rsidRPr="00021BC8">
        <w:rPr>
          <w:rFonts w:ascii="Times New Roman,Bold" w:hAnsi="Times New Roman,Bold" w:cs="Times New Roman,Bold"/>
          <w:bCs/>
        </w:rPr>
        <w:t xml:space="preserve">Pasiuntinių išvykimo maršrutai pagal seniūnijų teritorijas numatyti ESVP 5 priede. </w:t>
      </w:r>
    </w:p>
    <w:p w14:paraId="4CA05DA0" w14:textId="77777777" w:rsidR="00C46865" w:rsidRPr="00021BC8" w:rsidRDefault="00C46865" w:rsidP="00515DD1">
      <w:pPr>
        <w:ind w:firstLine="567"/>
        <w:jc w:val="both"/>
        <w:rPr>
          <w:b/>
        </w:rPr>
      </w:pPr>
    </w:p>
    <w:p w14:paraId="4CA05DA1" w14:textId="77777777" w:rsidR="00C46865" w:rsidRPr="00021BC8" w:rsidRDefault="00C46865" w:rsidP="001165B2">
      <w:pPr>
        <w:ind w:firstLine="567"/>
        <w:jc w:val="center"/>
        <w:rPr>
          <w:b/>
        </w:rPr>
      </w:pPr>
      <w:r w:rsidRPr="00021BC8">
        <w:rPr>
          <w:b/>
        </w:rPr>
        <w:t>IV. INFORMACIJOS APIE EKSTREMALŲJĮ ĮVYKĮ AR EKSTREMALIĄJĄ SITUACIJĄ GAVIMO IR PERDAVIMO TVARKA</w:t>
      </w:r>
    </w:p>
    <w:p w14:paraId="4CA05DA2" w14:textId="77777777" w:rsidR="00C46865" w:rsidRPr="00021BC8" w:rsidRDefault="00C46865" w:rsidP="00515DD1">
      <w:pPr>
        <w:ind w:firstLine="567"/>
        <w:jc w:val="both"/>
      </w:pPr>
    </w:p>
    <w:p w14:paraId="4CA05DA3" w14:textId="77777777" w:rsidR="00C46865" w:rsidRPr="00021BC8" w:rsidRDefault="00C46865" w:rsidP="00515DD1">
      <w:pPr>
        <w:ind w:firstLine="567"/>
        <w:jc w:val="both"/>
      </w:pPr>
      <w:r w:rsidRPr="00021BC8">
        <w:t>Vilniaus rajono savivaldybės administracijoje už informacijos priėmimą ir perdavimą administracijos direktoriaus 2011 m. lapkričio 17 d. įsakymu Nr. A27-2952 paskirti: vyriausiasis specialistas civilinei ir  darbo saugai ir Vietinio ūkio skyriaus vedėjo pavaduotojas (nesant vyriausiojo specialisto civilinei ir darbo saugai).</w:t>
      </w:r>
    </w:p>
    <w:p w14:paraId="4CA05DA4" w14:textId="77777777" w:rsidR="00C46865" w:rsidRPr="00021BC8" w:rsidRDefault="00C46865" w:rsidP="002C08C9">
      <w:pPr>
        <w:ind w:firstLine="567"/>
        <w:jc w:val="both"/>
      </w:pPr>
      <w:r w:rsidRPr="00021BC8">
        <w:t>Vilniaus rajono savivaldybės administracijos vyriausiasis specialistas</w:t>
      </w:r>
      <w:r w:rsidR="00B81A51">
        <w:t xml:space="preserve"> civilinei saugai arba Vietinio</w:t>
      </w:r>
      <w:r w:rsidRPr="00021BC8">
        <w:t xml:space="preserve"> iš gyventojų arba CSSS gavę informaciją, nedelsdami įvertina informacijos svarbą, ją patikrina, susistemina ir, atsižvelgdamas į įvykio, gresiančio ar įvykusio ekstremaliojo įvykio, gresiančios ar susidariusios ekstremaliosios situacijos pobūdį ir (ar) mastą ir reikalingas įvykio, ekstremaliojo įvykio ar ekstremaliosios situacijos valdymo ir jų padarinių šalinimo  priemones, ją perduoda:</w:t>
      </w:r>
    </w:p>
    <w:p w14:paraId="4CA05DA5" w14:textId="77777777" w:rsidR="00C46865" w:rsidRPr="00021BC8" w:rsidRDefault="00C46865" w:rsidP="002C08C9">
      <w:pPr>
        <w:ind w:firstLine="567"/>
        <w:jc w:val="both"/>
      </w:pPr>
      <w:r w:rsidRPr="00021BC8">
        <w:t xml:space="preserve">1) savivaldybės administracijos direktoriui; </w:t>
      </w:r>
    </w:p>
    <w:p w14:paraId="4CA05DA6" w14:textId="77777777" w:rsidR="00C46865" w:rsidRPr="00144877" w:rsidRDefault="00C46865" w:rsidP="002C08C9">
      <w:pPr>
        <w:ind w:firstLine="567"/>
        <w:jc w:val="both"/>
      </w:pPr>
      <w:r w:rsidRPr="00021BC8">
        <w:lastRenderedPageBreak/>
        <w:t xml:space="preserve">2) seniūnams, kurių seniūnijų teritorijoje įvyko įvykis, gresia ar įvyko ekstremalusis įvykis, gresia ar susidarė ekstremalioji situacija, ūkio subjektams ir kitoms įstaigoms (aktualūs kontaktiniai duomenys pateikiami ESVP 13 </w:t>
      </w:r>
      <w:r w:rsidRPr="00144877">
        <w:t>priede).</w:t>
      </w:r>
    </w:p>
    <w:p w14:paraId="4CA05DA7" w14:textId="77777777" w:rsidR="00C46865" w:rsidRPr="00144877" w:rsidRDefault="00C46865" w:rsidP="00515DD1">
      <w:pPr>
        <w:ind w:firstLine="567"/>
        <w:jc w:val="both"/>
      </w:pPr>
      <w:r w:rsidRPr="00144877">
        <w:t xml:space="preserve">Atsakingi už informacijos apie prognozuojamą arba susidariusią ekstremalią situaciją ar ekstremalųjį įvykį pateikimą asmenys Vilniaus PGV CSS </w:t>
      </w:r>
      <w:r w:rsidR="002C5B9E" w:rsidRPr="00144877">
        <w:t xml:space="preserve"> viršininką </w:t>
      </w:r>
      <w:r w:rsidRPr="00144877">
        <w:t xml:space="preserve">(administracijos darbo valandomis) arba </w:t>
      </w:r>
      <w:r w:rsidR="002C5B9E" w:rsidRPr="00144877">
        <w:t xml:space="preserve">Pajėgų valdymo </w:t>
      </w:r>
      <w:r w:rsidRPr="00144877">
        <w:t xml:space="preserve">skyriaus vyresn. specialistą (po administracijos darbo valandų) ir PAGD prie VRM </w:t>
      </w:r>
      <w:r w:rsidR="002C5B9E" w:rsidRPr="00144877">
        <w:t xml:space="preserve">pajėgų valdymo valdybos </w:t>
      </w:r>
      <w:r w:rsidRPr="00144877">
        <w:t>SKS vyriausiąjį arba vyresn. specialistą informuoja šiais atvejais:</w:t>
      </w:r>
    </w:p>
    <w:p w14:paraId="4CA05DA8" w14:textId="77777777" w:rsidR="00C46865" w:rsidRPr="00144877" w:rsidRDefault="00C46865" w:rsidP="00515DD1">
      <w:pPr>
        <w:ind w:firstLine="567"/>
        <w:jc w:val="both"/>
      </w:pPr>
      <w:r w:rsidRPr="00144877">
        <w:t>1) kai prognozuojama, kad bus pasiekti ar viršyti ekstremaliojo įvykio kriterijai;</w:t>
      </w:r>
    </w:p>
    <w:p w14:paraId="4CA05DA9" w14:textId="77777777" w:rsidR="00C46865" w:rsidRPr="00021BC8" w:rsidRDefault="00C46865" w:rsidP="00515DD1">
      <w:pPr>
        <w:ind w:firstLine="567"/>
        <w:jc w:val="both"/>
      </w:pPr>
      <w:r w:rsidRPr="00021BC8">
        <w:t>2) kai pasiekti ar viršyti ekstremaliojo įvykio kriterijai;</w:t>
      </w:r>
    </w:p>
    <w:p w14:paraId="4CA05DAA" w14:textId="77777777" w:rsidR="00C46865" w:rsidRPr="00021BC8" w:rsidRDefault="00C46865" w:rsidP="00515DD1">
      <w:pPr>
        <w:ind w:firstLine="567"/>
        <w:jc w:val="both"/>
      </w:pPr>
      <w:r w:rsidRPr="00021BC8">
        <w:t>3) kai prognozuojama ekstremalioji situacija;</w:t>
      </w:r>
    </w:p>
    <w:p w14:paraId="4CA05DAB" w14:textId="77777777" w:rsidR="00C46865" w:rsidRPr="00021BC8" w:rsidRDefault="00C46865" w:rsidP="00515DD1">
      <w:pPr>
        <w:ind w:firstLine="567"/>
        <w:jc w:val="both"/>
      </w:pPr>
      <w:r w:rsidRPr="00021BC8">
        <w:t>4) kai paskelbta ekstremalioji situacija;</w:t>
      </w:r>
    </w:p>
    <w:p w14:paraId="4CA05DAC" w14:textId="77777777" w:rsidR="00C46865" w:rsidRPr="00021BC8" w:rsidRDefault="00C46865" w:rsidP="00515DD1">
      <w:pPr>
        <w:ind w:firstLine="567"/>
        <w:jc w:val="both"/>
      </w:pPr>
      <w:r w:rsidRPr="00021BC8">
        <w:t xml:space="preserve">Apie prognozuojamą arba susidariusią ekstremaliąją situaciją ar ekstremalųjį įvykį Vilniaus </w:t>
      </w:r>
      <w:r w:rsidR="00144877">
        <w:rPr>
          <w:color w:val="FF0000"/>
          <w:vertAlign w:val="subscript"/>
        </w:rPr>
        <w:t xml:space="preserve"> </w:t>
      </w:r>
      <w:r w:rsidR="00144877">
        <w:t>A</w:t>
      </w:r>
      <w:r w:rsidRPr="00021BC8">
        <w:t>PGV ir PAGD prie VRM ir kitiems informacijos gavėjams nedelsiant telefonu perduodami šie duomenys:</w:t>
      </w:r>
    </w:p>
    <w:p w14:paraId="4CA05DAD" w14:textId="77777777" w:rsidR="00C46865" w:rsidRPr="00021BC8" w:rsidRDefault="00C46865" w:rsidP="00515DD1">
      <w:pPr>
        <w:ind w:firstLine="567"/>
        <w:jc w:val="both"/>
      </w:pPr>
      <w:r w:rsidRPr="00021BC8">
        <w:t>1) trumpas įvykio, gresiančio ar įvykusio ekstremaliojo įvykio, gresiančios ar susidariusios ekstremaliosios situacijos apibūdinimas (laikas, adresas, objektas, informacijos šaltinis, priežastys, prognozė), priimti sprendimai, planuojami ar atlikti pirminiai veiksmai;</w:t>
      </w:r>
    </w:p>
    <w:p w14:paraId="4CA05DAE" w14:textId="77777777" w:rsidR="00C46865" w:rsidRPr="00021BC8" w:rsidRDefault="00C46865" w:rsidP="00515DD1">
      <w:pPr>
        <w:ind w:firstLine="567"/>
        <w:jc w:val="both"/>
      </w:pPr>
      <w:r w:rsidRPr="00021BC8">
        <w:t>2) esami ir galimi pavojaus žmonių gyvybei ar sveikatai, jų socialinėms sąlygoms, turtui ir aplinkai šaltiniai;</w:t>
      </w:r>
    </w:p>
    <w:p w14:paraId="4CA05DAF" w14:textId="77777777" w:rsidR="00C46865" w:rsidRPr="00021BC8" w:rsidRDefault="00C46865" w:rsidP="00515DD1">
      <w:pPr>
        <w:ind w:firstLine="567"/>
        <w:jc w:val="both"/>
      </w:pPr>
      <w:r w:rsidRPr="00021BC8">
        <w:t>3) ekstremaliosios situacijos operacijų vadovo (jei jis paskirtas) pareigos, vardas, pavardė, telefonų numeriai;</w:t>
      </w:r>
    </w:p>
    <w:p w14:paraId="4CA05DB0" w14:textId="77777777" w:rsidR="00C46865" w:rsidRPr="00144877" w:rsidRDefault="00C46865" w:rsidP="00515DD1">
      <w:pPr>
        <w:ind w:firstLine="567"/>
        <w:jc w:val="both"/>
      </w:pPr>
      <w:r w:rsidRPr="00021BC8">
        <w:t xml:space="preserve">4) </w:t>
      </w:r>
      <w:r w:rsidRPr="00144877">
        <w:t>gelbėjimo darbų vadovo pareigos, darbų koordinavimo štabo vadovo, vardas, pavardė, telefonų numeriai.</w:t>
      </w:r>
    </w:p>
    <w:p w14:paraId="4CA05DB1" w14:textId="77777777" w:rsidR="00C46865" w:rsidRPr="00144877" w:rsidRDefault="00C46865" w:rsidP="00515DD1">
      <w:pPr>
        <w:ind w:firstLine="567"/>
        <w:jc w:val="both"/>
      </w:pPr>
      <w:r w:rsidRPr="00144877">
        <w:t xml:space="preserve">Duomenys apie susidariusią ekstremaliąją situaciją Vilniaus PGV ir PAGD prie VRM teikiami ne tik telefonu, bet elektroniniu paštu ar faksu užpildžius šias pranešimų formas, kurios pateikiamos ESVP 9 priede: </w:t>
      </w:r>
    </w:p>
    <w:p w14:paraId="4CA05DB2" w14:textId="77777777" w:rsidR="00C46865" w:rsidRPr="00144877" w:rsidRDefault="00C46865" w:rsidP="00515DD1">
      <w:pPr>
        <w:ind w:firstLine="567"/>
        <w:jc w:val="both"/>
      </w:pPr>
      <w:r w:rsidRPr="00144877">
        <w:t xml:space="preserve">1) forma ES-1 teikiamas pirminis pranešimas apie esamą ekstremaliąją situaciją; </w:t>
      </w:r>
    </w:p>
    <w:p w14:paraId="4CA05DB3" w14:textId="77777777" w:rsidR="00C46865" w:rsidRPr="00144877" w:rsidRDefault="00C46865" w:rsidP="00515DD1">
      <w:pPr>
        <w:ind w:firstLine="567"/>
        <w:jc w:val="both"/>
      </w:pPr>
      <w:r w:rsidRPr="00144877">
        <w:t>2) forma ES-2 teikiamas pranešimas apie atliekamus gelbėjimo darbus, susidariusią ekstremaliąją situaciją. Šis pranešimas teikiamas kas 4 valandas nuo pirminio pranešimo apie susidariusią ekstremaliąją situaciją pateikimo;</w:t>
      </w:r>
    </w:p>
    <w:p w14:paraId="4CA05DB4" w14:textId="77777777" w:rsidR="00C46865" w:rsidRPr="00144877" w:rsidRDefault="00C46865" w:rsidP="00515DD1">
      <w:pPr>
        <w:ind w:firstLine="567"/>
        <w:jc w:val="both"/>
      </w:pPr>
      <w:r w:rsidRPr="00144877">
        <w:t xml:space="preserve">3) forma ES-3 teikiamas pranešimas apie ekstremaliosios situacijos likvidavimą. Šis pranešimas teikiamas pašalinus ekstremaliosios situacijos padarinius. </w:t>
      </w:r>
    </w:p>
    <w:p w14:paraId="4CA05DB5" w14:textId="77777777" w:rsidR="00C46865" w:rsidRPr="00144877" w:rsidRDefault="00C46865" w:rsidP="00FF64C0">
      <w:pPr>
        <w:ind w:firstLine="567"/>
        <w:jc w:val="both"/>
      </w:pPr>
      <w:r w:rsidRPr="00144877">
        <w:t>Jeigu informacija apie susidariusią ekstremaliąją situaciją išsamiai pateikta formoje ES-1, o ekstremaliosios situacijos vietoje padėtis nesikeičia, forma ES-2 nepildoma. Pirminis pranešimas (ES-1 forma) perduodamas kaip įmanoma greičiau nuo ekstremaliosios situacijos pradžios, bet ne vėliau kaip per 2 valandas nuo gelbėjimo darbų pradžios.</w:t>
      </w:r>
    </w:p>
    <w:p w14:paraId="4CA05DB6" w14:textId="77777777" w:rsidR="00C46865" w:rsidRPr="00144877" w:rsidRDefault="00C46865" w:rsidP="00515DD1">
      <w:pPr>
        <w:ind w:firstLine="567"/>
        <w:jc w:val="both"/>
      </w:pPr>
      <w:r w:rsidRPr="00144877">
        <w:t xml:space="preserve">Savivaldybės ESK posėdžių, kurie šaukiami gresiant ar susidarius ekstremaliajai situacijai, protokolų kopijos ne vėliau kaip per 12 valandų nuo posėdžio pabaigos elektroniniu paštu ar faksu pateikiamos PAGD prie VRM </w:t>
      </w:r>
      <w:r w:rsidR="002C5B9E" w:rsidRPr="00144877">
        <w:t xml:space="preserve"> </w:t>
      </w:r>
      <w:r w:rsidRPr="00144877">
        <w:t>ir Vilniaus PGV.</w:t>
      </w:r>
    </w:p>
    <w:p w14:paraId="4CA05DB7" w14:textId="77777777" w:rsidR="00C46865" w:rsidRPr="00144877" w:rsidRDefault="00C46865" w:rsidP="00515DD1">
      <w:pPr>
        <w:ind w:firstLine="567"/>
        <w:jc w:val="both"/>
      </w:pPr>
      <w:r w:rsidRPr="00144877">
        <w:t>ES formos ir ekstremalių situacijų komisijos posėdžių protokolai teikiami:</w:t>
      </w:r>
    </w:p>
    <w:p w14:paraId="4CA05DB8" w14:textId="77777777" w:rsidR="00C46865" w:rsidRPr="00144877" w:rsidRDefault="00C46865" w:rsidP="00C902BE">
      <w:pPr>
        <w:ind w:left="567"/>
        <w:jc w:val="both"/>
      </w:pPr>
      <w:r w:rsidRPr="00144877">
        <w:t>1. Vilniaus APGV:</w:t>
      </w:r>
    </w:p>
    <w:p w14:paraId="4CA05DB9" w14:textId="77777777" w:rsidR="00C46865" w:rsidRPr="00144877" w:rsidRDefault="00C46865" w:rsidP="00C902BE">
      <w:pPr>
        <w:ind w:left="567"/>
        <w:jc w:val="both"/>
      </w:pPr>
      <w:r w:rsidRPr="00144877">
        <w:t xml:space="preserve">a) administracijos darbo valandomis – el. p. </w:t>
      </w:r>
      <w:hyperlink r:id="rId9" w:history="1">
        <w:r w:rsidRPr="00144877">
          <w:rPr>
            <w:rStyle w:val="Hipersaitas"/>
            <w:color w:val="auto"/>
          </w:rPr>
          <w:t>vilniaus.pgv@vpgt.lt</w:t>
        </w:r>
      </w:hyperlink>
      <w:r w:rsidRPr="00144877">
        <w:t>, faks. (8 5) 219 8801;</w:t>
      </w:r>
    </w:p>
    <w:p w14:paraId="4CA05DBA" w14:textId="77777777" w:rsidR="00C46865" w:rsidRPr="00144877" w:rsidRDefault="00C46865" w:rsidP="00C902BE">
      <w:pPr>
        <w:ind w:left="567"/>
        <w:jc w:val="both"/>
      </w:pPr>
      <w:r w:rsidRPr="00144877">
        <w:t xml:space="preserve">b) po administracijos darbo valandų – el. p. </w:t>
      </w:r>
      <w:hyperlink r:id="rId10" w:history="1">
        <w:r w:rsidR="00647062" w:rsidRPr="00144877">
          <w:rPr>
            <w:rStyle w:val="Hipersaitas"/>
            <w:color w:val="auto"/>
          </w:rPr>
          <w:t>vilnius.pvs@vpgt.lt</w:t>
        </w:r>
      </w:hyperlink>
      <w:r w:rsidRPr="00144877">
        <w:t xml:space="preserve">, faks. (8 5) 271 </w:t>
      </w:r>
      <w:r w:rsidR="002A4C5B" w:rsidRPr="00144877">
        <w:t>6581 arba 271 6582</w:t>
      </w:r>
    </w:p>
    <w:p w14:paraId="4CA05DBB" w14:textId="77777777" w:rsidR="00C46865" w:rsidRPr="00144877" w:rsidRDefault="00C46865" w:rsidP="00C902BE">
      <w:pPr>
        <w:ind w:left="567"/>
        <w:jc w:val="both"/>
      </w:pPr>
      <w:r w:rsidRPr="00144877">
        <w:t xml:space="preserve">2. PAGD prie VRM – el. p. </w:t>
      </w:r>
      <w:hyperlink r:id="rId11" w:history="1">
        <w:r w:rsidRPr="00144877">
          <w:rPr>
            <w:rStyle w:val="Hipersaitas"/>
            <w:color w:val="auto"/>
          </w:rPr>
          <w:t>sks@vpgt.lt</w:t>
        </w:r>
      </w:hyperlink>
      <w:r w:rsidRPr="00144877">
        <w:t xml:space="preserve">, </w:t>
      </w:r>
      <w:r w:rsidR="002A4C5B" w:rsidRPr="00144877">
        <w:t xml:space="preserve"> tel. (8 5 271 7511), </w:t>
      </w:r>
      <w:r w:rsidRPr="00144877">
        <w:t>faks. (8 5) 271 7513.</w:t>
      </w:r>
    </w:p>
    <w:p w14:paraId="4CA05DBC" w14:textId="77777777" w:rsidR="00C46865" w:rsidRPr="00144877" w:rsidRDefault="00C46865" w:rsidP="002C08C9">
      <w:pPr>
        <w:ind w:firstLine="567"/>
        <w:jc w:val="both"/>
      </w:pPr>
    </w:p>
    <w:p w14:paraId="4CA05DBD" w14:textId="77777777" w:rsidR="00C46865" w:rsidRPr="00021BC8" w:rsidRDefault="00C46865" w:rsidP="002C08C9">
      <w:pPr>
        <w:ind w:firstLine="567"/>
        <w:jc w:val="both"/>
        <w:rPr>
          <w:shd w:val="clear" w:color="auto" w:fill="FF8080"/>
        </w:rPr>
      </w:pPr>
      <w:r w:rsidRPr="00144877">
        <w:lastRenderedPageBreak/>
        <w:t xml:space="preserve">Vilniaus rajono savivaldybės teritorijoje įvykusio ekstremaliojo įvykio ar susidariusios </w:t>
      </w:r>
      <w:r w:rsidRPr="00021BC8">
        <w:t>ekstremaliosios situacijos, kurių padariniai išplito arba gali išplisti į kaimyninės savivaldybės teritoriją, atveju, informaciją kaimyninės savivaldybės ESK pirmininkui arba ESOC perduoda:</w:t>
      </w:r>
    </w:p>
    <w:p w14:paraId="4CA05DBE" w14:textId="77777777" w:rsidR="00C46865" w:rsidRPr="00021BC8" w:rsidRDefault="00C46865" w:rsidP="002C08C9">
      <w:pPr>
        <w:ind w:firstLine="567"/>
        <w:jc w:val="both"/>
      </w:pPr>
      <w:r w:rsidRPr="00021BC8">
        <w:t xml:space="preserve"> 1) Vilniaus rajono savivaldybės ESOC Visuomenės informavimo grupės vadovas – kai ekstremaliojo įvykio arba ekstremaliosios situacijos, jos padarinių likvidavimui sušaukiamas operacijų centras;</w:t>
      </w:r>
    </w:p>
    <w:p w14:paraId="4CA05DBF" w14:textId="77777777" w:rsidR="00C46865" w:rsidRPr="00021BC8" w:rsidRDefault="00C46865" w:rsidP="002C08C9">
      <w:pPr>
        <w:ind w:firstLine="567"/>
        <w:jc w:val="both"/>
      </w:pPr>
      <w:r w:rsidRPr="00021BC8">
        <w:t xml:space="preserve">2) Vilniaus savivaldybės administracijos vyriausiasis specialistas civilinei ir darbo saugai arba Vietinio ūkio skyriaus vedėjo pavaduotojas - kai ekstremaliojo įvykio arba ekstremaliosios situacijos, jos padarinių likvidavimui ESOC nėra sušaukiamas. </w:t>
      </w:r>
    </w:p>
    <w:p w14:paraId="4CA05DC0" w14:textId="77777777" w:rsidR="00C46865" w:rsidRPr="00021BC8" w:rsidRDefault="00C46865" w:rsidP="00C61EB1">
      <w:pPr>
        <w:ind w:firstLine="567"/>
        <w:jc w:val="center"/>
      </w:pPr>
    </w:p>
    <w:p w14:paraId="4CA05DC1" w14:textId="77777777" w:rsidR="00C46865" w:rsidRPr="00144877" w:rsidRDefault="00C46865" w:rsidP="00C61EB1">
      <w:pPr>
        <w:ind w:firstLine="567"/>
        <w:jc w:val="center"/>
      </w:pPr>
      <w:r w:rsidRPr="00021BC8">
        <w:rPr>
          <w:b/>
        </w:rPr>
        <w:t xml:space="preserve">4.1. Ryšių </w:t>
      </w:r>
      <w:r w:rsidRPr="00144877">
        <w:rPr>
          <w:b/>
        </w:rPr>
        <w:t xml:space="preserve">organizavimas </w:t>
      </w:r>
    </w:p>
    <w:p w14:paraId="4CA05DC2" w14:textId="77777777" w:rsidR="00C46865" w:rsidRPr="00021BC8" w:rsidRDefault="00C46865" w:rsidP="002724B4">
      <w:pPr>
        <w:ind w:firstLine="567"/>
        <w:jc w:val="both"/>
      </w:pPr>
      <w:r w:rsidRPr="00144877">
        <w:t xml:space="preserve">Informacija CSSS perduodama ir priimama telefonu, elektroniniu paštu, faksu ir (ar) kitomis priemonėmis. Keitimosi informacija apie įvykį, ekstremalųjį įvykį ar ekstremaliąją situaciją Vilniaus rajono savivaldybėje schema pateikiama ESVP 10 priede. Vilniaus </w:t>
      </w:r>
      <w:r w:rsidRPr="00144877">
        <w:rPr>
          <w:strike/>
        </w:rPr>
        <w:t>A</w:t>
      </w:r>
      <w:r w:rsidRPr="00144877">
        <w:t xml:space="preserve">PGV ir PAGD prie VRM kontaktiniai duomenys pateikiami ESVP 11 priede. Kaimyninių savivaldybių ESK pirmininkų ir ESOC </w:t>
      </w:r>
      <w:r w:rsidRPr="00021BC8">
        <w:t>koordinatorių kontaktinė informacija pateikta ESVP 12  priede.</w:t>
      </w:r>
    </w:p>
    <w:p w14:paraId="4CA05DC3" w14:textId="77777777" w:rsidR="00C46865" w:rsidRPr="00021BC8" w:rsidRDefault="00C46865" w:rsidP="00515DD1">
      <w:pPr>
        <w:ind w:firstLine="567"/>
        <w:jc w:val="both"/>
      </w:pPr>
    </w:p>
    <w:p w14:paraId="4CA05DC4" w14:textId="77777777" w:rsidR="00C46865" w:rsidRPr="00021BC8" w:rsidRDefault="00C46865" w:rsidP="00C61EB1">
      <w:pPr>
        <w:ind w:firstLine="567"/>
        <w:jc w:val="center"/>
        <w:rPr>
          <w:b/>
        </w:rPr>
      </w:pPr>
      <w:r w:rsidRPr="00021BC8">
        <w:rPr>
          <w:b/>
        </w:rPr>
        <w:t>4.2. Informacijos teikimo gyventojams ekstremaliųjų įvykių, ekstremaliųjų situacijų metu organizavimas</w:t>
      </w:r>
    </w:p>
    <w:p w14:paraId="4CA05DC5" w14:textId="77777777" w:rsidR="00C46865" w:rsidRPr="00021BC8" w:rsidRDefault="00C46865" w:rsidP="00515DD1">
      <w:pPr>
        <w:ind w:firstLine="567"/>
        <w:jc w:val="both"/>
      </w:pPr>
      <w:r w:rsidRPr="00021BC8">
        <w:t>Informacija telefonu gyventojams ekstremaliųjų įvykių, ekstremalių situacijų metu gali būti teikiama per Savivaldybės ESOC informavimo grupės narius („karštoji linija“). Savivaldybės administracijos direktoriui ar savivaldybės ekstremaliosios situacijos operacijų vadovui priėmus sprendimą teikti gyventojams informaciją „karštąja linija“, telefonų numeriai, kuriais bus teikiama informacija, paskelbiami savivaldybės internetiniame tinklalapyje,</w:t>
      </w:r>
      <w:r>
        <w:t xml:space="preserve"> socialiniuose tinkluose,</w:t>
      </w:r>
      <w:r w:rsidRPr="00021BC8">
        <w:t xml:space="preserve"> seniūnijose ir masinėse informavimo priemonėse.</w:t>
      </w:r>
      <w:r>
        <w:t xml:space="preserve"> </w:t>
      </w:r>
    </w:p>
    <w:p w14:paraId="4CA05DC6" w14:textId="77777777" w:rsidR="00C46865" w:rsidRPr="00021BC8" w:rsidRDefault="00C46865" w:rsidP="00515DD1">
      <w:pPr>
        <w:ind w:firstLine="567"/>
        <w:rPr>
          <w:b/>
          <w:bCs/>
          <w:sz w:val="28"/>
          <w:szCs w:val="28"/>
        </w:rPr>
      </w:pPr>
    </w:p>
    <w:p w14:paraId="4CA05DC7" w14:textId="77777777" w:rsidR="00C46865" w:rsidRPr="00021BC8" w:rsidRDefault="00C46865" w:rsidP="00515DD1">
      <w:pPr>
        <w:ind w:firstLine="567"/>
        <w:jc w:val="center"/>
        <w:rPr>
          <w:b/>
        </w:rPr>
      </w:pPr>
      <w:r w:rsidRPr="00021BC8">
        <w:rPr>
          <w:b/>
        </w:rPr>
        <w:t>V. GYVENTOJŲ EVAKAVIMO ORGANIZAVIMAS</w:t>
      </w:r>
    </w:p>
    <w:p w14:paraId="4CA05DC8" w14:textId="77777777" w:rsidR="00C46865" w:rsidRPr="00021BC8" w:rsidRDefault="00C46865" w:rsidP="00515DD1">
      <w:pPr>
        <w:ind w:firstLine="567"/>
        <w:jc w:val="both"/>
      </w:pPr>
    </w:p>
    <w:p w14:paraId="4CA05DC9" w14:textId="77777777" w:rsidR="00C46865" w:rsidRPr="00021BC8" w:rsidRDefault="00C46865" w:rsidP="00515DD1">
      <w:pPr>
        <w:ind w:firstLine="567"/>
        <w:jc w:val="both"/>
        <w:rPr>
          <w:b/>
          <w:strike/>
        </w:rPr>
      </w:pPr>
      <w:r w:rsidRPr="00021BC8">
        <w:t xml:space="preserve">Gyventojų evakavimas vykdomas vadovaujantis Lietuvos Respublikos Vyriausybės 2010 m. spalio 20 d. nutarimu Nr. 1502 ,,Dėl Gyventojų evakavimo organizavimo tvarkos aprašo patvirtinimo“. </w:t>
      </w:r>
    </w:p>
    <w:p w14:paraId="4CA05DCA" w14:textId="77777777" w:rsidR="00C46865" w:rsidRPr="00021BC8" w:rsidRDefault="00C46865" w:rsidP="00515DD1">
      <w:pPr>
        <w:ind w:firstLine="567"/>
        <w:jc w:val="both"/>
      </w:pPr>
      <w:r w:rsidRPr="00021BC8">
        <w:t>Gyventojų evakavimo ir priėmimo komisija, kuri sudaryta savivaldybės administracijos direktoriaus įsakymu, organizuoja gyventojų evakavimą, laikinų gyvenamųjų patalpų priėmimą ir gyvybiškai būtinų paslaugų: gyventojų aprūpinimą maistu, geriamuoju vandeniu, medikamentais, švariais drabužiais, ir kitų išteklių suteikimą. Gyventojų evakavimo ir priėmimo komisijos sudėtis ir nuostatai pateikiami ESVP 14 priede. Kai gyventojai evakuojami iš vienos savivaldybės į kitą, gyventojų evakavimą organizuoja savivaldybės, iš kurios evakuojami gyventojai, Gyventojų evakavimo ir priėmimo komisija, o gyventojų priėmimą, laikinųjų apgyvendinimo patalpų ir būtiniausių paslaugų jiems suteikimą – savivaldybės, į kurią evakuojami gyventojai, Gyventojų evakavimo ir priėmimo komisija.</w:t>
      </w:r>
    </w:p>
    <w:p w14:paraId="4CA05DCB" w14:textId="77777777" w:rsidR="00C46865" w:rsidRPr="00EE3FFA" w:rsidRDefault="00C46865" w:rsidP="00515DD1">
      <w:pPr>
        <w:ind w:firstLine="567"/>
        <w:jc w:val="both"/>
        <w:rPr>
          <w:strike/>
          <w:sz w:val="20"/>
          <w:szCs w:val="20"/>
        </w:rPr>
      </w:pPr>
    </w:p>
    <w:p w14:paraId="4CA05DCC" w14:textId="77777777" w:rsidR="00C46865" w:rsidRPr="00021BC8" w:rsidRDefault="00C46865" w:rsidP="00FD6079">
      <w:pPr>
        <w:ind w:firstLine="567"/>
        <w:jc w:val="center"/>
        <w:rPr>
          <w:b/>
        </w:rPr>
      </w:pPr>
      <w:r w:rsidRPr="00021BC8">
        <w:rPr>
          <w:b/>
        </w:rPr>
        <w:t>5.1. Gyventojų evakavimo ir priėmimo tvarka</w:t>
      </w:r>
    </w:p>
    <w:p w14:paraId="4CA05DCD" w14:textId="77777777" w:rsidR="00C46865" w:rsidRPr="00021BC8" w:rsidRDefault="00C46865" w:rsidP="00C23298">
      <w:pPr>
        <w:ind w:firstLine="567"/>
        <w:jc w:val="both"/>
      </w:pPr>
      <w:r w:rsidRPr="00021BC8">
        <w:t xml:space="preserve">Gyventojai evakuojami tiesiogiai iš </w:t>
      </w:r>
      <w:r w:rsidRPr="007B50F8">
        <w:t xml:space="preserve">gyvenamosios (darbo) vietos  ir (arba) per steigiamus gyventojų surinkimo punktus į gyventojų priėmimo punktus. Prireikus vykdyti </w:t>
      </w:r>
      <w:proofErr w:type="spellStart"/>
      <w:r w:rsidRPr="007B50F8">
        <w:t>dozimetrinę</w:t>
      </w:r>
      <w:proofErr w:type="spellEnd"/>
      <w:r w:rsidRPr="007B50F8">
        <w:t xml:space="preserve"> kontrolę arba sanitarinį švarinimą, įkuriami tarpiniai gyventojų evakavimo punktai.</w:t>
      </w:r>
      <w:r w:rsidR="002A4C5B" w:rsidRPr="007B50F8">
        <w:t xml:space="preserve"> </w:t>
      </w:r>
      <w:r w:rsidR="007B50F8" w:rsidRPr="007B50F8">
        <w:t>ESVP 15</w:t>
      </w:r>
      <w:r w:rsidR="002A4C5B" w:rsidRPr="007B50F8">
        <w:t xml:space="preserve"> priedas</w:t>
      </w:r>
      <w:r w:rsidRPr="007B50F8">
        <w:t xml:space="preserve"> Gyventojų evakavimo schema pavaizduota ESVP 18 priede. Visuose evakavimo punktuose</w:t>
      </w:r>
      <w:r w:rsidR="002A4C5B" w:rsidRPr="007B50F8">
        <w:t xml:space="preserve"> </w:t>
      </w:r>
      <w:r w:rsidR="007B50F8" w:rsidRPr="007B50F8">
        <w:t>ESVP 15</w:t>
      </w:r>
      <w:r w:rsidR="002A4C5B" w:rsidRPr="007B50F8">
        <w:t xml:space="preserve"> priedas</w:t>
      </w:r>
      <w:r w:rsidRPr="007B50F8">
        <w:t xml:space="preserve"> gyventojams teikiamos būtiniausios paslaugos, užtikrinama viešoji tvarka ir visuomenės sveikatos </w:t>
      </w:r>
      <w:r w:rsidRPr="00021BC8">
        <w:t>sauga, prireikus teikiamos būtinajai medicinos pagalbai priskiriamos asmens sveikatos priežiūros paslaugos, psichologinė ir socialinė pagalba.</w:t>
      </w:r>
    </w:p>
    <w:p w14:paraId="4CA05DCE" w14:textId="77777777" w:rsidR="00C46865" w:rsidRPr="00021BC8" w:rsidRDefault="00C46865" w:rsidP="00C23298">
      <w:pPr>
        <w:ind w:firstLine="567"/>
        <w:jc w:val="both"/>
      </w:pPr>
      <w:r w:rsidRPr="00021BC8">
        <w:lastRenderedPageBreak/>
        <w:t xml:space="preserve">Kai ekstremaliosios situacijos pobūdis nereikalauja </w:t>
      </w:r>
      <w:proofErr w:type="spellStart"/>
      <w:r w:rsidRPr="00021BC8">
        <w:t>dozimetrinės</w:t>
      </w:r>
      <w:proofErr w:type="spellEnd"/>
      <w:r w:rsidRPr="00021BC8">
        <w:t xml:space="preserve"> kontrolės arba sanitarinio švarinimo, gyventojai iš gyvenamosios vietos (darbo </w:t>
      </w:r>
      <w:r w:rsidRPr="007B50F8">
        <w:t>vietos) tiesiogiai ir (arba) per gyventojų surinkimo punktus evakuojami iki gyventojų priėmimo punktų (laikinai suteiktų gyvenamųjų patalpų) savivaldybės, evakuojančios gyve</w:t>
      </w:r>
      <w:r w:rsidR="002A4C5B" w:rsidRPr="007B50F8">
        <w:t>ntojus, transporto priemonėmis -(E</w:t>
      </w:r>
      <w:r w:rsidR="007B50F8">
        <w:t>SVP  21</w:t>
      </w:r>
      <w:r w:rsidR="002A4C5B" w:rsidRPr="007B50F8">
        <w:t xml:space="preserve"> priedas)</w:t>
      </w:r>
    </w:p>
    <w:p w14:paraId="4CA05DCF" w14:textId="77777777" w:rsidR="00C46865" w:rsidRPr="00021BC8" w:rsidRDefault="00C46865" w:rsidP="00C23298">
      <w:pPr>
        <w:ind w:firstLine="567"/>
        <w:jc w:val="both"/>
      </w:pPr>
      <w:r w:rsidRPr="00021BC8">
        <w:t xml:space="preserve">Kai ekstremaliosios situacijos pobūdis reikalauja </w:t>
      </w:r>
      <w:proofErr w:type="spellStart"/>
      <w:r w:rsidRPr="00021BC8">
        <w:t>dozimetrinės</w:t>
      </w:r>
      <w:proofErr w:type="spellEnd"/>
      <w:r w:rsidRPr="00021BC8">
        <w:t xml:space="preserve"> kontrolės arba sanitarinio švarinimo, gyventojai evakuojami šiais būdais: </w:t>
      </w:r>
    </w:p>
    <w:p w14:paraId="4CA05DD0" w14:textId="77777777" w:rsidR="00C46865" w:rsidRPr="00021BC8" w:rsidRDefault="00C46865" w:rsidP="00C23298">
      <w:pPr>
        <w:ind w:firstLine="567"/>
        <w:jc w:val="both"/>
      </w:pPr>
      <w:r w:rsidRPr="00021BC8">
        <w:t>– iš gyvenamosios vietos (darbo vietos) tiesiogiai ir (arba) per gyventojų surinkimo punktus iki tarpinių gyventojų evakavimo punktų – savivaldybės, evakuojančios gyventojus, transporto priemonėmis;</w:t>
      </w:r>
    </w:p>
    <w:p w14:paraId="4CA05DD1" w14:textId="77777777" w:rsidR="00C46865" w:rsidRPr="00021BC8" w:rsidRDefault="00C46865" w:rsidP="00C23298">
      <w:pPr>
        <w:ind w:firstLine="567"/>
        <w:jc w:val="both"/>
      </w:pPr>
      <w:r w:rsidRPr="00021BC8">
        <w:t>– nuo tarpinių gyventojų evakavimo punktų iki gyventojų priėmimo punktų (laikinai suteiktų gyvenamųjų patalpų) – savivaldybių, priimančių evakuojamus gyventojus, transporto priemonėmis.</w:t>
      </w:r>
    </w:p>
    <w:p w14:paraId="4CA05DD2" w14:textId="77777777" w:rsidR="00C46865" w:rsidRPr="00021BC8" w:rsidRDefault="00C46865" w:rsidP="00C23298">
      <w:pPr>
        <w:ind w:firstLine="567"/>
        <w:jc w:val="both"/>
      </w:pPr>
      <w:r w:rsidRPr="00021BC8">
        <w:t>Paskelbus evakavimo pradžią, gyventojai, kurie turi galimybę evakuotis savarankiškai, išklausę informaciją  apie evakavimą per visuomenės informavimo priemones, evakuojasi nuosavomis transporto priemonėmis.</w:t>
      </w:r>
    </w:p>
    <w:p w14:paraId="4CA05DD3" w14:textId="77777777" w:rsidR="00C46865" w:rsidRPr="00021BC8" w:rsidRDefault="00C46865" w:rsidP="00C23298">
      <w:pPr>
        <w:ind w:firstLine="567"/>
        <w:jc w:val="both"/>
      </w:pPr>
      <w:r w:rsidRPr="00021BC8">
        <w:t>Atsižvelgiant į ekstremaliosios situacijos sukeltą pavojų gyventojų gyvybei ar sveikatai, galimą ekstremaliosios situacijos plitimo kryptį, savivaldybės administracijos direktorius pasirenka gyventojų evakavimo maršrutą ir nustato, per kurios gyventojų surinkimo, tarpinius gyventojų evakavimo ir gyventojų priėmimo punktus bus vykdomas gyventojų evakavimas.</w:t>
      </w:r>
    </w:p>
    <w:p w14:paraId="4CA05DD4" w14:textId="77777777" w:rsidR="00C46865" w:rsidRPr="00021BC8" w:rsidRDefault="00C46865" w:rsidP="00C23298">
      <w:pPr>
        <w:ind w:firstLine="567"/>
        <w:jc w:val="both"/>
      </w:pPr>
      <w:r w:rsidRPr="00021BC8">
        <w:t>Gyventojų evakavimo ir priėmimo komisija organizuoja savivaldybės transporto priemonių paskirstymą gyventojų susirinkimo punktams, šių transporto priemonių kolonų palydą, apsaugą ir informacijos apie gyventojų evakavimą teikiamą visuomenei.</w:t>
      </w:r>
    </w:p>
    <w:p w14:paraId="4CA05DD5" w14:textId="77777777" w:rsidR="00C46865" w:rsidRPr="00021BC8" w:rsidRDefault="00C46865" w:rsidP="00C23298">
      <w:pPr>
        <w:ind w:firstLine="567"/>
        <w:jc w:val="both"/>
        <w:rPr>
          <w:b/>
        </w:rPr>
      </w:pPr>
      <w:r w:rsidRPr="00021BC8">
        <w:t>Gyventojams perspėti apie gresiančią ar susidariusią ekstremaliąją bus įjungtos elektros sirenos, informacija apie pavojų ir apie tai, kad vykdoma evakuacija, gyventojams bus perduodama radijo stoties „Radiocentras“, su kuria bendradarbiavimo susitarimą yra pasirašiusi savivaldybės administracija, transliuojamų programų metu, informacija taip pat bus perduodama per pasiuntinius.</w:t>
      </w:r>
    </w:p>
    <w:p w14:paraId="4CA05DD6" w14:textId="77777777" w:rsidR="00C46865" w:rsidRPr="00021BC8" w:rsidRDefault="00C46865" w:rsidP="00515DD1">
      <w:pPr>
        <w:ind w:firstLine="567"/>
        <w:jc w:val="both"/>
      </w:pPr>
    </w:p>
    <w:p w14:paraId="4CA05DD7" w14:textId="77777777" w:rsidR="00C46865" w:rsidRPr="00021BC8" w:rsidRDefault="00C46865" w:rsidP="00FD6079">
      <w:pPr>
        <w:ind w:firstLine="567"/>
        <w:jc w:val="center"/>
        <w:rPr>
          <w:b/>
        </w:rPr>
      </w:pPr>
      <w:r w:rsidRPr="00021BC8">
        <w:rPr>
          <w:b/>
        </w:rPr>
        <w:t>5.2. Gyventojų surinkimo, tarpinių gyventojų evakavimo ir gyventojų priėmimo punktų struktūra ir numatomos jų įkūrimo vietos</w:t>
      </w:r>
    </w:p>
    <w:p w14:paraId="4CA05DD8" w14:textId="77777777" w:rsidR="00C46865" w:rsidRPr="00021BC8" w:rsidRDefault="00C46865" w:rsidP="00587B17">
      <w:pPr>
        <w:ind w:firstLine="567"/>
        <w:jc w:val="both"/>
      </w:pPr>
      <w:r w:rsidRPr="00021BC8">
        <w:t xml:space="preserve">Gyventojų surinkimo ir gyventojų priėmimo punktų įkūrimo vietos numatytos kiekvienoje seniūnijoje prie mokyklų, kultūros namų, gimnazijų ar kitų gyventojams gerai žinomų pastatų/teritorijų. Platesnė informacija pateikiama ESVP 15 priede. Kiekvienu konkrečiu atveju Gyventojų evakavimo ir priėmimo komisija, įvertinusi ekstremaliojo įvykio veiksnių keliamą pavojų savivaldybės teritorijoje, teikia savivaldybės administracijos direktoriui siūlymus, iš kurių seniūnijų vykdyti evakuaciją ir kurių seniūnijų teritorijose laikinai suteikti gyvenamąsias patalpas evakuojamiems gyventojams. Atitinkamai vienoje seniūnijoje įkuriamas vienas gyventojų surinkimo arba gyventojų priėmimo punktas.  </w:t>
      </w:r>
    </w:p>
    <w:p w14:paraId="4CA05DD9" w14:textId="77777777" w:rsidR="00C46865" w:rsidRPr="00EE3FFA" w:rsidRDefault="00C46865" w:rsidP="00587B17">
      <w:pPr>
        <w:ind w:firstLine="567"/>
        <w:jc w:val="both"/>
        <w:rPr>
          <w:sz w:val="20"/>
          <w:szCs w:val="20"/>
        </w:rPr>
      </w:pPr>
    </w:p>
    <w:p w14:paraId="4CA05DDA" w14:textId="77777777" w:rsidR="00C46865" w:rsidRPr="00021BC8" w:rsidRDefault="00C46865" w:rsidP="00EE3662">
      <w:pPr>
        <w:pStyle w:val="Default"/>
        <w:ind w:firstLine="567"/>
        <w:jc w:val="center"/>
        <w:rPr>
          <w:b/>
          <w:bCs/>
        </w:rPr>
      </w:pPr>
      <w:r w:rsidRPr="00021BC8">
        <w:rPr>
          <w:b/>
          <w:bCs/>
        </w:rPr>
        <w:t>5.2.1. Gyventojų surinkimo punktai</w:t>
      </w:r>
    </w:p>
    <w:p w14:paraId="4CA05DDB" w14:textId="77777777" w:rsidR="00C46865" w:rsidRPr="00021BC8" w:rsidRDefault="00C46865" w:rsidP="00515DD1">
      <w:pPr>
        <w:pStyle w:val="Default"/>
        <w:ind w:firstLine="567"/>
        <w:rPr>
          <w:color w:val="auto"/>
        </w:rPr>
      </w:pPr>
      <w:r w:rsidRPr="00021BC8">
        <w:rPr>
          <w:b/>
          <w:color w:val="auto"/>
        </w:rPr>
        <w:t>Gyventojų surinkimo punktų paskirtis</w:t>
      </w:r>
      <w:r w:rsidRPr="00021BC8">
        <w:rPr>
          <w:color w:val="auto"/>
        </w:rPr>
        <w:t xml:space="preserve"> – surinkti gyventojus ir organizuoti evakavimą.</w:t>
      </w:r>
    </w:p>
    <w:p w14:paraId="4CA05DDC" w14:textId="77777777" w:rsidR="00C46865" w:rsidRPr="00021BC8" w:rsidRDefault="00C46865" w:rsidP="00515DD1">
      <w:pPr>
        <w:pStyle w:val="Default"/>
        <w:ind w:firstLine="567"/>
        <w:jc w:val="both"/>
        <w:rPr>
          <w:bCs/>
          <w:color w:val="auto"/>
        </w:rPr>
      </w:pPr>
      <w:r w:rsidRPr="00021BC8">
        <w:rPr>
          <w:bCs/>
          <w:color w:val="auto"/>
        </w:rPr>
        <w:t xml:space="preserve">Numatomos gyventojų surinkimo punktų savivaldybėje įkūrimo vietos nurodytos ESVP 15 priede. Sprendimą dėl konkrečios gyventojų surinkimo punkto įkūrimo vietos priima savivaldybės administracijos direktorius Gyventojų evakavimo ir priėmimo komisijos teikimu. </w:t>
      </w:r>
    </w:p>
    <w:p w14:paraId="4CA05DDD" w14:textId="77777777" w:rsidR="00C46865" w:rsidRPr="00021BC8" w:rsidRDefault="00C46865" w:rsidP="00515DD1">
      <w:pPr>
        <w:pStyle w:val="Default"/>
        <w:ind w:firstLine="567"/>
        <w:jc w:val="both"/>
        <w:rPr>
          <w:bCs/>
          <w:color w:val="auto"/>
        </w:rPr>
      </w:pPr>
      <w:r w:rsidRPr="00021BC8">
        <w:rPr>
          <w:bCs/>
          <w:color w:val="auto"/>
        </w:rPr>
        <w:t>Tipinė gyventojų surinkimo punkto struktūra ir sudėtis:</w:t>
      </w:r>
    </w:p>
    <w:p w14:paraId="4CA05DDE" w14:textId="77777777" w:rsidR="00C46865" w:rsidRPr="00021BC8" w:rsidRDefault="00C46865" w:rsidP="000F0F85">
      <w:pPr>
        <w:pStyle w:val="Default"/>
        <w:numPr>
          <w:ilvl w:val="0"/>
          <w:numId w:val="39"/>
        </w:numPr>
        <w:jc w:val="both"/>
        <w:rPr>
          <w:bCs/>
          <w:color w:val="auto"/>
        </w:rPr>
      </w:pPr>
      <w:r w:rsidRPr="00021BC8">
        <w:rPr>
          <w:bCs/>
          <w:color w:val="auto"/>
        </w:rPr>
        <w:t>Punkto viršininkas (seniūnas),</w:t>
      </w:r>
    </w:p>
    <w:p w14:paraId="4CA05DDF" w14:textId="77777777" w:rsidR="00C46865" w:rsidRPr="00021BC8" w:rsidRDefault="00C46865" w:rsidP="000F0F85">
      <w:pPr>
        <w:pStyle w:val="Default"/>
        <w:numPr>
          <w:ilvl w:val="0"/>
          <w:numId w:val="36"/>
        </w:numPr>
        <w:jc w:val="both"/>
        <w:rPr>
          <w:bCs/>
          <w:color w:val="auto"/>
        </w:rPr>
      </w:pPr>
      <w:r w:rsidRPr="00021BC8">
        <w:rPr>
          <w:bCs/>
          <w:color w:val="auto"/>
        </w:rPr>
        <w:t>Už transporto apskaitą atsakingas darbuotojas (seniūnijos specialistas),</w:t>
      </w:r>
    </w:p>
    <w:p w14:paraId="4CA05DE0" w14:textId="77777777" w:rsidR="00C46865" w:rsidRPr="00021BC8" w:rsidRDefault="00C46865" w:rsidP="000F0F85">
      <w:pPr>
        <w:pStyle w:val="Default"/>
        <w:numPr>
          <w:ilvl w:val="0"/>
          <w:numId w:val="36"/>
        </w:numPr>
        <w:jc w:val="both"/>
        <w:rPr>
          <w:bCs/>
          <w:color w:val="auto"/>
        </w:rPr>
      </w:pPr>
      <w:r w:rsidRPr="00021BC8">
        <w:rPr>
          <w:bCs/>
          <w:color w:val="auto"/>
        </w:rPr>
        <w:t>Už ryšius ir informavimą atsakingas darbuotojas (mokyklos direktorius),</w:t>
      </w:r>
    </w:p>
    <w:p w14:paraId="4CA05DE1" w14:textId="77777777" w:rsidR="00C46865" w:rsidRPr="00021BC8" w:rsidRDefault="00C46865" w:rsidP="000F0F85">
      <w:pPr>
        <w:pStyle w:val="Default"/>
        <w:numPr>
          <w:ilvl w:val="0"/>
          <w:numId w:val="36"/>
        </w:numPr>
        <w:jc w:val="both"/>
        <w:rPr>
          <w:bCs/>
          <w:color w:val="auto"/>
        </w:rPr>
      </w:pPr>
      <w:r w:rsidRPr="00021BC8">
        <w:rPr>
          <w:bCs/>
          <w:color w:val="auto"/>
        </w:rPr>
        <w:t>Gyventojų apskaitos grandis (seniūnijos specialistai),</w:t>
      </w:r>
    </w:p>
    <w:p w14:paraId="4CA05DE2" w14:textId="77777777" w:rsidR="00C46865" w:rsidRPr="00021BC8" w:rsidRDefault="00C46865" w:rsidP="000F0F85">
      <w:pPr>
        <w:pStyle w:val="Default"/>
        <w:numPr>
          <w:ilvl w:val="0"/>
          <w:numId w:val="36"/>
        </w:numPr>
        <w:jc w:val="both"/>
        <w:rPr>
          <w:bCs/>
          <w:color w:val="auto"/>
        </w:rPr>
      </w:pPr>
      <w:r w:rsidRPr="00021BC8">
        <w:rPr>
          <w:bCs/>
          <w:color w:val="auto"/>
        </w:rPr>
        <w:t>Už gyventojų įsodinimą į transportą atsakingi darbuotojai (seniūnijos specialistai),</w:t>
      </w:r>
    </w:p>
    <w:p w14:paraId="4CA05DE3" w14:textId="77777777" w:rsidR="00C46865" w:rsidRPr="00021BC8" w:rsidRDefault="00C46865" w:rsidP="000F0F85">
      <w:pPr>
        <w:pStyle w:val="Default"/>
        <w:numPr>
          <w:ilvl w:val="0"/>
          <w:numId w:val="36"/>
        </w:numPr>
        <w:jc w:val="both"/>
        <w:rPr>
          <w:bCs/>
          <w:color w:val="auto"/>
        </w:rPr>
      </w:pPr>
      <w:r w:rsidRPr="00021BC8">
        <w:rPr>
          <w:bCs/>
          <w:color w:val="auto"/>
        </w:rPr>
        <w:t>Viešosios tvarkos grandis (Viešosios tvarkos skyriaus specialistai, Vilniaus rajono policijos komisariato darbuotojai),</w:t>
      </w:r>
    </w:p>
    <w:p w14:paraId="4CA05DE4" w14:textId="77777777" w:rsidR="00C46865" w:rsidRPr="00021BC8" w:rsidRDefault="00C46865" w:rsidP="000F0F85">
      <w:pPr>
        <w:pStyle w:val="Default"/>
        <w:numPr>
          <w:ilvl w:val="0"/>
          <w:numId w:val="36"/>
        </w:numPr>
        <w:jc w:val="both"/>
        <w:rPr>
          <w:bCs/>
          <w:color w:val="auto"/>
        </w:rPr>
      </w:pPr>
      <w:r w:rsidRPr="00021BC8">
        <w:rPr>
          <w:bCs/>
          <w:color w:val="auto"/>
        </w:rPr>
        <w:lastRenderedPageBreak/>
        <w:t>Už medicinos pagalbos teikimą atsakingi darbuotojai (</w:t>
      </w:r>
      <w:proofErr w:type="spellStart"/>
      <w:r w:rsidRPr="00021BC8">
        <w:rPr>
          <w:color w:val="auto"/>
        </w:rPr>
        <w:t>VšĮ</w:t>
      </w:r>
      <w:proofErr w:type="spellEnd"/>
      <w:r w:rsidRPr="00021BC8">
        <w:rPr>
          <w:color w:val="auto"/>
        </w:rPr>
        <w:t xml:space="preserve"> Vilniaus rajono centrinė</w:t>
      </w:r>
      <w:r>
        <w:rPr>
          <w:color w:val="auto"/>
        </w:rPr>
        <w:t>s</w:t>
      </w:r>
      <w:r w:rsidRPr="00021BC8">
        <w:rPr>
          <w:color w:val="auto"/>
        </w:rPr>
        <w:t xml:space="preserve"> poliklinik</w:t>
      </w:r>
      <w:r>
        <w:rPr>
          <w:color w:val="auto"/>
        </w:rPr>
        <w:t xml:space="preserve">os </w:t>
      </w:r>
      <w:r w:rsidRPr="00021BC8">
        <w:rPr>
          <w:color w:val="auto"/>
        </w:rPr>
        <w:t>darbuotojai</w:t>
      </w:r>
      <w:r w:rsidRPr="00021BC8">
        <w:rPr>
          <w:bCs/>
          <w:color w:val="auto"/>
        </w:rPr>
        <w:t>).</w:t>
      </w:r>
    </w:p>
    <w:p w14:paraId="4CA05DE5" w14:textId="77777777" w:rsidR="00C46865" w:rsidRPr="00021BC8" w:rsidRDefault="00C46865" w:rsidP="00515DD1">
      <w:pPr>
        <w:pStyle w:val="Default"/>
        <w:ind w:firstLine="567"/>
        <w:jc w:val="both"/>
        <w:rPr>
          <w:bCs/>
          <w:color w:val="auto"/>
        </w:rPr>
      </w:pPr>
      <w:r w:rsidRPr="00021BC8">
        <w:rPr>
          <w:bCs/>
          <w:color w:val="auto"/>
        </w:rPr>
        <w:t xml:space="preserve">Vadovaujantis šia pateikta tipine gyventojų surinkimo punkto struktūra ir sudėtimi, kiekvienoje seniūnijoje seniūnas tvirtinta šio punkto struktūrą ir personalinę sudėtį, kaupia į šį punktą įtrauktų asmenų kontaktinius duomenis. </w:t>
      </w:r>
    </w:p>
    <w:p w14:paraId="4CA05DE6" w14:textId="77777777" w:rsidR="00C46865" w:rsidRPr="00021BC8" w:rsidRDefault="00C46865" w:rsidP="00515DD1">
      <w:pPr>
        <w:pStyle w:val="Default"/>
        <w:ind w:firstLine="567"/>
        <w:jc w:val="both"/>
        <w:rPr>
          <w:bCs/>
          <w:color w:val="auto"/>
        </w:rPr>
      </w:pPr>
      <w:r w:rsidRPr="00021BC8">
        <w:rPr>
          <w:bCs/>
          <w:color w:val="auto"/>
        </w:rPr>
        <w:t xml:space="preserve">Prireikus asmenis vykdyti gyventojų surinkimo punkto funkcijas telkia šio punkto viršininkas, gyventojų evakavimui vykdyti reikalingus materialinius išteklius telkia Gyventojų evakavimo ir priėmimo komisija. </w:t>
      </w:r>
    </w:p>
    <w:p w14:paraId="4CA05DE7" w14:textId="77777777" w:rsidR="00C46865" w:rsidRPr="00EE3FFA" w:rsidRDefault="00C46865" w:rsidP="00515DD1">
      <w:pPr>
        <w:tabs>
          <w:tab w:val="left" w:pos="980"/>
        </w:tabs>
        <w:ind w:firstLine="567"/>
        <w:jc w:val="both"/>
        <w:rPr>
          <w:sz w:val="20"/>
          <w:szCs w:val="20"/>
        </w:rPr>
      </w:pPr>
    </w:p>
    <w:p w14:paraId="4CA05DE8" w14:textId="77777777" w:rsidR="00C46865" w:rsidRPr="00021BC8" w:rsidRDefault="00C46865" w:rsidP="00EE3662">
      <w:pPr>
        <w:pStyle w:val="Default"/>
        <w:ind w:firstLine="567"/>
        <w:jc w:val="center"/>
      </w:pPr>
      <w:r w:rsidRPr="00021BC8">
        <w:rPr>
          <w:b/>
          <w:bCs/>
        </w:rPr>
        <w:t>5.2.2 Tarpinis gyventojų evakavimo punktai</w:t>
      </w:r>
    </w:p>
    <w:p w14:paraId="4CA05DE9" w14:textId="77777777" w:rsidR="00C46865" w:rsidRPr="00021BC8" w:rsidRDefault="00C46865" w:rsidP="00515DD1">
      <w:pPr>
        <w:pStyle w:val="Default"/>
        <w:ind w:firstLine="567"/>
        <w:jc w:val="both"/>
        <w:rPr>
          <w:color w:val="auto"/>
        </w:rPr>
      </w:pPr>
      <w:r w:rsidRPr="00021BC8">
        <w:rPr>
          <w:b/>
          <w:bCs/>
          <w:iCs/>
          <w:color w:val="auto"/>
        </w:rPr>
        <w:t>Tarpinių gyventojų evakavimo punktų</w:t>
      </w:r>
      <w:r w:rsidRPr="00021BC8">
        <w:rPr>
          <w:b/>
          <w:bCs/>
          <w:i/>
          <w:iCs/>
          <w:color w:val="auto"/>
        </w:rPr>
        <w:t xml:space="preserve"> </w:t>
      </w:r>
      <w:r w:rsidRPr="00021BC8">
        <w:rPr>
          <w:color w:val="auto"/>
        </w:rPr>
        <w:t xml:space="preserve">paskirtis – registruoti atvykstančius gyventojus, tikrinti jų cheminį užterštumą, vykdyti </w:t>
      </w:r>
      <w:proofErr w:type="spellStart"/>
      <w:r w:rsidRPr="00021BC8">
        <w:rPr>
          <w:color w:val="auto"/>
        </w:rPr>
        <w:t>dozimetrinę</w:t>
      </w:r>
      <w:proofErr w:type="spellEnd"/>
      <w:r w:rsidRPr="00021BC8">
        <w:rPr>
          <w:color w:val="auto"/>
        </w:rPr>
        <w:t xml:space="preserve"> kontrolę, sanitarinį švarinimą ir siųsti gyventojus į gyventojų priėmimo punktus. </w:t>
      </w:r>
    </w:p>
    <w:p w14:paraId="4CA05DEA" w14:textId="77777777" w:rsidR="00C46865" w:rsidRPr="00021BC8" w:rsidRDefault="00C46865" w:rsidP="000F0F85">
      <w:pPr>
        <w:pStyle w:val="Default"/>
        <w:ind w:firstLine="567"/>
        <w:jc w:val="both"/>
        <w:rPr>
          <w:color w:val="auto"/>
        </w:rPr>
      </w:pPr>
      <w:r w:rsidRPr="00021BC8">
        <w:rPr>
          <w:color w:val="auto"/>
        </w:rPr>
        <w:t>Tarpiniai gyventojų evakavimo punktai gali būti įkuriami Paberžės seniūnijoje (Darbininkų g.), Rudaminos seniūnijoje (Gamyklos g.), Pagirių seniūnijoje (Vaidotų k.) ir Ne</w:t>
      </w:r>
      <w:r w:rsidR="00855F87">
        <w:rPr>
          <w:color w:val="auto"/>
        </w:rPr>
        <w:t>menčinės mieste (Šv. Mykolo g.), Maišiagalos seniūnijoje 9</w:t>
      </w:r>
      <w:r w:rsidR="00E10443">
        <w:rPr>
          <w:color w:val="auto"/>
        </w:rPr>
        <w:t xml:space="preserve"> </w:t>
      </w:r>
      <w:proofErr w:type="spellStart"/>
      <w:r w:rsidR="00855F87">
        <w:rPr>
          <w:color w:val="auto"/>
        </w:rPr>
        <w:t>Maišagalos</w:t>
      </w:r>
      <w:proofErr w:type="spellEnd"/>
      <w:r w:rsidR="00855F87">
        <w:rPr>
          <w:color w:val="auto"/>
        </w:rPr>
        <w:t xml:space="preserve"> mst.).</w:t>
      </w:r>
      <w:r w:rsidRPr="00021BC8">
        <w:rPr>
          <w:color w:val="auto"/>
        </w:rPr>
        <w:t xml:space="preserve"> </w:t>
      </w:r>
    </w:p>
    <w:p w14:paraId="4CA05DEB" w14:textId="77777777" w:rsidR="00C46865" w:rsidRPr="00021BC8" w:rsidRDefault="00C46865" w:rsidP="000F0F85">
      <w:pPr>
        <w:pStyle w:val="Default"/>
        <w:ind w:firstLine="567"/>
        <w:jc w:val="both"/>
        <w:rPr>
          <w:color w:val="auto"/>
        </w:rPr>
      </w:pPr>
      <w:r w:rsidRPr="00021BC8">
        <w:rPr>
          <w:color w:val="auto"/>
        </w:rPr>
        <w:t>Tipinė tarpinio gyventojų evakavimo punkto struktūra ir sudėtis:</w:t>
      </w:r>
    </w:p>
    <w:p w14:paraId="4CA05DEC" w14:textId="77777777" w:rsidR="00C46865" w:rsidRPr="00021BC8" w:rsidRDefault="00C46865" w:rsidP="000F0F85">
      <w:pPr>
        <w:pStyle w:val="Sraopastraipa"/>
        <w:numPr>
          <w:ilvl w:val="0"/>
          <w:numId w:val="38"/>
        </w:numPr>
        <w:tabs>
          <w:tab w:val="left" w:pos="980"/>
        </w:tabs>
        <w:spacing w:after="0" w:line="240" w:lineRule="auto"/>
        <w:jc w:val="both"/>
        <w:rPr>
          <w:rFonts w:ascii="Times New Roman" w:hAnsi="Times New Roman"/>
          <w:sz w:val="24"/>
          <w:szCs w:val="24"/>
        </w:rPr>
      </w:pPr>
      <w:r w:rsidRPr="00021BC8">
        <w:rPr>
          <w:rFonts w:ascii="Times New Roman" w:hAnsi="Times New Roman"/>
          <w:sz w:val="24"/>
          <w:szCs w:val="24"/>
        </w:rPr>
        <w:t xml:space="preserve">Punkto viršininkas (savivaldybės steigiamos sveikatos priežiūros įstaigos vadovas);   </w:t>
      </w:r>
    </w:p>
    <w:p w14:paraId="4CA05DED" w14:textId="77777777" w:rsidR="00C46865" w:rsidRPr="00021BC8" w:rsidRDefault="00C46865" w:rsidP="000F0F85">
      <w:pPr>
        <w:pStyle w:val="Sraopastraipa"/>
        <w:numPr>
          <w:ilvl w:val="0"/>
          <w:numId w:val="37"/>
        </w:numPr>
        <w:tabs>
          <w:tab w:val="left" w:pos="980"/>
        </w:tabs>
        <w:spacing w:after="0" w:line="240" w:lineRule="auto"/>
        <w:jc w:val="both"/>
        <w:rPr>
          <w:rFonts w:ascii="Times New Roman" w:hAnsi="Times New Roman"/>
          <w:sz w:val="24"/>
          <w:szCs w:val="24"/>
        </w:rPr>
      </w:pPr>
      <w:r w:rsidRPr="00021BC8">
        <w:rPr>
          <w:rFonts w:ascii="Times New Roman" w:hAnsi="Times New Roman"/>
          <w:sz w:val="24"/>
          <w:szCs w:val="24"/>
        </w:rPr>
        <w:t>Transporto apskaitos grandis (įmonių, teikiančių transportą evakavimui, darbuotojai);</w:t>
      </w:r>
    </w:p>
    <w:p w14:paraId="4CA05DEE" w14:textId="77777777" w:rsidR="00C46865" w:rsidRPr="00021BC8" w:rsidRDefault="00C46865" w:rsidP="000F0F85">
      <w:pPr>
        <w:pStyle w:val="Sraopastraipa"/>
        <w:numPr>
          <w:ilvl w:val="0"/>
          <w:numId w:val="37"/>
        </w:numPr>
        <w:tabs>
          <w:tab w:val="left" w:pos="980"/>
        </w:tabs>
        <w:spacing w:after="0" w:line="240" w:lineRule="auto"/>
        <w:jc w:val="both"/>
        <w:rPr>
          <w:rFonts w:ascii="Times New Roman" w:hAnsi="Times New Roman"/>
          <w:sz w:val="24"/>
          <w:szCs w:val="24"/>
        </w:rPr>
      </w:pPr>
      <w:r w:rsidRPr="00021BC8">
        <w:rPr>
          <w:rFonts w:ascii="Times New Roman" w:hAnsi="Times New Roman"/>
          <w:sz w:val="24"/>
          <w:szCs w:val="24"/>
        </w:rPr>
        <w:t>Gyventojų apskaitos grandis (įmonių, teikiančių transportą evakavimui, darbuotojai);</w:t>
      </w:r>
    </w:p>
    <w:p w14:paraId="4CA05DEF" w14:textId="77777777" w:rsidR="00C46865" w:rsidRPr="00021BC8" w:rsidRDefault="00C46865" w:rsidP="000F0F85">
      <w:pPr>
        <w:pStyle w:val="Sraopastraipa"/>
        <w:numPr>
          <w:ilvl w:val="0"/>
          <w:numId w:val="37"/>
        </w:numPr>
        <w:tabs>
          <w:tab w:val="left" w:pos="980"/>
        </w:tabs>
        <w:spacing w:after="0" w:line="240" w:lineRule="auto"/>
        <w:jc w:val="both"/>
        <w:rPr>
          <w:rFonts w:ascii="Times New Roman" w:hAnsi="Times New Roman"/>
          <w:sz w:val="24"/>
          <w:szCs w:val="24"/>
        </w:rPr>
      </w:pPr>
      <w:r w:rsidRPr="00021BC8">
        <w:rPr>
          <w:rFonts w:ascii="Times New Roman" w:hAnsi="Times New Roman"/>
          <w:sz w:val="24"/>
          <w:szCs w:val="24"/>
        </w:rPr>
        <w:t>Ryšių palaikymo grandis (savivaldybės administracijos Vietinio ūkio skyriaus darbuotojai);</w:t>
      </w:r>
    </w:p>
    <w:p w14:paraId="4CA05DF0" w14:textId="77777777" w:rsidR="00C46865" w:rsidRPr="00021BC8" w:rsidRDefault="00C46865" w:rsidP="000F0F85">
      <w:pPr>
        <w:pStyle w:val="Sraopastraipa"/>
        <w:numPr>
          <w:ilvl w:val="0"/>
          <w:numId w:val="37"/>
        </w:numPr>
        <w:tabs>
          <w:tab w:val="left" w:pos="980"/>
        </w:tabs>
        <w:spacing w:after="0" w:line="240" w:lineRule="auto"/>
        <w:jc w:val="both"/>
        <w:rPr>
          <w:rFonts w:ascii="Times New Roman" w:hAnsi="Times New Roman"/>
          <w:sz w:val="24"/>
          <w:szCs w:val="24"/>
        </w:rPr>
      </w:pPr>
      <w:r w:rsidRPr="00021BC8">
        <w:rPr>
          <w:rFonts w:ascii="Times New Roman" w:hAnsi="Times New Roman"/>
          <w:sz w:val="24"/>
          <w:szCs w:val="24"/>
        </w:rPr>
        <w:t xml:space="preserve">Gyventojų užterštumo kontrolės grandis (sveikatos priežiūros specialistai); </w:t>
      </w:r>
    </w:p>
    <w:p w14:paraId="4CA05DF1" w14:textId="77777777" w:rsidR="00C46865" w:rsidRPr="00021BC8" w:rsidRDefault="00C46865" w:rsidP="000F0F85">
      <w:pPr>
        <w:pStyle w:val="Sraopastraipa"/>
        <w:numPr>
          <w:ilvl w:val="0"/>
          <w:numId w:val="37"/>
        </w:numPr>
        <w:tabs>
          <w:tab w:val="left" w:pos="980"/>
        </w:tabs>
        <w:spacing w:after="0" w:line="240" w:lineRule="auto"/>
        <w:jc w:val="both"/>
        <w:rPr>
          <w:rFonts w:ascii="Times New Roman" w:hAnsi="Times New Roman"/>
          <w:sz w:val="24"/>
          <w:szCs w:val="24"/>
        </w:rPr>
      </w:pPr>
      <w:r w:rsidRPr="00021BC8">
        <w:rPr>
          <w:rFonts w:ascii="Times New Roman" w:hAnsi="Times New Roman"/>
          <w:sz w:val="24"/>
          <w:szCs w:val="24"/>
        </w:rPr>
        <w:t>Gyventojų sanitarinio švarinimo grandis (sveikatos priežiūros specialistai);</w:t>
      </w:r>
    </w:p>
    <w:p w14:paraId="4CA05DF2" w14:textId="77777777" w:rsidR="00C46865" w:rsidRPr="00021BC8" w:rsidRDefault="00C46865" w:rsidP="000F0F85">
      <w:pPr>
        <w:pStyle w:val="Sraopastraipa"/>
        <w:numPr>
          <w:ilvl w:val="0"/>
          <w:numId w:val="37"/>
        </w:numPr>
        <w:tabs>
          <w:tab w:val="left" w:pos="980"/>
        </w:tabs>
        <w:spacing w:after="0" w:line="240" w:lineRule="auto"/>
        <w:jc w:val="both"/>
        <w:rPr>
          <w:rFonts w:ascii="Times New Roman" w:hAnsi="Times New Roman"/>
          <w:sz w:val="24"/>
          <w:szCs w:val="24"/>
        </w:rPr>
      </w:pPr>
      <w:r w:rsidRPr="00021BC8">
        <w:rPr>
          <w:rFonts w:ascii="Times New Roman" w:hAnsi="Times New Roman"/>
          <w:sz w:val="24"/>
          <w:szCs w:val="24"/>
        </w:rPr>
        <w:t xml:space="preserve">Transporto užterštumo kontrolės ir švarinimo grandis (įmonių, teikiančių transportą evakavimui, darbuotojai). </w:t>
      </w:r>
    </w:p>
    <w:p w14:paraId="4CA05DF3" w14:textId="77777777" w:rsidR="00C46865" w:rsidRPr="00021BC8" w:rsidRDefault="00C46865" w:rsidP="000F0F85">
      <w:pPr>
        <w:pStyle w:val="Default"/>
        <w:numPr>
          <w:ilvl w:val="0"/>
          <w:numId w:val="37"/>
        </w:numPr>
        <w:jc w:val="both"/>
        <w:rPr>
          <w:bCs/>
          <w:color w:val="auto"/>
        </w:rPr>
      </w:pPr>
      <w:r w:rsidRPr="00021BC8">
        <w:rPr>
          <w:bCs/>
          <w:color w:val="auto"/>
        </w:rPr>
        <w:t>Viešosios tvarkos grandis (Viešosios tvarkos skyriaus specialistai, Vilniaus rajono policijos komisariato darbuotojai),</w:t>
      </w:r>
    </w:p>
    <w:p w14:paraId="4CA05DF4" w14:textId="77777777" w:rsidR="00C46865" w:rsidRPr="00021BC8" w:rsidRDefault="00C46865" w:rsidP="000F0F85">
      <w:pPr>
        <w:pStyle w:val="Default"/>
        <w:numPr>
          <w:ilvl w:val="0"/>
          <w:numId w:val="37"/>
        </w:numPr>
        <w:jc w:val="both"/>
        <w:rPr>
          <w:bCs/>
          <w:color w:val="auto"/>
        </w:rPr>
      </w:pPr>
      <w:r w:rsidRPr="00021BC8">
        <w:rPr>
          <w:bCs/>
          <w:color w:val="auto"/>
        </w:rPr>
        <w:t>Už medicinos pagalbos teikimą atsakingi darbuotojai (</w:t>
      </w:r>
      <w:r w:rsidRPr="00021BC8">
        <w:rPr>
          <w:color w:val="auto"/>
        </w:rPr>
        <w:t>Vilniaus greitosios medicinos pagalbos stotis</w:t>
      </w:r>
      <w:r w:rsidRPr="00021BC8">
        <w:rPr>
          <w:bCs/>
          <w:color w:val="auto"/>
        </w:rPr>
        <w:t>).</w:t>
      </w:r>
    </w:p>
    <w:p w14:paraId="4CA05DF5" w14:textId="77777777" w:rsidR="00C46865" w:rsidRPr="00021BC8" w:rsidRDefault="00C46865" w:rsidP="00AE7D22">
      <w:pPr>
        <w:pStyle w:val="Default"/>
        <w:ind w:firstLine="567"/>
        <w:jc w:val="both"/>
        <w:rPr>
          <w:bCs/>
          <w:color w:val="auto"/>
        </w:rPr>
      </w:pPr>
      <w:r w:rsidRPr="00021BC8">
        <w:rPr>
          <w:bCs/>
          <w:color w:val="auto"/>
        </w:rPr>
        <w:t xml:space="preserve">Vadovaujantis šia pateikta tipine </w:t>
      </w:r>
      <w:r w:rsidRPr="00E12A45">
        <w:rPr>
          <w:bCs/>
          <w:color w:val="auto"/>
        </w:rPr>
        <w:t>tarpinio gyventojų evakavimo punkto struktūra ir sudėtimi, šiame ESVP poskyryje nurodytose seniūnijose seniūnas tvirtinta šio punkto struktūrą ir personalinę sudėtį, kaupia į šį punktą įtraukt</w:t>
      </w:r>
      <w:r w:rsidR="002A4C5B" w:rsidRPr="00E12A45">
        <w:rPr>
          <w:bCs/>
          <w:color w:val="auto"/>
        </w:rPr>
        <w:t xml:space="preserve">ų asmenų kontaktinius duomenis </w:t>
      </w:r>
      <w:r w:rsidR="00E12A45" w:rsidRPr="00E12A45">
        <w:rPr>
          <w:bCs/>
          <w:color w:val="auto"/>
        </w:rPr>
        <w:t>(ESVP 27</w:t>
      </w:r>
      <w:r w:rsidR="002A4C5B" w:rsidRPr="00E12A45">
        <w:rPr>
          <w:bCs/>
          <w:color w:val="auto"/>
        </w:rPr>
        <w:t xml:space="preserve"> priedas)</w:t>
      </w:r>
    </w:p>
    <w:p w14:paraId="4CA05DF6" w14:textId="77777777" w:rsidR="00C46865" w:rsidRPr="00021BC8" w:rsidRDefault="00C46865" w:rsidP="00515DD1">
      <w:pPr>
        <w:pStyle w:val="Default"/>
        <w:ind w:firstLine="567"/>
        <w:jc w:val="both"/>
        <w:rPr>
          <w:bCs/>
          <w:color w:val="auto"/>
        </w:rPr>
      </w:pPr>
    </w:p>
    <w:p w14:paraId="4CA05DF7" w14:textId="77777777" w:rsidR="00C46865" w:rsidRPr="004B698E" w:rsidRDefault="00C46865" w:rsidP="00515DD1">
      <w:pPr>
        <w:pStyle w:val="Default"/>
        <w:ind w:firstLine="567"/>
        <w:jc w:val="both"/>
        <w:rPr>
          <w:bCs/>
          <w:color w:val="auto"/>
        </w:rPr>
      </w:pPr>
      <w:r w:rsidRPr="00021BC8">
        <w:rPr>
          <w:bCs/>
          <w:color w:val="auto"/>
        </w:rPr>
        <w:t xml:space="preserve">Tarpiniai gyventojų evakavimo punktai įkuriami tik tuo atveju, kai yra poreikis vykdyti gyventojų užterštumo kontrolę ir (ar) sanitarinį švarinimą. Dėl būtinybės įkurti šiuos punktus Gyventojų evakavimo ir priėmimo komisija konsultuojasi su atsakingomis institucijomis, Cheminio užterštumo atveju – </w:t>
      </w:r>
      <w:r w:rsidRPr="004B698E">
        <w:rPr>
          <w:bCs/>
          <w:color w:val="auto"/>
        </w:rPr>
        <w:t>Vilniaus visuomenės sveikatos centru, radiologinio užterštumo atveju – Radiacinės saugos centru.</w:t>
      </w:r>
    </w:p>
    <w:p w14:paraId="4CA05DF8" w14:textId="77777777" w:rsidR="00C46865" w:rsidRPr="00021BC8" w:rsidRDefault="00C46865" w:rsidP="00B13A7D">
      <w:pPr>
        <w:ind w:firstLine="567"/>
        <w:jc w:val="both"/>
      </w:pPr>
      <w:r w:rsidRPr="004B698E">
        <w:t xml:space="preserve">Evakuacijos metu prireikus vykdyti sanitarinį švarinimą savivaldybės administracijos direktorius raštu kreipiasi į Lietuvos Kariuomenės Jungtinį štabą dėl pajėgų skyrimo šios funkcijos atlikimui. Platesnė informacija apie sanitarinį švarinimą ir užterštumo kontrolę </w:t>
      </w:r>
      <w:r w:rsidRPr="00021BC8">
        <w:t xml:space="preserve">pateikiama ESVP 6.7 poskyryje.  </w:t>
      </w:r>
    </w:p>
    <w:p w14:paraId="4CA05DF9" w14:textId="77777777" w:rsidR="00C46865" w:rsidRPr="00021BC8" w:rsidRDefault="00C46865" w:rsidP="009C1732">
      <w:pPr>
        <w:pStyle w:val="Default"/>
        <w:ind w:firstLine="567"/>
        <w:jc w:val="both"/>
        <w:rPr>
          <w:bCs/>
          <w:color w:val="auto"/>
        </w:rPr>
      </w:pPr>
      <w:r w:rsidRPr="00021BC8">
        <w:rPr>
          <w:bCs/>
          <w:color w:val="auto"/>
        </w:rPr>
        <w:t xml:space="preserve">Asmenis vykdyti tarpinio gyventojų evakavimo punkto funkcijas telkia šio punkto viršininkas, gyventojų evakavimui vykdyti materialinius išteklius telkia Gyventojų evakavimo ir priėmimo komisija. </w:t>
      </w:r>
    </w:p>
    <w:p w14:paraId="4CA05DFA" w14:textId="77777777" w:rsidR="00C46865" w:rsidRPr="00EE3FFA" w:rsidRDefault="00C46865" w:rsidP="00515DD1">
      <w:pPr>
        <w:pStyle w:val="Default"/>
        <w:ind w:firstLine="567"/>
        <w:jc w:val="both"/>
        <w:rPr>
          <w:bCs/>
          <w:color w:val="FF0000"/>
          <w:sz w:val="20"/>
          <w:szCs w:val="20"/>
        </w:rPr>
      </w:pPr>
    </w:p>
    <w:p w14:paraId="4CA05DFB" w14:textId="77777777" w:rsidR="00C46865" w:rsidRPr="00021BC8" w:rsidRDefault="00CE6486" w:rsidP="00EE3662">
      <w:pPr>
        <w:ind w:firstLine="567"/>
        <w:jc w:val="center"/>
        <w:rPr>
          <w:b/>
        </w:rPr>
      </w:pPr>
      <w:r>
        <w:rPr>
          <w:noProof/>
          <w:lang w:eastAsia="lt-LT"/>
        </w:rPr>
        <mc:AlternateContent>
          <mc:Choice Requires="wps">
            <w:drawing>
              <wp:anchor distT="4294967295" distB="4294967295" distL="114299" distR="114299" simplePos="0" relativeHeight="251658752" behindDoc="0" locked="0" layoutInCell="1" allowOverlap="1" wp14:anchorId="4CA060D7" wp14:editId="4CA060D8">
                <wp:simplePos x="0" y="0"/>
                <wp:positionH relativeFrom="column">
                  <wp:posOffset>2285999</wp:posOffset>
                </wp:positionH>
                <wp:positionV relativeFrom="paragraph">
                  <wp:posOffset>-1906</wp:posOffset>
                </wp:positionV>
                <wp:extent cx="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5BB7A4" id="Line 2" o:spid="_x0000_s1026" style="position:absolute;z-index:2516587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0pt,-.15pt" to="18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">
                <v:stroke endarrow="block"/>
              </v:line>
            </w:pict>
          </mc:Fallback>
        </mc:AlternateContent>
      </w:r>
      <w:r>
        <w:rPr>
          <w:noProof/>
          <w:lang w:eastAsia="lt-LT"/>
        </w:rPr>
        <mc:AlternateContent>
          <mc:Choice Requires="wps">
            <w:drawing>
              <wp:anchor distT="4294967295" distB="4294967295" distL="114299" distR="114299" simplePos="0" relativeHeight="251657728" behindDoc="0" locked="0" layoutInCell="1" allowOverlap="1" wp14:anchorId="4CA060D9" wp14:editId="4CA060DA">
                <wp:simplePos x="0" y="0"/>
                <wp:positionH relativeFrom="column">
                  <wp:posOffset>4709159</wp:posOffset>
                </wp:positionH>
                <wp:positionV relativeFrom="paragraph">
                  <wp:posOffset>-1703706</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B9B88D" id="Line 3" o:spid="_x0000_s1026" style="position:absolute;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70.8pt,-134.15pt" to="370.8pt,-1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">
                <v:stroke endarrow="block"/>
              </v:line>
            </w:pict>
          </mc:Fallback>
        </mc:AlternateContent>
      </w:r>
      <w:r>
        <w:rPr>
          <w:noProof/>
          <w:lang w:eastAsia="lt-LT"/>
        </w:rPr>
        <mc:AlternateContent>
          <mc:Choice Requires="wps">
            <w:drawing>
              <wp:anchor distT="4294967295" distB="4294967295" distL="114299" distR="114299" simplePos="0" relativeHeight="251656704" behindDoc="0" locked="0" layoutInCell="1" allowOverlap="1" wp14:anchorId="4CA060DB" wp14:editId="4CA060DC">
                <wp:simplePos x="0" y="0"/>
                <wp:positionH relativeFrom="column">
                  <wp:posOffset>1661159</wp:posOffset>
                </wp:positionH>
                <wp:positionV relativeFrom="paragraph">
                  <wp:posOffset>-1017906</wp:posOffset>
                </wp:positionV>
                <wp:extent cx="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CC3C5A" id="Line 4" o:spid="_x0000_s1026" style="position:absolute;z-index:2516567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30.8pt,-80.15pt" to="130.8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">
                <v:stroke endarrow="block"/>
              </v:line>
            </w:pict>
          </mc:Fallback>
        </mc:AlternateContent>
      </w:r>
      <w:r w:rsidR="00C46865" w:rsidRPr="00021BC8">
        <w:rPr>
          <w:b/>
        </w:rPr>
        <w:t>5.2.3. Gyventojų priėmimo punktai</w:t>
      </w:r>
    </w:p>
    <w:p w14:paraId="4CA05DFC" w14:textId="77777777" w:rsidR="00C46865" w:rsidRPr="00021BC8" w:rsidRDefault="00C46865" w:rsidP="00625DD0">
      <w:pPr>
        <w:pStyle w:val="Default"/>
        <w:ind w:firstLine="567"/>
        <w:jc w:val="both"/>
        <w:rPr>
          <w:color w:val="auto"/>
        </w:rPr>
      </w:pPr>
      <w:r w:rsidRPr="00021BC8">
        <w:rPr>
          <w:b/>
          <w:bCs/>
          <w:iCs/>
          <w:color w:val="auto"/>
        </w:rPr>
        <w:t>Gyventojų priėmimo</w:t>
      </w:r>
      <w:r w:rsidRPr="00021BC8">
        <w:rPr>
          <w:b/>
          <w:bCs/>
          <w:i/>
          <w:iCs/>
          <w:color w:val="auto"/>
        </w:rPr>
        <w:t xml:space="preserve"> </w:t>
      </w:r>
      <w:r w:rsidRPr="00021BC8">
        <w:rPr>
          <w:b/>
          <w:color w:val="auto"/>
        </w:rPr>
        <w:t>punktų paskirtis</w:t>
      </w:r>
      <w:r w:rsidRPr="00021BC8">
        <w:rPr>
          <w:color w:val="auto"/>
        </w:rPr>
        <w:t xml:space="preserve"> – pasitikti atvykstančius gyventojus, suskirstyti juos į grupes ir palydėti iki jiems laikinai suteiktų gyvenamųjų patalpų. Gyventojų priėmimo punktai </w:t>
      </w:r>
      <w:r w:rsidRPr="00021BC8">
        <w:rPr>
          <w:color w:val="auto"/>
        </w:rPr>
        <w:lastRenderedPageBreak/>
        <w:t xml:space="preserve">steigiami visose seniūnijose, kuriose yra numatyti kolektyvinės apsaugos statiniai. Galimos gyventojų priėmimo punktų įkūrimo vietos pateikiamos ESVP 15 priede. Sprendimą panaudoti numatytus statinius gyventojų kolektyvinei apsaugai priima Gyventojų evakavimo ir priėmimo komisija. </w:t>
      </w:r>
    </w:p>
    <w:p w14:paraId="4CA05DFD" w14:textId="77777777" w:rsidR="00C46865" w:rsidRPr="00021BC8" w:rsidRDefault="00C46865" w:rsidP="00625DD0">
      <w:pPr>
        <w:pStyle w:val="Default"/>
        <w:ind w:firstLine="567"/>
        <w:jc w:val="both"/>
        <w:rPr>
          <w:b/>
          <w:bCs/>
          <w:color w:val="auto"/>
        </w:rPr>
      </w:pPr>
      <w:r w:rsidRPr="00021BC8">
        <w:rPr>
          <w:b/>
          <w:bCs/>
          <w:color w:val="auto"/>
        </w:rPr>
        <w:t>Tipinė gyventojų priėmimo punkto struktūra ir sudėtis</w:t>
      </w:r>
    </w:p>
    <w:p w14:paraId="4CA05DFE" w14:textId="77777777" w:rsidR="00C46865" w:rsidRPr="00021BC8" w:rsidRDefault="00C46865" w:rsidP="00625DD0">
      <w:pPr>
        <w:pStyle w:val="Default"/>
        <w:numPr>
          <w:ilvl w:val="0"/>
          <w:numId w:val="40"/>
        </w:numPr>
        <w:jc w:val="both"/>
        <w:rPr>
          <w:color w:val="auto"/>
        </w:rPr>
      </w:pPr>
      <w:r w:rsidRPr="00021BC8">
        <w:rPr>
          <w:color w:val="auto"/>
        </w:rPr>
        <w:t>Punkto viršininkas (seniūnas)</w:t>
      </w:r>
    </w:p>
    <w:p w14:paraId="4CA05DFF" w14:textId="77777777" w:rsidR="00C46865" w:rsidRPr="00021BC8" w:rsidRDefault="00C46865" w:rsidP="00625DD0">
      <w:pPr>
        <w:pStyle w:val="Default"/>
        <w:numPr>
          <w:ilvl w:val="0"/>
          <w:numId w:val="40"/>
        </w:numPr>
        <w:jc w:val="both"/>
        <w:rPr>
          <w:b/>
          <w:bCs/>
          <w:color w:val="auto"/>
        </w:rPr>
      </w:pPr>
      <w:r w:rsidRPr="00021BC8">
        <w:rPr>
          <w:color w:val="auto"/>
        </w:rPr>
        <w:t>Gyventojų pristatymo į laikinas gyvenamąsias patalpas grupė (seniūnijos specialistai ir kolektyvinės apsaugos statinių valdytojai ar (ir) jų atstovai)</w:t>
      </w:r>
    </w:p>
    <w:p w14:paraId="4CA05E00" w14:textId="77777777" w:rsidR="00C46865" w:rsidRPr="00021BC8" w:rsidRDefault="00C46865" w:rsidP="00625DD0">
      <w:pPr>
        <w:pStyle w:val="Default"/>
        <w:numPr>
          <w:ilvl w:val="0"/>
          <w:numId w:val="40"/>
        </w:numPr>
        <w:jc w:val="both"/>
        <w:rPr>
          <w:b/>
          <w:bCs/>
          <w:color w:val="auto"/>
        </w:rPr>
      </w:pPr>
      <w:r w:rsidRPr="00021BC8">
        <w:rPr>
          <w:color w:val="auto"/>
        </w:rPr>
        <w:t>Gyventojų suskirstymo grupė (seniūnijos specialistai)</w:t>
      </w:r>
    </w:p>
    <w:p w14:paraId="4CA05E01" w14:textId="77777777" w:rsidR="00C46865" w:rsidRPr="00021BC8" w:rsidRDefault="00C46865" w:rsidP="00625DD0">
      <w:pPr>
        <w:pStyle w:val="Default"/>
        <w:numPr>
          <w:ilvl w:val="0"/>
          <w:numId w:val="40"/>
        </w:numPr>
        <w:jc w:val="both"/>
        <w:rPr>
          <w:b/>
          <w:bCs/>
          <w:color w:val="auto"/>
        </w:rPr>
      </w:pPr>
      <w:r w:rsidRPr="00021BC8">
        <w:rPr>
          <w:color w:val="auto"/>
        </w:rPr>
        <w:t>Gyventojų ir transporto apskaitos grupė (seniūnijos specialistai)</w:t>
      </w:r>
    </w:p>
    <w:p w14:paraId="4CA05E02" w14:textId="77777777" w:rsidR="00C46865" w:rsidRPr="00021BC8" w:rsidRDefault="00C46865" w:rsidP="00625DD0">
      <w:pPr>
        <w:pStyle w:val="Default"/>
        <w:numPr>
          <w:ilvl w:val="0"/>
          <w:numId w:val="40"/>
        </w:numPr>
        <w:jc w:val="both"/>
        <w:rPr>
          <w:color w:val="auto"/>
        </w:rPr>
      </w:pPr>
      <w:r w:rsidRPr="00021BC8">
        <w:rPr>
          <w:color w:val="auto"/>
        </w:rPr>
        <w:t>Gyventojų priėmimo grupė (seniūnijos specialistai, kolektyvinės apsaugos statinių valdytojai ar (ir) jų atstovai)</w:t>
      </w:r>
    </w:p>
    <w:p w14:paraId="4CA05E03" w14:textId="77777777" w:rsidR="00C46865" w:rsidRPr="00021BC8" w:rsidRDefault="00C46865" w:rsidP="00625DD0">
      <w:pPr>
        <w:pStyle w:val="Default"/>
        <w:numPr>
          <w:ilvl w:val="0"/>
          <w:numId w:val="40"/>
        </w:numPr>
        <w:jc w:val="both"/>
        <w:rPr>
          <w:bCs/>
          <w:color w:val="auto"/>
        </w:rPr>
      </w:pPr>
      <w:r w:rsidRPr="00021BC8">
        <w:rPr>
          <w:bCs/>
          <w:color w:val="auto"/>
        </w:rPr>
        <w:t>Viešosios tvarkos grandis (Viešosios tvarkos skyriaus specialistai, Vilniaus rajono policijos komisariato darbuotojai),</w:t>
      </w:r>
    </w:p>
    <w:p w14:paraId="4CA05E04" w14:textId="77777777" w:rsidR="00C46865" w:rsidRPr="00021BC8" w:rsidRDefault="00C46865" w:rsidP="00625DD0">
      <w:pPr>
        <w:pStyle w:val="Default"/>
        <w:numPr>
          <w:ilvl w:val="0"/>
          <w:numId w:val="40"/>
        </w:numPr>
        <w:jc w:val="both"/>
        <w:rPr>
          <w:bCs/>
          <w:color w:val="auto"/>
        </w:rPr>
      </w:pPr>
      <w:r w:rsidRPr="00021BC8">
        <w:rPr>
          <w:bCs/>
          <w:color w:val="auto"/>
        </w:rPr>
        <w:t>Už medicinos pagalbos teikimą atsakingi darbuotojai (</w:t>
      </w:r>
      <w:r w:rsidRPr="00021BC8">
        <w:rPr>
          <w:color w:val="auto"/>
        </w:rPr>
        <w:t>VŠĮ Vilniaus rajono centrinės poliklinikos darbuotojai</w:t>
      </w:r>
      <w:r w:rsidRPr="00021BC8">
        <w:rPr>
          <w:bCs/>
          <w:color w:val="auto"/>
        </w:rPr>
        <w:t>).</w:t>
      </w:r>
    </w:p>
    <w:p w14:paraId="4CA05E05" w14:textId="77777777" w:rsidR="00C46865" w:rsidRPr="00456A33" w:rsidRDefault="00C46865" w:rsidP="00625DD0">
      <w:pPr>
        <w:pStyle w:val="Default"/>
        <w:ind w:firstLine="567"/>
        <w:jc w:val="both"/>
        <w:rPr>
          <w:bCs/>
          <w:color w:val="auto"/>
        </w:rPr>
      </w:pPr>
      <w:r w:rsidRPr="00456A33">
        <w:rPr>
          <w:bCs/>
          <w:color w:val="auto"/>
        </w:rPr>
        <w:t>Vadovaujantis šia tipine gyventojų priėmimo punkto struktūra ir sudėtimi, šiame ESVP poskyryje nurodytose seniūnijose seniūnas tvirtinta šio punkto struktūrą ir personalinę sudėtį, kaupia į šį punktą įtraukt</w:t>
      </w:r>
      <w:r w:rsidR="002A4C5B" w:rsidRPr="00456A33">
        <w:rPr>
          <w:bCs/>
          <w:color w:val="auto"/>
        </w:rPr>
        <w:t>ų asme</w:t>
      </w:r>
      <w:r w:rsidR="00456A33" w:rsidRPr="00456A33">
        <w:rPr>
          <w:bCs/>
          <w:color w:val="auto"/>
        </w:rPr>
        <w:t>nų kontaktinius duomenis ESVP 27</w:t>
      </w:r>
      <w:r w:rsidR="002A4C5B" w:rsidRPr="00456A33">
        <w:rPr>
          <w:bCs/>
          <w:color w:val="auto"/>
        </w:rPr>
        <w:t xml:space="preserve"> priedas)</w:t>
      </w:r>
    </w:p>
    <w:p w14:paraId="4CA05E06" w14:textId="77777777" w:rsidR="00C46865" w:rsidRPr="00021BC8" w:rsidRDefault="00C46865" w:rsidP="00625DD0">
      <w:pPr>
        <w:pStyle w:val="Default"/>
        <w:ind w:firstLine="567"/>
        <w:jc w:val="both"/>
        <w:rPr>
          <w:bCs/>
          <w:color w:val="auto"/>
        </w:rPr>
      </w:pPr>
      <w:r w:rsidRPr="00456A33">
        <w:rPr>
          <w:bCs/>
          <w:color w:val="auto"/>
        </w:rPr>
        <w:t xml:space="preserve">Asmenis vykdyti gyventojų priėmimo punkto funkcijas telkia šio punkto viršininkas, </w:t>
      </w:r>
      <w:r w:rsidRPr="00021BC8">
        <w:rPr>
          <w:bCs/>
          <w:color w:val="auto"/>
        </w:rPr>
        <w:t>gyventojų evakavimui vykdyti reikalingus materialinius išteklius telkia Gyventojų evakavimo ir priėmimo komisija.</w:t>
      </w:r>
    </w:p>
    <w:p w14:paraId="4CA05E07" w14:textId="77777777" w:rsidR="00C46865" w:rsidRPr="00021BC8" w:rsidRDefault="00C46865" w:rsidP="00625DD0">
      <w:pPr>
        <w:ind w:firstLine="567"/>
        <w:jc w:val="both"/>
        <w:rPr>
          <w:b/>
        </w:rPr>
      </w:pPr>
    </w:p>
    <w:p w14:paraId="4CA05E08" w14:textId="77777777" w:rsidR="00C46865" w:rsidRPr="00021BC8" w:rsidRDefault="00C46865" w:rsidP="00625DD0">
      <w:pPr>
        <w:ind w:firstLine="567"/>
        <w:jc w:val="center"/>
        <w:rPr>
          <w:b/>
        </w:rPr>
      </w:pPr>
      <w:r w:rsidRPr="00021BC8">
        <w:rPr>
          <w:b/>
        </w:rPr>
        <w:t>5.2.4. Galimos gyventojų evakavimo kryptys ir maršrutai</w:t>
      </w:r>
    </w:p>
    <w:p w14:paraId="4CA05E09" w14:textId="77777777" w:rsidR="00C46865" w:rsidRPr="00021BC8" w:rsidRDefault="00C46865" w:rsidP="00625DD0">
      <w:pPr>
        <w:tabs>
          <w:tab w:val="left" w:pos="980"/>
          <w:tab w:val="left" w:pos="7275"/>
        </w:tabs>
        <w:ind w:firstLine="567"/>
        <w:jc w:val="both"/>
      </w:pPr>
      <w:r w:rsidRPr="00021BC8">
        <w:t>Iš Vilniaus rajono gyventojai evakuojami tokiais maršrutais:</w:t>
      </w:r>
    </w:p>
    <w:p w14:paraId="4CA05E0A" w14:textId="77777777" w:rsidR="00C46865" w:rsidRPr="00021BC8" w:rsidRDefault="00C46865" w:rsidP="00625DD0">
      <w:pPr>
        <w:tabs>
          <w:tab w:val="left" w:pos="980"/>
          <w:tab w:val="left" w:pos="7275"/>
        </w:tabs>
        <w:ind w:firstLine="567"/>
        <w:jc w:val="both"/>
      </w:pPr>
      <w:r w:rsidRPr="00021BC8">
        <w:t>- į Širvintų savivaldybės teritoriją  keliu (A2) Vilnius – Širvintai,</w:t>
      </w:r>
    </w:p>
    <w:p w14:paraId="4CA05E0B" w14:textId="77777777" w:rsidR="00C46865" w:rsidRPr="00021BC8" w:rsidRDefault="00C46865" w:rsidP="00625DD0">
      <w:pPr>
        <w:tabs>
          <w:tab w:val="left" w:pos="980"/>
          <w:tab w:val="left" w:pos="7275"/>
        </w:tabs>
        <w:ind w:firstLine="567"/>
        <w:jc w:val="both"/>
      </w:pPr>
      <w:r w:rsidRPr="00021BC8">
        <w:t>- į Elektrėnų savivaldybės teritoriją   keliu (A1) Vilnius – Elektrėnai,</w:t>
      </w:r>
    </w:p>
    <w:p w14:paraId="4CA05E0C" w14:textId="77777777" w:rsidR="00C46865" w:rsidRPr="00021BC8" w:rsidRDefault="00C46865" w:rsidP="00625DD0">
      <w:pPr>
        <w:tabs>
          <w:tab w:val="left" w:pos="980"/>
          <w:tab w:val="left" w:pos="7275"/>
        </w:tabs>
        <w:ind w:firstLine="567"/>
        <w:jc w:val="both"/>
      </w:pPr>
      <w:r w:rsidRPr="00021BC8">
        <w:t>- į Šalčininkų savivaldybės teritoriją   keliu (A15) Vilnius – Šalčininkai,</w:t>
      </w:r>
    </w:p>
    <w:p w14:paraId="4CA05E0D" w14:textId="77777777" w:rsidR="00C46865" w:rsidRPr="00021BC8" w:rsidRDefault="00C46865" w:rsidP="00625DD0">
      <w:pPr>
        <w:tabs>
          <w:tab w:val="left" w:pos="980"/>
          <w:tab w:val="left" w:pos="7275"/>
        </w:tabs>
        <w:ind w:firstLine="567"/>
        <w:jc w:val="both"/>
      </w:pPr>
      <w:r w:rsidRPr="00021BC8">
        <w:t>- į Molėtų savivaldybės teritoriją  keliu   (A14) Vilnius – Utena)</w:t>
      </w:r>
    </w:p>
    <w:p w14:paraId="4CA05E0E" w14:textId="77777777" w:rsidR="00C46865" w:rsidRPr="00021BC8" w:rsidRDefault="00C46865" w:rsidP="00625DD0">
      <w:pPr>
        <w:tabs>
          <w:tab w:val="left" w:pos="980"/>
          <w:tab w:val="left" w:pos="7275"/>
        </w:tabs>
        <w:ind w:firstLine="567"/>
        <w:jc w:val="both"/>
      </w:pPr>
      <w:r w:rsidRPr="00021BC8">
        <w:t>Maršrutai gali būti pakeisti, atsižvelgiant į susidariusią ekstremalią situaciją ir iš kurios rajono dalies reikia evakuoti gyventojus:</w:t>
      </w:r>
    </w:p>
    <w:p w14:paraId="4CA05E0F" w14:textId="77777777" w:rsidR="00C46865" w:rsidRPr="00021BC8" w:rsidRDefault="00C46865" w:rsidP="00625DD0">
      <w:pPr>
        <w:tabs>
          <w:tab w:val="left" w:pos="980"/>
          <w:tab w:val="left" w:pos="7275"/>
        </w:tabs>
        <w:ind w:firstLine="567"/>
        <w:jc w:val="both"/>
      </w:pPr>
      <w:r w:rsidRPr="00021BC8">
        <w:t>- į Širvintų savivaldybės teritoriją keliu  Vilnius – D.Riešė– Gudeliai – Kabalda – Širvintos;</w:t>
      </w:r>
    </w:p>
    <w:p w14:paraId="4CA05E10" w14:textId="77777777" w:rsidR="00C46865" w:rsidRPr="00021BC8" w:rsidRDefault="00C46865" w:rsidP="00625DD0">
      <w:pPr>
        <w:tabs>
          <w:tab w:val="left" w:pos="980"/>
          <w:tab w:val="left" w:pos="7275"/>
        </w:tabs>
        <w:ind w:firstLine="567"/>
        <w:jc w:val="both"/>
      </w:pPr>
      <w:r w:rsidRPr="00021BC8">
        <w:t xml:space="preserve">- į Elektrėnų  savivaldybės teritoriją keliu Vilnius – Avižieniai – Vievis – </w:t>
      </w:r>
      <w:proofErr w:type="spellStart"/>
      <w:r w:rsidRPr="00021BC8">
        <w:t>Elektrenai</w:t>
      </w:r>
      <w:proofErr w:type="spellEnd"/>
      <w:r w:rsidRPr="00021BC8">
        <w:t>;</w:t>
      </w:r>
    </w:p>
    <w:p w14:paraId="4CA05E11" w14:textId="77777777" w:rsidR="00C46865" w:rsidRPr="00021BC8" w:rsidRDefault="00C46865" w:rsidP="00625DD0">
      <w:pPr>
        <w:tabs>
          <w:tab w:val="left" w:pos="980"/>
          <w:tab w:val="left" w:pos="7275"/>
        </w:tabs>
        <w:ind w:firstLine="567"/>
        <w:jc w:val="both"/>
      </w:pPr>
      <w:r w:rsidRPr="00021BC8">
        <w:t xml:space="preserve">- į Šalčininkų savivaldybės teritoriją keliu Vilnius– Rudamina – </w:t>
      </w:r>
      <w:proofErr w:type="spellStart"/>
      <w:r w:rsidRPr="00021BC8">
        <w:t>Rakonys</w:t>
      </w:r>
      <w:proofErr w:type="spellEnd"/>
      <w:r w:rsidRPr="00021BC8">
        <w:t xml:space="preserve"> – Turgeliai – Šalčininkai,</w:t>
      </w:r>
    </w:p>
    <w:p w14:paraId="4CA05E12" w14:textId="77777777" w:rsidR="00C46865" w:rsidRDefault="00C46865" w:rsidP="00625DD0">
      <w:pPr>
        <w:tabs>
          <w:tab w:val="left" w:pos="980"/>
          <w:tab w:val="left" w:pos="7275"/>
        </w:tabs>
        <w:ind w:firstLine="567"/>
        <w:jc w:val="both"/>
      </w:pPr>
      <w:r w:rsidRPr="00021BC8">
        <w:t>- į Molėtų savivaldybės teritori</w:t>
      </w:r>
      <w:r w:rsidR="00855F87">
        <w:t>ją  keliu (172) Riešė – Molėtai;</w:t>
      </w:r>
    </w:p>
    <w:p w14:paraId="4CA05E13" w14:textId="77777777" w:rsidR="00855F87" w:rsidRPr="00021BC8" w:rsidRDefault="00855F87" w:rsidP="00625DD0">
      <w:pPr>
        <w:tabs>
          <w:tab w:val="left" w:pos="980"/>
          <w:tab w:val="left" w:pos="7275"/>
        </w:tabs>
        <w:ind w:firstLine="567"/>
        <w:jc w:val="both"/>
      </w:pPr>
      <w:r>
        <w:t xml:space="preserve">- į Kalvarijos savivaldybės teritorija keliu </w:t>
      </w:r>
      <w:r w:rsidR="00040AB3">
        <w:t>(16</w:t>
      </w:r>
      <w:r w:rsidR="00195B76">
        <w:t xml:space="preserve">) Vilnius </w:t>
      </w:r>
      <w:r w:rsidR="00040AB3">
        <w:t>–</w:t>
      </w:r>
      <w:r w:rsidR="00195B76">
        <w:t xml:space="preserve"> </w:t>
      </w:r>
      <w:r w:rsidR="00040AB3">
        <w:t>Marijampolė.</w:t>
      </w:r>
    </w:p>
    <w:p w14:paraId="4CA05E14" w14:textId="77777777" w:rsidR="00C46865" w:rsidRPr="00021BC8" w:rsidRDefault="00C46865" w:rsidP="00625DD0">
      <w:pPr>
        <w:tabs>
          <w:tab w:val="left" w:pos="980"/>
          <w:tab w:val="left" w:pos="7275"/>
        </w:tabs>
        <w:ind w:firstLine="567"/>
        <w:jc w:val="both"/>
      </w:pPr>
      <w:r w:rsidRPr="00021BC8">
        <w:t xml:space="preserve"> Gyventojų, evakuojamų tiek Vilniaus rajono savivaldybės ribose, tiek į gretimas savivaldybes, evakavimo maršrutus konkrečiu atveju nustato administracijos direktorius Gyventojų evakavimo ir priėmimo komisijos teikimu. Žemėlapis su pažymėtais pagrindiniais evakavimo keliais, išdėstytais galimais surinkimo, tarpiniais gyventojų evakavimo ir evakuotų gyventojų priėmimo punktais saugomas savivaldybės administracijoje</w:t>
      </w:r>
      <w:r>
        <w:t xml:space="preserve"> (savivaldybės ESOC darbo vietoje)</w:t>
      </w:r>
      <w:r w:rsidRPr="00021BC8">
        <w:t>.</w:t>
      </w:r>
    </w:p>
    <w:p w14:paraId="4CA05E15" w14:textId="77777777" w:rsidR="00C46865" w:rsidRPr="00EE3FFA" w:rsidRDefault="00C46865" w:rsidP="00515DD1">
      <w:pPr>
        <w:ind w:firstLine="567"/>
        <w:jc w:val="both"/>
        <w:rPr>
          <w:b/>
          <w:sz w:val="20"/>
          <w:szCs w:val="20"/>
        </w:rPr>
      </w:pPr>
    </w:p>
    <w:p w14:paraId="4CA05E16" w14:textId="77777777" w:rsidR="00C46865" w:rsidRPr="00021BC8" w:rsidRDefault="00C46865" w:rsidP="00783061">
      <w:pPr>
        <w:ind w:firstLine="567"/>
        <w:jc w:val="center"/>
        <w:rPr>
          <w:b/>
        </w:rPr>
      </w:pPr>
      <w:r w:rsidRPr="00021BC8">
        <w:rPr>
          <w:b/>
        </w:rPr>
        <w:t>5.3. Gyventojams evakuoti ekstremaliųjų situacijų atvejais būtinos priemonės ir materialiniai ištekliai</w:t>
      </w:r>
    </w:p>
    <w:p w14:paraId="4CA05E17" w14:textId="77777777" w:rsidR="00C46865" w:rsidRPr="00021BC8" w:rsidRDefault="00C46865" w:rsidP="00515DD1">
      <w:pPr>
        <w:tabs>
          <w:tab w:val="left" w:pos="980"/>
          <w:tab w:val="left" w:pos="7275"/>
        </w:tabs>
        <w:ind w:firstLine="567"/>
        <w:jc w:val="both"/>
      </w:pPr>
      <w:r w:rsidRPr="00021BC8">
        <w:t xml:space="preserve"> Vilniaus rajono gyventojai evakuojami:</w:t>
      </w:r>
    </w:p>
    <w:p w14:paraId="4CA05E18" w14:textId="77777777" w:rsidR="00C46865" w:rsidRPr="00021BC8" w:rsidRDefault="00C46865" w:rsidP="00515DD1">
      <w:pPr>
        <w:tabs>
          <w:tab w:val="left" w:pos="980"/>
          <w:tab w:val="left" w:pos="7275"/>
        </w:tabs>
        <w:ind w:firstLine="567"/>
        <w:jc w:val="both"/>
      </w:pPr>
      <w:r w:rsidRPr="00021BC8">
        <w:t>- nuosavu transportu;</w:t>
      </w:r>
    </w:p>
    <w:p w14:paraId="4CA05E19" w14:textId="77777777" w:rsidR="00C46865" w:rsidRPr="00021BC8" w:rsidRDefault="00C46865" w:rsidP="00515DD1">
      <w:pPr>
        <w:tabs>
          <w:tab w:val="left" w:pos="980"/>
          <w:tab w:val="left" w:pos="7275"/>
        </w:tabs>
        <w:ind w:firstLine="567"/>
        <w:jc w:val="both"/>
      </w:pPr>
      <w:r w:rsidRPr="00021BC8">
        <w:t>- tam skirtu transportu iš savivaldybėje veikiančių įmonių, kurių sąrašas pateikiamas ESVP 16 priede.</w:t>
      </w:r>
    </w:p>
    <w:p w14:paraId="4CA05E1A" w14:textId="77777777" w:rsidR="00C46865" w:rsidRPr="00021BC8" w:rsidRDefault="00C46865" w:rsidP="00515DD1">
      <w:pPr>
        <w:tabs>
          <w:tab w:val="left" w:pos="980"/>
          <w:tab w:val="left" w:pos="7275"/>
        </w:tabs>
        <w:ind w:firstLine="567"/>
        <w:jc w:val="both"/>
      </w:pPr>
      <w:r w:rsidRPr="00021BC8">
        <w:t>- autotransportu, skirtu iš gretimų savivaldybių paga</w:t>
      </w:r>
      <w:r>
        <w:t>l tarpusavio pagalbos planus (22</w:t>
      </w:r>
      <w:r w:rsidRPr="00021BC8">
        <w:t xml:space="preserve"> priedas).</w:t>
      </w:r>
    </w:p>
    <w:p w14:paraId="4CA05E1B" w14:textId="77777777" w:rsidR="00C46865" w:rsidRPr="00021BC8" w:rsidRDefault="00C46865" w:rsidP="009C45C7">
      <w:pPr>
        <w:tabs>
          <w:tab w:val="left" w:pos="980"/>
          <w:tab w:val="left" w:pos="7275"/>
        </w:tabs>
        <w:ind w:firstLine="567"/>
        <w:jc w:val="both"/>
      </w:pPr>
      <w:r w:rsidRPr="00021BC8">
        <w:lastRenderedPageBreak/>
        <w:t>Gyventojų surinkimo ir priėmimo punktuose medicininį gyventojų aprūpinimą organizuoja VŠĮ Vilniaus rajono centrinės poliklinikos darbuotojai, tarpiniuose evakavimo punktuose – Greitosios medicinos pagalbos stotis. Viešosios tvarkos palaikymą, eismo reguliavimą ir palikto evakuotų gyventojų turto apsaugą vykdo Vilniaus rajono Policijos komisariato pajėgos ir Vilniaus rajono savivaldybės Viešosios tvarkos skyrius.</w:t>
      </w:r>
    </w:p>
    <w:p w14:paraId="4CA05E1C" w14:textId="77777777" w:rsidR="00C46865" w:rsidRPr="00EE3FFA" w:rsidRDefault="00C46865" w:rsidP="00515DD1">
      <w:pPr>
        <w:tabs>
          <w:tab w:val="left" w:pos="980"/>
          <w:tab w:val="left" w:pos="7275"/>
        </w:tabs>
        <w:ind w:firstLine="567"/>
        <w:jc w:val="both"/>
        <w:rPr>
          <w:sz w:val="20"/>
          <w:szCs w:val="20"/>
        </w:rPr>
      </w:pPr>
      <w:r w:rsidRPr="00021BC8">
        <w:tab/>
      </w:r>
    </w:p>
    <w:p w14:paraId="4CA05E1D" w14:textId="77777777" w:rsidR="00C46865" w:rsidRPr="00021BC8" w:rsidRDefault="00C46865" w:rsidP="00783061">
      <w:pPr>
        <w:ind w:firstLine="567"/>
        <w:jc w:val="center"/>
        <w:rPr>
          <w:b/>
        </w:rPr>
      </w:pPr>
      <w:r w:rsidRPr="00021BC8">
        <w:rPr>
          <w:b/>
        </w:rPr>
        <w:t>5.4. Kolektyvinės apsaugos statiniai ir jų panaudojimo galimybės</w:t>
      </w:r>
    </w:p>
    <w:p w14:paraId="4CA05E1E" w14:textId="77777777" w:rsidR="00C46865" w:rsidRPr="00021BC8" w:rsidRDefault="00C46865" w:rsidP="00515DD1">
      <w:pPr>
        <w:ind w:firstLine="567"/>
        <w:jc w:val="both"/>
      </w:pPr>
      <w:r w:rsidRPr="00021BC8">
        <w:t>Vilniaus rajono statinių ir patalpų, kuriuose ekstremaliųjų situacijų ar karo metu galima būtų apsaugoti gyventojus suvestinė pateikiama ESVP 17 priede. Viso savivaldybėje yra numatyti 59 statiniai, kuriuos pagal poreikį galima pritaikyti kolektyvinei gyventojų apsaugai. Jų priėmimo galimybės – apie 10 000 savivaldybės gyventojų. Prireikus savivaldybės teritorijoje evakuoti didesnį gyventojų skaičių, nei galima apgyvendinti numatytuose kolektyvinės apsaugos statiniuose, savivaldybės administracijos direktoriaus sprendimu gyventojai evakuojami į gretimas savivaldybes ir (arba) savivaldybės administracijos direktoriaus rašytiniu reikalavimu pasitelkiamas ūkio subjektų ir kitų įstaigų nekilnojamasis turtas.</w:t>
      </w:r>
    </w:p>
    <w:p w14:paraId="4CA05E1F" w14:textId="77777777" w:rsidR="00C46865" w:rsidRPr="00021BC8" w:rsidRDefault="00C46865" w:rsidP="00515DD1">
      <w:pPr>
        <w:ind w:firstLine="567"/>
        <w:jc w:val="both"/>
      </w:pPr>
      <w:r w:rsidRPr="00021BC8">
        <w:t xml:space="preserve">Organizuojant evakuotų gyventojų apgyvendinimą kolektyvinės apsaugos statiniuose, gyventojų apgyvendinimui ir aprūpinimui būtinų priemonių (maistas, vanduo, medikamentai, švarūs drabužiai ir kt.) įsigijimą organizuoja Gyventojų evakavimo ir priėmimo komisija iš administracijos direktoriaus rezervo lėšų. Įsigytos priemonės išdalinamos priėmimo punktų darbuotojams, kurie jomis aprūpina evakuotus gyventojus. Šių funkcijų vykdymą organizuoja ir koordinuoja Gyventojų evakavimo ir priėmimo komisija. </w:t>
      </w:r>
    </w:p>
    <w:p w14:paraId="4CA05E20" w14:textId="77777777" w:rsidR="00C46865" w:rsidRPr="00021BC8" w:rsidRDefault="00C46865" w:rsidP="00515DD1">
      <w:pPr>
        <w:ind w:firstLine="567"/>
      </w:pPr>
    </w:p>
    <w:p w14:paraId="4CA05E21" w14:textId="77777777" w:rsidR="00C46865" w:rsidRPr="00021BC8" w:rsidRDefault="00C46865" w:rsidP="00B465A6">
      <w:pPr>
        <w:ind w:firstLine="567"/>
        <w:jc w:val="center"/>
        <w:rPr>
          <w:b/>
        </w:rPr>
      </w:pPr>
      <w:r w:rsidRPr="00021BC8">
        <w:rPr>
          <w:b/>
        </w:rPr>
        <w:t>VI. GRESIANČIŲ AR ĮVYKUSIŲ EKSTREMALIŲJŲ ĮVYKIŲ IR GRESIANČIŲ AR SUSIDARIUSIŲ EKSTREMALIŲJŲ SITUACIJŲ VALDYMO ORGANIZAVIMAS IR KOORDINAVIMAS</w:t>
      </w:r>
    </w:p>
    <w:p w14:paraId="4CA05E22" w14:textId="77777777" w:rsidR="00C46865" w:rsidRPr="00021BC8" w:rsidRDefault="00C46865" w:rsidP="00515DD1">
      <w:pPr>
        <w:ind w:firstLine="567"/>
        <w:jc w:val="both"/>
      </w:pPr>
    </w:p>
    <w:p w14:paraId="4CA05E23" w14:textId="77777777" w:rsidR="00C46865" w:rsidRPr="00021BC8" w:rsidRDefault="00C46865" w:rsidP="006B2007">
      <w:pPr>
        <w:ind w:firstLine="567"/>
        <w:jc w:val="center"/>
        <w:rPr>
          <w:b/>
        </w:rPr>
      </w:pPr>
      <w:r w:rsidRPr="00021BC8">
        <w:rPr>
          <w:b/>
        </w:rPr>
        <w:t>6.1. Asmens, atsakingo už informacijos priėmimą ir perdavimą, veiksmai gavus informaciją apie gresiantį ar įvykusį ekstremalųjį įvykį, gresiančią ar susidariusią ekstremaliąją situaciją</w:t>
      </w:r>
    </w:p>
    <w:p w14:paraId="4CA05E24" w14:textId="77777777" w:rsidR="00C46865" w:rsidRPr="00021BC8" w:rsidRDefault="00C46865" w:rsidP="002B07B4">
      <w:pPr>
        <w:ind w:firstLine="567"/>
        <w:jc w:val="both"/>
      </w:pPr>
      <w:r w:rsidRPr="00021BC8">
        <w:t>Vyriausiasis specialista</w:t>
      </w:r>
      <w:r w:rsidR="00144877">
        <w:t xml:space="preserve">s civilinei ir darbo saugai </w:t>
      </w:r>
      <w:r w:rsidRPr="00021BC8">
        <w:t xml:space="preserve">(nesant vyriausiojo specialisto civilinei saugai) gavę pranešimus apie įvykius, juos įvertina pagal ekstremaliųjų įvykių kriterijus, patvirtintus Lietuvos Respublikos Vyriausybės, ir pagal stichinius, katastrofinius meteorologinius ir hidrologinių reiškinių rodiklius, patvirtintus aplinkos ministro. Jeigu įvykis pasiekė ekstremalaus įvykio kriterijus, apie jį pranešama savivaldybės administracijos direktoriui darbo dienomis nuo 8.00 val. iki 17.00 val. (prieš nedarbo ir švenčių dienas – iki 15 val. 45 min.). Gresiant savivaldybės lygio ekstremaliajai situacijai informacija savivaldybės administracijos direktoriui jo darbo laiku perduodama nedelsiant, po jo darbų valandų – kaip galima greičiau. </w:t>
      </w:r>
    </w:p>
    <w:p w14:paraId="4CA05E25" w14:textId="77777777" w:rsidR="00C46865" w:rsidRPr="00021BC8" w:rsidRDefault="00C46865" w:rsidP="00515DD1">
      <w:pPr>
        <w:ind w:firstLine="567"/>
        <w:jc w:val="both"/>
        <w:rPr>
          <w:color w:val="FF0000"/>
        </w:rPr>
      </w:pPr>
    </w:p>
    <w:p w14:paraId="4CA05E26" w14:textId="77777777" w:rsidR="00C46865" w:rsidRPr="00021BC8" w:rsidRDefault="00C46865" w:rsidP="005A2535">
      <w:pPr>
        <w:ind w:firstLine="567"/>
        <w:jc w:val="center"/>
        <w:rPr>
          <w:b/>
        </w:rPr>
      </w:pPr>
      <w:r w:rsidRPr="00021BC8">
        <w:rPr>
          <w:b/>
        </w:rPr>
        <w:t>6.2. Savivaldybės ESOC ir savivaldybės ESK šaukimas ir veikla</w:t>
      </w:r>
    </w:p>
    <w:p w14:paraId="4CA05E27" w14:textId="77777777" w:rsidR="00C46865" w:rsidRPr="00021BC8" w:rsidRDefault="00C46865" w:rsidP="00543555">
      <w:pPr>
        <w:ind w:firstLine="567"/>
        <w:jc w:val="both"/>
      </w:pPr>
      <w:r w:rsidRPr="00021BC8">
        <w:t xml:space="preserve">Savivaldybės administracijos direktorius, gavęs informaciją apie įvykusį ar gresiantį ekstremalųjį įvykį, dėl kurio gali susidaryti ekstremalioji situacija, šaukia savivaldybės ESK ir (ar) savivaldybės ESOC. Savivaldybės ESK teikimu, savivaldybės administracijos direktorius paskiria savivaldybės ekstremaliosios situacijos operacijų vadovą ir, esant teisės aktuose numatytiems pagrindams, skelbia savivaldybės lygio ekstremaliąją situaciją. Savivaldybės ESK sudėtis ir nuostatai pateikiami ESVP 19 priede, savivaldybės ESOC sudėtis ir nuostatai – ESVP 20 priede. </w:t>
      </w:r>
    </w:p>
    <w:p w14:paraId="4CA05E28" w14:textId="77777777" w:rsidR="00C46865" w:rsidRPr="00021BC8" w:rsidRDefault="00C46865" w:rsidP="00B170AD">
      <w:pPr>
        <w:ind w:firstLine="567"/>
        <w:jc w:val="both"/>
      </w:pPr>
      <w:r w:rsidRPr="00021BC8">
        <w:t xml:space="preserve">Lietuvos Respublikos Vyriausybei paskelbus valstybės lygio ekstremaliąją situaciją teritorijoje, į kurią patenka ir Vilniaus rajonas, savivaldybės administracijos direktoriaus pavedimu nedelsiant šaukiamas savivaldybės ESK posėdis, pagal poreikį šaukiamas savivaldybės ESOC ir paskiriamas savivaldybės lygio  ekstremaliosios situacijos operacijų vadovas. Paskirtas savivaldybės lygio ekstremaliosios situacijos operacijų vadovas, per savivaldybės ESOC ir kitus susidariusios situacijos </w:t>
      </w:r>
      <w:r w:rsidRPr="00021BC8">
        <w:lastRenderedPageBreak/>
        <w:t>likvidavime dalyvaujančius CSSS, įgyvendina valstybės lygio ekstremaliosios situacijos vadovo sprendimus.</w:t>
      </w:r>
    </w:p>
    <w:p w14:paraId="4CA05E29" w14:textId="77777777" w:rsidR="00C46865" w:rsidRDefault="00C46865" w:rsidP="00515DD1">
      <w:pPr>
        <w:ind w:firstLine="567"/>
        <w:rPr>
          <w:b/>
          <w:color w:val="FF0000"/>
        </w:rPr>
      </w:pPr>
    </w:p>
    <w:p w14:paraId="4CA05E2A" w14:textId="77777777" w:rsidR="00C3094C" w:rsidRDefault="00C3094C" w:rsidP="00515DD1">
      <w:pPr>
        <w:ind w:firstLine="567"/>
        <w:rPr>
          <w:b/>
          <w:color w:val="FF0000"/>
        </w:rPr>
      </w:pPr>
    </w:p>
    <w:p w14:paraId="4CA05E2B" w14:textId="77777777" w:rsidR="00C3094C" w:rsidRPr="00021BC8" w:rsidRDefault="00C3094C" w:rsidP="00515DD1">
      <w:pPr>
        <w:ind w:firstLine="567"/>
        <w:rPr>
          <w:b/>
          <w:color w:val="FF0000"/>
        </w:rPr>
      </w:pPr>
    </w:p>
    <w:p w14:paraId="4CA05E2C" w14:textId="77777777" w:rsidR="00C46865" w:rsidRPr="00021BC8" w:rsidRDefault="00C46865" w:rsidP="00ED7C28">
      <w:pPr>
        <w:ind w:firstLine="567"/>
        <w:jc w:val="center"/>
        <w:rPr>
          <w:b/>
        </w:rPr>
      </w:pPr>
      <w:r w:rsidRPr="00021BC8">
        <w:rPr>
          <w:b/>
        </w:rPr>
        <w:t>6.3. Savivaldybės lygio ekstremaliųjų situacijų, kurių rizikos lygis nustatytas kaip didelis arba labai didelis, valdymo organizavimas ir koordinavimas</w:t>
      </w:r>
    </w:p>
    <w:p w14:paraId="4CA05E2D" w14:textId="77777777" w:rsidR="00C46865" w:rsidRPr="00144877" w:rsidRDefault="00C46865" w:rsidP="00F86D15">
      <w:pPr>
        <w:ind w:firstLine="567"/>
        <w:jc w:val="both"/>
      </w:pPr>
      <w:r w:rsidRPr="00021BC8">
        <w:t xml:space="preserve">Šiame ESVP skyriuje CSSS yra skirstomi į atsakingąsias institucijas ir remiančiąsias institucijas. Ekstremaliosios situacijos atveju atsakingajai institucijai tenka atsakomybė už gelbėjimo, paieškos ir neatidėliotinų darbų organizavimą ir vykdymą ekstremaliosios situacijos židinyje, remiančiosios </w:t>
      </w:r>
      <w:r w:rsidRPr="00144877">
        <w:t xml:space="preserve">institucijos pagal kompetenciją dalyvauja vykdant gelbėjimo, paieškos ir neatidėliotinus darbus. Savivaldybės ESK teikimu, atsižvelgęs į tai, kuriai institucijai tenka atsakomybė už gelbėjimo, paieškos ir neatidėliotinų darbų organizavimą ir vykdymą, savivaldybės administracijos direktorius paskiria savivaldybės ekstremaliosios situacijos operacijų vadovą, </w:t>
      </w:r>
    </w:p>
    <w:p w14:paraId="4CA05E2E" w14:textId="77777777" w:rsidR="00C46865" w:rsidRPr="00144877" w:rsidRDefault="00C46865" w:rsidP="00515DD1">
      <w:pPr>
        <w:ind w:firstLine="567"/>
        <w:rPr>
          <w:b/>
        </w:rPr>
      </w:pPr>
    </w:p>
    <w:p w14:paraId="4CA05E2F" w14:textId="77777777" w:rsidR="00C46865" w:rsidRPr="00144877" w:rsidRDefault="00C46865" w:rsidP="00E43679">
      <w:pPr>
        <w:jc w:val="center"/>
      </w:pPr>
      <w:r w:rsidRPr="00144877">
        <w:rPr>
          <w:b/>
        </w:rPr>
        <w:t>6.3.1. Gaisrai statiniuose ir atvirose vietovėse</w:t>
      </w:r>
    </w:p>
    <w:p w14:paraId="4CA05E30" w14:textId="77777777" w:rsidR="00C46865" w:rsidRPr="00144877" w:rsidRDefault="00C46865" w:rsidP="00E43679">
      <w:pPr>
        <w:ind w:firstLine="567"/>
        <w:jc w:val="both"/>
      </w:pPr>
      <w:r w:rsidRPr="00144877">
        <w:rPr>
          <w:b/>
        </w:rPr>
        <w:t>Atsakingoji institucija</w:t>
      </w:r>
      <w:r w:rsidRPr="00144877">
        <w:t xml:space="preserve"> – Vilniaus PGV (išskyrus miško gaisrų atveju),</w:t>
      </w:r>
      <w:r w:rsidRPr="00144877">
        <w:rPr>
          <w:b/>
        </w:rPr>
        <w:t xml:space="preserve"> remiančiosios institucijos:</w:t>
      </w:r>
      <w:r w:rsidRPr="00144877">
        <w:t xml:space="preserve"> savivaldybės administracija, Vilniaus AVPK, Vilniaus </w:t>
      </w:r>
      <w:r w:rsidR="003A3BD5" w:rsidRPr="00144877">
        <w:t>regiono aplinkos apsaugos departamento Vilniaus rajono agentūra.</w:t>
      </w:r>
    </w:p>
    <w:p w14:paraId="4CA05E31" w14:textId="77777777" w:rsidR="00C46865" w:rsidRPr="00144877" w:rsidRDefault="004312CA" w:rsidP="00D41502">
      <w:pPr>
        <w:shd w:val="clear" w:color="auto" w:fill="FFFFFF"/>
        <w:ind w:firstLine="567"/>
        <w:rPr>
          <w:b/>
        </w:rPr>
      </w:pPr>
      <w:r w:rsidRPr="00144877">
        <w:rPr>
          <w:b/>
        </w:rPr>
        <w:t xml:space="preserve">Vilniaus </w:t>
      </w:r>
      <w:r w:rsidR="00C46865" w:rsidRPr="00144877">
        <w:rPr>
          <w:b/>
        </w:rPr>
        <w:t>PGV funkcijos:</w:t>
      </w:r>
    </w:p>
    <w:p w14:paraId="4CA05E32" w14:textId="77777777" w:rsidR="00C46865" w:rsidRPr="00144877" w:rsidRDefault="00C46865" w:rsidP="00515DD1">
      <w:pPr>
        <w:pStyle w:val="Pagrindinistekstas"/>
        <w:spacing w:after="0"/>
        <w:ind w:firstLine="567"/>
        <w:jc w:val="both"/>
      </w:pPr>
      <w:r w:rsidRPr="00144877">
        <w:t xml:space="preserve">- atlieka gaisro gesinimo ir gelbėjimo darbus; </w:t>
      </w:r>
    </w:p>
    <w:p w14:paraId="4CA05E33" w14:textId="77777777" w:rsidR="00C46865" w:rsidRPr="00021BC8" w:rsidRDefault="00C46865" w:rsidP="00515DD1">
      <w:pPr>
        <w:pStyle w:val="Pagrindinistekstas"/>
        <w:spacing w:after="0"/>
        <w:ind w:firstLine="567"/>
        <w:jc w:val="both"/>
      </w:pPr>
      <w:r w:rsidRPr="00144877">
        <w:t xml:space="preserve">- degant pavojingoms cheminėms medžiagoms, atlieka </w:t>
      </w:r>
      <w:r w:rsidRPr="00021BC8">
        <w:t xml:space="preserve">jų neutralizavimą; </w:t>
      </w:r>
    </w:p>
    <w:p w14:paraId="4CA05E34" w14:textId="77777777" w:rsidR="00C46865" w:rsidRPr="00021BC8" w:rsidRDefault="00C46865" w:rsidP="00515DD1">
      <w:pPr>
        <w:pStyle w:val="Pagrindinistekstas"/>
        <w:spacing w:after="0"/>
        <w:ind w:firstLine="567"/>
        <w:jc w:val="both"/>
      </w:pPr>
      <w:r w:rsidRPr="00021BC8">
        <w:t>- vykdo gaisro gesinimo vadovo, operacijų vadovo ir darbų koordinavimo štabo vadovo funkcijas</w:t>
      </w:r>
      <w:r>
        <w:t xml:space="preserve"> (išskyrus miško gaisrų atveju);</w:t>
      </w:r>
    </w:p>
    <w:p w14:paraId="4CA05E35" w14:textId="77777777" w:rsidR="00C46865" w:rsidRPr="00021BC8" w:rsidRDefault="00C46865" w:rsidP="00515DD1">
      <w:pPr>
        <w:pStyle w:val="Pagrindinistekstas"/>
        <w:tabs>
          <w:tab w:val="left" w:pos="1276"/>
        </w:tabs>
        <w:spacing w:after="0"/>
        <w:ind w:firstLine="567"/>
        <w:jc w:val="both"/>
      </w:pPr>
      <w:r w:rsidRPr="00021BC8">
        <w:t>-</w:t>
      </w:r>
      <w:r>
        <w:t xml:space="preserve"> vykdo žmonių, darbuotojų gelbėjimą, skubų jų išvedimą (evakavimą) iš gaisro židinio (raudonosios zonos) ir gaisro metu susidariusių pavojingų zonų (geltonos zonos)</w:t>
      </w:r>
      <w:r w:rsidRPr="00021BC8">
        <w:t>;</w:t>
      </w:r>
    </w:p>
    <w:p w14:paraId="4CA05E36" w14:textId="77777777" w:rsidR="00C46865" w:rsidRDefault="00C46865" w:rsidP="00515DD1">
      <w:pPr>
        <w:pStyle w:val="Pagrindinistekstas"/>
        <w:spacing w:after="0"/>
        <w:ind w:firstLine="567"/>
        <w:jc w:val="both"/>
      </w:pPr>
      <w:r w:rsidRPr="00021BC8">
        <w:t>- suteikia nukentėjusiems pirmąją medicinos pagalbą;</w:t>
      </w:r>
    </w:p>
    <w:p w14:paraId="4CA05E37" w14:textId="77777777" w:rsidR="00C46865" w:rsidRPr="00021BC8" w:rsidRDefault="00C46865" w:rsidP="00515DD1">
      <w:pPr>
        <w:pStyle w:val="Pagrindinistekstas"/>
        <w:spacing w:after="0"/>
        <w:ind w:firstLine="567"/>
        <w:jc w:val="both"/>
      </w:pPr>
      <w:r>
        <w:t>- atlieka gyventojų turto gelbėjimą gaisro metu;</w:t>
      </w:r>
    </w:p>
    <w:p w14:paraId="4CA05E38" w14:textId="77777777" w:rsidR="00C46865" w:rsidRPr="00021BC8" w:rsidRDefault="00C46865" w:rsidP="00334BD8">
      <w:pPr>
        <w:ind w:firstLine="567"/>
        <w:jc w:val="both"/>
      </w:pPr>
      <w:r w:rsidRPr="00021BC8">
        <w:t>- gauna ir priima informaciją apie įvykį ir perduoda  visą informaciją PAGD prie VRM;</w:t>
      </w:r>
    </w:p>
    <w:p w14:paraId="4CA05E39" w14:textId="77777777" w:rsidR="00C46865" w:rsidRPr="00021BC8" w:rsidRDefault="00C46865" w:rsidP="00515DD1">
      <w:pPr>
        <w:pStyle w:val="Pagrindinistekstas"/>
        <w:spacing w:after="0"/>
        <w:ind w:firstLine="567"/>
        <w:jc w:val="both"/>
      </w:pPr>
    </w:p>
    <w:p w14:paraId="4CA05E3A" w14:textId="77777777" w:rsidR="00C46865" w:rsidRPr="00021BC8" w:rsidRDefault="00C46865" w:rsidP="00334BD8">
      <w:pPr>
        <w:ind w:firstLine="567"/>
        <w:jc w:val="both"/>
        <w:rPr>
          <w:b/>
        </w:rPr>
      </w:pPr>
      <w:r w:rsidRPr="00021BC8">
        <w:rPr>
          <w:b/>
        </w:rPr>
        <w:t>Savivaldybės administracijos direktoriaus funkcijos:</w:t>
      </w:r>
    </w:p>
    <w:p w14:paraId="4CA05E3B" w14:textId="77777777" w:rsidR="00C46865" w:rsidRPr="00021BC8" w:rsidRDefault="00C46865" w:rsidP="00334BD8">
      <w:pPr>
        <w:ind w:firstLine="567"/>
        <w:jc w:val="both"/>
      </w:pPr>
      <w:r w:rsidRPr="00021BC8">
        <w:t xml:space="preserve">- perspėja ir informuoja gyventojus ir CSSS; </w:t>
      </w:r>
    </w:p>
    <w:p w14:paraId="4CA05E3C" w14:textId="77777777" w:rsidR="00C46865" w:rsidRPr="00021BC8" w:rsidRDefault="00C46865" w:rsidP="00334BD8">
      <w:pPr>
        <w:ind w:firstLine="567"/>
        <w:jc w:val="both"/>
      </w:pPr>
      <w:r w:rsidRPr="00021BC8">
        <w:t xml:space="preserve">- organizuoja gyventojų evakavimą iš gaisro vietos (pavojaus zonos) ir jų laikiną apgyvendinimą (aprūpina maistu, geriamuoju vandeniu, drabužiais, medikamentais ir kt.) </w:t>
      </w:r>
    </w:p>
    <w:p w14:paraId="4CA05E3D" w14:textId="77777777" w:rsidR="00C46865" w:rsidRPr="00021BC8" w:rsidRDefault="00C46865" w:rsidP="00334BD8">
      <w:pPr>
        <w:ind w:firstLine="567"/>
        <w:jc w:val="both"/>
      </w:pPr>
      <w:r w:rsidRPr="00021BC8">
        <w:t>- organizuoja ekstremaliųjų įvykių ir ekstremaliųjų situacijų padarinių likvidavimą;</w:t>
      </w:r>
    </w:p>
    <w:p w14:paraId="4CA05E3E" w14:textId="77777777" w:rsidR="00C46865" w:rsidRPr="00021BC8" w:rsidRDefault="00C46865" w:rsidP="00334BD8">
      <w:pPr>
        <w:ind w:firstLine="567"/>
        <w:jc w:val="both"/>
      </w:pPr>
      <w:r w:rsidRPr="00021BC8">
        <w:t>- organizuoja pagalbos teikimą nukentėjusiesiems;</w:t>
      </w:r>
    </w:p>
    <w:p w14:paraId="4CA05E3F" w14:textId="77777777" w:rsidR="00C46865" w:rsidRPr="00021BC8" w:rsidRDefault="00C46865" w:rsidP="002F3FB4">
      <w:pPr>
        <w:ind w:firstLine="567"/>
      </w:pPr>
      <w:r w:rsidRPr="00021BC8">
        <w:t>- skelbia ir atšaukia CSS parengties lygius, savivaldybės lygio ekstremaliąją situaciją.</w:t>
      </w:r>
    </w:p>
    <w:p w14:paraId="4CA05E40" w14:textId="77777777" w:rsidR="00C46865" w:rsidRPr="00021BC8" w:rsidRDefault="00C46865" w:rsidP="00515DD1">
      <w:pPr>
        <w:ind w:firstLine="567"/>
        <w:jc w:val="both"/>
        <w:rPr>
          <w:color w:val="C00000"/>
        </w:rPr>
      </w:pPr>
    </w:p>
    <w:p w14:paraId="4CA05E41" w14:textId="77777777" w:rsidR="00C46865" w:rsidRPr="00021BC8" w:rsidRDefault="00C46865" w:rsidP="00515DD1">
      <w:pPr>
        <w:ind w:firstLine="567"/>
        <w:jc w:val="both"/>
        <w:rPr>
          <w:b/>
        </w:rPr>
      </w:pPr>
      <w:r w:rsidRPr="00021BC8">
        <w:rPr>
          <w:b/>
        </w:rPr>
        <w:t xml:space="preserve"> Greitosios medicinos pagalbos pajėgų funkcijos:</w:t>
      </w:r>
    </w:p>
    <w:p w14:paraId="4CA05E42" w14:textId="77777777" w:rsidR="00C46865" w:rsidRPr="00021BC8" w:rsidRDefault="00C46865" w:rsidP="00515DD1">
      <w:pPr>
        <w:ind w:firstLine="567"/>
        <w:jc w:val="both"/>
      </w:pPr>
      <w:r w:rsidRPr="00021BC8">
        <w:t>- pirmosios medicinos pagalbos suteikimas nukentėjusiems įvykio vietoje;</w:t>
      </w:r>
    </w:p>
    <w:p w14:paraId="4CA05E43" w14:textId="77777777" w:rsidR="00C46865" w:rsidRPr="00021BC8" w:rsidRDefault="00C46865" w:rsidP="00515DD1">
      <w:pPr>
        <w:ind w:firstLine="567"/>
        <w:jc w:val="both"/>
      </w:pPr>
      <w:r w:rsidRPr="00021BC8">
        <w:t>- nukentėjusių pristatymas į ligoninę;</w:t>
      </w:r>
    </w:p>
    <w:p w14:paraId="4CA05E44" w14:textId="77777777" w:rsidR="00C46865" w:rsidRPr="00021BC8" w:rsidRDefault="00C46865" w:rsidP="00515DD1">
      <w:pPr>
        <w:ind w:firstLine="567"/>
        <w:jc w:val="both"/>
      </w:pPr>
      <w:r w:rsidRPr="00021BC8">
        <w:t>- artimiausių asmens sveikatos priežiūros įstaigų informavimas apie nukentėjusiuosius.</w:t>
      </w:r>
    </w:p>
    <w:p w14:paraId="4CA05E45" w14:textId="77777777" w:rsidR="00C46865" w:rsidRPr="00021BC8" w:rsidRDefault="00C46865" w:rsidP="00515DD1">
      <w:pPr>
        <w:ind w:firstLine="567"/>
        <w:jc w:val="both"/>
        <w:rPr>
          <w:color w:val="C00000"/>
        </w:rPr>
      </w:pPr>
    </w:p>
    <w:p w14:paraId="4CA05E46" w14:textId="77777777" w:rsidR="00C46865" w:rsidRPr="00021BC8" w:rsidRDefault="004312CA" w:rsidP="00515DD1">
      <w:pPr>
        <w:ind w:firstLine="567"/>
        <w:jc w:val="both"/>
        <w:rPr>
          <w:b/>
        </w:rPr>
      </w:pPr>
      <w:r>
        <w:rPr>
          <w:b/>
        </w:rPr>
        <w:t xml:space="preserve">Vilniaus </w:t>
      </w:r>
      <w:r w:rsidR="00C46865" w:rsidRPr="00021BC8">
        <w:rPr>
          <w:b/>
        </w:rPr>
        <w:t>VPK  Vilniaus rajono policijos komisariato funkcijos:</w:t>
      </w:r>
    </w:p>
    <w:p w14:paraId="4CA05E47" w14:textId="77777777" w:rsidR="00C46865" w:rsidRPr="00021BC8" w:rsidRDefault="00C46865" w:rsidP="00515DD1">
      <w:pPr>
        <w:ind w:firstLine="567"/>
        <w:jc w:val="both"/>
      </w:pPr>
      <w:r w:rsidRPr="00021BC8">
        <w:t>- eismo reguliavimas;</w:t>
      </w:r>
    </w:p>
    <w:p w14:paraId="4CA05E48" w14:textId="77777777" w:rsidR="00C46865" w:rsidRPr="00021BC8" w:rsidRDefault="00C46865" w:rsidP="00515DD1">
      <w:pPr>
        <w:ind w:firstLine="567"/>
        <w:jc w:val="both"/>
      </w:pPr>
      <w:r w:rsidRPr="00021BC8">
        <w:t>- įvykio vietoje be priežiūros paliktų materialinių vertybių apsauga;</w:t>
      </w:r>
    </w:p>
    <w:p w14:paraId="4CA05E49" w14:textId="77777777" w:rsidR="00C46865" w:rsidRPr="00021BC8" w:rsidRDefault="00C46865" w:rsidP="00515DD1">
      <w:pPr>
        <w:ind w:firstLine="567"/>
        <w:jc w:val="both"/>
      </w:pPr>
      <w:r w:rsidRPr="00021BC8">
        <w:t>- CSS pajėgų bei kitų tarnybų patekimo į ekstremaliosios situacijos židinio teritoriją kontrolė;</w:t>
      </w:r>
    </w:p>
    <w:p w14:paraId="4CA05E4A" w14:textId="77777777" w:rsidR="00C46865" w:rsidRPr="00021BC8" w:rsidRDefault="00C46865" w:rsidP="00515DD1">
      <w:pPr>
        <w:ind w:firstLine="567"/>
        <w:jc w:val="both"/>
      </w:pPr>
      <w:r w:rsidRPr="00021BC8">
        <w:t>- kartu su Vilniaus PGV skubaus žmonių iškeldinimo vykdymas iš ekstremalaus įvykio židinio;</w:t>
      </w:r>
    </w:p>
    <w:p w14:paraId="4CA05E4B" w14:textId="77777777" w:rsidR="00C46865" w:rsidRPr="00144877" w:rsidRDefault="00C46865" w:rsidP="00515DD1">
      <w:pPr>
        <w:ind w:firstLine="567"/>
        <w:jc w:val="both"/>
      </w:pPr>
      <w:r w:rsidRPr="00144877">
        <w:lastRenderedPageBreak/>
        <w:t xml:space="preserve">- taiko atitinkamas (proporcingas) prievartos priemones vykdant gelbėjimo darbų vadovo nurodymą iškeldinti gyventojus iš pavojingos teritorijos; </w:t>
      </w:r>
    </w:p>
    <w:p w14:paraId="4CA05E4C" w14:textId="77777777" w:rsidR="00C46865" w:rsidRPr="00144877" w:rsidRDefault="00C46865" w:rsidP="00515DD1">
      <w:pPr>
        <w:ind w:firstLine="567"/>
        <w:jc w:val="both"/>
      </w:pPr>
      <w:r w:rsidRPr="00144877">
        <w:t>- viešosios tvarkos palaikymas;</w:t>
      </w:r>
    </w:p>
    <w:p w14:paraId="4CA05E4D" w14:textId="77777777" w:rsidR="00C46865" w:rsidRPr="00144877" w:rsidRDefault="00C46865" w:rsidP="00515DD1">
      <w:pPr>
        <w:ind w:firstLine="567"/>
        <w:jc w:val="both"/>
      </w:pPr>
      <w:r w:rsidRPr="00144877">
        <w:t>- informacijos apie aukas sisteminimas;</w:t>
      </w:r>
    </w:p>
    <w:p w14:paraId="4CA05E4E" w14:textId="77777777" w:rsidR="00C46865" w:rsidRPr="00144877" w:rsidRDefault="00C46865" w:rsidP="00515DD1">
      <w:pPr>
        <w:ind w:firstLine="567"/>
        <w:jc w:val="both"/>
      </w:pPr>
      <w:r w:rsidRPr="00144877">
        <w:t>- žuvusiųjų identifikavimas bei jų išgabenimo iš įvykio vietos organizavimas.</w:t>
      </w:r>
    </w:p>
    <w:p w14:paraId="4CA05E4F" w14:textId="77777777" w:rsidR="00C46865" w:rsidRPr="00144877" w:rsidRDefault="00C46865" w:rsidP="00515DD1">
      <w:pPr>
        <w:ind w:firstLine="567"/>
        <w:jc w:val="both"/>
      </w:pPr>
    </w:p>
    <w:p w14:paraId="4CA05E50" w14:textId="77777777" w:rsidR="00C46865" w:rsidRPr="00144877" w:rsidRDefault="00C46865" w:rsidP="00515DD1">
      <w:pPr>
        <w:ind w:firstLine="567"/>
        <w:jc w:val="both"/>
        <w:rPr>
          <w:b/>
        </w:rPr>
      </w:pPr>
      <w:r w:rsidRPr="00144877">
        <w:rPr>
          <w:b/>
        </w:rPr>
        <w:t>Vilniau</w:t>
      </w:r>
      <w:r w:rsidR="005247F2" w:rsidRPr="00144877">
        <w:rPr>
          <w:b/>
        </w:rPr>
        <w:t>s regiono aplinkos apsaugos departamento</w:t>
      </w:r>
      <w:r w:rsidRPr="00144877">
        <w:rPr>
          <w:b/>
        </w:rPr>
        <w:t xml:space="preserve"> Vilniaus rajono agentūros funkcijos:</w:t>
      </w:r>
    </w:p>
    <w:p w14:paraId="4CA05E51" w14:textId="77777777" w:rsidR="00C46865" w:rsidRPr="00144877" w:rsidRDefault="00C46865" w:rsidP="005A4B87">
      <w:pPr>
        <w:autoSpaceDE w:val="0"/>
        <w:autoSpaceDN w:val="0"/>
        <w:adjustRightInd w:val="0"/>
        <w:ind w:firstLine="567"/>
        <w:jc w:val="both"/>
        <w:rPr>
          <w:lang w:eastAsia="lt-LT"/>
        </w:rPr>
      </w:pPr>
      <w:r w:rsidRPr="00144877">
        <w:rPr>
          <w:lang w:eastAsia="lt-LT"/>
        </w:rPr>
        <w:t>- organizuoja aplinkos taršos tyrimus, taršos poveikio aplinkai masto nustatym</w:t>
      </w:r>
      <w:r w:rsidRPr="00144877">
        <w:rPr>
          <w:rFonts w:eastAsia="TimesNewRoman"/>
          <w:lang w:eastAsia="lt-LT"/>
        </w:rPr>
        <w:t>ą</w:t>
      </w:r>
      <w:r w:rsidRPr="00144877">
        <w:rPr>
          <w:lang w:eastAsia="lt-LT"/>
        </w:rPr>
        <w:t>, atlieka teršal</w:t>
      </w:r>
      <w:r w:rsidRPr="00144877">
        <w:rPr>
          <w:rFonts w:eastAsia="TimesNewRoman"/>
          <w:lang w:eastAsia="lt-LT"/>
        </w:rPr>
        <w:t xml:space="preserve">ų </w:t>
      </w:r>
      <w:r w:rsidRPr="00144877">
        <w:rPr>
          <w:lang w:eastAsia="lt-LT"/>
        </w:rPr>
        <w:t>sklaidos prognozes ir nedelsiant žodžiu ir (ar) raštu teikia gautus duomenis institucijoms, dalyvaujan</w:t>
      </w:r>
      <w:r w:rsidRPr="00144877">
        <w:rPr>
          <w:rFonts w:eastAsia="TimesNewRoman"/>
          <w:lang w:eastAsia="lt-LT"/>
        </w:rPr>
        <w:t>č</w:t>
      </w:r>
      <w:r w:rsidRPr="00144877">
        <w:rPr>
          <w:lang w:eastAsia="lt-LT"/>
        </w:rPr>
        <w:t>ioms valdant ekstremali</w:t>
      </w:r>
      <w:r w:rsidRPr="00144877">
        <w:rPr>
          <w:rFonts w:eastAsia="TimesNewRoman"/>
          <w:lang w:eastAsia="lt-LT"/>
        </w:rPr>
        <w:t>ą</w:t>
      </w:r>
      <w:r w:rsidRPr="00144877">
        <w:rPr>
          <w:lang w:eastAsia="lt-LT"/>
        </w:rPr>
        <w:t>j</w:t>
      </w:r>
      <w:r w:rsidRPr="00144877">
        <w:rPr>
          <w:rFonts w:eastAsia="TimesNewRoman"/>
          <w:lang w:eastAsia="lt-LT"/>
        </w:rPr>
        <w:t xml:space="preserve">ą </w:t>
      </w:r>
      <w:r w:rsidRPr="00144877">
        <w:rPr>
          <w:lang w:eastAsia="lt-LT"/>
        </w:rPr>
        <w:t>situacij</w:t>
      </w:r>
      <w:r w:rsidRPr="00144877">
        <w:rPr>
          <w:rFonts w:eastAsia="TimesNewRoman"/>
          <w:lang w:eastAsia="lt-LT"/>
        </w:rPr>
        <w:t>ą.</w:t>
      </w:r>
    </w:p>
    <w:p w14:paraId="4CA05E52" w14:textId="77777777" w:rsidR="00C46865" w:rsidRPr="00144877" w:rsidRDefault="00C46865" w:rsidP="00515DD1">
      <w:pPr>
        <w:ind w:firstLine="567"/>
        <w:rPr>
          <w:b/>
        </w:rPr>
      </w:pPr>
    </w:p>
    <w:p w14:paraId="4CA05E53" w14:textId="77777777" w:rsidR="00C46865" w:rsidRPr="00144877" w:rsidRDefault="00C46865" w:rsidP="008A30F7">
      <w:pPr>
        <w:ind w:firstLine="567"/>
      </w:pPr>
    </w:p>
    <w:p w14:paraId="4CA05E54" w14:textId="77777777" w:rsidR="00C46865" w:rsidRPr="00144877" w:rsidRDefault="00C46865" w:rsidP="007E42A6">
      <w:pPr>
        <w:ind w:firstLine="567"/>
        <w:jc w:val="center"/>
        <w:rPr>
          <w:b/>
        </w:rPr>
      </w:pPr>
      <w:r w:rsidRPr="00144877">
        <w:rPr>
          <w:b/>
        </w:rPr>
        <w:t>6.3.2 Automobilių transporto avarijos</w:t>
      </w:r>
    </w:p>
    <w:p w14:paraId="4CA05E55" w14:textId="77777777" w:rsidR="00C46865" w:rsidRPr="00021BC8" w:rsidRDefault="00C46865" w:rsidP="007E42A6">
      <w:pPr>
        <w:ind w:firstLine="567"/>
        <w:jc w:val="both"/>
      </w:pPr>
      <w:r w:rsidRPr="00144877">
        <w:rPr>
          <w:b/>
        </w:rPr>
        <w:t xml:space="preserve">Atsakingoji institucija </w:t>
      </w:r>
      <w:r w:rsidRPr="00144877">
        <w:t xml:space="preserve">– Vilniaus AVPK, </w:t>
      </w:r>
      <w:r w:rsidRPr="00144877">
        <w:rPr>
          <w:b/>
        </w:rPr>
        <w:t>remiančiosios institucijos</w:t>
      </w:r>
      <w:r w:rsidRPr="00144877">
        <w:t xml:space="preserve">: savivaldybės administracija,  Vilniaus PGV, VĮ „Vilniaus regiono keliai“, Vilniaus RAAD, asmens sveikatos </w:t>
      </w:r>
      <w:r w:rsidRPr="00021BC8">
        <w:t>priežiūros paslaugas teikiančios įstaigos.</w:t>
      </w:r>
    </w:p>
    <w:p w14:paraId="4CA05E56" w14:textId="77777777" w:rsidR="00C46865" w:rsidRPr="00021BC8" w:rsidRDefault="00C46865" w:rsidP="007E42A6">
      <w:pPr>
        <w:ind w:firstLine="567"/>
        <w:jc w:val="both"/>
      </w:pPr>
    </w:p>
    <w:p w14:paraId="4CA05E57" w14:textId="77777777" w:rsidR="00C46865" w:rsidRPr="00021BC8" w:rsidRDefault="00C46865" w:rsidP="007E42A6">
      <w:pPr>
        <w:ind w:firstLine="567"/>
        <w:jc w:val="both"/>
        <w:rPr>
          <w:b/>
        </w:rPr>
      </w:pPr>
      <w:r w:rsidRPr="00021BC8">
        <w:rPr>
          <w:b/>
        </w:rPr>
        <w:t>Vilniaus AVPK  Vilniaus rajono policijos komisariato funkcijos:</w:t>
      </w:r>
    </w:p>
    <w:p w14:paraId="4CA05E58" w14:textId="77777777" w:rsidR="00C46865" w:rsidRPr="00021BC8" w:rsidRDefault="00C46865" w:rsidP="007E42A6">
      <w:pPr>
        <w:ind w:firstLine="567"/>
        <w:jc w:val="both"/>
      </w:pPr>
      <w:r w:rsidRPr="00021BC8">
        <w:t>- eismo reguliavimas;</w:t>
      </w:r>
    </w:p>
    <w:p w14:paraId="4CA05E59" w14:textId="77777777" w:rsidR="00C46865" w:rsidRPr="00021BC8" w:rsidRDefault="00C46865" w:rsidP="007E42A6">
      <w:pPr>
        <w:ind w:firstLine="567"/>
        <w:jc w:val="both"/>
      </w:pPr>
      <w:r w:rsidRPr="00021BC8">
        <w:t>- įvykio vietoje be priežiūros paliktų materialinių vertybių apsauga;</w:t>
      </w:r>
    </w:p>
    <w:p w14:paraId="4CA05E5A" w14:textId="77777777" w:rsidR="00C46865" w:rsidRPr="00021BC8" w:rsidRDefault="00C46865" w:rsidP="007E42A6">
      <w:pPr>
        <w:ind w:firstLine="567"/>
        <w:jc w:val="both"/>
      </w:pPr>
      <w:r w:rsidRPr="00021BC8">
        <w:t>- CSS pajėgų bei kitų tarnybų patekimo į ekstremaliosios situacijos židinio teritoriją kontrolė;</w:t>
      </w:r>
    </w:p>
    <w:p w14:paraId="4CA05E5B" w14:textId="77777777" w:rsidR="00C46865" w:rsidRPr="00021BC8" w:rsidRDefault="00C46865" w:rsidP="007E42A6">
      <w:pPr>
        <w:ind w:firstLine="567"/>
        <w:jc w:val="both"/>
      </w:pPr>
      <w:r w:rsidRPr="00021BC8">
        <w:t>- kartu su Vilniaus APGV  skubaus žmonių iškeldinimo vykdymas iš ekstremalaus įvykio židinio;</w:t>
      </w:r>
    </w:p>
    <w:p w14:paraId="4CA05E5C" w14:textId="77777777" w:rsidR="00C46865" w:rsidRPr="00021BC8" w:rsidRDefault="00C46865" w:rsidP="007E42A6">
      <w:pPr>
        <w:ind w:firstLine="567"/>
        <w:jc w:val="both"/>
      </w:pPr>
      <w:r w:rsidRPr="00021BC8">
        <w:t>- viešosios tvarkos palaikymas;</w:t>
      </w:r>
    </w:p>
    <w:p w14:paraId="4CA05E5D" w14:textId="77777777" w:rsidR="00C46865" w:rsidRPr="00021BC8" w:rsidRDefault="00C46865" w:rsidP="007E42A6">
      <w:pPr>
        <w:ind w:firstLine="567"/>
        <w:jc w:val="both"/>
      </w:pPr>
      <w:r w:rsidRPr="00021BC8">
        <w:t>- informacijos apie aukas sisteminimas;</w:t>
      </w:r>
    </w:p>
    <w:p w14:paraId="4CA05E5E" w14:textId="77777777" w:rsidR="00C46865" w:rsidRPr="00021BC8" w:rsidRDefault="00C46865" w:rsidP="007E42A6">
      <w:pPr>
        <w:ind w:firstLine="567"/>
        <w:jc w:val="both"/>
      </w:pPr>
      <w:r w:rsidRPr="00021BC8">
        <w:t>- žuvusiųjų identifikavimas bei jų išgabenimo iš įvykio vietos organizavimas.</w:t>
      </w:r>
    </w:p>
    <w:p w14:paraId="4CA05E5F" w14:textId="77777777" w:rsidR="00C46865" w:rsidRPr="00021BC8" w:rsidRDefault="00C46865" w:rsidP="00216523">
      <w:pPr>
        <w:ind w:firstLine="567"/>
        <w:jc w:val="both"/>
        <w:rPr>
          <w:color w:val="FF0000"/>
        </w:rPr>
      </w:pPr>
    </w:p>
    <w:p w14:paraId="4CA05E60" w14:textId="77777777" w:rsidR="00C46865" w:rsidRPr="00021BC8" w:rsidRDefault="00C46865" w:rsidP="00216523">
      <w:pPr>
        <w:ind w:firstLine="567"/>
        <w:jc w:val="both"/>
        <w:rPr>
          <w:b/>
        </w:rPr>
      </w:pPr>
      <w:r w:rsidRPr="00021BC8">
        <w:rPr>
          <w:b/>
        </w:rPr>
        <w:t xml:space="preserve">Savivaldybės administracijos direktoriaus funkcijos: </w:t>
      </w:r>
    </w:p>
    <w:p w14:paraId="4CA05E61" w14:textId="77777777" w:rsidR="00C46865" w:rsidRPr="00021BC8" w:rsidRDefault="00C46865" w:rsidP="00216523">
      <w:pPr>
        <w:ind w:firstLine="567"/>
        <w:jc w:val="both"/>
      </w:pPr>
      <w:r w:rsidRPr="00021BC8">
        <w:t xml:space="preserve">- perspėja ir informuoja gyventojus ir CSSS; </w:t>
      </w:r>
    </w:p>
    <w:p w14:paraId="4CA05E62" w14:textId="77777777" w:rsidR="00C46865" w:rsidRPr="00021BC8" w:rsidRDefault="00C46865" w:rsidP="00216523">
      <w:pPr>
        <w:ind w:firstLine="567"/>
        <w:jc w:val="both"/>
      </w:pPr>
      <w:r w:rsidRPr="00021BC8">
        <w:t>- organizuoja pagalbos teikimą nukentėjusiesiems;</w:t>
      </w:r>
    </w:p>
    <w:p w14:paraId="4CA05E63" w14:textId="77777777" w:rsidR="00C46865" w:rsidRPr="00021BC8" w:rsidRDefault="00C46865" w:rsidP="007E42A6">
      <w:pPr>
        <w:ind w:firstLine="567"/>
        <w:jc w:val="both"/>
      </w:pPr>
      <w:r w:rsidRPr="00021BC8">
        <w:t xml:space="preserve">- organizuoja gyventojų evakavimą ir jų laikiną apgyvendinimą; </w:t>
      </w:r>
    </w:p>
    <w:p w14:paraId="4CA05E64" w14:textId="77777777" w:rsidR="00C46865" w:rsidRPr="00021BC8" w:rsidRDefault="00C46865" w:rsidP="002F3FB4">
      <w:pPr>
        <w:ind w:firstLine="567"/>
      </w:pPr>
      <w:r w:rsidRPr="00021BC8">
        <w:t>- skelbia ir atšaukia CSS parengties lygius, savivaldybės lygio ekstremaliąją situaciją.</w:t>
      </w:r>
    </w:p>
    <w:p w14:paraId="4CA05E65" w14:textId="77777777" w:rsidR="00C46865" w:rsidRPr="00021BC8" w:rsidRDefault="00C46865" w:rsidP="00216523">
      <w:pPr>
        <w:ind w:firstLine="567"/>
        <w:jc w:val="both"/>
        <w:rPr>
          <w:color w:val="8064A2"/>
        </w:rPr>
      </w:pPr>
    </w:p>
    <w:p w14:paraId="4CA05E66" w14:textId="77777777" w:rsidR="00C46865" w:rsidRPr="00021BC8" w:rsidRDefault="004312CA" w:rsidP="00182F75">
      <w:pPr>
        <w:ind w:firstLine="567"/>
        <w:jc w:val="both"/>
        <w:rPr>
          <w:b/>
        </w:rPr>
      </w:pPr>
      <w:r>
        <w:rPr>
          <w:b/>
        </w:rPr>
        <w:t xml:space="preserve">Vilniaus </w:t>
      </w:r>
      <w:r w:rsidR="00C46865" w:rsidRPr="00021BC8">
        <w:rPr>
          <w:b/>
        </w:rPr>
        <w:t>PGV funkcijos:</w:t>
      </w:r>
    </w:p>
    <w:p w14:paraId="4CA05E67" w14:textId="77777777" w:rsidR="00C46865" w:rsidRPr="00021BC8" w:rsidRDefault="00C46865" w:rsidP="00182F75">
      <w:pPr>
        <w:ind w:firstLine="567"/>
        <w:jc w:val="both"/>
      </w:pPr>
      <w:r w:rsidRPr="00021BC8">
        <w:t>- atlieka įvykio vietos žvalgybą bei nukentėjusiųjų gelbėjimo darbus;</w:t>
      </w:r>
    </w:p>
    <w:p w14:paraId="4CA05E68" w14:textId="77777777" w:rsidR="00C46865" w:rsidRPr="00021BC8" w:rsidRDefault="00C46865" w:rsidP="00182F75">
      <w:pPr>
        <w:ind w:firstLine="567"/>
        <w:jc w:val="both"/>
      </w:pPr>
      <w:r w:rsidRPr="00021BC8">
        <w:t>- per Bendrąjį pagalbos centrą išsikviečia kitas institucijas, būtinas įvykio likvidavimui;</w:t>
      </w:r>
    </w:p>
    <w:p w14:paraId="4CA05E69" w14:textId="77777777" w:rsidR="00C46865" w:rsidRPr="00021BC8" w:rsidRDefault="00C46865" w:rsidP="00182F75">
      <w:pPr>
        <w:ind w:firstLine="567"/>
        <w:jc w:val="both"/>
      </w:pPr>
      <w:r w:rsidRPr="00021BC8">
        <w:t>- suteikia nukentėjusiems pirmąją medicinos pagalbą;</w:t>
      </w:r>
    </w:p>
    <w:p w14:paraId="4CA05E6A" w14:textId="77777777" w:rsidR="00C46865" w:rsidRPr="00021BC8" w:rsidRDefault="00C46865" w:rsidP="00144AB7">
      <w:pPr>
        <w:ind w:firstLine="567"/>
      </w:pPr>
      <w:r w:rsidRPr="00021BC8">
        <w:t>- gauna ir priima informaciją apie įvykį ir perduoda ją PAGD prie VRM;</w:t>
      </w:r>
    </w:p>
    <w:p w14:paraId="4CA05E6B" w14:textId="77777777" w:rsidR="00C46865" w:rsidRPr="00021BC8" w:rsidRDefault="004312CA" w:rsidP="00182F75">
      <w:pPr>
        <w:tabs>
          <w:tab w:val="left" w:pos="1248"/>
          <w:tab w:val="left" w:pos="3686"/>
        </w:tabs>
        <w:ind w:firstLine="567"/>
        <w:jc w:val="both"/>
        <w:rPr>
          <w:b/>
          <w:bCs/>
        </w:rPr>
      </w:pPr>
      <w:r>
        <w:rPr>
          <w:b/>
          <w:bCs/>
        </w:rPr>
        <w:t xml:space="preserve">Vilniaus </w:t>
      </w:r>
      <w:r w:rsidR="00C46865" w:rsidRPr="00021BC8">
        <w:rPr>
          <w:b/>
          <w:bCs/>
        </w:rPr>
        <w:t xml:space="preserve">PGV funkcijos </w:t>
      </w:r>
      <w:r w:rsidR="00C46865" w:rsidRPr="00021BC8">
        <w:rPr>
          <w:bCs/>
        </w:rPr>
        <w:t>(įvykus eismo įvykiui kelyje transportuojant pavojingą krovinį):</w:t>
      </w:r>
      <w:r w:rsidR="00C46865" w:rsidRPr="00021BC8">
        <w:rPr>
          <w:b/>
          <w:bCs/>
        </w:rPr>
        <w:t xml:space="preserve"> </w:t>
      </w:r>
    </w:p>
    <w:p w14:paraId="4CA05E6C" w14:textId="77777777" w:rsidR="00C46865" w:rsidRPr="00021BC8" w:rsidRDefault="00C46865" w:rsidP="00182F75">
      <w:pPr>
        <w:ind w:firstLine="567"/>
        <w:jc w:val="both"/>
      </w:pPr>
      <w:r w:rsidRPr="00021BC8">
        <w:t>- atlieka gelbėjimų darbų vadovo funkcijas;</w:t>
      </w:r>
    </w:p>
    <w:p w14:paraId="4CA05E6D" w14:textId="77777777" w:rsidR="00C46865" w:rsidRPr="00021BC8" w:rsidRDefault="00C46865" w:rsidP="00182F75">
      <w:pPr>
        <w:ind w:firstLine="567"/>
        <w:jc w:val="both"/>
      </w:pPr>
      <w:r w:rsidRPr="00021BC8">
        <w:t>- atlieka įvykio vietos žvalgybą identifikuojant pavojingą krovinį ar medžiagą bei vykdo nukentėjusių gelbėjimo darbus ir įvykio lokalizavimą bei likvidavimą;</w:t>
      </w:r>
    </w:p>
    <w:p w14:paraId="4CA05E6E" w14:textId="77777777" w:rsidR="00C46865" w:rsidRPr="00021BC8" w:rsidRDefault="00C46865" w:rsidP="00182F75">
      <w:pPr>
        <w:ind w:firstLine="567"/>
        <w:jc w:val="both"/>
      </w:pPr>
      <w:r w:rsidRPr="00021BC8">
        <w:t>- per Bendrąjį pagalbos centrą išsikviečia kitas institucijas, būtinas įvykio likvidavimui;</w:t>
      </w:r>
    </w:p>
    <w:p w14:paraId="4CA05E6F" w14:textId="77777777" w:rsidR="00C46865" w:rsidRPr="00021BC8" w:rsidRDefault="00C46865" w:rsidP="00182F75">
      <w:pPr>
        <w:ind w:firstLine="567"/>
        <w:jc w:val="both"/>
      </w:pPr>
      <w:r w:rsidRPr="00021BC8">
        <w:t>- nurodo policijos pajėgoms pagalbinės zonos atitvėrimą;</w:t>
      </w:r>
    </w:p>
    <w:p w14:paraId="4CA05E70" w14:textId="77777777" w:rsidR="00C46865" w:rsidRPr="00021BC8" w:rsidRDefault="00C46865" w:rsidP="00182F75">
      <w:pPr>
        <w:ind w:firstLine="567"/>
        <w:jc w:val="both"/>
      </w:pPr>
      <w:r w:rsidRPr="00021BC8">
        <w:t>- suteikia nukentėjusiems pirmąją medicinos pagalbą;</w:t>
      </w:r>
    </w:p>
    <w:p w14:paraId="4CA05E71" w14:textId="77777777" w:rsidR="00C46865" w:rsidRPr="00021BC8" w:rsidRDefault="00C46865" w:rsidP="00182F75">
      <w:pPr>
        <w:ind w:firstLine="567"/>
        <w:jc w:val="both"/>
      </w:pPr>
      <w:r w:rsidRPr="00021BC8">
        <w:t>- neutralizuoja, surenka ir perduoda ūkio subjektui, su kuriuo susitarimą turi pasirašiusi savivaldybė, avarijų metu išsiliejusias chemines medžiagas.</w:t>
      </w:r>
    </w:p>
    <w:p w14:paraId="4CA05E72" w14:textId="77777777" w:rsidR="00C46865" w:rsidRPr="00021BC8" w:rsidRDefault="00C46865" w:rsidP="00144AB7">
      <w:pPr>
        <w:ind w:firstLine="567"/>
        <w:jc w:val="both"/>
      </w:pPr>
      <w:r w:rsidRPr="00021BC8">
        <w:t>- gauna ir priima informaciją apie įvykį ir perduoda ją PAGD prie VRM.</w:t>
      </w:r>
    </w:p>
    <w:p w14:paraId="4CA05E73" w14:textId="77777777" w:rsidR="00C46865" w:rsidRPr="00021BC8" w:rsidRDefault="00C46865" w:rsidP="00182F75">
      <w:pPr>
        <w:ind w:firstLine="567"/>
        <w:jc w:val="both"/>
        <w:rPr>
          <w:color w:val="00B050"/>
        </w:rPr>
      </w:pPr>
    </w:p>
    <w:p w14:paraId="4CA05E74" w14:textId="77777777" w:rsidR="00C46865" w:rsidRPr="00021BC8" w:rsidRDefault="00C46865" w:rsidP="003B0282">
      <w:pPr>
        <w:pStyle w:val="Pagrindinistekstas"/>
        <w:spacing w:after="0"/>
        <w:ind w:firstLine="567"/>
        <w:jc w:val="both"/>
        <w:rPr>
          <w:b/>
          <w:strike/>
          <w:spacing w:val="4"/>
        </w:rPr>
      </w:pPr>
      <w:r w:rsidRPr="00021BC8">
        <w:rPr>
          <w:b/>
          <w:spacing w:val="4"/>
        </w:rPr>
        <w:lastRenderedPageBreak/>
        <w:t xml:space="preserve">VĮ „Vilniaus regiono keliai“ funkcijos: </w:t>
      </w:r>
    </w:p>
    <w:p w14:paraId="4CA05E75" w14:textId="77777777" w:rsidR="00C46865" w:rsidRPr="00021BC8" w:rsidRDefault="00C46865" w:rsidP="003B0282">
      <w:pPr>
        <w:pStyle w:val="Pagrindinistekstas"/>
        <w:spacing w:after="0"/>
        <w:ind w:firstLine="567"/>
        <w:jc w:val="both"/>
      </w:pPr>
      <w:r w:rsidRPr="00021BC8">
        <w:t>- įgyvendina skubias eismo saugumo priemones;</w:t>
      </w:r>
    </w:p>
    <w:p w14:paraId="4CA05E76" w14:textId="77777777" w:rsidR="00C46865" w:rsidRPr="00021BC8" w:rsidRDefault="00C46865" w:rsidP="003B0282">
      <w:pPr>
        <w:tabs>
          <w:tab w:val="left" w:pos="1418"/>
        </w:tabs>
        <w:ind w:firstLine="567"/>
        <w:jc w:val="both"/>
        <w:rPr>
          <w:u w:val="single"/>
        </w:rPr>
      </w:pPr>
      <w:r w:rsidRPr="00021BC8">
        <w:t>- organizuoja avarijų padarinių likvidavimą.</w:t>
      </w:r>
    </w:p>
    <w:p w14:paraId="4CA05E77" w14:textId="77777777" w:rsidR="00C46865" w:rsidRPr="00021BC8" w:rsidRDefault="00C46865" w:rsidP="00216523">
      <w:pPr>
        <w:ind w:firstLine="567"/>
        <w:jc w:val="both"/>
        <w:rPr>
          <w:color w:val="C00000"/>
        </w:rPr>
      </w:pPr>
    </w:p>
    <w:p w14:paraId="4CA05E78" w14:textId="77777777" w:rsidR="00C46865" w:rsidRPr="00021BC8" w:rsidRDefault="00C46865" w:rsidP="00216523">
      <w:pPr>
        <w:ind w:firstLine="567"/>
        <w:jc w:val="both"/>
        <w:rPr>
          <w:b/>
        </w:rPr>
      </w:pPr>
      <w:r w:rsidRPr="00021BC8">
        <w:rPr>
          <w:b/>
        </w:rPr>
        <w:t>Greitosios medicinos pagalbos pajėgų funkcijos:</w:t>
      </w:r>
    </w:p>
    <w:p w14:paraId="4CA05E79" w14:textId="77777777" w:rsidR="00C46865" w:rsidRPr="00021BC8" w:rsidRDefault="00C46865" w:rsidP="00216523">
      <w:pPr>
        <w:ind w:firstLine="567"/>
        <w:jc w:val="both"/>
      </w:pPr>
      <w:r w:rsidRPr="00021BC8">
        <w:t>- pirmosios medicinos pagalbos suteikimas nukentėjusiems įvykio vietoje;</w:t>
      </w:r>
    </w:p>
    <w:p w14:paraId="4CA05E7A" w14:textId="77777777" w:rsidR="00C46865" w:rsidRPr="00021BC8" w:rsidRDefault="00C46865" w:rsidP="00216523">
      <w:pPr>
        <w:ind w:firstLine="567"/>
        <w:jc w:val="both"/>
      </w:pPr>
      <w:r w:rsidRPr="00021BC8">
        <w:t>- nukentėjusių pristatymas į ligoninę;</w:t>
      </w:r>
    </w:p>
    <w:p w14:paraId="4CA05E7B" w14:textId="77777777" w:rsidR="00C46865" w:rsidRPr="00021BC8" w:rsidRDefault="00C46865" w:rsidP="00216523">
      <w:pPr>
        <w:ind w:firstLine="567"/>
        <w:jc w:val="both"/>
      </w:pPr>
      <w:r w:rsidRPr="00021BC8">
        <w:t>- artimiausių asmens sveikatos priežiūros įstaigų informavimas apie nukentėjusiuosius.</w:t>
      </w:r>
    </w:p>
    <w:p w14:paraId="4CA05E7C" w14:textId="77777777" w:rsidR="00C46865" w:rsidRPr="00021BC8" w:rsidRDefault="00C46865" w:rsidP="004278CC">
      <w:pPr>
        <w:ind w:firstLine="567"/>
        <w:jc w:val="both"/>
        <w:rPr>
          <w:b/>
          <w:color w:val="C00000"/>
        </w:rPr>
      </w:pPr>
    </w:p>
    <w:p w14:paraId="4CA05E7D" w14:textId="77777777" w:rsidR="00C46865" w:rsidRPr="00021BC8" w:rsidRDefault="003A3BD5" w:rsidP="006A7CA7">
      <w:pPr>
        <w:ind w:firstLine="567"/>
        <w:jc w:val="both"/>
        <w:rPr>
          <w:b/>
        </w:rPr>
      </w:pPr>
      <w:r>
        <w:rPr>
          <w:b/>
        </w:rPr>
        <w:t>Vilniaus regiono aplinkos apsaugos departamento</w:t>
      </w:r>
      <w:r w:rsidR="00C46865" w:rsidRPr="00021BC8">
        <w:rPr>
          <w:b/>
        </w:rPr>
        <w:t xml:space="preserve"> Vilniaus rajono agentūros funkcijos </w:t>
      </w:r>
      <w:r w:rsidR="00C46865" w:rsidRPr="00021BC8">
        <w:t>(</w:t>
      </w:r>
      <w:r w:rsidR="00C46865" w:rsidRPr="00021BC8">
        <w:rPr>
          <w:bCs/>
        </w:rPr>
        <w:t>įvykus eismo įvykiui kelyje transportuojant pavojingą krovinį)</w:t>
      </w:r>
      <w:r w:rsidR="00C46865" w:rsidRPr="00021BC8">
        <w:rPr>
          <w:b/>
        </w:rPr>
        <w:t>:</w:t>
      </w:r>
    </w:p>
    <w:p w14:paraId="4CA05E7E" w14:textId="77777777" w:rsidR="00C46865" w:rsidRPr="00021BC8" w:rsidRDefault="00C46865" w:rsidP="00481CF2">
      <w:pPr>
        <w:autoSpaceDE w:val="0"/>
        <w:autoSpaceDN w:val="0"/>
        <w:adjustRightInd w:val="0"/>
        <w:ind w:firstLine="567"/>
        <w:jc w:val="both"/>
        <w:rPr>
          <w:lang w:eastAsia="lt-LT"/>
        </w:rPr>
      </w:pPr>
      <w:r w:rsidRPr="00021BC8">
        <w:rPr>
          <w:lang w:eastAsia="lt-LT"/>
        </w:rPr>
        <w:t>- organizuoja aplinkos taršos tyrimus, taršos poveikio aplinkai masto nustatym</w:t>
      </w:r>
      <w:r w:rsidRPr="00021BC8">
        <w:rPr>
          <w:rFonts w:eastAsia="TimesNewRoman"/>
          <w:lang w:eastAsia="lt-LT"/>
        </w:rPr>
        <w:t>ą</w:t>
      </w:r>
      <w:r w:rsidRPr="00021BC8">
        <w:rPr>
          <w:lang w:eastAsia="lt-LT"/>
        </w:rPr>
        <w:t>, atlieka teršal</w:t>
      </w:r>
      <w:r w:rsidRPr="00021BC8">
        <w:rPr>
          <w:rFonts w:eastAsia="TimesNewRoman"/>
          <w:lang w:eastAsia="lt-LT"/>
        </w:rPr>
        <w:t xml:space="preserve">ų </w:t>
      </w:r>
      <w:r w:rsidRPr="00021BC8">
        <w:rPr>
          <w:lang w:eastAsia="lt-LT"/>
        </w:rPr>
        <w:t>sklaidos prognozes ir nedelsiant žodžiu ir (ar) raštu teikia gautus duomenis institucijoms, dalyvaujan</w:t>
      </w:r>
      <w:r w:rsidRPr="00021BC8">
        <w:rPr>
          <w:rFonts w:eastAsia="TimesNewRoman"/>
          <w:lang w:eastAsia="lt-LT"/>
        </w:rPr>
        <w:t>č</w:t>
      </w:r>
      <w:r w:rsidRPr="00021BC8">
        <w:rPr>
          <w:lang w:eastAsia="lt-LT"/>
        </w:rPr>
        <w:t>ioms valdant ekstremali</w:t>
      </w:r>
      <w:r w:rsidRPr="00021BC8">
        <w:rPr>
          <w:rFonts w:eastAsia="TimesNewRoman"/>
          <w:lang w:eastAsia="lt-LT"/>
        </w:rPr>
        <w:t>ą</w:t>
      </w:r>
      <w:r w:rsidRPr="00021BC8">
        <w:rPr>
          <w:lang w:eastAsia="lt-LT"/>
        </w:rPr>
        <w:t>j</w:t>
      </w:r>
      <w:r w:rsidRPr="00021BC8">
        <w:rPr>
          <w:rFonts w:eastAsia="TimesNewRoman"/>
          <w:lang w:eastAsia="lt-LT"/>
        </w:rPr>
        <w:t xml:space="preserve">ą </w:t>
      </w:r>
      <w:r w:rsidRPr="00021BC8">
        <w:rPr>
          <w:lang w:eastAsia="lt-LT"/>
        </w:rPr>
        <w:t>situacij</w:t>
      </w:r>
      <w:r w:rsidRPr="00021BC8">
        <w:rPr>
          <w:rFonts w:eastAsia="TimesNewRoman"/>
          <w:lang w:eastAsia="lt-LT"/>
        </w:rPr>
        <w:t>ą.</w:t>
      </w:r>
    </w:p>
    <w:p w14:paraId="4CA05E7F" w14:textId="77777777" w:rsidR="00C46865" w:rsidRPr="00021BC8" w:rsidRDefault="00C46865" w:rsidP="00515DD1">
      <w:pPr>
        <w:ind w:firstLine="567"/>
        <w:jc w:val="both"/>
        <w:rPr>
          <w:color w:val="00B050"/>
        </w:rPr>
      </w:pPr>
    </w:p>
    <w:p w14:paraId="4CA05E80" w14:textId="77777777" w:rsidR="00C46865" w:rsidRPr="00021BC8" w:rsidRDefault="00C46865" w:rsidP="00165217">
      <w:pPr>
        <w:pStyle w:val="Antrat3"/>
        <w:ind w:firstLine="567"/>
        <w:jc w:val="center"/>
        <w:rPr>
          <w:b/>
          <w:i w:val="0"/>
        </w:rPr>
      </w:pPr>
      <w:bookmarkStart w:id="1" w:name="_Toc363464188"/>
      <w:r w:rsidRPr="00021BC8">
        <w:rPr>
          <w:b/>
          <w:i w:val="0"/>
        </w:rPr>
        <w:t>6.3.3.  Oro transporto avarijos</w:t>
      </w:r>
    </w:p>
    <w:p w14:paraId="4CA05E81" w14:textId="77777777" w:rsidR="00C46865" w:rsidRPr="00021BC8" w:rsidRDefault="00C46865" w:rsidP="00165217">
      <w:pPr>
        <w:ind w:firstLine="567"/>
        <w:jc w:val="both"/>
        <w:rPr>
          <w:bCs/>
        </w:rPr>
      </w:pPr>
      <w:r w:rsidRPr="00021BC8">
        <w:rPr>
          <w:b/>
        </w:rPr>
        <w:t>Atsakingoji institucija –</w:t>
      </w:r>
      <w:r w:rsidRPr="00021BC8">
        <w:t xml:space="preserve"> Vilniaus PGV, </w:t>
      </w:r>
      <w:r w:rsidRPr="00021BC8">
        <w:rPr>
          <w:b/>
        </w:rPr>
        <w:t>remiančiosios institucijos</w:t>
      </w:r>
      <w:r w:rsidRPr="00021BC8">
        <w:t>: savivaldybės administracij</w:t>
      </w:r>
      <w:r w:rsidR="00F428C6">
        <w:t xml:space="preserve">a,  Vilniaus AVPK, </w:t>
      </w:r>
      <w:r w:rsidR="00F428C6">
        <w:rPr>
          <w:b/>
        </w:rPr>
        <w:t>Vilniaus regiono aplinkos apsaugos departamento</w:t>
      </w:r>
      <w:r w:rsidR="00F428C6" w:rsidRPr="00021BC8">
        <w:rPr>
          <w:b/>
        </w:rPr>
        <w:t xml:space="preserve"> Vilniaus rajono agentūros</w:t>
      </w:r>
      <w:r w:rsidRPr="00021BC8">
        <w:t xml:space="preserve">, asmens sveikatos priežiūros paslaugas teikiančios įstaigos, </w:t>
      </w:r>
      <w:r w:rsidRPr="00021BC8">
        <w:rPr>
          <w:bCs/>
        </w:rPr>
        <w:t>Lietuvos Respublikos susisiekimo ministerijos orlaivių avarijų ir incidentų tyrimų vadovas</w:t>
      </w:r>
    </w:p>
    <w:p w14:paraId="4CA05E82" w14:textId="77777777" w:rsidR="00C46865" w:rsidRPr="00021BC8" w:rsidRDefault="00C46865" w:rsidP="00165217">
      <w:pPr>
        <w:ind w:firstLine="567"/>
        <w:jc w:val="both"/>
        <w:rPr>
          <w:bCs/>
        </w:rPr>
      </w:pPr>
    </w:p>
    <w:p w14:paraId="4CA05E83" w14:textId="77777777" w:rsidR="00C46865" w:rsidRPr="00021BC8" w:rsidRDefault="004312CA" w:rsidP="00FF3129">
      <w:pPr>
        <w:tabs>
          <w:tab w:val="left" w:pos="1248"/>
          <w:tab w:val="left" w:pos="3686"/>
        </w:tabs>
        <w:ind w:firstLine="567"/>
        <w:jc w:val="both"/>
        <w:rPr>
          <w:b/>
          <w:bCs/>
        </w:rPr>
      </w:pPr>
      <w:r>
        <w:rPr>
          <w:b/>
          <w:bCs/>
        </w:rPr>
        <w:t xml:space="preserve">Vilniaus </w:t>
      </w:r>
      <w:r w:rsidR="00C46865" w:rsidRPr="00021BC8">
        <w:rPr>
          <w:b/>
          <w:bCs/>
        </w:rPr>
        <w:t xml:space="preserve">PGV funkcijos: </w:t>
      </w:r>
    </w:p>
    <w:p w14:paraId="4CA05E84" w14:textId="77777777" w:rsidR="00C46865" w:rsidRPr="00021BC8" w:rsidRDefault="00C46865" w:rsidP="00FF3129">
      <w:pPr>
        <w:ind w:firstLine="567"/>
      </w:pPr>
      <w:r w:rsidRPr="00021BC8">
        <w:t>- atlieka gelbėjimo darbų vadovo funkcijas;</w:t>
      </w:r>
    </w:p>
    <w:p w14:paraId="4CA05E85" w14:textId="77777777" w:rsidR="00C46865" w:rsidRPr="00021BC8" w:rsidRDefault="00C46865" w:rsidP="00FF3129">
      <w:pPr>
        <w:ind w:firstLine="567"/>
        <w:jc w:val="both"/>
      </w:pPr>
      <w:r w:rsidRPr="00021BC8">
        <w:t>- organizuoja ir vykdo nukentėjusiųjų paiešką ir gelbėjimą;</w:t>
      </w:r>
    </w:p>
    <w:p w14:paraId="4CA05E86" w14:textId="77777777" w:rsidR="00C46865" w:rsidRPr="00021BC8" w:rsidRDefault="00C46865" w:rsidP="00FF3129">
      <w:pPr>
        <w:pStyle w:val="Pagrindinistekstas"/>
        <w:spacing w:after="0"/>
        <w:ind w:firstLine="567"/>
        <w:jc w:val="both"/>
      </w:pPr>
      <w:r w:rsidRPr="00021BC8">
        <w:t xml:space="preserve">- kilus gaisrui, atlieka gaisro gesinimo ir gelbėjimo darbus; </w:t>
      </w:r>
    </w:p>
    <w:p w14:paraId="4CA05E87" w14:textId="77777777" w:rsidR="00C46865" w:rsidRPr="00021BC8" w:rsidRDefault="00C46865" w:rsidP="00FF3129">
      <w:pPr>
        <w:ind w:firstLine="567"/>
        <w:jc w:val="both"/>
      </w:pPr>
      <w:r w:rsidRPr="00021BC8">
        <w:t>- suteikia nukentėjusiems pirmąją medicinos pagalbą;</w:t>
      </w:r>
    </w:p>
    <w:p w14:paraId="4CA05E88" w14:textId="77777777" w:rsidR="00C46865" w:rsidRPr="00021BC8" w:rsidRDefault="00C46865" w:rsidP="00FF3129">
      <w:pPr>
        <w:ind w:firstLine="567"/>
      </w:pPr>
      <w:r w:rsidRPr="00021BC8">
        <w:t>- gauna ir priima informaciją apie įvykį ir perduoda ją PAGD prie VRM.</w:t>
      </w:r>
    </w:p>
    <w:p w14:paraId="4CA05E89" w14:textId="77777777" w:rsidR="00C46865" w:rsidRPr="00021BC8" w:rsidRDefault="00C46865" w:rsidP="00FF3129">
      <w:pPr>
        <w:ind w:firstLine="567"/>
        <w:jc w:val="both"/>
        <w:rPr>
          <w:color w:val="8064A2"/>
        </w:rPr>
      </w:pPr>
    </w:p>
    <w:p w14:paraId="4CA05E8A" w14:textId="77777777" w:rsidR="00C46865" w:rsidRPr="00021BC8" w:rsidRDefault="00C46865" w:rsidP="00301FEB">
      <w:pPr>
        <w:ind w:firstLine="567"/>
        <w:jc w:val="both"/>
        <w:rPr>
          <w:b/>
        </w:rPr>
      </w:pPr>
      <w:r w:rsidRPr="00021BC8">
        <w:rPr>
          <w:b/>
        </w:rPr>
        <w:t xml:space="preserve">Savivaldybės administracijos direktoriaus funkcijos: </w:t>
      </w:r>
    </w:p>
    <w:p w14:paraId="4CA05E8B" w14:textId="77777777" w:rsidR="00C46865" w:rsidRPr="00021BC8" w:rsidRDefault="00C46865" w:rsidP="00301FEB">
      <w:pPr>
        <w:ind w:firstLine="567"/>
        <w:jc w:val="both"/>
      </w:pPr>
      <w:r w:rsidRPr="00021BC8">
        <w:t xml:space="preserve">- perspėja ir informuoja gyventojus ir CSSS apie ekstremaliosios situacijos padarinius (socialinių sąlygų sutrikdymą); </w:t>
      </w:r>
    </w:p>
    <w:p w14:paraId="4CA05E8C" w14:textId="77777777" w:rsidR="00C46865" w:rsidRPr="00021BC8" w:rsidRDefault="00C46865" w:rsidP="00301FEB">
      <w:pPr>
        <w:ind w:firstLine="567"/>
        <w:jc w:val="both"/>
      </w:pPr>
      <w:r w:rsidRPr="00021BC8">
        <w:t>- organizuoja pagalbos teikimą nukentėjusiesiems;</w:t>
      </w:r>
    </w:p>
    <w:p w14:paraId="4CA05E8D" w14:textId="77777777" w:rsidR="00C46865" w:rsidRPr="00021BC8" w:rsidRDefault="00C46865" w:rsidP="00FF3129">
      <w:pPr>
        <w:ind w:firstLine="567"/>
        <w:jc w:val="both"/>
      </w:pPr>
      <w:r w:rsidRPr="00021BC8">
        <w:t xml:space="preserve">- organizuoja gyventojų evakavimą ir jų laikiną apgyvendinimą; </w:t>
      </w:r>
    </w:p>
    <w:bookmarkEnd w:id="1"/>
    <w:p w14:paraId="4CA05E8E" w14:textId="77777777" w:rsidR="00C46865" w:rsidRPr="00021BC8" w:rsidRDefault="00C46865" w:rsidP="002F3FB4">
      <w:pPr>
        <w:ind w:firstLine="567"/>
      </w:pPr>
      <w:r w:rsidRPr="00021BC8">
        <w:t>- skelbia ir atšaukia CSS parengties lygius, savivaldybės lygio ekstremaliąją situaciją.</w:t>
      </w:r>
    </w:p>
    <w:p w14:paraId="4CA05E8F" w14:textId="77777777" w:rsidR="00C46865" w:rsidRPr="00021BC8" w:rsidRDefault="00C46865" w:rsidP="00515DD1">
      <w:pPr>
        <w:ind w:firstLine="567"/>
        <w:jc w:val="both"/>
        <w:rPr>
          <w:color w:val="C00000"/>
        </w:rPr>
      </w:pPr>
    </w:p>
    <w:p w14:paraId="4CA05E90" w14:textId="77777777" w:rsidR="00C46865" w:rsidRPr="00021BC8" w:rsidRDefault="00C46865" w:rsidP="002E4166">
      <w:pPr>
        <w:ind w:firstLine="567"/>
        <w:jc w:val="both"/>
        <w:rPr>
          <w:b/>
        </w:rPr>
      </w:pPr>
      <w:r w:rsidRPr="00021BC8">
        <w:rPr>
          <w:b/>
        </w:rPr>
        <w:t>Greitosios medicinos pagalbos pajėgų funkcijos:</w:t>
      </w:r>
    </w:p>
    <w:p w14:paraId="4CA05E91" w14:textId="77777777" w:rsidR="00C46865" w:rsidRPr="00021BC8" w:rsidRDefault="00C46865" w:rsidP="002E4166">
      <w:pPr>
        <w:ind w:firstLine="567"/>
        <w:jc w:val="both"/>
      </w:pPr>
      <w:r w:rsidRPr="00021BC8">
        <w:t>- pirmosios medicinos pagalbos suteikimas nukentėjusiems įvykio vietoje;</w:t>
      </w:r>
    </w:p>
    <w:p w14:paraId="4CA05E92" w14:textId="77777777" w:rsidR="00C46865" w:rsidRPr="00021BC8" w:rsidRDefault="00C46865" w:rsidP="002E4166">
      <w:pPr>
        <w:ind w:firstLine="567"/>
        <w:jc w:val="both"/>
      </w:pPr>
      <w:r w:rsidRPr="00021BC8">
        <w:t>- nukentėjusių pristatymas į ligoninę;</w:t>
      </w:r>
    </w:p>
    <w:p w14:paraId="4CA05E93" w14:textId="77777777" w:rsidR="00C46865" w:rsidRPr="00021BC8" w:rsidRDefault="00C46865" w:rsidP="002E4166">
      <w:pPr>
        <w:ind w:firstLine="567"/>
        <w:jc w:val="both"/>
      </w:pPr>
      <w:r w:rsidRPr="00021BC8">
        <w:t>- artimiausių asmens sveikatos priežiūros įstaigų informavimas apie nukentėjusiuosius.</w:t>
      </w:r>
    </w:p>
    <w:p w14:paraId="4CA05E94" w14:textId="77777777" w:rsidR="00C46865" w:rsidRPr="00021BC8" w:rsidRDefault="00C46865" w:rsidP="002E4166">
      <w:pPr>
        <w:ind w:firstLine="567"/>
        <w:jc w:val="both"/>
        <w:rPr>
          <w:b/>
          <w:color w:val="C00000"/>
        </w:rPr>
      </w:pPr>
    </w:p>
    <w:p w14:paraId="4CA05E95" w14:textId="77777777" w:rsidR="00C46865" w:rsidRPr="00021BC8" w:rsidRDefault="00C46865" w:rsidP="002E4166">
      <w:pPr>
        <w:ind w:firstLine="567"/>
        <w:jc w:val="both"/>
        <w:rPr>
          <w:b/>
        </w:rPr>
      </w:pPr>
      <w:r w:rsidRPr="00021BC8">
        <w:rPr>
          <w:b/>
        </w:rPr>
        <w:t>Vilniaus AVPK  Vilniaus rajono policijos komisariato funkcijos:</w:t>
      </w:r>
    </w:p>
    <w:p w14:paraId="4CA05E96" w14:textId="77777777" w:rsidR="00C46865" w:rsidRPr="00021BC8" w:rsidRDefault="00C46865" w:rsidP="002E4166">
      <w:pPr>
        <w:ind w:firstLine="567"/>
        <w:jc w:val="both"/>
      </w:pPr>
      <w:r w:rsidRPr="00021BC8">
        <w:t>- eismo reguliavimas;</w:t>
      </w:r>
    </w:p>
    <w:p w14:paraId="4CA05E97" w14:textId="77777777" w:rsidR="00C46865" w:rsidRPr="00021BC8" w:rsidRDefault="00C46865" w:rsidP="002E4166">
      <w:pPr>
        <w:ind w:firstLine="567"/>
        <w:jc w:val="both"/>
      </w:pPr>
      <w:r w:rsidRPr="00021BC8">
        <w:t>- orlaivio dalių ir nuolaužų apsauga;</w:t>
      </w:r>
    </w:p>
    <w:p w14:paraId="4CA05E98" w14:textId="77777777" w:rsidR="00C46865" w:rsidRPr="00021BC8" w:rsidRDefault="00C46865" w:rsidP="002E4166">
      <w:pPr>
        <w:ind w:firstLine="567"/>
        <w:jc w:val="both"/>
      </w:pPr>
      <w:r w:rsidRPr="00021BC8">
        <w:t>- CSS pajėgų bei kitų tarnybų patekimo į ekstremaliosios situacijos židinio teritoriją kontrolė;</w:t>
      </w:r>
    </w:p>
    <w:p w14:paraId="4CA05E99" w14:textId="77777777" w:rsidR="00C46865" w:rsidRPr="00021BC8" w:rsidRDefault="00C46865" w:rsidP="002E4166">
      <w:pPr>
        <w:ind w:firstLine="567"/>
        <w:jc w:val="both"/>
      </w:pPr>
      <w:r w:rsidRPr="00021BC8">
        <w:t>- kartu su Vilniaus APGV  skubaus žmonių iškeldinimo vykdymas  iš ekstremalaus įvykio židinio;</w:t>
      </w:r>
    </w:p>
    <w:p w14:paraId="4CA05E9A" w14:textId="77777777" w:rsidR="00C46865" w:rsidRPr="00021BC8" w:rsidRDefault="00C46865" w:rsidP="002E4166">
      <w:pPr>
        <w:ind w:firstLine="567"/>
        <w:jc w:val="both"/>
      </w:pPr>
      <w:r w:rsidRPr="00021BC8">
        <w:t>- viešosios tvarkos palaikymas;</w:t>
      </w:r>
    </w:p>
    <w:p w14:paraId="4CA05E9B" w14:textId="77777777" w:rsidR="00C46865" w:rsidRPr="00021BC8" w:rsidRDefault="00C46865" w:rsidP="002E4166">
      <w:pPr>
        <w:ind w:firstLine="567"/>
        <w:jc w:val="both"/>
      </w:pPr>
      <w:r w:rsidRPr="00021BC8">
        <w:t>- informacijos apie aukas sisteminimas;</w:t>
      </w:r>
    </w:p>
    <w:p w14:paraId="4CA05E9C" w14:textId="77777777" w:rsidR="00C46865" w:rsidRPr="00021BC8" w:rsidRDefault="00C46865" w:rsidP="002E4166">
      <w:pPr>
        <w:ind w:firstLine="567"/>
        <w:jc w:val="both"/>
      </w:pPr>
      <w:r w:rsidRPr="00021BC8">
        <w:t>- žuvusiųjų identifikavimas bei jų išgabenimo iš įvykio vietos organizavimas.</w:t>
      </w:r>
    </w:p>
    <w:p w14:paraId="4CA05E9D" w14:textId="77777777" w:rsidR="00C46865" w:rsidRPr="00021BC8" w:rsidRDefault="00C46865" w:rsidP="002E4166">
      <w:pPr>
        <w:ind w:firstLine="567"/>
        <w:jc w:val="both"/>
        <w:rPr>
          <w:color w:val="8064A2"/>
        </w:rPr>
      </w:pPr>
    </w:p>
    <w:p w14:paraId="4CA05E9E" w14:textId="77777777" w:rsidR="00C46865" w:rsidRPr="00021BC8" w:rsidRDefault="00F428C6" w:rsidP="002E4166">
      <w:pPr>
        <w:ind w:firstLine="567"/>
        <w:jc w:val="both"/>
        <w:rPr>
          <w:b/>
        </w:rPr>
      </w:pPr>
      <w:r>
        <w:rPr>
          <w:b/>
        </w:rPr>
        <w:t>Vilniaus regiono aplinkos apsaugos departamento</w:t>
      </w:r>
      <w:r w:rsidRPr="00021BC8">
        <w:rPr>
          <w:b/>
        </w:rPr>
        <w:t xml:space="preserve"> Vilniaus rajono agentūros</w:t>
      </w:r>
      <w:r w:rsidR="00C46865" w:rsidRPr="00021BC8">
        <w:rPr>
          <w:b/>
        </w:rPr>
        <w:t xml:space="preserve">  Vilniaus rajono agentūra: </w:t>
      </w:r>
    </w:p>
    <w:p w14:paraId="4CA05E9F" w14:textId="77777777" w:rsidR="00C46865" w:rsidRPr="00021BC8" w:rsidRDefault="00C46865" w:rsidP="00C26A34">
      <w:pPr>
        <w:autoSpaceDE w:val="0"/>
        <w:autoSpaceDN w:val="0"/>
        <w:adjustRightInd w:val="0"/>
        <w:ind w:firstLine="567"/>
        <w:jc w:val="both"/>
        <w:rPr>
          <w:lang w:eastAsia="lt-LT"/>
        </w:rPr>
      </w:pPr>
      <w:r w:rsidRPr="00021BC8">
        <w:rPr>
          <w:lang w:eastAsia="lt-LT"/>
        </w:rPr>
        <w:t>- organizuoja aplinkos taršos tyrimus, taršos poveikio aplinkai masto nustatym</w:t>
      </w:r>
      <w:r w:rsidRPr="00021BC8">
        <w:rPr>
          <w:rFonts w:eastAsia="TimesNewRoman"/>
          <w:lang w:eastAsia="lt-LT"/>
        </w:rPr>
        <w:t>ą</w:t>
      </w:r>
      <w:r w:rsidRPr="00021BC8">
        <w:rPr>
          <w:lang w:eastAsia="lt-LT"/>
        </w:rPr>
        <w:t>, atlieka teršal</w:t>
      </w:r>
      <w:r w:rsidRPr="00021BC8">
        <w:rPr>
          <w:rFonts w:eastAsia="TimesNewRoman"/>
          <w:lang w:eastAsia="lt-LT"/>
        </w:rPr>
        <w:t xml:space="preserve">ų </w:t>
      </w:r>
      <w:r w:rsidRPr="00021BC8">
        <w:rPr>
          <w:lang w:eastAsia="lt-LT"/>
        </w:rPr>
        <w:t>sklaidos prognozes ir nedelsiant žodžiu ir (ar) raštu teikia gautus duomenis institucijoms, dalyvaujan</w:t>
      </w:r>
      <w:r w:rsidRPr="00021BC8">
        <w:rPr>
          <w:rFonts w:eastAsia="TimesNewRoman"/>
          <w:lang w:eastAsia="lt-LT"/>
        </w:rPr>
        <w:t>č</w:t>
      </w:r>
      <w:r w:rsidRPr="00021BC8">
        <w:rPr>
          <w:lang w:eastAsia="lt-LT"/>
        </w:rPr>
        <w:t>ioms valdant ekstremali</w:t>
      </w:r>
      <w:r w:rsidRPr="00021BC8">
        <w:rPr>
          <w:rFonts w:eastAsia="TimesNewRoman"/>
          <w:lang w:eastAsia="lt-LT"/>
        </w:rPr>
        <w:t>ą</w:t>
      </w:r>
      <w:r w:rsidRPr="00021BC8">
        <w:rPr>
          <w:lang w:eastAsia="lt-LT"/>
        </w:rPr>
        <w:t>j</w:t>
      </w:r>
      <w:r w:rsidRPr="00021BC8">
        <w:rPr>
          <w:rFonts w:eastAsia="TimesNewRoman"/>
          <w:lang w:eastAsia="lt-LT"/>
        </w:rPr>
        <w:t xml:space="preserve">ą </w:t>
      </w:r>
      <w:r w:rsidRPr="00021BC8">
        <w:rPr>
          <w:lang w:eastAsia="lt-LT"/>
        </w:rPr>
        <w:t>situacij</w:t>
      </w:r>
      <w:r w:rsidRPr="00021BC8">
        <w:rPr>
          <w:rFonts w:eastAsia="TimesNewRoman"/>
          <w:lang w:eastAsia="lt-LT"/>
        </w:rPr>
        <w:t>ą.</w:t>
      </w:r>
    </w:p>
    <w:p w14:paraId="4CA05EA0" w14:textId="77777777" w:rsidR="00C46865" w:rsidRPr="00021BC8" w:rsidRDefault="00C46865" w:rsidP="002E4166">
      <w:pPr>
        <w:autoSpaceDE w:val="0"/>
        <w:autoSpaceDN w:val="0"/>
        <w:adjustRightInd w:val="0"/>
        <w:rPr>
          <w:color w:val="8064A2"/>
          <w:lang w:eastAsia="lt-LT"/>
        </w:rPr>
      </w:pPr>
    </w:p>
    <w:p w14:paraId="4CA05EA1" w14:textId="77777777" w:rsidR="00C46865" w:rsidRPr="00021BC8" w:rsidRDefault="00C46865" w:rsidP="00042889">
      <w:pPr>
        <w:autoSpaceDE w:val="0"/>
        <w:autoSpaceDN w:val="0"/>
        <w:adjustRightInd w:val="0"/>
        <w:ind w:firstLine="567"/>
        <w:rPr>
          <w:b/>
          <w:bCs/>
        </w:rPr>
      </w:pPr>
      <w:r w:rsidRPr="00021BC8">
        <w:rPr>
          <w:b/>
          <w:bCs/>
        </w:rPr>
        <w:t>Lietuvos Respublikos susisiekimo ministerijos orlaivių avarijų ir incidentų tyrimų vadovas:</w:t>
      </w:r>
    </w:p>
    <w:p w14:paraId="4CA05EA2" w14:textId="77777777" w:rsidR="00C46865" w:rsidRPr="00021BC8" w:rsidRDefault="00C46865" w:rsidP="00042889">
      <w:pPr>
        <w:autoSpaceDE w:val="0"/>
        <w:autoSpaceDN w:val="0"/>
        <w:adjustRightInd w:val="0"/>
        <w:ind w:firstLine="567"/>
        <w:rPr>
          <w:lang w:eastAsia="lt-LT"/>
        </w:rPr>
      </w:pPr>
      <w:r w:rsidRPr="00021BC8">
        <w:rPr>
          <w:lang w:eastAsia="lt-LT"/>
        </w:rPr>
        <w:t xml:space="preserve">- organizuoja, vykdo ir kontroliuoja saugos tyrimą; </w:t>
      </w:r>
    </w:p>
    <w:p w14:paraId="4CA05EA3" w14:textId="77777777" w:rsidR="00C46865" w:rsidRPr="00021BC8" w:rsidRDefault="00C46865" w:rsidP="00042889">
      <w:pPr>
        <w:autoSpaceDE w:val="0"/>
        <w:autoSpaceDN w:val="0"/>
        <w:adjustRightInd w:val="0"/>
        <w:ind w:firstLine="567"/>
        <w:rPr>
          <w:lang w:eastAsia="lt-LT"/>
        </w:rPr>
      </w:pPr>
      <w:r w:rsidRPr="00021BC8">
        <w:rPr>
          <w:lang w:eastAsia="lt-LT"/>
        </w:rPr>
        <w:t>- užtikrina, kad būtų sudarytas daiktinių  įrodymų sąrašas ir orlaivio nuolaužų ar dalių, kurias ketinama apžiūrėti ar ištyrinėti, šalinimas būtų kontroliuojamas;</w:t>
      </w:r>
    </w:p>
    <w:p w14:paraId="4CA05EA4" w14:textId="77777777" w:rsidR="00C46865" w:rsidRPr="00021BC8" w:rsidRDefault="00C46865" w:rsidP="00042889">
      <w:pPr>
        <w:autoSpaceDE w:val="0"/>
        <w:autoSpaceDN w:val="0"/>
        <w:adjustRightInd w:val="0"/>
        <w:ind w:firstLine="567"/>
        <w:rPr>
          <w:lang w:eastAsia="lt-LT"/>
        </w:rPr>
      </w:pPr>
      <w:r w:rsidRPr="00021BC8">
        <w:rPr>
          <w:b/>
          <w:lang w:eastAsia="lt-LT"/>
        </w:rPr>
        <w:t xml:space="preserve">- </w:t>
      </w:r>
      <w:r w:rsidRPr="00021BC8">
        <w:rPr>
          <w:lang w:eastAsia="lt-LT"/>
        </w:rPr>
        <w:t>užtikrina visų orlaiviu skridusių asmenų sąrašo pateikimą gelbėjimo darbų vadovui ir ekstremaliosios situacijos operacijų  vadovui.</w:t>
      </w:r>
    </w:p>
    <w:p w14:paraId="4CA05EA5" w14:textId="77777777" w:rsidR="00C46865" w:rsidRPr="00021BC8" w:rsidRDefault="00C46865" w:rsidP="00042889">
      <w:pPr>
        <w:autoSpaceDE w:val="0"/>
        <w:autoSpaceDN w:val="0"/>
        <w:adjustRightInd w:val="0"/>
        <w:ind w:firstLine="567"/>
        <w:rPr>
          <w:color w:val="8064A2"/>
          <w:lang w:eastAsia="lt-LT"/>
        </w:rPr>
      </w:pPr>
    </w:p>
    <w:p w14:paraId="4CA05EA6" w14:textId="77777777" w:rsidR="00C46865" w:rsidRPr="00021BC8" w:rsidRDefault="00C46865" w:rsidP="00FB07E7">
      <w:pPr>
        <w:pStyle w:val="Antrat3"/>
        <w:ind w:firstLine="567"/>
        <w:jc w:val="center"/>
        <w:rPr>
          <w:b/>
          <w:i w:val="0"/>
        </w:rPr>
      </w:pPr>
      <w:r>
        <w:rPr>
          <w:b/>
          <w:i w:val="0"/>
        </w:rPr>
        <w:t>6.3.4  Įvykis</w:t>
      </w:r>
      <w:r w:rsidRPr="00021BC8">
        <w:rPr>
          <w:b/>
          <w:i w:val="0"/>
        </w:rPr>
        <w:t xml:space="preserve"> geležinkelio  transporte, kelianti pavojų žmogui ir (ar) aplinkai</w:t>
      </w:r>
    </w:p>
    <w:p w14:paraId="4CA05EA7" w14:textId="77777777" w:rsidR="00C46865" w:rsidRPr="00021BC8" w:rsidRDefault="00C46865" w:rsidP="00847814">
      <w:pPr>
        <w:ind w:firstLine="567"/>
      </w:pPr>
      <w:r w:rsidRPr="00021BC8">
        <w:rPr>
          <w:b/>
        </w:rPr>
        <w:t>Atsakingoji institucija –</w:t>
      </w:r>
      <w:r w:rsidRPr="00021BC8">
        <w:t xml:space="preserve"> Vilniaus PGV, </w:t>
      </w:r>
      <w:r w:rsidRPr="00021BC8">
        <w:rPr>
          <w:b/>
        </w:rPr>
        <w:t>remiančiosios institucijos</w:t>
      </w:r>
      <w:r w:rsidRPr="00021BC8">
        <w:t>: savivaldybės administracij</w:t>
      </w:r>
      <w:r w:rsidR="003A3BD5">
        <w:t>a,  Vilniaus AVPK, Vilniaus regiono aplinkos apsaugos departamento Vilniaus rajono agentūra</w:t>
      </w:r>
      <w:r w:rsidRPr="00021BC8">
        <w:t>, asmens sveikatos priežiūros paslaugas teikiančios įstaigos, AB „Lietuvos geležinkeliai“.</w:t>
      </w:r>
    </w:p>
    <w:p w14:paraId="4CA05EA8" w14:textId="77777777" w:rsidR="00C46865" w:rsidRPr="00021BC8" w:rsidRDefault="00C46865" w:rsidP="00847814">
      <w:pPr>
        <w:ind w:firstLine="567"/>
        <w:jc w:val="both"/>
        <w:rPr>
          <w:b/>
        </w:rPr>
      </w:pPr>
    </w:p>
    <w:p w14:paraId="4CA05EA9" w14:textId="77777777" w:rsidR="00C46865" w:rsidRPr="00021BC8" w:rsidRDefault="00C46865" w:rsidP="00FB07E7">
      <w:pPr>
        <w:pStyle w:val="Pagrindinistekstas"/>
        <w:spacing w:after="0"/>
        <w:ind w:firstLine="567"/>
        <w:jc w:val="both"/>
        <w:rPr>
          <w:b/>
        </w:rPr>
      </w:pPr>
      <w:r w:rsidRPr="00021BC8">
        <w:rPr>
          <w:b/>
        </w:rPr>
        <w:t>Vil</w:t>
      </w:r>
      <w:r w:rsidR="004312CA">
        <w:rPr>
          <w:b/>
        </w:rPr>
        <w:t xml:space="preserve">niaus </w:t>
      </w:r>
      <w:r w:rsidRPr="00021BC8">
        <w:rPr>
          <w:b/>
        </w:rPr>
        <w:t>PGV funkcijos:</w:t>
      </w:r>
    </w:p>
    <w:p w14:paraId="4CA05EAA" w14:textId="77777777" w:rsidR="00C46865" w:rsidRPr="00021BC8" w:rsidRDefault="00C46865" w:rsidP="00FB07E7">
      <w:pPr>
        <w:pStyle w:val="Pagrindinistekstas"/>
        <w:spacing w:after="0"/>
        <w:ind w:left="567"/>
        <w:jc w:val="both"/>
      </w:pPr>
      <w:r w:rsidRPr="00021BC8">
        <w:t>- vykdo gelbėjimo darbų vadovo funkcijas, vadovauja visų pajėgų, dalyvaujančioms įvykio likvidavime, veiksmams;</w:t>
      </w:r>
    </w:p>
    <w:p w14:paraId="4CA05EAB" w14:textId="77777777" w:rsidR="00C46865" w:rsidRPr="00021BC8" w:rsidRDefault="00C46865" w:rsidP="00FB07E7">
      <w:pPr>
        <w:pStyle w:val="Pagrindinistekstas"/>
        <w:spacing w:after="0"/>
        <w:ind w:left="567"/>
        <w:jc w:val="both"/>
      </w:pPr>
      <w:r w:rsidRPr="00021BC8">
        <w:t>- nustato apribojimų ir riboto buvimo zonų ribas, užtikrina geležinkelio avarijos vietoje dirbančių pajėgų saugumą;</w:t>
      </w:r>
    </w:p>
    <w:p w14:paraId="4CA05EAC" w14:textId="77777777" w:rsidR="00C46865" w:rsidRPr="00021BC8" w:rsidRDefault="00C46865" w:rsidP="00FB07E7">
      <w:pPr>
        <w:pStyle w:val="Pagrindinistekstas"/>
        <w:spacing w:after="0"/>
        <w:ind w:left="567"/>
        <w:jc w:val="both"/>
      </w:pPr>
      <w:r w:rsidRPr="00021BC8">
        <w:t>- suteikia nukentėjusiems pirmąją medicinos pagalbą;</w:t>
      </w:r>
    </w:p>
    <w:p w14:paraId="4CA05EAD" w14:textId="77777777" w:rsidR="00C46865" w:rsidRPr="00021BC8" w:rsidRDefault="00C46865" w:rsidP="008F01A9">
      <w:pPr>
        <w:pStyle w:val="Pagrindinistekstas"/>
        <w:spacing w:after="0"/>
        <w:ind w:left="567"/>
        <w:jc w:val="both"/>
      </w:pPr>
      <w:r w:rsidRPr="00021BC8">
        <w:t>- lokalizavus įvykį geležinkelyje, padarinių likvidavimo ir atstatymo darbų, panaudojant savo techniką, funkcijos vykdymą perduoda geležinkelio vadovaujančiam darbuotojui (jam neesant – pagalbinio traukinio viršininkui);</w:t>
      </w:r>
    </w:p>
    <w:p w14:paraId="4CA05EAE" w14:textId="77777777" w:rsidR="00C46865" w:rsidRPr="00021BC8" w:rsidRDefault="004312CA" w:rsidP="00FB07E7">
      <w:pPr>
        <w:tabs>
          <w:tab w:val="left" w:pos="3686"/>
        </w:tabs>
        <w:ind w:firstLine="567"/>
        <w:jc w:val="both"/>
        <w:rPr>
          <w:b/>
          <w:bCs/>
        </w:rPr>
      </w:pPr>
      <w:r>
        <w:rPr>
          <w:b/>
          <w:bCs/>
        </w:rPr>
        <w:t xml:space="preserve">Vilniaus </w:t>
      </w:r>
      <w:r w:rsidR="00C46865" w:rsidRPr="00021BC8">
        <w:rPr>
          <w:b/>
          <w:bCs/>
        </w:rPr>
        <w:t xml:space="preserve">PGV funkcijos </w:t>
      </w:r>
      <w:r w:rsidR="00C46865" w:rsidRPr="00021BC8">
        <w:rPr>
          <w:bCs/>
        </w:rPr>
        <w:t>(įvykus avarijai transportuojant pavojingą krovinį geležinkelių transporte)</w:t>
      </w:r>
      <w:r w:rsidR="00C46865" w:rsidRPr="00021BC8">
        <w:rPr>
          <w:b/>
          <w:bCs/>
        </w:rPr>
        <w:t xml:space="preserve">: </w:t>
      </w:r>
    </w:p>
    <w:p w14:paraId="4CA05EAF" w14:textId="77777777" w:rsidR="00C46865" w:rsidRPr="00021BC8" w:rsidRDefault="00C46865" w:rsidP="00FB07E7">
      <w:pPr>
        <w:ind w:firstLine="567"/>
        <w:jc w:val="both"/>
      </w:pPr>
      <w:r w:rsidRPr="00021BC8">
        <w:t>- atlieka gelbėjimo darbų vadovo funkcijas;</w:t>
      </w:r>
    </w:p>
    <w:p w14:paraId="4CA05EB0" w14:textId="77777777" w:rsidR="00C46865" w:rsidRPr="00021BC8" w:rsidRDefault="00C46865" w:rsidP="00FB07E7">
      <w:pPr>
        <w:ind w:firstLine="567"/>
        <w:jc w:val="both"/>
      </w:pPr>
      <w:r w:rsidRPr="00021BC8">
        <w:t>- atlieka įvykio vietos žvalgybą identifikuojant pavojingą krovinį ar medžiagą bei vykdo nukentėjusių gelbėjimo darbus ir įvykio vietos lokalizavimą bei likvidavimą;</w:t>
      </w:r>
    </w:p>
    <w:p w14:paraId="4CA05EB1" w14:textId="77777777" w:rsidR="00C46865" w:rsidRPr="00021BC8" w:rsidRDefault="00C46865" w:rsidP="00FB07E7">
      <w:pPr>
        <w:ind w:firstLine="567"/>
        <w:jc w:val="both"/>
      </w:pPr>
      <w:r w:rsidRPr="00021BC8">
        <w:t>- per Bendrąjį pagalbos centrą išsikviečia reikalingas kitas institucijas būtinas įvykio likvidavimui;</w:t>
      </w:r>
    </w:p>
    <w:p w14:paraId="4CA05EB2" w14:textId="77777777" w:rsidR="00C46865" w:rsidRPr="00021BC8" w:rsidRDefault="00C46865" w:rsidP="00FB07E7">
      <w:pPr>
        <w:ind w:firstLine="567"/>
        <w:jc w:val="both"/>
      </w:pPr>
      <w:r w:rsidRPr="00021BC8">
        <w:t>- nurodo policijos pajėgoms pagalbinės zonos atitvėrimą;</w:t>
      </w:r>
    </w:p>
    <w:p w14:paraId="4CA05EB3" w14:textId="77777777" w:rsidR="00C46865" w:rsidRPr="00021BC8" w:rsidRDefault="00C46865" w:rsidP="00FB07E7">
      <w:pPr>
        <w:widowControl w:val="0"/>
        <w:tabs>
          <w:tab w:val="left" w:pos="0"/>
          <w:tab w:val="left" w:pos="840"/>
        </w:tabs>
        <w:suppressAutoHyphens/>
        <w:ind w:firstLine="567"/>
        <w:jc w:val="both"/>
      </w:pPr>
      <w:r w:rsidRPr="00021BC8">
        <w:t>- suteikia nukentėjusiems pirmąją medicinos pagalbą;</w:t>
      </w:r>
    </w:p>
    <w:p w14:paraId="4CA05EB4" w14:textId="77777777" w:rsidR="00C46865" w:rsidRPr="00021BC8" w:rsidRDefault="00C46865" w:rsidP="008F01A9">
      <w:pPr>
        <w:ind w:firstLine="567"/>
        <w:jc w:val="both"/>
      </w:pPr>
      <w:r w:rsidRPr="00021BC8">
        <w:t>- gauna ir priima informaciją apie įvykį ir perduoda ją PAGD prie VRM.</w:t>
      </w:r>
    </w:p>
    <w:p w14:paraId="4CA05EB5" w14:textId="77777777" w:rsidR="00C46865" w:rsidRPr="00021BC8" w:rsidRDefault="00C46865" w:rsidP="00847814">
      <w:pPr>
        <w:ind w:firstLine="567"/>
        <w:jc w:val="both"/>
        <w:rPr>
          <w:b/>
        </w:rPr>
      </w:pPr>
    </w:p>
    <w:p w14:paraId="4CA05EB6" w14:textId="77777777" w:rsidR="00C46865" w:rsidRPr="00021BC8" w:rsidRDefault="00C46865" w:rsidP="00847814">
      <w:pPr>
        <w:ind w:firstLine="567"/>
        <w:jc w:val="both"/>
        <w:rPr>
          <w:b/>
        </w:rPr>
      </w:pPr>
      <w:r w:rsidRPr="00021BC8">
        <w:rPr>
          <w:b/>
        </w:rPr>
        <w:t xml:space="preserve">Savivaldybės administracijos direktoriaus funkcijos: </w:t>
      </w:r>
    </w:p>
    <w:p w14:paraId="4CA05EB7" w14:textId="77777777" w:rsidR="00C46865" w:rsidRPr="00021BC8" w:rsidRDefault="00C46865" w:rsidP="00847814">
      <w:pPr>
        <w:ind w:firstLine="567"/>
        <w:jc w:val="both"/>
      </w:pPr>
      <w:r w:rsidRPr="00021BC8">
        <w:t xml:space="preserve">- perspėja ir informuoja gyventojus ir CSSS; </w:t>
      </w:r>
    </w:p>
    <w:p w14:paraId="4CA05EB8" w14:textId="77777777" w:rsidR="00C46865" w:rsidRPr="00021BC8" w:rsidRDefault="00C46865" w:rsidP="00847814">
      <w:pPr>
        <w:ind w:firstLine="567"/>
        <w:jc w:val="both"/>
      </w:pPr>
      <w:r w:rsidRPr="00021BC8">
        <w:t>- organizuoja pagalbos teikimą nukentėjusiesiems;</w:t>
      </w:r>
    </w:p>
    <w:p w14:paraId="4CA05EB9" w14:textId="77777777" w:rsidR="00C46865" w:rsidRPr="00021BC8" w:rsidRDefault="00C46865" w:rsidP="008F01A9">
      <w:pPr>
        <w:ind w:firstLine="567"/>
        <w:jc w:val="both"/>
      </w:pPr>
      <w:r w:rsidRPr="00021BC8">
        <w:t xml:space="preserve">- organizuoja gyventojų evakavimą ir jų laikiną apgyvendinimą; </w:t>
      </w:r>
    </w:p>
    <w:p w14:paraId="4CA05EBA" w14:textId="77777777" w:rsidR="00C46865" w:rsidRPr="00021BC8" w:rsidRDefault="00C46865" w:rsidP="002F3FB4">
      <w:pPr>
        <w:ind w:firstLine="567"/>
      </w:pPr>
      <w:r w:rsidRPr="00021BC8">
        <w:t>- skelbia ir atšaukia CSS parengties lygius, savivaldybės lygio ekstremaliąją situaciją.</w:t>
      </w:r>
    </w:p>
    <w:p w14:paraId="4CA05EBB" w14:textId="77777777" w:rsidR="00C46865" w:rsidRPr="00021BC8" w:rsidRDefault="00C46865" w:rsidP="00515DD1">
      <w:pPr>
        <w:ind w:firstLine="567"/>
        <w:jc w:val="both"/>
      </w:pPr>
    </w:p>
    <w:p w14:paraId="4CA05EBC" w14:textId="77777777" w:rsidR="00C46865" w:rsidRPr="00021BC8" w:rsidRDefault="00C46865" w:rsidP="00847814">
      <w:pPr>
        <w:ind w:firstLine="567"/>
        <w:jc w:val="both"/>
        <w:rPr>
          <w:b/>
        </w:rPr>
      </w:pPr>
      <w:r w:rsidRPr="00021BC8">
        <w:rPr>
          <w:b/>
        </w:rPr>
        <w:t>Greitosios medicinos pagalbos pajėgų funkcijos:</w:t>
      </w:r>
    </w:p>
    <w:p w14:paraId="4CA05EBD" w14:textId="77777777" w:rsidR="00C46865" w:rsidRPr="00021BC8" w:rsidRDefault="00C46865" w:rsidP="00847814">
      <w:pPr>
        <w:ind w:firstLine="567"/>
        <w:jc w:val="both"/>
      </w:pPr>
      <w:r w:rsidRPr="00021BC8">
        <w:t>- pirmosios medicinos pagalbos suteikimas nukentėjusiems įvykio vietoje;</w:t>
      </w:r>
    </w:p>
    <w:p w14:paraId="4CA05EBE" w14:textId="77777777" w:rsidR="00C46865" w:rsidRPr="00021BC8" w:rsidRDefault="00C46865" w:rsidP="00847814">
      <w:pPr>
        <w:ind w:firstLine="567"/>
        <w:jc w:val="both"/>
      </w:pPr>
      <w:r w:rsidRPr="00021BC8">
        <w:t>- nukentėjusių pristatymas į ligoninę;</w:t>
      </w:r>
    </w:p>
    <w:p w14:paraId="4CA05EBF" w14:textId="77777777" w:rsidR="00C46865" w:rsidRPr="00021BC8" w:rsidRDefault="00C46865" w:rsidP="00847814">
      <w:pPr>
        <w:ind w:firstLine="567"/>
        <w:jc w:val="both"/>
      </w:pPr>
      <w:r w:rsidRPr="00021BC8">
        <w:t>- artimiausių asmens sveikatos priežiūros įstaigų informavimas apie nukentėjusiuosius.</w:t>
      </w:r>
    </w:p>
    <w:p w14:paraId="4CA05EC0" w14:textId="77777777" w:rsidR="00C46865" w:rsidRPr="00021BC8" w:rsidRDefault="00C46865" w:rsidP="00847814">
      <w:pPr>
        <w:ind w:firstLine="567"/>
        <w:jc w:val="both"/>
        <w:rPr>
          <w:b/>
        </w:rPr>
      </w:pPr>
    </w:p>
    <w:p w14:paraId="4CA05EC1" w14:textId="77777777" w:rsidR="00C46865" w:rsidRPr="00021BC8" w:rsidRDefault="00C46865" w:rsidP="00847814">
      <w:pPr>
        <w:ind w:firstLine="567"/>
        <w:jc w:val="both"/>
        <w:rPr>
          <w:b/>
        </w:rPr>
      </w:pPr>
      <w:r w:rsidRPr="00021BC8">
        <w:rPr>
          <w:b/>
        </w:rPr>
        <w:t>Vilniaus AVPK  Vilniaus rajono policijos komisariato funkcijos:</w:t>
      </w:r>
    </w:p>
    <w:p w14:paraId="4CA05EC2" w14:textId="77777777" w:rsidR="00C46865" w:rsidRPr="00021BC8" w:rsidRDefault="00C46865" w:rsidP="00847814">
      <w:pPr>
        <w:ind w:firstLine="567"/>
        <w:jc w:val="both"/>
      </w:pPr>
      <w:r w:rsidRPr="00021BC8">
        <w:t>- eismo reguliavimas;</w:t>
      </w:r>
    </w:p>
    <w:p w14:paraId="4CA05EC3" w14:textId="77777777" w:rsidR="00C46865" w:rsidRPr="00021BC8" w:rsidRDefault="00C46865" w:rsidP="00847814">
      <w:pPr>
        <w:ind w:firstLine="567"/>
        <w:jc w:val="both"/>
      </w:pPr>
      <w:r w:rsidRPr="00021BC8">
        <w:t>- ekstremaliosios situacijos židinio apsauga;</w:t>
      </w:r>
    </w:p>
    <w:p w14:paraId="4CA05EC4" w14:textId="77777777" w:rsidR="00C46865" w:rsidRPr="00021BC8" w:rsidRDefault="00C46865" w:rsidP="00847814">
      <w:pPr>
        <w:ind w:firstLine="567"/>
        <w:jc w:val="both"/>
      </w:pPr>
      <w:r w:rsidRPr="00021BC8">
        <w:t>- CSS pajėgų bei kitų tarnybų patekimo į ekstremaliosios situacijos židinio teritoriją kontrolė;</w:t>
      </w:r>
    </w:p>
    <w:p w14:paraId="4CA05EC5" w14:textId="77777777" w:rsidR="00C46865" w:rsidRPr="00021BC8" w:rsidRDefault="00C46865" w:rsidP="00847814">
      <w:pPr>
        <w:ind w:firstLine="567"/>
        <w:jc w:val="both"/>
      </w:pPr>
      <w:r w:rsidRPr="00021BC8">
        <w:t>- kartu su Vilniaus APGV skubaus žmonių iškeldinimo vykdymas  iš ekstremalaus įvykio židinio;</w:t>
      </w:r>
    </w:p>
    <w:p w14:paraId="4CA05EC6" w14:textId="77777777" w:rsidR="00C46865" w:rsidRPr="00021BC8" w:rsidRDefault="00C46865" w:rsidP="00847814">
      <w:pPr>
        <w:ind w:firstLine="567"/>
        <w:jc w:val="both"/>
      </w:pPr>
      <w:r w:rsidRPr="00021BC8">
        <w:t>- viešosios tvarkos palaikymas;</w:t>
      </w:r>
    </w:p>
    <w:p w14:paraId="4CA05EC7" w14:textId="77777777" w:rsidR="00C46865" w:rsidRPr="00021BC8" w:rsidRDefault="00C46865" w:rsidP="00847814">
      <w:pPr>
        <w:ind w:firstLine="567"/>
        <w:jc w:val="both"/>
      </w:pPr>
      <w:r w:rsidRPr="00021BC8">
        <w:t>- informacijos apie aukas sisteminimas;</w:t>
      </w:r>
    </w:p>
    <w:p w14:paraId="4CA05EC8" w14:textId="77777777" w:rsidR="00C46865" w:rsidRPr="00021BC8" w:rsidRDefault="00C46865" w:rsidP="00847814">
      <w:pPr>
        <w:ind w:firstLine="567"/>
        <w:jc w:val="both"/>
      </w:pPr>
      <w:r w:rsidRPr="00021BC8">
        <w:t>- žuvusiųjų identifikavimas bei jų išgabenimo iš įvykio vietos organizavimas.</w:t>
      </w:r>
    </w:p>
    <w:p w14:paraId="4CA05EC9" w14:textId="77777777" w:rsidR="00C46865" w:rsidRPr="00021BC8" w:rsidRDefault="00C46865" w:rsidP="00847814">
      <w:pPr>
        <w:ind w:firstLine="567"/>
        <w:jc w:val="both"/>
      </w:pPr>
    </w:p>
    <w:p w14:paraId="4CA05ECA" w14:textId="77777777" w:rsidR="00C46865" w:rsidRPr="00021BC8" w:rsidRDefault="003A3BD5" w:rsidP="00847814">
      <w:pPr>
        <w:ind w:firstLine="567"/>
        <w:jc w:val="both"/>
        <w:rPr>
          <w:b/>
        </w:rPr>
      </w:pPr>
      <w:r>
        <w:rPr>
          <w:b/>
        </w:rPr>
        <w:t>Vilniaus regiono aplinkos apsaugos departamento</w:t>
      </w:r>
      <w:r w:rsidR="00C46865" w:rsidRPr="00021BC8">
        <w:rPr>
          <w:b/>
        </w:rPr>
        <w:t xml:space="preserve"> Vilniaus rajono agentūros funkcijos: </w:t>
      </w:r>
    </w:p>
    <w:p w14:paraId="4CA05ECB" w14:textId="77777777" w:rsidR="00C46865" w:rsidRPr="00021BC8" w:rsidRDefault="00C46865" w:rsidP="008F01A9">
      <w:pPr>
        <w:autoSpaceDE w:val="0"/>
        <w:autoSpaceDN w:val="0"/>
        <w:adjustRightInd w:val="0"/>
        <w:ind w:firstLine="567"/>
        <w:jc w:val="both"/>
        <w:rPr>
          <w:lang w:eastAsia="lt-LT"/>
        </w:rPr>
      </w:pPr>
      <w:r w:rsidRPr="00021BC8">
        <w:rPr>
          <w:lang w:eastAsia="lt-LT"/>
        </w:rPr>
        <w:t>- organizuoja aplinkos taršos tyrimus, taršos poveikio aplinkai masto nustatym</w:t>
      </w:r>
      <w:r w:rsidRPr="00021BC8">
        <w:rPr>
          <w:rFonts w:eastAsia="TimesNewRoman"/>
          <w:lang w:eastAsia="lt-LT"/>
        </w:rPr>
        <w:t>ą</w:t>
      </w:r>
      <w:r w:rsidRPr="00021BC8">
        <w:rPr>
          <w:lang w:eastAsia="lt-LT"/>
        </w:rPr>
        <w:t>, atlieka teršal</w:t>
      </w:r>
      <w:r w:rsidRPr="00021BC8">
        <w:rPr>
          <w:rFonts w:eastAsia="TimesNewRoman"/>
          <w:lang w:eastAsia="lt-LT"/>
        </w:rPr>
        <w:t xml:space="preserve">ų </w:t>
      </w:r>
      <w:r w:rsidRPr="00021BC8">
        <w:rPr>
          <w:lang w:eastAsia="lt-LT"/>
        </w:rPr>
        <w:t>sklaidos prognozes ir nedelsiant žodžiu ir (ar) raštu teikia gautus duomenis institucijoms, dalyvaujan</w:t>
      </w:r>
      <w:r w:rsidRPr="00021BC8">
        <w:rPr>
          <w:rFonts w:eastAsia="TimesNewRoman"/>
          <w:lang w:eastAsia="lt-LT"/>
        </w:rPr>
        <w:t>č</w:t>
      </w:r>
      <w:r w:rsidRPr="00021BC8">
        <w:rPr>
          <w:lang w:eastAsia="lt-LT"/>
        </w:rPr>
        <w:t>ioms valdant ekstremali</w:t>
      </w:r>
      <w:r w:rsidRPr="00021BC8">
        <w:rPr>
          <w:rFonts w:eastAsia="TimesNewRoman"/>
          <w:lang w:eastAsia="lt-LT"/>
        </w:rPr>
        <w:t>ą</w:t>
      </w:r>
      <w:r w:rsidRPr="00021BC8">
        <w:rPr>
          <w:lang w:eastAsia="lt-LT"/>
        </w:rPr>
        <w:t>j</w:t>
      </w:r>
      <w:r w:rsidRPr="00021BC8">
        <w:rPr>
          <w:rFonts w:eastAsia="TimesNewRoman"/>
          <w:lang w:eastAsia="lt-LT"/>
        </w:rPr>
        <w:t xml:space="preserve">ą </w:t>
      </w:r>
      <w:r w:rsidRPr="00021BC8">
        <w:rPr>
          <w:lang w:eastAsia="lt-LT"/>
        </w:rPr>
        <w:t>situacij</w:t>
      </w:r>
      <w:r w:rsidRPr="00021BC8">
        <w:rPr>
          <w:rFonts w:eastAsia="TimesNewRoman"/>
          <w:lang w:eastAsia="lt-LT"/>
        </w:rPr>
        <w:t>ą.</w:t>
      </w:r>
    </w:p>
    <w:p w14:paraId="4CA05ECC" w14:textId="77777777" w:rsidR="00C46865" w:rsidRPr="00021BC8" w:rsidRDefault="00C46865" w:rsidP="00847814">
      <w:pPr>
        <w:autoSpaceDE w:val="0"/>
        <w:autoSpaceDN w:val="0"/>
        <w:adjustRightInd w:val="0"/>
        <w:rPr>
          <w:lang w:eastAsia="lt-LT"/>
        </w:rPr>
      </w:pPr>
    </w:p>
    <w:p w14:paraId="4CA05ECD" w14:textId="77777777" w:rsidR="00C46865" w:rsidRPr="00021BC8" w:rsidRDefault="00C46865" w:rsidP="00847814">
      <w:pPr>
        <w:autoSpaceDE w:val="0"/>
        <w:autoSpaceDN w:val="0"/>
        <w:adjustRightInd w:val="0"/>
        <w:ind w:firstLine="567"/>
        <w:rPr>
          <w:b/>
          <w:lang w:eastAsia="lt-LT"/>
        </w:rPr>
      </w:pPr>
      <w:r w:rsidRPr="00021BC8">
        <w:rPr>
          <w:b/>
          <w:lang w:eastAsia="lt-LT"/>
        </w:rPr>
        <w:t>AB „Lietuvos geležinkeliai“ funkcijos:</w:t>
      </w:r>
    </w:p>
    <w:p w14:paraId="4CA05ECE" w14:textId="77777777" w:rsidR="00C46865" w:rsidRPr="00021BC8" w:rsidRDefault="00C46865" w:rsidP="00847814">
      <w:pPr>
        <w:autoSpaceDE w:val="0"/>
        <w:autoSpaceDN w:val="0"/>
        <w:adjustRightInd w:val="0"/>
        <w:ind w:firstLine="567"/>
        <w:rPr>
          <w:lang w:eastAsia="lt-LT"/>
        </w:rPr>
      </w:pPr>
      <w:r w:rsidRPr="00021BC8">
        <w:rPr>
          <w:b/>
          <w:lang w:eastAsia="lt-LT"/>
        </w:rPr>
        <w:t xml:space="preserve">- </w:t>
      </w:r>
      <w:r w:rsidRPr="00021BC8">
        <w:rPr>
          <w:lang w:eastAsia="lt-LT"/>
        </w:rPr>
        <w:t>talkina vykdant gelbėjimo ir neatidėliotinus darbus turimais materialiniais ir žmogiškaisiais ištekliais;</w:t>
      </w:r>
    </w:p>
    <w:p w14:paraId="4CA05ECF" w14:textId="77777777" w:rsidR="00C46865" w:rsidRPr="00021BC8" w:rsidRDefault="00C46865" w:rsidP="00847814">
      <w:pPr>
        <w:autoSpaceDE w:val="0"/>
        <w:autoSpaceDN w:val="0"/>
        <w:adjustRightInd w:val="0"/>
        <w:ind w:firstLine="567"/>
        <w:rPr>
          <w:lang w:eastAsia="lt-LT"/>
        </w:rPr>
      </w:pPr>
      <w:r w:rsidRPr="00021BC8">
        <w:rPr>
          <w:lang w:eastAsia="lt-LT"/>
        </w:rPr>
        <w:t>- organizuoja ekstremaliosios situacijos padarinių šalinimo darbus.</w:t>
      </w:r>
    </w:p>
    <w:p w14:paraId="4CA05ED0" w14:textId="77777777" w:rsidR="00C46865" w:rsidRPr="00021BC8" w:rsidRDefault="00C46865" w:rsidP="00515DD1">
      <w:pPr>
        <w:widowControl w:val="0"/>
        <w:tabs>
          <w:tab w:val="left" w:pos="0"/>
          <w:tab w:val="left" w:pos="840"/>
        </w:tabs>
        <w:suppressAutoHyphens/>
        <w:ind w:firstLine="567"/>
        <w:jc w:val="both"/>
        <w:rPr>
          <w:color w:val="8064A2"/>
        </w:rPr>
      </w:pPr>
    </w:p>
    <w:p w14:paraId="4CA05ED1" w14:textId="77777777" w:rsidR="00C46865" w:rsidRPr="00021BC8" w:rsidRDefault="00C46865" w:rsidP="00954B91">
      <w:pPr>
        <w:ind w:firstLine="567"/>
        <w:jc w:val="center"/>
        <w:rPr>
          <w:b/>
        </w:rPr>
      </w:pPr>
      <w:r w:rsidRPr="00021BC8">
        <w:rPr>
          <w:b/>
        </w:rPr>
        <w:t>6.3.5. Šilumos energijos sutrikimai ir ar gedimai</w:t>
      </w:r>
    </w:p>
    <w:p w14:paraId="4CA05ED2" w14:textId="77777777" w:rsidR="00C46865" w:rsidRPr="00021BC8" w:rsidRDefault="00C46865" w:rsidP="00515DD1">
      <w:pPr>
        <w:ind w:firstLine="567"/>
        <w:jc w:val="both"/>
      </w:pPr>
      <w:r w:rsidRPr="00021BC8">
        <w:rPr>
          <w:b/>
        </w:rPr>
        <w:t>Atsakingosios institucijos</w:t>
      </w:r>
      <w:r w:rsidRPr="00021BC8">
        <w:t xml:space="preserve"> – UAB „Nemėžio komunalininkas“, </w:t>
      </w:r>
      <w:r>
        <w:t xml:space="preserve">UAB „Nemenčinės komunalininkas“, </w:t>
      </w:r>
      <w:r w:rsidRPr="00021BC8">
        <w:t>UAB „</w:t>
      </w:r>
      <w:proofErr w:type="spellStart"/>
      <w:r w:rsidRPr="00021BC8">
        <w:t>Baltic</w:t>
      </w:r>
      <w:proofErr w:type="spellEnd"/>
      <w:r w:rsidRPr="00021BC8">
        <w:t xml:space="preserve"> </w:t>
      </w:r>
      <w:proofErr w:type="spellStart"/>
      <w:r w:rsidRPr="00021BC8">
        <w:t>Konis</w:t>
      </w:r>
      <w:proofErr w:type="spellEnd"/>
      <w:r w:rsidRPr="00021BC8">
        <w:t>“, UAB „</w:t>
      </w:r>
      <w:proofErr w:type="spellStart"/>
      <w:r w:rsidRPr="00021BC8">
        <w:t>Etalga</w:t>
      </w:r>
      <w:proofErr w:type="spellEnd"/>
      <w:r w:rsidRPr="00021BC8">
        <w:t xml:space="preserve">“, </w:t>
      </w:r>
      <w:r w:rsidRPr="00021BC8">
        <w:rPr>
          <w:b/>
        </w:rPr>
        <w:t>remiančiosios institucijos:</w:t>
      </w:r>
      <w:r w:rsidRPr="00021BC8">
        <w:t xml:space="preserve"> savivaldybės administracija, Vilniaus PGV, Vilniaus AVPK, asmens sveikatos priežiūros paslaugas teikiančios įstaigos.</w:t>
      </w:r>
    </w:p>
    <w:p w14:paraId="4CA05ED3" w14:textId="77777777" w:rsidR="00C46865" w:rsidRPr="00021BC8" w:rsidRDefault="00C46865" w:rsidP="00515DD1">
      <w:pPr>
        <w:ind w:firstLine="567"/>
        <w:jc w:val="both"/>
      </w:pPr>
    </w:p>
    <w:p w14:paraId="4CA05ED4" w14:textId="77777777" w:rsidR="00C46865" w:rsidRPr="00021BC8" w:rsidRDefault="00C46865" w:rsidP="007A0C67">
      <w:pPr>
        <w:ind w:firstLine="567"/>
        <w:jc w:val="both"/>
        <w:rPr>
          <w:b/>
        </w:rPr>
      </w:pPr>
      <w:r w:rsidRPr="00021BC8">
        <w:rPr>
          <w:b/>
        </w:rPr>
        <w:t>UAB ,,Nemėžio komunalininkas“, UAB ,,Nemenčinės komunalininkas“, UAB ,,</w:t>
      </w:r>
      <w:proofErr w:type="spellStart"/>
      <w:r w:rsidRPr="00021BC8">
        <w:rPr>
          <w:b/>
        </w:rPr>
        <w:t>Baltic</w:t>
      </w:r>
      <w:proofErr w:type="spellEnd"/>
      <w:r w:rsidRPr="00021BC8">
        <w:rPr>
          <w:b/>
        </w:rPr>
        <w:t xml:space="preserve"> </w:t>
      </w:r>
      <w:proofErr w:type="spellStart"/>
      <w:r w:rsidRPr="00021BC8">
        <w:rPr>
          <w:b/>
        </w:rPr>
        <w:t>Konis</w:t>
      </w:r>
      <w:proofErr w:type="spellEnd"/>
      <w:r w:rsidRPr="00021BC8">
        <w:rPr>
          <w:b/>
        </w:rPr>
        <w:t>“ ir UAB „</w:t>
      </w:r>
      <w:proofErr w:type="spellStart"/>
      <w:r w:rsidRPr="00021BC8">
        <w:rPr>
          <w:b/>
        </w:rPr>
        <w:t>Etalga</w:t>
      </w:r>
      <w:proofErr w:type="spellEnd"/>
      <w:r w:rsidRPr="00021BC8">
        <w:rPr>
          <w:b/>
        </w:rPr>
        <w:t>“ funkcijos:</w:t>
      </w:r>
    </w:p>
    <w:p w14:paraId="4CA05ED5" w14:textId="77777777" w:rsidR="00C46865" w:rsidRPr="00021BC8" w:rsidRDefault="00C46865" w:rsidP="007A0C67">
      <w:pPr>
        <w:ind w:firstLine="567"/>
        <w:jc w:val="both"/>
      </w:pPr>
      <w:r w:rsidRPr="00021BC8">
        <w:t>- informuoja s</w:t>
      </w:r>
      <w:r w:rsidRPr="00021BC8">
        <w:rPr>
          <w:spacing w:val="2"/>
        </w:rPr>
        <w:t>avivaldybės administraciją, gyventojus ir CSSS apie susidariusią  ekstremaliąją situaciją;</w:t>
      </w:r>
    </w:p>
    <w:p w14:paraId="4CA05ED6" w14:textId="77777777" w:rsidR="00C46865" w:rsidRPr="00021BC8" w:rsidRDefault="00C46865" w:rsidP="007A0C67">
      <w:pPr>
        <w:ind w:firstLine="567"/>
        <w:jc w:val="both"/>
      </w:pPr>
      <w:r w:rsidRPr="00021BC8">
        <w:t>- vykdo avarijų, susidariusių šilumos sistemose, likvidavimą, organizuoja gyventojų ir įmonių aprūpinimo karštu vandeniu ir šiluma atstatymą;</w:t>
      </w:r>
    </w:p>
    <w:p w14:paraId="4CA05ED7" w14:textId="77777777" w:rsidR="00C46865" w:rsidRPr="00021BC8" w:rsidRDefault="00C46865" w:rsidP="00F225FB">
      <w:pPr>
        <w:ind w:firstLine="567"/>
        <w:jc w:val="both"/>
        <w:rPr>
          <w:b/>
        </w:rPr>
      </w:pPr>
      <w:r w:rsidRPr="00021BC8">
        <w:t>- pagal poreikį duoda nurodymą daugiabučio namo šildymo ir karšto vandens sistemos prižiūrėtojams  nedelsiant nudrenuoti pastato šildymo sistemas.</w:t>
      </w:r>
    </w:p>
    <w:p w14:paraId="4CA05ED8" w14:textId="77777777" w:rsidR="00C46865" w:rsidRPr="00021BC8" w:rsidRDefault="00C46865" w:rsidP="00515DD1">
      <w:pPr>
        <w:ind w:firstLine="567"/>
        <w:jc w:val="both"/>
        <w:rPr>
          <w:b/>
        </w:rPr>
      </w:pPr>
    </w:p>
    <w:p w14:paraId="4CA05ED9" w14:textId="77777777" w:rsidR="00C46865" w:rsidRPr="00021BC8" w:rsidRDefault="00C46865" w:rsidP="00515DD1">
      <w:pPr>
        <w:ind w:firstLine="567"/>
        <w:jc w:val="both"/>
        <w:rPr>
          <w:b/>
        </w:rPr>
      </w:pPr>
      <w:r w:rsidRPr="00021BC8">
        <w:rPr>
          <w:b/>
        </w:rPr>
        <w:t>Savivaldybės administracijos direktoriaus funkcijos:</w:t>
      </w:r>
    </w:p>
    <w:p w14:paraId="4CA05EDA" w14:textId="77777777" w:rsidR="00C46865" w:rsidRPr="00021BC8" w:rsidRDefault="00C46865" w:rsidP="003174BC">
      <w:pPr>
        <w:ind w:firstLine="567"/>
        <w:jc w:val="both"/>
      </w:pPr>
      <w:r w:rsidRPr="00021BC8">
        <w:t xml:space="preserve">- perspėja ir informuoja gyventojus ir CSSS; </w:t>
      </w:r>
    </w:p>
    <w:p w14:paraId="4CA05EDB" w14:textId="77777777" w:rsidR="00C46865" w:rsidRPr="00021BC8" w:rsidRDefault="00C46865" w:rsidP="003174BC">
      <w:pPr>
        <w:ind w:firstLine="567"/>
        <w:jc w:val="both"/>
        <w:rPr>
          <w:strike/>
        </w:rPr>
      </w:pPr>
      <w:r w:rsidRPr="00021BC8">
        <w:t xml:space="preserve">- organizuoja pagalbos teikimą nukentėjusiesiems; </w:t>
      </w:r>
    </w:p>
    <w:p w14:paraId="4CA05EDC" w14:textId="77777777" w:rsidR="00C46865" w:rsidRPr="00021BC8" w:rsidRDefault="00C46865" w:rsidP="003174BC">
      <w:pPr>
        <w:ind w:firstLine="567"/>
        <w:jc w:val="both"/>
      </w:pPr>
      <w:r w:rsidRPr="00021BC8">
        <w:t>- organizuoja nutrauktų komunalinių paslaugų teikimo atnaujinimą;</w:t>
      </w:r>
    </w:p>
    <w:p w14:paraId="4CA05EDD" w14:textId="77777777" w:rsidR="00C46865" w:rsidRPr="00021BC8" w:rsidRDefault="00C46865" w:rsidP="00221302">
      <w:pPr>
        <w:ind w:firstLine="567"/>
        <w:jc w:val="both"/>
      </w:pPr>
      <w:r w:rsidRPr="00021BC8">
        <w:t xml:space="preserve">- organizuoja gyventojų evakavimą ir jų laikiną apgyvendinimą; </w:t>
      </w:r>
    </w:p>
    <w:p w14:paraId="4CA05EDE" w14:textId="77777777" w:rsidR="00C46865" w:rsidRPr="00021BC8" w:rsidRDefault="00C46865" w:rsidP="002F3FB4">
      <w:pPr>
        <w:ind w:firstLine="567"/>
      </w:pPr>
      <w:r w:rsidRPr="00021BC8">
        <w:t>- skelbia ir atšaukia CSS parengties lygius, savivaldybės lygio ekstremaliąją situaciją.</w:t>
      </w:r>
    </w:p>
    <w:p w14:paraId="4CA05EDF" w14:textId="77777777" w:rsidR="00C46865" w:rsidRPr="00021BC8" w:rsidRDefault="00C46865" w:rsidP="00BD52AE">
      <w:pPr>
        <w:ind w:firstLine="567"/>
        <w:jc w:val="both"/>
        <w:rPr>
          <w:b/>
        </w:rPr>
      </w:pPr>
    </w:p>
    <w:p w14:paraId="4CA05EE0" w14:textId="77777777" w:rsidR="00C46865" w:rsidRPr="00021BC8" w:rsidRDefault="00C46865" w:rsidP="00BD52AE">
      <w:pPr>
        <w:ind w:firstLine="567"/>
        <w:jc w:val="both"/>
        <w:rPr>
          <w:b/>
        </w:rPr>
      </w:pPr>
      <w:r w:rsidRPr="00021BC8">
        <w:rPr>
          <w:b/>
        </w:rPr>
        <w:t>Vilniaus AVPK  Vilniaus rajono policijos komisariato funkcijos:</w:t>
      </w:r>
    </w:p>
    <w:p w14:paraId="4CA05EE1" w14:textId="77777777" w:rsidR="00C46865" w:rsidRPr="00021BC8" w:rsidRDefault="00C46865" w:rsidP="00BD52AE">
      <w:pPr>
        <w:ind w:firstLine="567"/>
        <w:jc w:val="both"/>
      </w:pPr>
      <w:r w:rsidRPr="00021BC8">
        <w:t>- eismo reguliavimas;</w:t>
      </w:r>
    </w:p>
    <w:p w14:paraId="4CA05EE2" w14:textId="77777777" w:rsidR="00C46865" w:rsidRPr="00021BC8" w:rsidRDefault="00C46865" w:rsidP="00BD52AE">
      <w:pPr>
        <w:ind w:firstLine="567"/>
        <w:jc w:val="both"/>
      </w:pPr>
      <w:r w:rsidRPr="00021BC8">
        <w:t>- įvykio vietoje be priežiūros paliktų materialinių vertybių apsauga;</w:t>
      </w:r>
    </w:p>
    <w:p w14:paraId="4CA05EE3" w14:textId="77777777" w:rsidR="00C46865" w:rsidRPr="00144877" w:rsidRDefault="00C46865" w:rsidP="00BD52AE">
      <w:pPr>
        <w:ind w:firstLine="567"/>
        <w:jc w:val="both"/>
      </w:pPr>
      <w:r w:rsidRPr="00021BC8">
        <w:t xml:space="preserve">- CSS pajėgų </w:t>
      </w:r>
      <w:r w:rsidRPr="00144877">
        <w:t>bei kitų tarnybų patekimo į ekstremaliosios situacijos židinio teritoriją kontrolė;</w:t>
      </w:r>
    </w:p>
    <w:p w14:paraId="4CA05EE4" w14:textId="77777777" w:rsidR="00C46865" w:rsidRPr="00144877" w:rsidRDefault="00C46865" w:rsidP="00BD52AE">
      <w:pPr>
        <w:ind w:firstLine="567"/>
        <w:jc w:val="both"/>
      </w:pPr>
      <w:r w:rsidRPr="00144877">
        <w:t>- kartu su Vilniaus APGV skubaus žmonių iškeldinimo vykdymas  iš ekstremalaus įvykio židinio;</w:t>
      </w:r>
    </w:p>
    <w:p w14:paraId="4CA05EE5" w14:textId="77777777" w:rsidR="00C46865" w:rsidRPr="00144877" w:rsidRDefault="00C46865" w:rsidP="00BD52AE">
      <w:pPr>
        <w:ind w:firstLine="567"/>
        <w:jc w:val="both"/>
      </w:pPr>
      <w:r w:rsidRPr="00144877">
        <w:lastRenderedPageBreak/>
        <w:t>- viešosios tvarkos palaikymas;</w:t>
      </w:r>
    </w:p>
    <w:p w14:paraId="4CA05EE6" w14:textId="77777777" w:rsidR="00C46865" w:rsidRPr="00021BC8" w:rsidRDefault="00C46865" w:rsidP="00BD52AE">
      <w:pPr>
        <w:ind w:firstLine="567"/>
        <w:jc w:val="both"/>
      </w:pPr>
      <w:r w:rsidRPr="00021BC8">
        <w:t>- informacijos apie aukas sisteminimas.</w:t>
      </w:r>
    </w:p>
    <w:p w14:paraId="4CA05EE7" w14:textId="77777777" w:rsidR="00C46865" w:rsidRPr="00021BC8" w:rsidRDefault="00C46865" w:rsidP="00BD52AE">
      <w:pPr>
        <w:ind w:firstLine="567"/>
        <w:jc w:val="both"/>
      </w:pPr>
    </w:p>
    <w:p w14:paraId="4CA05EE8" w14:textId="77777777" w:rsidR="00C46865" w:rsidRPr="00021BC8" w:rsidRDefault="00C46865" w:rsidP="00BD52AE">
      <w:pPr>
        <w:ind w:firstLine="567"/>
        <w:jc w:val="both"/>
        <w:rPr>
          <w:b/>
        </w:rPr>
      </w:pPr>
      <w:r w:rsidRPr="00021BC8">
        <w:rPr>
          <w:b/>
        </w:rPr>
        <w:t>Greitosios medicinos pagalbos pajėgų funkcijos:</w:t>
      </w:r>
    </w:p>
    <w:p w14:paraId="4CA05EE9" w14:textId="77777777" w:rsidR="00C46865" w:rsidRPr="00021BC8" w:rsidRDefault="00C46865" w:rsidP="00BD52AE">
      <w:pPr>
        <w:ind w:firstLine="567"/>
        <w:jc w:val="both"/>
      </w:pPr>
      <w:r w:rsidRPr="00021BC8">
        <w:t>- pirmosios medicinos pagalbos suteikimas nukentėjusiems įvykio vietoje;</w:t>
      </w:r>
    </w:p>
    <w:p w14:paraId="4CA05EEA" w14:textId="77777777" w:rsidR="00C46865" w:rsidRPr="00021BC8" w:rsidRDefault="00C46865" w:rsidP="00BD52AE">
      <w:pPr>
        <w:ind w:firstLine="567"/>
        <w:jc w:val="both"/>
      </w:pPr>
      <w:r w:rsidRPr="00021BC8">
        <w:t>- nukentėjusių pristatymas į ligoninę;</w:t>
      </w:r>
    </w:p>
    <w:p w14:paraId="4CA05EEB" w14:textId="77777777" w:rsidR="00C46865" w:rsidRPr="00021BC8" w:rsidRDefault="00C46865" w:rsidP="00BD52AE">
      <w:pPr>
        <w:ind w:firstLine="567"/>
        <w:jc w:val="both"/>
      </w:pPr>
      <w:r w:rsidRPr="00021BC8">
        <w:t>- artimiausių asmens sveikatos priežiūros įstaigų informavimas apie nukentėjusiuosius.</w:t>
      </w:r>
    </w:p>
    <w:p w14:paraId="4CA05EEC" w14:textId="77777777" w:rsidR="00C46865" w:rsidRDefault="00C46865" w:rsidP="00221302">
      <w:pPr>
        <w:pStyle w:val="Pagrindinistekstas"/>
        <w:spacing w:after="0"/>
        <w:ind w:firstLine="567"/>
        <w:jc w:val="both"/>
        <w:rPr>
          <w:b/>
        </w:rPr>
      </w:pPr>
    </w:p>
    <w:p w14:paraId="4CA05EED" w14:textId="77777777" w:rsidR="00C46865" w:rsidRPr="00021BC8" w:rsidRDefault="004312CA" w:rsidP="00221302">
      <w:pPr>
        <w:pStyle w:val="Pagrindinistekstas"/>
        <w:spacing w:after="0"/>
        <w:ind w:firstLine="567"/>
        <w:jc w:val="both"/>
        <w:rPr>
          <w:b/>
        </w:rPr>
      </w:pPr>
      <w:r>
        <w:rPr>
          <w:b/>
        </w:rPr>
        <w:t xml:space="preserve">Vilniaus </w:t>
      </w:r>
      <w:r w:rsidR="00C46865" w:rsidRPr="00021BC8">
        <w:rPr>
          <w:b/>
        </w:rPr>
        <w:t xml:space="preserve">PGV funkcijos: </w:t>
      </w:r>
    </w:p>
    <w:p w14:paraId="4CA05EEE" w14:textId="77777777" w:rsidR="00C46865" w:rsidRPr="00021BC8" w:rsidRDefault="00C46865" w:rsidP="00221302">
      <w:pPr>
        <w:ind w:firstLine="567"/>
        <w:jc w:val="both"/>
      </w:pPr>
      <w:r w:rsidRPr="00021BC8">
        <w:t>- pagal atsakingos institucijos atskirą prašymą, pateiktą per Bendrąjį pagalbos centrą, talkina turima technika;</w:t>
      </w:r>
    </w:p>
    <w:p w14:paraId="4CA05EEF" w14:textId="77777777" w:rsidR="00C46865" w:rsidRPr="00021BC8" w:rsidRDefault="00C46865" w:rsidP="00221302">
      <w:pPr>
        <w:tabs>
          <w:tab w:val="left" w:pos="720"/>
        </w:tabs>
        <w:ind w:firstLine="567"/>
      </w:pPr>
      <w:r w:rsidRPr="00021BC8">
        <w:rPr>
          <w:b/>
        </w:rPr>
        <w:t xml:space="preserve">- </w:t>
      </w:r>
      <w:r w:rsidRPr="00021BC8">
        <w:t>gauna ir priima informaciją apie įvykį ir perduoda  visą informaciją PAGD prie VRM.</w:t>
      </w:r>
    </w:p>
    <w:p w14:paraId="4CA05EF0" w14:textId="77777777" w:rsidR="00C46865" w:rsidRPr="00021BC8" w:rsidRDefault="00C46865" w:rsidP="00BD52AE">
      <w:pPr>
        <w:ind w:firstLine="567"/>
        <w:jc w:val="both"/>
        <w:rPr>
          <w:color w:val="C00000"/>
        </w:rPr>
      </w:pPr>
    </w:p>
    <w:p w14:paraId="4CA05EF1" w14:textId="77777777" w:rsidR="00C46865" w:rsidRPr="00021BC8" w:rsidRDefault="00C46865" w:rsidP="00221302">
      <w:pPr>
        <w:ind w:firstLine="567"/>
        <w:jc w:val="center"/>
        <w:rPr>
          <w:b/>
        </w:rPr>
      </w:pPr>
      <w:r w:rsidRPr="00021BC8">
        <w:rPr>
          <w:b/>
        </w:rPr>
        <w:t>6.3.6. Pavojingos užkrečiamos ligos</w:t>
      </w:r>
    </w:p>
    <w:p w14:paraId="4CA05EF2" w14:textId="77777777" w:rsidR="00C46865" w:rsidRPr="00144877" w:rsidRDefault="00C46865" w:rsidP="00515DD1">
      <w:pPr>
        <w:ind w:firstLine="567"/>
        <w:jc w:val="both"/>
      </w:pPr>
      <w:r w:rsidRPr="00021BC8">
        <w:rPr>
          <w:b/>
        </w:rPr>
        <w:t xml:space="preserve">Atsakingoji institucija </w:t>
      </w:r>
      <w:r w:rsidRPr="00021BC8">
        <w:t xml:space="preserve">– Vilniaus VSC, savivaldybės gydytojas, </w:t>
      </w:r>
      <w:r w:rsidRPr="00021BC8">
        <w:rPr>
          <w:b/>
        </w:rPr>
        <w:t>remiančiosios institucijos</w:t>
      </w:r>
      <w:r w:rsidRPr="00021BC8">
        <w:t xml:space="preserve"> – </w:t>
      </w:r>
      <w:r w:rsidRPr="00144877">
        <w:t>savivaldybės administracija,</w:t>
      </w:r>
      <w:r w:rsidRPr="00144877">
        <w:rPr>
          <w:b/>
        </w:rPr>
        <w:t xml:space="preserve"> </w:t>
      </w:r>
      <w:r w:rsidRPr="00144877">
        <w:t>Vilniaus AVPK, Vilniaus APGV,</w:t>
      </w:r>
      <w:r w:rsidRPr="00144877">
        <w:rPr>
          <w:b/>
        </w:rPr>
        <w:t xml:space="preserve"> </w:t>
      </w:r>
      <w:r w:rsidRPr="00144877">
        <w:t>asmens sveikatos priežiūros paslaugas teikiančios įstaigos.</w:t>
      </w:r>
    </w:p>
    <w:p w14:paraId="4CA05EF3" w14:textId="77777777" w:rsidR="00C46865" w:rsidRPr="00144877" w:rsidRDefault="00C46865" w:rsidP="00515DD1">
      <w:pPr>
        <w:ind w:firstLine="567"/>
        <w:jc w:val="both"/>
        <w:rPr>
          <w:b/>
        </w:rPr>
      </w:pPr>
    </w:p>
    <w:p w14:paraId="4CA05EF4" w14:textId="77777777" w:rsidR="00C46865" w:rsidRPr="00144877" w:rsidRDefault="00C46865" w:rsidP="00221302">
      <w:pPr>
        <w:ind w:firstLine="567"/>
        <w:jc w:val="both"/>
        <w:rPr>
          <w:b/>
        </w:rPr>
      </w:pPr>
      <w:r w:rsidRPr="00144877">
        <w:rPr>
          <w:b/>
        </w:rPr>
        <w:t>Savivaldybės gydytojo funkcijos:</w:t>
      </w:r>
    </w:p>
    <w:p w14:paraId="4CA05EF5" w14:textId="77777777" w:rsidR="00C46865" w:rsidRPr="00144877" w:rsidRDefault="00C46865" w:rsidP="00221302">
      <w:pPr>
        <w:ind w:firstLine="567"/>
        <w:jc w:val="both"/>
      </w:pPr>
      <w:r w:rsidRPr="00144877">
        <w:t>- koordinuoja asmens ir visuomenės sveikatos priežiūros organizavimą;</w:t>
      </w:r>
    </w:p>
    <w:p w14:paraId="4CA05EF6" w14:textId="77777777" w:rsidR="00C46865" w:rsidRPr="00144877" w:rsidRDefault="00C46865" w:rsidP="00221302">
      <w:pPr>
        <w:ind w:firstLine="567"/>
        <w:jc w:val="both"/>
      </w:pPr>
      <w:r w:rsidRPr="00144877">
        <w:t>- įvertina susidariusią ekstremaliąją situaciją, nustato pavojų žmonių sveikatai ir gyvybei;</w:t>
      </w:r>
    </w:p>
    <w:p w14:paraId="4CA05EF7" w14:textId="77777777" w:rsidR="00C46865" w:rsidRPr="00144877" w:rsidRDefault="00C46865" w:rsidP="00221302">
      <w:pPr>
        <w:ind w:firstLine="567"/>
        <w:jc w:val="both"/>
      </w:pPr>
      <w:r w:rsidRPr="00144877">
        <w:t xml:space="preserve">- atlieka funkcijas, susijusias su užkrečiamųjų ligų nustatymu, užkrėstų teritorijų ar karantino skelbimu ir (ar) atšaukimu, vadovaudamasis Lietuvos Respublikos žmonių užkrečiamųjų ligų profilaktikos ir kontrolės įstatymu; </w:t>
      </w:r>
    </w:p>
    <w:p w14:paraId="4CA05EF8" w14:textId="77777777" w:rsidR="00C46865" w:rsidRPr="00144877" w:rsidRDefault="00C46865" w:rsidP="00221302">
      <w:pPr>
        <w:ind w:firstLine="567"/>
        <w:jc w:val="both"/>
      </w:pPr>
      <w:r w:rsidRPr="00144877">
        <w:t>- Vyriausybei priėmus sprendimą dėl valstybės medicinos rezervo išteklių panaudojimo, organizuoja valstybės medicinos rezervo paskirstymą.</w:t>
      </w:r>
    </w:p>
    <w:p w14:paraId="4CA05EF9" w14:textId="77777777" w:rsidR="00C46865" w:rsidRPr="00144877" w:rsidRDefault="00C46865" w:rsidP="00221302">
      <w:pPr>
        <w:ind w:firstLine="567"/>
        <w:jc w:val="both"/>
      </w:pPr>
    </w:p>
    <w:p w14:paraId="4CA05EFA" w14:textId="77777777" w:rsidR="00C46865" w:rsidRPr="00144877" w:rsidRDefault="00C46865" w:rsidP="00221302">
      <w:pPr>
        <w:ind w:firstLine="567"/>
        <w:jc w:val="both"/>
        <w:rPr>
          <w:b/>
        </w:rPr>
      </w:pPr>
      <w:r w:rsidRPr="00144877">
        <w:rPr>
          <w:b/>
        </w:rPr>
        <w:t>Vilniaus  VSC funkcijos:</w:t>
      </w:r>
    </w:p>
    <w:p w14:paraId="4CA05EFB" w14:textId="77777777" w:rsidR="00C46865" w:rsidRPr="00021BC8" w:rsidRDefault="00C46865" w:rsidP="00221302">
      <w:pPr>
        <w:ind w:firstLine="567"/>
        <w:jc w:val="both"/>
      </w:pPr>
      <w:r w:rsidRPr="00021BC8">
        <w:t>- teikia informaciją suinteresuotoms institucijoms apie ekstremalią situaciją;</w:t>
      </w:r>
    </w:p>
    <w:p w14:paraId="4CA05EFC" w14:textId="77777777" w:rsidR="00C46865" w:rsidRPr="00021BC8" w:rsidRDefault="00C46865" w:rsidP="00221302">
      <w:pPr>
        <w:ind w:firstLine="567"/>
        <w:jc w:val="both"/>
      </w:pPr>
      <w:r w:rsidRPr="00021BC8">
        <w:t xml:space="preserve">- pagal kompetenciją įvertina ekstremalią situaciją, atlieka epidemiologinį tyrimą ir dalyvauja organizuojant </w:t>
      </w:r>
      <w:proofErr w:type="spellStart"/>
      <w:r w:rsidRPr="00021BC8">
        <w:t>priešepidemines</w:t>
      </w:r>
      <w:proofErr w:type="spellEnd"/>
      <w:r w:rsidRPr="00021BC8">
        <w:t xml:space="preserve"> priemones;</w:t>
      </w:r>
    </w:p>
    <w:p w14:paraId="4CA05EFD" w14:textId="77777777" w:rsidR="00C46865" w:rsidRPr="00021BC8" w:rsidRDefault="00C46865" w:rsidP="00221302">
      <w:pPr>
        <w:ind w:firstLine="567"/>
        <w:jc w:val="both"/>
      </w:pPr>
      <w:r w:rsidRPr="00021BC8">
        <w:t>- pagal kompetenciją teikia Sveikatos apsaugos ministerijos Ekstremalių sveikatai situacijų centrui informaciją apie materialinių, ir žmogiškųjų išteklių, reikalingų visuomenės sveikatos priežiūrai organizuoti ekstremalios situacijos atveju, poreikį;</w:t>
      </w:r>
    </w:p>
    <w:p w14:paraId="4CA05EFE" w14:textId="77777777" w:rsidR="00C46865" w:rsidRPr="00021BC8" w:rsidRDefault="00C46865" w:rsidP="00221302">
      <w:pPr>
        <w:ind w:firstLine="567"/>
        <w:jc w:val="both"/>
      </w:pPr>
      <w:r w:rsidRPr="00021BC8">
        <w:t xml:space="preserve">- pagal kompetenciją kontroliuoja </w:t>
      </w:r>
      <w:proofErr w:type="spellStart"/>
      <w:r w:rsidRPr="00021BC8">
        <w:t>priešepideminių</w:t>
      </w:r>
      <w:proofErr w:type="spellEnd"/>
      <w:r w:rsidRPr="00021BC8">
        <w:t xml:space="preserve"> priemonių taikymą užkrėstoje teritorijoje ir vertina jų veiksmingumą;</w:t>
      </w:r>
    </w:p>
    <w:p w14:paraId="4CA05EFF" w14:textId="77777777" w:rsidR="00C46865" w:rsidRPr="00021BC8" w:rsidRDefault="00C46865" w:rsidP="00221302">
      <w:pPr>
        <w:ind w:firstLine="567"/>
        <w:jc w:val="both"/>
      </w:pPr>
      <w:r w:rsidRPr="00021BC8">
        <w:t xml:space="preserve">- dalyvauja savivaldybės ESOC darbe: vertina epideminę situaciją, sergamumo dinamiką, pateikia duomenis savivaldybės ESOC apie taikytas </w:t>
      </w:r>
      <w:proofErr w:type="spellStart"/>
      <w:r w:rsidRPr="00021BC8">
        <w:t>priešepidemines</w:t>
      </w:r>
      <w:proofErr w:type="spellEnd"/>
      <w:r w:rsidRPr="00021BC8">
        <w:t xml:space="preserve"> priemones ir jų veiksmingumą;</w:t>
      </w:r>
    </w:p>
    <w:p w14:paraId="4CA05F00" w14:textId="77777777" w:rsidR="00C46865" w:rsidRPr="00021BC8" w:rsidRDefault="00C46865" w:rsidP="00221302">
      <w:pPr>
        <w:ind w:firstLine="567"/>
        <w:jc w:val="both"/>
      </w:pPr>
      <w:r w:rsidRPr="00021BC8">
        <w:t>- esant būtinybei, siūlo sudaryti konsultantų grupę pavojingos ar ypač pavojingos užkrečiamosios ligos diagnozei nustatyti;</w:t>
      </w:r>
    </w:p>
    <w:p w14:paraId="4CA05F01" w14:textId="77777777" w:rsidR="00C46865" w:rsidRPr="00021BC8" w:rsidRDefault="00C46865" w:rsidP="00221302">
      <w:pPr>
        <w:ind w:firstLine="567"/>
        <w:jc w:val="both"/>
      </w:pPr>
      <w:r w:rsidRPr="00021BC8">
        <w:t xml:space="preserve">- esant būtinybei, siūlo sudaryti specialistų grupes </w:t>
      </w:r>
      <w:proofErr w:type="spellStart"/>
      <w:r w:rsidRPr="00021BC8">
        <w:t>priešepideminėms</w:t>
      </w:r>
      <w:proofErr w:type="spellEnd"/>
      <w:r w:rsidRPr="00021BC8">
        <w:t xml:space="preserve"> priemonėms atlikti: ligoniams ir asmenims, turėjusiems sąlytį su ligoniu, išaiškinti, tiriamosios medžiagos bandiniams iš ligonių paimti, tiriamosios medžiagos bandiniams iš aplinkos paimti, tiriamajai medžiagai į laboratoriją pristatyti; </w:t>
      </w:r>
    </w:p>
    <w:p w14:paraId="4CA05F02" w14:textId="77777777" w:rsidR="00C46865" w:rsidRPr="00021BC8" w:rsidRDefault="00C46865" w:rsidP="00221302">
      <w:pPr>
        <w:ind w:firstLine="567"/>
        <w:jc w:val="both"/>
      </w:pPr>
      <w:r w:rsidRPr="00021BC8">
        <w:t xml:space="preserve">- rengia ir teikia savivaldybės ESOC koordinatoriui siūlymus dėl </w:t>
      </w:r>
      <w:proofErr w:type="spellStart"/>
      <w:r w:rsidRPr="00021BC8">
        <w:t>priešepideminių</w:t>
      </w:r>
      <w:proofErr w:type="spellEnd"/>
      <w:r w:rsidRPr="00021BC8">
        <w:t xml:space="preserve"> priemonių organizavimo;</w:t>
      </w:r>
    </w:p>
    <w:p w14:paraId="4CA05F03" w14:textId="77777777" w:rsidR="00C46865" w:rsidRPr="00021BC8" w:rsidRDefault="00C46865" w:rsidP="00221302">
      <w:pPr>
        <w:ind w:firstLine="567"/>
        <w:jc w:val="both"/>
      </w:pPr>
      <w:r w:rsidRPr="00021BC8">
        <w:t>- pagal kompetenciją teikia gyventojams informaciją ir rekomendacijas apie profilaktikos priemones užkrėstoje teritorijoje.</w:t>
      </w:r>
    </w:p>
    <w:p w14:paraId="4CA05F04" w14:textId="77777777" w:rsidR="00C46865" w:rsidRPr="00021BC8" w:rsidRDefault="00C46865" w:rsidP="00515DD1">
      <w:pPr>
        <w:ind w:firstLine="567"/>
        <w:jc w:val="both"/>
        <w:rPr>
          <w:b/>
        </w:rPr>
      </w:pPr>
    </w:p>
    <w:p w14:paraId="4CA05F05" w14:textId="77777777" w:rsidR="00C46865" w:rsidRPr="00021BC8" w:rsidRDefault="00C46865" w:rsidP="00515DD1">
      <w:pPr>
        <w:ind w:firstLine="567"/>
        <w:jc w:val="both"/>
        <w:rPr>
          <w:b/>
        </w:rPr>
      </w:pPr>
      <w:r w:rsidRPr="00021BC8">
        <w:rPr>
          <w:b/>
        </w:rPr>
        <w:lastRenderedPageBreak/>
        <w:t>Savivaldybės administracijos direktoriaus funkcijos:</w:t>
      </w:r>
    </w:p>
    <w:p w14:paraId="4CA05F06" w14:textId="77777777" w:rsidR="00C46865" w:rsidRPr="00021BC8" w:rsidRDefault="00C46865" w:rsidP="00515DD1">
      <w:pPr>
        <w:ind w:firstLine="567"/>
        <w:jc w:val="both"/>
      </w:pPr>
      <w:r w:rsidRPr="00021BC8">
        <w:t>- kartu su CSS pajėgomis organizuoja sanitarinį švarinimą ir kitas biologinio kenksmingumo pašalinimo priemones;</w:t>
      </w:r>
    </w:p>
    <w:p w14:paraId="4CA05F07" w14:textId="77777777" w:rsidR="00C46865" w:rsidRPr="00021BC8" w:rsidRDefault="00C46865" w:rsidP="00515DD1">
      <w:pPr>
        <w:ind w:firstLine="567"/>
        <w:jc w:val="both"/>
      </w:pPr>
      <w:r w:rsidRPr="00021BC8">
        <w:t>- pagal Sveikatos apsaugos ministerijos rekomendacijas nustato vaikų ugdymo ir kitoms švietimo įstaigoms priemones, būtinas ugdymo (mokymo) procesui užkrėstoje teritorijoje organizuoti arba jam nutraukti;</w:t>
      </w:r>
    </w:p>
    <w:p w14:paraId="4CA05F08" w14:textId="77777777" w:rsidR="00C46865" w:rsidRPr="00021BC8" w:rsidRDefault="00C46865" w:rsidP="00F60236">
      <w:pPr>
        <w:ind w:firstLine="567"/>
        <w:jc w:val="both"/>
      </w:pPr>
      <w:r w:rsidRPr="00021BC8">
        <w:t xml:space="preserve">- perspėja ir informuoja gyventojus ir CSSS; </w:t>
      </w:r>
    </w:p>
    <w:p w14:paraId="4CA05F09" w14:textId="77777777" w:rsidR="00C46865" w:rsidRPr="00021BC8" w:rsidRDefault="00C46865" w:rsidP="00F60236">
      <w:pPr>
        <w:ind w:firstLine="567"/>
        <w:jc w:val="both"/>
      </w:pPr>
      <w:r w:rsidRPr="00021BC8">
        <w:t>- organizuoja pagalbos teikimą nukentėjusiesiems;</w:t>
      </w:r>
    </w:p>
    <w:p w14:paraId="4CA05F0A" w14:textId="77777777" w:rsidR="00C46865" w:rsidRPr="00021BC8" w:rsidRDefault="00C46865" w:rsidP="00F60236">
      <w:pPr>
        <w:ind w:firstLine="567"/>
        <w:jc w:val="both"/>
      </w:pPr>
      <w:r w:rsidRPr="00021BC8">
        <w:t>-  organizuoja gyventojų, žuvusių ekstremaliųjų situacijų metu, laidojimą;</w:t>
      </w:r>
    </w:p>
    <w:p w14:paraId="4CA05F0B" w14:textId="77777777" w:rsidR="00C46865" w:rsidRPr="00021BC8" w:rsidRDefault="00C46865" w:rsidP="0032575A">
      <w:pPr>
        <w:ind w:firstLine="567"/>
        <w:jc w:val="both"/>
      </w:pPr>
      <w:r w:rsidRPr="00021BC8">
        <w:t xml:space="preserve">- organizuoja gyventojų evakavimą ir jų laikiną apgyvendinimą; </w:t>
      </w:r>
    </w:p>
    <w:p w14:paraId="4CA05F0C" w14:textId="77777777" w:rsidR="00C46865" w:rsidRPr="00021BC8" w:rsidRDefault="00C46865" w:rsidP="002F3FB4">
      <w:pPr>
        <w:ind w:firstLine="567"/>
      </w:pPr>
      <w:r w:rsidRPr="00021BC8">
        <w:t>- skelbia ir atšaukia CSS parengties lygius, savivaldybės lygio ekstremaliąją situaciją.</w:t>
      </w:r>
    </w:p>
    <w:p w14:paraId="4CA05F0D" w14:textId="77777777" w:rsidR="00C46865" w:rsidRPr="00021BC8" w:rsidRDefault="00C46865" w:rsidP="00F60236">
      <w:pPr>
        <w:ind w:firstLine="567"/>
        <w:jc w:val="both"/>
      </w:pPr>
    </w:p>
    <w:p w14:paraId="4CA05F0E" w14:textId="77777777" w:rsidR="00C46865" w:rsidRPr="00021BC8" w:rsidRDefault="00C46865" w:rsidP="00BD52AE">
      <w:pPr>
        <w:ind w:firstLine="567"/>
        <w:jc w:val="both"/>
        <w:rPr>
          <w:b/>
        </w:rPr>
      </w:pPr>
      <w:r w:rsidRPr="00021BC8">
        <w:rPr>
          <w:b/>
        </w:rPr>
        <w:t>Vilniaus AVPK  Vilniaus rajono policijos komisariato funkcijos:</w:t>
      </w:r>
    </w:p>
    <w:p w14:paraId="4CA05F0F" w14:textId="77777777" w:rsidR="00C46865" w:rsidRPr="00021BC8" w:rsidRDefault="00C46865" w:rsidP="000A13F1">
      <w:pPr>
        <w:ind w:firstLine="567"/>
        <w:jc w:val="both"/>
      </w:pPr>
      <w:r w:rsidRPr="00021BC8">
        <w:t>- organizuoja teritorijų, kurioms taikomas karantino režimas, ribų apsaugą ir viešosios tvarkos palaikymą, organizuoja ir vykdo pasimetusių ir pasiklydusių asmenų paiešką;</w:t>
      </w:r>
    </w:p>
    <w:p w14:paraId="4CA05F10" w14:textId="77777777" w:rsidR="00C46865" w:rsidRPr="00021BC8" w:rsidRDefault="00C46865" w:rsidP="000A13F1">
      <w:pPr>
        <w:ind w:firstLine="567"/>
        <w:jc w:val="both"/>
      </w:pPr>
      <w:r w:rsidRPr="00021BC8">
        <w:t>- koordinuoja, kaip organizuojamas CSS pajėgų ir kitų tarnybų patekimas į ekstremaliojo įvykio židinio teritoriją;</w:t>
      </w:r>
    </w:p>
    <w:p w14:paraId="4CA05F11" w14:textId="77777777" w:rsidR="00C46865" w:rsidRPr="00021BC8" w:rsidRDefault="00C46865" w:rsidP="0032575A">
      <w:pPr>
        <w:ind w:firstLine="567"/>
        <w:jc w:val="both"/>
      </w:pPr>
      <w:r w:rsidRPr="00021BC8">
        <w:t>- renka ir sistemina informaciją apie aukas.</w:t>
      </w:r>
    </w:p>
    <w:p w14:paraId="4CA05F12" w14:textId="77777777" w:rsidR="00C46865" w:rsidRPr="00021BC8" w:rsidRDefault="00C46865" w:rsidP="0032575A">
      <w:pPr>
        <w:ind w:firstLine="567"/>
        <w:jc w:val="both"/>
      </w:pPr>
    </w:p>
    <w:p w14:paraId="4CA05F13" w14:textId="77777777" w:rsidR="00C46865" w:rsidRPr="00021BC8" w:rsidRDefault="00C46865" w:rsidP="00BD52AE">
      <w:pPr>
        <w:ind w:firstLine="567"/>
        <w:jc w:val="both"/>
        <w:rPr>
          <w:b/>
        </w:rPr>
      </w:pPr>
      <w:r w:rsidRPr="00021BC8">
        <w:rPr>
          <w:b/>
        </w:rPr>
        <w:t>Greitosios medicinos pagalbos pajėgų funkcijos:</w:t>
      </w:r>
    </w:p>
    <w:p w14:paraId="4CA05F14" w14:textId="77777777" w:rsidR="00C46865" w:rsidRPr="00021BC8" w:rsidRDefault="00C46865" w:rsidP="00BD52AE">
      <w:pPr>
        <w:ind w:firstLine="567"/>
        <w:jc w:val="both"/>
      </w:pPr>
      <w:r w:rsidRPr="00021BC8">
        <w:t>- pirmosios medicinos pagalbos suteikimas nukentėjusiems įvykio vietoje;</w:t>
      </w:r>
    </w:p>
    <w:p w14:paraId="4CA05F15" w14:textId="77777777" w:rsidR="00C46865" w:rsidRPr="00021BC8" w:rsidRDefault="00C46865" w:rsidP="00BD52AE">
      <w:pPr>
        <w:ind w:firstLine="567"/>
        <w:jc w:val="both"/>
      </w:pPr>
      <w:r w:rsidRPr="00021BC8">
        <w:t>- nukentėjusių pristatymas į ligoninę;</w:t>
      </w:r>
    </w:p>
    <w:p w14:paraId="4CA05F16" w14:textId="77777777" w:rsidR="00C46865" w:rsidRPr="00021BC8" w:rsidRDefault="00C46865" w:rsidP="00BD52AE">
      <w:pPr>
        <w:ind w:firstLine="567"/>
        <w:jc w:val="both"/>
      </w:pPr>
      <w:r w:rsidRPr="00021BC8">
        <w:t>- artimiausių asmens sveikatos priežiūros įstaigų informavimas apie nukentėjusiuosius.</w:t>
      </w:r>
    </w:p>
    <w:p w14:paraId="4CA05F17" w14:textId="77777777" w:rsidR="00C46865" w:rsidRPr="00021BC8" w:rsidRDefault="00C46865" w:rsidP="00515DD1">
      <w:pPr>
        <w:ind w:firstLine="567"/>
        <w:jc w:val="both"/>
      </w:pPr>
    </w:p>
    <w:p w14:paraId="4CA05F18" w14:textId="77777777" w:rsidR="00C46865" w:rsidRPr="00021BC8" w:rsidRDefault="004312CA" w:rsidP="009C73B9">
      <w:pPr>
        <w:pStyle w:val="Pagrindinistekstas"/>
        <w:spacing w:after="0"/>
        <w:ind w:firstLine="567"/>
        <w:jc w:val="both"/>
        <w:rPr>
          <w:b/>
        </w:rPr>
      </w:pPr>
      <w:r>
        <w:rPr>
          <w:b/>
        </w:rPr>
        <w:t xml:space="preserve">Vilniaus </w:t>
      </w:r>
      <w:r w:rsidR="00C46865" w:rsidRPr="00021BC8">
        <w:rPr>
          <w:b/>
        </w:rPr>
        <w:t xml:space="preserve">PGV funkcijos: </w:t>
      </w:r>
    </w:p>
    <w:p w14:paraId="4CA05F19" w14:textId="77777777" w:rsidR="00C46865" w:rsidRPr="00021BC8" w:rsidRDefault="00C46865" w:rsidP="009C73B9">
      <w:pPr>
        <w:ind w:firstLine="567"/>
        <w:jc w:val="both"/>
      </w:pPr>
      <w:r w:rsidRPr="00021BC8">
        <w:t>- pagal atsakingos institucijos atskirą prašymą, pateiktą per Bendrąjį pagalbos centrą, talkina turima technika;</w:t>
      </w:r>
    </w:p>
    <w:p w14:paraId="4CA05F1A" w14:textId="77777777" w:rsidR="00C46865" w:rsidRPr="00021BC8" w:rsidRDefault="00C46865" w:rsidP="009C73B9">
      <w:pPr>
        <w:tabs>
          <w:tab w:val="left" w:pos="720"/>
        </w:tabs>
        <w:ind w:firstLine="567"/>
      </w:pPr>
      <w:r w:rsidRPr="00021BC8">
        <w:rPr>
          <w:b/>
        </w:rPr>
        <w:t xml:space="preserve">- </w:t>
      </w:r>
      <w:r w:rsidRPr="00021BC8">
        <w:t>gauna ir priima informaciją apie įvykį ir perduoda  visą informaciją PAGD prie VRM.</w:t>
      </w:r>
    </w:p>
    <w:p w14:paraId="4CA05F1B" w14:textId="77777777" w:rsidR="00C46865" w:rsidRPr="00021BC8" w:rsidRDefault="00C46865" w:rsidP="00515DD1">
      <w:pPr>
        <w:ind w:firstLine="567"/>
        <w:jc w:val="both"/>
        <w:rPr>
          <w:color w:val="C00000"/>
        </w:rPr>
      </w:pPr>
    </w:p>
    <w:p w14:paraId="4CA05F1C" w14:textId="77777777" w:rsidR="00C46865" w:rsidRPr="00021BC8" w:rsidRDefault="00C46865" w:rsidP="00F32A10">
      <w:pPr>
        <w:ind w:firstLine="567"/>
        <w:jc w:val="center"/>
        <w:rPr>
          <w:b/>
        </w:rPr>
      </w:pPr>
      <w:r w:rsidRPr="00021BC8">
        <w:rPr>
          <w:b/>
        </w:rPr>
        <w:t>6.3.7. Elektros energijos tiekimo sutrikimai</w:t>
      </w:r>
    </w:p>
    <w:p w14:paraId="4CA05F1D" w14:textId="77777777" w:rsidR="00C46865" w:rsidRPr="00311F55" w:rsidRDefault="00C46865" w:rsidP="00744A1F">
      <w:pPr>
        <w:ind w:firstLine="567"/>
        <w:jc w:val="both"/>
        <w:rPr>
          <w:b/>
        </w:rPr>
      </w:pPr>
      <w:r w:rsidRPr="00311F55">
        <w:rPr>
          <w:b/>
        </w:rPr>
        <w:t xml:space="preserve">Atsakingosios institucijos </w:t>
      </w:r>
      <w:r w:rsidR="0047715E" w:rsidRPr="00311F55">
        <w:t>– AB ,, ESO“,</w:t>
      </w:r>
      <w:r w:rsidRPr="00311F55">
        <w:rPr>
          <w:b/>
        </w:rPr>
        <w:t xml:space="preserve"> remiančiosios institucijos – </w:t>
      </w:r>
      <w:r w:rsidRPr="00311F55">
        <w:t>savivald</w:t>
      </w:r>
      <w:r w:rsidR="004312CA" w:rsidRPr="00311F55">
        <w:t>ybės administracija, Vilniaus A</w:t>
      </w:r>
      <w:r w:rsidRPr="00311F55">
        <w:t xml:space="preserve">GV, Vilniaus AVPK. </w:t>
      </w:r>
    </w:p>
    <w:p w14:paraId="4CA05F1E" w14:textId="77777777" w:rsidR="00C46865" w:rsidRPr="00021BC8" w:rsidRDefault="00C46865" w:rsidP="00744A1F">
      <w:pPr>
        <w:ind w:firstLine="567"/>
        <w:jc w:val="both"/>
        <w:rPr>
          <w:b/>
        </w:rPr>
      </w:pPr>
    </w:p>
    <w:p w14:paraId="4CA05F1F" w14:textId="77777777" w:rsidR="00C46865" w:rsidRPr="00021BC8" w:rsidRDefault="0047715E" w:rsidP="00944724">
      <w:pPr>
        <w:ind w:firstLine="567"/>
        <w:jc w:val="both"/>
        <w:rPr>
          <w:b/>
          <w:bCs/>
          <w:i/>
          <w:iCs/>
        </w:rPr>
      </w:pPr>
      <w:r>
        <w:rPr>
          <w:b/>
        </w:rPr>
        <w:t>AB ,,ESO“</w:t>
      </w:r>
      <w:r w:rsidR="00C46865" w:rsidRPr="00021BC8">
        <w:rPr>
          <w:b/>
          <w:bCs/>
        </w:rPr>
        <w:t xml:space="preserve"> funkcijos </w:t>
      </w:r>
      <w:r w:rsidR="00C46865" w:rsidRPr="00021BC8">
        <w:t>(įvykus sutrikimams žemos ir vidutinės įtampos elektros perdavimo tinkle)</w:t>
      </w:r>
      <w:r w:rsidR="00C46865" w:rsidRPr="00021BC8">
        <w:rPr>
          <w:b/>
          <w:bCs/>
        </w:rPr>
        <w:t>:</w:t>
      </w:r>
    </w:p>
    <w:p w14:paraId="4CA05F20" w14:textId="77777777" w:rsidR="00C46865" w:rsidRPr="00021BC8" w:rsidRDefault="00C46865" w:rsidP="00944724">
      <w:pPr>
        <w:ind w:firstLine="567"/>
        <w:jc w:val="both"/>
      </w:pPr>
      <w:r w:rsidRPr="00021BC8">
        <w:t>- informuoja gyventojus ir CSSS apie elektros tinklo pažeidimus;</w:t>
      </w:r>
    </w:p>
    <w:p w14:paraId="4CA05F21" w14:textId="77777777" w:rsidR="00C46865" w:rsidRPr="00021BC8" w:rsidRDefault="00C46865" w:rsidP="00944724">
      <w:pPr>
        <w:ind w:firstLine="567"/>
        <w:jc w:val="both"/>
      </w:pPr>
      <w:r w:rsidRPr="00021BC8">
        <w:t>- komplektuoja reikiamą kiekį brigadų pažeidimų, avarijų šalinimui ir skubos tvarka vykdo elektros tiekimo atnaujinimo darbus;</w:t>
      </w:r>
    </w:p>
    <w:p w14:paraId="4CA05F22" w14:textId="77777777" w:rsidR="00C46865" w:rsidRPr="00021BC8" w:rsidRDefault="00C46865" w:rsidP="00944724">
      <w:pPr>
        <w:ind w:firstLine="567"/>
        <w:jc w:val="both"/>
      </w:pPr>
      <w:r w:rsidRPr="00021BC8">
        <w:t xml:space="preserve">- pagal vartotojų aprūpinimo elektros energija patikimumo kategorijas ir svarbą pažeistose vietovėse esantiems vartotojams organizuoja rezervinį elektros tiekimą. </w:t>
      </w:r>
    </w:p>
    <w:p w14:paraId="4CA05F23" w14:textId="77777777" w:rsidR="00C46865" w:rsidRPr="00021BC8" w:rsidRDefault="00C46865" w:rsidP="00944724">
      <w:pPr>
        <w:ind w:firstLine="567"/>
        <w:jc w:val="both"/>
      </w:pPr>
    </w:p>
    <w:p w14:paraId="4CA05F24" w14:textId="77777777" w:rsidR="00C46865" w:rsidRPr="00021BC8" w:rsidRDefault="00C46865" w:rsidP="00744A1F">
      <w:pPr>
        <w:ind w:firstLine="567"/>
        <w:jc w:val="both"/>
        <w:rPr>
          <w:b/>
          <w:color w:val="C00000"/>
        </w:rPr>
      </w:pPr>
    </w:p>
    <w:p w14:paraId="4CA05F25" w14:textId="77777777" w:rsidR="00C46865" w:rsidRPr="00021BC8" w:rsidRDefault="00C46865" w:rsidP="00B80D10">
      <w:pPr>
        <w:ind w:firstLine="567"/>
        <w:jc w:val="both"/>
        <w:rPr>
          <w:b/>
        </w:rPr>
      </w:pPr>
      <w:r w:rsidRPr="00021BC8">
        <w:rPr>
          <w:b/>
        </w:rPr>
        <w:t>Savivaldybės administracijos direktoriaus funkcijos:</w:t>
      </w:r>
    </w:p>
    <w:p w14:paraId="4CA05F26" w14:textId="77777777" w:rsidR="00C46865" w:rsidRPr="00021BC8" w:rsidRDefault="00C46865" w:rsidP="00B80D10">
      <w:pPr>
        <w:ind w:firstLine="567"/>
        <w:jc w:val="both"/>
      </w:pPr>
      <w:r w:rsidRPr="00021BC8">
        <w:t xml:space="preserve">- perspėja ir informuoja gyventojus ir CSSS; </w:t>
      </w:r>
    </w:p>
    <w:p w14:paraId="4CA05F27" w14:textId="77777777" w:rsidR="00C46865" w:rsidRPr="00021BC8" w:rsidRDefault="00C46865" w:rsidP="00B80D10">
      <w:pPr>
        <w:ind w:firstLine="567"/>
        <w:jc w:val="both"/>
      </w:pPr>
      <w:r w:rsidRPr="00021BC8">
        <w:t>- organizuoja pagalbos teikimą nukentėjusiesiems;</w:t>
      </w:r>
    </w:p>
    <w:p w14:paraId="4CA05F28" w14:textId="77777777" w:rsidR="00C46865" w:rsidRPr="00021BC8" w:rsidRDefault="00C46865" w:rsidP="00B80D10">
      <w:pPr>
        <w:ind w:firstLine="567"/>
        <w:jc w:val="both"/>
      </w:pPr>
      <w:r w:rsidRPr="00021BC8">
        <w:t xml:space="preserve">- organizuoja gyventojų evakavimą ir jų laikiną apgyvendinimą; </w:t>
      </w:r>
    </w:p>
    <w:p w14:paraId="4CA05F29" w14:textId="77777777" w:rsidR="00C46865" w:rsidRPr="00021BC8" w:rsidRDefault="00C46865" w:rsidP="00B80D10">
      <w:pPr>
        <w:ind w:firstLine="567"/>
        <w:jc w:val="both"/>
      </w:pPr>
      <w:r w:rsidRPr="00021BC8">
        <w:t>- organizuoja nutrauktų komunalinių paslaugų teikimo atnaujinimą;</w:t>
      </w:r>
    </w:p>
    <w:p w14:paraId="4CA05F2A" w14:textId="77777777" w:rsidR="00C46865" w:rsidRPr="00021BC8" w:rsidRDefault="00C46865" w:rsidP="00B80D10">
      <w:pPr>
        <w:ind w:firstLine="567"/>
      </w:pPr>
      <w:r w:rsidRPr="00021BC8">
        <w:t>- skelbia ir atšaukia CSS parengties lygius, savivaldybės lygio ekstremaliąją situaciją.</w:t>
      </w:r>
    </w:p>
    <w:p w14:paraId="4CA05F2B" w14:textId="77777777" w:rsidR="00C46865" w:rsidRPr="00021BC8" w:rsidRDefault="004312CA" w:rsidP="00D41502">
      <w:pPr>
        <w:pStyle w:val="Pagrindinistekstas"/>
        <w:spacing w:after="0"/>
        <w:ind w:firstLine="567"/>
        <w:jc w:val="both"/>
        <w:rPr>
          <w:b/>
        </w:rPr>
      </w:pPr>
      <w:r>
        <w:rPr>
          <w:b/>
        </w:rPr>
        <w:t xml:space="preserve">Vilniaus </w:t>
      </w:r>
      <w:r w:rsidR="00C46865" w:rsidRPr="00021BC8">
        <w:rPr>
          <w:b/>
        </w:rPr>
        <w:t xml:space="preserve">PGV funkcijos: </w:t>
      </w:r>
    </w:p>
    <w:p w14:paraId="4CA05F2C" w14:textId="77777777" w:rsidR="00C46865" w:rsidRPr="00021BC8" w:rsidRDefault="00C46865" w:rsidP="00B80D10">
      <w:pPr>
        <w:ind w:firstLine="567"/>
        <w:jc w:val="both"/>
      </w:pPr>
      <w:r w:rsidRPr="00021BC8">
        <w:lastRenderedPageBreak/>
        <w:t>- pagal atsakingos institucijos atskirą prašymą, pateiktą per Bendrąjį pagalbos centrą, talkina turima technika;</w:t>
      </w:r>
    </w:p>
    <w:p w14:paraId="4CA05F2D" w14:textId="77777777" w:rsidR="00C46865" w:rsidRDefault="00C46865" w:rsidP="00AC461A">
      <w:pPr>
        <w:tabs>
          <w:tab w:val="left" w:pos="720"/>
        </w:tabs>
        <w:ind w:firstLine="567"/>
      </w:pPr>
      <w:r w:rsidRPr="00021BC8">
        <w:rPr>
          <w:b/>
        </w:rPr>
        <w:t xml:space="preserve">- </w:t>
      </w:r>
      <w:r w:rsidRPr="00021BC8">
        <w:t xml:space="preserve">gauna ir priima informaciją apie įvykį ir perduoda </w:t>
      </w:r>
      <w:r>
        <w:t xml:space="preserve"> visą informaciją PAGD prie VRM.</w:t>
      </w:r>
    </w:p>
    <w:p w14:paraId="4CA05F2E" w14:textId="77777777" w:rsidR="00C46865" w:rsidRDefault="00C46865" w:rsidP="00AC461A">
      <w:pPr>
        <w:tabs>
          <w:tab w:val="left" w:pos="720"/>
        </w:tabs>
        <w:ind w:firstLine="567"/>
      </w:pPr>
    </w:p>
    <w:p w14:paraId="4CA05F2F" w14:textId="77777777" w:rsidR="00C46865" w:rsidRPr="00021BC8" w:rsidRDefault="00C46865" w:rsidP="00AC461A">
      <w:pPr>
        <w:ind w:firstLine="567"/>
        <w:jc w:val="both"/>
        <w:rPr>
          <w:b/>
        </w:rPr>
      </w:pPr>
      <w:r w:rsidRPr="00021BC8">
        <w:rPr>
          <w:b/>
        </w:rPr>
        <w:t>Vilniaus AVPK  Vilniaus rajono policijos komisariato funkcijos:</w:t>
      </w:r>
    </w:p>
    <w:p w14:paraId="4CA05F30" w14:textId="77777777" w:rsidR="00C46865" w:rsidRPr="00021BC8" w:rsidRDefault="00C46865" w:rsidP="00AC461A">
      <w:pPr>
        <w:ind w:firstLine="567"/>
        <w:jc w:val="both"/>
      </w:pPr>
      <w:r w:rsidRPr="00021BC8">
        <w:t>- eismo reguliavimas;</w:t>
      </w:r>
    </w:p>
    <w:p w14:paraId="4CA05F31" w14:textId="77777777" w:rsidR="00C46865" w:rsidRPr="00021BC8" w:rsidRDefault="00C46865" w:rsidP="00AC461A">
      <w:pPr>
        <w:ind w:firstLine="567"/>
        <w:jc w:val="both"/>
      </w:pPr>
      <w:r w:rsidRPr="00021BC8">
        <w:t>- įvykio vietoje be priežiūros paliktų materialinių vertybių apsauga;</w:t>
      </w:r>
    </w:p>
    <w:p w14:paraId="4CA05F32" w14:textId="77777777" w:rsidR="00C46865" w:rsidRPr="00021BC8" w:rsidRDefault="00C46865" w:rsidP="00AC461A">
      <w:pPr>
        <w:ind w:firstLine="567"/>
        <w:jc w:val="both"/>
      </w:pPr>
      <w:r w:rsidRPr="00021BC8">
        <w:t>- CSS pajėgų bei kitų tarnybų patekimo į ekstremaliosios situacijos židinio teritoriją kontrolė;</w:t>
      </w:r>
    </w:p>
    <w:p w14:paraId="4CA05F33" w14:textId="77777777" w:rsidR="00C46865" w:rsidRDefault="00C46865" w:rsidP="00764ACC">
      <w:pPr>
        <w:ind w:firstLine="567"/>
        <w:jc w:val="both"/>
      </w:pPr>
      <w:r>
        <w:t>- viešosios tvarkos palaikymas.</w:t>
      </w:r>
    </w:p>
    <w:p w14:paraId="4CA05F34" w14:textId="77777777" w:rsidR="00C46865" w:rsidRPr="00764ACC" w:rsidRDefault="00C46865" w:rsidP="00764ACC">
      <w:pPr>
        <w:ind w:firstLine="567"/>
        <w:jc w:val="both"/>
      </w:pPr>
    </w:p>
    <w:p w14:paraId="4CA05F35" w14:textId="77777777" w:rsidR="00C3094C" w:rsidRDefault="00C3094C" w:rsidP="00767D3C">
      <w:pPr>
        <w:ind w:firstLine="567"/>
        <w:jc w:val="center"/>
        <w:rPr>
          <w:b/>
        </w:rPr>
      </w:pPr>
    </w:p>
    <w:p w14:paraId="4CA05F36" w14:textId="77777777" w:rsidR="00C3094C" w:rsidRDefault="00C3094C" w:rsidP="00767D3C">
      <w:pPr>
        <w:ind w:firstLine="567"/>
        <w:jc w:val="center"/>
        <w:rPr>
          <w:b/>
        </w:rPr>
      </w:pPr>
    </w:p>
    <w:p w14:paraId="4CA05F37" w14:textId="77777777" w:rsidR="00C3094C" w:rsidRDefault="00C3094C" w:rsidP="00767D3C">
      <w:pPr>
        <w:ind w:firstLine="567"/>
        <w:jc w:val="center"/>
        <w:rPr>
          <w:b/>
        </w:rPr>
      </w:pPr>
    </w:p>
    <w:p w14:paraId="4CA05F38" w14:textId="77777777" w:rsidR="00C46865" w:rsidRPr="00021BC8" w:rsidRDefault="00C46865" w:rsidP="00767D3C">
      <w:pPr>
        <w:ind w:firstLine="567"/>
        <w:jc w:val="center"/>
        <w:rPr>
          <w:b/>
        </w:rPr>
      </w:pPr>
      <w:r w:rsidRPr="00021BC8">
        <w:rPr>
          <w:b/>
        </w:rPr>
        <w:t>6.3.8. Pavojingas radinys</w:t>
      </w:r>
    </w:p>
    <w:p w14:paraId="4CA05F39" w14:textId="77777777" w:rsidR="00C46865" w:rsidRPr="00021BC8" w:rsidRDefault="00C46865" w:rsidP="00744A1F">
      <w:pPr>
        <w:ind w:firstLine="567"/>
        <w:jc w:val="both"/>
      </w:pPr>
      <w:r w:rsidRPr="00021BC8">
        <w:rPr>
          <w:b/>
        </w:rPr>
        <w:t xml:space="preserve">Atsakingosios institucijos – </w:t>
      </w:r>
      <w:r w:rsidRPr="00021BC8">
        <w:t>Antiteroristinių operacijų rinktinė „Aras“, Juozo Vitkaus Inžinerijos batalionas,</w:t>
      </w:r>
      <w:r w:rsidRPr="00021BC8">
        <w:rPr>
          <w:b/>
        </w:rPr>
        <w:t xml:space="preserve"> remiančiosios institucijos – </w:t>
      </w:r>
      <w:r w:rsidRPr="00021BC8">
        <w:t>savivaldybės administracija,</w:t>
      </w:r>
      <w:r w:rsidRPr="00021BC8">
        <w:rPr>
          <w:b/>
        </w:rPr>
        <w:t xml:space="preserve"> </w:t>
      </w:r>
      <w:r w:rsidRPr="00021BC8">
        <w:t>Vilniaus AVPK,</w:t>
      </w:r>
      <w:r w:rsidRPr="00021BC8">
        <w:rPr>
          <w:b/>
        </w:rPr>
        <w:t xml:space="preserve"> </w:t>
      </w:r>
      <w:r w:rsidRPr="00021BC8">
        <w:t xml:space="preserve">Vilniaus </w:t>
      </w:r>
      <w:r w:rsidRPr="00C3094C">
        <w:rPr>
          <w:color w:val="FF0000"/>
        </w:rPr>
        <w:t>A</w:t>
      </w:r>
      <w:r w:rsidRPr="00021BC8">
        <w:t>PGV, asmens sveikatos priežiūros paslaugas teikiančios įstaigos.</w:t>
      </w:r>
    </w:p>
    <w:p w14:paraId="4CA05F3A" w14:textId="77777777" w:rsidR="00C46865" w:rsidRPr="00021BC8" w:rsidRDefault="00C46865" w:rsidP="00D41502">
      <w:pPr>
        <w:ind w:firstLine="567"/>
        <w:rPr>
          <w:b/>
        </w:rPr>
      </w:pPr>
      <w:r w:rsidRPr="00021BC8">
        <w:rPr>
          <w:b/>
        </w:rPr>
        <w:t>Antiteroristinių operacijų rinktinės „Aras“ funkcijos:</w:t>
      </w:r>
    </w:p>
    <w:p w14:paraId="4CA05F3B" w14:textId="77777777" w:rsidR="00C46865" w:rsidRPr="00021BC8" w:rsidRDefault="00C46865" w:rsidP="003F1654">
      <w:pPr>
        <w:ind w:firstLine="720"/>
        <w:jc w:val="both"/>
      </w:pPr>
      <w:r w:rsidRPr="00021BC8">
        <w:rPr>
          <w:lang w:eastAsia="lt-LT"/>
        </w:rPr>
        <w:t>- vykdo sprogmenų paiešką, naudojant specialiąją techniką ir tarnybinius šunis;</w:t>
      </w:r>
    </w:p>
    <w:p w14:paraId="4CA05F3C" w14:textId="77777777" w:rsidR="00C46865" w:rsidRPr="00021BC8" w:rsidRDefault="00C46865" w:rsidP="003F1654">
      <w:pPr>
        <w:ind w:firstLine="720"/>
        <w:jc w:val="both"/>
      </w:pPr>
      <w:r w:rsidRPr="00021BC8">
        <w:rPr>
          <w:lang w:eastAsia="lt-LT"/>
        </w:rPr>
        <w:t>- neutralizuoja aptiktus savadarbius sprogstamuosius įtaisus ir karinius sprogmenis, naudojamus teroristiniais ar kriminaliniais tikslais.</w:t>
      </w:r>
    </w:p>
    <w:p w14:paraId="4CA05F3D" w14:textId="77777777" w:rsidR="00C46865" w:rsidRPr="00021BC8" w:rsidRDefault="00C46865" w:rsidP="003F1654">
      <w:pPr>
        <w:ind w:firstLine="567"/>
        <w:rPr>
          <w:b/>
        </w:rPr>
      </w:pPr>
    </w:p>
    <w:p w14:paraId="4CA05F3E" w14:textId="77777777" w:rsidR="00C46865" w:rsidRPr="00021BC8" w:rsidRDefault="00C46865" w:rsidP="003F1654">
      <w:pPr>
        <w:ind w:firstLine="567"/>
        <w:rPr>
          <w:b/>
        </w:rPr>
      </w:pPr>
      <w:r w:rsidRPr="00021BC8">
        <w:rPr>
          <w:b/>
        </w:rPr>
        <w:t>Juozo Vitkaus Inžinerijos bataliono funkcijos:</w:t>
      </w:r>
    </w:p>
    <w:p w14:paraId="4CA05F3F" w14:textId="77777777" w:rsidR="00C46865" w:rsidRPr="00021BC8" w:rsidRDefault="00C46865" w:rsidP="003F1654">
      <w:pPr>
        <w:spacing w:before="45" w:after="45"/>
        <w:ind w:firstLine="567"/>
      </w:pPr>
      <w:r w:rsidRPr="00021BC8">
        <w:t xml:space="preserve">- vykdo operatyvinio ir ištisinio išminavimo darbus neutralizuojant karinius (konvencinius) sprogmenis; </w:t>
      </w:r>
    </w:p>
    <w:p w14:paraId="4CA05F40" w14:textId="77777777" w:rsidR="00C46865" w:rsidRPr="00021BC8" w:rsidRDefault="00C46865" w:rsidP="003F1654">
      <w:pPr>
        <w:ind w:firstLine="567"/>
        <w:rPr>
          <w:b/>
        </w:rPr>
      </w:pPr>
      <w:r w:rsidRPr="00021BC8">
        <w:t>- atlieka</w:t>
      </w:r>
      <w:r>
        <w:t xml:space="preserve"> nesusijusių su terorizmu ar kriminalu karinių </w:t>
      </w:r>
      <w:r w:rsidRPr="00021BC8">
        <w:t>sprogmenų neutralizavimo darbus.</w:t>
      </w:r>
    </w:p>
    <w:p w14:paraId="4CA05F41" w14:textId="77777777" w:rsidR="00C46865" w:rsidRPr="00021BC8" w:rsidRDefault="00C46865" w:rsidP="00744A1F">
      <w:pPr>
        <w:ind w:firstLine="567"/>
        <w:jc w:val="both"/>
        <w:rPr>
          <w:b/>
        </w:rPr>
      </w:pPr>
    </w:p>
    <w:p w14:paraId="4CA05F42" w14:textId="77777777" w:rsidR="00C46865" w:rsidRPr="00021BC8" w:rsidRDefault="00C46865" w:rsidP="00744A1F">
      <w:pPr>
        <w:ind w:firstLine="567"/>
        <w:jc w:val="both"/>
        <w:rPr>
          <w:b/>
        </w:rPr>
      </w:pPr>
      <w:r w:rsidRPr="00021BC8">
        <w:rPr>
          <w:b/>
        </w:rPr>
        <w:t xml:space="preserve">Savivaldybės administracijos direktoriaus funkcijos: </w:t>
      </w:r>
    </w:p>
    <w:p w14:paraId="4CA05F43" w14:textId="77777777" w:rsidR="00C46865" w:rsidRPr="00021BC8" w:rsidRDefault="00C46865" w:rsidP="00744A1F">
      <w:pPr>
        <w:ind w:firstLine="567"/>
        <w:jc w:val="both"/>
      </w:pPr>
      <w:r w:rsidRPr="00021BC8">
        <w:t xml:space="preserve">- perspėja ir informuoja gyventojus ir CSSS; </w:t>
      </w:r>
    </w:p>
    <w:p w14:paraId="4CA05F44" w14:textId="77777777" w:rsidR="00C46865" w:rsidRPr="00021BC8" w:rsidRDefault="00C46865" w:rsidP="00B73788">
      <w:pPr>
        <w:ind w:firstLine="567"/>
        <w:jc w:val="both"/>
      </w:pPr>
      <w:r w:rsidRPr="00021BC8">
        <w:t xml:space="preserve">- organizuoja gyventojų evakavimą ir jų laikiną apgyvendinimą; </w:t>
      </w:r>
    </w:p>
    <w:p w14:paraId="4CA05F45" w14:textId="77777777" w:rsidR="00C46865" w:rsidRPr="00021BC8" w:rsidRDefault="00C46865" w:rsidP="00D70B6D">
      <w:pPr>
        <w:ind w:firstLine="567"/>
      </w:pPr>
      <w:r w:rsidRPr="00021BC8">
        <w:t>- skelbia ir atšaukia CSS parengties lygius, savivaldybės lygio ekstremaliąją situaciją.</w:t>
      </w:r>
    </w:p>
    <w:p w14:paraId="4CA05F46" w14:textId="77777777" w:rsidR="00C46865" w:rsidRPr="00021BC8" w:rsidRDefault="00C46865" w:rsidP="00744A1F">
      <w:pPr>
        <w:ind w:firstLine="567"/>
        <w:jc w:val="both"/>
        <w:rPr>
          <w:b/>
        </w:rPr>
      </w:pPr>
    </w:p>
    <w:p w14:paraId="4CA05F47" w14:textId="77777777" w:rsidR="00C46865" w:rsidRPr="00021BC8" w:rsidRDefault="00C46865" w:rsidP="00744A1F">
      <w:pPr>
        <w:ind w:firstLine="567"/>
        <w:jc w:val="both"/>
        <w:rPr>
          <w:b/>
        </w:rPr>
      </w:pPr>
      <w:r w:rsidRPr="00021BC8">
        <w:rPr>
          <w:b/>
        </w:rPr>
        <w:t>Vilniaus AVPK  Vilniaus rajono policijos komisariato  funkcijos:</w:t>
      </w:r>
    </w:p>
    <w:p w14:paraId="4CA05F48" w14:textId="77777777" w:rsidR="00C46865" w:rsidRPr="00021BC8" w:rsidRDefault="00C46865" w:rsidP="00744A1F">
      <w:pPr>
        <w:ind w:firstLine="567"/>
        <w:jc w:val="both"/>
      </w:pPr>
      <w:r w:rsidRPr="00021BC8">
        <w:t>- Juozo Vitkaus Inžinerijos bataliono arba Antiteroristinių operacijų rinktinės „Aras“ iškvietimas;</w:t>
      </w:r>
    </w:p>
    <w:p w14:paraId="4CA05F49" w14:textId="77777777" w:rsidR="00C46865" w:rsidRPr="00021BC8" w:rsidRDefault="00C46865" w:rsidP="00744A1F">
      <w:pPr>
        <w:ind w:firstLine="567"/>
        <w:jc w:val="both"/>
      </w:pPr>
      <w:r w:rsidRPr="00021BC8">
        <w:t>- eismo reguliavimas;</w:t>
      </w:r>
    </w:p>
    <w:p w14:paraId="4CA05F4A" w14:textId="77777777" w:rsidR="00C46865" w:rsidRPr="00021BC8" w:rsidRDefault="00C46865" w:rsidP="00744A1F">
      <w:pPr>
        <w:ind w:firstLine="567"/>
        <w:jc w:val="both"/>
      </w:pPr>
      <w:r w:rsidRPr="00021BC8">
        <w:t>- įvykio vietoje be priežiūros paliktų materialinių vertybių apsauga;</w:t>
      </w:r>
    </w:p>
    <w:p w14:paraId="4CA05F4B" w14:textId="77777777" w:rsidR="00C46865" w:rsidRPr="00021BC8" w:rsidRDefault="00C46865" w:rsidP="00744A1F">
      <w:pPr>
        <w:ind w:firstLine="567"/>
        <w:jc w:val="both"/>
      </w:pPr>
      <w:r w:rsidRPr="00021BC8">
        <w:t>- CSS pajėgų bei kitų tarnybų patekimo į ekstremaliosios situacijos židinio teritoriją kontrolė;</w:t>
      </w:r>
    </w:p>
    <w:p w14:paraId="4CA05F4C" w14:textId="77777777" w:rsidR="00C46865" w:rsidRPr="00021BC8" w:rsidRDefault="00C46865" w:rsidP="00744A1F">
      <w:pPr>
        <w:ind w:firstLine="567"/>
        <w:jc w:val="both"/>
      </w:pPr>
      <w:r w:rsidRPr="00021BC8">
        <w:t>- kartu su kitomis CSS pajėgomis skubaus žmonių iškeldinimo vykdymas iš ekstremalaus įvykio židinio;</w:t>
      </w:r>
    </w:p>
    <w:p w14:paraId="4CA05F4D" w14:textId="77777777" w:rsidR="00C46865" w:rsidRPr="00021BC8" w:rsidRDefault="00C46865" w:rsidP="00744A1F">
      <w:pPr>
        <w:ind w:firstLine="567"/>
        <w:jc w:val="both"/>
      </w:pPr>
      <w:r w:rsidRPr="00021BC8">
        <w:t>- viešosios tvarkos palaikymas;</w:t>
      </w:r>
    </w:p>
    <w:p w14:paraId="4CA05F4E" w14:textId="77777777" w:rsidR="00C46865" w:rsidRPr="00021BC8" w:rsidRDefault="00C46865" w:rsidP="00744A1F">
      <w:pPr>
        <w:ind w:firstLine="567"/>
        <w:jc w:val="both"/>
      </w:pPr>
      <w:r w:rsidRPr="00021BC8">
        <w:t>- informacijos apie aukas sisteminimas;</w:t>
      </w:r>
    </w:p>
    <w:p w14:paraId="4CA05F4F" w14:textId="77777777" w:rsidR="00C46865" w:rsidRPr="00021BC8" w:rsidRDefault="00C46865" w:rsidP="00744A1F">
      <w:pPr>
        <w:ind w:firstLine="567"/>
        <w:jc w:val="both"/>
      </w:pPr>
      <w:r w:rsidRPr="00021BC8">
        <w:t>- žuvusiųjų identifikavimas bei jų išgabenimo iš įvykio vietos organizavimas.</w:t>
      </w:r>
    </w:p>
    <w:p w14:paraId="4CA05F50" w14:textId="77777777" w:rsidR="00C46865" w:rsidRPr="00021BC8" w:rsidRDefault="00C46865" w:rsidP="00744A1F">
      <w:pPr>
        <w:ind w:firstLine="567"/>
        <w:rPr>
          <w:b/>
        </w:rPr>
      </w:pPr>
    </w:p>
    <w:p w14:paraId="4CA05F51" w14:textId="77777777" w:rsidR="00C46865" w:rsidRPr="00021BC8" w:rsidRDefault="004312CA" w:rsidP="00744A1F">
      <w:pPr>
        <w:ind w:firstLine="567"/>
      </w:pPr>
      <w:r>
        <w:rPr>
          <w:b/>
        </w:rPr>
        <w:t xml:space="preserve">Vilniaus </w:t>
      </w:r>
      <w:r w:rsidR="00C46865" w:rsidRPr="00021BC8">
        <w:rPr>
          <w:b/>
        </w:rPr>
        <w:t>PGV funkcijos</w:t>
      </w:r>
      <w:r w:rsidR="00C46865" w:rsidRPr="00021BC8">
        <w:t>:</w:t>
      </w:r>
    </w:p>
    <w:p w14:paraId="4CA05F52" w14:textId="77777777" w:rsidR="00C46865" w:rsidRDefault="00C46865" w:rsidP="00744A1F">
      <w:pPr>
        <w:ind w:left="567"/>
      </w:pPr>
      <w:r>
        <w:t>- įvykus pavojingo radinio sprogimui ir kilus gaisrui, PGP (priešgaisrinės gelbėjimo pajėgos) atlieka gaisro gesinimo, gaisro gesinimo vadovavimo veiksmus</w:t>
      </w:r>
      <w:r w:rsidRPr="00021BC8">
        <w:t>;</w:t>
      </w:r>
    </w:p>
    <w:p w14:paraId="4CA05F53" w14:textId="77777777" w:rsidR="00C46865" w:rsidRPr="00021BC8" w:rsidRDefault="00C46865" w:rsidP="00744A1F">
      <w:pPr>
        <w:ind w:left="567"/>
      </w:pPr>
      <w:r>
        <w:t>-vykdo žmonių, darbuotojų gelbėjimo darbus iš gaisro židinio (raudonosios zonos).</w:t>
      </w:r>
    </w:p>
    <w:p w14:paraId="4CA05F54" w14:textId="77777777" w:rsidR="00C46865" w:rsidRPr="00021BC8" w:rsidRDefault="00C46865" w:rsidP="00A879E6">
      <w:pPr>
        <w:ind w:firstLine="567"/>
      </w:pPr>
      <w:r w:rsidRPr="00021BC8">
        <w:t>-gauta ir priima informaciją apie įvykį ir perduoda ją PAGD prie VRM.</w:t>
      </w:r>
    </w:p>
    <w:p w14:paraId="4CA05F55" w14:textId="77777777" w:rsidR="00C46865" w:rsidRPr="00021BC8" w:rsidRDefault="00C46865" w:rsidP="00744A1F">
      <w:pPr>
        <w:ind w:left="567"/>
      </w:pPr>
    </w:p>
    <w:p w14:paraId="4CA05F56" w14:textId="77777777" w:rsidR="00C46865" w:rsidRPr="00021BC8" w:rsidRDefault="00C46865" w:rsidP="00744A1F">
      <w:pPr>
        <w:ind w:firstLine="567"/>
        <w:jc w:val="both"/>
        <w:rPr>
          <w:b/>
        </w:rPr>
      </w:pPr>
      <w:r w:rsidRPr="00021BC8">
        <w:rPr>
          <w:b/>
        </w:rPr>
        <w:t>Greitosios medicinos pagalbos pajėgų funkcijos:</w:t>
      </w:r>
    </w:p>
    <w:p w14:paraId="4CA05F57" w14:textId="77777777" w:rsidR="00C46865" w:rsidRPr="00021BC8" w:rsidRDefault="00C46865" w:rsidP="00744A1F">
      <w:pPr>
        <w:ind w:firstLine="567"/>
        <w:jc w:val="both"/>
      </w:pPr>
      <w:r w:rsidRPr="00021BC8">
        <w:t>- pirmosios medicinos pagalbos suteikimas nukentėjusiems įvykio vietoje;</w:t>
      </w:r>
    </w:p>
    <w:p w14:paraId="4CA05F58" w14:textId="77777777" w:rsidR="00C46865" w:rsidRPr="00021BC8" w:rsidRDefault="00C46865" w:rsidP="00744A1F">
      <w:pPr>
        <w:ind w:firstLine="567"/>
        <w:jc w:val="both"/>
      </w:pPr>
      <w:r w:rsidRPr="00021BC8">
        <w:t>- nukentėjusių pristatymas į ligoninę;</w:t>
      </w:r>
    </w:p>
    <w:p w14:paraId="4CA05F59" w14:textId="77777777" w:rsidR="00C46865" w:rsidRPr="00021BC8" w:rsidRDefault="00C46865" w:rsidP="00744A1F">
      <w:pPr>
        <w:ind w:firstLine="567"/>
        <w:jc w:val="both"/>
      </w:pPr>
      <w:r w:rsidRPr="00021BC8">
        <w:t>- artimiausių asmens sveikatos priežiūros įstaigų informavimas apie nukentėjusiuosius.</w:t>
      </w:r>
    </w:p>
    <w:p w14:paraId="4CA05F5A" w14:textId="77777777" w:rsidR="00C46865" w:rsidRDefault="00C46865" w:rsidP="00744A1F">
      <w:pPr>
        <w:ind w:firstLine="567"/>
        <w:rPr>
          <w:color w:val="C00000"/>
        </w:rPr>
      </w:pPr>
    </w:p>
    <w:p w14:paraId="4CA05F5B" w14:textId="77777777" w:rsidR="00C46865" w:rsidRPr="00021BC8" w:rsidRDefault="00C46865" w:rsidP="009B2F8B">
      <w:pPr>
        <w:ind w:firstLine="567"/>
        <w:jc w:val="center"/>
        <w:rPr>
          <w:b/>
        </w:rPr>
      </w:pPr>
      <w:r w:rsidRPr="00021BC8">
        <w:rPr>
          <w:b/>
        </w:rPr>
        <w:t xml:space="preserve">6.3.9. Komunalinių sistemų nutraukimas ir (ar) gedimai </w:t>
      </w:r>
    </w:p>
    <w:p w14:paraId="4CA05F5C" w14:textId="77777777" w:rsidR="00C46865" w:rsidRPr="00021BC8" w:rsidRDefault="00C46865" w:rsidP="009B2F8B">
      <w:pPr>
        <w:ind w:firstLine="567"/>
        <w:jc w:val="center"/>
        <w:rPr>
          <w:b/>
        </w:rPr>
      </w:pPr>
      <w:r w:rsidRPr="00021BC8">
        <w:rPr>
          <w:b/>
        </w:rPr>
        <w:t>(išskyrus elektros energijos sutrikimus ir šilumos tiekimo sutrikimus)</w:t>
      </w:r>
    </w:p>
    <w:p w14:paraId="4CA05F5D" w14:textId="77777777" w:rsidR="00C46865" w:rsidRPr="00021BC8" w:rsidRDefault="00C46865" w:rsidP="00744A1F">
      <w:pPr>
        <w:ind w:firstLine="567"/>
        <w:jc w:val="both"/>
      </w:pPr>
      <w:r w:rsidRPr="00021BC8">
        <w:rPr>
          <w:b/>
        </w:rPr>
        <w:t xml:space="preserve">Atsakingosios institucijos: </w:t>
      </w:r>
      <w:r w:rsidRPr="00021BC8">
        <w:t>UAB „Vi</w:t>
      </w:r>
      <w:r w:rsidR="0047715E">
        <w:t>lniaus vandenys“, AB ,,ESO“ dujų tinklo eksploatavimo skyrius</w:t>
      </w:r>
      <w:r w:rsidRPr="00021BC8">
        <w:t xml:space="preserve">, </w:t>
      </w:r>
      <w:r w:rsidRPr="00021BC8">
        <w:rPr>
          <w:b/>
        </w:rPr>
        <w:t>remiančiosios institucijos</w:t>
      </w:r>
      <w:r w:rsidRPr="00021BC8">
        <w:t xml:space="preserve"> – savival</w:t>
      </w:r>
      <w:r w:rsidR="004312CA">
        <w:t xml:space="preserve">dybės administracija, Vilniaus </w:t>
      </w:r>
      <w:r w:rsidRPr="00021BC8">
        <w:t xml:space="preserve">PGV, </w:t>
      </w:r>
      <w:r>
        <w:t xml:space="preserve">Vilniaus AVPK, </w:t>
      </w:r>
      <w:r w:rsidRPr="00021BC8">
        <w:t>asmens sveikatos priežiūros paslaugas teikiančios įstaigos.</w:t>
      </w:r>
    </w:p>
    <w:p w14:paraId="4CA05F5E" w14:textId="77777777" w:rsidR="00C46865" w:rsidRPr="00021BC8" w:rsidRDefault="00C46865" w:rsidP="00744A1F">
      <w:pPr>
        <w:ind w:firstLine="567"/>
        <w:rPr>
          <w:b/>
        </w:rPr>
      </w:pPr>
    </w:p>
    <w:p w14:paraId="4CA05F5F" w14:textId="77777777" w:rsidR="00C46865" w:rsidRPr="00021BC8" w:rsidRDefault="00C46865" w:rsidP="009B2F8B">
      <w:pPr>
        <w:ind w:firstLine="567"/>
      </w:pPr>
      <w:r w:rsidRPr="00021BC8">
        <w:rPr>
          <w:b/>
        </w:rPr>
        <w:t xml:space="preserve">UAB ,,Vilniaus vandenys“ funkcijos </w:t>
      </w:r>
      <w:r w:rsidRPr="00021BC8">
        <w:t>(įvykus avarijai vandentiekio sistemoje):</w:t>
      </w:r>
    </w:p>
    <w:p w14:paraId="4CA05F60" w14:textId="77777777" w:rsidR="00C46865" w:rsidRPr="00021BC8" w:rsidRDefault="00C46865" w:rsidP="009B2F8B">
      <w:pPr>
        <w:ind w:firstLine="567"/>
        <w:rPr>
          <w:b/>
        </w:rPr>
      </w:pPr>
      <w:r w:rsidRPr="00021BC8">
        <w:t xml:space="preserve">- teikia informaciją savivaldybės administracijai ir CSSS apie vandens tiekimo sutrikimus; </w:t>
      </w:r>
    </w:p>
    <w:p w14:paraId="4CA05F61" w14:textId="77777777" w:rsidR="00C46865" w:rsidRPr="00021BC8" w:rsidRDefault="00C46865" w:rsidP="009B2F8B">
      <w:pPr>
        <w:ind w:firstLine="567"/>
      </w:pPr>
      <w:r w:rsidRPr="00021BC8">
        <w:t>- užtikrina gyventojų ir įmonių aprūpinimą geriamuoju vandeniu ir nuotekų surinkimą;</w:t>
      </w:r>
    </w:p>
    <w:p w14:paraId="4CA05F62" w14:textId="77777777" w:rsidR="00C46865" w:rsidRPr="00021BC8" w:rsidRDefault="00C46865" w:rsidP="009B2F8B">
      <w:pPr>
        <w:ind w:firstLine="567"/>
      </w:pPr>
      <w:r w:rsidRPr="00021BC8">
        <w:t xml:space="preserve">- likviduoja vandentiekio avarijas; </w:t>
      </w:r>
    </w:p>
    <w:p w14:paraId="4CA05F63" w14:textId="77777777" w:rsidR="00C46865" w:rsidRDefault="004312CA" w:rsidP="009B2F8B">
      <w:pPr>
        <w:ind w:firstLine="567"/>
      </w:pPr>
      <w:r>
        <w:t>- likviduoja nuotekų</w:t>
      </w:r>
      <w:r w:rsidR="00C46865" w:rsidRPr="00021BC8">
        <w:t xml:space="preserve"> avarijas.</w:t>
      </w:r>
    </w:p>
    <w:p w14:paraId="4CA05F64" w14:textId="77777777" w:rsidR="00C46865" w:rsidRPr="00021BC8" w:rsidRDefault="00C46865" w:rsidP="009B2F8B">
      <w:pPr>
        <w:ind w:firstLine="567"/>
      </w:pPr>
    </w:p>
    <w:p w14:paraId="4CA05F65" w14:textId="77777777" w:rsidR="00C46865" w:rsidRPr="00DC4001" w:rsidRDefault="00C46865" w:rsidP="00DC4001">
      <w:pPr>
        <w:ind w:firstLine="567"/>
        <w:jc w:val="center"/>
        <w:rPr>
          <w:b/>
        </w:rPr>
      </w:pPr>
      <w:r w:rsidRPr="00DC4001">
        <w:rPr>
          <w:b/>
        </w:rPr>
        <w:t>Dujų tiekimo sutrikimas</w:t>
      </w:r>
    </w:p>
    <w:p w14:paraId="4CA05F66" w14:textId="77777777" w:rsidR="00C46865" w:rsidRPr="007B58C6" w:rsidRDefault="00C46865" w:rsidP="00D41502">
      <w:pPr>
        <w:pStyle w:val="Pagrindiniotekstotrauka2"/>
        <w:tabs>
          <w:tab w:val="left" w:pos="540"/>
        </w:tabs>
        <w:spacing w:line="240" w:lineRule="auto"/>
        <w:jc w:val="both"/>
      </w:pPr>
      <w:r w:rsidRPr="00DC4001">
        <w:rPr>
          <w:b/>
        </w:rPr>
        <w:t>Atsakingoji institucija:</w:t>
      </w:r>
      <w:r w:rsidRPr="00DC4001">
        <w:rPr>
          <w:b/>
          <w:lang w:eastAsia="et-EE"/>
        </w:rPr>
        <w:t xml:space="preserve"> </w:t>
      </w:r>
      <w:r w:rsidR="0047715E">
        <w:t>AB ,,ESO“ dujų tinklo eksploatavimo skyrius</w:t>
      </w:r>
      <w:r>
        <w:rPr>
          <w:b/>
        </w:rPr>
        <w:t xml:space="preserve">, </w:t>
      </w:r>
      <w:r w:rsidRPr="00DC4001">
        <w:rPr>
          <w:b/>
        </w:rPr>
        <w:t>Remiančiosios institucijos:</w:t>
      </w:r>
      <w:r w:rsidRPr="00DC4001">
        <w:rPr>
          <w:b/>
          <w:lang w:eastAsia="et-EE"/>
        </w:rPr>
        <w:t xml:space="preserve"> </w:t>
      </w:r>
      <w:r w:rsidRPr="007B58C6">
        <w:rPr>
          <w:lang w:eastAsia="et-EE"/>
        </w:rPr>
        <w:t xml:space="preserve">Vilniaus rajono savivaldybė, </w:t>
      </w:r>
      <w:r w:rsidRPr="007B58C6">
        <w:t>UAB ,,Vilniaus energija“, Vilniaus APGV</w:t>
      </w:r>
    </w:p>
    <w:p w14:paraId="4CA05F67" w14:textId="77777777" w:rsidR="00C46865" w:rsidRDefault="00C46865" w:rsidP="00565D65">
      <w:pPr>
        <w:shd w:val="clear" w:color="auto" w:fill="FFFFFF"/>
        <w:tabs>
          <w:tab w:val="left" w:pos="811"/>
        </w:tabs>
        <w:jc w:val="both"/>
        <w:rPr>
          <w:b/>
        </w:rPr>
      </w:pPr>
    </w:p>
    <w:p w14:paraId="4CA05F68" w14:textId="77777777" w:rsidR="00C46865" w:rsidRDefault="0047715E" w:rsidP="00565D65">
      <w:pPr>
        <w:jc w:val="both"/>
        <w:rPr>
          <w:b/>
        </w:rPr>
      </w:pPr>
      <w:r>
        <w:rPr>
          <w:b/>
        </w:rPr>
        <w:t>AB ,,ESO</w:t>
      </w:r>
      <w:r>
        <w:t xml:space="preserve"> </w:t>
      </w:r>
      <w:r w:rsidRPr="0047715E">
        <w:rPr>
          <w:b/>
        </w:rPr>
        <w:t>dujų tinklo eksploatavimo skyrius</w:t>
      </w:r>
      <w:r>
        <w:rPr>
          <w:b/>
        </w:rPr>
        <w:t xml:space="preserve"> </w:t>
      </w:r>
      <w:r w:rsidR="00C46865">
        <w:rPr>
          <w:b/>
        </w:rPr>
        <w:t>Vilniaus filialas:</w:t>
      </w:r>
    </w:p>
    <w:p w14:paraId="4CA05F69" w14:textId="77777777" w:rsidR="00C46865" w:rsidRDefault="00C46865" w:rsidP="00DC4001">
      <w:pPr>
        <w:tabs>
          <w:tab w:val="left" w:pos="540"/>
        </w:tabs>
        <w:jc w:val="both"/>
      </w:pPr>
      <w:r>
        <w:t xml:space="preserve"> - kartu su AB „Lietuvos dujos“ Operatyvinio valdymo centru (OVC) ir AB „Lietuvos dujos“ Tiekimo departamentu (nuo 2014-11-01 d. – UAB „Lietuvos dujų tiekimas“) organizuoti operatyvinio valdymo centrą (toliau – Centras);</w:t>
      </w:r>
    </w:p>
    <w:p w14:paraId="4CA05F6A" w14:textId="77777777" w:rsidR="00C46865" w:rsidRDefault="00C46865" w:rsidP="00DC4001">
      <w:pPr>
        <w:tabs>
          <w:tab w:val="left" w:pos="540"/>
        </w:tabs>
        <w:jc w:val="both"/>
      </w:pPr>
      <w:r>
        <w:t>- Vilniaus filialo Avarinę tarnybą sustiprinti kitų filialo padalinių specialistais ir darbininkais;</w:t>
      </w:r>
    </w:p>
    <w:p w14:paraId="4CA05F6B" w14:textId="77777777" w:rsidR="00C46865" w:rsidRDefault="00C46865" w:rsidP="00DC4001">
      <w:pPr>
        <w:tabs>
          <w:tab w:val="left" w:pos="540"/>
        </w:tabs>
        <w:ind w:left="180" w:hanging="180"/>
        <w:jc w:val="both"/>
      </w:pPr>
      <w:r>
        <w:t>- kontroliuoti dujų slėgį skirstomuosiuose dujotiekiuose ir užtikrinti nustatytą darbo režimą skirstomuosiuose dujotiekiuose;</w:t>
      </w:r>
    </w:p>
    <w:p w14:paraId="4CA05F6C" w14:textId="77777777" w:rsidR="00C46865" w:rsidRDefault="00C46865" w:rsidP="00DC4001">
      <w:pPr>
        <w:tabs>
          <w:tab w:val="left" w:pos="540"/>
        </w:tabs>
        <w:ind w:left="180" w:hanging="180"/>
        <w:jc w:val="both"/>
      </w:pPr>
      <w:r>
        <w:t xml:space="preserve">- informuoti vartotojus apie ekstremalią padėtį aprūpinant gamtinėmis dujomis - per žiniasklaidos priemones paraginti vartotojus taupiai vartoti gamtines dujas, o esant galimybei - naudoti alternatyvų kurą; </w:t>
      </w:r>
    </w:p>
    <w:p w14:paraId="4CA05F6D" w14:textId="77777777" w:rsidR="00C46865" w:rsidRDefault="00C46865" w:rsidP="00DC4001">
      <w:pPr>
        <w:tabs>
          <w:tab w:val="left" w:pos="540"/>
        </w:tabs>
        <w:ind w:left="180" w:hanging="180"/>
        <w:jc w:val="both"/>
      </w:pPr>
      <w:r>
        <w:t xml:space="preserve">- informuoti vartotojus esant dideliam dujų tiekimo sutrikimui, daliniam dujų tiekimo sutrikimui ar dujų tiekimo nutraukimui ir apie dujų sistemų avarijas, gedimus ar dujų tiekimo režimo pažeidimus, dėl kurių gali būti sumažintas, apribotas arba nutrauktas dujų tiekimas, skirstymas; </w:t>
      </w:r>
    </w:p>
    <w:p w14:paraId="4CA05F6E" w14:textId="77777777" w:rsidR="00C46865" w:rsidRDefault="00C46865" w:rsidP="00DC4001">
      <w:pPr>
        <w:tabs>
          <w:tab w:val="left" w:pos="540"/>
        </w:tabs>
        <w:ind w:left="180" w:hanging="180"/>
        <w:jc w:val="both"/>
      </w:pPr>
      <w:r>
        <w:t>- esant dideliam dujų tiekimo sutrikimui ar dujų tiekimo nutraukimui, dujų tiekimas vartotojams nutraukiamas nustatyta eilės tvarka:</w:t>
      </w:r>
    </w:p>
    <w:p w14:paraId="4CA05F6F" w14:textId="77777777" w:rsidR="00C46865" w:rsidRDefault="00C46865" w:rsidP="00DC4001">
      <w:pPr>
        <w:ind w:firstLine="720"/>
        <w:jc w:val="both"/>
      </w:pPr>
      <w:r>
        <w:t xml:space="preserve">AB „Lietuvos dujos“ Vilniaus filialo Centras turi palaikyti operatyvinį ryšį su Savivaldybės ESOC, pastoviai informuoti ESOC apie Filialui nustatytų uždavinių vykdymą. </w:t>
      </w:r>
    </w:p>
    <w:p w14:paraId="4CA05F70" w14:textId="77777777" w:rsidR="00C46865" w:rsidRPr="00021BC8" w:rsidRDefault="00C46865" w:rsidP="00744A1F">
      <w:pPr>
        <w:ind w:firstLine="567"/>
        <w:rPr>
          <w:b/>
        </w:rPr>
      </w:pPr>
    </w:p>
    <w:p w14:paraId="4CA05F71" w14:textId="77777777" w:rsidR="00C46865" w:rsidRPr="00021BC8" w:rsidRDefault="00C46865" w:rsidP="00744A1F">
      <w:pPr>
        <w:ind w:firstLine="567"/>
        <w:jc w:val="both"/>
        <w:rPr>
          <w:b/>
        </w:rPr>
      </w:pPr>
      <w:r w:rsidRPr="00021BC8">
        <w:rPr>
          <w:b/>
        </w:rPr>
        <w:t xml:space="preserve">Savivaldybės administracijos direktoriaus funkcijos: </w:t>
      </w:r>
    </w:p>
    <w:p w14:paraId="4CA05F72" w14:textId="77777777" w:rsidR="00C46865" w:rsidRPr="00021BC8" w:rsidRDefault="00C46865" w:rsidP="00744A1F">
      <w:pPr>
        <w:ind w:firstLine="567"/>
        <w:jc w:val="both"/>
      </w:pPr>
      <w:r w:rsidRPr="00021BC8">
        <w:t xml:space="preserve">- perspėja ir informuoja gyventojus ir CSS; </w:t>
      </w:r>
    </w:p>
    <w:p w14:paraId="4CA05F73" w14:textId="77777777" w:rsidR="00C46865" w:rsidRPr="00021BC8" w:rsidRDefault="00C46865" w:rsidP="00744A1F">
      <w:pPr>
        <w:ind w:firstLine="567"/>
        <w:jc w:val="both"/>
      </w:pPr>
      <w:r w:rsidRPr="00021BC8">
        <w:t>- organizuoja pagalbos teikimą nukentėjusiesiems;</w:t>
      </w:r>
    </w:p>
    <w:p w14:paraId="4CA05F74" w14:textId="77777777" w:rsidR="00C46865" w:rsidRPr="00021BC8" w:rsidRDefault="00C46865" w:rsidP="00744A1F">
      <w:pPr>
        <w:ind w:firstLine="567"/>
        <w:jc w:val="both"/>
      </w:pPr>
      <w:r w:rsidRPr="00021BC8">
        <w:t>- organizuoja nutrauktų komunalinių paslaugų teikimo atnaujinimą;</w:t>
      </w:r>
    </w:p>
    <w:p w14:paraId="4CA05F75" w14:textId="77777777" w:rsidR="00C46865" w:rsidRPr="00021BC8" w:rsidRDefault="00C46865" w:rsidP="00AA6906">
      <w:pPr>
        <w:ind w:firstLine="567"/>
        <w:jc w:val="both"/>
      </w:pPr>
      <w:r w:rsidRPr="00021BC8">
        <w:t xml:space="preserve">- organizuoja gyventojų evakavimą ir jų laikiną apgyvendinimą; </w:t>
      </w:r>
    </w:p>
    <w:p w14:paraId="4CA05F76" w14:textId="77777777" w:rsidR="00C46865" w:rsidRPr="00021BC8" w:rsidRDefault="00C46865" w:rsidP="00AA6906">
      <w:pPr>
        <w:ind w:firstLine="567"/>
      </w:pPr>
      <w:r w:rsidRPr="00021BC8">
        <w:t>- skelbia ir atšaukia CSS parengties lygius, savivaldybės lygio ekstremaliąją situaciją.</w:t>
      </w:r>
    </w:p>
    <w:p w14:paraId="4CA05F77" w14:textId="77777777" w:rsidR="00C46865" w:rsidRPr="00021BC8" w:rsidRDefault="00C46865" w:rsidP="00744A1F">
      <w:pPr>
        <w:ind w:firstLine="567"/>
        <w:rPr>
          <w:b/>
        </w:rPr>
      </w:pPr>
    </w:p>
    <w:p w14:paraId="4CA05F78" w14:textId="77777777" w:rsidR="00C46865" w:rsidRPr="00021BC8" w:rsidRDefault="004312CA" w:rsidP="00744A1F">
      <w:pPr>
        <w:ind w:firstLine="567"/>
      </w:pPr>
      <w:r>
        <w:rPr>
          <w:b/>
        </w:rPr>
        <w:t xml:space="preserve">Vilniaus </w:t>
      </w:r>
      <w:r w:rsidR="00C46865" w:rsidRPr="00021BC8">
        <w:rPr>
          <w:b/>
        </w:rPr>
        <w:t xml:space="preserve">PGV funkcijos </w:t>
      </w:r>
      <w:r w:rsidR="00C46865" w:rsidRPr="00021BC8">
        <w:t>(esant dujų tiekimo sutrikimui):</w:t>
      </w:r>
    </w:p>
    <w:p w14:paraId="4CA05F79" w14:textId="77777777" w:rsidR="00C46865" w:rsidRPr="00021BC8" w:rsidRDefault="00C46865" w:rsidP="00744A1F">
      <w:pPr>
        <w:ind w:left="567"/>
      </w:pPr>
      <w:r w:rsidRPr="00021BC8">
        <w:lastRenderedPageBreak/>
        <w:t>- gaisro, sprogimo, avarijos ir avarinio dujų susitelkimo vietose atveju vykdo gelbėjimo darbų vadovo funkcijas;</w:t>
      </w:r>
    </w:p>
    <w:p w14:paraId="4CA05F7A" w14:textId="77777777" w:rsidR="00C46865" w:rsidRPr="00021BC8" w:rsidRDefault="00C46865" w:rsidP="00744A1F">
      <w:pPr>
        <w:ind w:left="567"/>
      </w:pPr>
      <w:r w:rsidRPr="00021BC8">
        <w:t>- pagal atsakingos institucijos atskirą prašymą, pateiktą per Bendrąjį pagalbos centrą, talkina turima technika ir įranga;</w:t>
      </w:r>
    </w:p>
    <w:p w14:paraId="4CA05F7B" w14:textId="77777777" w:rsidR="00C46865" w:rsidRDefault="00C46865" w:rsidP="00AA6906">
      <w:pPr>
        <w:ind w:firstLine="567"/>
      </w:pPr>
      <w:r w:rsidRPr="00021BC8">
        <w:t>-gauta ir priima informaciją apie įvykį ir perduoda ją PAGD prie VRM.</w:t>
      </w:r>
    </w:p>
    <w:p w14:paraId="4CA05F7C" w14:textId="77777777" w:rsidR="00C46865" w:rsidRDefault="00C46865" w:rsidP="00AA6906">
      <w:pPr>
        <w:ind w:firstLine="567"/>
      </w:pPr>
    </w:p>
    <w:p w14:paraId="4CA05F7D" w14:textId="77777777" w:rsidR="00C46865" w:rsidRPr="00021BC8" w:rsidRDefault="00C46865" w:rsidP="00CE6596">
      <w:pPr>
        <w:ind w:firstLine="567"/>
        <w:jc w:val="both"/>
        <w:rPr>
          <w:b/>
        </w:rPr>
      </w:pPr>
      <w:r w:rsidRPr="00021BC8">
        <w:rPr>
          <w:b/>
        </w:rPr>
        <w:t>Vilniaus AVPK  Vilniaus rajono policijos komisariato funkcijos:</w:t>
      </w:r>
    </w:p>
    <w:p w14:paraId="4CA05F7E" w14:textId="77777777" w:rsidR="00C46865" w:rsidRPr="00021BC8" w:rsidRDefault="00C46865" w:rsidP="00CE6596">
      <w:pPr>
        <w:ind w:firstLine="567"/>
        <w:jc w:val="both"/>
      </w:pPr>
      <w:r w:rsidRPr="00021BC8">
        <w:t>- eismo reguliavimas;</w:t>
      </w:r>
    </w:p>
    <w:p w14:paraId="4CA05F7F" w14:textId="77777777" w:rsidR="00C46865" w:rsidRPr="00021BC8" w:rsidRDefault="00C46865" w:rsidP="00CE6596">
      <w:pPr>
        <w:ind w:firstLine="567"/>
        <w:jc w:val="both"/>
      </w:pPr>
      <w:r w:rsidRPr="00021BC8">
        <w:t>- įvykio vietoje be priežiūros paliktų materialinių vertybių apsauga;</w:t>
      </w:r>
    </w:p>
    <w:p w14:paraId="4CA05F80" w14:textId="77777777" w:rsidR="00C46865" w:rsidRPr="00021BC8" w:rsidRDefault="00C46865" w:rsidP="00CE6596">
      <w:pPr>
        <w:ind w:firstLine="567"/>
        <w:jc w:val="both"/>
      </w:pPr>
      <w:r w:rsidRPr="00021BC8">
        <w:t>- CSS pajėgų bei kitų tarnybų patekimo į ekstremaliosios situacijos židinio teritoriją kontrolė;</w:t>
      </w:r>
    </w:p>
    <w:p w14:paraId="4CA05F81" w14:textId="77777777" w:rsidR="00C46865" w:rsidRDefault="00C46865" w:rsidP="00CE6596">
      <w:pPr>
        <w:ind w:firstLine="567"/>
        <w:jc w:val="both"/>
      </w:pPr>
      <w:r>
        <w:t>- viešosios tvarkos palaikymas.</w:t>
      </w:r>
    </w:p>
    <w:p w14:paraId="4CA05F82" w14:textId="77777777" w:rsidR="00C46865" w:rsidRPr="00021BC8" w:rsidRDefault="00C46865" w:rsidP="00744A1F">
      <w:pPr>
        <w:ind w:firstLine="567"/>
      </w:pPr>
    </w:p>
    <w:p w14:paraId="4CA05F83" w14:textId="77777777" w:rsidR="00C46865" w:rsidRPr="00021BC8" w:rsidRDefault="00C46865" w:rsidP="00744A1F">
      <w:pPr>
        <w:ind w:firstLine="567"/>
        <w:jc w:val="both"/>
        <w:rPr>
          <w:b/>
        </w:rPr>
      </w:pPr>
      <w:r w:rsidRPr="00021BC8">
        <w:rPr>
          <w:b/>
        </w:rPr>
        <w:t xml:space="preserve">Greitosios medicinos pagalbos pajėgų funkcijos: </w:t>
      </w:r>
    </w:p>
    <w:p w14:paraId="4CA05F84" w14:textId="77777777" w:rsidR="00C46865" w:rsidRPr="00021BC8" w:rsidRDefault="00C46865" w:rsidP="00744A1F">
      <w:pPr>
        <w:ind w:firstLine="567"/>
        <w:jc w:val="both"/>
      </w:pPr>
      <w:r w:rsidRPr="00021BC8">
        <w:t>- pirmosios medicinos pagalbos suteikimas nukentėjusiems įvykio vietoje;</w:t>
      </w:r>
    </w:p>
    <w:p w14:paraId="4CA05F85" w14:textId="77777777" w:rsidR="00C46865" w:rsidRPr="00021BC8" w:rsidRDefault="00C46865" w:rsidP="00744A1F">
      <w:pPr>
        <w:ind w:firstLine="567"/>
        <w:jc w:val="both"/>
      </w:pPr>
      <w:r w:rsidRPr="00021BC8">
        <w:t>- nukentėjusių pristatymas į ligoninę;</w:t>
      </w:r>
    </w:p>
    <w:p w14:paraId="4CA05F86" w14:textId="77777777" w:rsidR="00C46865" w:rsidRDefault="00C46865" w:rsidP="00A8689C">
      <w:pPr>
        <w:ind w:firstLine="567"/>
        <w:jc w:val="both"/>
      </w:pPr>
      <w:r w:rsidRPr="00021BC8">
        <w:t>- artimiausių asmens sveikatos priežiūros įstaigų informavimas apie nukentėjusiuosius.</w:t>
      </w:r>
    </w:p>
    <w:p w14:paraId="4CA05F87" w14:textId="77777777" w:rsidR="00C46865" w:rsidRPr="00021BC8" w:rsidRDefault="00C46865" w:rsidP="00A8689C">
      <w:pPr>
        <w:ind w:firstLine="567"/>
        <w:jc w:val="both"/>
      </w:pPr>
      <w:r w:rsidRPr="00021BC8">
        <w:t xml:space="preserve">- atlieka epizootinius tyrimus, organizuoja, koordinuoja ir pagal kompetenciją vykdo gyvūnų, maisto, pašarų ir vandens taršos pavojingais ir ypač pavojingais ligų sukėlėjais tyrimą, atlieka mikrobiologinės taršos </w:t>
      </w:r>
      <w:proofErr w:type="spellStart"/>
      <w:r w:rsidRPr="00021BC8">
        <w:t>stebėseną</w:t>
      </w:r>
      <w:proofErr w:type="spellEnd"/>
      <w:r w:rsidRPr="00021BC8">
        <w:t>;</w:t>
      </w:r>
    </w:p>
    <w:p w14:paraId="4CA05F88" w14:textId="77777777" w:rsidR="00C46865" w:rsidRPr="00021BC8" w:rsidRDefault="00C46865" w:rsidP="000C45F2">
      <w:pPr>
        <w:ind w:firstLine="567"/>
        <w:jc w:val="both"/>
      </w:pPr>
      <w:r w:rsidRPr="00021BC8">
        <w:t>- nustato gyvūnų ligų profilaktines  priemones, kontroliuoja, kaip jos vykdomos;</w:t>
      </w:r>
    </w:p>
    <w:p w14:paraId="4CA05F89" w14:textId="77777777" w:rsidR="00C46865" w:rsidRPr="00021BC8" w:rsidRDefault="00C46865" w:rsidP="000C45F2">
      <w:pPr>
        <w:ind w:firstLine="567"/>
        <w:jc w:val="both"/>
      </w:pPr>
      <w:r w:rsidRPr="00021BC8">
        <w:t>- kontroliuoja, kad būtų sunaikintas pavojingų ir ypač pavojingų ligų sukėlėjų užterštas maistas, pašarai, šalutiniai gyvūniniai produktai ir pašalintas geriamojo vandens kenksmingumas;</w:t>
      </w:r>
    </w:p>
    <w:p w14:paraId="4CA05F8A" w14:textId="77777777" w:rsidR="00C46865" w:rsidRPr="00021BC8" w:rsidRDefault="00C46865" w:rsidP="000C45F2">
      <w:pPr>
        <w:ind w:firstLine="567"/>
        <w:jc w:val="both"/>
      </w:pPr>
      <w:r w:rsidRPr="00021BC8">
        <w:t>- nustato užkrėstoje teritorijoje gyvybiškai svarbių objektų funkcionavimo, žmonių ūkinės veiklos, kitų veiklos rūšių, susijusių su maisto ir pašarų tvarkymo tęstinumu, geriamojo vandens tiekimu, naminių gyvūnų priežiūra ir auginimu, ir kitas procedūras;</w:t>
      </w:r>
    </w:p>
    <w:p w14:paraId="4CA05F8B" w14:textId="77777777" w:rsidR="00C46865" w:rsidRPr="00021BC8" w:rsidRDefault="00C46865" w:rsidP="000C45F2">
      <w:pPr>
        <w:ind w:firstLine="567"/>
        <w:jc w:val="both"/>
      </w:pPr>
      <w:r w:rsidRPr="00021BC8">
        <w:t>- kontroliuoja ir reglamentuoja maisto ir pašarų tvarkymo subjektų veiklą užkrėstoje teritorijoje;</w:t>
      </w:r>
    </w:p>
    <w:p w14:paraId="4CA05F8C" w14:textId="77777777" w:rsidR="00C46865" w:rsidRPr="00021BC8" w:rsidRDefault="00C46865" w:rsidP="000C45F2">
      <w:pPr>
        <w:ind w:firstLine="567"/>
        <w:jc w:val="both"/>
      </w:pPr>
      <w:r w:rsidRPr="00021BC8">
        <w:t>- vertina ekstremaliosios situacijos keliamą grėsmę gyvūnams ir apie diagnozuotas gyvūnų užkrečiamąsias ligas ir priemones joms likviduoti praneša PAGD prie VRM, savivaldybės administracijos direktoriui.</w:t>
      </w:r>
    </w:p>
    <w:p w14:paraId="4CA05F8D" w14:textId="77777777" w:rsidR="00C46865" w:rsidRPr="00021BC8" w:rsidRDefault="00C46865" w:rsidP="000C45F2">
      <w:pPr>
        <w:ind w:firstLine="567"/>
        <w:jc w:val="both"/>
      </w:pPr>
    </w:p>
    <w:p w14:paraId="4CA05F8E" w14:textId="77777777" w:rsidR="00C46865" w:rsidRPr="00021BC8" w:rsidRDefault="00C46865" w:rsidP="00744A1F">
      <w:pPr>
        <w:ind w:firstLine="567"/>
        <w:jc w:val="both"/>
        <w:rPr>
          <w:b/>
        </w:rPr>
      </w:pPr>
      <w:r w:rsidRPr="00021BC8">
        <w:rPr>
          <w:b/>
        </w:rPr>
        <w:t>Savivaldybės administracijos direktoriaus funkcijos:</w:t>
      </w:r>
    </w:p>
    <w:p w14:paraId="4CA05F8F" w14:textId="77777777" w:rsidR="00C46865" w:rsidRPr="00021BC8" w:rsidRDefault="00C46865" w:rsidP="00744A1F">
      <w:pPr>
        <w:ind w:firstLine="567"/>
        <w:jc w:val="both"/>
      </w:pPr>
      <w:r w:rsidRPr="00021BC8">
        <w:t xml:space="preserve">- perspėja ir informuoja gyventojus ir CSSS; </w:t>
      </w:r>
    </w:p>
    <w:p w14:paraId="4CA05F90" w14:textId="77777777" w:rsidR="00C46865" w:rsidRPr="00021BC8" w:rsidRDefault="00C46865" w:rsidP="00744A1F">
      <w:pPr>
        <w:ind w:firstLine="567"/>
        <w:jc w:val="both"/>
      </w:pPr>
      <w:r w:rsidRPr="00021BC8">
        <w:t xml:space="preserve">- organizuoja ir koordinuoja nuostolių, patirtų likviduojant </w:t>
      </w:r>
      <w:proofErr w:type="spellStart"/>
      <w:r w:rsidRPr="00021BC8">
        <w:t>epizootijas</w:t>
      </w:r>
      <w:proofErr w:type="spellEnd"/>
      <w:r w:rsidRPr="00021BC8">
        <w:t>, atlyginimą gyvūnų augintojams;</w:t>
      </w:r>
    </w:p>
    <w:p w14:paraId="4CA05F91" w14:textId="77777777" w:rsidR="00C46865" w:rsidRPr="00021BC8" w:rsidRDefault="00C46865" w:rsidP="00744A1F">
      <w:pPr>
        <w:ind w:firstLine="567"/>
        <w:jc w:val="both"/>
      </w:pPr>
      <w:r w:rsidRPr="00021BC8">
        <w:t>- organizuoja papildomas apsaugos priemones – policijos postų steigimą, keleivinių autobusų maršrutų pakeitimą, transporto srauto nukreipimą, gyventojų stebėjimą ir kt.</w:t>
      </w:r>
    </w:p>
    <w:p w14:paraId="4CA05F92" w14:textId="77777777" w:rsidR="00C46865" w:rsidRPr="00A32A74" w:rsidRDefault="00C46865" w:rsidP="000C45F2">
      <w:pPr>
        <w:ind w:firstLine="567"/>
      </w:pPr>
      <w:r w:rsidRPr="00021BC8">
        <w:t xml:space="preserve">- </w:t>
      </w:r>
      <w:r w:rsidRPr="00A32A74">
        <w:t>skelbia ir atšaukia CSS parengties lygius, savivaldybės lygio ekstremaliąją situaciją.</w:t>
      </w:r>
    </w:p>
    <w:p w14:paraId="4CA05F93" w14:textId="77777777" w:rsidR="00C46865" w:rsidRPr="00A32A74" w:rsidRDefault="00C46865" w:rsidP="00744A1F">
      <w:pPr>
        <w:ind w:firstLine="567"/>
        <w:jc w:val="both"/>
      </w:pPr>
    </w:p>
    <w:p w14:paraId="4CA05F94" w14:textId="77777777" w:rsidR="00C46865" w:rsidRPr="00A32A74" w:rsidRDefault="00C46865" w:rsidP="00744A1F">
      <w:pPr>
        <w:ind w:firstLine="567"/>
        <w:jc w:val="both"/>
        <w:rPr>
          <w:b/>
          <w:i/>
        </w:rPr>
      </w:pPr>
      <w:r w:rsidRPr="00A32A74">
        <w:rPr>
          <w:b/>
        </w:rPr>
        <w:t xml:space="preserve">Vilniaus </w:t>
      </w:r>
      <w:r w:rsidR="00A32A74" w:rsidRPr="00A32A74">
        <w:rPr>
          <w:b/>
        </w:rPr>
        <w:t>N</w:t>
      </w:r>
      <w:r w:rsidRPr="00A32A74">
        <w:rPr>
          <w:b/>
        </w:rPr>
        <w:t>VSC funkcijos:</w:t>
      </w:r>
      <w:r w:rsidR="00C3094C" w:rsidRPr="00A32A74">
        <w:t xml:space="preserve"> </w:t>
      </w:r>
      <w:r w:rsidR="00C3094C" w:rsidRPr="00A32A74">
        <w:rPr>
          <w:b/>
          <w:i/>
        </w:rPr>
        <w:t>Nacionalinio visuomenės sveikatos centro prie Sveikatos apsaugos ministerijos Vilniaus departamento</w:t>
      </w:r>
    </w:p>
    <w:p w14:paraId="4CA05F95" w14:textId="77777777" w:rsidR="00C46865" w:rsidRPr="00A32A74" w:rsidRDefault="00C46865" w:rsidP="000C45F2">
      <w:pPr>
        <w:ind w:firstLine="567"/>
        <w:jc w:val="both"/>
      </w:pPr>
      <w:r w:rsidRPr="00A32A74">
        <w:t>- pagal kompetenciją įvertina susidariusią ekstremaliąją situaciją, nustato pavojų žmonių sveikatai ir gyvybei ir teikią šią informaciją gyventojams ir CSSS.</w:t>
      </w:r>
    </w:p>
    <w:p w14:paraId="4CA05F96" w14:textId="77777777" w:rsidR="00C46865" w:rsidRPr="00021BC8" w:rsidRDefault="00C46865" w:rsidP="00744A1F">
      <w:pPr>
        <w:ind w:firstLine="567"/>
        <w:jc w:val="both"/>
        <w:rPr>
          <w:rFonts w:eastAsia="MS Mincho"/>
          <w:b/>
        </w:rPr>
      </w:pPr>
    </w:p>
    <w:p w14:paraId="4CA05F97" w14:textId="77777777" w:rsidR="00C46865" w:rsidRPr="00021BC8" w:rsidRDefault="00C46865" w:rsidP="00744A1F">
      <w:pPr>
        <w:ind w:firstLine="567"/>
        <w:jc w:val="both"/>
        <w:rPr>
          <w:rFonts w:eastAsia="MS Mincho"/>
          <w:b/>
        </w:rPr>
      </w:pPr>
      <w:r w:rsidRPr="00021BC8">
        <w:rPr>
          <w:rFonts w:eastAsia="MS Mincho"/>
          <w:b/>
        </w:rPr>
        <w:t>Vilniaus AVPK Vilniaus rajono policijos komisariato funkcijos:</w:t>
      </w:r>
    </w:p>
    <w:p w14:paraId="4CA05F98" w14:textId="77777777" w:rsidR="00C46865" w:rsidRPr="00021BC8" w:rsidRDefault="00C46865" w:rsidP="00744A1F">
      <w:pPr>
        <w:ind w:firstLine="567"/>
        <w:jc w:val="both"/>
      </w:pPr>
      <w:r w:rsidRPr="00021BC8">
        <w:t xml:space="preserve">- organizuoja teritorijų, kurioms taikomas karantino režimas, ribų apsaugą ir viešosios tvarkos palaikymą; </w:t>
      </w:r>
    </w:p>
    <w:p w14:paraId="4CA05F99" w14:textId="77777777" w:rsidR="00C46865" w:rsidRPr="00021BC8" w:rsidRDefault="00C46865" w:rsidP="00744A1F">
      <w:pPr>
        <w:ind w:firstLine="567"/>
        <w:jc w:val="both"/>
      </w:pPr>
      <w:r w:rsidRPr="00021BC8">
        <w:t>- koordinuoja, kaip organizuojamas CSS pajėgų ir kitų tarnybų patekimas į ekstremaliojo įvykio židinio teritoriją.</w:t>
      </w:r>
    </w:p>
    <w:p w14:paraId="4CA05F9A" w14:textId="77777777" w:rsidR="00C46865" w:rsidRPr="00021BC8" w:rsidRDefault="00C46865" w:rsidP="00744A1F">
      <w:pPr>
        <w:ind w:firstLine="567"/>
        <w:jc w:val="both"/>
        <w:rPr>
          <w:color w:val="C00000"/>
        </w:rPr>
      </w:pPr>
      <w:r w:rsidRPr="00021BC8">
        <w:rPr>
          <w:b/>
          <w:i/>
          <w:color w:val="C00000"/>
        </w:rPr>
        <w:tab/>
      </w:r>
    </w:p>
    <w:p w14:paraId="4CA05F9B" w14:textId="77777777" w:rsidR="00C46865" w:rsidRPr="00021BC8" w:rsidRDefault="00C46865" w:rsidP="000C45F2">
      <w:pPr>
        <w:ind w:firstLine="567"/>
        <w:jc w:val="center"/>
        <w:rPr>
          <w:b/>
        </w:rPr>
      </w:pPr>
      <w:r w:rsidRPr="00021BC8">
        <w:rPr>
          <w:b/>
        </w:rPr>
        <w:lastRenderedPageBreak/>
        <w:t>6.3.11. Pastatų griuvimai</w:t>
      </w:r>
    </w:p>
    <w:p w14:paraId="4CA05F9C" w14:textId="77777777" w:rsidR="00C46865" w:rsidRPr="00021BC8" w:rsidRDefault="00C46865" w:rsidP="00744A1F">
      <w:pPr>
        <w:rPr>
          <w:b/>
        </w:rPr>
      </w:pPr>
      <w:r w:rsidRPr="00021BC8">
        <w:rPr>
          <w:b/>
        </w:rPr>
        <w:t xml:space="preserve">Atsakingoji institucija – </w:t>
      </w:r>
      <w:r w:rsidRPr="00021BC8">
        <w:t>Vilniaus APGV,</w:t>
      </w:r>
      <w:r w:rsidRPr="00021BC8">
        <w:rPr>
          <w:b/>
        </w:rPr>
        <w:t xml:space="preserve"> remiančiosios institucijos: </w:t>
      </w:r>
      <w:r w:rsidRPr="00021BC8">
        <w:t>savivaldybės administracija,</w:t>
      </w:r>
      <w:r w:rsidRPr="00021BC8">
        <w:rPr>
          <w:b/>
        </w:rPr>
        <w:t xml:space="preserve"> </w:t>
      </w:r>
      <w:r w:rsidRPr="00021BC8">
        <w:t>asmens sveikatos priežiūros paslaugas teikiančios įstaigos, Vilniaus AVPK.</w:t>
      </w:r>
    </w:p>
    <w:p w14:paraId="4CA05F9D" w14:textId="77777777" w:rsidR="00C46865" w:rsidRPr="00021BC8" w:rsidRDefault="004312CA" w:rsidP="000C45F2">
      <w:pPr>
        <w:ind w:firstLine="567"/>
      </w:pPr>
      <w:r>
        <w:rPr>
          <w:b/>
        </w:rPr>
        <w:t xml:space="preserve">Vilniaus </w:t>
      </w:r>
      <w:r w:rsidR="00C46865" w:rsidRPr="00021BC8">
        <w:rPr>
          <w:b/>
        </w:rPr>
        <w:t>PGV funkcijos</w:t>
      </w:r>
      <w:r w:rsidR="00C46865" w:rsidRPr="00021BC8">
        <w:t>:</w:t>
      </w:r>
    </w:p>
    <w:p w14:paraId="4CA05F9E" w14:textId="77777777" w:rsidR="00C46865" w:rsidRPr="00021BC8" w:rsidRDefault="00C46865" w:rsidP="000C45F2">
      <w:pPr>
        <w:ind w:firstLine="567"/>
        <w:jc w:val="both"/>
      </w:pPr>
      <w:r w:rsidRPr="00021BC8">
        <w:t xml:space="preserve">- vykdo gelbėjimo darbų vadovo ir darbų koordinavimo štabo vadovo funkcijas; </w:t>
      </w:r>
    </w:p>
    <w:p w14:paraId="4CA05F9F" w14:textId="77777777" w:rsidR="00C46865" w:rsidRPr="00021BC8" w:rsidRDefault="00C46865" w:rsidP="000C45F2">
      <w:pPr>
        <w:ind w:firstLine="567"/>
        <w:jc w:val="both"/>
      </w:pPr>
      <w:r w:rsidRPr="00021BC8">
        <w:t>-organizuoja ir vadovauja žmonių paieškos gelbėjimo darbams;</w:t>
      </w:r>
    </w:p>
    <w:p w14:paraId="4CA05FA0" w14:textId="77777777" w:rsidR="00C46865" w:rsidRPr="00021BC8" w:rsidRDefault="00C46865" w:rsidP="000C45F2">
      <w:pPr>
        <w:ind w:firstLine="567"/>
        <w:jc w:val="both"/>
      </w:pPr>
      <w:r w:rsidRPr="00021BC8">
        <w:t>-suteikia nukentėjusiems pirmąją medicinos pagalbą;</w:t>
      </w:r>
    </w:p>
    <w:p w14:paraId="4CA05FA1" w14:textId="77777777" w:rsidR="00C46865" w:rsidRDefault="00C46865" w:rsidP="000C45F2">
      <w:pPr>
        <w:shd w:val="clear" w:color="auto" w:fill="FFFFFF"/>
        <w:ind w:firstLine="567"/>
      </w:pPr>
      <w:r w:rsidRPr="00021BC8">
        <w:t>- gauna informacija ir priima informaciją apie įvy</w:t>
      </w:r>
      <w:r>
        <w:t>kį ir perduoda ją PAGD prie VRM;</w:t>
      </w:r>
    </w:p>
    <w:p w14:paraId="4CA05FA2" w14:textId="77777777" w:rsidR="00C46865" w:rsidRPr="00021BC8" w:rsidRDefault="00C46865" w:rsidP="000C45F2">
      <w:pPr>
        <w:shd w:val="clear" w:color="auto" w:fill="FFFFFF"/>
        <w:ind w:firstLine="567"/>
      </w:pPr>
      <w:r>
        <w:t>- vykdo žmonių, darbuotojų gelbėjimą, išvedimą (evakavimą) ir turto gelbėjimą, gesina kilusius gaisrus bei atlieka kitus gelbėjimo darbus.</w:t>
      </w:r>
    </w:p>
    <w:p w14:paraId="4CA05FA3" w14:textId="77777777" w:rsidR="00C46865" w:rsidRPr="00021BC8" w:rsidRDefault="00C46865" w:rsidP="00A8689C">
      <w:pPr>
        <w:rPr>
          <w:b/>
        </w:rPr>
      </w:pPr>
      <w:r w:rsidRPr="00021BC8">
        <w:rPr>
          <w:b/>
        </w:rPr>
        <w:t>Savivaldybės administracijos direktoriaus funkcijos:</w:t>
      </w:r>
    </w:p>
    <w:p w14:paraId="4CA05FA4" w14:textId="77777777" w:rsidR="00C46865" w:rsidRPr="00021BC8" w:rsidRDefault="00C46865" w:rsidP="00744A1F">
      <w:pPr>
        <w:ind w:firstLine="567"/>
        <w:jc w:val="both"/>
      </w:pPr>
      <w:r w:rsidRPr="00021BC8">
        <w:t xml:space="preserve">- perspėja ir informuoja gyventojus ir CSSS; </w:t>
      </w:r>
    </w:p>
    <w:p w14:paraId="4CA05FA5" w14:textId="77777777" w:rsidR="00C46865" w:rsidRPr="00021BC8" w:rsidRDefault="00C46865" w:rsidP="00744A1F">
      <w:pPr>
        <w:ind w:firstLine="567"/>
        <w:jc w:val="both"/>
      </w:pPr>
      <w:r w:rsidRPr="00021BC8">
        <w:t>- organizuoja pagalbos teikimą nukentėjusiesiems;</w:t>
      </w:r>
    </w:p>
    <w:p w14:paraId="4CA05FA6" w14:textId="77777777" w:rsidR="00C46865" w:rsidRPr="00021BC8" w:rsidRDefault="00C46865" w:rsidP="00744A1F">
      <w:pPr>
        <w:ind w:firstLine="567"/>
        <w:jc w:val="both"/>
      </w:pPr>
      <w:r w:rsidRPr="00021BC8">
        <w:t xml:space="preserve">- organizuoja nutrauktų komunalinių paslaugų teikimo atnaujinimą; </w:t>
      </w:r>
    </w:p>
    <w:p w14:paraId="4CA05FA7" w14:textId="77777777" w:rsidR="00C46865" w:rsidRPr="00021BC8" w:rsidRDefault="00C46865" w:rsidP="00744A1F">
      <w:pPr>
        <w:ind w:firstLine="567"/>
        <w:jc w:val="both"/>
      </w:pPr>
      <w:r w:rsidRPr="00021BC8">
        <w:t>- organizuoja žuvusiųjų laidojimą;</w:t>
      </w:r>
    </w:p>
    <w:p w14:paraId="4CA05FA8" w14:textId="77777777" w:rsidR="00C46865" w:rsidRPr="00021BC8" w:rsidRDefault="00C46865" w:rsidP="000C45F2">
      <w:pPr>
        <w:ind w:firstLine="567"/>
      </w:pPr>
      <w:r w:rsidRPr="00021BC8">
        <w:t>- skelbia ir atšaukia CSS parengties lygius, savivaldybės lygio ekstremaliąją situaciją.</w:t>
      </w:r>
    </w:p>
    <w:p w14:paraId="4CA05FA9" w14:textId="77777777" w:rsidR="00C46865" w:rsidRPr="00021BC8" w:rsidRDefault="00C46865" w:rsidP="00744A1F">
      <w:pPr>
        <w:ind w:firstLine="567"/>
        <w:rPr>
          <w:b/>
        </w:rPr>
      </w:pPr>
    </w:p>
    <w:p w14:paraId="4CA05FAA" w14:textId="77777777" w:rsidR="00C46865" w:rsidRPr="00021BC8" w:rsidRDefault="00C46865" w:rsidP="00744A1F">
      <w:pPr>
        <w:ind w:firstLine="567"/>
        <w:jc w:val="both"/>
        <w:rPr>
          <w:b/>
        </w:rPr>
      </w:pPr>
      <w:r w:rsidRPr="00021BC8">
        <w:rPr>
          <w:b/>
        </w:rPr>
        <w:t xml:space="preserve"> Greitosios medicinos pagalbos pajėgų funkcijos:</w:t>
      </w:r>
    </w:p>
    <w:p w14:paraId="4CA05FAB" w14:textId="77777777" w:rsidR="00C46865" w:rsidRPr="00021BC8" w:rsidRDefault="00C46865" w:rsidP="00744A1F">
      <w:pPr>
        <w:ind w:firstLine="567"/>
        <w:jc w:val="both"/>
      </w:pPr>
      <w:r w:rsidRPr="00021BC8">
        <w:t>- pirmosios medicinos pagalbos suteikimas nukentėjusiems įvykio vietoje;</w:t>
      </w:r>
    </w:p>
    <w:p w14:paraId="4CA05FAC" w14:textId="77777777" w:rsidR="00C46865" w:rsidRPr="00021BC8" w:rsidRDefault="00C46865" w:rsidP="00744A1F">
      <w:pPr>
        <w:ind w:firstLine="567"/>
        <w:jc w:val="both"/>
      </w:pPr>
      <w:r w:rsidRPr="00021BC8">
        <w:t>- nukentėjusių pristatymas į ligoninę;</w:t>
      </w:r>
    </w:p>
    <w:p w14:paraId="4CA05FAD" w14:textId="77777777" w:rsidR="00C46865" w:rsidRPr="00021BC8" w:rsidRDefault="00C46865" w:rsidP="00744A1F">
      <w:pPr>
        <w:ind w:firstLine="567"/>
        <w:jc w:val="both"/>
      </w:pPr>
      <w:r w:rsidRPr="00021BC8">
        <w:t>- artimiausių asmens sveikatos priežiūros įstaigų informavimas apie nukentėjusiuosius.</w:t>
      </w:r>
    </w:p>
    <w:p w14:paraId="4CA05FAE" w14:textId="77777777" w:rsidR="00C46865" w:rsidRPr="00021BC8" w:rsidRDefault="00C46865" w:rsidP="00744A1F">
      <w:pPr>
        <w:ind w:firstLine="567"/>
        <w:jc w:val="both"/>
      </w:pPr>
    </w:p>
    <w:p w14:paraId="4CA05FAF" w14:textId="77777777" w:rsidR="00C46865" w:rsidRPr="00021BC8" w:rsidRDefault="00C46865" w:rsidP="00744A1F">
      <w:pPr>
        <w:ind w:firstLine="567"/>
        <w:jc w:val="both"/>
        <w:rPr>
          <w:b/>
        </w:rPr>
      </w:pPr>
      <w:r w:rsidRPr="00021BC8">
        <w:rPr>
          <w:b/>
        </w:rPr>
        <w:t>Vilniaus AVPK  Vilniaus rajono policijos komisariato funkcijos:</w:t>
      </w:r>
    </w:p>
    <w:p w14:paraId="4CA05FB0" w14:textId="77777777" w:rsidR="00C46865" w:rsidRPr="00021BC8" w:rsidRDefault="00C46865" w:rsidP="00744A1F">
      <w:pPr>
        <w:ind w:firstLine="567"/>
        <w:jc w:val="both"/>
      </w:pPr>
      <w:r w:rsidRPr="00021BC8">
        <w:t>- eismo reguliavimas;</w:t>
      </w:r>
    </w:p>
    <w:p w14:paraId="4CA05FB1" w14:textId="77777777" w:rsidR="00C46865" w:rsidRPr="00A32A74" w:rsidRDefault="00C46865" w:rsidP="000C45F2">
      <w:pPr>
        <w:ind w:firstLine="567"/>
        <w:jc w:val="both"/>
      </w:pPr>
      <w:r w:rsidRPr="00021BC8">
        <w:t xml:space="preserve">- </w:t>
      </w:r>
      <w:r w:rsidRPr="00A32A74">
        <w:t>įvykio vietoje be priežiūros paliktų materialinių vertybių apsauga;</w:t>
      </w:r>
    </w:p>
    <w:p w14:paraId="4CA05FB2" w14:textId="77777777" w:rsidR="00C46865" w:rsidRPr="00A32A74" w:rsidRDefault="00C46865" w:rsidP="00744A1F">
      <w:pPr>
        <w:ind w:firstLine="567"/>
        <w:jc w:val="both"/>
      </w:pPr>
      <w:r w:rsidRPr="00A32A74">
        <w:t>- CSS pajėgų bei kitų tarnybų patekimo į židinio teritoriją kontrolė;</w:t>
      </w:r>
    </w:p>
    <w:p w14:paraId="4CA05FB3" w14:textId="77777777" w:rsidR="00C46865" w:rsidRPr="00A32A74" w:rsidRDefault="00C46865" w:rsidP="00744A1F">
      <w:pPr>
        <w:ind w:firstLine="567"/>
        <w:jc w:val="both"/>
      </w:pPr>
      <w:r w:rsidRPr="00A32A74">
        <w:t>- kartu su Vilniaus APGV  skubaus žmonių iškeldinimo vykdymas  iš ekstremalaus įvykio židinio;</w:t>
      </w:r>
    </w:p>
    <w:p w14:paraId="4CA05FB4" w14:textId="77777777" w:rsidR="00C46865" w:rsidRPr="00A32A74" w:rsidRDefault="00C46865" w:rsidP="00744A1F">
      <w:pPr>
        <w:ind w:firstLine="567"/>
        <w:jc w:val="both"/>
      </w:pPr>
      <w:r w:rsidRPr="00A32A74">
        <w:t>- viešosios tvarkos palaikymas;</w:t>
      </w:r>
    </w:p>
    <w:p w14:paraId="4CA05FB5" w14:textId="77777777" w:rsidR="00C46865" w:rsidRPr="00A32A74" w:rsidRDefault="00C46865" w:rsidP="00744A1F">
      <w:pPr>
        <w:ind w:firstLine="567"/>
        <w:jc w:val="both"/>
      </w:pPr>
      <w:r w:rsidRPr="00A32A74">
        <w:t>- informacijos apie aukas sisteminimas;</w:t>
      </w:r>
    </w:p>
    <w:p w14:paraId="4CA05FB6" w14:textId="77777777" w:rsidR="00C46865" w:rsidRPr="00A32A74" w:rsidRDefault="00C46865" w:rsidP="000C45F2">
      <w:pPr>
        <w:ind w:firstLine="567"/>
        <w:jc w:val="both"/>
      </w:pPr>
      <w:r w:rsidRPr="00A32A74">
        <w:t>- žuvusiųjų identifikavimas bei jų išgabenimo iš įvykio vietos organizavimas.</w:t>
      </w:r>
    </w:p>
    <w:p w14:paraId="4CA05FB7" w14:textId="77777777" w:rsidR="00C46865" w:rsidRPr="00A32A74" w:rsidRDefault="00C46865" w:rsidP="00744A1F">
      <w:pPr>
        <w:ind w:firstLine="567"/>
        <w:jc w:val="both"/>
      </w:pPr>
      <w:r w:rsidRPr="00A32A74">
        <w:t xml:space="preserve">                            </w:t>
      </w:r>
    </w:p>
    <w:p w14:paraId="4CA05FB8" w14:textId="77777777" w:rsidR="00C46865" w:rsidRPr="00A32A74" w:rsidRDefault="00C46865" w:rsidP="0091483B">
      <w:pPr>
        <w:ind w:left="1296"/>
        <w:jc w:val="both"/>
        <w:rPr>
          <w:b/>
        </w:rPr>
      </w:pPr>
      <w:r w:rsidRPr="00A32A74">
        <w:t xml:space="preserve">               </w:t>
      </w:r>
      <w:r w:rsidRPr="00A32A74">
        <w:rPr>
          <w:b/>
        </w:rPr>
        <w:t xml:space="preserve">6.3.12. Civilinės saugos sistemos subjektų funkcijos cheminės taršos atveju </w:t>
      </w:r>
    </w:p>
    <w:p w14:paraId="4CA05FB9" w14:textId="77777777" w:rsidR="00C46865" w:rsidRPr="00A32A74" w:rsidRDefault="00C46865" w:rsidP="0091483B">
      <w:pPr>
        <w:ind w:firstLine="567"/>
        <w:jc w:val="both"/>
        <w:rPr>
          <w:b/>
        </w:rPr>
      </w:pPr>
    </w:p>
    <w:p w14:paraId="4CA05FBA" w14:textId="77777777" w:rsidR="00C46865" w:rsidRDefault="00C46865" w:rsidP="005B3F51">
      <w:pPr>
        <w:pStyle w:val="Pagrindinistekstas"/>
        <w:spacing w:after="0"/>
        <w:ind w:firstLine="567"/>
        <w:jc w:val="both"/>
      </w:pPr>
      <w:r w:rsidRPr="00A32A74">
        <w:rPr>
          <w:b/>
        </w:rPr>
        <w:t xml:space="preserve">Atsakingoji institucija </w:t>
      </w:r>
      <w:r w:rsidRPr="00A32A74">
        <w:t xml:space="preserve">– Vilniaus APGV, </w:t>
      </w:r>
      <w:r w:rsidRPr="00A32A74">
        <w:rPr>
          <w:b/>
        </w:rPr>
        <w:t>remiančiosios institucijos</w:t>
      </w:r>
      <w:r w:rsidRPr="00A32A74">
        <w:t xml:space="preserve"> – savivaldybės administracija, Vilniaus VSC, Vilniaus VMVT, Vilniaus AVPK, Vilniaus RAAD  Vilniaus rajono </w:t>
      </w:r>
      <w:r w:rsidRPr="005B3F51">
        <w:t>agentūra</w:t>
      </w:r>
      <w:r>
        <w:t>.</w:t>
      </w:r>
    </w:p>
    <w:p w14:paraId="4CA05FBB" w14:textId="77777777" w:rsidR="00C46865" w:rsidRPr="00021BC8" w:rsidRDefault="004312CA" w:rsidP="00FD0D21">
      <w:pPr>
        <w:tabs>
          <w:tab w:val="left" w:pos="1248"/>
          <w:tab w:val="left" w:pos="3686"/>
        </w:tabs>
        <w:ind w:firstLine="567"/>
        <w:jc w:val="both"/>
        <w:rPr>
          <w:b/>
          <w:bCs/>
        </w:rPr>
      </w:pPr>
      <w:r>
        <w:rPr>
          <w:b/>
          <w:bCs/>
        </w:rPr>
        <w:t xml:space="preserve">Vilniaus </w:t>
      </w:r>
      <w:r w:rsidR="00C46865" w:rsidRPr="00021BC8">
        <w:rPr>
          <w:b/>
          <w:bCs/>
        </w:rPr>
        <w:t xml:space="preserve">PGV funkcijos: </w:t>
      </w:r>
    </w:p>
    <w:p w14:paraId="4CA05FBC" w14:textId="77777777" w:rsidR="00C46865" w:rsidRPr="00021BC8" w:rsidRDefault="00C46865" w:rsidP="00FD0D21">
      <w:pPr>
        <w:ind w:firstLine="567"/>
      </w:pPr>
      <w:r w:rsidRPr="00021BC8">
        <w:t>- atlieka gelbėjimo darbų vadovo funkcijas;</w:t>
      </w:r>
    </w:p>
    <w:p w14:paraId="4CA05FBD" w14:textId="77777777" w:rsidR="00C46865" w:rsidRPr="00021BC8" w:rsidRDefault="00C46865" w:rsidP="00FD0D21">
      <w:pPr>
        <w:ind w:firstLine="567"/>
        <w:jc w:val="both"/>
      </w:pPr>
      <w:r w:rsidRPr="00021BC8">
        <w:t>- organizuoja ir vykdo nukentėjusiųjų paiešką ir gelbėjimą;</w:t>
      </w:r>
    </w:p>
    <w:p w14:paraId="4CA05FBE" w14:textId="77777777" w:rsidR="00C46865" w:rsidRPr="00021BC8" w:rsidRDefault="00C46865" w:rsidP="00FD0D21">
      <w:pPr>
        <w:pStyle w:val="Pagrindinistekstas"/>
        <w:spacing w:after="0"/>
        <w:ind w:firstLine="567"/>
        <w:jc w:val="both"/>
      </w:pPr>
      <w:r w:rsidRPr="00021BC8">
        <w:t xml:space="preserve">- kilus gaisrui, atlieka gaisro gesinimo ir gelbėjimo darbus; </w:t>
      </w:r>
    </w:p>
    <w:p w14:paraId="4CA05FBF" w14:textId="77777777" w:rsidR="00C46865" w:rsidRDefault="00C46865" w:rsidP="00FD0D21">
      <w:pPr>
        <w:ind w:firstLine="567"/>
        <w:jc w:val="both"/>
      </w:pPr>
      <w:r w:rsidRPr="00021BC8">
        <w:t>- suteikia nukentėjusiems pirmąją medicinos pagalbą;</w:t>
      </w:r>
    </w:p>
    <w:p w14:paraId="4CA05FC0" w14:textId="77777777" w:rsidR="00C46865" w:rsidRDefault="00C46865" w:rsidP="005B3F51">
      <w:pPr>
        <w:ind w:firstLine="567"/>
        <w:jc w:val="both"/>
        <w:rPr>
          <w:b/>
        </w:rPr>
      </w:pPr>
      <w:r>
        <w:rPr>
          <w:b/>
        </w:rPr>
        <w:t xml:space="preserve"> </w:t>
      </w:r>
    </w:p>
    <w:p w14:paraId="4CA05FC1" w14:textId="77777777" w:rsidR="00C46865" w:rsidRPr="00021BC8" w:rsidRDefault="00C46865" w:rsidP="005B3F51">
      <w:pPr>
        <w:ind w:firstLine="567"/>
        <w:jc w:val="both"/>
        <w:rPr>
          <w:b/>
        </w:rPr>
      </w:pPr>
      <w:r w:rsidRPr="00021BC8">
        <w:rPr>
          <w:b/>
        </w:rPr>
        <w:t>Savivaldybės administracijos direktoriaus funkcijos:</w:t>
      </w:r>
    </w:p>
    <w:p w14:paraId="4CA05FC2" w14:textId="77777777" w:rsidR="00C46865" w:rsidRPr="00021BC8" w:rsidRDefault="00C46865" w:rsidP="005B3F51">
      <w:pPr>
        <w:ind w:firstLine="567"/>
        <w:jc w:val="both"/>
      </w:pPr>
      <w:r w:rsidRPr="00021BC8">
        <w:t xml:space="preserve">- perspėja ir informuoja gyventojus ir CSSS; </w:t>
      </w:r>
    </w:p>
    <w:p w14:paraId="4CA05FC3" w14:textId="77777777" w:rsidR="00C46865" w:rsidRPr="00021BC8" w:rsidRDefault="00C46865" w:rsidP="005B3F51">
      <w:pPr>
        <w:ind w:firstLine="567"/>
        <w:jc w:val="both"/>
      </w:pPr>
      <w:r w:rsidRPr="00021BC8">
        <w:t>- organizuoja gyvent</w:t>
      </w:r>
      <w:r>
        <w:t>ojų evakavimą iš pavojaus zonos</w:t>
      </w:r>
      <w:r w:rsidRPr="00021BC8">
        <w:t xml:space="preserve"> ir jų laikiną apgyvendinimą (aprūpina maistu, geriamuoju vandeniu, drabužiais, medikamentais ir kt.) </w:t>
      </w:r>
    </w:p>
    <w:p w14:paraId="4CA05FC4" w14:textId="77777777" w:rsidR="00C46865" w:rsidRPr="00021BC8" w:rsidRDefault="00C46865" w:rsidP="005B3F51">
      <w:pPr>
        <w:ind w:firstLine="567"/>
        <w:jc w:val="both"/>
      </w:pPr>
      <w:r w:rsidRPr="00021BC8">
        <w:t>- organizuoja ekstremaliųjų įvykių ir ekstremaliųjų situacijų padarinių likvidavimą;</w:t>
      </w:r>
    </w:p>
    <w:p w14:paraId="4CA05FC5" w14:textId="77777777" w:rsidR="00C46865" w:rsidRPr="00021BC8" w:rsidRDefault="00C46865" w:rsidP="005B3F51">
      <w:pPr>
        <w:ind w:firstLine="567"/>
        <w:jc w:val="both"/>
      </w:pPr>
      <w:r w:rsidRPr="00021BC8">
        <w:t>- organizuoja pagalbos teikimą nukentėjusiesiems;</w:t>
      </w:r>
    </w:p>
    <w:p w14:paraId="4CA05FC6" w14:textId="77777777" w:rsidR="00C46865" w:rsidRPr="00021BC8" w:rsidRDefault="00C46865" w:rsidP="005B3F51">
      <w:pPr>
        <w:ind w:firstLine="567"/>
      </w:pPr>
      <w:r w:rsidRPr="00021BC8">
        <w:lastRenderedPageBreak/>
        <w:t>- skelbia ir atšaukia CSS parengties lygius, savivaldybės lygio ekstremaliąją situaciją.</w:t>
      </w:r>
    </w:p>
    <w:p w14:paraId="4CA05FC7" w14:textId="77777777" w:rsidR="00C46865" w:rsidRDefault="00C46865" w:rsidP="00FD0D21">
      <w:pPr>
        <w:ind w:firstLine="567"/>
        <w:jc w:val="both"/>
      </w:pPr>
    </w:p>
    <w:p w14:paraId="4CA05FC8" w14:textId="77777777" w:rsidR="00C46865" w:rsidRDefault="00C46865" w:rsidP="005B3F51">
      <w:pPr>
        <w:ind w:firstLine="567"/>
        <w:jc w:val="both"/>
        <w:rPr>
          <w:b/>
        </w:rPr>
      </w:pPr>
    </w:p>
    <w:p w14:paraId="4CA05FC9" w14:textId="77777777" w:rsidR="00C46865" w:rsidRDefault="00F428C6" w:rsidP="005B3F51">
      <w:pPr>
        <w:ind w:firstLine="567"/>
        <w:jc w:val="both"/>
        <w:rPr>
          <w:b/>
        </w:rPr>
      </w:pPr>
      <w:r>
        <w:rPr>
          <w:b/>
        </w:rPr>
        <w:t xml:space="preserve">Nacionalinis visuomenės sveikatos centro Vilniaus departamento funkcijos </w:t>
      </w:r>
      <w:r w:rsidR="00C46865">
        <w:rPr>
          <w:b/>
        </w:rPr>
        <w:t>:</w:t>
      </w:r>
    </w:p>
    <w:p w14:paraId="4CA05FCA" w14:textId="77777777" w:rsidR="00C46865" w:rsidRDefault="00C46865" w:rsidP="00994EEF">
      <w:pPr>
        <w:ind w:firstLine="720"/>
        <w:jc w:val="both"/>
      </w:pPr>
      <w:r>
        <w:t>I.</w:t>
      </w:r>
      <w:r w:rsidR="00C3094C">
        <w:t xml:space="preserve"> </w:t>
      </w:r>
      <w:r>
        <w:t>Priemonės, atliekamos gavus informaciją apie cheminio užteršimo atvejį:</w:t>
      </w:r>
    </w:p>
    <w:p w14:paraId="4CA05FCB" w14:textId="77777777" w:rsidR="00C46865" w:rsidRDefault="00C46865" w:rsidP="00994EEF">
      <w:pPr>
        <w:ind w:firstLine="720"/>
        <w:jc w:val="both"/>
      </w:pPr>
      <w:r>
        <w:t>1.1. reikalingų priemonių ir veiksmų numatymas, atsižvelgiant į cheminio užteršimo, galinčio kelti ar keliančio grėsmę visuomenės sveikatai, atvejį;</w:t>
      </w:r>
    </w:p>
    <w:p w14:paraId="4CA05FCC" w14:textId="77777777" w:rsidR="00C46865" w:rsidRDefault="00C46865" w:rsidP="00994EEF">
      <w:pPr>
        <w:ind w:firstLine="720"/>
        <w:jc w:val="both"/>
      </w:pPr>
      <w:r>
        <w:t>1.2. įvykus cheminiam užteršimui darbo aplinkoje informacijos teikimas Valstybinės darbo inspekcijos teritoriniams skyriams;</w:t>
      </w:r>
    </w:p>
    <w:p w14:paraId="4CA05FCD" w14:textId="77777777" w:rsidR="00C46865" w:rsidRDefault="00C46865" w:rsidP="00994EEF">
      <w:pPr>
        <w:ind w:firstLine="720"/>
        <w:jc w:val="both"/>
      </w:pPr>
      <w:r>
        <w:t>1.3.patikslintos informacijos apie cheminio užteršimo, galinčio kelti ar keliančio grėsmę visuomenės sveikatai ir gyventojų gyvybei, atvejį perdavimas Sveikatos apsaugos ministerijos Ekstremaliųjų sveikatai situacijų centrui, kitiems aptarnaujamoje teritorijoje esantiems civilinės saugos sistemos subjektams.</w:t>
      </w:r>
    </w:p>
    <w:p w14:paraId="4CA05FCE" w14:textId="77777777" w:rsidR="00C46865" w:rsidRDefault="00C46865" w:rsidP="00994EEF">
      <w:pPr>
        <w:ind w:firstLine="720"/>
        <w:jc w:val="both"/>
      </w:pPr>
      <w:r>
        <w:t>II. Priemonės atliekamos lokalizuojant ir likviduojant cheminio užteršimo atvejį:</w:t>
      </w:r>
    </w:p>
    <w:p w14:paraId="4CA05FCF" w14:textId="77777777" w:rsidR="00C46865" w:rsidRDefault="00C46865" w:rsidP="00994EEF">
      <w:pPr>
        <w:ind w:firstLine="720"/>
        <w:jc w:val="both"/>
      </w:pPr>
      <w:r>
        <w:t>2.1.siulymų dėl skubių visuomenės sveikatos saugos priemonių taikymo teikimas žiniasklaidai, gelbėjimo darbų vadovui, savivaldybės operacijų centrui (toliau-OC), kitiems aptarnaujamoje teritorijoje esantiems civilinės saugos sistemos subjektams:</w:t>
      </w:r>
    </w:p>
    <w:p w14:paraId="4CA05FD0" w14:textId="77777777" w:rsidR="00C46865" w:rsidRDefault="00C46865" w:rsidP="00994EEF">
      <w:pPr>
        <w:ind w:firstLine="720"/>
        <w:jc w:val="both"/>
      </w:pPr>
      <w:r>
        <w:t>2.1.1.dėl būtinos gyventojų evakuacijos;</w:t>
      </w:r>
    </w:p>
    <w:p w14:paraId="4CA05FD1" w14:textId="77777777" w:rsidR="00C46865" w:rsidRDefault="00C46865" w:rsidP="00994EEF">
      <w:pPr>
        <w:ind w:firstLine="720"/>
        <w:jc w:val="both"/>
      </w:pPr>
      <w:r>
        <w:t>2.1.2.dėl AAP naudojimo rekomendacijų;</w:t>
      </w:r>
    </w:p>
    <w:p w14:paraId="4CA05FD2" w14:textId="77777777" w:rsidR="00C46865" w:rsidRDefault="00C46865" w:rsidP="00994EEF">
      <w:pPr>
        <w:ind w:firstLine="720"/>
        <w:jc w:val="both"/>
      </w:pPr>
      <w:r>
        <w:t>2.1.3.dėl gyvenamosios aplinkos apsaugos;</w:t>
      </w:r>
    </w:p>
    <w:p w14:paraId="4CA05FD3" w14:textId="77777777" w:rsidR="00C46865" w:rsidRDefault="00C46865" w:rsidP="00994EEF">
      <w:pPr>
        <w:ind w:firstLine="720"/>
        <w:jc w:val="both"/>
      </w:pPr>
      <w:r>
        <w:t>2.2. siūlymų dėl konkrečios  teritorijos paskelbimo pavojaus ar žalos visuomenėms sveikatai rajonu teikimas savivaldybės OC;</w:t>
      </w:r>
    </w:p>
    <w:p w14:paraId="4CA05FD4" w14:textId="77777777" w:rsidR="00C46865" w:rsidRDefault="00C46865" w:rsidP="00994EEF">
      <w:pPr>
        <w:ind w:firstLine="720"/>
        <w:jc w:val="both"/>
      </w:pPr>
      <w:r>
        <w:t>2.3. sprendimo dėl laboratorinių tyrimų atlikimo tikslingumo priėmimas.</w:t>
      </w:r>
    </w:p>
    <w:p w14:paraId="4CA05FD5" w14:textId="77777777" w:rsidR="00C46865" w:rsidRDefault="00C46865" w:rsidP="00994EEF">
      <w:pPr>
        <w:ind w:firstLine="720"/>
        <w:jc w:val="both"/>
      </w:pPr>
      <w:r>
        <w:t>Priėmus sprendimą  dėl laboratorinių tyrimų atlikimo tikslingumo, kai žinoma užteršimą sukėlusi medžiaga, gyvenamosios aplinkos oro, kitų objektų, kuriuose visuomenės sveikatos centrai apskrityje (toliau-VSC) vykdo visuomenės sveikatos saugos kontrolę, organizuoja oro mėginių paėmimą ir transportavimą nacionalinę visuomenės sveikatos priežiūros laboratoriją ( matavimo taškų identifikavimas, laboratorinių tyrimų atlikimo užsakymas, nurodant matavimo taškus ir pan.). VCS specialistai vyksta į lokalizuotą ir likviduotą cheminio užteršimo židinį ir dirdami privalo turėti (jei reikia, dėvėti) asmenines apsaugos priemones. VSC specialistas gali nevykti kartu su NVSPL specialistais į cheminio užteršimo židinį, jei:</w:t>
      </w:r>
    </w:p>
    <w:p w14:paraId="4CA05FD6" w14:textId="77777777" w:rsidR="00C46865" w:rsidRDefault="00C46865" w:rsidP="00994EEF">
      <w:pPr>
        <w:ind w:firstLine="720"/>
        <w:jc w:val="both"/>
      </w:pPr>
      <w:r>
        <w:t>2.2.1. jau buvo nuvykę į lokalizuotą ir likviduotą cheminio užteršimo židinį ir identifikavo matavimo taškus;</w:t>
      </w:r>
    </w:p>
    <w:p w14:paraId="4CA05FD7" w14:textId="77777777" w:rsidR="00C46865" w:rsidRDefault="00C46865" w:rsidP="00994EEF">
      <w:pPr>
        <w:ind w:firstLine="720"/>
        <w:jc w:val="both"/>
      </w:pPr>
      <w:r>
        <w:t xml:space="preserve">2.3.2. suderino su už objektą atsakingu asmeniu / gyvenamosios patalpos gyventoju NVSPL darbuotojų pateikimo į objektą/ gyvenamąją patalpą galimybę (ypač poilsio laiku) ir už objektą atsakingo </w:t>
      </w:r>
      <w:proofErr w:type="spellStart"/>
      <w:r>
        <w:t>asmens(atstovo</w:t>
      </w:r>
      <w:proofErr w:type="spellEnd"/>
      <w:r>
        <w:t>) / gyventojo dalyvavimą oro mėginių paėmimo metu;</w:t>
      </w:r>
    </w:p>
    <w:p w14:paraId="4CA05FD8" w14:textId="77777777" w:rsidR="00C46865" w:rsidRDefault="00C46865" w:rsidP="00994EEF">
      <w:pPr>
        <w:ind w:firstLine="720"/>
        <w:jc w:val="both"/>
      </w:pPr>
      <w:r>
        <w:t>2.4. keitimas informacija su regionų aplinkos apsaugos departamentų agentūromis, teritorinėmis valstybinėmis maisto ir veterinarijos tarnybomis, Valstybinės darbo inspekcijos teritoriniais skyriais, kitomis institucijomis ir įstaigomis dėl laboratorinių tyrimų atlikimo, informacijos patikslinimo;</w:t>
      </w:r>
    </w:p>
    <w:p w14:paraId="4CA05FD9" w14:textId="77777777" w:rsidR="00C46865" w:rsidRDefault="00C46865" w:rsidP="00994EEF">
      <w:pPr>
        <w:ind w:firstLine="720"/>
        <w:jc w:val="both"/>
      </w:pPr>
      <w:r>
        <w:t>2.5.Nacionalinės visuomenės sveikatos priežiūros laboratorijos, kitų institucijų atliktų laboratorinių tyrinimų vertinimas poveikio visuomenės sveikatos aspektais;</w:t>
      </w:r>
    </w:p>
    <w:p w14:paraId="4CA05FDA" w14:textId="77777777" w:rsidR="00C46865" w:rsidRDefault="00C46865" w:rsidP="00994EEF">
      <w:pPr>
        <w:ind w:firstLine="720"/>
        <w:jc w:val="both"/>
      </w:pPr>
      <w:r>
        <w:t>2.6.išvadų apie laboratorinių tyrimų rezultatus teikimas savivaldybės OC, gyventojams, žiniasklaidai;</w:t>
      </w:r>
    </w:p>
    <w:p w14:paraId="4CA05FDB" w14:textId="77777777" w:rsidR="00C46865" w:rsidRDefault="00C46865" w:rsidP="00994EEF">
      <w:pPr>
        <w:ind w:firstLine="720"/>
        <w:jc w:val="both"/>
      </w:pPr>
      <w:r>
        <w:t xml:space="preserve">2.7.siųlymų dėl </w:t>
      </w:r>
      <w:proofErr w:type="spellStart"/>
      <w:r>
        <w:t>dokontaminacijos</w:t>
      </w:r>
      <w:proofErr w:type="spellEnd"/>
      <w:r>
        <w:t xml:space="preserve"> priemonių taikymo teikimas savivaldybės OC;</w:t>
      </w:r>
    </w:p>
    <w:p w14:paraId="4CA05FDC" w14:textId="77777777" w:rsidR="00C46865" w:rsidRDefault="00C46865" w:rsidP="00994EEF">
      <w:pPr>
        <w:ind w:firstLine="720"/>
        <w:jc w:val="both"/>
      </w:pPr>
      <w:r>
        <w:t>2.8.rekomendacijų teikimas sveikatos priežiūros įstaigoms, švietimo ir ugdymo institucijomis, stacionarios globos ir slaugos įstaigoms, valstybės įmonėms, viešosioms įstaigoms, kitoms institucijoms ir organizacijoms dėl jų veiklos apribojimų užterštoje zonoje arba prognozuojamo užteršimo zonoje;</w:t>
      </w:r>
    </w:p>
    <w:p w14:paraId="4CA05FDD" w14:textId="77777777" w:rsidR="00C46865" w:rsidRDefault="00C46865" w:rsidP="00994EEF">
      <w:pPr>
        <w:ind w:firstLine="720"/>
        <w:jc w:val="both"/>
      </w:pPr>
      <w:r>
        <w:lastRenderedPageBreak/>
        <w:t>2.9. metodinės pagalbos visuomenės sveikatos saugos aspektu teikimas kitoms institucijoms ir tarnyboms, dalyvaujančioms likviduojant cheminio užteršimo žininį.</w:t>
      </w:r>
    </w:p>
    <w:p w14:paraId="4CA05FDE" w14:textId="77777777" w:rsidR="00C46865" w:rsidRDefault="00C46865" w:rsidP="00994EEF">
      <w:pPr>
        <w:ind w:firstLine="720"/>
        <w:jc w:val="both"/>
      </w:pPr>
      <w:r>
        <w:t>III. Priemonės, kurios atliekamos lokalizavus ir likvidavus cheminio užteršimo atvejį:</w:t>
      </w:r>
    </w:p>
    <w:p w14:paraId="4CA05FDF" w14:textId="77777777" w:rsidR="00C46865" w:rsidRDefault="00C46865" w:rsidP="00994EEF">
      <w:pPr>
        <w:ind w:firstLine="720"/>
        <w:jc w:val="both"/>
      </w:pPr>
      <w:r>
        <w:t>3.1.būtinųjų visuomenės sveikatos saugos priemonių numatymas ir jų vykdymas:</w:t>
      </w:r>
    </w:p>
    <w:p w14:paraId="4CA05FE0" w14:textId="77777777" w:rsidR="00C46865" w:rsidRDefault="00C46865" w:rsidP="00994EEF">
      <w:pPr>
        <w:ind w:firstLine="720"/>
        <w:jc w:val="both"/>
      </w:pPr>
      <w:r>
        <w:t xml:space="preserve">3.1.1.sąlytį turėjusių asmenų sąrašų sudarymas atsižvelgiant į cheminio užteršimo atvejus gyvenamosios paskirties patalpose, visuomeninių pastatų patalpose , susijusiose su apgyvendinimu (viešbučių, bendrabučių ir kt.), ikimokyklinio ugdymo, bendrojo ugdymo, neformaliojo </w:t>
      </w:r>
      <w:proofErr w:type="spellStart"/>
      <w:r>
        <w:t>saugusiųjų</w:t>
      </w:r>
      <w:proofErr w:type="spellEnd"/>
      <w:r>
        <w:t xml:space="preserve"> švietimo mokyklų patalpose, kuriose vyksta mokymas ir ugdymas, stacionarių globos ir slaugos įstaigų patalpose, asmens sveikatos priežiūros įstaigų patalpose, kuriose būna pacientų;</w:t>
      </w:r>
    </w:p>
    <w:p w14:paraId="4CA05FE1" w14:textId="77777777" w:rsidR="00C46865" w:rsidRDefault="00C46865" w:rsidP="00994EEF">
      <w:pPr>
        <w:ind w:firstLine="720"/>
        <w:jc w:val="both"/>
      </w:pPr>
      <w:r>
        <w:t>3.1.2. rekomendacijų profilaktikai pasitikrinti sveikatą teikimas;</w:t>
      </w:r>
    </w:p>
    <w:p w14:paraId="4CA05FE2" w14:textId="77777777" w:rsidR="00C46865" w:rsidRDefault="00C46865" w:rsidP="00994EEF">
      <w:pPr>
        <w:ind w:firstLine="720"/>
        <w:jc w:val="both"/>
      </w:pPr>
      <w:r>
        <w:t>3.1.3. žmonių apsinuodijimo aplinkybių ir eigos tyrimas;</w:t>
      </w:r>
    </w:p>
    <w:p w14:paraId="4CA05FE3" w14:textId="77777777" w:rsidR="00C46865" w:rsidRDefault="00C46865" w:rsidP="00994EEF">
      <w:pPr>
        <w:ind w:firstLine="720"/>
        <w:jc w:val="both"/>
      </w:pPr>
      <w:r>
        <w:t>3.1.4. gyvenamosios aplinkos ekspertizė visuomenės sveikatos saugos požiūriu ( pakartotinių laboratorinių tyrimų atlikimo organizavimas, jų vertinimas, išvadų teikimas ir pan.);</w:t>
      </w:r>
    </w:p>
    <w:p w14:paraId="4CA05FE4" w14:textId="77777777" w:rsidR="00C46865" w:rsidRDefault="00C46865" w:rsidP="00994EEF">
      <w:pPr>
        <w:ind w:firstLine="720"/>
        <w:jc w:val="both"/>
      </w:pPr>
      <w:r>
        <w:t xml:space="preserve">4.2. siūlymų aptarnaujamos teritorijos savivaldybės visuomenės sveikatos biurui teikimas dėl </w:t>
      </w:r>
      <w:proofErr w:type="spellStart"/>
      <w:r>
        <w:t>poavarinio</w:t>
      </w:r>
      <w:proofErr w:type="spellEnd"/>
      <w:r>
        <w:t xml:space="preserve"> užterštos zonos gyventojų sveikatos būklės </w:t>
      </w:r>
      <w:proofErr w:type="spellStart"/>
      <w:r>
        <w:t>stebėsenos</w:t>
      </w:r>
      <w:proofErr w:type="spellEnd"/>
      <w:r>
        <w:t xml:space="preserve"> organizavimo ir vykdymo ( esant didelio masto cheminiam užteršimui ir dideliam nukentėjusiųjų skaičiui arba esant lokaliam, bet ilgalaikiam židiniui);</w:t>
      </w:r>
    </w:p>
    <w:p w14:paraId="4CA05FE5" w14:textId="77777777" w:rsidR="00C46865" w:rsidRDefault="00C46865" w:rsidP="00994EEF">
      <w:pPr>
        <w:ind w:firstLine="720"/>
        <w:jc w:val="both"/>
      </w:pPr>
      <w:r>
        <w:t>4.3.siūlymų teikimas savivaldybės OC dėl teritorijų paskelbimo pavojaus ar žalos visuomen</w:t>
      </w:r>
      <w:r w:rsidR="003016E0">
        <w:t>ės sveikatai r</w:t>
      </w:r>
      <w:r>
        <w:t>ajonu atšaukimo;</w:t>
      </w:r>
    </w:p>
    <w:p w14:paraId="4CA05FE6" w14:textId="77777777" w:rsidR="00C46865" w:rsidRDefault="00C46865" w:rsidP="00994EEF">
      <w:pPr>
        <w:ind w:firstLine="720"/>
        <w:jc w:val="both"/>
      </w:pPr>
      <w:r>
        <w:t>4.4. cheminio užteršimo židinių duomenų kaupimas ir tvarkymas.</w:t>
      </w:r>
    </w:p>
    <w:p w14:paraId="4CA05FE7" w14:textId="77777777" w:rsidR="00C46865" w:rsidRPr="00021BC8" w:rsidRDefault="00C46865" w:rsidP="00E701CE">
      <w:pPr>
        <w:pStyle w:val="Pagrindinistekstas"/>
        <w:spacing w:after="0"/>
        <w:ind w:firstLine="567"/>
        <w:jc w:val="both"/>
      </w:pPr>
    </w:p>
    <w:p w14:paraId="4CA05FE8" w14:textId="77777777" w:rsidR="00C46865" w:rsidRPr="00021BC8" w:rsidRDefault="00C46865" w:rsidP="00FD0D21">
      <w:pPr>
        <w:ind w:firstLine="567"/>
        <w:jc w:val="both"/>
        <w:rPr>
          <w:b/>
        </w:rPr>
      </w:pPr>
      <w:r w:rsidRPr="00021BC8">
        <w:rPr>
          <w:b/>
        </w:rPr>
        <w:t xml:space="preserve">Vilniaus RAAD  Vilniaus rajono agentūra: </w:t>
      </w:r>
    </w:p>
    <w:p w14:paraId="4CA05FE9" w14:textId="77777777" w:rsidR="00C46865" w:rsidRDefault="00C46865" w:rsidP="00A43BA6">
      <w:pPr>
        <w:autoSpaceDE w:val="0"/>
        <w:autoSpaceDN w:val="0"/>
        <w:adjustRightInd w:val="0"/>
        <w:ind w:left="927"/>
        <w:jc w:val="both"/>
        <w:rPr>
          <w:rFonts w:eastAsia="TimesNewRoman"/>
          <w:lang w:eastAsia="lt-LT"/>
        </w:rPr>
      </w:pPr>
      <w:r>
        <w:rPr>
          <w:lang w:eastAsia="lt-LT"/>
        </w:rPr>
        <w:t xml:space="preserve">- </w:t>
      </w:r>
      <w:r w:rsidRPr="00021BC8">
        <w:rPr>
          <w:lang w:eastAsia="lt-LT"/>
        </w:rPr>
        <w:t>organizuoja aplinkos taršos tyrimus, taršos poveikio aplinkai masto nustatym</w:t>
      </w:r>
      <w:r w:rsidRPr="00021BC8">
        <w:rPr>
          <w:rFonts w:eastAsia="TimesNewRoman"/>
          <w:lang w:eastAsia="lt-LT"/>
        </w:rPr>
        <w:t>ą</w:t>
      </w:r>
      <w:r w:rsidRPr="00021BC8">
        <w:rPr>
          <w:lang w:eastAsia="lt-LT"/>
        </w:rPr>
        <w:t>, atlieka teršal</w:t>
      </w:r>
      <w:r w:rsidRPr="00021BC8">
        <w:rPr>
          <w:rFonts w:eastAsia="TimesNewRoman"/>
          <w:lang w:eastAsia="lt-LT"/>
        </w:rPr>
        <w:t xml:space="preserve">ų </w:t>
      </w:r>
      <w:r w:rsidRPr="00021BC8">
        <w:rPr>
          <w:lang w:eastAsia="lt-LT"/>
        </w:rPr>
        <w:t>sklaidos prognozes ir nedelsiant žodžiu ir (ar) raštu teikia gautus duomenis institucijoms, dalyvaujan</w:t>
      </w:r>
      <w:r w:rsidRPr="00021BC8">
        <w:rPr>
          <w:rFonts w:eastAsia="TimesNewRoman"/>
          <w:lang w:eastAsia="lt-LT"/>
        </w:rPr>
        <w:t>č</w:t>
      </w:r>
      <w:r w:rsidRPr="00021BC8">
        <w:rPr>
          <w:lang w:eastAsia="lt-LT"/>
        </w:rPr>
        <w:t>ioms valdant ekstremali</w:t>
      </w:r>
      <w:r w:rsidRPr="00021BC8">
        <w:rPr>
          <w:rFonts w:eastAsia="TimesNewRoman"/>
          <w:lang w:eastAsia="lt-LT"/>
        </w:rPr>
        <w:t>ą</w:t>
      </w:r>
      <w:r w:rsidRPr="00021BC8">
        <w:rPr>
          <w:lang w:eastAsia="lt-LT"/>
        </w:rPr>
        <w:t>j</w:t>
      </w:r>
      <w:r w:rsidRPr="00021BC8">
        <w:rPr>
          <w:rFonts w:eastAsia="TimesNewRoman"/>
          <w:lang w:eastAsia="lt-LT"/>
        </w:rPr>
        <w:t xml:space="preserve">ą </w:t>
      </w:r>
      <w:r w:rsidRPr="00021BC8">
        <w:rPr>
          <w:lang w:eastAsia="lt-LT"/>
        </w:rPr>
        <w:t>situacij</w:t>
      </w:r>
      <w:r w:rsidRPr="00021BC8">
        <w:rPr>
          <w:rFonts w:eastAsia="TimesNewRoman"/>
          <w:lang w:eastAsia="lt-LT"/>
        </w:rPr>
        <w:t>ą.</w:t>
      </w:r>
    </w:p>
    <w:p w14:paraId="4CA05FEA" w14:textId="77777777" w:rsidR="00C46865" w:rsidRPr="009E576C" w:rsidRDefault="00C46865" w:rsidP="009E576C">
      <w:pPr>
        <w:autoSpaceDE w:val="0"/>
        <w:autoSpaceDN w:val="0"/>
        <w:adjustRightInd w:val="0"/>
        <w:ind w:left="927"/>
        <w:jc w:val="both"/>
        <w:rPr>
          <w:b/>
          <w:lang w:eastAsia="lt-LT"/>
        </w:rPr>
      </w:pPr>
    </w:p>
    <w:p w14:paraId="4CA05FEB" w14:textId="77777777" w:rsidR="00C46865" w:rsidRPr="009E576C" w:rsidRDefault="00C46865" w:rsidP="00A43BA6">
      <w:pPr>
        <w:autoSpaceDE w:val="0"/>
        <w:autoSpaceDN w:val="0"/>
        <w:adjustRightInd w:val="0"/>
        <w:jc w:val="both"/>
        <w:rPr>
          <w:b/>
          <w:lang w:eastAsia="lt-LT"/>
        </w:rPr>
      </w:pPr>
      <w:r>
        <w:rPr>
          <w:rFonts w:eastAsia="TimesNewRoman"/>
          <w:b/>
          <w:lang w:eastAsia="lt-LT"/>
        </w:rPr>
        <w:t xml:space="preserve">          </w:t>
      </w:r>
      <w:r w:rsidRPr="009E576C">
        <w:rPr>
          <w:rFonts w:eastAsia="TimesNewRoman"/>
          <w:b/>
          <w:lang w:eastAsia="lt-LT"/>
        </w:rPr>
        <w:t>Vilniaus</w:t>
      </w:r>
      <w:r>
        <w:rPr>
          <w:rFonts w:eastAsia="TimesNewRoman"/>
          <w:b/>
          <w:lang w:eastAsia="lt-LT"/>
        </w:rPr>
        <w:t xml:space="preserve"> VMVT funkcijos:</w:t>
      </w:r>
    </w:p>
    <w:p w14:paraId="4CA05FEC" w14:textId="77777777" w:rsidR="00C46865" w:rsidRDefault="00C46865" w:rsidP="00A43BA6">
      <w:pPr>
        <w:autoSpaceDE w:val="0"/>
        <w:autoSpaceDN w:val="0"/>
        <w:adjustRightInd w:val="0"/>
        <w:jc w:val="both"/>
        <w:rPr>
          <w:lang w:eastAsia="lt-LT"/>
        </w:rPr>
      </w:pPr>
      <w:r>
        <w:rPr>
          <w:lang w:eastAsia="lt-LT"/>
        </w:rPr>
        <w:t xml:space="preserve">               -   atlieka  maisto produktų, jų žaliavų, geriamojo vandens ir kitus tyrimus, nustatant teršalus;</w:t>
      </w:r>
    </w:p>
    <w:p w14:paraId="4CA05FED" w14:textId="77777777" w:rsidR="00C46865" w:rsidRPr="009E576C" w:rsidRDefault="00C46865" w:rsidP="00F264FC">
      <w:pPr>
        <w:autoSpaceDE w:val="0"/>
        <w:autoSpaceDN w:val="0"/>
        <w:adjustRightInd w:val="0"/>
        <w:jc w:val="both"/>
        <w:rPr>
          <w:lang w:eastAsia="lt-LT"/>
        </w:rPr>
      </w:pPr>
      <w:r>
        <w:t xml:space="preserve">               -   </w:t>
      </w:r>
      <w:r w:rsidRPr="00021BC8">
        <w:t>kontroliuoja</w:t>
      </w:r>
      <w:r>
        <w:t xml:space="preserve">, kad būtų sunaikintas </w:t>
      </w:r>
      <w:r w:rsidRPr="00021BC8">
        <w:t xml:space="preserve"> užterštas maistas</w:t>
      </w:r>
      <w:r>
        <w:t>.</w:t>
      </w:r>
    </w:p>
    <w:p w14:paraId="4CA05FEE" w14:textId="77777777" w:rsidR="00C46865" w:rsidRPr="00021BC8" w:rsidRDefault="00C46865" w:rsidP="00935A24">
      <w:pPr>
        <w:ind w:firstLine="567"/>
        <w:jc w:val="both"/>
      </w:pPr>
    </w:p>
    <w:p w14:paraId="4CA05FEF" w14:textId="77777777" w:rsidR="00C46865" w:rsidRPr="00021BC8" w:rsidRDefault="00C46865" w:rsidP="00E701CE">
      <w:pPr>
        <w:ind w:firstLine="567"/>
        <w:jc w:val="both"/>
        <w:rPr>
          <w:color w:val="C00000"/>
        </w:rPr>
      </w:pPr>
    </w:p>
    <w:p w14:paraId="4CA05FF0" w14:textId="77777777" w:rsidR="00C46865" w:rsidRPr="00021BC8" w:rsidRDefault="00C46865" w:rsidP="00E701CE">
      <w:pPr>
        <w:ind w:firstLine="567"/>
        <w:jc w:val="both"/>
        <w:rPr>
          <w:b/>
        </w:rPr>
      </w:pPr>
      <w:r w:rsidRPr="00021BC8">
        <w:rPr>
          <w:b/>
        </w:rPr>
        <w:t xml:space="preserve"> Greitosios medicinos pagalbos pajėgų funkcijos:</w:t>
      </w:r>
    </w:p>
    <w:p w14:paraId="4CA05FF1" w14:textId="77777777" w:rsidR="00C46865" w:rsidRPr="00021BC8" w:rsidRDefault="00C46865" w:rsidP="00E701CE">
      <w:pPr>
        <w:ind w:firstLine="567"/>
        <w:jc w:val="both"/>
      </w:pPr>
      <w:r w:rsidRPr="00021BC8">
        <w:t>- pirmosios medicinos pagalbos suteikimas nukentėjusiems įvykio vietoje;</w:t>
      </w:r>
    </w:p>
    <w:p w14:paraId="4CA05FF2" w14:textId="77777777" w:rsidR="00C46865" w:rsidRPr="00021BC8" w:rsidRDefault="00C46865" w:rsidP="00E701CE">
      <w:pPr>
        <w:ind w:firstLine="567"/>
        <w:jc w:val="both"/>
      </w:pPr>
      <w:r w:rsidRPr="00021BC8">
        <w:t>- nukentėjusių pristatymas į ligoninę;</w:t>
      </w:r>
    </w:p>
    <w:p w14:paraId="4CA05FF3" w14:textId="77777777" w:rsidR="00C46865" w:rsidRPr="00021BC8" w:rsidRDefault="00C46865" w:rsidP="00E701CE">
      <w:pPr>
        <w:ind w:firstLine="567"/>
        <w:jc w:val="both"/>
      </w:pPr>
      <w:r w:rsidRPr="00021BC8">
        <w:t>- artimiausių asmens sveikatos priežiūros įstaigų informavimas apie nukentėjusiuosius.</w:t>
      </w:r>
    </w:p>
    <w:p w14:paraId="4CA05FF4" w14:textId="77777777" w:rsidR="00C46865" w:rsidRPr="00021BC8" w:rsidRDefault="00C46865" w:rsidP="00E701CE">
      <w:pPr>
        <w:ind w:firstLine="567"/>
        <w:jc w:val="both"/>
        <w:rPr>
          <w:color w:val="C00000"/>
        </w:rPr>
      </w:pPr>
    </w:p>
    <w:p w14:paraId="4CA05FF5" w14:textId="77777777" w:rsidR="00C46865" w:rsidRPr="00021BC8" w:rsidRDefault="00C46865" w:rsidP="00E701CE">
      <w:pPr>
        <w:ind w:firstLine="567"/>
        <w:jc w:val="both"/>
        <w:rPr>
          <w:b/>
        </w:rPr>
      </w:pPr>
      <w:r w:rsidRPr="00021BC8">
        <w:rPr>
          <w:b/>
        </w:rPr>
        <w:t>Vilniaus AVPK  Vilniaus rajono policijos komisariato funkcijos:</w:t>
      </w:r>
    </w:p>
    <w:p w14:paraId="4CA05FF6" w14:textId="77777777" w:rsidR="00C46865" w:rsidRPr="00021BC8" w:rsidRDefault="00C46865" w:rsidP="00E701CE">
      <w:pPr>
        <w:ind w:firstLine="567"/>
        <w:jc w:val="both"/>
      </w:pPr>
      <w:r w:rsidRPr="00021BC8">
        <w:t>- eismo reguliavimas;</w:t>
      </w:r>
    </w:p>
    <w:p w14:paraId="4CA05FF7" w14:textId="77777777" w:rsidR="00C46865" w:rsidRPr="00021BC8" w:rsidRDefault="00C46865" w:rsidP="00E701CE">
      <w:pPr>
        <w:ind w:firstLine="567"/>
        <w:jc w:val="both"/>
      </w:pPr>
      <w:r w:rsidRPr="00021BC8">
        <w:t>- įvykio vietoje be priežiūros paliktų materialinių vertybių apsauga;</w:t>
      </w:r>
    </w:p>
    <w:p w14:paraId="4CA05FF8" w14:textId="77777777" w:rsidR="00C46865" w:rsidRPr="00021BC8" w:rsidRDefault="00C46865" w:rsidP="00E701CE">
      <w:pPr>
        <w:ind w:firstLine="567"/>
        <w:jc w:val="both"/>
      </w:pPr>
      <w:r w:rsidRPr="00021BC8">
        <w:t>- CSS pajėgų bei kitų tarnybų patekimo į ekstremaliosios situacijos židinio teritoriją kontrolė;</w:t>
      </w:r>
    </w:p>
    <w:p w14:paraId="4CA05FF9" w14:textId="77777777" w:rsidR="00C46865" w:rsidRPr="00021BC8" w:rsidRDefault="00C46865" w:rsidP="00E701CE">
      <w:pPr>
        <w:ind w:firstLine="567"/>
        <w:jc w:val="both"/>
      </w:pPr>
      <w:r w:rsidRPr="00021BC8">
        <w:t>- kartu su Vilniaus APGV skubaus žmonių iškeldinimo vykdymas iš ekstremalaus įvykio židinio;</w:t>
      </w:r>
    </w:p>
    <w:p w14:paraId="4CA05FFA" w14:textId="77777777" w:rsidR="00C46865" w:rsidRPr="00021BC8" w:rsidRDefault="00C46865" w:rsidP="00E701CE">
      <w:pPr>
        <w:ind w:firstLine="567"/>
        <w:jc w:val="both"/>
      </w:pPr>
      <w:r w:rsidRPr="00021BC8">
        <w:t xml:space="preserve">- taiko atitinkamas (proporcingas) prievartos priemones vykdant gelbėjimo darbų vadovo nurodymą iškeldinti gyventojus iš pavojingos teritorijos; </w:t>
      </w:r>
    </w:p>
    <w:p w14:paraId="4CA05FFB" w14:textId="77777777" w:rsidR="00C46865" w:rsidRDefault="00C46865" w:rsidP="00E701CE">
      <w:pPr>
        <w:ind w:firstLine="567"/>
        <w:jc w:val="both"/>
      </w:pPr>
      <w:r>
        <w:t>- viešosios tvarkos palaikymas.</w:t>
      </w:r>
    </w:p>
    <w:p w14:paraId="4CA05FFC" w14:textId="77777777" w:rsidR="00C46865" w:rsidRDefault="00C46865" w:rsidP="00E701CE">
      <w:pPr>
        <w:ind w:firstLine="567"/>
        <w:jc w:val="both"/>
      </w:pPr>
    </w:p>
    <w:p w14:paraId="4CA05FFD" w14:textId="77777777" w:rsidR="00C46865" w:rsidRPr="008365A8" w:rsidRDefault="00C46865" w:rsidP="008365A8">
      <w:pPr>
        <w:ind w:firstLine="567"/>
        <w:jc w:val="center"/>
        <w:rPr>
          <w:b/>
        </w:rPr>
      </w:pPr>
      <w:r w:rsidRPr="008365A8">
        <w:rPr>
          <w:b/>
        </w:rPr>
        <w:t>6.3.13. Gyvūnų pavojingos užkrečiamos ligos (</w:t>
      </w:r>
      <w:proofErr w:type="spellStart"/>
      <w:r w:rsidRPr="008365A8">
        <w:rPr>
          <w:b/>
        </w:rPr>
        <w:t>epizootijos</w:t>
      </w:r>
      <w:proofErr w:type="spellEnd"/>
      <w:r w:rsidRPr="008365A8">
        <w:rPr>
          <w:b/>
        </w:rPr>
        <w:t>):</w:t>
      </w:r>
    </w:p>
    <w:p w14:paraId="4CA05FFE" w14:textId="77777777" w:rsidR="00C46865" w:rsidRDefault="00C46865" w:rsidP="008365A8">
      <w:pPr>
        <w:ind w:firstLine="567"/>
        <w:jc w:val="both"/>
      </w:pPr>
      <w:r w:rsidRPr="008365A8">
        <w:rPr>
          <w:b/>
        </w:rPr>
        <w:t>Atsakingoji institucija</w:t>
      </w:r>
      <w:r>
        <w:t xml:space="preserve"> – Vilniaus valstybinė maisto ir veterinarijos tarnyba (toliau – Vilniaus VMVT), </w:t>
      </w:r>
      <w:r w:rsidRPr="008365A8">
        <w:rPr>
          <w:b/>
        </w:rPr>
        <w:t>remiančios institucijos</w:t>
      </w:r>
      <w:r>
        <w:t xml:space="preserve"> – savivaldybės administracija, Vilniaus visuomenės sveikatos centras (toliau – Vilniaus VSC), VĮ „Vilniaus regiono keliai“. </w:t>
      </w:r>
    </w:p>
    <w:p w14:paraId="4CA05FFF" w14:textId="77777777" w:rsidR="00C46865" w:rsidRPr="0019092C" w:rsidRDefault="00C46865" w:rsidP="008365A8">
      <w:pPr>
        <w:ind w:firstLine="567"/>
        <w:jc w:val="both"/>
        <w:rPr>
          <w:b/>
        </w:rPr>
      </w:pPr>
      <w:r w:rsidRPr="0019092C">
        <w:rPr>
          <w:b/>
        </w:rPr>
        <w:lastRenderedPageBreak/>
        <w:t>Savivaldybės administracijos direktoriaus funkcijos:</w:t>
      </w:r>
    </w:p>
    <w:p w14:paraId="4CA06000" w14:textId="77777777" w:rsidR="00C46865" w:rsidRDefault="00C46865" w:rsidP="008365A8">
      <w:pPr>
        <w:ind w:firstLine="567"/>
        <w:jc w:val="both"/>
      </w:pPr>
      <w:r>
        <w:t xml:space="preserve">- perspėja ir informuoja gyventojus ir CSSS; </w:t>
      </w:r>
    </w:p>
    <w:p w14:paraId="4CA06001" w14:textId="77777777" w:rsidR="00C46865" w:rsidRDefault="00C46865" w:rsidP="008365A8">
      <w:pPr>
        <w:ind w:firstLine="567"/>
        <w:jc w:val="both"/>
      </w:pPr>
      <w:r>
        <w:t>- esant poreikiui, telkia visas savivaldybėje esančias civilinės saugos sistemos pajėgas gyventojams evakuoti, organizuoja pagalbos teikimą nukentėjusiesiems, organizuoja evakuotų gyventojų apgyvendinimą.</w:t>
      </w:r>
    </w:p>
    <w:p w14:paraId="4CA06002" w14:textId="77777777" w:rsidR="00C46865" w:rsidRDefault="00C46865" w:rsidP="008365A8">
      <w:pPr>
        <w:ind w:firstLine="567"/>
        <w:jc w:val="both"/>
      </w:pPr>
      <w:r>
        <w:t>- planuoja civilinės saugos priemones, kaip optimaliai panaudoti savivaldybės išteklius  ekstremaliosios situacijos židiniams lokalizuoti ir jos padariniams šalinti;</w:t>
      </w:r>
    </w:p>
    <w:p w14:paraId="4CA06003" w14:textId="77777777" w:rsidR="00C46865" w:rsidRDefault="00C46865" w:rsidP="008365A8">
      <w:pPr>
        <w:ind w:firstLine="567"/>
        <w:jc w:val="both"/>
      </w:pPr>
      <w:r>
        <w:t>- skelbia ir atšaukia savivaldybės lygio ekstremaliąją situaciją;</w:t>
      </w:r>
    </w:p>
    <w:p w14:paraId="4CA06004" w14:textId="77777777" w:rsidR="00C46865" w:rsidRDefault="00C46865" w:rsidP="008365A8">
      <w:pPr>
        <w:ind w:firstLine="567"/>
        <w:jc w:val="both"/>
      </w:pPr>
      <w:r>
        <w:t>- organizuoja pagalbos teikimą nukentėjusiesiems ekstremaliųjų įvykių ir ekstremaliųjų situacijų metu;</w:t>
      </w:r>
    </w:p>
    <w:p w14:paraId="4CA06005" w14:textId="77777777" w:rsidR="00C46865" w:rsidRDefault="00C46865" w:rsidP="008365A8">
      <w:pPr>
        <w:ind w:firstLine="567"/>
        <w:jc w:val="both"/>
      </w:pPr>
      <w:r>
        <w:t>-  organizuoja gyventojų, žuvusių ekstremaliųjų situacijų metu, laidojimą;</w:t>
      </w:r>
    </w:p>
    <w:p w14:paraId="4CA06006" w14:textId="77777777" w:rsidR="00C46865" w:rsidRDefault="00C46865" w:rsidP="008365A8">
      <w:pPr>
        <w:ind w:firstLine="567"/>
        <w:jc w:val="both"/>
      </w:pPr>
      <w:r>
        <w:t>- skelbia ir atšaukia civilinės saugos sistemos parengties lygius;</w:t>
      </w:r>
    </w:p>
    <w:p w14:paraId="4CA06007" w14:textId="77777777" w:rsidR="00C46865" w:rsidRDefault="00C46865" w:rsidP="008365A8">
      <w:pPr>
        <w:ind w:firstLine="567"/>
        <w:jc w:val="both"/>
      </w:pPr>
      <w:r>
        <w:t xml:space="preserve">- organizuoja ir koordinuoja nuostolių, patirtų likviduojant </w:t>
      </w:r>
      <w:proofErr w:type="spellStart"/>
      <w:r>
        <w:t>epizootijas</w:t>
      </w:r>
      <w:proofErr w:type="spellEnd"/>
      <w:r>
        <w:t>, atlyginimą gyvūnų augintojams.</w:t>
      </w:r>
    </w:p>
    <w:p w14:paraId="4CA06008" w14:textId="77777777" w:rsidR="00C46865" w:rsidRDefault="00C46865" w:rsidP="008365A8">
      <w:pPr>
        <w:ind w:firstLine="567"/>
        <w:jc w:val="both"/>
      </w:pPr>
    </w:p>
    <w:p w14:paraId="4CA06009" w14:textId="77777777" w:rsidR="00C46865" w:rsidRPr="0019092C" w:rsidRDefault="00C46865" w:rsidP="008365A8">
      <w:pPr>
        <w:ind w:firstLine="567"/>
        <w:jc w:val="both"/>
        <w:rPr>
          <w:b/>
        </w:rPr>
      </w:pPr>
      <w:r w:rsidRPr="0019092C">
        <w:rPr>
          <w:b/>
        </w:rPr>
        <w:t>Vilniaus valstybinė</w:t>
      </w:r>
      <w:r>
        <w:rPr>
          <w:b/>
        </w:rPr>
        <w:t xml:space="preserve"> maisto ir veterinarijos tarnybos funkcijos</w:t>
      </w:r>
      <w:r w:rsidRPr="0019092C">
        <w:rPr>
          <w:b/>
        </w:rPr>
        <w:t>:</w:t>
      </w:r>
    </w:p>
    <w:p w14:paraId="4CA0600A" w14:textId="77777777" w:rsidR="00C46865" w:rsidRDefault="00C46865" w:rsidP="008365A8">
      <w:pPr>
        <w:ind w:firstLine="567"/>
        <w:jc w:val="both"/>
      </w:pPr>
      <w:r>
        <w:t>- vadovaujasi gyvūnų pavojingų užkrečiamųjų ligų neatidėliotinų priemonių planais ir organizuoja jų įgyvendinimą;</w:t>
      </w:r>
    </w:p>
    <w:p w14:paraId="4CA0600B" w14:textId="77777777" w:rsidR="00C46865" w:rsidRDefault="00C46865" w:rsidP="008365A8">
      <w:pPr>
        <w:ind w:firstLine="567"/>
        <w:jc w:val="both"/>
      </w:pPr>
      <w:r>
        <w:t xml:space="preserve">- atlieka epizootinius tyrimus, organizuoja, koordinuoja ir pagal kompetenciją vykdo gyvūnų, maisto, pašarų ir vandens taršos pavojingais ir ypač pavojingais ligų sukėlėjais tyrimą, atlieka mikrobiologinės taršos </w:t>
      </w:r>
      <w:proofErr w:type="spellStart"/>
      <w:r>
        <w:t>stebėseną</w:t>
      </w:r>
      <w:proofErr w:type="spellEnd"/>
      <w:r>
        <w:t>;</w:t>
      </w:r>
    </w:p>
    <w:p w14:paraId="4CA0600C" w14:textId="77777777" w:rsidR="00C46865" w:rsidRDefault="00C46865" w:rsidP="008365A8">
      <w:pPr>
        <w:ind w:firstLine="567"/>
        <w:jc w:val="both"/>
      </w:pPr>
      <w:r>
        <w:t>- nustato gyvūnų ligų profilaktines  priemones, kontroliuoja, kaip jos vykdomos;</w:t>
      </w:r>
    </w:p>
    <w:p w14:paraId="4CA0600D" w14:textId="77777777" w:rsidR="00C46865" w:rsidRDefault="00C46865" w:rsidP="008365A8">
      <w:pPr>
        <w:ind w:firstLine="567"/>
        <w:jc w:val="both"/>
      </w:pPr>
      <w:r>
        <w:t>- kontroliuoja, kad būtų sunaikintas pavojingų ir ypač pavojingų ligų sukėlėjų užterštas maistas, pašarai, šalutiniai gyvūniniai produktai ir pašalintas geriamojo vandens kenksmingumas;</w:t>
      </w:r>
    </w:p>
    <w:p w14:paraId="4CA0600E" w14:textId="77777777" w:rsidR="00C46865" w:rsidRDefault="00C46865" w:rsidP="008365A8">
      <w:pPr>
        <w:ind w:firstLine="567"/>
        <w:jc w:val="both"/>
      </w:pPr>
      <w:r>
        <w:t>- nustato užkrėstoje teritorijoje gyvybiškai svarbių objektų funkcionavimo, žmonių ūkinės veiklos, kitų veiklos rūšių, susijusių su maisto ir pašarų tvarkymo tęstinumu, geriamojo vandens tiekimu, naminių gyvūnų priežiūra ir auginimu, ir kitas procedūras;</w:t>
      </w:r>
    </w:p>
    <w:p w14:paraId="4CA0600F" w14:textId="77777777" w:rsidR="00C46865" w:rsidRDefault="00C46865" w:rsidP="008365A8">
      <w:pPr>
        <w:ind w:firstLine="567"/>
        <w:jc w:val="both"/>
      </w:pPr>
      <w:r>
        <w:t>- kontroliuoja ir reglamentuoja maisto ir pašarų tvarkymo subjektų veiklą užkrėstoje teritorijoje;</w:t>
      </w:r>
    </w:p>
    <w:p w14:paraId="4CA06010" w14:textId="77777777" w:rsidR="00C46865" w:rsidRDefault="00C46865" w:rsidP="008365A8">
      <w:pPr>
        <w:ind w:firstLine="567"/>
        <w:jc w:val="both"/>
      </w:pPr>
      <w:r>
        <w:t>- vertina ekstremaliosios situacijos keliamą grėsmę gyvūnams ir apie diagnozuotas gyvūnų užkrečiamąsias ligas ir priemones joms likviduoti praneša Priešgaisrinės apsaugos ir gelbėjimo departamentui,  Savivaldybės administracijos direktoriui.</w:t>
      </w:r>
    </w:p>
    <w:p w14:paraId="4CA06011" w14:textId="77777777" w:rsidR="00C46865" w:rsidRDefault="00C46865" w:rsidP="008365A8">
      <w:pPr>
        <w:ind w:firstLine="567"/>
        <w:jc w:val="both"/>
      </w:pPr>
    </w:p>
    <w:p w14:paraId="4CA06012" w14:textId="77777777" w:rsidR="00C46865" w:rsidRPr="002E0F6F" w:rsidRDefault="00C46865" w:rsidP="008365A8">
      <w:pPr>
        <w:ind w:firstLine="567"/>
        <w:jc w:val="both"/>
        <w:rPr>
          <w:b/>
        </w:rPr>
      </w:pPr>
      <w:r w:rsidRPr="002E0F6F">
        <w:rPr>
          <w:b/>
        </w:rPr>
        <w:t>Vilniaus visuomenės sveikatos centro funkcijos:</w:t>
      </w:r>
    </w:p>
    <w:p w14:paraId="4CA06013" w14:textId="77777777" w:rsidR="00C46865" w:rsidRDefault="00C46865" w:rsidP="008365A8">
      <w:pPr>
        <w:ind w:firstLine="567"/>
        <w:jc w:val="both"/>
      </w:pPr>
      <w:r>
        <w:t>- pagal kompetenciją įvertina susidariusią ekstremaliąją situaciją, nustato pavojų žmonių sveikatai ir gyvybei.</w:t>
      </w:r>
    </w:p>
    <w:p w14:paraId="4CA06014" w14:textId="77777777" w:rsidR="00C46865" w:rsidRDefault="00C46865" w:rsidP="008365A8">
      <w:pPr>
        <w:ind w:firstLine="567"/>
        <w:jc w:val="both"/>
      </w:pPr>
    </w:p>
    <w:p w14:paraId="4CA06015" w14:textId="77777777" w:rsidR="00C46865" w:rsidRPr="00054625" w:rsidRDefault="00C46865" w:rsidP="008365A8">
      <w:pPr>
        <w:ind w:firstLine="567"/>
        <w:jc w:val="both"/>
        <w:rPr>
          <w:b/>
        </w:rPr>
      </w:pPr>
      <w:r w:rsidRPr="00054625">
        <w:rPr>
          <w:b/>
        </w:rPr>
        <w:t>Vilniaus AVPK Vilniaus rajono policijos komisariato funkcijos:</w:t>
      </w:r>
    </w:p>
    <w:p w14:paraId="4CA06016" w14:textId="77777777" w:rsidR="00C46865" w:rsidRDefault="00C46865" w:rsidP="008365A8">
      <w:pPr>
        <w:ind w:firstLine="567"/>
        <w:jc w:val="both"/>
      </w:pPr>
      <w:r>
        <w:t>- organizuoja teritorijų, kurioms taikomas karantino režimas, ribų apsaugą ir viešosios tvarkos palaikymą, organizuoja ir vykdo pasimetusių ir pasiklydusių asmenų paiešką;</w:t>
      </w:r>
    </w:p>
    <w:p w14:paraId="4CA06017" w14:textId="77777777" w:rsidR="00C46865" w:rsidRDefault="00C46865" w:rsidP="008365A8">
      <w:pPr>
        <w:ind w:firstLine="567"/>
        <w:jc w:val="both"/>
      </w:pPr>
      <w:r>
        <w:t xml:space="preserve">- koordinuoja, kaip organizuojamas civilinės saugos sistemos pajėgų ir kitų tarnybų patekimas į teritorijas, kurioms taikomas karantino režimas; </w:t>
      </w:r>
    </w:p>
    <w:p w14:paraId="4CA06018" w14:textId="77777777" w:rsidR="00C46865" w:rsidRDefault="00C46865" w:rsidP="008365A8">
      <w:pPr>
        <w:ind w:firstLine="567"/>
        <w:jc w:val="both"/>
      </w:pPr>
      <w:r>
        <w:t>- renka ir apdoroja informaciją apie aukas, organizuoja žuvusių gyventojų atpažinimą ir tapatybės nustatymą;</w:t>
      </w:r>
    </w:p>
    <w:p w14:paraId="4CA06019" w14:textId="77777777" w:rsidR="00C46865" w:rsidRDefault="00C46865" w:rsidP="008365A8">
      <w:pPr>
        <w:ind w:firstLine="567"/>
        <w:jc w:val="both"/>
      </w:pPr>
      <w:r>
        <w:t>- organizuoja policijos pajėgų patelkimą, palaiko nustatytą karantino režimą, padeda vykdyti ekstremaliosios situacijos valdymą užkrėstoje teritorijoje.</w:t>
      </w:r>
    </w:p>
    <w:p w14:paraId="4CA0601A" w14:textId="77777777" w:rsidR="00C46865" w:rsidRDefault="00C46865" w:rsidP="008365A8">
      <w:pPr>
        <w:ind w:firstLine="567"/>
        <w:jc w:val="both"/>
      </w:pPr>
    </w:p>
    <w:p w14:paraId="4CA0601B" w14:textId="77777777" w:rsidR="00C46865" w:rsidRPr="00054625" w:rsidRDefault="00C46865" w:rsidP="008365A8">
      <w:pPr>
        <w:ind w:firstLine="567"/>
        <w:jc w:val="both"/>
        <w:rPr>
          <w:b/>
        </w:rPr>
      </w:pPr>
      <w:r>
        <w:t xml:space="preserve"> </w:t>
      </w:r>
      <w:r w:rsidRPr="00054625">
        <w:rPr>
          <w:b/>
        </w:rPr>
        <w:t>VĮ ,,Vilniaus regiono keliai“ funkcijos:</w:t>
      </w:r>
    </w:p>
    <w:p w14:paraId="4CA0601C" w14:textId="77777777" w:rsidR="00C46865" w:rsidRDefault="00C46865" w:rsidP="008365A8">
      <w:pPr>
        <w:ind w:firstLine="567"/>
        <w:jc w:val="both"/>
      </w:pPr>
      <w:r>
        <w:t>- numato valstybinės reikšmės kelių apylankas ir pažymi jas kelio ženklais.</w:t>
      </w:r>
    </w:p>
    <w:p w14:paraId="4CA0601D" w14:textId="77777777" w:rsidR="00C46865" w:rsidRDefault="00C46865" w:rsidP="000C2919">
      <w:pPr>
        <w:tabs>
          <w:tab w:val="left" w:pos="1560"/>
        </w:tabs>
        <w:jc w:val="both"/>
      </w:pPr>
    </w:p>
    <w:p w14:paraId="4CA0601E" w14:textId="77777777" w:rsidR="00C46865" w:rsidRPr="00021BC8" w:rsidRDefault="00C46865" w:rsidP="000C45F2">
      <w:pPr>
        <w:ind w:firstLine="567"/>
        <w:jc w:val="center"/>
      </w:pPr>
      <w:r w:rsidRPr="00021BC8">
        <w:rPr>
          <w:b/>
        </w:rPr>
        <w:lastRenderedPageBreak/>
        <w:t>6.4</w:t>
      </w:r>
      <w:r w:rsidRPr="00021BC8">
        <w:t xml:space="preserve"> </w:t>
      </w:r>
      <w:r w:rsidRPr="00021BC8">
        <w:rPr>
          <w:b/>
        </w:rPr>
        <w:t>Valstybės lygio ekstremaliųjų situacijų valdymas</w:t>
      </w:r>
    </w:p>
    <w:p w14:paraId="4CA0601F" w14:textId="77777777" w:rsidR="00C46865" w:rsidRPr="00021BC8" w:rsidRDefault="00C46865" w:rsidP="00744A1F">
      <w:pPr>
        <w:ind w:firstLine="567"/>
        <w:jc w:val="both"/>
      </w:pPr>
      <w:r w:rsidRPr="00021BC8">
        <w:t xml:space="preserve">Susidarius valstybės lygio ekstremaliajai situacijai, savivaldybės administracijos direktorius vykdo Valstybiniame ekstremaliųjų situacijų valdymo plane jam numatytas funkcijas ir valstybės ekstremaliosios situacijos operacijų vadovo nurodymus. </w:t>
      </w:r>
    </w:p>
    <w:p w14:paraId="4CA06020" w14:textId="77777777" w:rsidR="00C46865" w:rsidRPr="00021BC8" w:rsidRDefault="00C46865" w:rsidP="00744A1F">
      <w:pPr>
        <w:ind w:firstLine="567"/>
        <w:jc w:val="both"/>
        <w:rPr>
          <w:rFonts w:ascii="Tahoma" w:hAnsi="Tahoma" w:cs="Tahoma"/>
          <w:b/>
          <w:bCs/>
          <w:color w:val="FF0000"/>
          <w:sz w:val="19"/>
          <w:szCs w:val="19"/>
        </w:rPr>
      </w:pPr>
    </w:p>
    <w:p w14:paraId="4CA06021" w14:textId="77777777" w:rsidR="00C46865" w:rsidRPr="00021BC8" w:rsidRDefault="00C46865" w:rsidP="00744734">
      <w:pPr>
        <w:ind w:firstLine="567"/>
        <w:jc w:val="center"/>
        <w:rPr>
          <w:b/>
        </w:rPr>
      </w:pPr>
      <w:r w:rsidRPr="00021BC8">
        <w:rPr>
          <w:b/>
        </w:rPr>
        <w:t>6.5. Savivaldybės administracijos veiklos tęstinumo užtikrinimas</w:t>
      </w:r>
    </w:p>
    <w:p w14:paraId="4CA06022" w14:textId="77777777" w:rsidR="00C46865" w:rsidRPr="00021BC8" w:rsidRDefault="00C46865" w:rsidP="00744A1F">
      <w:pPr>
        <w:ind w:firstLine="567"/>
        <w:jc w:val="both"/>
      </w:pPr>
      <w:r w:rsidRPr="00021BC8">
        <w:t>Prireikus nutraukti darbą savivaldybės pastate, esančiame Rinktinės g. 50, Vilnius,  savivaldybės administracijos darbas gali būti tęsiamas alternatyviose darbo vietose. Siekiant užtikrinti savivaldybės administracijos veiklos tęstinumą, yra numatytos alternatyvios darbo vietos, kurios suskirstytos šia tvarka:</w:t>
      </w:r>
    </w:p>
    <w:p w14:paraId="4CA06023" w14:textId="77777777" w:rsidR="00C46865" w:rsidRPr="00021BC8" w:rsidRDefault="00C46865" w:rsidP="00744A1F">
      <w:pPr>
        <w:ind w:firstLine="567"/>
        <w:jc w:val="both"/>
      </w:pPr>
      <w:r w:rsidRPr="00021BC8">
        <w:t>Mero institucijai ir administracijos vadovams (Mickūnų seniūnijos pastate);</w:t>
      </w:r>
    </w:p>
    <w:p w14:paraId="4CA06024" w14:textId="77777777" w:rsidR="00C46865" w:rsidRPr="00021BC8" w:rsidRDefault="00C46865" w:rsidP="00744A1F">
      <w:pPr>
        <w:ind w:firstLine="567"/>
        <w:jc w:val="both"/>
      </w:pPr>
      <w:r w:rsidRPr="00021BC8">
        <w:t>Ekstremalių situacijų komisijai (Rudaminos seniūnijos pastate);</w:t>
      </w:r>
    </w:p>
    <w:p w14:paraId="4CA06025" w14:textId="77777777" w:rsidR="00C46865" w:rsidRPr="00021BC8" w:rsidRDefault="00C46865" w:rsidP="00744A1F">
      <w:pPr>
        <w:ind w:firstLine="567"/>
        <w:jc w:val="both"/>
      </w:pPr>
      <w:r w:rsidRPr="00021BC8">
        <w:t>Savivaldybės ESOC (numatytoje slėptuvėje);</w:t>
      </w:r>
    </w:p>
    <w:p w14:paraId="4CA06026" w14:textId="77777777" w:rsidR="00C46865" w:rsidRPr="00021BC8" w:rsidRDefault="00C46865" w:rsidP="00744A1F">
      <w:pPr>
        <w:ind w:firstLine="567"/>
        <w:jc w:val="both"/>
      </w:pPr>
      <w:r w:rsidRPr="00021BC8">
        <w:t>Savivaldybės administracijos struktūriniams padaliniams ir vyr. specialistams neįeinantiems į struktūrinių padalinių sudėtį (pagal poreikį kitų seniūnijų patalpose).</w:t>
      </w:r>
    </w:p>
    <w:p w14:paraId="4CA06027" w14:textId="77777777" w:rsidR="00C46865" w:rsidRPr="00021BC8" w:rsidRDefault="00C46865" w:rsidP="00744A1F">
      <w:pPr>
        <w:ind w:firstLine="567"/>
        <w:jc w:val="both"/>
      </w:pPr>
      <w:r w:rsidRPr="00021BC8">
        <w:t xml:space="preserve">Dėl ekstremaliosios situacijos ar jos grėsmės prireikus nutraukti savivaldybės institucijų veiklą savivaldybės administracijos direktorius priima sprendimą dėl poreikio mero institucijai, administracijos vadovams, ESK veiklą tęsti numatytose alternatyviose darbo vietose ir duoda nurodymą organizuoti šio sprendimo įgyvendinimą savivaldybės administracijos Bendrajam skyriui. Už alternatyvių darbo vietų paruošimą (aprūpinimą technine, programine įranga, administravimui reikalingomis priemonėmis) yra atsakingi nurodytų seniūnijų seniūnai ir savivaldybės administracijos Bendrasis skyrius. </w:t>
      </w:r>
    </w:p>
    <w:p w14:paraId="4CA06028" w14:textId="77777777" w:rsidR="00C46865" w:rsidRPr="00021BC8" w:rsidRDefault="00C46865" w:rsidP="00744A1F">
      <w:pPr>
        <w:ind w:firstLine="567"/>
        <w:jc w:val="both"/>
      </w:pPr>
      <w:r w:rsidRPr="00021BC8">
        <w:t xml:space="preserve">Tuo atveju, jeigu priimamas sprendimas į alternatyvias darbo vietas perkelti ne tik mero instituciją, administracijos vadovus, ESK, tačiau taip pat ir kitus savivaldybės administracijos struktūrinius padalinius, šio sprendimo įgyvendinimą organizuoja, koordinuoja ir vykdo savivaldybės ESOC. Savivaldybės administracijos direktoriaus sprendimu savivaldybės institucijų darbuotojams taip pat gali būti leista dirbti nuotoliniu būdu, jei tam yra tinkamos organizacinės ir techninės galimybės. Informaciją savivaldybės gyventojams apie interesantų aptarnavimo tvarkos pasikeitimus teikia savivaldybės administracijos Užsienio ryšių ir informacijos skyrius. </w:t>
      </w:r>
    </w:p>
    <w:p w14:paraId="4CA06029" w14:textId="77777777" w:rsidR="00C46865" w:rsidRPr="00021BC8" w:rsidRDefault="00C46865" w:rsidP="00744A1F">
      <w:pPr>
        <w:ind w:firstLine="567"/>
        <w:jc w:val="both"/>
      </w:pPr>
      <w:r w:rsidRPr="00021BC8">
        <w:t xml:space="preserve">UŽ savivaldybės ESOC darbo vietų numatytoje slėptuvėje paruošimą yra atsakinga šio centro administravimo, elektroninių ryšių organizavimo ir palaikymo grupė.  </w:t>
      </w:r>
    </w:p>
    <w:p w14:paraId="4CA0602A" w14:textId="77777777" w:rsidR="00C46865" w:rsidRPr="00021BC8" w:rsidRDefault="00C46865" w:rsidP="00744A1F">
      <w:pPr>
        <w:ind w:firstLine="567"/>
        <w:jc w:val="both"/>
      </w:pPr>
    </w:p>
    <w:p w14:paraId="4CA0602B" w14:textId="77777777" w:rsidR="00C46865" w:rsidRPr="00021BC8" w:rsidRDefault="00C46865" w:rsidP="00B578EE">
      <w:pPr>
        <w:ind w:firstLine="567"/>
        <w:jc w:val="center"/>
        <w:rPr>
          <w:b/>
        </w:rPr>
      </w:pPr>
      <w:r w:rsidRPr="00021BC8">
        <w:rPr>
          <w:b/>
        </w:rPr>
        <w:t>6.6. Informacija apie materialinių išteklių telkimą</w:t>
      </w:r>
    </w:p>
    <w:p w14:paraId="4CA0602C" w14:textId="77777777" w:rsidR="00C46865" w:rsidRPr="00021BC8" w:rsidRDefault="00C46865" w:rsidP="00744A1F">
      <w:pPr>
        <w:ind w:firstLine="567"/>
        <w:jc w:val="both"/>
      </w:pPr>
      <w:r w:rsidRPr="00021BC8">
        <w:t>Ekstremaliųjų situacijų atvejais gelbėjimo, paieškos ir neatidėliotiniems darbams atlikti, ekstremaliosioms situacijoms likviduoti ir jų padariniams šalinti, savivaldybės institucijų ir įstaigų, ūkio subjektų, kitų įstaigų veiklai palaikyti ir atkurti, bus telkiami ištekliai iš savivaldybės įsteigtų įmonių – UAB ,,Nemėžio komunalininkas“, UAB ,,Nemenčinės komunalininkas“, UAB „Vilniaus rajono autobusų parkas“. Taip pat yra sudaryti tarpusavio pagalbos planai su gretimomis savivaldybėmis dėl materialinių išteklių pasitelkimo gelbėjimo, paieškos ir neatidėliotiniems darbams atlikti, ekstremaliosioms situacijoms likviduoti ir jų padariniams šalinti. Šių planų kopijos pateikiamos ESVP 22 priede.</w:t>
      </w:r>
    </w:p>
    <w:p w14:paraId="4CA0602D" w14:textId="77777777" w:rsidR="00C46865" w:rsidRPr="00021BC8" w:rsidRDefault="00C46865" w:rsidP="00744A1F">
      <w:pPr>
        <w:ind w:firstLine="567"/>
        <w:jc w:val="both"/>
      </w:pPr>
      <w:r w:rsidRPr="00021BC8">
        <w:t>Savivaldybės lygio ekstremaliosios situacijos atveju savivaldybės ekstremaliosios situacijos operacijų vadovui ar gelbėjimo darbų vadovui nustačius, kiek ir kokių papildomų materialinių išteklių reikia gelbėjimo, paieškos ir neatidėliotiniems darbams atlikti, savivaldybės lygio ekstremaliajai situacijai likviduoti ir jos padariniams šalinti, savivaldybės institucijų ir įstaigų, ūkio subjektų veiklai palaikyti ir atkurti, ūkio subjektai, kurių steigėja yra savivaldybė, savivaldybės administracijos direktoriaus rašytiniu reikalavimu teikia materialinius išteklius gelbėjimo darbų vadovui arba savivaldybės ekstremaliosios situacijos operacijų vadovui į savivaldybės administracijos direktoriaus nurodytą vietą. Neatidėliotinais atvejais, kai kyla didelis</w:t>
      </w:r>
      <w:r w:rsidRPr="00021BC8">
        <w:rPr>
          <w:b/>
          <w:bCs/>
        </w:rPr>
        <w:t xml:space="preserve"> </w:t>
      </w:r>
      <w:r w:rsidRPr="00021BC8">
        <w:t xml:space="preserve">pavojus gyventojų gyvybei, sveikatai, turtui ar </w:t>
      </w:r>
      <w:r w:rsidRPr="00021BC8">
        <w:lastRenderedPageBreak/>
        <w:t>aplinkai, savivaldybės administracijos direktoriaus rašytiniu reikalavimu turimus materialinius išteklius gelbėjimo darbų vadovui ar operacijų vadovui į savivaldybės administracijos direktoriaus nurodytą vietą pagal poreikį teikia ir tie ūkio subjektai ir kitos įstaigos, kurių savininkė nėra savivaldybė ir su kuriais nėra sudaryti susitarimai dėl užduočių vykdymo</w:t>
      </w:r>
      <w:r w:rsidRPr="00021BC8">
        <w:rPr>
          <w:sz w:val="22"/>
          <w:szCs w:val="22"/>
        </w:rPr>
        <w:t xml:space="preserve">. </w:t>
      </w:r>
      <w:r w:rsidRPr="00021BC8">
        <w:t xml:space="preserve">Ūkio subjektui nevykdant savivaldybės administracijos direktoriaus nurodymo telkti išteklius, reikalingus ekstremaliųjų situacijų likvidavimui ir padarinių šalinimui, savivaldybės administracijos direktorius skubos tvarka teikia Vilniaus APGV viršininkui siūlymą pradėti administracinę teisės pažeidimo bylą ir skirti administracinę nuobaudą. </w:t>
      </w:r>
    </w:p>
    <w:p w14:paraId="4CA0602E" w14:textId="77777777" w:rsidR="00C46865" w:rsidRPr="00021BC8" w:rsidRDefault="00C46865" w:rsidP="00744A1F">
      <w:pPr>
        <w:ind w:firstLine="567"/>
        <w:jc w:val="both"/>
      </w:pPr>
      <w:r w:rsidRPr="00021BC8">
        <w:t xml:space="preserve">Kai išnaudojamos visos CSS pajėgų ir jų disponuojamų materialinių išteklių panaudojimo galimybės likviduojant savivaldybės lygio ekstremaliąją situaciją ir šalinant jos padarinius, vadovaujantis tarpusavio pagalbos planais su gretimomis savivaldybėmis, organizuojamas papildomų materialinių išteklių pasitelkimas iš gretimų savivaldybių. Šių išteklių telkimas organizuojamas tarpusavio pagalbos planuose numatyta tvarka. </w:t>
      </w:r>
    </w:p>
    <w:p w14:paraId="4CA0602F" w14:textId="77777777" w:rsidR="00C46865" w:rsidRPr="00021BC8" w:rsidRDefault="00C46865" w:rsidP="00744A1F">
      <w:pPr>
        <w:ind w:firstLine="567"/>
        <w:rPr>
          <w:color w:val="00B050"/>
        </w:rPr>
      </w:pPr>
    </w:p>
    <w:p w14:paraId="4CA06030" w14:textId="77777777" w:rsidR="00C46865" w:rsidRPr="00021BC8" w:rsidRDefault="00C46865" w:rsidP="00C473A4">
      <w:pPr>
        <w:ind w:firstLine="567"/>
        <w:jc w:val="center"/>
        <w:rPr>
          <w:b/>
        </w:rPr>
      </w:pPr>
      <w:r w:rsidRPr="00021BC8">
        <w:rPr>
          <w:b/>
        </w:rPr>
        <w:t>6.7. Sanitarinio švarinimo organizavimas</w:t>
      </w:r>
    </w:p>
    <w:p w14:paraId="4CA06031" w14:textId="77777777" w:rsidR="00C46865" w:rsidRPr="00021BC8" w:rsidRDefault="00C46865" w:rsidP="004C6ED4">
      <w:pPr>
        <w:ind w:firstLine="567"/>
        <w:jc w:val="both"/>
      </w:pPr>
      <w:r w:rsidRPr="00021BC8">
        <w:t>Sanitarinis švarinimas (cheminio, radiacinio ir biologinio kenksmingumo pašalinimas) – taršos sumažinimas ar pašalinimas nuo nukentėjusiųjų kūno, aprangos, asmeninės apsaugos priemonių, darbo bei transporto priemonių iki nepavojingo žmogui ar aplinkai lygio. Susidarius ekstremaliosioms situacijoms, radiacinės ir cheminės taršos sanitarinio švarinimo darbus pagal priskirtą kompetenciją vykdys savivaldybės administracijos direktoriaus patelkti kariniai vienetai ir valstybinės priešgaisrinės gelbėjimo tarnybos padaliniai</w:t>
      </w:r>
      <w:r>
        <w:t xml:space="preserve"> (tik cheminės taršos atveju)</w:t>
      </w:r>
      <w:r w:rsidRPr="00021BC8">
        <w:t xml:space="preserve">, kurie atitinka fizinius reikalavimus, turi reikiamą įrangą ir darbus atlieka pagal iš anksto numatytas procedūras ar instrukcijas. </w:t>
      </w:r>
    </w:p>
    <w:p w14:paraId="4CA06032" w14:textId="77777777" w:rsidR="00C46865" w:rsidRPr="00021BC8" w:rsidRDefault="00C46865" w:rsidP="00744A1F">
      <w:pPr>
        <w:ind w:firstLine="567"/>
        <w:jc w:val="both"/>
      </w:pPr>
      <w:r w:rsidRPr="00021BC8">
        <w:t>Cheminio užterštumo atveju susidarius savivaldybės lygio ekstremaliajai situacijai savivaldybės administracijos direktorius raštu kreipiasi į Lietuvos Kariuomenės Jungtinį štabą dėl žmogiškųjų ir materialinių išteklių skyrimo sanitariniam švarinimui atlikti, radiacinio užterštumo atveju susidarius savivaldybės lygio ekstremaliajai situacijai savivaldybės administracijos direktorius dėl žmogiškųjų ir materialinių išteklių skyrimo sanitariniam švarinimui atlikti raštu kreipiasi į Lietuvos Kariuomenės Jungtinį štabą ir PAGD prie VRM.</w:t>
      </w:r>
    </w:p>
    <w:p w14:paraId="4CA06033" w14:textId="77777777" w:rsidR="00C46865" w:rsidRPr="00021BC8" w:rsidRDefault="00C46865" w:rsidP="00D85BFE">
      <w:pPr>
        <w:ind w:firstLine="567"/>
        <w:jc w:val="both"/>
      </w:pPr>
      <w:r w:rsidRPr="00021BC8">
        <w:t>Kariuomenės funkcijos:</w:t>
      </w:r>
    </w:p>
    <w:p w14:paraId="4CA06034" w14:textId="77777777" w:rsidR="00C46865" w:rsidRPr="00021BC8" w:rsidRDefault="00C46865" w:rsidP="00D85BFE">
      <w:pPr>
        <w:ind w:firstLine="567"/>
        <w:jc w:val="both"/>
      </w:pPr>
      <w:bookmarkStart w:id="2" w:name="part_ebd99dffcac84fc8b6515187f4c821b1"/>
      <w:bookmarkEnd w:id="2"/>
      <w:r w:rsidRPr="00021BC8">
        <w:t>1. organizuoti ir vykdyti evakuojamų gyventojų ir technikos visišką (pilną) švarinimą;</w:t>
      </w:r>
    </w:p>
    <w:p w14:paraId="4CA06035" w14:textId="77777777" w:rsidR="00C46865" w:rsidRPr="00021BC8" w:rsidRDefault="00C46865" w:rsidP="00D85BFE">
      <w:pPr>
        <w:ind w:firstLine="567"/>
        <w:jc w:val="both"/>
      </w:pPr>
      <w:bookmarkStart w:id="3" w:name="part_c3c541b3fb2f4082b09534b72e7c7108"/>
      <w:bookmarkEnd w:id="3"/>
      <w:r w:rsidRPr="00021BC8">
        <w:t>2. kontroliuoti gyventojų patekimą į užterštą radioaktyviosiomis medžiagomis teritoriją;</w:t>
      </w:r>
    </w:p>
    <w:p w14:paraId="4CA06036" w14:textId="77777777" w:rsidR="00C46865" w:rsidRPr="00021BC8" w:rsidRDefault="00C46865" w:rsidP="00D85BFE">
      <w:pPr>
        <w:ind w:firstLine="567"/>
        <w:jc w:val="both"/>
      </w:pPr>
      <w:bookmarkStart w:id="4" w:name="part_6b1031131c5149a5b1819a823da246e3"/>
      <w:bookmarkEnd w:id="4"/>
      <w:r w:rsidRPr="00021BC8">
        <w:t>3. įrengti ir aptarnauti mobiliuosius švarinimo punktus pagrindinių evakavimo maršrutų tarpiniuose gyventojų evakavimo punktuose;</w:t>
      </w:r>
    </w:p>
    <w:p w14:paraId="4CA06037" w14:textId="77777777" w:rsidR="00C46865" w:rsidRPr="00021BC8" w:rsidRDefault="00C46865" w:rsidP="00D85BFE">
      <w:pPr>
        <w:ind w:firstLine="567"/>
        <w:jc w:val="both"/>
      </w:pPr>
      <w:bookmarkStart w:id="5" w:name="part_67f9475874e14d3ca573c697fcf15941"/>
      <w:bookmarkEnd w:id="5"/>
      <w:r w:rsidRPr="00021BC8">
        <w:t>4. pagal galimybes atlikti evakavimo, personalo radiacinį monitoringą ir švarinimą.</w:t>
      </w:r>
    </w:p>
    <w:p w14:paraId="4CA06038" w14:textId="77777777" w:rsidR="00C46865" w:rsidRPr="00021BC8" w:rsidRDefault="00C46865" w:rsidP="00D85BFE">
      <w:pPr>
        <w:ind w:firstLine="567"/>
        <w:jc w:val="both"/>
      </w:pPr>
      <w:r w:rsidRPr="00021BC8">
        <w:t>PAGD prie VRM funkcijos:</w:t>
      </w:r>
    </w:p>
    <w:p w14:paraId="4CA06039" w14:textId="77777777" w:rsidR="00C46865" w:rsidRPr="00021BC8" w:rsidRDefault="00C46865" w:rsidP="00D85BFE">
      <w:pPr>
        <w:ind w:firstLine="567"/>
        <w:jc w:val="both"/>
      </w:pPr>
      <w:r w:rsidRPr="00021BC8">
        <w:t xml:space="preserve">1. įvykio vietoje atlieka radioaktyviosiomis medžiagomis užterštų žmonių </w:t>
      </w:r>
      <w:proofErr w:type="spellStart"/>
      <w:r w:rsidRPr="00021BC8">
        <w:t>dezaktyvavimą</w:t>
      </w:r>
      <w:proofErr w:type="spellEnd"/>
      <w:r w:rsidRPr="00021BC8">
        <w:t xml:space="preserve">; </w:t>
      </w:r>
    </w:p>
    <w:p w14:paraId="4CA0603A" w14:textId="77777777" w:rsidR="00C46865" w:rsidRPr="00021BC8" w:rsidRDefault="00C46865" w:rsidP="00D85BFE">
      <w:pPr>
        <w:ind w:firstLine="567"/>
        <w:jc w:val="both"/>
      </w:pPr>
      <w:r w:rsidRPr="00021BC8">
        <w:t xml:space="preserve">2. organizuoja priešgaisrinėms gelbėjimo pajėgoms priklausančių asmeninės apsaugos priemonių, darbo ir transporto priemonių </w:t>
      </w:r>
      <w:proofErr w:type="spellStart"/>
      <w:r w:rsidRPr="00021BC8">
        <w:t>dezaktyvavimą</w:t>
      </w:r>
      <w:proofErr w:type="spellEnd"/>
      <w:r w:rsidRPr="00021BC8">
        <w:t>.</w:t>
      </w:r>
    </w:p>
    <w:p w14:paraId="4CA0603B" w14:textId="77777777" w:rsidR="00C46865" w:rsidRPr="00021BC8" w:rsidRDefault="00C46865" w:rsidP="003E3D0F">
      <w:pPr>
        <w:ind w:firstLine="567"/>
        <w:jc w:val="both"/>
      </w:pPr>
      <w:r w:rsidRPr="00021BC8">
        <w:t>Materialinių išteklių, reikalingų atlikti sanitariniam švarinimui cheminio užterštumo atveju, poreikį nurodo Vilniaus VSC, radiacinio užterštumo atveju – Radiacinės saugos centras. Savivaldybė nedisponuoja materialiniais ištekliais, reikalingais sanitariniam švarinimui atlikti. Identifikavus šių išteklių poreikį, savivaldybės administracijos direktorius rašytinį prašymą dėl civilinės saugos priemonių atsargų panaudojimo teikia PAGD prie VRM.</w:t>
      </w:r>
    </w:p>
    <w:p w14:paraId="4CA0603C" w14:textId="77777777" w:rsidR="00C46865" w:rsidRPr="00021BC8" w:rsidRDefault="00C46865" w:rsidP="003E3D0F">
      <w:pPr>
        <w:ind w:firstLine="567"/>
        <w:jc w:val="both"/>
      </w:pPr>
      <w:r w:rsidRPr="00021BC8">
        <w:t xml:space="preserve">Kai įvykio, ekstremaliojo įvykio židinyje esančioje teritorijoje („raudonoji zona“) yra atliekami gelbėjimo darbai ir fiksuojama biologinė, cheminė ar radiacinė tarša, nukentėjusių asmenų, pareigūnų (darbuotojų) ir įrangos švarinimą organizuoja gelbėjimų darbų vadovas. Sanitarinis švarinimas šiuo atveju organizuojamas „geltonojoje zonoje“ – už „raudonosios zonos“ esančioje teritorijoje, kuri yra netiesiogiai veikiama pavojingų veiksnių, neviršijančių pavojingosios medžiagos didžiausios leidžiamosios koncentracijos ore ribos, arba kurioje yra susidariusios kitos sudėtingos, bet ten esančių žmonių sveikatai nepavojingos sąlygos. Pritrūkus materialinių ir (ar) žmogiškųjų išteklių šios funkcijos </w:t>
      </w:r>
      <w:r w:rsidRPr="00021BC8">
        <w:lastRenderedPageBreak/>
        <w:t xml:space="preserve">vykdymui, gelbėjimo darbų vadovas per Bendrąjį pagalbos centrą kreipiasi į savivaldybės ESOC koordinatorių dėl veiksmų koordinavimo ir organizavimo savivaldybės lygiu. </w:t>
      </w:r>
    </w:p>
    <w:p w14:paraId="4CA0603D" w14:textId="77777777" w:rsidR="00C46865" w:rsidRPr="00021BC8" w:rsidRDefault="00C46865" w:rsidP="003E3D0F">
      <w:pPr>
        <w:ind w:firstLine="567"/>
        <w:jc w:val="both"/>
      </w:pPr>
      <w:r w:rsidRPr="00021BC8">
        <w:t xml:space="preserve">Biologinio užterštumo atveju gyventojų sanitarinį švarinimą atlieka nacionalinės sveikatos sistemos institucijos. Užkrečiamųjų ligų profilaktikos ir kontrolės valdymą savivaldybėje teisės aktų nustatyta tvarka vykdo pagal savo kompetenciją savivaldybės gydytojas, Vilniaus VSC dalyvauja organizuojant </w:t>
      </w:r>
      <w:proofErr w:type="spellStart"/>
      <w:r w:rsidRPr="00021BC8">
        <w:t>priešepidemines</w:t>
      </w:r>
      <w:proofErr w:type="spellEnd"/>
      <w:r w:rsidRPr="00021BC8">
        <w:t xml:space="preserve"> priemones. Vilniaus VSC kontaktinė informacija pateikiama ESVP 23 priede. </w:t>
      </w:r>
    </w:p>
    <w:p w14:paraId="4CA0603E" w14:textId="77777777" w:rsidR="00C46865" w:rsidRPr="00021BC8" w:rsidRDefault="00C46865" w:rsidP="00744A1F">
      <w:pPr>
        <w:ind w:firstLine="567"/>
        <w:jc w:val="both"/>
        <w:rPr>
          <w:strike/>
          <w:color w:val="00B050"/>
        </w:rPr>
      </w:pPr>
    </w:p>
    <w:p w14:paraId="4CA0603F" w14:textId="77777777" w:rsidR="00C46865" w:rsidRPr="00021BC8" w:rsidRDefault="00C46865" w:rsidP="00744A1F">
      <w:pPr>
        <w:ind w:firstLine="567"/>
        <w:jc w:val="both"/>
        <w:rPr>
          <w:b/>
        </w:rPr>
      </w:pPr>
    </w:p>
    <w:p w14:paraId="4CA06040" w14:textId="77777777" w:rsidR="00C46865" w:rsidRPr="00021BC8" w:rsidRDefault="00C46865" w:rsidP="00744A1F">
      <w:pPr>
        <w:ind w:firstLine="567"/>
        <w:jc w:val="center"/>
        <w:rPr>
          <w:b/>
        </w:rPr>
      </w:pPr>
      <w:r w:rsidRPr="00021BC8">
        <w:rPr>
          <w:b/>
        </w:rPr>
        <w:t>VII. PAGALBOS TEIKIMO NUKENTĖJUSIEMS GYVENTOJAMS EKSTREMALIŲJŲ ĮVYKIŲ IR EKSTREMALIŲJŲ SITUACIJŲ METU ORGANIZAVIMAS</w:t>
      </w:r>
    </w:p>
    <w:p w14:paraId="4CA06041" w14:textId="77777777" w:rsidR="00C46865" w:rsidRPr="00021BC8" w:rsidRDefault="00C46865" w:rsidP="00744A1F">
      <w:pPr>
        <w:ind w:firstLine="567"/>
        <w:jc w:val="both"/>
      </w:pPr>
    </w:p>
    <w:p w14:paraId="4CA06042" w14:textId="77777777" w:rsidR="00C46865" w:rsidRPr="00021BC8" w:rsidRDefault="00C46865" w:rsidP="00055B3D">
      <w:pPr>
        <w:ind w:firstLine="567"/>
        <w:jc w:val="center"/>
        <w:rPr>
          <w:b/>
        </w:rPr>
      </w:pPr>
      <w:r w:rsidRPr="00021BC8">
        <w:rPr>
          <w:b/>
        </w:rPr>
        <w:t>7.1. Medicininės ir psichologinės pagalbos teikimas</w:t>
      </w:r>
    </w:p>
    <w:p w14:paraId="4CA06043" w14:textId="77777777" w:rsidR="00C46865" w:rsidRPr="00021BC8" w:rsidRDefault="00C46865" w:rsidP="00A0160D">
      <w:pPr>
        <w:tabs>
          <w:tab w:val="left" w:pos="1134"/>
        </w:tabs>
        <w:ind w:firstLine="567"/>
        <w:jc w:val="both"/>
      </w:pPr>
      <w:r w:rsidRPr="00021BC8">
        <w:t xml:space="preserve">Gresiant ar susidarius savivaldybės lygio ekstremaliajai situacijai, greitąją medicinos pagalbą bei psichologinę pagalbą gyventojams teikia </w:t>
      </w:r>
      <w:proofErr w:type="spellStart"/>
      <w:r w:rsidRPr="00021BC8">
        <w:t>VšĮ</w:t>
      </w:r>
      <w:proofErr w:type="spellEnd"/>
      <w:r w:rsidRPr="00021BC8">
        <w:t xml:space="preserve"> Vilniaus rajono centrinė poliklinika ir į jos sudėtį įeinančių 12 ambulatorijų, 4 bendrosios praktikos gydytojų kabinetai, 5 medicinos punktai, 3 palaikomojo gydymo ir slaugos ligoninės, taip pat </w:t>
      </w:r>
      <w:proofErr w:type="spellStart"/>
      <w:r w:rsidRPr="00021BC8">
        <w:t>VšĮ</w:t>
      </w:r>
      <w:proofErr w:type="spellEnd"/>
      <w:r w:rsidRPr="00021BC8">
        <w:t xml:space="preserve"> Nemenčinės poliklinika ir į jos sudėtį įeinanti 1 palaikomojo gydymo ir slaugos ligoninė, 2 bendrosios praktikos gydytojų kabinetai ir 2 medicinos punktai. Šių įstaigų kontaktiniai duomenys nurodyti ESVP 24 priede.</w:t>
      </w:r>
    </w:p>
    <w:p w14:paraId="4CA06044" w14:textId="77777777" w:rsidR="00C46865" w:rsidRPr="00021BC8" w:rsidRDefault="00C46865" w:rsidP="00744A1F">
      <w:pPr>
        <w:tabs>
          <w:tab w:val="left" w:pos="1134"/>
        </w:tabs>
        <w:ind w:firstLine="567"/>
        <w:jc w:val="both"/>
        <w:rPr>
          <w:bCs/>
        </w:rPr>
      </w:pPr>
      <w:r w:rsidRPr="00021BC8">
        <w:t xml:space="preserve">Įvykus įvykiui </w:t>
      </w:r>
      <w:proofErr w:type="spellStart"/>
      <w:r w:rsidRPr="00021BC8">
        <w:t>VšĮ</w:t>
      </w:r>
      <w:proofErr w:type="spellEnd"/>
      <w:r w:rsidRPr="00021BC8">
        <w:t xml:space="preserve"> Vilniaus miesto greitosios medicinos pagalbos stotis, kuri teikia greitosios medicinos pagalbos dispečerinės tarnybos paslaugas, išsiunčia greitąją medicinos pagalbą teikiančias  brigadas į įvykio vietą, informuoja apie tai kitas tarnybas. Teikiant greitąją medicinos pagalbą ekstremaliosios situacijos židinyje, nustatoma pagalbos teikimo vieta, nukentėjusieji rūšiuojami pagal sužeidimų sunkumą, registruojami, po to, atsižvelgiant į sveikatos būklę, gabenami į stacionarias gydymo įstaigas.</w:t>
      </w:r>
    </w:p>
    <w:p w14:paraId="4CA06045" w14:textId="77777777" w:rsidR="00C46865" w:rsidRPr="00021BC8" w:rsidRDefault="00C46865" w:rsidP="00744A1F">
      <w:pPr>
        <w:tabs>
          <w:tab w:val="left" w:pos="1134"/>
        </w:tabs>
        <w:ind w:firstLine="567"/>
        <w:jc w:val="both"/>
        <w:rPr>
          <w:bCs/>
        </w:rPr>
      </w:pPr>
      <w:r w:rsidRPr="00021BC8">
        <w:rPr>
          <w:spacing w:val="2"/>
        </w:rPr>
        <w:t xml:space="preserve">Trūkstant greitosios medicinos pagalbos pajėgų, </w:t>
      </w:r>
      <w:proofErr w:type="spellStart"/>
      <w:r w:rsidRPr="00021BC8">
        <w:t>VšĮ</w:t>
      </w:r>
      <w:proofErr w:type="spellEnd"/>
      <w:r w:rsidRPr="00021BC8">
        <w:t xml:space="preserve"> Vilniaus miesto greitosios medicinos pagalbos stotis</w:t>
      </w:r>
      <w:r w:rsidRPr="00021BC8">
        <w:rPr>
          <w:spacing w:val="2"/>
        </w:rPr>
        <w:t xml:space="preserve"> papildomas pajėgas telkia iš kaimyninių savivaldybių. </w:t>
      </w:r>
      <w:r w:rsidRPr="00021BC8">
        <w:rPr>
          <w:spacing w:val="7"/>
        </w:rPr>
        <w:t xml:space="preserve">Informacija apie nukentėjusiųjų skaičių ekstremalaus įvykio </w:t>
      </w:r>
      <w:r w:rsidRPr="00021BC8">
        <w:rPr>
          <w:spacing w:val="2"/>
        </w:rPr>
        <w:t>židinyje, jų sveikatos būklę bei į kokias ligonines nukentėjusieji išgabenti, per greitosios pagalbos dispečerį perduodama Savivaldybės gydytojui.</w:t>
      </w:r>
    </w:p>
    <w:p w14:paraId="4CA06046" w14:textId="77777777" w:rsidR="00C46865" w:rsidRPr="00021BC8" w:rsidRDefault="00C46865" w:rsidP="00744A1F">
      <w:pPr>
        <w:tabs>
          <w:tab w:val="left" w:pos="1134"/>
        </w:tabs>
        <w:ind w:firstLine="567"/>
        <w:jc w:val="both"/>
        <w:rPr>
          <w:spacing w:val="2"/>
        </w:rPr>
      </w:pPr>
      <w:r w:rsidRPr="00021BC8">
        <w:rPr>
          <w:spacing w:val="3"/>
        </w:rPr>
        <w:t xml:space="preserve">Pirminės ambulatorinės asmens sveikatos priežiūros paslaugos teikiamos </w:t>
      </w:r>
      <w:proofErr w:type="spellStart"/>
      <w:r w:rsidRPr="00021BC8">
        <w:t>VšĮ</w:t>
      </w:r>
      <w:proofErr w:type="spellEnd"/>
      <w:r w:rsidRPr="00021BC8">
        <w:t xml:space="preserve"> Vilniaus rajono centrinėje poliklinikoje ir </w:t>
      </w:r>
      <w:proofErr w:type="spellStart"/>
      <w:r w:rsidRPr="00021BC8">
        <w:t>VšĮ</w:t>
      </w:r>
      <w:proofErr w:type="spellEnd"/>
      <w:r w:rsidRPr="00021BC8">
        <w:t xml:space="preserve"> Nemenčinės poliklinikoje.</w:t>
      </w:r>
      <w:r w:rsidRPr="00021BC8">
        <w:rPr>
          <w:spacing w:val="3"/>
        </w:rPr>
        <w:t xml:space="preserve"> Gavus informaciją dėl </w:t>
      </w:r>
      <w:r w:rsidRPr="00021BC8">
        <w:rPr>
          <w:spacing w:val="2"/>
        </w:rPr>
        <w:t>nukentėjusiųjų srauto, šiose įstaigose gali būti papildomai iškviečiamas reikalingas personalas.</w:t>
      </w:r>
    </w:p>
    <w:p w14:paraId="4CA06047" w14:textId="77777777" w:rsidR="00C46865" w:rsidRPr="00021BC8" w:rsidRDefault="00C46865" w:rsidP="00744A1F">
      <w:pPr>
        <w:tabs>
          <w:tab w:val="left" w:pos="1134"/>
        </w:tabs>
        <w:ind w:firstLine="567"/>
        <w:jc w:val="both"/>
      </w:pPr>
      <w:r w:rsidRPr="00021BC8">
        <w:rPr>
          <w:spacing w:val="2"/>
        </w:rPr>
        <w:t xml:space="preserve">Pirminę psichologinę pagalbą nukentėjusiesiems, kuriems būtina medicininė pagalba, teikia greitąją medicinos pagalbą teikiančios brigados. </w:t>
      </w:r>
      <w:r w:rsidRPr="00021BC8">
        <w:t xml:space="preserve">Tolimesnė psichologinė pagalba teikiama </w:t>
      </w:r>
      <w:proofErr w:type="spellStart"/>
      <w:r w:rsidRPr="00021BC8">
        <w:t>ambulatoriškai</w:t>
      </w:r>
      <w:proofErr w:type="spellEnd"/>
      <w:r w:rsidRPr="00021BC8">
        <w:t xml:space="preserve"> ir (arba) telefonu. Telefonu psichologinę pagalbą teikia ESVP 25 priede nurodytos viešosios įstaigos. Ekstremaliosios situacijos atveju telefonų numeriai, kuriais teikiama psichologinė pagalba, kartu su informacija apie ekstremaliąją situaciją bus skelbiami radijo stoties „Radiocentras“, su kuria bendradarbiavimo susitarimą yra pasirašiusi savivaldybė, eteryje transliuojamų programų metu, asmens ir visuomenės sveikatos priežiūros įstaigose, per kitas masines informavimo priemones. </w:t>
      </w:r>
    </w:p>
    <w:p w14:paraId="4CA06048" w14:textId="77777777" w:rsidR="00C46865" w:rsidRDefault="00C46865" w:rsidP="008E412B">
      <w:pPr>
        <w:tabs>
          <w:tab w:val="left" w:pos="1134"/>
        </w:tabs>
        <w:ind w:firstLine="567"/>
        <w:jc w:val="both"/>
      </w:pPr>
      <w:r w:rsidRPr="00021BC8">
        <w:t xml:space="preserve">Psichologinės pagalbos teikimas gyventojams taip pat gali būti organizuojamas už ekstremaliosios situacijos židinio esančioje saugioje „žaliojoje“ zonoje ir (ar) gyventojų priėmimo punktuose (kai vykdomas gyventojų evakavimas). Šios psichologinės pagalbos teikimą organizuoja savivaldybės ESOC koordinatorius, gavęs gelbėjimo darbų vadovo ar savivaldybės ekstremaliosios situacijos operacijų vadovo nurodymą. </w:t>
      </w:r>
    </w:p>
    <w:p w14:paraId="4CA06049" w14:textId="77777777" w:rsidR="00C46865" w:rsidRDefault="00C46865" w:rsidP="008E412B">
      <w:pPr>
        <w:tabs>
          <w:tab w:val="left" w:pos="1134"/>
        </w:tabs>
        <w:ind w:firstLine="567"/>
        <w:jc w:val="both"/>
      </w:pPr>
      <w:r>
        <w:t>Psichologinę pagalbą teikiančių įstaigų kontaktinė informacija:</w:t>
      </w:r>
    </w:p>
    <w:p w14:paraId="4CA0604A" w14:textId="77777777" w:rsidR="00C46865" w:rsidRDefault="00C46865" w:rsidP="008E412B">
      <w:pPr>
        <w:tabs>
          <w:tab w:val="left" w:pos="1134"/>
        </w:tabs>
        <w:ind w:firstLine="567"/>
        <w:jc w:val="both"/>
      </w:pPr>
      <w:r>
        <w:t xml:space="preserve">1.Vilniaus Miesto Psichologinė-Pedagoginė Tarnyba A.Vivulskio g.2, LT-03220 Vilnius Tel.(8 5) 265 0912 Faksas  (8 5) 265 0973, </w:t>
      </w:r>
      <w:proofErr w:type="spellStart"/>
      <w:r>
        <w:t>el.p</w:t>
      </w:r>
      <w:proofErr w:type="spellEnd"/>
      <w:r>
        <w:t xml:space="preserve"> </w:t>
      </w:r>
      <w:hyperlink r:id="rId12" w:history="1">
        <w:r w:rsidRPr="005E1443">
          <w:rPr>
            <w:rStyle w:val="Hipersaitas"/>
          </w:rPr>
          <w:t>rastine@ppt.vilnius.lm,proma@takas.lt</w:t>
        </w:r>
      </w:hyperlink>
      <w:r>
        <w:t>;</w:t>
      </w:r>
    </w:p>
    <w:p w14:paraId="4CA0604B" w14:textId="77777777" w:rsidR="00C46865" w:rsidRDefault="00C46865" w:rsidP="008E412B">
      <w:pPr>
        <w:tabs>
          <w:tab w:val="left" w:pos="1134"/>
        </w:tabs>
        <w:ind w:firstLine="567"/>
        <w:jc w:val="both"/>
      </w:pPr>
      <w:r>
        <w:t>2. „Jaunimo linija“- tel.8 800-28888, darbo laikas: visą parą, emocinę paramą telefonu teikia savanoriai, skambučiai yra nemokami.</w:t>
      </w:r>
    </w:p>
    <w:p w14:paraId="4CA0604C" w14:textId="77777777" w:rsidR="00C46865" w:rsidRDefault="00C46865" w:rsidP="008E412B">
      <w:pPr>
        <w:tabs>
          <w:tab w:val="left" w:pos="1134"/>
        </w:tabs>
        <w:ind w:firstLine="567"/>
        <w:jc w:val="both"/>
      </w:pPr>
      <w:r>
        <w:lastRenderedPageBreak/>
        <w:t>3. ,,Vaikų linija“-tel.116 111, darbo laikas: 11.00-21.00 kasdien, emocinę paramą telefonu teikia savanoriai, skambučiai yra nemokami.</w:t>
      </w:r>
    </w:p>
    <w:p w14:paraId="4CA0604D" w14:textId="77777777" w:rsidR="00C46865" w:rsidRPr="000F214A" w:rsidRDefault="00C46865" w:rsidP="008E412B">
      <w:pPr>
        <w:tabs>
          <w:tab w:val="left" w:pos="1134"/>
        </w:tabs>
        <w:ind w:firstLine="567"/>
        <w:jc w:val="both"/>
      </w:pPr>
      <w:r>
        <w:t xml:space="preserve">Psichologinės pagalbos teikimą telefonu linija Lietuvos telefoninių psichologinės pagalbos tarnybų asociacija ( LTPPTA). Kontaktai: Rasų g. 20, LT-11351 Vilnius, Tel (8 5) 231 3437, Faks. (8 5) 231 3439, </w:t>
      </w:r>
      <w:proofErr w:type="spellStart"/>
      <w:r>
        <w:t>el.p</w:t>
      </w:r>
      <w:proofErr w:type="spellEnd"/>
      <w:r>
        <w:t xml:space="preserve"> info</w:t>
      </w:r>
      <w:r w:rsidRPr="000F214A">
        <w:t>@klausau.lt</w:t>
      </w:r>
    </w:p>
    <w:p w14:paraId="4CA0604E" w14:textId="77777777" w:rsidR="00C46865" w:rsidRPr="00021BC8" w:rsidRDefault="00C46865" w:rsidP="00FA66FF">
      <w:pPr>
        <w:ind w:firstLine="567"/>
        <w:jc w:val="center"/>
        <w:rPr>
          <w:b/>
        </w:rPr>
      </w:pPr>
    </w:p>
    <w:p w14:paraId="4CA0604F" w14:textId="77777777" w:rsidR="00C46865" w:rsidRPr="00021BC8" w:rsidRDefault="00C46865" w:rsidP="00FA66FF">
      <w:pPr>
        <w:ind w:firstLine="567"/>
        <w:jc w:val="center"/>
        <w:rPr>
          <w:b/>
        </w:rPr>
      </w:pPr>
      <w:r w:rsidRPr="00021BC8">
        <w:rPr>
          <w:b/>
        </w:rPr>
        <w:t>7.2. Švietimo paslaugų teikimas</w:t>
      </w:r>
    </w:p>
    <w:p w14:paraId="4CA06050" w14:textId="77777777" w:rsidR="00C46865" w:rsidRPr="00021BC8" w:rsidRDefault="00C46865" w:rsidP="00744A1F">
      <w:pPr>
        <w:ind w:firstLine="567"/>
        <w:jc w:val="both"/>
      </w:pPr>
      <w:r w:rsidRPr="00021BC8">
        <w:t>Dėl ekstremalaus įvykio ar ekstremaliosios situacijos padarinių sustabdžius Vilniaus rajono savivaldybėje esančios (-</w:t>
      </w:r>
      <w:proofErr w:type="spellStart"/>
      <w:r w:rsidRPr="00021BC8">
        <w:t>ių</w:t>
      </w:r>
      <w:proofErr w:type="spellEnd"/>
      <w:r w:rsidRPr="00021BC8">
        <w:t>) mokyklos (-ų) veiklą, savivaldybės administracijos Švietimo skyrius vykdo mokyklos negalinčių lankyti vaikų apskaitą, imasi priemonių užtikrinti švietimo tęstinumą, bendradarbiauja su kitais savivaldybės skyriais ir institucijomis vaikų ir mokinių užimtumo, socialinės paramos, saugumo ir kitais klausimais.</w:t>
      </w:r>
    </w:p>
    <w:p w14:paraId="4CA06051" w14:textId="77777777" w:rsidR="00C46865" w:rsidRPr="00021BC8" w:rsidRDefault="00C46865" w:rsidP="00744A1F">
      <w:pPr>
        <w:ind w:firstLine="567"/>
        <w:jc w:val="both"/>
      </w:pPr>
    </w:p>
    <w:p w14:paraId="4CA06052" w14:textId="77777777" w:rsidR="00C46865" w:rsidRPr="00021BC8" w:rsidRDefault="00C46865" w:rsidP="00FA66FF">
      <w:pPr>
        <w:ind w:firstLine="567"/>
        <w:jc w:val="center"/>
        <w:rPr>
          <w:b/>
        </w:rPr>
      </w:pPr>
      <w:r w:rsidRPr="00021BC8">
        <w:rPr>
          <w:b/>
        </w:rPr>
        <w:t xml:space="preserve">7.3.  Socialinių paslaugų teikimas </w:t>
      </w:r>
    </w:p>
    <w:p w14:paraId="4CA06053" w14:textId="77777777" w:rsidR="00C46865" w:rsidRPr="00021BC8" w:rsidRDefault="00C46865" w:rsidP="00EA5838">
      <w:pPr>
        <w:shd w:val="clear" w:color="auto" w:fill="FFFFFF"/>
        <w:spacing w:before="45" w:after="45" w:line="288" w:lineRule="atLeast"/>
        <w:ind w:firstLine="567"/>
        <w:jc w:val="both"/>
      </w:pPr>
      <w:r w:rsidRPr="00021BC8">
        <w:t>Ekstremaliųjų įvykių ar ekstremaliųjų situacijų metu nukentėjusiems senyvo amžiaus asmenims ir jų šeimoms, asmenims su negalia ir jų šeimoms, likusiems be tėvų globos vaikams, socialinės rizikos vaikams ir jų šeimoms, socialinės rizikos šeimoms, vaikus globojančios šeimoms</w:t>
      </w:r>
      <w:r>
        <w:t xml:space="preserve"> ir kitoms pažeidžiamoms visuomenės socialinėms grupėms</w:t>
      </w:r>
      <w:r w:rsidRPr="00021BC8">
        <w:t xml:space="preserve"> gali būti teikiamos socialinės paslaugos. Šių paslaugų teikimo poreikius analizuoja, o nustačius poreikį – atitinkamų veiklų įgyvendinimą organizuoja savivaldybės administracijos Socialinės rūpybos skyrius. Informaciją apie ekstremaliųjų įvykių ar ekstremaliųjų situacijų metu nukentėjusius asmenis savivaldybės administracijos Socialinės rūpybos skyriui teikia Vilniaus AVPK Vilniaus rajono policijos komisariatas.</w:t>
      </w:r>
    </w:p>
    <w:p w14:paraId="4CA06054" w14:textId="77777777" w:rsidR="00C46865" w:rsidRPr="00021BC8" w:rsidRDefault="00C46865" w:rsidP="00EA5838">
      <w:pPr>
        <w:shd w:val="clear" w:color="auto" w:fill="FFFFFF"/>
        <w:spacing w:before="45" w:after="45" w:line="288" w:lineRule="atLeast"/>
        <w:ind w:firstLine="567"/>
        <w:jc w:val="both"/>
      </w:pPr>
    </w:p>
    <w:p w14:paraId="4CA06055" w14:textId="77777777" w:rsidR="00C46865" w:rsidRPr="00021BC8" w:rsidRDefault="00C46865" w:rsidP="00FA66FF">
      <w:pPr>
        <w:ind w:firstLine="567"/>
        <w:jc w:val="center"/>
        <w:rPr>
          <w:b/>
        </w:rPr>
      </w:pPr>
      <w:r w:rsidRPr="00021BC8">
        <w:rPr>
          <w:b/>
        </w:rPr>
        <w:t>7.4 Būtiniausių paslaugų teikimas</w:t>
      </w:r>
    </w:p>
    <w:p w14:paraId="4CA06056" w14:textId="77777777" w:rsidR="00C46865" w:rsidRPr="00021BC8" w:rsidRDefault="00C46865" w:rsidP="00744A1F">
      <w:pPr>
        <w:ind w:firstLine="567"/>
        <w:jc w:val="both"/>
        <w:rPr>
          <w:color w:val="00B050"/>
        </w:rPr>
      </w:pPr>
      <w:r w:rsidRPr="00021BC8">
        <w:t>Būtiniausių paslaugų (gyventojų aprūpinimas maistu, geriamuoju vandeniu, medikamentais, švariais drabužiais ir kt.) teikimas organizuojamas paskelbus savivaldybės gyventojų evakavimą.  Organizuojant evakuotų gyventojų apgyvendinimą kolektyvinės apsaugos statiniuose, gyventojų apgyvendinimui ir aprūpinimui būtinų priemonių (maistas, vanduo, medikamentai, švarūs drabužiai ir kt.) įsigijimą organizuoja Gyventojų evakavimo ir priėmimo komisija iš administracijos direktoriaus rezervo lėšų.</w:t>
      </w:r>
    </w:p>
    <w:p w14:paraId="4CA06057" w14:textId="77777777" w:rsidR="00C46865" w:rsidRPr="00021BC8" w:rsidRDefault="00C46865" w:rsidP="00744A1F">
      <w:pPr>
        <w:ind w:firstLine="567"/>
        <w:rPr>
          <w:color w:val="00B050"/>
        </w:rPr>
      </w:pPr>
    </w:p>
    <w:p w14:paraId="4CA06058" w14:textId="77777777" w:rsidR="00C46865" w:rsidRPr="00021BC8" w:rsidRDefault="00C46865" w:rsidP="0003604F">
      <w:pPr>
        <w:ind w:firstLine="567"/>
        <w:jc w:val="center"/>
        <w:rPr>
          <w:b/>
        </w:rPr>
      </w:pPr>
      <w:r w:rsidRPr="00021BC8">
        <w:rPr>
          <w:b/>
        </w:rPr>
        <w:t>VIII. VIEŠOSIOS TVARKOS PALAIKYMO ORGANIZAVIMAS</w:t>
      </w:r>
    </w:p>
    <w:p w14:paraId="4CA06059" w14:textId="77777777" w:rsidR="00C46865" w:rsidRPr="00021BC8" w:rsidRDefault="00C46865" w:rsidP="00744A1F">
      <w:pPr>
        <w:ind w:firstLine="567"/>
        <w:jc w:val="both"/>
      </w:pPr>
    </w:p>
    <w:p w14:paraId="4CA0605A" w14:textId="77777777" w:rsidR="00C46865" w:rsidRPr="00021BC8" w:rsidRDefault="00C46865" w:rsidP="00744A1F">
      <w:pPr>
        <w:ind w:firstLine="567"/>
        <w:jc w:val="both"/>
      </w:pPr>
      <w:r w:rsidRPr="00021BC8">
        <w:t>Už viešosios tvarkos palaikymą savivaldybėje įvykus ekstremaliajam įvykiui, susidarius ekstremaliajai situacijai atsakingas Vilniaus AVPK Vilniaus rajono policijos komisariatas. Jam talkina savivaldybės administracijos Viešosios tvarkos skyrius.</w:t>
      </w:r>
    </w:p>
    <w:p w14:paraId="4CA0605B" w14:textId="77777777" w:rsidR="00C46865" w:rsidRPr="00021BC8" w:rsidRDefault="00C46865" w:rsidP="00744A1F">
      <w:pPr>
        <w:ind w:firstLine="567"/>
        <w:jc w:val="both"/>
      </w:pPr>
    </w:p>
    <w:p w14:paraId="4CA0605C" w14:textId="77777777" w:rsidR="00C46865" w:rsidRPr="00021BC8" w:rsidRDefault="00C46865" w:rsidP="009B4FB2">
      <w:pPr>
        <w:ind w:firstLine="567"/>
        <w:jc w:val="center"/>
        <w:rPr>
          <w:b/>
        </w:rPr>
      </w:pPr>
      <w:r w:rsidRPr="00021BC8">
        <w:rPr>
          <w:b/>
        </w:rPr>
        <w:t xml:space="preserve">8.1. Viešosios tvarkos palaikymas </w:t>
      </w:r>
    </w:p>
    <w:p w14:paraId="4CA0605D" w14:textId="77777777" w:rsidR="00C46865" w:rsidRPr="00021BC8" w:rsidRDefault="00C46865" w:rsidP="00CE7582">
      <w:pPr>
        <w:ind w:firstLine="567"/>
        <w:jc w:val="both"/>
      </w:pPr>
      <w:r w:rsidRPr="00021BC8">
        <w:t xml:space="preserve">Vilniaus AVPK Vilniaus rajono policijos komisariato Viešosios policijos skyrius palaiko viešąją tvarką rajone, pagal kompetenciją padeda likviduoti ekstremaliųjų situacijų padarinius, imasi priemonių užkertant kelią eismo įvykiams, teikia pagalbą CSS pajėgoms. Viešosios policijos skyriaus Operatyvaus valdymo grupė užtikrina radijo ryšį tarp tarnybų, apie situacijos pasikeitimus informuoja savivaldybės administraciją ir Vilniaus AVPK vadovybę. Vilniaus AVPK Vilniaus rajono policijos komisariato Kriminalinės policijos skyrius tiria padarytas nusikalstamas veikas. </w:t>
      </w:r>
    </w:p>
    <w:p w14:paraId="4CA0605E" w14:textId="77777777" w:rsidR="00C46865" w:rsidRPr="00021BC8" w:rsidRDefault="00C46865" w:rsidP="00744A1F">
      <w:pPr>
        <w:ind w:firstLine="567"/>
        <w:jc w:val="both"/>
      </w:pPr>
      <w:r w:rsidRPr="00021BC8">
        <w:t xml:space="preserve">Vilniaus AVPK Vilniaus rajono policijos komisariatas ekstremaliųjų įvykių ir ekstremaliųjų situacijų metu vykdo šias funkcijas: </w:t>
      </w:r>
    </w:p>
    <w:p w14:paraId="4CA0605F" w14:textId="77777777" w:rsidR="00C46865" w:rsidRPr="00021BC8" w:rsidRDefault="00C46865" w:rsidP="00744A1F">
      <w:pPr>
        <w:ind w:firstLine="567"/>
        <w:jc w:val="both"/>
      </w:pPr>
      <w:r w:rsidRPr="00021BC8">
        <w:t>- užtveria bei saugoja cheminėmis medžiagomis užterštą teritoriją, katastrofos arba gaivalinės nelaimės ištiktą vietovę;</w:t>
      </w:r>
    </w:p>
    <w:p w14:paraId="4CA06060" w14:textId="77777777" w:rsidR="00C46865" w:rsidRPr="00021BC8" w:rsidRDefault="00C46865" w:rsidP="00744A1F">
      <w:pPr>
        <w:ind w:firstLine="567"/>
        <w:jc w:val="both"/>
      </w:pPr>
      <w:r w:rsidRPr="00021BC8">
        <w:lastRenderedPageBreak/>
        <w:t>- palaiko viešąją tvarką gelbėjimo darbų teritorijoje, evakuojamų gyventojų surinkimo, įsodinimo į transportą, išlaipinimo, laikino apgyvendinimo vietose bei pervežant;</w:t>
      </w:r>
    </w:p>
    <w:p w14:paraId="4CA06061" w14:textId="77777777" w:rsidR="00C46865" w:rsidRPr="00021BC8" w:rsidRDefault="00C46865" w:rsidP="00744A1F">
      <w:pPr>
        <w:ind w:firstLine="567"/>
        <w:jc w:val="both"/>
      </w:pPr>
      <w:r w:rsidRPr="00021BC8">
        <w:t>- turimomis ryšių ir kitomis informacijos perdavimo priemonėmis padeda informuoti gyventojus apie susidariusią padėtį ir gresiantį pavojų. Dalyvauja gelbėjant žmones, tvarko žuvusiųjų apskaitą;</w:t>
      </w:r>
    </w:p>
    <w:p w14:paraId="4CA06062" w14:textId="77777777" w:rsidR="00C46865" w:rsidRPr="00021BC8" w:rsidRDefault="00C46865" w:rsidP="00744A1F">
      <w:pPr>
        <w:ind w:firstLine="567"/>
        <w:jc w:val="both"/>
      </w:pPr>
      <w:r w:rsidRPr="00021BC8">
        <w:t>- pastato transporto kontrolės punktus ir eismo reguliavimo postus bei nustato eismo režimą nelaimės zonoje;</w:t>
      </w:r>
    </w:p>
    <w:p w14:paraId="4CA06063" w14:textId="77777777" w:rsidR="00C46865" w:rsidRPr="00021BC8" w:rsidRDefault="00C46865" w:rsidP="00744A1F">
      <w:pPr>
        <w:ind w:firstLine="567"/>
        <w:jc w:val="both"/>
      </w:pPr>
      <w:r w:rsidRPr="00021BC8">
        <w:t>-  užtikrina saugų eismą gelbėjimo darbų vietoje ir evakuacijos maršrutuose;</w:t>
      </w:r>
    </w:p>
    <w:p w14:paraId="4CA06064" w14:textId="77777777" w:rsidR="00C46865" w:rsidRPr="00021BC8" w:rsidRDefault="00C46865" w:rsidP="00744A1F">
      <w:pPr>
        <w:ind w:firstLine="567"/>
        <w:jc w:val="both"/>
      </w:pPr>
      <w:r w:rsidRPr="00021BC8">
        <w:t xml:space="preserve">- cheminėmis arba radioaktyviosiomis medžiagomis užterštoje teritorijoje, katastrofų bei gaivalinių nelaimių ištiktose vietose saugo objektus nuo nusikalstamų veiklų; </w:t>
      </w:r>
    </w:p>
    <w:p w14:paraId="4CA06065" w14:textId="77777777" w:rsidR="00C46865" w:rsidRPr="00021BC8" w:rsidRDefault="00C46865" w:rsidP="00744A1F">
      <w:pPr>
        <w:ind w:firstLine="567"/>
        <w:jc w:val="both"/>
      </w:pPr>
      <w:r w:rsidRPr="00021BC8">
        <w:t>- sustiprina objektų apsaugą gyventojų evakuacijos metu, režimo bei karantino sąlygomis naujose apgyvendinimo vietose po evakuacijos;</w:t>
      </w:r>
    </w:p>
    <w:p w14:paraId="4CA06066" w14:textId="77777777" w:rsidR="00C46865" w:rsidRPr="00021BC8" w:rsidRDefault="00C46865" w:rsidP="00744A1F">
      <w:pPr>
        <w:ind w:firstLine="567"/>
        <w:jc w:val="both"/>
      </w:pPr>
      <w:r w:rsidRPr="00021BC8">
        <w:t>- išaiškina ir užkerta kelią nusikalstamoms veikoms nelaimės ištiktose vietose;</w:t>
      </w:r>
    </w:p>
    <w:p w14:paraId="4CA06067" w14:textId="77777777" w:rsidR="00C46865" w:rsidRPr="00021BC8" w:rsidRDefault="00C46865" w:rsidP="00744A1F">
      <w:pPr>
        <w:ind w:firstLine="567"/>
        <w:jc w:val="both"/>
      </w:pPr>
      <w:r w:rsidRPr="00021BC8">
        <w:t>-gelbėjimo darbų vietose ir evakuacijos metu vykdo profilaktines priemones užkertant kelią turto vagystėms bei kitoms nusikalstamoms veikoms;</w:t>
      </w:r>
    </w:p>
    <w:p w14:paraId="4CA06068" w14:textId="77777777" w:rsidR="00C46865" w:rsidRPr="00021BC8" w:rsidRDefault="00C46865" w:rsidP="00744A1F">
      <w:pPr>
        <w:ind w:firstLine="567"/>
        <w:jc w:val="both"/>
      </w:pPr>
      <w:r w:rsidRPr="00021BC8">
        <w:t>-organizuoja policijos pareigūnų ir darbuotojų, dirbančių nelaimės zonoje, aprūpinimą.</w:t>
      </w:r>
    </w:p>
    <w:p w14:paraId="4CA06069" w14:textId="77777777" w:rsidR="00C46865" w:rsidRPr="00021BC8" w:rsidRDefault="00C46865" w:rsidP="00744A1F">
      <w:pPr>
        <w:ind w:firstLine="567"/>
        <w:jc w:val="both"/>
      </w:pPr>
    </w:p>
    <w:p w14:paraId="4CA0606A" w14:textId="77777777" w:rsidR="00C46865" w:rsidRPr="00021BC8" w:rsidRDefault="00C46865" w:rsidP="002524E8">
      <w:pPr>
        <w:ind w:firstLine="567"/>
        <w:jc w:val="center"/>
        <w:rPr>
          <w:b/>
        </w:rPr>
      </w:pPr>
      <w:r w:rsidRPr="00021BC8">
        <w:rPr>
          <w:b/>
        </w:rPr>
        <w:t>8.2. Materialiniai ir žmoniškieji ištekliai viešajai tvarkai savivaldybėje palaikyti</w:t>
      </w:r>
    </w:p>
    <w:p w14:paraId="4CA0606B" w14:textId="77777777" w:rsidR="00C46865" w:rsidRPr="00021BC8" w:rsidRDefault="00C46865" w:rsidP="00744A1F">
      <w:pPr>
        <w:ind w:firstLine="567"/>
        <w:jc w:val="both"/>
      </w:pPr>
      <w:r w:rsidRPr="00021BC8">
        <w:t>Vilniaus AVPK Vilniaus rajono policijos komisaria</w:t>
      </w:r>
      <w:r>
        <w:t xml:space="preserve">to viršininkas – Arvydas </w:t>
      </w:r>
      <w:proofErr w:type="spellStart"/>
      <w:r>
        <w:t>Sinis</w:t>
      </w:r>
      <w:proofErr w:type="spellEnd"/>
      <w:r>
        <w:t>, darbo tel. (8</w:t>
      </w:r>
      <w:r w:rsidRPr="00FD3E75">
        <w:t xml:space="preserve"> 5</w:t>
      </w:r>
      <w:r>
        <w:t>)</w:t>
      </w:r>
      <w:r w:rsidRPr="00FD3E75">
        <w:t xml:space="preserve"> 271 7620</w:t>
      </w:r>
      <w:r w:rsidRPr="00021BC8">
        <w:rPr>
          <w:bCs/>
        </w:rPr>
        <w:t>.</w:t>
      </w:r>
      <w:r w:rsidRPr="00021BC8">
        <w:tab/>
      </w:r>
    </w:p>
    <w:p w14:paraId="4CA0606C" w14:textId="77777777" w:rsidR="00C46865" w:rsidRPr="00021BC8" w:rsidRDefault="00C46865" w:rsidP="001D5657">
      <w:pPr>
        <w:ind w:firstLine="567"/>
        <w:jc w:val="both"/>
      </w:pPr>
      <w:r w:rsidRPr="00021BC8">
        <w:t xml:space="preserve">Personalas: </w:t>
      </w:r>
      <w:r w:rsidR="00D66293">
        <w:t>viso 81</w:t>
      </w:r>
      <w:r w:rsidRPr="00021BC8">
        <w:t xml:space="preserve"> darbuo</w:t>
      </w:r>
      <w:r>
        <w:t>to</w:t>
      </w:r>
      <w:r w:rsidRPr="00021BC8">
        <w:t>jų, iš jų:</w:t>
      </w:r>
    </w:p>
    <w:p w14:paraId="4CA0606D" w14:textId="77777777" w:rsidR="00C46865" w:rsidRPr="00021BC8" w:rsidRDefault="00D66293" w:rsidP="001D5657">
      <w:pPr>
        <w:ind w:firstLine="567"/>
        <w:jc w:val="both"/>
      </w:pPr>
      <w:r>
        <w:t>1-ajame veiklos skyriuje - 39 pareigūnai, 1 darbuotoja  dirbanti pagal darbo sutartį;</w:t>
      </w:r>
    </w:p>
    <w:p w14:paraId="4CA0606E" w14:textId="77777777" w:rsidR="00C46865" w:rsidRDefault="00D66293" w:rsidP="00744A1F">
      <w:pPr>
        <w:ind w:firstLine="567"/>
        <w:jc w:val="both"/>
      </w:pPr>
      <w:r>
        <w:t xml:space="preserve">2-ajame veiklos skyriuje – 37 pareigūnai, 1 darbuotoja  dirbanti pagal darbo sutartį; </w:t>
      </w:r>
    </w:p>
    <w:p w14:paraId="4CA0606F" w14:textId="77777777" w:rsidR="00D66293" w:rsidRPr="00021BC8" w:rsidRDefault="00545AF3" w:rsidP="00744A1F">
      <w:pPr>
        <w:ind w:firstLine="567"/>
        <w:jc w:val="both"/>
      </w:pPr>
      <w:r>
        <w:t>2 administratorės – dirbanti pagal darbo sutarties.</w:t>
      </w:r>
    </w:p>
    <w:p w14:paraId="4CA06070" w14:textId="77777777" w:rsidR="00870DEF" w:rsidRDefault="00545AF3" w:rsidP="00744A1F">
      <w:pPr>
        <w:ind w:firstLine="567"/>
        <w:jc w:val="both"/>
      </w:pPr>
      <w:r>
        <w:t xml:space="preserve">Vilniaus </w:t>
      </w:r>
      <w:proofErr w:type="spellStart"/>
      <w:r>
        <w:t>askr</w:t>
      </w:r>
      <w:proofErr w:type="spellEnd"/>
      <w:r>
        <w:t>. VPK Vilniaus r. PK priklauso 20 policijos skiriamaisiais ženklais pažymėtų automobilių. Kiekvienas reaguojantys</w:t>
      </w:r>
      <w:r w:rsidR="00870DEF">
        <w:t>, pavedimo funkcijas atliekantis pareigūnas yra aprūpintas radijo stotimi, kompiuterine technika.</w:t>
      </w:r>
    </w:p>
    <w:p w14:paraId="4CA06071" w14:textId="77777777" w:rsidR="00870DEF" w:rsidRDefault="00870DEF" w:rsidP="00744A1F">
      <w:pPr>
        <w:ind w:firstLine="567"/>
        <w:jc w:val="both"/>
      </w:pPr>
      <w:r>
        <w:t>Vilniaus r. PK yra 5 nutolusios darbo vietos:</w:t>
      </w:r>
    </w:p>
    <w:p w14:paraId="4CA06072" w14:textId="77777777" w:rsidR="00C46865" w:rsidRDefault="00870DEF" w:rsidP="00744A1F">
      <w:pPr>
        <w:ind w:firstLine="567"/>
        <w:jc w:val="both"/>
      </w:pPr>
      <w:r>
        <w:t>1. Vilniaus r. sav. Pagirių k., Šiltnamių g. 15;</w:t>
      </w:r>
      <w:r w:rsidR="00545AF3">
        <w:t xml:space="preserve"> </w:t>
      </w:r>
    </w:p>
    <w:p w14:paraId="4CA06073" w14:textId="77777777" w:rsidR="00870DEF" w:rsidRDefault="00870DEF" w:rsidP="00744A1F">
      <w:pPr>
        <w:ind w:firstLine="567"/>
        <w:jc w:val="both"/>
      </w:pPr>
      <w:r>
        <w:t>2. Vilniaus r. sav. Rudaminos k., Gamyklos g.60;</w:t>
      </w:r>
    </w:p>
    <w:p w14:paraId="4CA06074" w14:textId="77777777" w:rsidR="00870DEF" w:rsidRDefault="00870DEF" w:rsidP="00744A1F">
      <w:pPr>
        <w:ind w:firstLine="567"/>
        <w:jc w:val="both"/>
      </w:pPr>
      <w:r>
        <w:t>3. Vilniaus r. sav. Rukainių k., Mokytojų g. 5 A;</w:t>
      </w:r>
    </w:p>
    <w:p w14:paraId="4CA06075" w14:textId="77777777" w:rsidR="00870DEF" w:rsidRDefault="00870DEF" w:rsidP="00744A1F">
      <w:pPr>
        <w:ind w:firstLine="567"/>
        <w:jc w:val="both"/>
      </w:pPr>
      <w:r>
        <w:t>4. Vilniaus r. sav. Maišiagalos mstl., Kiemelių g. 11;</w:t>
      </w:r>
    </w:p>
    <w:p w14:paraId="4CA06076" w14:textId="77777777" w:rsidR="00870DEF" w:rsidRPr="00021BC8" w:rsidRDefault="00870DEF" w:rsidP="00744A1F">
      <w:pPr>
        <w:ind w:firstLine="567"/>
        <w:jc w:val="both"/>
      </w:pPr>
      <w:r>
        <w:t>5. Vilniaus r. sav. Nemenčinės m. Švenčionių g. 19.</w:t>
      </w:r>
    </w:p>
    <w:p w14:paraId="4CA06077" w14:textId="77777777" w:rsidR="00545AF3" w:rsidRDefault="00545AF3" w:rsidP="007D73BB">
      <w:pPr>
        <w:ind w:firstLine="567"/>
      </w:pPr>
    </w:p>
    <w:p w14:paraId="4CA06078" w14:textId="77777777" w:rsidR="00C46865" w:rsidRPr="00021BC8" w:rsidRDefault="00C46865" w:rsidP="007D73BB">
      <w:pPr>
        <w:ind w:firstLine="567"/>
        <w:rPr>
          <w:b/>
        </w:rPr>
      </w:pPr>
      <w:r w:rsidRPr="00021BC8">
        <w:t>Savivaldybės administracijos Viešosios tvarkos skyriuje dirba 8 darbuotojai.</w:t>
      </w:r>
      <w:r w:rsidRPr="00021BC8">
        <w:rPr>
          <w:b/>
        </w:rPr>
        <w:t xml:space="preserve"> </w:t>
      </w:r>
    </w:p>
    <w:p w14:paraId="4CA06079" w14:textId="77777777" w:rsidR="00C46865" w:rsidRDefault="00C46865" w:rsidP="007D73BB">
      <w:pPr>
        <w:ind w:firstLine="567"/>
        <w:jc w:val="center"/>
        <w:rPr>
          <w:b/>
        </w:rPr>
      </w:pPr>
    </w:p>
    <w:p w14:paraId="4CA0607A" w14:textId="77777777" w:rsidR="00C46865" w:rsidRPr="00021BC8" w:rsidRDefault="00C46865" w:rsidP="007D73BB">
      <w:pPr>
        <w:ind w:firstLine="567"/>
        <w:jc w:val="center"/>
        <w:rPr>
          <w:b/>
        </w:rPr>
      </w:pPr>
      <w:r w:rsidRPr="00021BC8">
        <w:rPr>
          <w:b/>
        </w:rPr>
        <w:t>IX. PRIVALOMŲ DARBŲ ORGANIZAVIMAS</w:t>
      </w:r>
    </w:p>
    <w:p w14:paraId="4CA0607B" w14:textId="77777777" w:rsidR="00C46865" w:rsidRPr="00021BC8" w:rsidRDefault="00C46865" w:rsidP="00744A1F">
      <w:pPr>
        <w:ind w:firstLine="567"/>
        <w:jc w:val="both"/>
      </w:pPr>
    </w:p>
    <w:p w14:paraId="4CA0607C" w14:textId="77777777" w:rsidR="00C46865" w:rsidRPr="00021BC8" w:rsidRDefault="00C46865" w:rsidP="00744A1F">
      <w:pPr>
        <w:ind w:firstLine="567"/>
        <w:jc w:val="both"/>
      </w:pPr>
      <w:r w:rsidRPr="00021BC8">
        <w:t>Privalomi darbai  ekstremaliųjų situacijų atvejais organizuojami vadovaujantis Vyriausybės 2010 m. gegužės 4 d. nutarimu Nr. 512 „Dėl Privalomų darbų atlikimo ekstremaliųjų situacijų atvejais ir kompensavimo už jų atlikimą tvarkos aprašo patvirtinimo“. Privalomų darbų atlikimo ekstremaliųjų situacijų atvejais ir kompensavimo už jų atlikimą tvarka nustato gyventojų, ūkio subjektų ir kitų įstaigų pasitelkimo privalomiems darbams, būtiniems ekstremaliajai situacijai likviduoti ir jos padariniams šalinti, atlikti, šių darbų atlikimo, atliktų darbų apskaitos ir kompensavimo už jų atlikimą tvarką.</w:t>
      </w:r>
    </w:p>
    <w:p w14:paraId="4CA0607D" w14:textId="77777777" w:rsidR="00C46865" w:rsidRPr="00021BC8" w:rsidRDefault="00C46865" w:rsidP="00744A1F">
      <w:pPr>
        <w:ind w:firstLine="567"/>
        <w:jc w:val="both"/>
      </w:pPr>
    </w:p>
    <w:p w14:paraId="4CA0607E" w14:textId="77777777" w:rsidR="00C46865" w:rsidRPr="00021BC8" w:rsidRDefault="00C46865" w:rsidP="001E7C99">
      <w:pPr>
        <w:ind w:firstLine="567"/>
        <w:jc w:val="center"/>
        <w:rPr>
          <w:b/>
        </w:rPr>
      </w:pPr>
      <w:r w:rsidRPr="00021BC8">
        <w:rPr>
          <w:b/>
        </w:rPr>
        <w:t>9.1.Gyventojų, ūkio subjektų ir kitų įstaigų pasitelkimas ir privalomų darbų atlikimas</w:t>
      </w:r>
    </w:p>
    <w:p w14:paraId="4CA0607F" w14:textId="77777777" w:rsidR="00C46865" w:rsidRPr="00021BC8" w:rsidRDefault="00C46865" w:rsidP="001E7C99">
      <w:pPr>
        <w:ind w:firstLine="567"/>
        <w:jc w:val="both"/>
      </w:pPr>
      <w:r w:rsidRPr="00021BC8">
        <w:t xml:space="preserve">Gyventojai, ūkio subjektai ir kitos įstaigos pasitelkiami ir darbai atliekami tik tada, kai yra panaudotos visos Vilniaus rajono savivaldybės ir gretimų savivaldybių CSS pajėgų galimybės ekstremaliajai situacijai likviduoti ir padariniam šalinti. Privalomuosius darbus privalo atlikti darbingi gyventojai, sukakę 18 metų, išskyrus tikrosios karo tarnybos karius, nėščias, neseniai pagimdžiusias </w:t>
      </w:r>
      <w:r w:rsidRPr="00021BC8">
        <w:lastRenderedPageBreak/>
        <w:t xml:space="preserve">moteris (moteris, pagimdžiusias ir auginančias vaikus, kol jiems sukaks vieni metai), neįgaliuosius ir gyventojus, kurie vieni augina vaikus iki 16 metų, gyventojus, kurie naudojasi privilegijomis ir imunitetais pagal tarptautinę teisę. </w:t>
      </w:r>
    </w:p>
    <w:p w14:paraId="4CA06080" w14:textId="77777777" w:rsidR="00C46865" w:rsidRPr="00021BC8" w:rsidRDefault="00C46865" w:rsidP="001E7C99">
      <w:pPr>
        <w:ind w:firstLine="567"/>
        <w:jc w:val="both"/>
        <w:rPr>
          <w:strike/>
        </w:rPr>
      </w:pPr>
      <w:r w:rsidRPr="00021BC8">
        <w:t>Sprendimą pasitelkti gyventojus privalomiesiems darbams priima savivaldybės ekstremalių situacijų komisija. Priimtas sprendimas paviešinamas per visuomenės informavimo priemones (radijo stoties „Radiocentras“, su kuria bendradarbiavimo susitarimą yra pasirašiusi savivaldybės administracija, transliuojamų programų metu, savivaldybės internetiniame tinklalapyje ir kt.).</w:t>
      </w:r>
    </w:p>
    <w:p w14:paraId="4CA06081" w14:textId="77777777" w:rsidR="00C46865" w:rsidRPr="00021BC8" w:rsidRDefault="00C46865" w:rsidP="00744A1F">
      <w:pPr>
        <w:ind w:firstLine="567"/>
        <w:jc w:val="both"/>
      </w:pPr>
      <w:r w:rsidRPr="00021BC8">
        <w:t>Savivaldybės administracijos direktorius įgyvendina šį sprendimą telkdamas ūkio subjektus, kitas įstaigas ir gyventojus laikydamasis šio eiliškumo:</w:t>
      </w:r>
    </w:p>
    <w:p w14:paraId="4CA06082" w14:textId="77777777" w:rsidR="00C46865" w:rsidRPr="00021BC8" w:rsidRDefault="00C46865" w:rsidP="00744A1F">
      <w:pPr>
        <w:ind w:firstLine="567"/>
        <w:jc w:val="both"/>
      </w:pPr>
      <w:r w:rsidRPr="00021BC8">
        <w:t>1. ūkio subjektai ir kitos įstaigos, kurių veikla dėl ekstremaliosios situacijos poveikio yra sustabdyta;</w:t>
      </w:r>
    </w:p>
    <w:p w14:paraId="4CA06083" w14:textId="77777777" w:rsidR="00C46865" w:rsidRPr="00021BC8" w:rsidRDefault="00C46865" w:rsidP="00744A1F">
      <w:pPr>
        <w:ind w:firstLine="567"/>
        <w:jc w:val="both"/>
      </w:pPr>
      <w:r w:rsidRPr="00021BC8">
        <w:t xml:space="preserve">2. ūkio subjektai ir kitos įstaigos, kurių veikla nėra tiesiogiai paveikta ekstremaliosios situacijos; </w:t>
      </w:r>
    </w:p>
    <w:p w14:paraId="4CA06084" w14:textId="77777777" w:rsidR="00C46865" w:rsidRPr="00021BC8" w:rsidRDefault="00C46865" w:rsidP="00744A1F">
      <w:pPr>
        <w:ind w:firstLine="567"/>
        <w:jc w:val="both"/>
      </w:pPr>
      <w:r w:rsidRPr="00021BC8">
        <w:t>3. bedarbiai;</w:t>
      </w:r>
    </w:p>
    <w:p w14:paraId="4CA06085" w14:textId="77777777" w:rsidR="00C46865" w:rsidRPr="00021BC8" w:rsidRDefault="00C46865" w:rsidP="00744A1F">
      <w:pPr>
        <w:ind w:firstLine="567"/>
        <w:jc w:val="both"/>
      </w:pPr>
      <w:r w:rsidRPr="00021BC8">
        <w:t xml:space="preserve">4. kiti gyventojai, išskyrus nurodytus 1 ir 6 punktuose; </w:t>
      </w:r>
    </w:p>
    <w:p w14:paraId="4CA06086" w14:textId="77777777" w:rsidR="00C46865" w:rsidRPr="00021BC8" w:rsidRDefault="00C46865" w:rsidP="00744A1F">
      <w:pPr>
        <w:ind w:firstLine="567"/>
        <w:jc w:val="both"/>
      </w:pPr>
      <w:r w:rsidRPr="00021BC8">
        <w:t xml:space="preserve">5. gyvybiškai svarbiuose savivaldybės objektuose dirbantys gyventojai; </w:t>
      </w:r>
    </w:p>
    <w:p w14:paraId="4CA06087" w14:textId="77777777" w:rsidR="00C46865" w:rsidRPr="00021BC8" w:rsidRDefault="00C46865" w:rsidP="00744A1F">
      <w:pPr>
        <w:ind w:firstLine="567"/>
        <w:jc w:val="both"/>
      </w:pPr>
      <w:r w:rsidRPr="00021BC8">
        <w:t>6. valstybinės reikšmės ir pavojinguosiuose objektuose dirbantys gyventojai.</w:t>
      </w:r>
    </w:p>
    <w:p w14:paraId="4CA06088" w14:textId="77777777" w:rsidR="00C46865" w:rsidRPr="00021BC8" w:rsidRDefault="00C46865" w:rsidP="00744A1F">
      <w:pPr>
        <w:ind w:firstLine="567"/>
        <w:jc w:val="both"/>
      </w:pPr>
      <w:r w:rsidRPr="00021BC8">
        <w:t xml:space="preserve">Ūkio subjektai, kitos įstaigos pagal 1 ir 2 punktus privalomiesiems darbams atlikti telkiami savivaldybės administracijos direktoriaus rašytiniu reikalavimu, pateiktu atitinkamo ūkio subjekto, kitos įstaigos vadovui. Į savivaldybės administracijos direktoriaus nurodytą vietą ūkio subjektų, kitų įstaigų darbuotojai atvyksta savarankiškai. Gavus savivaldybės administracijos direktoriaus rašytinį nurodymą, gyventojų pagal 3 punktą telkimą privalomiesiems darbams atlikti organizuoja seniūnai bendradarbiaudami su  Vilniaus teritorinės darbo biržos Vilniaus rajono skyriumi, pagal 4 punktą – seniūnai. Gyventojų, telkiamų privalomiesiems darbams atlikti pagal 3 ir 4 punktus, atvežimą į privalomųjų darbų atlikimo vietą organizuoja savivaldybės ESOC telkdamas Vilniaus rajono savivaldybės autobusų parko transporto priemones. Gyventojus, dirbančius gyvybiškai svarbiuose savivaldybės objektuose ir valstybės reikšmės ar pavojinguose objektuose, į nurodytą privalomųjų darbų atlikimo vietą telkia šių subjektų vadovai gavę atitinkamą savivaldybės administracijos direktoriaus rašytinį nurodymą. </w:t>
      </w:r>
    </w:p>
    <w:p w14:paraId="4CA06089" w14:textId="77777777" w:rsidR="00C46865" w:rsidRPr="00021BC8" w:rsidRDefault="00C46865" w:rsidP="00744A1F">
      <w:pPr>
        <w:ind w:firstLine="567"/>
        <w:jc w:val="both"/>
      </w:pPr>
      <w:r w:rsidRPr="00021BC8">
        <w:t xml:space="preserve">Jei ūkio subjektų, kitų įstaigų vadovai, į kuriuos buvo kreiptasi dėl jų darbuotojų patelkimo privalomiesiems darbams atlikti, atsisako patelkti darbuotojus, ūkio subjektų, kitų įstaigų vadovams inicijuojamas administracinio poveikio priemonių dėl civilinę saugą reglamentuojančių teisės aktų nesilaikymo taikymas. Atitinkamos poveikio priemones taip pat gali būti taikomos gyventojams, atsisakiusiems atlikti privalomuosius darbus. Šių asmenų sąrašus sudaro seniūnai. </w:t>
      </w:r>
    </w:p>
    <w:p w14:paraId="4CA0608A" w14:textId="77777777" w:rsidR="00C46865" w:rsidRPr="00021BC8" w:rsidRDefault="00C46865" w:rsidP="00744A1F">
      <w:pPr>
        <w:ind w:firstLine="567"/>
        <w:jc w:val="both"/>
        <w:rPr>
          <w:color w:val="00B050"/>
        </w:rPr>
      </w:pPr>
    </w:p>
    <w:p w14:paraId="4CA0608B" w14:textId="77777777" w:rsidR="00C46865" w:rsidRPr="00021BC8" w:rsidRDefault="00C46865" w:rsidP="00744A1F">
      <w:pPr>
        <w:ind w:firstLine="567"/>
        <w:jc w:val="both"/>
      </w:pPr>
    </w:p>
    <w:p w14:paraId="4CA0608C" w14:textId="77777777" w:rsidR="00C46865" w:rsidRPr="00021BC8" w:rsidRDefault="00C46865" w:rsidP="00E41066">
      <w:pPr>
        <w:ind w:firstLine="567"/>
        <w:jc w:val="center"/>
        <w:rPr>
          <w:b/>
        </w:rPr>
      </w:pPr>
      <w:r w:rsidRPr="00021BC8">
        <w:rPr>
          <w:b/>
        </w:rPr>
        <w:t>9.2. Privalomus darbus atliekančių asmenų aprūpinimas</w:t>
      </w:r>
    </w:p>
    <w:p w14:paraId="4CA0608D" w14:textId="77777777" w:rsidR="00C46865" w:rsidRPr="00021BC8" w:rsidRDefault="00C46865" w:rsidP="00F66B9A">
      <w:pPr>
        <w:ind w:firstLine="567"/>
        <w:jc w:val="both"/>
      </w:pPr>
      <w:r w:rsidRPr="00021BC8">
        <w:t>Savivaldybės ESOC užtikrina, kad privalomuosius darbus atliekantys gyventojai ir ūkio subjektų, kitų įstaigų darbuotojai būtų apdrausti nuo nelaimingų atsitikimų šių darbų atlikimo laikotarpiu. Savivaldybės lygio ekstremaliosios situacijos atveju draudimo įmokos sumokamos iš savivaldybės administracijos direktoriaus rezervo lėšų. Savivaldybės ekstremaliosios situacijos operacijų vadovas užtikrina, kad gyventojai ir ūkio subjektų, kitų įstaigų darbuotojai prieš jiems pradedant dirbti būtų instruktuoti apie darbų eigą ir priemonių, skirtų darbingumui, sveikatai ir gyvybei išsaugoti, panaudojimą.</w:t>
      </w:r>
    </w:p>
    <w:p w14:paraId="4CA0608E" w14:textId="77777777" w:rsidR="00C46865" w:rsidRPr="00021BC8" w:rsidRDefault="00C46865" w:rsidP="00F66B9A">
      <w:pPr>
        <w:ind w:firstLine="567"/>
        <w:jc w:val="both"/>
      </w:pPr>
      <w:r w:rsidRPr="00021BC8">
        <w:t xml:space="preserve">Savivaldybės ESOC prireikus organizuoja privalomuosius darbus atliekančių gyventojų ir ūkio  subjektų, kitų įstaigų darbuotojų aprūpinimą nemokama nakvyne savivaldybėje esančiuose kolektyvinės apsaugos statiniuose, maitinimu, specialiąja apranga, darbo priemonėmis, minimalių sanitarinių higienos sąlygų sudarymą. Privalomų darbų atlikimui darbo priemonės pasitelkiamos iš savivaldybėje esančių ūkio subjektų ir (ar) įsigyjamos iš ūkinių prekių parduotuvių, prekybos centrų ar </w:t>
      </w:r>
      <w:r w:rsidRPr="00021BC8">
        <w:lastRenderedPageBreak/>
        <w:t xml:space="preserve">specializuotų parduotuvių skubos tvarka atlikus jų pirkimą iš savivaldybės administracijos direktoriaus rezervo lėšų. </w:t>
      </w:r>
    </w:p>
    <w:p w14:paraId="4CA0608F" w14:textId="77777777" w:rsidR="00C46865" w:rsidRPr="00021BC8" w:rsidRDefault="00C46865" w:rsidP="00F66B9A">
      <w:pPr>
        <w:ind w:firstLine="567"/>
        <w:jc w:val="both"/>
      </w:pPr>
      <w:r w:rsidRPr="00021BC8">
        <w:t>Dirbančių privalomuosius darbus maitinimas organizuojamas darbų atlikimo vietoje arba, esant galimybei, dirbantieji gali būti vežami į maitinimo įstaigas. Kokį maitinimo variantą pasirinkti nusprendžia savivaldybės ekstremaliosios situacijos operacijų vadovas įvertinęs visas aplinkybes. Privalomų darbų atlikimo vietoje minimalias sanitarines higienos sąlygas sudaro UAB ,,Nemėžio komunalininkas“ ir UAB ,,Nemenčinės komunalininkas“.</w:t>
      </w:r>
    </w:p>
    <w:p w14:paraId="4CA06090" w14:textId="77777777" w:rsidR="00C46865" w:rsidRPr="00021BC8" w:rsidRDefault="00C46865" w:rsidP="00744A1F">
      <w:pPr>
        <w:ind w:firstLine="567"/>
        <w:jc w:val="both"/>
      </w:pPr>
    </w:p>
    <w:p w14:paraId="4CA06091" w14:textId="77777777" w:rsidR="00C46865" w:rsidRPr="00021BC8" w:rsidRDefault="00C46865" w:rsidP="009939CF">
      <w:pPr>
        <w:ind w:firstLine="567"/>
        <w:jc w:val="center"/>
        <w:rPr>
          <w:b/>
        </w:rPr>
      </w:pPr>
      <w:r w:rsidRPr="00021BC8">
        <w:rPr>
          <w:b/>
        </w:rPr>
        <w:t>9.2. Atliktų privalomų darbų apskaita</w:t>
      </w:r>
    </w:p>
    <w:p w14:paraId="4CA06092" w14:textId="77777777" w:rsidR="00C46865" w:rsidRPr="00021BC8" w:rsidRDefault="00C46865" w:rsidP="00744A1F">
      <w:pPr>
        <w:ind w:firstLine="567"/>
        <w:jc w:val="both"/>
        <w:rPr>
          <w:color w:val="00B050"/>
        </w:rPr>
      </w:pPr>
      <w:r w:rsidRPr="00021BC8">
        <w:t xml:space="preserve">Savivaldybės administracijos direktoriaus įgaliotas asmuo (asmenys) pildo privalomuosius darbus atliekančių gyventojų ir ūkio subjektų, kitų įstaigų darbuotojų darbo laiko apskaitos žiniaraščius, tvarko su darbų atlikimu susijusius dokumentus ir teikia juos savivaldybės ekstremaliosios situacijos operacijų vadovui. </w:t>
      </w:r>
    </w:p>
    <w:p w14:paraId="4CA06093" w14:textId="77777777" w:rsidR="00C46865" w:rsidRPr="00021BC8" w:rsidRDefault="00C46865" w:rsidP="00744A1F">
      <w:pPr>
        <w:ind w:firstLine="567"/>
        <w:jc w:val="both"/>
      </w:pPr>
      <w:r w:rsidRPr="00021BC8">
        <w:t>Baigus privalomuosius darbus savivaldybės ekstremaliosios situacijos operacijų vadovas per savivaldybės ESOC ne vėliau kaip per 5 kalendorines dienas pateikia savivaldybės administracijos direktoriui darbo laiko apskaitos žiniaraščius, atliktų darbų aktus ir kitus su darbų atlikimu susijusius dokumentus. Savivaldybės administracijos direktorius, gavęs dokumentus, ne vėliau kaip per 3 darbo dienas sudaro komisiją, kuri ne vėliau kaip per 10 kalendorinių dienų nuo jos sudarymo patikrina darbo laiko apskaitos žiniaraščius, atliktų darbų aktus ir kitus su darbų atlikimu susijusius dokumentus, ir, atsižvelgdama į faktiškai dirbtą laiką, Vyriausybės patvirtintą minimalųjį valandinį atlygį, nustato gyventojams, ūkio subjektams ir kitoms įstaigoms kompensuotiną sumą ir teikia savivaldybės administracijos direktoriui išvadą.</w:t>
      </w:r>
    </w:p>
    <w:p w14:paraId="4CA06094" w14:textId="77777777" w:rsidR="00C46865" w:rsidRPr="00021BC8" w:rsidRDefault="00C46865" w:rsidP="00744A1F">
      <w:pPr>
        <w:ind w:firstLine="567"/>
        <w:jc w:val="both"/>
      </w:pPr>
    </w:p>
    <w:p w14:paraId="4CA06095" w14:textId="77777777" w:rsidR="00C46865" w:rsidRPr="00021BC8" w:rsidRDefault="00C46865" w:rsidP="009939CF">
      <w:pPr>
        <w:ind w:firstLine="567"/>
        <w:jc w:val="center"/>
        <w:rPr>
          <w:b/>
        </w:rPr>
      </w:pPr>
      <w:r w:rsidRPr="00021BC8">
        <w:rPr>
          <w:b/>
        </w:rPr>
        <w:t>9.3. Kompensavimas už atliktus privalomus darbus</w:t>
      </w:r>
    </w:p>
    <w:p w14:paraId="4CA06096" w14:textId="77777777" w:rsidR="00C46865" w:rsidRPr="00021BC8" w:rsidRDefault="00C46865" w:rsidP="00744A1F">
      <w:pPr>
        <w:ind w:firstLine="567"/>
        <w:jc w:val="both"/>
      </w:pPr>
      <w:r w:rsidRPr="00021BC8">
        <w:t>Savivaldybės lygio ekstremaliosios situacijos atveju išlaidos, susijusios su privalomų darbų atlikimu, gali būti kompensuojamos iš savivaldybės administracijos direktoriaus rezervo lėšų. Sprendimą dėl šių išlaidų kompensavimo priima savivaldybės administracijos direktorius ne vėliau kaip per 10 kalendorinių dienų nuo jo sudarytos komisijos išvadų gavimo dienos.</w:t>
      </w:r>
    </w:p>
    <w:p w14:paraId="4CA06097" w14:textId="77777777" w:rsidR="00C46865" w:rsidRPr="00021BC8" w:rsidRDefault="00C46865" w:rsidP="00744A1F">
      <w:pPr>
        <w:ind w:firstLine="567"/>
        <w:jc w:val="both"/>
      </w:pPr>
    </w:p>
    <w:p w14:paraId="4CA06098" w14:textId="77777777" w:rsidR="00C46865" w:rsidRPr="00021BC8" w:rsidRDefault="00C46865" w:rsidP="00744A1F">
      <w:pPr>
        <w:ind w:firstLine="567"/>
        <w:jc w:val="center"/>
        <w:rPr>
          <w:b/>
        </w:rPr>
      </w:pPr>
      <w:r w:rsidRPr="00021BC8">
        <w:rPr>
          <w:b/>
        </w:rPr>
        <w:t>X. EKSTREMALIŲJŲ ĮVYKIŲ IR EKSTREMALIŲJŲ SITUACIJŲ METU NUTRAUKTŲ KOMUNALINIŲ PASLAUGŲ TEIKIMO ATNAUJINIMO IR KITŲ BŪTINIAUSIŲ GYVENIMO (VEIKLOS) SĄLYGŲ ATKŪRIMO ORGANIZAVIMAS</w:t>
      </w:r>
    </w:p>
    <w:p w14:paraId="4CA06099" w14:textId="77777777" w:rsidR="00C46865" w:rsidRPr="00021BC8" w:rsidRDefault="00C46865" w:rsidP="00744A1F">
      <w:pPr>
        <w:ind w:firstLine="567"/>
        <w:jc w:val="both"/>
      </w:pPr>
    </w:p>
    <w:p w14:paraId="4CA0609A" w14:textId="77777777" w:rsidR="00C46865" w:rsidRPr="00021BC8" w:rsidRDefault="00C46865" w:rsidP="00744A1F">
      <w:pPr>
        <w:ind w:firstLine="567"/>
        <w:jc w:val="both"/>
      </w:pPr>
      <w:r w:rsidRPr="00021BC8">
        <w:t xml:space="preserve">Ekstremaliųjų įvykių ir ekstremaliųjų situacijų metu nutrūkus komunalinių paslaugų teikimui, savivaldybės administracijos direktorius organizuoja jų atnaujinimą. Prireikus organizuoti materialinių išteklių, reikalingų būtiniausioms gyvenimo sąlygoms atkurti, telkimą, šaukiamas savivaldybės ESOC. </w:t>
      </w:r>
    </w:p>
    <w:p w14:paraId="4CA0609B" w14:textId="77777777" w:rsidR="00C46865" w:rsidRPr="00021BC8" w:rsidRDefault="00C46865" w:rsidP="005C5893">
      <w:pPr>
        <w:ind w:firstLine="567"/>
        <w:jc w:val="both"/>
      </w:pPr>
      <w:r w:rsidRPr="00021BC8">
        <w:t xml:space="preserve">Susidarius ekstremaliajai situacijai komunalinių paslaugų teikimo tikslas – organizuoti būtiniausias komunalines paslaugas ekstremaliųjų situacijų židiniuose, siekiant sudaryti būtiniausias gyvenimo sąlygas ir išvengti užkrečiamųjų ligų protrūkio. Būtiniausios komunalinės paslaugos yra </w:t>
      </w:r>
      <w:r>
        <w:t>vandens tiekimas ir nuotekų šalinimas ir valymas</w:t>
      </w:r>
      <w:r w:rsidRPr="00021BC8">
        <w:t>, šilumos tiekimas, elektros energijos tiekimas, šiukšlių išvežimas, dujų tiekimas. Įvykus avarijai avarinės tarnybos nedelsiant imasi priemonių, kaip galima greičiau atstatyti komunalinių paslaugų teikimą atnaujinimą gyventojams.</w:t>
      </w:r>
    </w:p>
    <w:p w14:paraId="4CA0609C" w14:textId="77777777" w:rsidR="00C46865" w:rsidRPr="00021BC8" w:rsidRDefault="00C46865" w:rsidP="00744A1F">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071"/>
        <w:gridCol w:w="2840"/>
      </w:tblGrid>
      <w:tr w:rsidR="00C46865" w:rsidRPr="00021BC8" w14:paraId="4CA060A0" w14:textId="77777777" w:rsidTr="009D0995">
        <w:tc>
          <w:tcPr>
            <w:tcW w:w="2943" w:type="dxa"/>
          </w:tcPr>
          <w:p w14:paraId="4CA0609D" w14:textId="77777777" w:rsidR="00C46865" w:rsidRPr="00021BC8" w:rsidRDefault="00C46865" w:rsidP="009E2EB1">
            <w:pPr>
              <w:jc w:val="center"/>
              <w:rPr>
                <w:b/>
              </w:rPr>
            </w:pPr>
            <w:r w:rsidRPr="00021BC8">
              <w:rPr>
                <w:b/>
              </w:rPr>
              <w:t>Atstatymo (priežiūros) darbai</w:t>
            </w:r>
          </w:p>
        </w:tc>
        <w:tc>
          <w:tcPr>
            <w:tcW w:w="4071" w:type="dxa"/>
          </w:tcPr>
          <w:p w14:paraId="4CA0609E" w14:textId="77777777" w:rsidR="00C46865" w:rsidRPr="00021BC8" w:rsidRDefault="00C46865" w:rsidP="009E2EB1">
            <w:pPr>
              <w:jc w:val="center"/>
              <w:rPr>
                <w:b/>
              </w:rPr>
            </w:pPr>
            <w:r w:rsidRPr="00021BC8">
              <w:rPr>
                <w:b/>
              </w:rPr>
              <w:t>Kas vykdo atstatymo (priežiūros) darbus</w:t>
            </w:r>
          </w:p>
        </w:tc>
        <w:tc>
          <w:tcPr>
            <w:tcW w:w="2840" w:type="dxa"/>
          </w:tcPr>
          <w:p w14:paraId="4CA0609F" w14:textId="77777777" w:rsidR="00C46865" w:rsidRPr="00021BC8" w:rsidRDefault="00C46865" w:rsidP="009E2EB1">
            <w:pPr>
              <w:jc w:val="center"/>
              <w:rPr>
                <w:b/>
              </w:rPr>
            </w:pPr>
            <w:r w:rsidRPr="00021BC8">
              <w:rPr>
                <w:b/>
              </w:rPr>
              <w:t>Parengtis</w:t>
            </w:r>
          </w:p>
        </w:tc>
      </w:tr>
      <w:tr w:rsidR="00C46865" w:rsidRPr="00021BC8" w14:paraId="4CA060A5" w14:textId="77777777" w:rsidTr="005C5893">
        <w:tc>
          <w:tcPr>
            <w:tcW w:w="2943" w:type="dxa"/>
            <w:vAlign w:val="center"/>
          </w:tcPr>
          <w:p w14:paraId="4CA060A1" w14:textId="77777777" w:rsidR="00C46865" w:rsidRPr="00021BC8" w:rsidRDefault="00C46865" w:rsidP="005C5893">
            <w:pPr>
              <w:shd w:val="clear" w:color="auto" w:fill="FFFFFF"/>
            </w:pPr>
            <w:r>
              <w:rPr>
                <w:spacing w:val="1"/>
              </w:rPr>
              <w:t xml:space="preserve">Vandentiekio </w:t>
            </w:r>
            <w:r w:rsidRPr="00021BC8">
              <w:rPr>
                <w:spacing w:val="1"/>
              </w:rPr>
              <w:t xml:space="preserve"> ir </w:t>
            </w:r>
            <w:r>
              <w:rPr>
                <w:spacing w:val="1"/>
              </w:rPr>
              <w:t xml:space="preserve">nuotekų </w:t>
            </w:r>
            <w:r w:rsidRPr="00021BC8">
              <w:rPr>
                <w:spacing w:val="1"/>
              </w:rPr>
              <w:t>sistemos</w:t>
            </w:r>
          </w:p>
        </w:tc>
        <w:tc>
          <w:tcPr>
            <w:tcW w:w="4071" w:type="dxa"/>
            <w:vAlign w:val="center"/>
          </w:tcPr>
          <w:p w14:paraId="4CA060A2" w14:textId="77777777" w:rsidR="00C46865" w:rsidRPr="00021BC8" w:rsidRDefault="00C46865" w:rsidP="005C5893">
            <w:r w:rsidRPr="00021BC8">
              <w:t xml:space="preserve">UAB ,,Vilniaus vandenys“ </w:t>
            </w:r>
          </w:p>
        </w:tc>
        <w:tc>
          <w:tcPr>
            <w:tcW w:w="2840" w:type="dxa"/>
            <w:vAlign w:val="center"/>
          </w:tcPr>
          <w:p w14:paraId="4CA060A3" w14:textId="77777777" w:rsidR="00C46865" w:rsidRPr="00021BC8" w:rsidRDefault="00C46865" w:rsidP="005C5893">
            <w:r w:rsidRPr="00021BC8">
              <w:t>Sudarytas ekstremaliųjų situacijų operacijų centras,</w:t>
            </w:r>
          </w:p>
          <w:p w14:paraId="4CA060A4" w14:textId="77777777" w:rsidR="00C46865" w:rsidRPr="00021BC8" w:rsidRDefault="00C46865" w:rsidP="005C5893">
            <w:r w:rsidRPr="00021BC8">
              <w:t>parengtas ekstremaliųjų situacijų  valdymo planas</w:t>
            </w:r>
          </w:p>
        </w:tc>
      </w:tr>
      <w:tr w:rsidR="00C46865" w:rsidRPr="00021BC8" w14:paraId="4CA060A9" w14:textId="77777777" w:rsidTr="005C5893">
        <w:tc>
          <w:tcPr>
            <w:tcW w:w="2943" w:type="dxa"/>
            <w:vAlign w:val="center"/>
          </w:tcPr>
          <w:p w14:paraId="4CA060A6" w14:textId="77777777" w:rsidR="00C46865" w:rsidRPr="00021BC8" w:rsidRDefault="00C46865" w:rsidP="005C5893">
            <w:pPr>
              <w:shd w:val="clear" w:color="auto" w:fill="FFFFFF"/>
            </w:pPr>
            <w:r w:rsidRPr="00021BC8">
              <w:rPr>
                <w:spacing w:val="1"/>
              </w:rPr>
              <w:lastRenderedPageBreak/>
              <w:t>Kanalizacijos sistema</w:t>
            </w:r>
          </w:p>
        </w:tc>
        <w:tc>
          <w:tcPr>
            <w:tcW w:w="4071" w:type="dxa"/>
            <w:vAlign w:val="center"/>
          </w:tcPr>
          <w:p w14:paraId="4CA060A7" w14:textId="77777777" w:rsidR="00C46865" w:rsidRPr="00021BC8" w:rsidRDefault="00C46865" w:rsidP="005C5893">
            <w:r w:rsidRPr="00021BC8">
              <w:t>UAB ,,Nemėžio komunalininkas“, UAB ,,Nemenčinės komunalininkas“</w:t>
            </w:r>
          </w:p>
        </w:tc>
        <w:tc>
          <w:tcPr>
            <w:tcW w:w="2840" w:type="dxa"/>
            <w:vAlign w:val="center"/>
          </w:tcPr>
          <w:p w14:paraId="4CA060A8" w14:textId="77777777" w:rsidR="00C46865" w:rsidRPr="00021BC8" w:rsidRDefault="00C46865" w:rsidP="005C5893">
            <w:r w:rsidRPr="00021BC8">
              <w:t>Parengti ekstremaliųjų situacijų  valdymo planai</w:t>
            </w:r>
          </w:p>
        </w:tc>
      </w:tr>
      <w:tr w:rsidR="00C46865" w:rsidRPr="00021BC8" w14:paraId="4CA060AD" w14:textId="77777777" w:rsidTr="005C5893">
        <w:trPr>
          <w:trHeight w:val="570"/>
        </w:trPr>
        <w:tc>
          <w:tcPr>
            <w:tcW w:w="2943" w:type="dxa"/>
            <w:vMerge w:val="restart"/>
            <w:vAlign w:val="center"/>
          </w:tcPr>
          <w:p w14:paraId="4CA060AA" w14:textId="77777777" w:rsidR="00C46865" w:rsidRPr="00021BC8" w:rsidRDefault="00C46865" w:rsidP="005C5893">
            <w:pPr>
              <w:shd w:val="clear" w:color="auto" w:fill="FFFFFF"/>
            </w:pPr>
            <w:r w:rsidRPr="00021BC8">
              <w:rPr>
                <w:spacing w:val="3"/>
              </w:rPr>
              <w:t xml:space="preserve">Aprūpinimas šilumine energija patalpų šildymui </w:t>
            </w:r>
            <w:r w:rsidRPr="00021BC8">
              <w:rPr>
                <w:spacing w:val="2"/>
              </w:rPr>
              <w:t>bei karšto vandens tiekimas</w:t>
            </w:r>
          </w:p>
        </w:tc>
        <w:tc>
          <w:tcPr>
            <w:tcW w:w="4071" w:type="dxa"/>
            <w:vAlign w:val="center"/>
          </w:tcPr>
          <w:p w14:paraId="4CA060AB" w14:textId="77777777" w:rsidR="00C46865" w:rsidRPr="00021BC8" w:rsidRDefault="00C46865" w:rsidP="005C5893">
            <w:r w:rsidRPr="00021BC8">
              <w:t>UAB ,,Nemėžio komunalininkas“, UAB,, Nemenčinės komunalininkas“,</w:t>
            </w:r>
          </w:p>
        </w:tc>
        <w:tc>
          <w:tcPr>
            <w:tcW w:w="2840" w:type="dxa"/>
            <w:vAlign w:val="center"/>
          </w:tcPr>
          <w:p w14:paraId="4CA060AC" w14:textId="77777777" w:rsidR="00C46865" w:rsidRPr="00021BC8" w:rsidRDefault="00C46865" w:rsidP="005C5893">
            <w:r w:rsidRPr="00021BC8">
              <w:t>Parengti ekstremaliųjų situacijų  valdymo planai</w:t>
            </w:r>
          </w:p>
        </w:tc>
      </w:tr>
      <w:tr w:rsidR="00C46865" w:rsidRPr="00021BC8" w14:paraId="4CA060B1" w14:textId="77777777" w:rsidTr="005C5893">
        <w:trPr>
          <w:trHeight w:val="255"/>
        </w:trPr>
        <w:tc>
          <w:tcPr>
            <w:tcW w:w="2943" w:type="dxa"/>
            <w:vMerge/>
            <w:vAlign w:val="center"/>
          </w:tcPr>
          <w:p w14:paraId="4CA060AE" w14:textId="77777777" w:rsidR="00C46865" w:rsidRPr="00021BC8" w:rsidRDefault="00C46865" w:rsidP="005C5893">
            <w:pPr>
              <w:shd w:val="clear" w:color="auto" w:fill="FFFFFF"/>
              <w:rPr>
                <w:spacing w:val="3"/>
              </w:rPr>
            </w:pPr>
          </w:p>
        </w:tc>
        <w:tc>
          <w:tcPr>
            <w:tcW w:w="4071" w:type="dxa"/>
            <w:vAlign w:val="center"/>
          </w:tcPr>
          <w:p w14:paraId="4CA060AF" w14:textId="77777777" w:rsidR="00C46865" w:rsidRPr="00021BC8" w:rsidRDefault="00C46865" w:rsidP="005C5893">
            <w:r w:rsidRPr="00021BC8">
              <w:t xml:space="preserve"> UAB ,,</w:t>
            </w:r>
            <w:proofErr w:type="spellStart"/>
            <w:r w:rsidRPr="00021BC8">
              <w:t>Baltic</w:t>
            </w:r>
            <w:proofErr w:type="spellEnd"/>
            <w:r w:rsidRPr="00021BC8">
              <w:t xml:space="preserve"> </w:t>
            </w:r>
            <w:proofErr w:type="spellStart"/>
            <w:r w:rsidRPr="00021BC8">
              <w:t>Konis</w:t>
            </w:r>
            <w:proofErr w:type="spellEnd"/>
            <w:r w:rsidRPr="00021BC8">
              <w:t>“, UAB ,,</w:t>
            </w:r>
            <w:proofErr w:type="spellStart"/>
            <w:r w:rsidRPr="00021BC8">
              <w:t>Etalga</w:t>
            </w:r>
            <w:proofErr w:type="spellEnd"/>
            <w:r w:rsidRPr="00021BC8">
              <w:t>“</w:t>
            </w:r>
          </w:p>
        </w:tc>
        <w:tc>
          <w:tcPr>
            <w:tcW w:w="2840" w:type="dxa"/>
            <w:vAlign w:val="center"/>
          </w:tcPr>
          <w:p w14:paraId="4CA060B0" w14:textId="77777777" w:rsidR="00C46865" w:rsidRPr="00021BC8" w:rsidRDefault="00C46865" w:rsidP="005C5893">
            <w:r w:rsidRPr="00021BC8">
              <w:t>-</w:t>
            </w:r>
          </w:p>
        </w:tc>
      </w:tr>
      <w:tr w:rsidR="00C46865" w:rsidRPr="00021BC8" w14:paraId="4CA060B5" w14:textId="77777777" w:rsidTr="005C5893">
        <w:tc>
          <w:tcPr>
            <w:tcW w:w="2943" w:type="dxa"/>
            <w:vAlign w:val="center"/>
          </w:tcPr>
          <w:p w14:paraId="4CA060B2" w14:textId="77777777" w:rsidR="00C46865" w:rsidRPr="00021BC8" w:rsidRDefault="00C46865" w:rsidP="005C5893">
            <w:pPr>
              <w:shd w:val="clear" w:color="auto" w:fill="FFFFFF"/>
            </w:pPr>
            <w:r w:rsidRPr="00021BC8">
              <w:t>Šiukšlių išvežimas</w:t>
            </w:r>
          </w:p>
        </w:tc>
        <w:tc>
          <w:tcPr>
            <w:tcW w:w="4071" w:type="dxa"/>
            <w:vAlign w:val="center"/>
          </w:tcPr>
          <w:p w14:paraId="4CA060B3" w14:textId="77777777" w:rsidR="00C46865" w:rsidRPr="00021BC8" w:rsidRDefault="00C46865" w:rsidP="005C5893">
            <w:r w:rsidRPr="00021BC8">
              <w:t>UAB ,,Nemėžio komunalininkas“, UAB ,,Nemenčinės komunalininkas“</w:t>
            </w:r>
          </w:p>
        </w:tc>
        <w:tc>
          <w:tcPr>
            <w:tcW w:w="2840" w:type="dxa"/>
            <w:vAlign w:val="center"/>
          </w:tcPr>
          <w:p w14:paraId="4CA060B4" w14:textId="77777777" w:rsidR="00C46865" w:rsidRPr="00021BC8" w:rsidRDefault="00C46865" w:rsidP="005C5893">
            <w:r w:rsidRPr="00021BC8">
              <w:t>Parengti ekstremaliųjų situacijų  valdymo planai</w:t>
            </w:r>
          </w:p>
        </w:tc>
      </w:tr>
      <w:tr w:rsidR="00C46865" w:rsidRPr="00021BC8" w14:paraId="4CA060BA" w14:textId="77777777" w:rsidTr="005C5893">
        <w:tc>
          <w:tcPr>
            <w:tcW w:w="2943" w:type="dxa"/>
            <w:vMerge w:val="restart"/>
            <w:vAlign w:val="center"/>
          </w:tcPr>
          <w:p w14:paraId="4CA060B6" w14:textId="77777777" w:rsidR="00C46865" w:rsidRPr="00092FEC" w:rsidRDefault="00C46865" w:rsidP="005C5893">
            <w:pPr>
              <w:shd w:val="clear" w:color="auto" w:fill="FFFFFF"/>
              <w:rPr>
                <w:spacing w:val="1"/>
              </w:rPr>
            </w:pPr>
            <w:r w:rsidRPr="00021BC8">
              <w:rPr>
                <w:spacing w:val="1"/>
              </w:rPr>
              <w:t>Elektros energijos tiekimas</w:t>
            </w:r>
          </w:p>
        </w:tc>
        <w:tc>
          <w:tcPr>
            <w:tcW w:w="4071" w:type="dxa"/>
            <w:vAlign w:val="center"/>
          </w:tcPr>
          <w:p w14:paraId="4CA060B7" w14:textId="77777777" w:rsidR="00C46865" w:rsidRPr="00021BC8" w:rsidRDefault="002F5408" w:rsidP="009E2EB1">
            <w:r>
              <w:t xml:space="preserve">AB </w:t>
            </w:r>
            <w:r w:rsidR="00797F8B">
              <w:t>,,</w:t>
            </w:r>
            <w:r>
              <w:t>ES</w:t>
            </w:r>
            <w:r w:rsidR="00C46865" w:rsidRPr="00021BC8">
              <w:t>O</w:t>
            </w:r>
            <w:r w:rsidR="00797F8B">
              <w:t>“</w:t>
            </w:r>
          </w:p>
        </w:tc>
        <w:tc>
          <w:tcPr>
            <w:tcW w:w="2840" w:type="dxa"/>
            <w:vAlign w:val="center"/>
          </w:tcPr>
          <w:p w14:paraId="4CA060B8" w14:textId="77777777" w:rsidR="00C46865" w:rsidRPr="00021BC8" w:rsidRDefault="00C46865" w:rsidP="005C5893">
            <w:r w:rsidRPr="00021BC8">
              <w:t>Sudarytas ekstremaliųjų situacijų operacijų centras,</w:t>
            </w:r>
          </w:p>
          <w:p w14:paraId="4CA060B9" w14:textId="77777777" w:rsidR="00C46865" w:rsidRPr="00021BC8" w:rsidRDefault="00C46865" w:rsidP="005C5893">
            <w:r w:rsidRPr="00021BC8">
              <w:t>parengtas ekstremaliųjų situacijų  valdymo planas</w:t>
            </w:r>
          </w:p>
        </w:tc>
      </w:tr>
      <w:tr w:rsidR="00C46865" w:rsidRPr="00021BC8" w14:paraId="4CA060BE" w14:textId="77777777" w:rsidTr="005C5893">
        <w:tc>
          <w:tcPr>
            <w:tcW w:w="2943" w:type="dxa"/>
            <w:vMerge/>
            <w:vAlign w:val="center"/>
          </w:tcPr>
          <w:p w14:paraId="4CA060BB" w14:textId="77777777" w:rsidR="00C46865" w:rsidRPr="00021BC8" w:rsidRDefault="00C46865" w:rsidP="005C5893">
            <w:pPr>
              <w:shd w:val="clear" w:color="auto" w:fill="FFFFFF"/>
              <w:rPr>
                <w:spacing w:val="1"/>
              </w:rPr>
            </w:pPr>
          </w:p>
        </w:tc>
        <w:tc>
          <w:tcPr>
            <w:tcW w:w="4071" w:type="dxa"/>
            <w:vAlign w:val="center"/>
          </w:tcPr>
          <w:p w14:paraId="4CA060BC" w14:textId="77777777" w:rsidR="00C46865" w:rsidRPr="00021BC8" w:rsidRDefault="00C46865" w:rsidP="005C5893"/>
        </w:tc>
        <w:tc>
          <w:tcPr>
            <w:tcW w:w="2840" w:type="dxa"/>
            <w:vAlign w:val="center"/>
          </w:tcPr>
          <w:p w14:paraId="4CA060BD" w14:textId="77777777" w:rsidR="00C46865" w:rsidRPr="00021BC8" w:rsidRDefault="00C46865" w:rsidP="005C5893">
            <w:r w:rsidRPr="00021BC8">
              <w:t>-</w:t>
            </w:r>
          </w:p>
        </w:tc>
      </w:tr>
      <w:tr w:rsidR="00C46865" w:rsidRPr="00021BC8" w14:paraId="4CA060C3" w14:textId="77777777" w:rsidTr="005C5893">
        <w:tc>
          <w:tcPr>
            <w:tcW w:w="2943" w:type="dxa"/>
            <w:vAlign w:val="center"/>
          </w:tcPr>
          <w:p w14:paraId="4CA060BF" w14:textId="77777777" w:rsidR="00C46865" w:rsidRPr="00021BC8" w:rsidRDefault="00C46865" w:rsidP="005C5893">
            <w:pPr>
              <w:shd w:val="clear" w:color="auto" w:fill="FFFFFF"/>
              <w:rPr>
                <w:spacing w:val="1"/>
              </w:rPr>
            </w:pPr>
            <w:r w:rsidRPr="00021BC8">
              <w:rPr>
                <w:spacing w:val="1"/>
              </w:rPr>
              <w:t>Dujų tiekimas</w:t>
            </w:r>
          </w:p>
        </w:tc>
        <w:tc>
          <w:tcPr>
            <w:tcW w:w="4071" w:type="dxa"/>
            <w:vAlign w:val="center"/>
          </w:tcPr>
          <w:p w14:paraId="4CA060C0" w14:textId="77777777" w:rsidR="00C46865" w:rsidRPr="00021BC8" w:rsidRDefault="000E57C3" w:rsidP="005C5893">
            <w:r>
              <w:t>AB ,,ESO“ dujų tinklo eksploatavimo skyrius</w:t>
            </w:r>
          </w:p>
        </w:tc>
        <w:tc>
          <w:tcPr>
            <w:tcW w:w="2840" w:type="dxa"/>
            <w:vAlign w:val="center"/>
          </w:tcPr>
          <w:p w14:paraId="4CA060C1" w14:textId="77777777" w:rsidR="00C46865" w:rsidRPr="00021BC8" w:rsidRDefault="00C46865" w:rsidP="005C5893">
            <w:r w:rsidRPr="00021BC8">
              <w:t>Sudarytas ekstremaliųjų situacijų operacijų centras,</w:t>
            </w:r>
          </w:p>
          <w:p w14:paraId="4CA060C2" w14:textId="77777777" w:rsidR="00C46865" w:rsidRPr="00021BC8" w:rsidRDefault="00C46865" w:rsidP="005C5893">
            <w:r w:rsidRPr="00021BC8">
              <w:t>parengtas ekstremaliųjų situacijų  valdymo planas</w:t>
            </w:r>
          </w:p>
        </w:tc>
      </w:tr>
    </w:tbl>
    <w:p w14:paraId="4CA060C4" w14:textId="77777777" w:rsidR="00C46865" w:rsidRPr="00021BC8" w:rsidRDefault="00C46865" w:rsidP="00744A1F">
      <w:pPr>
        <w:ind w:firstLine="567"/>
        <w:jc w:val="both"/>
      </w:pPr>
    </w:p>
    <w:p w14:paraId="4CA060C5" w14:textId="77777777" w:rsidR="00C46865" w:rsidRPr="00021BC8" w:rsidRDefault="00C46865" w:rsidP="0072698E">
      <w:pPr>
        <w:ind w:firstLine="567"/>
        <w:jc w:val="both"/>
      </w:pPr>
      <w:r w:rsidRPr="00021BC8">
        <w:t>Lentelėje nurodytų subjektų ekstremaliųjų situacijų valdymo planai ir ESOC koordinatoriaus kontaktiniai duomenys kaupiami savivaldybės administracijoje</w:t>
      </w:r>
      <w:r>
        <w:t xml:space="preserve"> ir saugomi savivaldybės administracijoje (savivaldybės ESOC darbo vietoje)</w:t>
      </w:r>
      <w:r w:rsidRPr="00021BC8">
        <w:t xml:space="preserve">. </w:t>
      </w:r>
    </w:p>
    <w:p w14:paraId="4CA060C6" w14:textId="77777777" w:rsidR="00C46865" w:rsidRPr="00021BC8" w:rsidRDefault="00C46865" w:rsidP="00744A1F">
      <w:pPr>
        <w:ind w:firstLine="567"/>
        <w:jc w:val="center"/>
        <w:rPr>
          <w:b/>
        </w:rPr>
      </w:pPr>
    </w:p>
    <w:p w14:paraId="4CA060C7" w14:textId="77777777" w:rsidR="00C46865" w:rsidRPr="00021BC8" w:rsidRDefault="00C46865" w:rsidP="00744A1F">
      <w:pPr>
        <w:ind w:firstLine="567"/>
        <w:jc w:val="center"/>
        <w:rPr>
          <w:b/>
        </w:rPr>
      </w:pPr>
      <w:r w:rsidRPr="00021BC8">
        <w:rPr>
          <w:b/>
        </w:rPr>
        <w:t>XI. GYVENTOJŲ, ŽUVUSIŲ EKSTREMALIŲJŲ SITUACIJŲ METU, LAIDOJIMO ORGANIZAVIMAS</w:t>
      </w:r>
    </w:p>
    <w:p w14:paraId="4CA060C8" w14:textId="77777777" w:rsidR="00C46865" w:rsidRPr="00021BC8" w:rsidRDefault="00C46865" w:rsidP="00744A1F">
      <w:pPr>
        <w:ind w:firstLine="567"/>
        <w:jc w:val="both"/>
      </w:pPr>
    </w:p>
    <w:p w14:paraId="4CA060C9" w14:textId="77777777" w:rsidR="00C46865" w:rsidRPr="00021BC8" w:rsidRDefault="00C46865" w:rsidP="00744A1F">
      <w:pPr>
        <w:ind w:firstLine="567"/>
        <w:jc w:val="both"/>
        <w:rPr>
          <w:b/>
        </w:rPr>
      </w:pPr>
      <w:r w:rsidRPr="00021BC8">
        <w:t>Savivaldybės administracijos direktorius organizuoja gyventojų, žuvusių ekstremaliųjų situacijų metu, laidojimą.</w:t>
      </w:r>
      <w:r w:rsidRPr="00021BC8">
        <w:rPr>
          <w:b/>
        </w:rPr>
        <w:t xml:space="preserve"> </w:t>
      </w:r>
      <w:r w:rsidRPr="00021BC8">
        <w:t>Žuvusiųjų laidojimo organizavimo tikslas – atlikti asmenų, žuvusių ekstremaliųjų situacijų metu, atitinkančias įstatymuose ir kituose teisės aktuose numatytais laidojimo procedūras.</w:t>
      </w:r>
    </w:p>
    <w:p w14:paraId="4CA060CA" w14:textId="77777777" w:rsidR="00C46865" w:rsidRPr="00021BC8" w:rsidRDefault="00C46865" w:rsidP="00744A1F">
      <w:pPr>
        <w:ind w:firstLine="567"/>
        <w:jc w:val="both"/>
      </w:pPr>
      <w:r w:rsidRPr="00021BC8">
        <w:t>Veiklos apimtis:</w:t>
      </w:r>
    </w:p>
    <w:p w14:paraId="4CA060CB" w14:textId="77777777" w:rsidR="00C46865" w:rsidRPr="00021BC8" w:rsidRDefault="00C46865" w:rsidP="00744A1F">
      <w:pPr>
        <w:ind w:firstLine="567"/>
        <w:jc w:val="both"/>
      </w:pPr>
      <w:r w:rsidRPr="00021BC8">
        <w:t>-nukentėjusiųjų mirties konstatavimas;</w:t>
      </w:r>
    </w:p>
    <w:p w14:paraId="4CA060CC" w14:textId="77777777" w:rsidR="00C46865" w:rsidRPr="00021BC8" w:rsidRDefault="00C46865" w:rsidP="00744A1F">
      <w:pPr>
        <w:ind w:firstLine="567"/>
        <w:jc w:val="both"/>
      </w:pPr>
      <w:r w:rsidRPr="00021BC8">
        <w:t>-žuvusių žmonių apskaita;</w:t>
      </w:r>
    </w:p>
    <w:p w14:paraId="4CA060CD" w14:textId="77777777" w:rsidR="00C46865" w:rsidRPr="00021BC8" w:rsidRDefault="00C46865" w:rsidP="00744A1F">
      <w:pPr>
        <w:ind w:firstLine="567"/>
        <w:jc w:val="both"/>
      </w:pPr>
      <w:r w:rsidRPr="00021BC8">
        <w:t>-žuvusiųjų asmens tapatybės nustatymas;</w:t>
      </w:r>
    </w:p>
    <w:p w14:paraId="4CA060CE" w14:textId="77777777" w:rsidR="00C46865" w:rsidRPr="00021BC8" w:rsidRDefault="00C46865" w:rsidP="00744A1F">
      <w:pPr>
        <w:ind w:firstLine="567"/>
        <w:jc w:val="both"/>
      </w:pPr>
      <w:r w:rsidRPr="00021BC8">
        <w:t>-žūties aplinkybių juridinis įvertinimas;</w:t>
      </w:r>
    </w:p>
    <w:p w14:paraId="4CA060CF" w14:textId="77777777" w:rsidR="00C46865" w:rsidRPr="00021BC8" w:rsidRDefault="00C46865" w:rsidP="00744A1F">
      <w:pPr>
        <w:ind w:firstLine="567"/>
        <w:jc w:val="both"/>
      </w:pPr>
      <w:r w:rsidRPr="00021BC8">
        <w:t>-laidojimo paslaugų suteikimas;</w:t>
      </w:r>
    </w:p>
    <w:p w14:paraId="4CA060D0" w14:textId="77777777" w:rsidR="00C46865" w:rsidRPr="00021BC8" w:rsidRDefault="00C46865" w:rsidP="00744A1F">
      <w:pPr>
        <w:ind w:firstLine="567"/>
        <w:jc w:val="both"/>
      </w:pPr>
      <w:r w:rsidRPr="00021BC8">
        <w:t>-neatpažintų aukų laidojimas.</w:t>
      </w:r>
    </w:p>
    <w:p w14:paraId="4CA060D1" w14:textId="77777777" w:rsidR="00C46865" w:rsidRPr="00021BC8" w:rsidRDefault="00C46865" w:rsidP="00744A1F">
      <w:pPr>
        <w:ind w:firstLine="567"/>
        <w:jc w:val="both"/>
      </w:pPr>
      <w:r w:rsidRPr="00021BC8">
        <w:t xml:space="preserve">Policijos pareigūnai renka ir sistemina informaciją apie žuvusius gyventojus, nustato žuvusiųjų tapatybę ir organizuoja jų išgabenimą iš ekstremaliosios situacijos židinio teisės aktų nustatyta tvarka ir atvejais kartu su kitomis kompetentingomis institucijomis. Esant dideliam žuvusiųjų skaičiui, kai įmonės neturi pakankamai </w:t>
      </w:r>
      <w:r w:rsidR="00410C07" w:rsidRPr="00021BC8">
        <w:t>pajėgumo</w:t>
      </w:r>
      <w:r w:rsidRPr="00021BC8">
        <w:t xml:space="preserve"> teikti žmogaus palaikų pirminio vežimo paslaugas, savivaldybės ESOC organizuoja reikalingų transporto priemonių patelkimą iš savivaldybės įmonių, ūkio subjektų ir kitų įstaigų. </w:t>
      </w:r>
      <w:r w:rsidRPr="00021BC8">
        <w:rPr>
          <w:spacing w:val="-5"/>
        </w:rPr>
        <w:t>Šių ir kitų reikalingų priemonių įsigijimą jų trūkumo atveju organizuoja savivaldybės ESOC.</w:t>
      </w:r>
    </w:p>
    <w:p w14:paraId="4CA060D2" w14:textId="77777777" w:rsidR="00C46865" w:rsidRPr="00C64C1A" w:rsidRDefault="00C46865" w:rsidP="00110894">
      <w:pPr>
        <w:ind w:firstLine="567"/>
        <w:jc w:val="both"/>
        <w:rPr>
          <w:strike/>
        </w:rPr>
      </w:pPr>
      <w:r w:rsidRPr="00021BC8">
        <w:t xml:space="preserve">Mirusiųjų palaikai transportuojami į žmogaus palaikų laikymo patalpas, esančias Valstybinėje teismo medicinos tarnyboje prie Lietuvos Respublikos Teisingumo ministerijos (Didlaukio g. 86E). Tuo atveju, kai žuvusių asmenų skaičius yra didesnis nei nurodyto subjekto aptarnavimo galimybės, savivaldybės ESOC organizuoja žuvusiųjų laikiną laikymą ritualines paslaugas teikiančiuose ūkio subjektuose. </w:t>
      </w:r>
    </w:p>
    <w:p w14:paraId="4CA060D3" w14:textId="77777777" w:rsidR="00C46865" w:rsidRPr="00021BC8" w:rsidRDefault="00C46865" w:rsidP="00CB6B2B">
      <w:pPr>
        <w:ind w:firstLine="567"/>
        <w:jc w:val="both"/>
      </w:pPr>
      <w:r w:rsidRPr="00021BC8">
        <w:t xml:space="preserve">Mirus asmenims, kurių laidojimo neorganizuoja artimieji, ir nenustatytos tapatybės žmonių palaikų laidojimą organizuoja savivaldybės administracija. Žmogaus palaikai laidojimui gabenami keturių laidojimo įmonių, kurių sąrašas pateikiamas ESVP 26 priede, transporto priemonėmis. </w:t>
      </w:r>
      <w:r w:rsidRPr="00021BC8">
        <w:lastRenderedPageBreak/>
        <w:t xml:space="preserve">Pritrūkus savivaldybėje esančių ūkio subjektų išteklių palaikams gabenti, savivaldybės ESOC organizuoja jų patelkimą iš kitų savivaldybių. Sprendimą laidoti žmogaus palaikus ir skirti kapavietę priima seniūnai. Kai neužtenka savivaldybėje esančiose kapinėse ploto žuvusiųjų palaikams palaidoti, savivaldybės ESK priima sprendimą dėl palaikų laidojimo valstybinėje žemėje, perduotoje patikėjimo teise savivaldybei. </w:t>
      </w:r>
      <w:r w:rsidRPr="00021BC8">
        <w:rPr>
          <w:spacing w:val="-1"/>
        </w:rPr>
        <w:t>Palaidojimas apiforminamas nustatytos formos aktu.</w:t>
      </w:r>
    </w:p>
    <w:p w14:paraId="4CA060D4" w14:textId="77777777" w:rsidR="00C46865" w:rsidRPr="00021BC8" w:rsidRDefault="00C46865" w:rsidP="00110894">
      <w:pPr>
        <w:shd w:val="clear" w:color="auto" w:fill="FFFFFF"/>
        <w:ind w:firstLine="567"/>
        <w:jc w:val="both"/>
      </w:pPr>
      <w:r w:rsidRPr="00021BC8">
        <w:t>Neatidėliotinais atvejais, kai kyla didelis</w:t>
      </w:r>
      <w:r w:rsidRPr="00021BC8">
        <w:rPr>
          <w:b/>
          <w:bCs/>
        </w:rPr>
        <w:t xml:space="preserve"> </w:t>
      </w:r>
      <w:r w:rsidRPr="00021BC8">
        <w:t>pavojus gyventojų gyvybei ar sveikatai, savivaldybės ekstremaliosios situacijos operacijų vadovas priima sprendimą dėl skubaus žuvusių gyventojų laidojimo (kremavimo). Savivaldybės žemėlapis, kuriame nurodyti žemės plotai, kurie gali būti naudojami žuvusiesiems ekstremaliųjų situacijų metu laidoti, saugomas savivaldybės administracijoje</w:t>
      </w:r>
      <w:r>
        <w:t xml:space="preserve"> (savivaldybės ESOC darbo vietoje)</w:t>
      </w:r>
      <w:r w:rsidRPr="00021BC8">
        <w:t>.</w:t>
      </w:r>
    </w:p>
    <w:p w14:paraId="4CA060D5" w14:textId="77777777" w:rsidR="00C46865" w:rsidRPr="00021BC8" w:rsidRDefault="00C46865" w:rsidP="00CB6B2B">
      <w:pPr>
        <w:shd w:val="clear" w:color="auto" w:fill="FFFFFF"/>
        <w:ind w:firstLine="567"/>
        <w:jc w:val="center"/>
      </w:pPr>
      <w:r w:rsidRPr="00021BC8">
        <w:t>__________________</w:t>
      </w:r>
    </w:p>
    <w:p w14:paraId="4CA060D6" w14:textId="77777777" w:rsidR="00C46865" w:rsidRPr="00021BC8" w:rsidRDefault="00C46865" w:rsidP="00DD0CDA">
      <w:pPr>
        <w:jc w:val="both"/>
      </w:pPr>
    </w:p>
    <w:sectPr w:rsidR="00C46865" w:rsidRPr="00021BC8" w:rsidSect="00456C4F">
      <w:footerReference w:type="default" r:id="rId13"/>
      <w:headerReference w:type="first" r:id="rId14"/>
      <w:pgSz w:w="12240" w:h="15840"/>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7F689" w14:textId="77777777" w:rsidR="0054095B" w:rsidRDefault="0054095B">
      <w:r>
        <w:separator/>
      </w:r>
    </w:p>
  </w:endnote>
  <w:endnote w:type="continuationSeparator" w:id="0">
    <w:p w14:paraId="448CDFF3" w14:textId="77777777" w:rsidR="0054095B" w:rsidRDefault="0054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Palemonas">
    <w:altName w:val="Times New Roman"/>
    <w:panose1 w:val="00000000000000000000"/>
    <w:charset w:val="BA"/>
    <w:family w:val="roman"/>
    <w:notTrueType/>
    <w:pitch w:val="variable"/>
    <w:sig w:usb0="00000005" w:usb1="00000000" w:usb2="00000000" w:usb3="00000000" w:csb0="00000080"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TimesNewRoman">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060E1" w14:textId="77777777" w:rsidR="00E12A45" w:rsidRDefault="00E12A45">
    <w:pPr>
      <w:pStyle w:val="Porat"/>
      <w:jc w:val="center"/>
    </w:pPr>
    <w:r>
      <w:fldChar w:fldCharType="begin"/>
    </w:r>
    <w:r>
      <w:instrText xml:space="preserve"> PAGE   \* MERGEFORMAT </w:instrText>
    </w:r>
    <w:r>
      <w:fldChar w:fldCharType="separate"/>
    </w:r>
    <w:r w:rsidR="005E09ED">
      <w:rPr>
        <w:noProof/>
      </w:rPr>
      <w:t>2</w:t>
    </w:r>
    <w:r>
      <w:rPr>
        <w:noProof/>
      </w:rPr>
      <w:fldChar w:fldCharType="end"/>
    </w:r>
  </w:p>
  <w:p w14:paraId="4CA060E2" w14:textId="77777777" w:rsidR="00E12A45" w:rsidRDefault="00E12A4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CE5DF" w14:textId="77777777" w:rsidR="0054095B" w:rsidRDefault="0054095B">
      <w:r>
        <w:separator/>
      </w:r>
    </w:p>
  </w:footnote>
  <w:footnote w:type="continuationSeparator" w:id="0">
    <w:p w14:paraId="1D321399" w14:textId="77777777" w:rsidR="0054095B" w:rsidRDefault="0054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060E3" w14:textId="77777777" w:rsidR="00E12A45" w:rsidRDefault="00E12A45">
    <w:pPr>
      <w:pStyle w:val="Antrats"/>
      <w:jc w:val="center"/>
    </w:pPr>
  </w:p>
  <w:p w14:paraId="4CA060E4" w14:textId="77777777" w:rsidR="00E12A45" w:rsidRDefault="00E12A4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26E5E68"/>
    <w:multiLevelType w:val="hybridMultilevel"/>
    <w:tmpl w:val="32845C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56D65D4"/>
    <w:multiLevelType w:val="singleLevel"/>
    <w:tmpl w:val="6B46D966"/>
    <w:lvl w:ilvl="0">
      <w:start w:val="24"/>
      <w:numFmt w:val="decimal"/>
      <w:lvlText w:val="%1."/>
      <w:legacy w:legacy="1" w:legacySpace="0" w:legacyIndent="360"/>
      <w:lvlJc w:val="left"/>
      <w:rPr>
        <w:rFonts w:ascii="Times New Roman" w:hAnsi="Times New Roman" w:cs="Times New Roman" w:hint="default"/>
      </w:rPr>
    </w:lvl>
  </w:abstractNum>
  <w:abstractNum w:abstractNumId="6">
    <w:nsid w:val="0807259D"/>
    <w:multiLevelType w:val="multilevel"/>
    <w:tmpl w:val="FDF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033164"/>
    <w:multiLevelType w:val="singleLevel"/>
    <w:tmpl w:val="2E0AA5E8"/>
    <w:lvl w:ilvl="0">
      <w:start w:val="3"/>
      <w:numFmt w:val="decimal"/>
      <w:lvlText w:val="%1."/>
      <w:legacy w:legacy="1" w:legacySpace="0" w:legacyIndent="235"/>
      <w:lvlJc w:val="left"/>
      <w:rPr>
        <w:rFonts w:ascii="Times New Roman" w:hAnsi="Times New Roman" w:cs="Times New Roman" w:hint="default"/>
      </w:rPr>
    </w:lvl>
  </w:abstractNum>
  <w:abstractNum w:abstractNumId="8">
    <w:nsid w:val="12EB7186"/>
    <w:multiLevelType w:val="hybridMultilevel"/>
    <w:tmpl w:val="F58A44BC"/>
    <w:lvl w:ilvl="0" w:tplc="65583B46">
      <w:start w:val="5"/>
      <w:numFmt w:val="bullet"/>
      <w:lvlText w:val="-"/>
      <w:lvlJc w:val="left"/>
      <w:pPr>
        <w:ind w:left="1287" w:hanging="360"/>
      </w:pPr>
      <w:rPr>
        <w:rFonts w:ascii="Times New Roman" w:eastAsia="Times New Roman" w:hAnsi="Times New Roman" w:hint="default"/>
        <w:color w:val="auto"/>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3A60E4B"/>
    <w:multiLevelType w:val="multilevel"/>
    <w:tmpl w:val="120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757A77"/>
    <w:multiLevelType w:val="hybridMultilevel"/>
    <w:tmpl w:val="D3224F2A"/>
    <w:lvl w:ilvl="0" w:tplc="56BA8178">
      <w:start w:val="2"/>
      <w:numFmt w:val="bullet"/>
      <w:lvlText w:val="-"/>
      <w:lvlJc w:val="left"/>
      <w:pPr>
        <w:ind w:left="1069" w:hanging="360"/>
      </w:pPr>
      <w:rPr>
        <w:rFonts w:ascii="Times New Roman" w:eastAsia="Times New Roman" w:hAnsi="Times New Roman"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nsid w:val="1E4572EB"/>
    <w:multiLevelType w:val="hybridMultilevel"/>
    <w:tmpl w:val="E6365FF2"/>
    <w:lvl w:ilvl="0" w:tplc="D718703E">
      <w:start w:val="6"/>
      <w:numFmt w:val="bullet"/>
      <w:lvlText w:val="-"/>
      <w:lvlJc w:val="left"/>
      <w:pPr>
        <w:tabs>
          <w:tab w:val="num" w:pos="2160"/>
        </w:tabs>
        <w:ind w:left="2160" w:hanging="360"/>
      </w:pPr>
      <w:rPr>
        <w:rFonts w:ascii="Palemonas" w:eastAsia="Times New Roman" w:hAnsi="Palemonas" w:hint="default"/>
        <w:b w:val="0"/>
      </w:rPr>
    </w:lvl>
    <w:lvl w:ilvl="1" w:tplc="04270003" w:tentative="1">
      <w:start w:val="1"/>
      <w:numFmt w:val="bullet"/>
      <w:lvlText w:val="o"/>
      <w:lvlJc w:val="left"/>
      <w:pPr>
        <w:tabs>
          <w:tab w:val="num" w:pos="2880"/>
        </w:tabs>
        <w:ind w:left="2880" w:hanging="360"/>
      </w:pPr>
      <w:rPr>
        <w:rFonts w:ascii="Courier New" w:hAnsi="Courier New" w:hint="default"/>
      </w:rPr>
    </w:lvl>
    <w:lvl w:ilvl="2" w:tplc="04270005" w:tentative="1">
      <w:start w:val="1"/>
      <w:numFmt w:val="bullet"/>
      <w:lvlText w:val=""/>
      <w:lvlJc w:val="left"/>
      <w:pPr>
        <w:tabs>
          <w:tab w:val="num" w:pos="3600"/>
        </w:tabs>
        <w:ind w:left="3600" w:hanging="360"/>
      </w:pPr>
      <w:rPr>
        <w:rFonts w:ascii="Wingdings" w:hAnsi="Wingdings" w:hint="default"/>
      </w:rPr>
    </w:lvl>
    <w:lvl w:ilvl="3" w:tplc="04270001" w:tentative="1">
      <w:start w:val="1"/>
      <w:numFmt w:val="bullet"/>
      <w:lvlText w:val=""/>
      <w:lvlJc w:val="left"/>
      <w:pPr>
        <w:tabs>
          <w:tab w:val="num" w:pos="4320"/>
        </w:tabs>
        <w:ind w:left="4320" w:hanging="360"/>
      </w:pPr>
      <w:rPr>
        <w:rFonts w:ascii="Symbol" w:hAnsi="Symbol" w:hint="default"/>
      </w:rPr>
    </w:lvl>
    <w:lvl w:ilvl="4" w:tplc="04270003" w:tentative="1">
      <w:start w:val="1"/>
      <w:numFmt w:val="bullet"/>
      <w:lvlText w:val="o"/>
      <w:lvlJc w:val="left"/>
      <w:pPr>
        <w:tabs>
          <w:tab w:val="num" w:pos="5040"/>
        </w:tabs>
        <w:ind w:left="5040" w:hanging="360"/>
      </w:pPr>
      <w:rPr>
        <w:rFonts w:ascii="Courier New" w:hAnsi="Courier New" w:hint="default"/>
      </w:rPr>
    </w:lvl>
    <w:lvl w:ilvl="5" w:tplc="04270005" w:tentative="1">
      <w:start w:val="1"/>
      <w:numFmt w:val="bullet"/>
      <w:lvlText w:val=""/>
      <w:lvlJc w:val="left"/>
      <w:pPr>
        <w:tabs>
          <w:tab w:val="num" w:pos="5760"/>
        </w:tabs>
        <w:ind w:left="5760" w:hanging="360"/>
      </w:pPr>
      <w:rPr>
        <w:rFonts w:ascii="Wingdings" w:hAnsi="Wingdings" w:hint="default"/>
      </w:rPr>
    </w:lvl>
    <w:lvl w:ilvl="6" w:tplc="04270001" w:tentative="1">
      <w:start w:val="1"/>
      <w:numFmt w:val="bullet"/>
      <w:lvlText w:val=""/>
      <w:lvlJc w:val="left"/>
      <w:pPr>
        <w:tabs>
          <w:tab w:val="num" w:pos="6480"/>
        </w:tabs>
        <w:ind w:left="6480" w:hanging="360"/>
      </w:pPr>
      <w:rPr>
        <w:rFonts w:ascii="Symbol" w:hAnsi="Symbol" w:hint="default"/>
      </w:rPr>
    </w:lvl>
    <w:lvl w:ilvl="7" w:tplc="04270003" w:tentative="1">
      <w:start w:val="1"/>
      <w:numFmt w:val="bullet"/>
      <w:lvlText w:val="o"/>
      <w:lvlJc w:val="left"/>
      <w:pPr>
        <w:tabs>
          <w:tab w:val="num" w:pos="7200"/>
        </w:tabs>
        <w:ind w:left="7200" w:hanging="360"/>
      </w:pPr>
      <w:rPr>
        <w:rFonts w:ascii="Courier New" w:hAnsi="Courier New" w:hint="default"/>
      </w:rPr>
    </w:lvl>
    <w:lvl w:ilvl="8" w:tplc="04270005" w:tentative="1">
      <w:start w:val="1"/>
      <w:numFmt w:val="bullet"/>
      <w:lvlText w:val=""/>
      <w:lvlJc w:val="left"/>
      <w:pPr>
        <w:tabs>
          <w:tab w:val="num" w:pos="7920"/>
        </w:tabs>
        <w:ind w:left="7920" w:hanging="360"/>
      </w:pPr>
      <w:rPr>
        <w:rFonts w:ascii="Wingdings" w:hAnsi="Wingdings" w:hint="default"/>
      </w:rPr>
    </w:lvl>
  </w:abstractNum>
  <w:abstractNum w:abstractNumId="12">
    <w:nsid w:val="1EE14B11"/>
    <w:multiLevelType w:val="hybridMultilevel"/>
    <w:tmpl w:val="2FA08D56"/>
    <w:lvl w:ilvl="0" w:tplc="671AD8C2">
      <w:start w:val="1"/>
      <w:numFmt w:val="bullet"/>
      <w:lvlText w:val="-"/>
      <w:lvlJc w:val="left"/>
      <w:pPr>
        <w:tabs>
          <w:tab w:val="num" w:pos="1656"/>
        </w:tabs>
        <w:ind w:left="1656" w:hanging="360"/>
      </w:pPr>
      <w:rPr>
        <w:rFonts w:ascii="Times New Roman" w:eastAsia="Times New Roman" w:hAnsi="Times New Roman" w:hint="default"/>
        <w:b/>
      </w:rPr>
    </w:lvl>
    <w:lvl w:ilvl="1" w:tplc="04270003" w:tentative="1">
      <w:start w:val="1"/>
      <w:numFmt w:val="bullet"/>
      <w:lvlText w:val="o"/>
      <w:lvlJc w:val="left"/>
      <w:pPr>
        <w:tabs>
          <w:tab w:val="num" w:pos="2376"/>
        </w:tabs>
        <w:ind w:left="2376" w:hanging="360"/>
      </w:pPr>
      <w:rPr>
        <w:rFonts w:ascii="Courier New" w:hAnsi="Courier New" w:hint="default"/>
      </w:rPr>
    </w:lvl>
    <w:lvl w:ilvl="2" w:tplc="04270005" w:tentative="1">
      <w:start w:val="1"/>
      <w:numFmt w:val="bullet"/>
      <w:lvlText w:val=""/>
      <w:lvlJc w:val="left"/>
      <w:pPr>
        <w:tabs>
          <w:tab w:val="num" w:pos="3096"/>
        </w:tabs>
        <w:ind w:left="3096" w:hanging="360"/>
      </w:pPr>
      <w:rPr>
        <w:rFonts w:ascii="Wingdings" w:hAnsi="Wingdings" w:hint="default"/>
      </w:rPr>
    </w:lvl>
    <w:lvl w:ilvl="3" w:tplc="04270001" w:tentative="1">
      <w:start w:val="1"/>
      <w:numFmt w:val="bullet"/>
      <w:lvlText w:val=""/>
      <w:lvlJc w:val="left"/>
      <w:pPr>
        <w:tabs>
          <w:tab w:val="num" w:pos="3816"/>
        </w:tabs>
        <w:ind w:left="3816" w:hanging="360"/>
      </w:pPr>
      <w:rPr>
        <w:rFonts w:ascii="Symbol" w:hAnsi="Symbol" w:hint="default"/>
      </w:rPr>
    </w:lvl>
    <w:lvl w:ilvl="4" w:tplc="04270003" w:tentative="1">
      <w:start w:val="1"/>
      <w:numFmt w:val="bullet"/>
      <w:lvlText w:val="o"/>
      <w:lvlJc w:val="left"/>
      <w:pPr>
        <w:tabs>
          <w:tab w:val="num" w:pos="4536"/>
        </w:tabs>
        <w:ind w:left="4536" w:hanging="360"/>
      </w:pPr>
      <w:rPr>
        <w:rFonts w:ascii="Courier New" w:hAnsi="Courier New" w:hint="default"/>
      </w:rPr>
    </w:lvl>
    <w:lvl w:ilvl="5" w:tplc="04270005" w:tentative="1">
      <w:start w:val="1"/>
      <w:numFmt w:val="bullet"/>
      <w:lvlText w:val=""/>
      <w:lvlJc w:val="left"/>
      <w:pPr>
        <w:tabs>
          <w:tab w:val="num" w:pos="5256"/>
        </w:tabs>
        <w:ind w:left="5256" w:hanging="360"/>
      </w:pPr>
      <w:rPr>
        <w:rFonts w:ascii="Wingdings" w:hAnsi="Wingdings" w:hint="default"/>
      </w:rPr>
    </w:lvl>
    <w:lvl w:ilvl="6" w:tplc="04270001" w:tentative="1">
      <w:start w:val="1"/>
      <w:numFmt w:val="bullet"/>
      <w:lvlText w:val=""/>
      <w:lvlJc w:val="left"/>
      <w:pPr>
        <w:tabs>
          <w:tab w:val="num" w:pos="5976"/>
        </w:tabs>
        <w:ind w:left="5976" w:hanging="360"/>
      </w:pPr>
      <w:rPr>
        <w:rFonts w:ascii="Symbol" w:hAnsi="Symbol" w:hint="default"/>
      </w:rPr>
    </w:lvl>
    <w:lvl w:ilvl="7" w:tplc="04270003" w:tentative="1">
      <w:start w:val="1"/>
      <w:numFmt w:val="bullet"/>
      <w:lvlText w:val="o"/>
      <w:lvlJc w:val="left"/>
      <w:pPr>
        <w:tabs>
          <w:tab w:val="num" w:pos="6696"/>
        </w:tabs>
        <w:ind w:left="6696" w:hanging="360"/>
      </w:pPr>
      <w:rPr>
        <w:rFonts w:ascii="Courier New" w:hAnsi="Courier New" w:hint="default"/>
      </w:rPr>
    </w:lvl>
    <w:lvl w:ilvl="8" w:tplc="04270005" w:tentative="1">
      <w:start w:val="1"/>
      <w:numFmt w:val="bullet"/>
      <w:lvlText w:val=""/>
      <w:lvlJc w:val="left"/>
      <w:pPr>
        <w:tabs>
          <w:tab w:val="num" w:pos="7416"/>
        </w:tabs>
        <w:ind w:left="7416" w:hanging="360"/>
      </w:pPr>
      <w:rPr>
        <w:rFonts w:ascii="Wingdings" w:hAnsi="Wingdings" w:hint="default"/>
      </w:rPr>
    </w:lvl>
  </w:abstractNum>
  <w:abstractNum w:abstractNumId="13">
    <w:nsid w:val="20A759AE"/>
    <w:multiLevelType w:val="singleLevel"/>
    <w:tmpl w:val="4A9CB822"/>
    <w:lvl w:ilvl="0">
      <w:start w:val="1"/>
      <w:numFmt w:val="decimal"/>
      <w:lvlText w:val="%1."/>
      <w:legacy w:legacy="1" w:legacySpace="0" w:legacyIndent="235"/>
      <w:lvlJc w:val="left"/>
      <w:rPr>
        <w:rFonts w:ascii="Times New Roman" w:hAnsi="Times New Roman" w:cs="Times New Roman" w:hint="default"/>
      </w:rPr>
    </w:lvl>
  </w:abstractNum>
  <w:abstractNum w:abstractNumId="14">
    <w:nsid w:val="20E10C0E"/>
    <w:multiLevelType w:val="singleLevel"/>
    <w:tmpl w:val="33361D88"/>
    <w:lvl w:ilvl="0">
      <w:start w:val="1"/>
      <w:numFmt w:val="decimal"/>
      <w:lvlText w:val="5.%1."/>
      <w:legacy w:legacy="1" w:legacySpace="0" w:legacyIndent="393"/>
      <w:lvlJc w:val="left"/>
      <w:rPr>
        <w:rFonts w:ascii="Times New Roman" w:hAnsi="Times New Roman" w:cs="Times New Roman" w:hint="default"/>
      </w:rPr>
    </w:lvl>
  </w:abstractNum>
  <w:abstractNum w:abstractNumId="15">
    <w:nsid w:val="22D9288C"/>
    <w:multiLevelType w:val="multilevel"/>
    <w:tmpl w:val="9F286BB6"/>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31060F5"/>
    <w:multiLevelType w:val="hybridMultilevel"/>
    <w:tmpl w:val="73FE3EB4"/>
    <w:lvl w:ilvl="0" w:tplc="65583B46">
      <w:start w:val="5"/>
      <w:numFmt w:val="bullet"/>
      <w:lvlText w:val="-"/>
      <w:lvlJc w:val="left"/>
      <w:pPr>
        <w:tabs>
          <w:tab w:val="num" w:pos="420"/>
        </w:tabs>
        <w:ind w:left="420" w:hanging="360"/>
      </w:pPr>
      <w:rPr>
        <w:rFonts w:ascii="Times New Roman" w:eastAsia="Times New Roman" w:hAnsi="Times New Roman" w:hint="default"/>
        <w:color w:val="auto"/>
      </w:rPr>
    </w:lvl>
    <w:lvl w:ilvl="1" w:tplc="04270003" w:tentative="1">
      <w:start w:val="1"/>
      <w:numFmt w:val="bullet"/>
      <w:lvlText w:val="o"/>
      <w:lvlJc w:val="left"/>
      <w:pPr>
        <w:tabs>
          <w:tab w:val="num" w:pos="1140"/>
        </w:tabs>
        <w:ind w:left="1140" w:hanging="360"/>
      </w:pPr>
      <w:rPr>
        <w:rFonts w:ascii="Courier New" w:hAnsi="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17">
    <w:nsid w:val="263E5BC0"/>
    <w:multiLevelType w:val="hybridMultilevel"/>
    <w:tmpl w:val="4F46BF6C"/>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8">
    <w:nsid w:val="2C840285"/>
    <w:multiLevelType w:val="hybridMultilevel"/>
    <w:tmpl w:val="65F033AA"/>
    <w:lvl w:ilvl="0" w:tplc="645A2BB0">
      <w:start w:val="1"/>
      <w:numFmt w:val="decimal"/>
      <w:lvlText w:val="%1."/>
      <w:lvlJc w:val="left"/>
      <w:pPr>
        <w:tabs>
          <w:tab w:val="num" w:pos="1656"/>
        </w:tabs>
        <w:ind w:left="1656" w:hanging="360"/>
      </w:pPr>
      <w:rPr>
        <w:rFonts w:cs="Times New Roman" w:hint="default"/>
      </w:rPr>
    </w:lvl>
    <w:lvl w:ilvl="1" w:tplc="04270019" w:tentative="1">
      <w:start w:val="1"/>
      <w:numFmt w:val="lowerLetter"/>
      <w:lvlText w:val="%2."/>
      <w:lvlJc w:val="left"/>
      <w:pPr>
        <w:tabs>
          <w:tab w:val="num" w:pos="2376"/>
        </w:tabs>
        <w:ind w:left="2376" w:hanging="360"/>
      </w:pPr>
      <w:rPr>
        <w:rFonts w:cs="Times New Roman"/>
      </w:rPr>
    </w:lvl>
    <w:lvl w:ilvl="2" w:tplc="0427001B" w:tentative="1">
      <w:start w:val="1"/>
      <w:numFmt w:val="lowerRoman"/>
      <w:lvlText w:val="%3."/>
      <w:lvlJc w:val="right"/>
      <w:pPr>
        <w:tabs>
          <w:tab w:val="num" w:pos="3096"/>
        </w:tabs>
        <w:ind w:left="3096" w:hanging="180"/>
      </w:pPr>
      <w:rPr>
        <w:rFonts w:cs="Times New Roman"/>
      </w:rPr>
    </w:lvl>
    <w:lvl w:ilvl="3" w:tplc="0427000F" w:tentative="1">
      <w:start w:val="1"/>
      <w:numFmt w:val="decimal"/>
      <w:lvlText w:val="%4."/>
      <w:lvlJc w:val="left"/>
      <w:pPr>
        <w:tabs>
          <w:tab w:val="num" w:pos="3816"/>
        </w:tabs>
        <w:ind w:left="3816" w:hanging="360"/>
      </w:pPr>
      <w:rPr>
        <w:rFonts w:cs="Times New Roman"/>
      </w:rPr>
    </w:lvl>
    <w:lvl w:ilvl="4" w:tplc="04270019" w:tentative="1">
      <w:start w:val="1"/>
      <w:numFmt w:val="lowerLetter"/>
      <w:lvlText w:val="%5."/>
      <w:lvlJc w:val="left"/>
      <w:pPr>
        <w:tabs>
          <w:tab w:val="num" w:pos="4536"/>
        </w:tabs>
        <w:ind w:left="4536" w:hanging="360"/>
      </w:pPr>
      <w:rPr>
        <w:rFonts w:cs="Times New Roman"/>
      </w:rPr>
    </w:lvl>
    <w:lvl w:ilvl="5" w:tplc="0427001B" w:tentative="1">
      <w:start w:val="1"/>
      <w:numFmt w:val="lowerRoman"/>
      <w:lvlText w:val="%6."/>
      <w:lvlJc w:val="right"/>
      <w:pPr>
        <w:tabs>
          <w:tab w:val="num" w:pos="5256"/>
        </w:tabs>
        <w:ind w:left="5256" w:hanging="180"/>
      </w:pPr>
      <w:rPr>
        <w:rFonts w:cs="Times New Roman"/>
      </w:rPr>
    </w:lvl>
    <w:lvl w:ilvl="6" w:tplc="0427000F" w:tentative="1">
      <w:start w:val="1"/>
      <w:numFmt w:val="decimal"/>
      <w:lvlText w:val="%7."/>
      <w:lvlJc w:val="left"/>
      <w:pPr>
        <w:tabs>
          <w:tab w:val="num" w:pos="5976"/>
        </w:tabs>
        <w:ind w:left="5976" w:hanging="360"/>
      </w:pPr>
      <w:rPr>
        <w:rFonts w:cs="Times New Roman"/>
      </w:rPr>
    </w:lvl>
    <w:lvl w:ilvl="7" w:tplc="04270019" w:tentative="1">
      <w:start w:val="1"/>
      <w:numFmt w:val="lowerLetter"/>
      <w:lvlText w:val="%8."/>
      <w:lvlJc w:val="left"/>
      <w:pPr>
        <w:tabs>
          <w:tab w:val="num" w:pos="6696"/>
        </w:tabs>
        <w:ind w:left="6696" w:hanging="360"/>
      </w:pPr>
      <w:rPr>
        <w:rFonts w:cs="Times New Roman"/>
      </w:rPr>
    </w:lvl>
    <w:lvl w:ilvl="8" w:tplc="0427001B" w:tentative="1">
      <w:start w:val="1"/>
      <w:numFmt w:val="lowerRoman"/>
      <w:lvlText w:val="%9."/>
      <w:lvlJc w:val="right"/>
      <w:pPr>
        <w:tabs>
          <w:tab w:val="num" w:pos="7416"/>
        </w:tabs>
        <w:ind w:left="7416" w:hanging="180"/>
      </w:pPr>
      <w:rPr>
        <w:rFonts w:cs="Times New Roman"/>
      </w:rPr>
    </w:lvl>
  </w:abstractNum>
  <w:abstractNum w:abstractNumId="19">
    <w:nsid w:val="2D0134D3"/>
    <w:multiLevelType w:val="multilevel"/>
    <w:tmpl w:val="D0586194"/>
    <w:lvl w:ilvl="0">
      <w:numFmt w:val="none"/>
      <w:lvlText w:val=""/>
      <w:lvlJc w:val="left"/>
      <w:pPr>
        <w:tabs>
          <w:tab w:val="num" w:pos="360"/>
        </w:tabs>
      </w:pPr>
      <w:rPr>
        <w:rFonts w:cs="Times New Roman"/>
      </w:rPr>
    </w:lvl>
    <w:lvl w:ilvl="1">
      <w:start w:val="4"/>
      <w:numFmt w:val="decimal"/>
      <w:isLgl/>
      <w:lvlText w:val="%1.%2."/>
      <w:lvlJc w:val="left"/>
      <w:pPr>
        <w:tabs>
          <w:tab w:val="num" w:pos="1260"/>
        </w:tabs>
        <w:ind w:left="1260" w:hanging="36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340"/>
        </w:tabs>
        <w:ind w:left="2340" w:hanging="1440"/>
      </w:pPr>
      <w:rPr>
        <w:rFonts w:cs="Times New Roman" w:hint="default"/>
      </w:rPr>
    </w:lvl>
    <w:lvl w:ilvl="7">
      <w:start w:val="1"/>
      <w:numFmt w:val="decimal"/>
      <w:isLgl/>
      <w:lvlText w:val="%1.%2.%3.%4.%5.%6.%7.%8."/>
      <w:lvlJc w:val="left"/>
      <w:pPr>
        <w:tabs>
          <w:tab w:val="num" w:pos="2340"/>
        </w:tabs>
        <w:ind w:left="2340" w:hanging="1440"/>
      </w:pPr>
      <w:rPr>
        <w:rFonts w:cs="Times New Roman" w:hint="default"/>
      </w:rPr>
    </w:lvl>
    <w:lvl w:ilvl="8">
      <w:start w:val="1"/>
      <w:numFmt w:val="decimal"/>
      <w:isLgl/>
      <w:lvlText w:val="%1.%2.%3.%4.%5.%6.%7.%8.%9."/>
      <w:lvlJc w:val="left"/>
      <w:pPr>
        <w:tabs>
          <w:tab w:val="num" w:pos="2700"/>
        </w:tabs>
        <w:ind w:left="2700" w:hanging="1800"/>
      </w:pPr>
      <w:rPr>
        <w:rFonts w:cs="Times New Roman" w:hint="default"/>
      </w:rPr>
    </w:lvl>
  </w:abstractNum>
  <w:abstractNum w:abstractNumId="20">
    <w:nsid w:val="30810ED9"/>
    <w:multiLevelType w:val="singleLevel"/>
    <w:tmpl w:val="954AD528"/>
    <w:lvl w:ilvl="0">
      <w:start w:val="1"/>
      <w:numFmt w:val="decimal"/>
      <w:lvlText w:val="2.%1."/>
      <w:legacy w:legacy="1" w:legacySpace="0" w:legacyIndent="398"/>
      <w:lvlJc w:val="left"/>
      <w:rPr>
        <w:rFonts w:ascii="Times New Roman" w:hAnsi="Times New Roman" w:cs="Times New Roman" w:hint="default"/>
      </w:rPr>
    </w:lvl>
  </w:abstractNum>
  <w:abstractNum w:abstractNumId="21">
    <w:nsid w:val="34B258F4"/>
    <w:multiLevelType w:val="hybridMultilevel"/>
    <w:tmpl w:val="87006BAC"/>
    <w:lvl w:ilvl="0" w:tplc="65583B46">
      <w:start w:val="5"/>
      <w:numFmt w:val="bullet"/>
      <w:lvlText w:val="-"/>
      <w:lvlJc w:val="left"/>
      <w:pPr>
        <w:ind w:left="1287" w:hanging="360"/>
      </w:pPr>
      <w:rPr>
        <w:rFonts w:ascii="Times New Roman" w:eastAsia="Times New Roman" w:hAnsi="Times New Roman" w:hint="default"/>
        <w:color w:val="auto"/>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5776117"/>
    <w:multiLevelType w:val="hybridMultilevel"/>
    <w:tmpl w:val="67BE5E18"/>
    <w:lvl w:ilvl="0" w:tplc="FFE237DC">
      <w:start w:val="2"/>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3">
    <w:nsid w:val="371F6522"/>
    <w:multiLevelType w:val="multilevel"/>
    <w:tmpl w:val="0D84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394376"/>
    <w:multiLevelType w:val="hybridMultilevel"/>
    <w:tmpl w:val="7460F760"/>
    <w:lvl w:ilvl="0" w:tplc="65583B46">
      <w:start w:val="5"/>
      <w:numFmt w:val="bullet"/>
      <w:lvlText w:val="-"/>
      <w:lvlJc w:val="left"/>
      <w:pPr>
        <w:ind w:left="1287" w:hanging="360"/>
      </w:pPr>
      <w:rPr>
        <w:rFonts w:ascii="Times New Roman" w:eastAsia="Times New Roman" w:hAnsi="Times New Roman" w:hint="default"/>
        <w:color w:val="auto"/>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42811E65"/>
    <w:multiLevelType w:val="hybridMultilevel"/>
    <w:tmpl w:val="364C707E"/>
    <w:lvl w:ilvl="0" w:tplc="F55ED864">
      <w:start w:val="3"/>
      <w:numFmt w:val="bullet"/>
      <w:lvlText w:val="-"/>
      <w:lvlJc w:val="left"/>
      <w:pPr>
        <w:ind w:left="927" w:hanging="360"/>
      </w:pPr>
      <w:rPr>
        <w:rFonts w:ascii="Times New Roman" w:eastAsia="Times New Roman" w:hAnsi="Times New Roman" w:hint="default"/>
      </w:rPr>
    </w:lvl>
    <w:lvl w:ilvl="1" w:tplc="04270003" w:tentative="1">
      <w:start w:val="1"/>
      <w:numFmt w:val="bullet"/>
      <w:lvlText w:val="o"/>
      <w:lvlJc w:val="left"/>
      <w:pPr>
        <w:ind w:left="1647" w:hanging="360"/>
      </w:pPr>
      <w:rPr>
        <w:rFonts w:ascii="Courier New" w:hAnsi="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6">
    <w:nsid w:val="48646722"/>
    <w:multiLevelType w:val="multilevel"/>
    <w:tmpl w:val="8904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8A0263"/>
    <w:multiLevelType w:val="hybridMultilevel"/>
    <w:tmpl w:val="61544794"/>
    <w:lvl w:ilvl="0" w:tplc="4EF69182">
      <w:start w:val="1"/>
      <w:numFmt w:val="decimal"/>
      <w:lvlText w:val="%1."/>
      <w:lvlJc w:val="left"/>
      <w:pPr>
        <w:ind w:left="2204" w:hanging="360"/>
      </w:pPr>
      <w:rPr>
        <w:rFonts w:cs="Times New Roman"/>
        <w:b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DFB52FF"/>
    <w:multiLevelType w:val="hybridMultilevel"/>
    <w:tmpl w:val="A4AA7D88"/>
    <w:lvl w:ilvl="0" w:tplc="65583B46">
      <w:start w:val="5"/>
      <w:numFmt w:val="bullet"/>
      <w:lvlText w:val="-"/>
      <w:lvlJc w:val="left"/>
      <w:pPr>
        <w:ind w:left="1287" w:hanging="360"/>
      </w:pPr>
      <w:rPr>
        <w:rFonts w:ascii="Times New Roman" w:eastAsia="Times New Roman" w:hAnsi="Times New Roman" w:hint="default"/>
        <w:color w:val="auto"/>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4FE70674"/>
    <w:multiLevelType w:val="multilevel"/>
    <w:tmpl w:val="7504845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0F224B4"/>
    <w:multiLevelType w:val="hybridMultilevel"/>
    <w:tmpl w:val="E23E2562"/>
    <w:lvl w:ilvl="0" w:tplc="CD72385E">
      <w:start w:val="1"/>
      <w:numFmt w:val="decimal"/>
      <w:lvlText w:val="%1."/>
      <w:lvlJc w:val="left"/>
      <w:pPr>
        <w:ind w:left="927" w:hanging="360"/>
      </w:pPr>
      <w:rPr>
        <w:rFonts w:cs="Times New Roman" w:hint="default"/>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31">
    <w:nsid w:val="5324614B"/>
    <w:multiLevelType w:val="hybridMultilevel"/>
    <w:tmpl w:val="AB9643E0"/>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2">
    <w:nsid w:val="55293F21"/>
    <w:multiLevelType w:val="hybridMultilevel"/>
    <w:tmpl w:val="C6DEAD14"/>
    <w:lvl w:ilvl="0" w:tplc="361428F0">
      <w:start w:val="1"/>
      <w:numFmt w:val="decimal"/>
      <w:lvlText w:val="%1."/>
      <w:lvlJc w:val="left"/>
      <w:pPr>
        <w:ind w:left="927" w:hanging="360"/>
      </w:pPr>
      <w:rPr>
        <w:rFonts w:cs="Times New Roman" w:hint="default"/>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33">
    <w:nsid w:val="578966D2"/>
    <w:multiLevelType w:val="multilevel"/>
    <w:tmpl w:val="87B0152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5AEA034A"/>
    <w:multiLevelType w:val="hybridMultilevel"/>
    <w:tmpl w:val="546043DE"/>
    <w:lvl w:ilvl="0" w:tplc="51D82A04">
      <w:start w:val="1"/>
      <w:numFmt w:val="decimal"/>
      <w:lvlText w:val="%1."/>
      <w:lvlJc w:val="left"/>
      <w:pPr>
        <w:tabs>
          <w:tab w:val="num" w:pos="5880"/>
        </w:tabs>
        <w:ind w:left="5880" w:hanging="360"/>
      </w:pPr>
      <w:rPr>
        <w:rFonts w:cs="Times New Roman" w:hint="default"/>
      </w:rPr>
    </w:lvl>
    <w:lvl w:ilvl="1" w:tplc="04090019" w:tentative="1">
      <w:start w:val="1"/>
      <w:numFmt w:val="lowerLetter"/>
      <w:lvlText w:val="%2."/>
      <w:lvlJc w:val="left"/>
      <w:pPr>
        <w:tabs>
          <w:tab w:val="num" w:pos="6600"/>
        </w:tabs>
        <w:ind w:left="6600" w:hanging="360"/>
      </w:pPr>
      <w:rPr>
        <w:rFonts w:cs="Times New Roman"/>
      </w:rPr>
    </w:lvl>
    <w:lvl w:ilvl="2" w:tplc="0409001B" w:tentative="1">
      <w:start w:val="1"/>
      <w:numFmt w:val="lowerRoman"/>
      <w:lvlText w:val="%3."/>
      <w:lvlJc w:val="right"/>
      <w:pPr>
        <w:tabs>
          <w:tab w:val="num" w:pos="7320"/>
        </w:tabs>
        <w:ind w:left="7320" w:hanging="180"/>
      </w:pPr>
      <w:rPr>
        <w:rFonts w:cs="Times New Roman"/>
      </w:rPr>
    </w:lvl>
    <w:lvl w:ilvl="3" w:tplc="0409000F" w:tentative="1">
      <w:start w:val="1"/>
      <w:numFmt w:val="decimal"/>
      <w:lvlText w:val="%4."/>
      <w:lvlJc w:val="left"/>
      <w:pPr>
        <w:tabs>
          <w:tab w:val="num" w:pos="8040"/>
        </w:tabs>
        <w:ind w:left="8040" w:hanging="360"/>
      </w:pPr>
      <w:rPr>
        <w:rFonts w:cs="Times New Roman"/>
      </w:rPr>
    </w:lvl>
    <w:lvl w:ilvl="4" w:tplc="04090019" w:tentative="1">
      <w:start w:val="1"/>
      <w:numFmt w:val="lowerLetter"/>
      <w:lvlText w:val="%5."/>
      <w:lvlJc w:val="left"/>
      <w:pPr>
        <w:tabs>
          <w:tab w:val="num" w:pos="8760"/>
        </w:tabs>
        <w:ind w:left="8760" w:hanging="360"/>
      </w:pPr>
      <w:rPr>
        <w:rFonts w:cs="Times New Roman"/>
      </w:rPr>
    </w:lvl>
    <w:lvl w:ilvl="5" w:tplc="0409001B" w:tentative="1">
      <w:start w:val="1"/>
      <w:numFmt w:val="lowerRoman"/>
      <w:lvlText w:val="%6."/>
      <w:lvlJc w:val="right"/>
      <w:pPr>
        <w:tabs>
          <w:tab w:val="num" w:pos="9480"/>
        </w:tabs>
        <w:ind w:left="9480" w:hanging="180"/>
      </w:pPr>
      <w:rPr>
        <w:rFonts w:cs="Times New Roman"/>
      </w:rPr>
    </w:lvl>
    <w:lvl w:ilvl="6" w:tplc="0409000F" w:tentative="1">
      <w:start w:val="1"/>
      <w:numFmt w:val="decimal"/>
      <w:lvlText w:val="%7."/>
      <w:lvlJc w:val="left"/>
      <w:pPr>
        <w:tabs>
          <w:tab w:val="num" w:pos="10200"/>
        </w:tabs>
        <w:ind w:left="10200" w:hanging="360"/>
      </w:pPr>
      <w:rPr>
        <w:rFonts w:cs="Times New Roman"/>
      </w:rPr>
    </w:lvl>
    <w:lvl w:ilvl="7" w:tplc="04090019" w:tentative="1">
      <w:start w:val="1"/>
      <w:numFmt w:val="lowerLetter"/>
      <w:lvlText w:val="%8."/>
      <w:lvlJc w:val="left"/>
      <w:pPr>
        <w:tabs>
          <w:tab w:val="num" w:pos="10920"/>
        </w:tabs>
        <w:ind w:left="10920" w:hanging="360"/>
      </w:pPr>
      <w:rPr>
        <w:rFonts w:cs="Times New Roman"/>
      </w:rPr>
    </w:lvl>
    <w:lvl w:ilvl="8" w:tplc="0409001B" w:tentative="1">
      <w:start w:val="1"/>
      <w:numFmt w:val="lowerRoman"/>
      <w:lvlText w:val="%9."/>
      <w:lvlJc w:val="right"/>
      <w:pPr>
        <w:tabs>
          <w:tab w:val="num" w:pos="11640"/>
        </w:tabs>
        <w:ind w:left="11640" w:hanging="180"/>
      </w:pPr>
      <w:rPr>
        <w:rFonts w:cs="Times New Roman"/>
      </w:rPr>
    </w:lvl>
  </w:abstractNum>
  <w:abstractNum w:abstractNumId="35">
    <w:nsid w:val="5E505BF6"/>
    <w:multiLevelType w:val="hybridMultilevel"/>
    <w:tmpl w:val="1C4AC3F8"/>
    <w:lvl w:ilvl="0" w:tplc="0BA03344">
      <w:start w:val="1"/>
      <w:numFmt w:val="lowerLetter"/>
      <w:lvlText w:val="%1)"/>
      <w:lvlJc w:val="left"/>
      <w:pPr>
        <w:tabs>
          <w:tab w:val="num" w:pos="1656"/>
        </w:tabs>
        <w:ind w:left="1656" w:hanging="360"/>
      </w:pPr>
      <w:rPr>
        <w:rFonts w:cs="Times New Roman" w:hint="default"/>
      </w:rPr>
    </w:lvl>
    <w:lvl w:ilvl="1" w:tplc="04270019" w:tentative="1">
      <w:start w:val="1"/>
      <w:numFmt w:val="lowerLetter"/>
      <w:lvlText w:val="%2."/>
      <w:lvlJc w:val="left"/>
      <w:pPr>
        <w:tabs>
          <w:tab w:val="num" w:pos="2376"/>
        </w:tabs>
        <w:ind w:left="2376" w:hanging="360"/>
      </w:pPr>
      <w:rPr>
        <w:rFonts w:cs="Times New Roman"/>
      </w:rPr>
    </w:lvl>
    <w:lvl w:ilvl="2" w:tplc="0427001B" w:tentative="1">
      <w:start w:val="1"/>
      <w:numFmt w:val="lowerRoman"/>
      <w:lvlText w:val="%3."/>
      <w:lvlJc w:val="right"/>
      <w:pPr>
        <w:tabs>
          <w:tab w:val="num" w:pos="3096"/>
        </w:tabs>
        <w:ind w:left="3096" w:hanging="180"/>
      </w:pPr>
      <w:rPr>
        <w:rFonts w:cs="Times New Roman"/>
      </w:rPr>
    </w:lvl>
    <w:lvl w:ilvl="3" w:tplc="0427000F" w:tentative="1">
      <w:start w:val="1"/>
      <w:numFmt w:val="decimal"/>
      <w:lvlText w:val="%4."/>
      <w:lvlJc w:val="left"/>
      <w:pPr>
        <w:tabs>
          <w:tab w:val="num" w:pos="3816"/>
        </w:tabs>
        <w:ind w:left="3816" w:hanging="360"/>
      </w:pPr>
      <w:rPr>
        <w:rFonts w:cs="Times New Roman"/>
      </w:rPr>
    </w:lvl>
    <w:lvl w:ilvl="4" w:tplc="04270019" w:tentative="1">
      <w:start w:val="1"/>
      <w:numFmt w:val="lowerLetter"/>
      <w:lvlText w:val="%5."/>
      <w:lvlJc w:val="left"/>
      <w:pPr>
        <w:tabs>
          <w:tab w:val="num" w:pos="4536"/>
        </w:tabs>
        <w:ind w:left="4536" w:hanging="360"/>
      </w:pPr>
      <w:rPr>
        <w:rFonts w:cs="Times New Roman"/>
      </w:rPr>
    </w:lvl>
    <w:lvl w:ilvl="5" w:tplc="0427001B" w:tentative="1">
      <w:start w:val="1"/>
      <w:numFmt w:val="lowerRoman"/>
      <w:lvlText w:val="%6."/>
      <w:lvlJc w:val="right"/>
      <w:pPr>
        <w:tabs>
          <w:tab w:val="num" w:pos="5256"/>
        </w:tabs>
        <w:ind w:left="5256" w:hanging="180"/>
      </w:pPr>
      <w:rPr>
        <w:rFonts w:cs="Times New Roman"/>
      </w:rPr>
    </w:lvl>
    <w:lvl w:ilvl="6" w:tplc="0427000F" w:tentative="1">
      <w:start w:val="1"/>
      <w:numFmt w:val="decimal"/>
      <w:lvlText w:val="%7."/>
      <w:lvlJc w:val="left"/>
      <w:pPr>
        <w:tabs>
          <w:tab w:val="num" w:pos="5976"/>
        </w:tabs>
        <w:ind w:left="5976" w:hanging="360"/>
      </w:pPr>
      <w:rPr>
        <w:rFonts w:cs="Times New Roman"/>
      </w:rPr>
    </w:lvl>
    <w:lvl w:ilvl="7" w:tplc="04270019" w:tentative="1">
      <w:start w:val="1"/>
      <w:numFmt w:val="lowerLetter"/>
      <w:lvlText w:val="%8."/>
      <w:lvlJc w:val="left"/>
      <w:pPr>
        <w:tabs>
          <w:tab w:val="num" w:pos="6696"/>
        </w:tabs>
        <w:ind w:left="6696" w:hanging="360"/>
      </w:pPr>
      <w:rPr>
        <w:rFonts w:cs="Times New Roman"/>
      </w:rPr>
    </w:lvl>
    <w:lvl w:ilvl="8" w:tplc="0427001B" w:tentative="1">
      <w:start w:val="1"/>
      <w:numFmt w:val="lowerRoman"/>
      <w:lvlText w:val="%9."/>
      <w:lvlJc w:val="right"/>
      <w:pPr>
        <w:tabs>
          <w:tab w:val="num" w:pos="7416"/>
        </w:tabs>
        <w:ind w:left="7416" w:hanging="180"/>
      </w:pPr>
      <w:rPr>
        <w:rFonts w:cs="Times New Roman"/>
      </w:rPr>
    </w:lvl>
  </w:abstractNum>
  <w:abstractNum w:abstractNumId="36">
    <w:nsid w:val="60A8635D"/>
    <w:multiLevelType w:val="hybridMultilevel"/>
    <w:tmpl w:val="7CFC3910"/>
    <w:lvl w:ilvl="0" w:tplc="3E721B7A">
      <w:start w:val="1"/>
      <w:numFmt w:val="decimal"/>
      <w:lvlText w:val="%1."/>
      <w:lvlJc w:val="left"/>
      <w:pPr>
        <w:tabs>
          <w:tab w:val="num" w:pos="1665"/>
        </w:tabs>
        <w:ind w:left="1665" w:hanging="360"/>
      </w:pPr>
      <w:rPr>
        <w:rFonts w:cs="Times New Roman" w:hint="default"/>
      </w:rPr>
    </w:lvl>
    <w:lvl w:ilvl="1" w:tplc="04270019" w:tentative="1">
      <w:start w:val="1"/>
      <w:numFmt w:val="lowerLetter"/>
      <w:lvlText w:val="%2."/>
      <w:lvlJc w:val="left"/>
      <w:pPr>
        <w:tabs>
          <w:tab w:val="num" w:pos="2385"/>
        </w:tabs>
        <w:ind w:left="2385" w:hanging="360"/>
      </w:pPr>
      <w:rPr>
        <w:rFonts w:cs="Times New Roman"/>
      </w:rPr>
    </w:lvl>
    <w:lvl w:ilvl="2" w:tplc="0427001B" w:tentative="1">
      <w:start w:val="1"/>
      <w:numFmt w:val="lowerRoman"/>
      <w:lvlText w:val="%3."/>
      <w:lvlJc w:val="right"/>
      <w:pPr>
        <w:tabs>
          <w:tab w:val="num" w:pos="3105"/>
        </w:tabs>
        <w:ind w:left="3105" w:hanging="180"/>
      </w:pPr>
      <w:rPr>
        <w:rFonts w:cs="Times New Roman"/>
      </w:rPr>
    </w:lvl>
    <w:lvl w:ilvl="3" w:tplc="0427000F" w:tentative="1">
      <w:start w:val="1"/>
      <w:numFmt w:val="decimal"/>
      <w:lvlText w:val="%4."/>
      <w:lvlJc w:val="left"/>
      <w:pPr>
        <w:tabs>
          <w:tab w:val="num" w:pos="3825"/>
        </w:tabs>
        <w:ind w:left="3825" w:hanging="360"/>
      </w:pPr>
      <w:rPr>
        <w:rFonts w:cs="Times New Roman"/>
      </w:rPr>
    </w:lvl>
    <w:lvl w:ilvl="4" w:tplc="04270019" w:tentative="1">
      <w:start w:val="1"/>
      <w:numFmt w:val="lowerLetter"/>
      <w:lvlText w:val="%5."/>
      <w:lvlJc w:val="left"/>
      <w:pPr>
        <w:tabs>
          <w:tab w:val="num" w:pos="4545"/>
        </w:tabs>
        <w:ind w:left="4545" w:hanging="360"/>
      </w:pPr>
      <w:rPr>
        <w:rFonts w:cs="Times New Roman"/>
      </w:rPr>
    </w:lvl>
    <w:lvl w:ilvl="5" w:tplc="0427001B" w:tentative="1">
      <w:start w:val="1"/>
      <w:numFmt w:val="lowerRoman"/>
      <w:lvlText w:val="%6."/>
      <w:lvlJc w:val="right"/>
      <w:pPr>
        <w:tabs>
          <w:tab w:val="num" w:pos="5265"/>
        </w:tabs>
        <w:ind w:left="5265" w:hanging="180"/>
      </w:pPr>
      <w:rPr>
        <w:rFonts w:cs="Times New Roman"/>
      </w:rPr>
    </w:lvl>
    <w:lvl w:ilvl="6" w:tplc="0427000F" w:tentative="1">
      <w:start w:val="1"/>
      <w:numFmt w:val="decimal"/>
      <w:lvlText w:val="%7."/>
      <w:lvlJc w:val="left"/>
      <w:pPr>
        <w:tabs>
          <w:tab w:val="num" w:pos="5985"/>
        </w:tabs>
        <w:ind w:left="5985" w:hanging="360"/>
      </w:pPr>
      <w:rPr>
        <w:rFonts w:cs="Times New Roman"/>
      </w:rPr>
    </w:lvl>
    <w:lvl w:ilvl="7" w:tplc="04270019" w:tentative="1">
      <w:start w:val="1"/>
      <w:numFmt w:val="lowerLetter"/>
      <w:lvlText w:val="%8."/>
      <w:lvlJc w:val="left"/>
      <w:pPr>
        <w:tabs>
          <w:tab w:val="num" w:pos="6705"/>
        </w:tabs>
        <w:ind w:left="6705" w:hanging="360"/>
      </w:pPr>
      <w:rPr>
        <w:rFonts w:cs="Times New Roman"/>
      </w:rPr>
    </w:lvl>
    <w:lvl w:ilvl="8" w:tplc="0427001B" w:tentative="1">
      <w:start w:val="1"/>
      <w:numFmt w:val="lowerRoman"/>
      <w:lvlText w:val="%9."/>
      <w:lvlJc w:val="right"/>
      <w:pPr>
        <w:tabs>
          <w:tab w:val="num" w:pos="7425"/>
        </w:tabs>
        <w:ind w:left="7425" w:hanging="180"/>
      </w:pPr>
      <w:rPr>
        <w:rFonts w:cs="Times New Roman"/>
      </w:rPr>
    </w:lvl>
  </w:abstractNum>
  <w:abstractNum w:abstractNumId="37">
    <w:nsid w:val="6397555E"/>
    <w:multiLevelType w:val="multilevel"/>
    <w:tmpl w:val="9CECB6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3A1680C"/>
    <w:multiLevelType w:val="singleLevel"/>
    <w:tmpl w:val="A7F4DA14"/>
    <w:lvl w:ilvl="0">
      <w:start w:val="26"/>
      <w:numFmt w:val="decimal"/>
      <w:lvlText w:val="%1."/>
      <w:legacy w:legacy="1" w:legacySpace="0" w:legacyIndent="350"/>
      <w:lvlJc w:val="left"/>
      <w:rPr>
        <w:rFonts w:ascii="Times New Roman" w:hAnsi="Times New Roman" w:cs="Times New Roman" w:hint="default"/>
        <w:sz w:val="24"/>
        <w:szCs w:val="24"/>
      </w:rPr>
    </w:lvl>
  </w:abstractNum>
  <w:abstractNum w:abstractNumId="39">
    <w:nsid w:val="64A440B9"/>
    <w:multiLevelType w:val="hybridMultilevel"/>
    <w:tmpl w:val="13F2A170"/>
    <w:lvl w:ilvl="0" w:tplc="457886BA">
      <w:start w:val="1"/>
      <w:numFmt w:val="decimal"/>
      <w:lvlText w:val="%1."/>
      <w:lvlJc w:val="left"/>
      <w:pPr>
        <w:tabs>
          <w:tab w:val="num" w:pos="1320"/>
        </w:tabs>
        <w:ind w:left="1320" w:hanging="360"/>
      </w:pPr>
      <w:rPr>
        <w:rFonts w:cs="Times New Roman" w:hint="default"/>
      </w:rPr>
    </w:lvl>
    <w:lvl w:ilvl="1" w:tplc="04270019" w:tentative="1">
      <w:start w:val="1"/>
      <w:numFmt w:val="lowerLetter"/>
      <w:lvlText w:val="%2."/>
      <w:lvlJc w:val="left"/>
      <w:pPr>
        <w:tabs>
          <w:tab w:val="num" w:pos="2040"/>
        </w:tabs>
        <w:ind w:left="2040" w:hanging="360"/>
      </w:pPr>
      <w:rPr>
        <w:rFonts w:cs="Times New Roman"/>
      </w:rPr>
    </w:lvl>
    <w:lvl w:ilvl="2" w:tplc="0427001B" w:tentative="1">
      <w:start w:val="1"/>
      <w:numFmt w:val="lowerRoman"/>
      <w:lvlText w:val="%3."/>
      <w:lvlJc w:val="right"/>
      <w:pPr>
        <w:tabs>
          <w:tab w:val="num" w:pos="2760"/>
        </w:tabs>
        <w:ind w:left="2760" w:hanging="180"/>
      </w:pPr>
      <w:rPr>
        <w:rFonts w:cs="Times New Roman"/>
      </w:rPr>
    </w:lvl>
    <w:lvl w:ilvl="3" w:tplc="0427000F" w:tentative="1">
      <w:start w:val="1"/>
      <w:numFmt w:val="decimal"/>
      <w:lvlText w:val="%4."/>
      <w:lvlJc w:val="left"/>
      <w:pPr>
        <w:tabs>
          <w:tab w:val="num" w:pos="3480"/>
        </w:tabs>
        <w:ind w:left="3480" w:hanging="360"/>
      </w:pPr>
      <w:rPr>
        <w:rFonts w:cs="Times New Roman"/>
      </w:rPr>
    </w:lvl>
    <w:lvl w:ilvl="4" w:tplc="04270019" w:tentative="1">
      <w:start w:val="1"/>
      <w:numFmt w:val="lowerLetter"/>
      <w:lvlText w:val="%5."/>
      <w:lvlJc w:val="left"/>
      <w:pPr>
        <w:tabs>
          <w:tab w:val="num" w:pos="4200"/>
        </w:tabs>
        <w:ind w:left="4200" w:hanging="360"/>
      </w:pPr>
      <w:rPr>
        <w:rFonts w:cs="Times New Roman"/>
      </w:rPr>
    </w:lvl>
    <w:lvl w:ilvl="5" w:tplc="0427001B" w:tentative="1">
      <w:start w:val="1"/>
      <w:numFmt w:val="lowerRoman"/>
      <w:lvlText w:val="%6."/>
      <w:lvlJc w:val="right"/>
      <w:pPr>
        <w:tabs>
          <w:tab w:val="num" w:pos="4920"/>
        </w:tabs>
        <w:ind w:left="4920" w:hanging="180"/>
      </w:pPr>
      <w:rPr>
        <w:rFonts w:cs="Times New Roman"/>
      </w:rPr>
    </w:lvl>
    <w:lvl w:ilvl="6" w:tplc="0427000F" w:tentative="1">
      <w:start w:val="1"/>
      <w:numFmt w:val="decimal"/>
      <w:lvlText w:val="%7."/>
      <w:lvlJc w:val="left"/>
      <w:pPr>
        <w:tabs>
          <w:tab w:val="num" w:pos="5640"/>
        </w:tabs>
        <w:ind w:left="5640" w:hanging="360"/>
      </w:pPr>
      <w:rPr>
        <w:rFonts w:cs="Times New Roman"/>
      </w:rPr>
    </w:lvl>
    <w:lvl w:ilvl="7" w:tplc="04270019" w:tentative="1">
      <w:start w:val="1"/>
      <w:numFmt w:val="lowerLetter"/>
      <w:lvlText w:val="%8."/>
      <w:lvlJc w:val="left"/>
      <w:pPr>
        <w:tabs>
          <w:tab w:val="num" w:pos="6360"/>
        </w:tabs>
        <w:ind w:left="6360" w:hanging="360"/>
      </w:pPr>
      <w:rPr>
        <w:rFonts w:cs="Times New Roman"/>
      </w:rPr>
    </w:lvl>
    <w:lvl w:ilvl="8" w:tplc="0427001B" w:tentative="1">
      <w:start w:val="1"/>
      <w:numFmt w:val="lowerRoman"/>
      <w:lvlText w:val="%9."/>
      <w:lvlJc w:val="right"/>
      <w:pPr>
        <w:tabs>
          <w:tab w:val="num" w:pos="7080"/>
        </w:tabs>
        <w:ind w:left="7080" w:hanging="180"/>
      </w:pPr>
      <w:rPr>
        <w:rFonts w:cs="Times New Roman"/>
      </w:rPr>
    </w:lvl>
  </w:abstractNum>
  <w:abstractNum w:abstractNumId="40">
    <w:nsid w:val="67002A76"/>
    <w:multiLevelType w:val="hybridMultilevel"/>
    <w:tmpl w:val="3F82CB68"/>
    <w:lvl w:ilvl="0" w:tplc="65583B46">
      <w:start w:val="5"/>
      <w:numFmt w:val="bullet"/>
      <w:lvlText w:val="-"/>
      <w:lvlJc w:val="left"/>
      <w:pPr>
        <w:ind w:left="1287" w:hanging="360"/>
      </w:pPr>
      <w:rPr>
        <w:rFonts w:ascii="Times New Roman" w:eastAsia="Times New Roman" w:hAnsi="Times New Roman" w:hint="default"/>
        <w:color w:val="auto"/>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nsid w:val="695949B4"/>
    <w:multiLevelType w:val="hybridMultilevel"/>
    <w:tmpl w:val="49EAE740"/>
    <w:lvl w:ilvl="0" w:tplc="D77C5196">
      <w:start w:val="1"/>
      <w:numFmt w:val="decimal"/>
      <w:lvlText w:val="%1."/>
      <w:lvlJc w:val="left"/>
      <w:pPr>
        <w:tabs>
          <w:tab w:val="num" w:pos="927"/>
        </w:tabs>
        <w:ind w:left="927" w:hanging="360"/>
      </w:pPr>
      <w:rPr>
        <w:rFonts w:cs="Times New Roman" w:hint="default"/>
      </w:rPr>
    </w:lvl>
    <w:lvl w:ilvl="1" w:tplc="04270019" w:tentative="1">
      <w:start w:val="1"/>
      <w:numFmt w:val="lowerLetter"/>
      <w:lvlText w:val="%2."/>
      <w:lvlJc w:val="left"/>
      <w:pPr>
        <w:tabs>
          <w:tab w:val="num" w:pos="1647"/>
        </w:tabs>
        <w:ind w:left="1647" w:hanging="360"/>
      </w:pPr>
      <w:rPr>
        <w:rFonts w:cs="Times New Roman"/>
      </w:rPr>
    </w:lvl>
    <w:lvl w:ilvl="2" w:tplc="0427001B" w:tentative="1">
      <w:start w:val="1"/>
      <w:numFmt w:val="lowerRoman"/>
      <w:lvlText w:val="%3."/>
      <w:lvlJc w:val="right"/>
      <w:pPr>
        <w:tabs>
          <w:tab w:val="num" w:pos="2367"/>
        </w:tabs>
        <w:ind w:left="2367" w:hanging="180"/>
      </w:pPr>
      <w:rPr>
        <w:rFonts w:cs="Times New Roman"/>
      </w:rPr>
    </w:lvl>
    <w:lvl w:ilvl="3" w:tplc="0427000F" w:tentative="1">
      <w:start w:val="1"/>
      <w:numFmt w:val="decimal"/>
      <w:lvlText w:val="%4."/>
      <w:lvlJc w:val="left"/>
      <w:pPr>
        <w:tabs>
          <w:tab w:val="num" w:pos="3087"/>
        </w:tabs>
        <w:ind w:left="3087" w:hanging="360"/>
      </w:pPr>
      <w:rPr>
        <w:rFonts w:cs="Times New Roman"/>
      </w:rPr>
    </w:lvl>
    <w:lvl w:ilvl="4" w:tplc="04270019" w:tentative="1">
      <w:start w:val="1"/>
      <w:numFmt w:val="lowerLetter"/>
      <w:lvlText w:val="%5."/>
      <w:lvlJc w:val="left"/>
      <w:pPr>
        <w:tabs>
          <w:tab w:val="num" w:pos="3807"/>
        </w:tabs>
        <w:ind w:left="3807" w:hanging="360"/>
      </w:pPr>
      <w:rPr>
        <w:rFonts w:cs="Times New Roman"/>
      </w:rPr>
    </w:lvl>
    <w:lvl w:ilvl="5" w:tplc="0427001B" w:tentative="1">
      <w:start w:val="1"/>
      <w:numFmt w:val="lowerRoman"/>
      <w:lvlText w:val="%6."/>
      <w:lvlJc w:val="right"/>
      <w:pPr>
        <w:tabs>
          <w:tab w:val="num" w:pos="4527"/>
        </w:tabs>
        <w:ind w:left="4527" w:hanging="180"/>
      </w:pPr>
      <w:rPr>
        <w:rFonts w:cs="Times New Roman"/>
      </w:rPr>
    </w:lvl>
    <w:lvl w:ilvl="6" w:tplc="0427000F" w:tentative="1">
      <w:start w:val="1"/>
      <w:numFmt w:val="decimal"/>
      <w:lvlText w:val="%7."/>
      <w:lvlJc w:val="left"/>
      <w:pPr>
        <w:tabs>
          <w:tab w:val="num" w:pos="5247"/>
        </w:tabs>
        <w:ind w:left="5247" w:hanging="360"/>
      </w:pPr>
      <w:rPr>
        <w:rFonts w:cs="Times New Roman"/>
      </w:rPr>
    </w:lvl>
    <w:lvl w:ilvl="7" w:tplc="04270019" w:tentative="1">
      <w:start w:val="1"/>
      <w:numFmt w:val="lowerLetter"/>
      <w:lvlText w:val="%8."/>
      <w:lvlJc w:val="left"/>
      <w:pPr>
        <w:tabs>
          <w:tab w:val="num" w:pos="5967"/>
        </w:tabs>
        <w:ind w:left="5967" w:hanging="360"/>
      </w:pPr>
      <w:rPr>
        <w:rFonts w:cs="Times New Roman"/>
      </w:rPr>
    </w:lvl>
    <w:lvl w:ilvl="8" w:tplc="0427001B" w:tentative="1">
      <w:start w:val="1"/>
      <w:numFmt w:val="lowerRoman"/>
      <w:lvlText w:val="%9."/>
      <w:lvlJc w:val="right"/>
      <w:pPr>
        <w:tabs>
          <w:tab w:val="num" w:pos="6687"/>
        </w:tabs>
        <w:ind w:left="6687" w:hanging="180"/>
      </w:pPr>
      <w:rPr>
        <w:rFonts w:cs="Times New Roman"/>
      </w:rPr>
    </w:lvl>
  </w:abstractNum>
  <w:abstractNum w:abstractNumId="42">
    <w:nsid w:val="74610A18"/>
    <w:multiLevelType w:val="multilevel"/>
    <w:tmpl w:val="D40089F6"/>
    <w:lvl w:ilvl="0">
      <w:numFmt w:val="none"/>
      <w:lvlText w:val=""/>
      <w:lvlJc w:val="left"/>
      <w:pPr>
        <w:tabs>
          <w:tab w:val="num" w:pos="360"/>
        </w:tabs>
      </w:pPr>
      <w:rPr>
        <w:rFonts w:cs="Times New Roman"/>
      </w:rPr>
    </w:lvl>
    <w:lvl w:ilvl="1">
      <w:start w:val="3"/>
      <w:numFmt w:val="decimal"/>
      <w:isLgl/>
      <w:lvlText w:val="%1.%2."/>
      <w:lvlJc w:val="left"/>
      <w:pPr>
        <w:tabs>
          <w:tab w:val="num" w:pos="1260"/>
        </w:tabs>
        <w:ind w:left="1260" w:hanging="36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340"/>
        </w:tabs>
        <w:ind w:left="2340" w:hanging="1440"/>
      </w:pPr>
      <w:rPr>
        <w:rFonts w:cs="Times New Roman" w:hint="default"/>
      </w:rPr>
    </w:lvl>
    <w:lvl w:ilvl="7">
      <w:start w:val="1"/>
      <w:numFmt w:val="decimal"/>
      <w:isLgl/>
      <w:lvlText w:val="%1.%2.%3.%4.%5.%6.%7.%8."/>
      <w:lvlJc w:val="left"/>
      <w:pPr>
        <w:tabs>
          <w:tab w:val="num" w:pos="2340"/>
        </w:tabs>
        <w:ind w:left="2340" w:hanging="1440"/>
      </w:pPr>
      <w:rPr>
        <w:rFonts w:cs="Times New Roman" w:hint="default"/>
      </w:rPr>
    </w:lvl>
    <w:lvl w:ilvl="8">
      <w:start w:val="1"/>
      <w:numFmt w:val="decimal"/>
      <w:isLgl/>
      <w:lvlText w:val="%1.%2.%3.%4.%5.%6.%7.%8.%9."/>
      <w:lvlJc w:val="left"/>
      <w:pPr>
        <w:tabs>
          <w:tab w:val="num" w:pos="2700"/>
        </w:tabs>
        <w:ind w:left="2700" w:hanging="1800"/>
      </w:pPr>
      <w:rPr>
        <w:rFonts w:cs="Times New Roman" w:hint="default"/>
      </w:rPr>
    </w:lvl>
  </w:abstractNum>
  <w:abstractNum w:abstractNumId="43">
    <w:nsid w:val="7A8102AF"/>
    <w:multiLevelType w:val="multilevel"/>
    <w:tmpl w:val="682AA56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BCB655A"/>
    <w:multiLevelType w:val="multilevel"/>
    <w:tmpl w:val="D786E40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D8405FC"/>
    <w:multiLevelType w:val="multilevel"/>
    <w:tmpl w:val="ABFC608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6"/>
  </w:num>
  <w:num w:numId="2">
    <w:abstractNumId w:val="39"/>
  </w:num>
  <w:num w:numId="3">
    <w:abstractNumId w:val="35"/>
  </w:num>
  <w:num w:numId="4">
    <w:abstractNumId w:val="12"/>
  </w:num>
  <w:num w:numId="5">
    <w:abstractNumId w:val="6"/>
  </w:num>
  <w:num w:numId="6">
    <w:abstractNumId w:val="10"/>
  </w:num>
  <w:num w:numId="7">
    <w:abstractNumId w:val="16"/>
  </w:num>
  <w:num w:numId="8">
    <w:abstractNumId w:val="11"/>
  </w:num>
  <w:num w:numId="9">
    <w:abstractNumId w:val="23"/>
  </w:num>
  <w:num w:numId="10">
    <w:abstractNumId w:val="22"/>
  </w:num>
  <w:num w:numId="11">
    <w:abstractNumId w:val="25"/>
  </w:num>
  <w:num w:numId="12">
    <w:abstractNumId w:val="30"/>
  </w:num>
  <w:num w:numId="13">
    <w:abstractNumId w:val="32"/>
  </w:num>
  <w:num w:numId="14">
    <w:abstractNumId w:val="13"/>
  </w:num>
  <w:num w:numId="15">
    <w:abstractNumId w:val="20"/>
  </w:num>
  <w:num w:numId="16">
    <w:abstractNumId w:val="7"/>
  </w:num>
  <w:num w:numId="17">
    <w:abstractNumId w:val="14"/>
  </w:num>
  <w:num w:numId="18">
    <w:abstractNumId w:val="5"/>
  </w:num>
  <w:num w:numId="19">
    <w:abstractNumId w:val="38"/>
  </w:num>
  <w:num w:numId="20">
    <w:abstractNumId w:val="34"/>
  </w:num>
  <w:num w:numId="21">
    <w:abstractNumId w:val="42"/>
  </w:num>
  <w:num w:numId="22">
    <w:abstractNumId w:val="19"/>
  </w:num>
  <w:num w:numId="23">
    <w:abstractNumId w:val="18"/>
  </w:num>
  <w:num w:numId="24">
    <w:abstractNumId w:val="36"/>
  </w:num>
  <w:num w:numId="25">
    <w:abstractNumId w:val="9"/>
  </w:num>
  <w:num w:numId="26">
    <w:abstractNumId w:val="31"/>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4"/>
  </w:num>
  <w:num w:numId="30">
    <w:abstractNumId w:val="29"/>
  </w:num>
  <w:num w:numId="31">
    <w:abstractNumId w:val="33"/>
  </w:num>
  <w:num w:numId="32">
    <w:abstractNumId w:val="43"/>
  </w:num>
  <w:num w:numId="33">
    <w:abstractNumId w:val="45"/>
  </w:num>
  <w:num w:numId="34">
    <w:abstractNumId w:val="15"/>
  </w:num>
  <w:num w:numId="35">
    <w:abstractNumId w:val="27"/>
  </w:num>
  <w:num w:numId="36">
    <w:abstractNumId w:val="8"/>
  </w:num>
  <w:num w:numId="37">
    <w:abstractNumId w:val="21"/>
  </w:num>
  <w:num w:numId="38">
    <w:abstractNumId w:val="28"/>
  </w:num>
  <w:num w:numId="39">
    <w:abstractNumId w:val="24"/>
  </w:num>
  <w:num w:numId="40">
    <w:abstractNumId w:val="40"/>
  </w:num>
  <w:num w:numId="41">
    <w:abstractNumId w:val="4"/>
  </w:num>
  <w:num w:numId="42">
    <w:abstractNumId w:val="0"/>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548"/>
    <w:rsid w:val="000007D3"/>
    <w:rsid w:val="0000191C"/>
    <w:rsid w:val="00002633"/>
    <w:rsid w:val="00002D3C"/>
    <w:rsid w:val="00004206"/>
    <w:rsid w:val="00004A72"/>
    <w:rsid w:val="00004C93"/>
    <w:rsid w:val="00005F3B"/>
    <w:rsid w:val="0000693F"/>
    <w:rsid w:val="00006B22"/>
    <w:rsid w:val="00010BC3"/>
    <w:rsid w:val="00010E0A"/>
    <w:rsid w:val="0001217E"/>
    <w:rsid w:val="0001253D"/>
    <w:rsid w:val="00013736"/>
    <w:rsid w:val="00015023"/>
    <w:rsid w:val="000155EE"/>
    <w:rsid w:val="00016068"/>
    <w:rsid w:val="0001775D"/>
    <w:rsid w:val="000207B2"/>
    <w:rsid w:val="00021560"/>
    <w:rsid w:val="00021BC8"/>
    <w:rsid w:val="00021C1D"/>
    <w:rsid w:val="00021EBE"/>
    <w:rsid w:val="00022123"/>
    <w:rsid w:val="00022E44"/>
    <w:rsid w:val="00023C7B"/>
    <w:rsid w:val="00023CFF"/>
    <w:rsid w:val="000240FF"/>
    <w:rsid w:val="00024D68"/>
    <w:rsid w:val="00024D7E"/>
    <w:rsid w:val="00025DEF"/>
    <w:rsid w:val="00026D68"/>
    <w:rsid w:val="00030100"/>
    <w:rsid w:val="0003153A"/>
    <w:rsid w:val="000333B9"/>
    <w:rsid w:val="00033727"/>
    <w:rsid w:val="000345C2"/>
    <w:rsid w:val="000348AB"/>
    <w:rsid w:val="000351B4"/>
    <w:rsid w:val="0003544F"/>
    <w:rsid w:val="00035879"/>
    <w:rsid w:val="0003604F"/>
    <w:rsid w:val="00036A20"/>
    <w:rsid w:val="000375A5"/>
    <w:rsid w:val="00040AB3"/>
    <w:rsid w:val="000417CD"/>
    <w:rsid w:val="00042889"/>
    <w:rsid w:val="00043AAC"/>
    <w:rsid w:val="00043DEE"/>
    <w:rsid w:val="00043F75"/>
    <w:rsid w:val="00046270"/>
    <w:rsid w:val="000468D2"/>
    <w:rsid w:val="000469C0"/>
    <w:rsid w:val="00047C68"/>
    <w:rsid w:val="000502A2"/>
    <w:rsid w:val="000510B5"/>
    <w:rsid w:val="0005165A"/>
    <w:rsid w:val="00051922"/>
    <w:rsid w:val="00052420"/>
    <w:rsid w:val="0005273E"/>
    <w:rsid w:val="00054326"/>
    <w:rsid w:val="00054625"/>
    <w:rsid w:val="0005527A"/>
    <w:rsid w:val="00055B3D"/>
    <w:rsid w:val="00055F71"/>
    <w:rsid w:val="00056262"/>
    <w:rsid w:val="00060F0C"/>
    <w:rsid w:val="000623A1"/>
    <w:rsid w:val="00062C7D"/>
    <w:rsid w:val="00062C90"/>
    <w:rsid w:val="00062F8F"/>
    <w:rsid w:val="00064B1E"/>
    <w:rsid w:val="000654BC"/>
    <w:rsid w:val="0006592E"/>
    <w:rsid w:val="0007057C"/>
    <w:rsid w:val="00074649"/>
    <w:rsid w:val="0007466F"/>
    <w:rsid w:val="00075F4D"/>
    <w:rsid w:val="00076318"/>
    <w:rsid w:val="000766D8"/>
    <w:rsid w:val="00077C05"/>
    <w:rsid w:val="00080366"/>
    <w:rsid w:val="0008077A"/>
    <w:rsid w:val="000812CA"/>
    <w:rsid w:val="00083199"/>
    <w:rsid w:val="000836D8"/>
    <w:rsid w:val="00083723"/>
    <w:rsid w:val="0008388B"/>
    <w:rsid w:val="00083C34"/>
    <w:rsid w:val="00084D54"/>
    <w:rsid w:val="0008510A"/>
    <w:rsid w:val="000854BC"/>
    <w:rsid w:val="00085AB9"/>
    <w:rsid w:val="00085B64"/>
    <w:rsid w:val="00086641"/>
    <w:rsid w:val="00087129"/>
    <w:rsid w:val="000872A9"/>
    <w:rsid w:val="000874C4"/>
    <w:rsid w:val="00090D95"/>
    <w:rsid w:val="00091226"/>
    <w:rsid w:val="000917B6"/>
    <w:rsid w:val="0009193D"/>
    <w:rsid w:val="00091A63"/>
    <w:rsid w:val="00092BDF"/>
    <w:rsid w:val="00092FEC"/>
    <w:rsid w:val="0009362C"/>
    <w:rsid w:val="0009413A"/>
    <w:rsid w:val="0009466D"/>
    <w:rsid w:val="00094822"/>
    <w:rsid w:val="0009651B"/>
    <w:rsid w:val="00096B2E"/>
    <w:rsid w:val="00097424"/>
    <w:rsid w:val="00097746"/>
    <w:rsid w:val="000A13F1"/>
    <w:rsid w:val="000A32A7"/>
    <w:rsid w:val="000A32DA"/>
    <w:rsid w:val="000A399A"/>
    <w:rsid w:val="000A3C55"/>
    <w:rsid w:val="000A45A9"/>
    <w:rsid w:val="000A4B29"/>
    <w:rsid w:val="000A4EE3"/>
    <w:rsid w:val="000A62D3"/>
    <w:rsid w:val="000A6F6A"/>
    <w:rsid w:val="000B1770"/>
    <w:rsid w:val="000B1FA6"/>
    <w:rsid w:val="000B25C0"/>
    <w:rsid w:val="000B2CCA"/>
    <w:rsid w:val="000B4110"/>
    <w:rsid w:val="000B490E"/>
    <w:rsid w:val="000B5100"/>
    <w:rsid w:val="000B52E3"/>
    <w:rsid w:val="000B7AE8"/>
    <w:rsid w:val="000C2919"/>
    <w:rsid w:val="000C2BDA"/>
    <w:rsid w:val="000C3C60"/>
    <w:rsid w:val="000C4219"/>
    <w:rsid w:val="000C45F2"/>
    <w:rsid w:val="000C7C60"/>
    <w:rsid w:val="000D08FA"/>
    <w:rsid w:val="000D114D"/>
    <w:rsid w:val="000D15D5"/>
    <w:rsid w:val="000D1ABF"/>
    <w:rsid w:val="000D27CF"/>
    <w:rsid w:val="000D2A89"/>
    <w:rsid w:val="000D3693"/>
    <w:rsid w:val="000D3974"/>
    <w:rsid w:val="000D3FA1"/>
    <w:rsid w:val="000D46B8"/>
    <w:rsid w:val="000D6570"/>
    <w:rsid w:val="000D7760"/>
    <w:rsid w:val="000D7BDC"/>
    <w:rsid w:val="000E2B24"/>
    <w:rsid w:val="000E3B69"/>
    <w:rsid w:val="000E430A"/>
    <w:rsid w:val="000E57C3"/>
    <w:rsid w:val="000E6532"/>
    <w:rsid w:val="000E6CFA"/>
    <w:rsid w:val="000E6F35"/>
    <w:rsid w:val="000F0F85"/>
    <w:rsid w:val="000F17B5"/>
    <w:rsid w:val="000F214A"/>
    <w:rsid w:val="000F253B"/>
    <w:rsid w:val="000F2D0D"/>
    <w:rsid w:val="000F3C18"/>
    <w:rsid w:val="000F45B2"/>
    <w:rsid w:val="000F60A8"/>
    <w:rsid w:val="000F6AB0"/>
    <w:rsid w:val="000F6F98"/>
    <w:rsid w:val="000F6FD8"/>
    <w:rsid w:val="0010339B"/>
    <w:rsid w:val="0010341C"/>
    <w:rsid w:val="00104D87"/>
    <w:rsid w:val="001054BB"/>
    <w:rsid w:val="001057D2"/>
    <w:rsid w:val="001057E6"/>
    <w:rsid w:val="00106904"/>
    <w:rsid w:val="0010721D"/>
    <w:rsid w:val="00110894"/>
    <w:rsid w:val="00110E88"/>
    <w:rsid w:val="00111260"/>
    <w:rsid w:val="00111BE8"/>
    <w:rsid w:val="00114210"/>
    <w:rsid w:val="001162EA"/>
    <w:rsid w:val="001165B2"/>
    <w:rsid w:val="0012008F"/>
    <w:rsid w:val="0012097E"/>
    <w:rsid w:val="00121036"/>
    <w:rsid w:val="00121DBD"/>
    <w:rsid w:val="00125208"/>
    <w:rsid w:val="00125766"/>
    <w:rsid w:val="00127112"/>
    <w:rsid w:val="00130484"/>
    <w:rsid w:val="00130832"/>
    <w:rsid w:val="00130E58"/>
    <w:rsid w:val="001349D0"/>
    <w:rsid w:val="00134A73"/>
    <w:rsid w:val="00134F39"/>
    <w:rsid w:val="0013530D"/>
    <w:rsid w:val="001353F0"/>
    <w:rsid w:val="00136FDC"/>
    <w:rsid w:val="001403D4"/>
    <w:rsid w:val="001406A7"/>
    <w:rsid w:val="001409B7"/>
    <w:rsid w:val="00140A64"/>
    <w:rsid w:val="00140C01"/>
    <w:rsid w:val="00140C8F"/>
    <w:rsid w:val="00144877"/>
    <w:rsid w:val="00144A6D"/>
    <w:rsid w:val="00144AB7"/>
    <w:rsid w:val="0014653A"/>
    <w:rsid w:val="0014706E"/>
    <w:rsid w:val="00147148"/>
    <w:rsid w:val="001477BA"/>
    <w:rsid w:val="00147D14"/>
    <w:rsid w:val="00150D3C"/>
    <w:rsid w:val="001515BB"/>
    <w:rsid w:val="00152E10"/>
    <w:rsid w:val="001567F9"/>
    <w:rsid w:val="00157278"/>
    <w:rsid w:val="00157FA3"/>
    <w:rsid w:val="00160228"/>
    <w:rsid w:val="001614C0"/>
    <w:rsid w:val="00163E0F"/>
    <w:rsid w:val="001644E3"/>
    <w:rsid w:val="00164742"/>
    <w:rsid w:val="001649C2"/>
    <w:rsid w:val="00164EA9"/>
    <w:rsid w:val="00165217"/>
    <w:rsid w:val="00165929"/>
    <w:rsid w:val="00166EB6"/>
    <w:rsid w:val="00167024"/>
    <w:rsid w:val="00167460"/>
    <w:rsid w:val="001714BB"/>
    <w:rsid w:val="00173495"/>
    <w:rsid w:val="001738EF"/>
    <w:rsid w:val="0017408D"/>
    <w:rsid w:val="00174E27"/>
    <w:rsid w:val="00175C62"/>
    <w:rsid w:val="001761A1"/>
    <w:rsid w:val="001767D6"/>
    <w:rsid w:val="00177E95"/>
    <w:rsid w:val="001800CB"/>
    <w:rsid w:val="001808E8"/>
    <w:rsid w:val="00180EEA"/>
    <w:rsid w:val="001814EA"/>
    <w:rsid w:val="001818DF"/>
    <w:rsid w:val="00182D49"/>
    <w:rsid w:val="00182EEC"/>
    <w:rsid w:val="00182F75"/>
    <w:rsid w:val="0018401A"/>
    <w:rsid w:val="001851EE"/>
    <w:rsid w:val="001867A2"/>
    <w:rsid w:val="001868C3"/>
    <w:rsid w:val="00186DC4"/>
    <w:rsid w:val="0018795C"/>
    <w:rsid w:val="001904D5"/>
    <w:rsid w:val="0019092C"/>
    <w:rsid w:val="0019146B"/>
    <w:rsid w:val="0019196C"/>
    <w:rsid w:val="0019279C"/>
    <w:rsid w:val="00192D5A"/>
    <w:rsid w:val="00192E9C"/>
    <w:rsid w:val="00193B4F"/>
    <w:rsid w:val="00194793"/>
    <w:rsid w:val="00195B76"/>
    <w:rsid w:val="00195E9E"/>
    <w:rsid w:val="001961E5"/>
    <w:rsid w:val="00197530"/>
    <w:rsid w:val="00197A5A"/>
    <w:rsid w:val="001A05AC"/>
    <w:rsid w:val="001A0EA2"/>
    <w:rsid w:val="001A12CE"/>
    <w:rsid w:val="001A1B03"/>
    <w:rsid w:val="001A3111"/>
    <w:rsid w:val="001A3B4E"/>
    <w:rsid w:val="001A4648"/>
    <w:rsid w:val="001A5351"/>
    <w:rsid w:val="001A704F"/>
    <w:rsid w:val="001A7C9A"/>
    <w:rsid w:val="001A7DD6"/>
    <w:rsid w:val="001B1C04"/>
    <w:rsid w:val="001B4054"/>
    <w:rsid w:val="001B51DD"/>
    <w:rsid w:val="001B569E"/>
    <w:rsid w:val="001B6C3D"/>
    <w:rsid w:val="001C1E97"/>
    <w:rsid w:val="001C311D"/>
    <w:rsid w:val="001C3E29"/>
    <w:rsid w:val="001C4A0B"/>
    <w:rsid w:val="001C5909"/>
    <w:rsid w:val="001C71E9"/>
    <w:rsid w:val="001C73FD"/>
    <w:rsid w:val="001C789E"/>
    <w:rsid w:val="001C7B15"/>
    <w:rsid w:val="001D0332"/>
    <w:rsid w:val="001D05C0"/>
    <w:rsid w:val="001D1246"/>
    <w:rsid w:val="001D1C36"/>
    <w:rsid w:val="001D1F1A"/>
    <w:rsid w:val="001D4218"/>
    <w:rsid w:val="001D4B4D"/>
    <w:rsid w:val="001D5657"/>
    <w:rsid w:val="001D5830"/>
    <w:rsid w:val="001D6EE1"/>
    <w:rsid w:val="001D7112"/>
    <w:rsid w:val="001D7972"/>
    <w:rsid w:val="001D7ACD"/>
    <w:rsid w:val="001D7FFC"/>
    <w:rsid w:val="001E03AB"/>
    <w:rsid w:val="001E0DA7"/>
    <w:rsid w:val="001E189F"/>
    <w:rsid w:val="001E26A0"/>
    <w:rsid w:val="001E345D"/>
    <w:rsid w:val="001E4C99"/>
    <w:rsid w:val="001E6179"/>
    <w:rsid w:val="001E6B2B"/>
    <w:rsid w:val="001E775A"/>
    <w:rsid w:val="001E7BAB"/>
    <w:rsid w:val="001E7C99"/>
    <w:rsid w:val="001E7EE6"/>
    <w:rsid w:val="001F02C0"/>
    <w:rsid w:val="001F0613"/>
    <w:rsid w:val="001F079F"/>
    <w:rsid w:val="001F0935"/>
    <w:rsid w:val="001F2738"/>
    <w:rsid w:val="001F32C1"/>
    <w:rsid w:val="001F4E66"/>
    <w:rsid w:val="001F5B64"/>
    <w:rsid w:val="001F64E9"/>
    <w:rsid w:val="002014F7"/>
    <w:rsid w:val="00201EBF"/>
    <w:rsid w:val="00202A1D"/>
    <w:rsid w:val="00202C06"/>
    <w:rsid w:val="00203532"/>
    <w:rsid w:val="002035D1"/>
    <w:rsid w:val="00203AA5"/>
    <w:rsid w:val="00203ABC"/>
    <w:rsid w:val="00203C01"/>
    <w:rsid w:val="00203F14"/>
    <w:rsid w:val="00204635"/>
    <w:rsid w:val="00207B04"/>
    <w:rsid w:val="00207E43"/>
    <w:rsid w:val="0021099A"/>
    <w:rsid w:val="0021170C"/>
    <w:rsid w:val="002119B6"/>
    <w:rsid w:val="002134C3"/>
    <w:rsid w:val="00214BB1"/>
    <w:rsid w:val="00214F33"/>
    <w:rsid w:val="00216523"/>
    <w:rsid w:val="002166B7"/>
    <w:rsid w:val="00216C9E"/>
    <w:rsid w:val="00220465"/>
    <w:rsid w:val="0022075D"/>
    <w:rsid w:val="00220C6B"/>
    <w:rsid w:val="00221302"/>
    <w:rsid w:val="00221652"/>
    <w:rsid w:val="0022270B"/>
    <w:rsid w:val="00222CF1"/>
    <w:rsid w:val="00222DCE"/>
    <w:rsid w:val="002246EB"/>
    <w:rsid w:val="00224F13"/>
    <w:rsid w:val="00227EBB"/>
    <w:rsid w:val="002302C5"/>
    <w:rsid w:val="00231875"/>
    <w:rsid w:val="00232F8A"/>
    <w:rsid w:val="0023314B"/>
    <w:rsid w:val="00233969"/>
    <w:rsid w:val="00233EA1"/>
    <w:rsid w:val="00234C87"/>
    <w:rsid w:val="00235838"/>
    <w:rsid w:val="00235E8A"/>
    <w:rsid w:val="0023638F"/>
    <w:rsid w:val="00237A73"/>
    <w:rsid w:val="00240136"/>
    <w:rsid w:val="002401D1"/>
    <w:rsid w:val="0024329B"/>
    <w:rsid w:val="002433DA"/>
    <w:rsid w:val="002441F2"/>
    <w:rsid w:val="0024546B"/>
    <w:rsid w:val="00246A8A"/>
    <w:rsid w:val="00250B21"/>
    <w:rsid w:val="00250C76"/>
    <w:rsid w:val="00250D1F"/>
    <w:rsid w:val="00251D4A"/>
    <w:rsid w:val="00252006"/>
    <w:rsid w:val="00252178"/>
    <w:rsid w:val="002524E8"/>
    <w:rsid w:val="00253F1B"/>
    <w:rsid w:val="00254A9C"/>
    <w:rsid w:val="00254BA9"/>
    <w:rsid w:val="00255876"/>
    <w:rsid w:val="0025716C"/>
    <w:rsid w:val="002571C6"/>
    <w:rsid w:val="0026055E"/>
    <w:rsid w:val="00260ABF"/>
    <w:rsid w:val="002612AB"/>
    <w:rsid w:val="00261A88"/>
    <w:rsid w:val="00263B5A"/>
    <w:rsid w:val="002643F4"/>
    <w:rsid w:val="00265008"/>
    <w:rsid w:val="00265328"/>
    <w:rsid w:val="00265877"/>
    <w:rsid w:val="00266657"/>
    <w:rsid w:val="00267EE4"/>
    <w:rsid w:val="00271097"/>
    <w:rsid w:val="00271E84"/>
    <w:rsid w:val="00272285"/>
    <w:rsid w:val="002724B4"/>
    <w:rsid w:val="00274295"/>
    <w:rsid w:val="00275524"/>
    <w:rsid w:val="00275C35"/>
    <w:rsid w:val="0027628A"/>
    <w:rsid w:val="00276E32"/>
    <w:rsid w:val="00277112"/>
    <w:rsid w:val="00277C3E"/>
    <w:rsid w:val="00277FE8"/>
    <w:rsid w:val="002802B3"/>
    <w:rsid w:val="002808AD"/>
    <w:rsid w:val="0028133B"/>
    <w:rsid w:val="002816AB"/>
    <w:rsid w:val="00282701"/>
    <w:rsid w:val="0028292C"/>
    <w:rsid w:val="002837C7"/>
    <w:rsid w:val="00283818"/>
    <w:rsid w:val="00283F9E"/>
    <w:rsid w:val="00284798"/>
    <w:rsid w:val="00287573"/>
    <w:rsid w:val="0029062F"/>
    <w:rsid w:val="00290B07"/>
    <w:rsid w:val="00294053"/>
    <w:rsid w:val="002948A4"/>
    <w:rsid w:val="002961DB"/>
    <w:rsid w:val="0029647A"/>
    <w:rsid w:val="002966EF"/>
    <w:rsid w:val="0029713E"/>
    <w:rsid w:val="0029745C"/>
    <w:rsid w:val="00297B10"/>
    <w:rsid w:val="00297E1B"/>
    <w:rsid w:val="00297E87"/>
    <w:rsid w:val="002A012E"/>
    <w:rsid w:val="002A01DB"/>
    <w:rsid w:val="002A109F"/>
    <w:rsid w:val="002A19EB"/>
    <w:rsid w:val="002A22D6"/>
    <w:rsid w:val="002A29EA"/>
    <w:rsid w:val="002A48B9"/>
    <w:rsid w:val="002A4C5B"/>
    <w:rsid w:val="002A606D"/>
    <w:rsid w:val="002A6658"/>
    <w:rsid w:val="002A6D66"/>
    <w:rsid w:val="002A757C"/>
    <w:rsid w:val="002A7E9F"/>
    <w:rsid w:val="002B07B4"/>
    <w:rsid w:val="002B4274"/>
    <w:rsid w:val="002B4FF5"/>
    <w:rsid w:val="002B59A6"/>
    <w:rsid w:val="002B6281"/>
    <w:rsid w:val="002B739E"/>
    <w:rsid w:val="002C08C9"/>
    <w:rsid w:val="002C1B9B"/>
    <w:rsid w:val="002C2C7C"/>
    <w:rsid w:val="002C3025"/>
    <w:rsid w:val="002C4518"/>
    <w:rsid w:val="002C5B9E"/>
    <w:rsid w:val="002C6E97"/>
    <w:rsid w:val="002C7117"/>
    <w:rsid w:val="002D0714"/>
    <w:rsid w:val="002D0F5C"/>
    <w:rsid w:val="002D1DF9"/>
    <w:rsid w:val="002D1F6A"/>
    <w:rsid w:val="002D31B2"/>
    <w:rsid w:val="002D426E"/>
    <w:rsid w:val="002D4536"/>
    <w:rsid w:val="002D4681"/>
    <w:rsid w:val="002D4FC9"/>
    <w:rsid w:val="002D592D"/>
    <w:rsid w:val="002D5DE3"/>
    <w:rsid w:val="002D6313"/>
    <w:rsid w:val="002D66A4"/>
    <w:rsid w:val="002D6A5E"/>
    <w:rsid w:val="002D7973"/>
    <w:rsid w:val="002E0F6F"/>
    <w:rsid w:val="002E1C36"/>
    <w:rsid w:val="002E3300"/>
    <w:rsid w:val="002E3E99"/>
    <w:rsid w:val="002E4166"/>
    <w:rsid w:val="002E4ADB"/>
    <w:rsid w:val="002E4F03"/>
    <w:rsid w:val="002F0435"/>
    <w:rsid w:val="002F2B19"/>
    <w:rsid w:val="002F3232"/>
    <w:rsid w:val="002F3537"/>
    <w:rsid w:val="002F3FB4"/>
    <w:rsid w:val="002F41BE"/>
    <w:rsid w:val="002F4AA9"/>
    <w:rsid w:val="002F4AF3"/>
    <w:rsid w:val="002F5408"/>
    <w:rsid w:val="002F6290"/>
    <w:rsid w:val="002F721C"/>
    <w:rsid w:val="002F7571"/>
    <w:rsid w:val="002F7807"/>
    <w:rsid w:val="003002C9"/>
    <w:rsid w:val="003010AB"/>
    <w:rsid w:val="00301449"/>
    <w:rsid w:val="003016E0"/>
    <w:rsid w:val="00301FEB"/>
    <w:rsid w:val="003020E1"/>
    <w:rsid w:val="00305078"/>
    <w:rsid w:val="0030530B"/>
    <w:rsid w:val="0031017F"/>
    <w:rsid w:val="00311F55"/>
    <w:rsid w:val="00312144"/>
    <w:rsid w:val="00313079"/>
    <w:rsid w:val="0031507B"/>
    <w:rsid w:val="0031528C"/>
    <w:rsid w:val="003153FF"/>
    <w:rsid w:val="003174BC"/>
    <w:rsid w:val="003176CC"/>
    <w:rsid w:val="00320388"/>
    <w:rsid w:val="00320732"/>
    <w:rsid w:val="00321AD7"/>
    <w:rsid w:val="003226CA"/>
    <w:rsid w:val="00322DCE"/>
    <w:rsid w:val="00323E93"/>
    <w:rsid w:val="003252EA"/>
    <w:rsid w:val="00325428"/>
    <w:rsid w:val="0032575A"/>
    <w:rsid w:val="00325F7F"/>
    <w:rsid w:val="0032608F"/>
    <w:rsid w:val="00326BF9"/>
    <w:rsid w:val="0032734E"/>
    <w:rsid w:val="0032751D"/>
    <w:rsid w:val="00327F55"/>
    <w:rsid w:val="003301F2"/>
    <w:rsid w:val="00330E30"/>
    <w:rsid w:val="00330E7E"/>
    <w:rsid w:val="00331CD1"/>
    <w:rsid w:val="00332A12"/>
    <w:rsid w:val="003343F6"/>
    <w:rsid w:val="0033442D"/>
    <w:rsid w:val="003345B6"/>
    <w:rsid w:val="0033462F"/>
    <w:rsid w:val="00334BD8"/>
    <w:rsid w:val="003364C2"/>
    <w:rsid w:val="0033677E"/>
    <w:rsid w:val="00337B8E"/>
    <w:rsid w:val="00342459"/>
    <w:rsid w:val="00342AD5"/>
    <w:rsid w:val="00346765"/>
    <w:rsid w:val="00347FF9"/>
    <w:rsid w:val="003503F6"/>
    <w:rsid w:val="00351185"/>
    <w:rsid w:val="00352380"/>
    <w:rsid w:val="00352426"/>
    <w:rsid w:val="00352D83"/>
    <w:rsid w:val="00354CE8"/>
    <w:rsid w:val="0035542B"/>
    <w:rsid w:val="003554B0"/>
    <w:rsid w:val="00355B2B"/>
    <w:rsid w:val="00357479"/>
    <w:rsid w:val="00357CFE"/>
    <w:rsid w:val="00360E85"/>
    <w:rsid w:val="00361274"/>
    <w:rsid w:val="00361358"/>
    <w:rsid w:val="0036165E"/>
    <w:rsid w:val="003628EC"/>
    <w:rsid w:val="00362B99"/>
    <w:rsid w:val="00362CE8"/>
    <w:rsid w:val="00362DF3"/>
    <w:rsid w:val="0036412A"/>
    <w:rsid w:val="0036543C"/>
    <w:rsid w:val="0036561A"/>
    <w:rsid w:val="00365BF3"/>
    <w:rsid w:val="00365DBA"/>
    <w:rsid w:val="00366B53"/>
    <w:rsid w:val="003677C0"/>
    <w:rsid w:val="003709D0"/>
    <w:rsid w:val="00370FF3"/>
    <w:rsid w:val="003722D2"/>
    <w:rsid w:val="003723A6"/>
    <w:rsid w:val="00373414"/>
    <w:rsid w:val="00373678"/>
    <w:rsid w:val="0037506F"/>
    <w:rsid w:val="00375D7B"/>
    <w:rsid w:val="003768B7"/>
    <w:rsid w:val="00376E77"/>
    <w:rsid w:val="003802B3"/>
    <w:rsid w:val="003804DD"/>
    <w:rsid w:val="00380681"/>
    <w:rsid w:val="003806E3"/>
    <w:rsid w:val="003814F5"/>
    <w:rsid w:val="00383060"/>
    <w:rsid w:val="00383F39"/>
    <w:rsid w:val="00384061"/>
    <w:rsid w:val="003842CC"/>
    <w:rsid w:val="003846AD"/>
    <w:rsid w:val="00384A76"/>
    <w:rsid w:val="00385F39"/>
    <w:rsid w:val="00386DAF"/>
    <w:rsid w:val="00387D85"/>
    <w:rsid w:val="00390477"/>
    <w:rsid w:val="00391894"/>
    <w:rsid w:val="0039282F"/>
    <w:rsid w:val="00392D9D"/>
    <w:rsid w:val="0039309E"/>
    <w:rsid w:val="00393206"/>
    <w:rsid w:val="00393228"/>
    <w:rsid w:val="003978CB"/>
    <w:rsid w:val="003A091D"/>
    <w:rsid w:val="003A148E"/>
    <w:rsid w:val="003A2581"/>
    <w:rsid w:val="003A2768"/>
    <w:rsid w:val="003A2FA5"/>
    <w:rsid w:val="003A3256"/>
    <w:rsid w:val="003A3BD5"/>
    <w:rsid w:val="003A3E73"/>
    <w:rsid w:val="003A51EA"/>
    <w:rsid w:val="003A5B30"/>
    <w:rsid w:val="003A7849"/>
    <w:rsid w:val="003B0282"/>
    <w:rsid w:val="003B1EA3"/>
    <w:rsid w:val="003B3185"/>
    <w:rsid w:val="003B3B23"/>
    <w:rsid w:val="003B3C4B"/>
    <w:rsid w:val="003B5776"/>
    <w:rsid w:val="003B7E89"/>
    <w:rsid w:val="003C08DD"/>
    <w:rsid w:val="003C1E92"/>
    <w:rsid w:val="003C2902"/>
    <w:rsid w:val="003C5AB3"/>
    <w:rsid w:val="003C5CF0"/>
    <w:rsid w:val="003C7812"/>
    <w:rsid w:val="003D05AA"/>
    <w:rsid w:val="003D0FAA"/>
    <w:rsid w:val="003D1160"/>
    <w:rsid w:val="003D15DD"/>
    <w:rsid w:val="003D391D"/>
    <w:rsid w:val="003D40E7"/>
    <w:rsid w:val="003D61C8"/>
    <w:rsid w:val="003D6A82"/>
    <w:rsid w:val="003D715A"/>
    <w:rsid w:val="003E0397"/>
    <w:rsid w:val="003E15F6"/>
    <w:rsid w:val="003E1A3C"/>
    <w:rsid w:val="003E1A4F"/>
    <w:rsid w:val="003E2949"/>
    <w:rsid w:val="003E2CAC"/>
    <w:rsid w:val="003E3D0F"/>
    <w:rsid w:val="003E4744"/>
    <w:rsid w:val="003E49F3"/>
    <w:rsid w:val="003E5A47"/>
    <w:rsid w:val="003E5E73"/>
    <w:rsid w:val="003E679B"/>
    <w:rsid w:val="003E6D0A"/>
    <w:rsid w:val="003E747A"/>
    <w:rsid w:val="003F0B13"/>
    <w:rsid w:val="003F1329"/>
    <w:rsid w:val="003F1654"/>
    <w:rsid w:val="003F18D9"/>
    <w:rsid w:val="003F259A"/>
    <w:rsid w:val="003F2BE4"/>
    <w:rsid w:val="003F49D1"/>
    <w:rsid w:val="003F500D"/>
    <w:rsid w:val="003F5032"/>
    <w:rsid w:val="003F586E"/>
    <w:rsid w:val="003F5B48"/>
    <w:rsid w:val="003F7781"/>
    <w:rsid w:val="00400619"/>
    <w:rsid w:val="00402548"/>
    <w:rsid w:val="004025AC"/>
    <w:rsid w:val="004047F1"/>
    <w:rsid w:val="00404EBC"/>
    <w:rsid w:val="004051D7"/>
    <w:rsid w:val="004052B8"/>
    <w:rsid w:val="004063A5"/>
    <w:rsid w:val="00406F8C"/>
    <w:rsid w:val="004077D1"/>
    <w:rsid w:val="00407D9D"/>
    <w:rsid w:val="00407FD2"/>
    <w:rsid w:val="00410C07"/>
    <w:rsid w:val="00411A93"/>
    <w:rsid w:val="004129C0"/>
    <w:rsid w:val="00414FC1"/>
    <w:rsid w:val="00416163"/>
    <w:rsid w:val="00417D6F"/>
    <w:rsid w:val="00417F33"/>
    <w:rsid w:val="004214AF"/>
    <w:rsid w:val="0042191B"/>
    <w:rsid w:val="00421A83"/>
    <w:rsid w:val="0042360E"/>
    <w:rsid w:val="00424ED5"/>
    <w:rsid w:val="004255DD"/>
    <w:rsid w:val="00425B28"/>
    <w:rsid w:val="00426E64"/>
    <w:rsid w:val="004271E8"/>
    <w:rsid w:val="004278CC"/>
    <w:rsid w:val="004300F2"/>
    <w:rsid w:val="00430B5D"/>
    <w:rsid w:val="00430CA0"/>
    <w:rsid w:val="004312CA"/>
    <w:rsid w:val="0043153F"/>
    <w:rsid w:val="004368C7"/>
    <w:rsid w:val="00436B6C"/>
    <w:rsid w:val="00436C72"/>
    <w:rsid w:val="00436D31"/>
    <w:rsid w:val="0043777D"/>
    <w:rsid w:val="0043795C"/>
    <w:rsid w:val="00441FE0"/>
    <w:rsid w:val="0044296C"/>
    <w:rsid w:val="004433EF"/>
    <w:rsid w:val="00443AFB"/>
    <w:rsid w:val="00444143"/>
    <w:rsid w:val="00444586"/>
    <w:rsid w:val="00447C26"/>
    <w:rsid w:val="00450580"/>
    <w:rsid w:val="00450D18"/>
    <w:rsid w:val="00451765"/>
    <w:rsid w:val="00452A76"/>
    <w:rsid w:val="00452E69"/>
    <w:rsid w:val="00453C09"/>
    <w:rsid w:val="004549DA"/>
    <w:rsid w:val="00456A33"/>
    <w:rsid w:val="00456BF6"/>
    <w:rsid w:val="00456C4F"/>
    <w:rsid w:val="00457258"/>
    <w:rsid w:val="004576FC"/>
    <w:rsid w:val="00462422"/>
    <w:rsid w:val="00464455"/>
    <w:rsid w:val="00465E1B"/>
    <w:rsid w:val="00466002"/>
    <w:rsid w:val="00466698"/>
    <w:rsid w:val="00466915"/>
    <w:rsid w:val="00466FD5"/>
    <w:rsid w:val="00470827"/>
    <w:rsid w:val="00471D2E"/>
    <w:rsid w:val="00472949"/>
    <w:rsid w:val="00472A71"/>
    <w:rsid w:val="004733D5"/>
    <w:rsid w:val="0047365F"/>
    <w:rsid w:val="00473A96"/>
    <w:rsid w:val="00474E6D"/>
    <w:rsid w:val="00475222"/>
    <w:rsid w:val="004760A1"/>
    <w:rsid w:val="004769E2"/>
    <w:rsid w:val="0047715E"/>
    <w:rsid w:val="00477EDF"/>
    <w:rsid w:val="00481783"/>
    <w:rsid w:val="00481CF2"/>
    <w:rsid w:val="004861C0"/>
    <w:rsid w:val="00490C70"/>
    <w:rsid w:val="00490F8E"/>
    <w:rsid w:val="0049183C"/>
    <w:rsid w:val="004924A7"/>
    <w:rsid w:val="00492AEB"/>
    <w:rsid w:val="00493BC1"/>
    <w:rsid w:val="00493D42"/>
    <w:rsid w:val="00494AC2"/>
    <w:rsid w:val="00495018"/>
    <w:rsid w:val="00495E4B"/>
    <w:rsid w:val="00496EE4"/>
    <w:rsid w:val="004973B3"/>
    <w:rsid w:val="00497ABD"/>
    <w:rsid w:val="004A0652"/>
    <w:rsid w:val="004A0F3A"/>
    <w:rsid w:val="004A224B"/>
    <w:rsid w:val="004A3B70"/>
    <w:rsid w:val="004A4C26"/>
    <w:rsid w:val="004A4C8E"/>
    <w:rsid w:val="004A570F"/>
    <w:rsid w:val="004A6546"/>
    <w:rsid w:val="004A7A5D"/>
    <w:rsid w:val="004A7B28"/>
    <w:rsid w:val="004A7C96"/>
    <w:rsid w:val="004B0583"/>
    <w:rsid w:val="004B48CA"/>
    <w:rsid w:val="004B698E"/>
    <w:rsid w:val="004B735A"/>
    <w:rsid w:val="004B73F1"/>
    <w:rsid w:val="004B77C8"/>
    <w:rsid w:val="004B79B0"/>
    <w:rsid w:val="004C0974"/>
    <w:rsid w:val="004C1901"/>
    <w:rsid w:val="004C3070"/>
    <w:rsid w:val="004C367F"/>
    <w:rsid w:val="004C3684"/>
    <w:rsid w:val="004C396E"/>
    <w:rsid w:val="004C3A5D"/>
    <w:rsid w:val="004C3B8B"/>
    <w:rsid w:val="004C4620"/>
    <w:rsid w:val="004C52E3"/>
    <w:rsid w:val="004C6ED4"/>
    <w:rsid w:val="004D0CF2"/>
    <w:rsid w:val="004D10D2"/>
    <w:rsid w:val="004D31A2"/>
    <w:rsid w:val="004D38CA"/>
    <w:rsid w:val="004D3BC8"/>
    <w:rsid w:val="004D45BA"/>
    <w:rsid w:val="004D5542"/>
    <w:rsid w:val="004D7424"/>
    <w:rsid w:val="004D7913"/>
    <w:rsid w:val="004D7D00"/>
    <w:rsid w:val="004E0260"/>
    <w:rsid w:val="004E2373"/>
    <w:rsid w:val="004E4CAD"/>
    <w:rsid w:val="004E5547"/>
    <w:rsid w:val="004E6C9E"/>
    <w:rsid w:val="004E73C3"/>
    <w:rsid w:val="004E7FCB"/>
    <w:rsid w:val="004F203D"/>
    <w:rsid w:val="004F3541"/>
    <w:rsid w:val="004F5D51"/>
    <w:rsid w:val="004F6A8B"/>
    <w:rsid w:val="004F74D3"/>
    <w:rsid w:val="004F7A79"/>
    <w:rsid w:val="004F7F80"/>
    <w:rsid w:val="0050009B"/>
    <w:rsid w:val="00500148"/>
    <w:rsid w:val="00500F5B"/>
    <w:rsid w:val="005013E1"/>
    <w:rsid w:val="00502501"/>
    <w:rsid w:val="00502FDC"/>
    <w:rsid w:val="005032DC"/>
    <w:rsid w:val="00504100"/>
    <w:rsid w:val="00507D8A"/>
    <w:rsid w:val="00510552"/>
    <w:rsid w:val="00510A69"/>
    <w:rsid w:val="00511354"/>
    <w:rsid w:val="00513974"/>
    <w:rsid w:val="005145AA"/>
    <w:rsid w:val="00515DD1"/>
    <w:rsid w:val="005168A5"/>
    <w:rsid w:val="005175A4"/>
    <w:rsid w:val="005213FE"/>
    <w:rsid w:val="005216F5"/>
    <w:rsid w:val="00522095"/>
    <w:rsid w:val="00522E90"/>
    <w:rsid w:val="005234C6"/>
    <w:rsid w:val="005247F2"/>
    <w:rsid w:val="00525AC1"/>
    <w:rsid w:val="00526C43"/>
    <w:rsid w:val="00527412"/>
    <w:rsid w:val="00527669"/>
    <w:rsid w:val="00530FD7"/>
    <w:rsid w:val="00532B41"/>
    <w:rsid w:val="00532CD0"/>
    <w:rsid w:val="00532E32"/>
    <w:rsid w:val="0053316B"/>
    <w:rsid w:val="005334C3"/>
    <w:rsid w:val="0053486A"/>
    <w:rsid w:val="0053679A"/>
    <w:rsid w:val="00537D0D"/>
    <w:rsid w:val="005400CC"/>
    <w:rsid w:val="0054072F"/>
    <w:rsid w:val="0054095B"/>
    <w:rsid w:val="00540ADF"/>
    <w:rsid w:val="00541A8A"/>
    <w:rsid w:val="00541D25"/>
    <w:rsid w:val="00541E2D"/>
    <w:rsid w:val="00542628"/>
    <w:rsid w:val="00542ABF"/>
    <w:rsid w:val="00543555"/>
    <w:rsid w:val="0054463D"/>
    <w:rsid w:val="00545200"/>
    <w:rsid w:val="005457BD"/>
    <w:rsid w:val="005459FD"/>
    <w:rsid w:val="00545AF3"/>
    <w:rsid w:val="00545F17"/>
    <w:rsid w:val="00547556"/>
    <w:rsid w:val="00552F9E"/>
    <w:rsid w:val="00553AC0"/>
    <w:rsid w:val="00553BC5"/>
    <w:rsid w:val="00553ECA"/>
    <w:rsid w:val="00554369"/>
    <w:rsid w:val="005552FC"/>
    <w:rsid w:val="0055542A"/>
    <w:rsid w:val="005560B9"/>
    <w:rsid w:val="005576CB"/>
    <w:rsid w:val="0056140C"/>
    <w:rsid w:val="00562082"/>
    <w:rsid w:val="00562271"/>
    <w:rsid w:val="00562EE7"/>
    <w:rsid w:val="00563E1D"/>
    <w:rsid w:val="005652E3"/>
    <w:rsid w:val="00565D65"/>
    <w:rsid w:val="00565F3D"/>
    <w:rsid w:val="00566DDD"/>
    <w:rsid w:val="00570882"/>
    <w:rsid w:val="00570F78"/>
    <w:rsid w:val="005716AC"/>
    <w:rsid w:val="00572FCF"/>
    <w:rsid w:val="00573219"/>
    <w:rsid w:val="00573B87"/>
    <w:rsid w:val="00574A46"/>
    <w:rsid w:val="00574B3F"/>
    <w:rsid w:val="00575E73"/>
    <w:rsid w:val="00577305"/>
    <w:rsid w:val="005774E9"/>
    <w:rsid w:val="005777BF"/>
    <w:rsid w:val="00577E48"/>
    <w:rsid w:val="00583736"/>
    <w:rsid w:val="005843FB"/>
    <w:rsid w:val="00584AED"/>
    <w:rsid w:val="00584BE4"/>
    <w:rsid w:val="00584FFD"/>
    <w:rsid w:val="00585360"/>
    <w:rsid w:val="005857E7"/>
    <w:rsid w:val="005862F6"/>
    <w:rsid w:val="00586909"/>
    <w:rsid w:val="00587B17"/>
    <w:rsid w:val="00587BF6"/>
    <w:rsid w:val="0059054F"/>
    <w:rsid w:val="00591146"/>
    <w:rsid w:val="0059564C"/>
    <w:rsid w:val="005961FB"/>
    <w:rsid w:val="00597712"/>
    <w:rsid w:val="005A114F"/>
    <w:rsid w:val="005A1D6B"/>
    <w:rsid w:val="005A2535"/>
    <w:rsid w:val="005A2E3F"/>
    <w:rsid w:val="005A2EA9"/>
    <w:rsid w:val="005A3388"/>
    <w:rsid w:val="005A34A3"/>
    <w:rsid w:val="005A3A52"/>
    <w:rsid w:val="005A3D0B"/>
    <w:rsid w:val="005A4B87"/>
    <w:rsid w:val="005A503D"/>
    <w:rsid w:val="005A5DC8"/>
    <w:rsid w:val="005A664C"/>
    <w:rsid w:val="005B05A0"/>
    <w:rsid w:val="005B22C9"/>
    <w:rsid w:val="005B25E6"/>
    <w:rsid w:val="005B2863"/>
    <w:rsid w:val="005B3F51"/>
    <w:rsid w:val="005B5055"/>
    <w:rsid w:val="005B5145"/>
    <w:rsid w:val="005B6F5E"/>
    <w:rsid w:val="005C109D"/>
    <w:rsid w:val="005C1724"/>
    <w:rsid w:val="005C2B0A"/>
    <w:rsid w:val="005C32CF"/>
    <w:rsid w:val="005C3651"/>
    <w:rsid w:val="005C3D0A"/>
    <w:rsid w:val="005C5150"/>
    <w:rsid w:val="005C5285"/>
    <w:rsid w:val="005C5893"/>
    <w:rsid w:val="005C7FEC"/>
    <w:rsid w:val="005D1182"/>
    <w:rsid w:val="005D1604"/>
    <w:rsid w:val="005D4FF3"/>
    <w:rsid w:val="005D53B3"/>
    <w:rsid w:val="005D575B"/>
    <w:rsid w:val="005D5FBD"/>
    <w:rsid w:val="005D6082"/>
    <w:rsid w:val="005D71BF"/>
    <w:rsid w:val="005E09ED"/>
    <w:rsid w:val="005E1443"/>
    <w:rsid w:val="005E26B2"/>
    <w:rsid w:val="005E2B15"/>
    <w:rsid w:val="005E2E5C"/>
    <w:rsid w:val="005E2F32"/>
    <w:rsid w:val="005E3DC3"/>
    <w:rsid w:val="005E46FB"/>
    <w:rsid w:val="005E760A"/>
    <w:rsid w:val="005F36DB"/>
    <w:rsid w:val="005F3833"/>
    <w:rsid w:val="005F50F0"/>
    <w:rsid w:val="005F65AA"/>
    <w:rsid w:val="005F6B9E"/>
    <w:rsid w:val="00600280"/>
    <w:rsid w:val="00600FE8"/>
    <w:rsid w:val="00601223"/>
    <w:rsid w:val="00601DF7"/>
    <w:rsid w:val="00601DFD"/>
    <w:rsid w:val="0060258C"/>
    <w:rsid w:val="00603705"/>
    <w:rsid w:val="00603AE3"/>
    <w:rsid w:val="00603E4D"/>
    <w:rsid w:val="006048EE"/>
    <w:rsid w:val="00604DF7"/>
    <w:rsid w:val="00605875"/>
    <w:rsid w:val="00605C78"/>
    <w:rsid w:val="006066EC"/>
    <w:rsid w:val="00606E8C"/>
    <w:rsid w:val="0060767A"/>
    <w:rsid w:val="006077EE"/>
    <w:rsid w:val="006105FB"/>
    <w:rsid w:val="00610743"/>
    <w:rsid w:val="006108EC"/>
    <w:rsid w:val="00611191"/>
    <w:rsid w:val="006118AC"/>
    <w:rsid w:val="00611DAA"/>
    <w:rsid w:val="00612DFF"/>
    <w:rsid w:val="00615CF5"/>
    <w:rsid w:val="00615FA4"/>
    <w:rsid w:val="00617C58"/>
    <w:rsid w:val="006205B0"/>
    <w:rsid w:val="006205E3"/>
    <w:rsid w:val="00620BB1"/>
    <w:rsid w:val="00620D36"/>
    <w:rsid w:val="006227E3"/>
    <w:rsid w:val="0062348E"/>
    <w:rsid w:val="006238BA"/>
    <w:rsid w:val="00623A0F"/>
    <w:rsid w:val="006246F2"/>
    <w:rsid w:val="00624DEF"/>
    <w:rsid w:val="00625DD0"/>
    <w:rsid w:val="00627366"/>
    <w:rsid w:val="00631455"/>
    <w:rsid w:val="00633009"/>
    <w:rsid w:val="00633350"/>
    <w:rsid w:val="006345F3"/>
    <w:rsid w:val="00635760"/>
    <w:rsid w:val="00635A8A"/>
    <w:rsid w:val="006366AB"/>
    <w:rsid w:val="006371A6"/>
    <w:rsid w:val="006375C0"/>
    <w:rsid w:val="006375CA"/>
    <w:rsid w:val="00637EC6"/>
    <w:rsid w:val="00641AA3"/>
    <w:rsid w:val="00641EED"/>
    <w:rsid w:val="0064354E"/>
    <w:rsid w:val="00644227"/>
    <w:rsid w:val="00645131"/>
    <w:rsid w:val="00645F96"/>
    <w:rsid w:val="00646C93"/>
    <w:rsid w:val="00647062"/>
    <w:rsid w:val="00650166"/>
    <w:rsid w:val="006502A6"/>
    <w:rsid w:val="0065074A"/>
    <w:rsid w:val="00650D5F"/>
    <w:rsid w:val="00652FD6"/>
    <w:rsid w:val="006537A5"/>
    <w:rsid w:val="006546D7"/>
    <w:rsid w:val="00656315"/>
    <w:rsid w:val="0065642D"/>
    <w:rsid w:val="00656906"/>
    <w:rsid w:val="00657194"/>
    <w:rsid w:val="006579BE"/>
    <w:rsid w:val="006602D7"/>
    <w:rsid w:val="006619D0"/>
    <w:rsid w:val="00663252"/>
    <w:rsid w:val="00663B4B"/>
    <w:rsid w:val="0066501A"/>
    <w:rsid w:val="00665D73"/>
    <w:rsid w:val="006661C3"/>
    <w:rsid w:val="00666B57"/>
    <w:rsid w:val="00667847"/>
    <w:rsid w:val="006705E4"/>
    <w:rsid w:val="0067103C"/>
    <w:rsid w:val="0067208C"/>
    <w:rsid w:val="006723AB"/>
    <w:rsid w:val="00672408"/>
    <w:rsid w:val="00673312"/>
    <w:rsid w:val="006735AE"/>
    <w:rsid w:val="00673C01"/>
    <w:rsid w:val="00675586"/>
    <w:rsid w:val="00675919"/>
    <w:rsid w:val="00680D21"/>
    <w:rsid w:val="00683008"/>
    <w:rsid w:val="00683D49"/>
    <w:rsid w:val="00683F7F"/>
    <w:rsid w:val="00684308"/>
    <w:rsid w:val="0068442F"/>
    <w:rsid w:val="0068445C"/>
    <w:rsid w:val="0068446E"/>
    <w:rsid w:val="00684E7C"/>
    <w:rsid w:val="00685AFE"/>
    <w:rsid w:val="00685E49"/>
    <w:rsid w:val="006861FA"/>
    <w:rsid w:val="0068641F"/>
    <w:rsid w:val="00693070"/>
    <w:rsid w:val="00693B6D"/>
    <w:rsid w:val="00693E89"/>
    <w:rsid w:val="00694338"/>
    <w:rsid w:val="00696976"/>
    <w:rsid w:val="006A2C1B"/>
    <w:rsid w:val="006A3313"/>
    <w:rsid w:val="006A60C3"/>
    <w:rsid w:val="006A6FF9"/>
    <w:rsid w:val="006A75F8"/>
    <w:rsid w:val="006A7B0F"/>
    <w:rsid w:val="006A7CA7"/>
    <w:rsid w:val="006B0660"/>
    <w:rsid w:val="006B08A3"/>
    <w:rsid w:val="006B0F89"/>
    <w:rsid w:val="006B11DF"/>
    <w:rsid w:val="006B19DE"/>
    <w:rsid w:val="006B2007"/>
    <w:rsid w:val="006B21C5"/>
    <w:rsid w:val="006B2221"/>
    <w:rsid w:val="006B321F"/>
    <w:rsid w:val="006B325F"/>
    <w:rsid w:val="006B3DBB"/>
    <w:rsid w:val="006B42A6"/>
    <w:rsid w:val="006B4B2E"/>
    <w:rsid w:val="006B54E5"/>
    <w:rsid w:val="006B5850"/>
    <w:rsid w:val="006B59D5"/>
    <w:rsid w:val="006B6922"/>
    <w:rsid w:val="006B74AA"/>
    <w:rsid w:val="006B7516"/>
    <w:rsid w:val="006B783E"/>
    <w:rsid w:val="006B7E4A"/>
    <w:rsid w:val="006B7F8D"/>
    <w:rsid w:val="006C100B"/>
    <w:rsid w:val="006C1148"/>
    <w:rsid w:val="006C13C4"/>
    <w:rsid w:val="006C1560"/>
    <w:rsid w:val="006C18FD"/>
    <w:rsid w:val="006C222A"/>
    <w:rsid w:val="006C3967"/>
    <w:rsid w:val="006C406C"/>
    <w:rsid w:val="006C4639"/>
    <w:rsid w:val="006C4656"/>
    <w:rsid w:val="006C5925"/>
    <w:rsid w:val="006C68CA"/>
    <w:rsid w:val="006C6F21"/>
    <w:rsid w:val="006C7314"/>
    <w:rsid w:val="006C7863"/>
    <w:rsid w:val="006D0058"/>
    <w:rsid w:val="006D170D"/>
    <w:rsid w:val="006D1BEF"/>
    <w:rsid w:val="006D20C6"/>
    <w:rsid w:val="006D352A"/>
    <w:rsid w:val="006D38DE"/>
    <w:rsid w:val="006D4F59"/>
    <w:rsid w:val="006D53B6"/>
    <w:rsid w:val="006D6BB1"/>
    <w:rsid w:val="006E020C"/>
    <w:rsid w:val="006E28CC"/>
    <w:rsid w:val="006E3C10"/>
    <w:rsid w:val="006E4890"/>
    <w:rsid w:val="006E547A"/>
    <w:rsid w:val="006E5831"/>
    <w:rsid w:val="006E67EE"/>
    <w:rsid w:val="006E682B"/>
    <w:rsid w:val="006E6C6D"/>
    <w:rsid w:val="006E7038"/>
    <w:rsid w:val="006E7657"/>
    <w:rsid w:val="006F1A37"/>
    <w:rsid w:val="006F43FB"/>
    <w:rsid w:val="006F4BE7"/>
    <w:rsid w:val="006F6AC9"/>
    <w:rsid w:val="006F6E7E"/>
    <w:rsid w:val="006F7FBD"/>
    <w:rsid w:val="00700B6B"/>
    <w:rsid w:val="0070132F"/>
    <w:rsid w:val="00701388"/>
    <w:rsid w:val="00701592"/>
    <w:rsid w:val="0070161B"/>
    <w:rsid w:val="00701CB0"/>
    <w:rsid w:val="00701EB0"/>
    <w:rsid w:val="0070481A"/>
    <w:rsid w:val="00706EEA"/>
    <w:rsid w:val="0071265E"/>
    <w:rsid w:val="00712884"/>
    <w:rsid w:val="00712F29"/>
    <w:rsid w:val="0071368C"/>
    <w:rsid w:val="007142EF"/>
    <w:rsid w:val="007152EF"/>
    <w:rsid w:val="007158D4"/>
    <w:rsid w:val="007167F6"/>
    <w:rsid w:val="00716F25"/>
    <w:rsid w:val="007203B9"/>
    <w:rsid w:val="007228C0"/>
    <w:rsid w:val="00722A89"/>
    <w:rsid w:val="00722F41"/>
    <w:rsid w:val="0072339B"/>
    <w:rsid w:val="007248AB"/>
    <w:rsid w:val="00724DD8"/>
    <w:rsid w:val="007266B0"/>
    <w:rsid w:val="0072698E"/>
    <w:rsid w:val="007271D8"/>
    <w:rsid w:val="007276A9"/>
    <w:rsid w:val="007276BB"/>
    <w:rsid w:val="00727B4C"/>
    <w:rsid w:val="00730FC8"/>
    <w:rsid w:val="007325EB"/>
    <w:rsid w:val="00732903"/>
    <w:rsid w:val="00732B42"/>
    <w:rsid w:val="00733F3A"/>
    <w:rsid w:val="007343B8"/>
    <w:rsid w:val="00735CD5"/>
    <w:rsid w:val="00736418"/>
    <w:rsid w:val="00736458"/>
    <w:rsid w:val="00736B20"/>
    <w:rsid w:val="007375BE"/>
    <w:rsid w:val="00741DE4"/>
    <w:rsid w:val="007422ED"/>
    <w:rsid w:val="00742CFE"/>
    <w:rsid w:val="00742CFF"/>
    <w:rsid w:val="00742FD0"/>
    <w:rsid w:val="007432B5"/>
    <w:rsid w:val="007432E6"/>
    <w:rsid w:val="00744734"/>
    <w:rsid w:val="00744A1F"/>
    <w:rsid w:val="00744AD9"/>
    <w:rsid w:val="0074531F"/>
    <w:rsid w:val="007460B2"/>
    <w:rsid w:val="007472D4"/>
    <w:rsid w:val="0075082A"/>
    <w:rsid w:val="00750DDE"/>
    <w:rsid w:val="007527FA"/>
    <w:rsid w:val="00753C0F"/>
    <w:rsid w:val="00754A2E"/>
    <w:rsid w:val="007621AB"/>
    <w:rsid w:val="00762562"/>
    <w:rsid w:val="007644D2"/>
    <w:rsid w:val="00764ACC"/>
    <w:rsid w:val="007651E8"/>
    <w:rsid w:val="00765FEF"/>
    <w:rsid w:val="007662F6"/>
    <w:rsid w:val="00766F6D"/>
    <w:rsid w:val="00767D3C"/>
    <w:rsid w:val="007702CC"/>
    <w:rsid w:val="007710AF"/>
    <w:rsid w:val="007713FA"/>
    <w:rsid w:val="007729B2"/>
    <w:rsid w:val="00772DBA"/>
    <w:rsid w:val="00773BCF"/>
    <w:rsid w:val="00774B84"/>
    <w:rsid w:val="007761FB"/>
    <w:rsid w:val="00777316"/>
    <w:rsid w:val="00781911"/>
    <w:rsid w:val="007823D4"/>
    <w:rsid w:val="00783061"/>
    <w:rsid w:val="007859C7"/>
    <w:rsid w:val="0078793D"/>
    <w:rsid w:val="00787986"/>
    <w:rsid w:val="007906BE"/>
    <w:rsid w:val="00790B75"/>
    <w:rsid w:val="00792010"/>
    <w:rsid w:val="00792609"/>
    <w:rsid w:val="00792B18"/>
    <w:rsid w:val="00793338"/>
    <w:rsid w:val="0079460F"/>
    <w:rsid w:val="00796738"/>
    <w:rsid w:val="0079793D"/>
    <w:rsid w:val="00797F8B"/>
    <w:rsid w:val="007A0C67"/>
    <w:rsid w:val="007A1A3C"/>
    <w:rsid w:val="007A3B1F"/>
    <w:rsid w:val="007A46E3"/>
    <w:rsid w:val="007A54A0"/>
    <w:rsid w:val="007A54A9"/>
    <w:rsid w:val="007A7A06"/>
    <w:rsid w:val="007B009D"/>
    <w:rsid w:val="007B1A2F"/>
    <w:rsid w:val="007B2A17"/>
    <w:rsid w:val="007B341F"/>
    <w:rsid w:val="007B3BB0"/>
    <w:rsid w:val="007B456E"/>
    <w:rsid w:val="007B50F8"/>
    <w:rsid w:val="007B55B3"/>
    <w:rsid w:val="007B58C6"/>
    <w:rsid w:val="007B5A53"/>
    <w:rsid w:val="007B7D5F"/>
    <w:rsid w:val="007B7DA0"/>
    <w:rsid w:val="007C09BA"/>
    <w:rsid w:val="007C15BB"/>
    <w:rsid w:val="007C175E"/>
    <w:rsid w:val="007C1AE5"/>
    <w:rsid w:val="007C2DAC"/>
    <w:rsid w:val="007C3E80"/>
    <w:rsid w:val="007C41A7"/>
    <w:rsid w:val="007C4496"/>
    <w:rsid w:val="007C4AE1"/>
    <w:rsid w:val="007C61CA"/>
    <w:rsid w:val="007C6644"/>
    <w:rsid w:val="007C6B2C"/>
    <w:rsid w:val="007D10D2"/>
    <w:rsid w:val="007D205C"/>
    <w:rsid w:val="007D3682"/>
    <w:rsid w:val="007D4E5F"/>
    <w:rsid w:val="007D53DE"/>
    <w:rsid w:val="007D55B0"/>
    <w:rsid w:val="007D7206"/>
    <w:rsid w:val="007D73BB"/>
    <w:rsid w:val="007D73C4"/>
    <w:rsid w:val="007E13F3"/>
    <w:rsid w:val="007E42A6"/>
    <w:rsid w:val="007E42F5"/>
    <w:rsid w:val="007E4999"/>
    <w:rsid w:val="007E5EE0"/>
    <w:rsid w:val="007E6203"/>
    <w:rsid w:val="007E732B"/>
    <w:rsid w:val="007E7AC4"/>
    <w:rsid w:val="007E7BE4"/>
    <w:rsid w:val="007F0987"/>
    <w:rsid w:val="007F227D"/>
    <w:rsid w:val="007F357E"/>
    <w:rsid w:val="007F37F2"/>
    <w:rsid w:val="007F5BBA"/>
    <w:rsid w:val="007F5FB7"/>
    <w:rsid w:val="007F6199"/>
    <w:rsid w:val="007F6BAA"/>
    <w:rsid w:val="007F7F02"/>
    <w:rsid w:val="00801AB6"/>
    <w:rsid w:val="00803EFC"/>
    <w:rsid w:val="00806945"/>
    <w:rsid w:val="0081039F"/>
    <w:rsid w:val="008109C6"/>
    <w:rsid w:val="0081115A"/>
    <w:rsid w:val="00811377"/>
    <w:rsid w:val="00811946"/>
    <w:rsid w:val="00811B87"/>
    <w:rsid w:val="008135EE"/>
    <w:rsid w:val="008135FA"/>
    <w:rsid w:val="00813AFE"/>
    <w:rsid w:val="0081435C"/>
    <w:rsid w:val="008143C9"/>
    <w:rsid w:val="00815025"/>
    <w:rsid w:val="008174F4"/>
    <w:rsid w:val="00817525"/>
    <w:rsid w:val="008179E5"/>
    <w:rsid w:val="00820B7C"/>
    <w:rsid w:val="008223FC"/>
    <w:rsid w:val="0082318F"/>
    <w:rsid w:val="008237A0"/>
    <w:rsid w:val="008243C4"/>
    <w:rsid w:val="00824C86"/>
    <w:rsid w:val="00824FF1"/>
    <w:rsid w:val="00825CC5"/>
    <w:rsid w:val="0082673A"/>
    <w:rsid w:val="00826884"/>
    <w:rsid w:val="00826E50"/>
    <w:rsid w:val="00831748"/>
    <w:rsid w:val="0083190E"/>
    <w:rsid w:val="00832102"/>
    <w:rsid w:val="00832344"/>
    <w:rsid w:val="008323C1"/>
    <w:rsid w:val="008329A6"/>
    <w:rsid w:val="00832F17"/>
    <w:rsid w:val="00833688"/>
    <w:rsid w:val="008358EA"/>
    <w:rsid w:val="00836074"/>
    <w:rsid w:val="008365A8"/>
    <w:rsid w:val="008366DF"/>
    <w:rsid w:val="00836BF5"/>
    <w:rsid w:val="00836D51"/>
    <w:rsid w:val="0083769D"/>
    <w:rsid w:val="00841568"/>
    <w:rsid w:val="0084199E"/>
    <w:rsid w:val="0084320C"/>
    <w:rsid w:val="0084394B"/>
    <w:rsid w:val="00844250"/>
    <w:rsid w:val="00846313"/>
    <w:rsid w:val="00846511"/>
    <w:rsid w:val="008472B8"/>
    <w:rsid w:val="00847814"/>
    <w:rsid w:val="008501AA"/>
    <w:rsid w:val="00850A3F"/>
    <w:rsid w:val="008512BD"/>
    <w:rsid w:val="00851D07"/>
    <w:rsid w:val="00852441"/>
    <w:rsid w:val="00852AEC"/>
    <w:rsid w:val="0085360B"/>
    <w:rsid w:val="00854541"/>
    <w:rsid w:val="00854BA3"/>
    <w:rsid w:val="0085527A"/>
    <w:rsid w:val="00855F87"/>
    <w:rsid w:val="008618E4"/>
    <w:rsid w:val="00863C40"/>
    <w:rsid w:val="00864828"/>
    <w:rsid w:val="00865C8C"/>
    <w:rsid w:val="00867780"/>
    <w:rsid w:val="00870CD0"/>
    <w:rsid w:val="00870D71"/>
    <w:rsid w:val="00870DEF"/>
    <w:rsid w:val="00871BAA"/>
    <w:rsid w:val="00872044"/>
    <w:rsid w:val="00873544"/>
    <w:rsid w:val="008751A2"/>
    <w:rsid w:val="0087725B"/>
    <w:rsid w:val="00877658"/>
    <w:rsid w:val="00880537"/>
    <w:rsid w:val="008805B3"/>
    <w:rsid w:val="008810DB"/>
    <w:rsid w:val="008816B7"/>
    <w:rsid w:val="0088387D"/>
    <w:rsid w:val="00885424"/>
    <w:rsid w:val="0088723D"/>
    <w:rsid w:val="00890483"/>
    <w:rsid w:val="00891277"/>
    <w:rsid w:val="00891557"/>
    <w:rsid w:val="0089169F"/>
    <w:rsid w:val="00892B28"/>
    <w:rsid w:val="00892F46"/>
    <w:rsid w:val="0089379D"/>
    <w:rsid w:val="00894FBB"/>
    <w:rsid w:val="008956E3"/>
    <w:rsid w:val="008A0418"/>
    <w:rsid w:val="008A059B"/>
    <w:rsid w:val="008A0BD7"/>
    <w:rsid w:val="008A1BD7"/>
    <w:rsid w:val="008A30F7"/>
    <w:rsid w:val="008A652E"/>
    <w:rsid w:val="008A6B31"/>
    <w:rsid w:val="008A6C54"/>
    <w:rsid w:val="008B0097"/>
    <w:rsid w:val="008B2584"/>
    <w:rsid w:val="008B34B6"/>
    <w:rsid w:val="008B3ADC"/>
    <w:rsid w:val="008B4EC0"/>
    <w:rsid w:val="008C03BC"/>
    <w:rsid w:val="008C13F7"/>
    <w:rsid w:val="008C197A"/>
    <w:rsid w:val="008C2A06"/>
    <w:rsid w:val="008C43F5"/>
    <w:rsid w:val="008C4A42"/>
    <w:rsid w:val="008C5300"/>
    <w:rsid w:val="008C54A9"/>
    <w:rsid w:val="008C5ABB"/>
    <w:rsid w:val="008C5ED1"/>
    <w:rsid w:val="008C61E8"/>
    <w:rsid w:val="008C6616"/>
    <w:rsid w:val="008C72BA"/>
    <w:rsid w:val="008D1E50"/>
    <w:rsid w:val="008D3D8A"/>
    <w:rsid w:val="008D4292"/>
    <w:rsid w:val="008D453C"/>
    <w:rsid w:val="008D4A89"/>
    <w:rsid w:val="008D5708"/>
    <w:rsid w:val="008D622B"/>
    <w:rsid w:val="008D74B5"/>
    <w:rsid w:val="008E0CC1"/>
    <w:rsid w:val="008E19C7"/>
    <w:rsid w:val="008E1BED"/>
    <w:rsid w:val="008E248F"/>
    <w:rsid w:val="008E295D"/>
    <w:rsid w:val="008E2AEA"/>
    <w:rsid w:val="008E412B"/>
    <w:rsid w:val="008E4E72"/>
    <w:rsid w:val="008E5007"/>
    <w:rsid w:val="008E54AF"/>
    <w:rsid w:val="008E6D29"/>
    <w:rsid w:val="008F01A9"/>
    <w:rsid w:val="008F0825"/>
    <w:rsid w:val="008F0A47"/>
    <w:rsid w:val="008F0F2F"/>
    <w:rsid w:val="008F389C"/>
    <w:rsid w:val="008F3995"/>
    <w:rsid w:val="008F5C34"/>
    <w:rsid w:val="008F68C6"/>
    <w:rsid w:val="008F7D18"/>
    <w:rsid w:val="00900FB4"/>
    <w:rsid w:val="009012C2"/>
    <w:rsid w:val="00903686"/>
    <w:rsid w:val="0090384D"/>
    <w:rsid w:val="009050BD"/>
    <w:rsid w:val="009053F4"/>
    <w:rsid w:val="00905E25"/>
    <w:rsid w:val="00906858"/>
    <w:rsid w:val="00910491"/>
    <w:rsid w:val="00911BA6"/>
    <w:rsid w:val="0091201A"/>
    <w:rsid w:val="00912800"/>
    <w:rsid w:val="00912AC0"/>
    <w:rsid w:val="00913946"/>
    <w:rsid w:val="0091483B"/>
    <w:rsid w:val="00915306"/>
    <w:rsid w:val="00915502"/>
    <w:rsid w:val="00915659"/>
    <w:rsid w:val="00917C62"/>
    <w:rsid w:val="00920A53"/>
    <w:rsid w:val="00921602"/>
    <w:rsid w:val="00921EE7"/>
    <w:rsid w:val="009223BD"/>
    <w:rsid w:val="00922F4B"/>
    <w:rsid w:val="00923792"/>
    <w:rsid w:val="00923842"/>
    <w:rsid w:val="009238D5"/>
    <w:rsid w:val="00924052"/>
    <w:rsid w:val="009257FF"/>
    <w:rsid w:val="00925F7F"/>
    <w:rsid w:val="00925FB2"/>
    <w:rsid w:val="00926682"/>
    <w:rsid w:val="00926CC2"/>
    <w:rsid w:val="0092776A"/>
    <w:rsid w:val="00927CCF"/>
    <w:rsid w:val="00930087"/>
    <w:rsid w:val="009313F9"/>
    <w:rsid w:val="00931F53"/>
    <w:rsid w:val="0093224F"/>
    <w:rsid w:val="0093440E"/>
    <w:rsid w:val="00934DFB"/>
    <w:rsid w:val="00935A24"/>
    <w:rsid w:val="00936EE2"/>
    <w:rsid w:val="00936F18"/>
    <w:rsid w:val="009370BA"/>
    <w:rsid w:val="009372CC"/>
    <w:rsid w:val="00940859"/>
    <w:rsid w:val="0094091D"/>
    <w:rsid w:val="00940D61"/>
    <w:rsid w:val="00941128"/>
    <w:rsid w:val="00942003"/>
    <w:rsid w:val="00942898"/>
    <w:rsid w:val="00942923"/>
    <w:rsid w:val="009432EA"/>
    <w:rsid w:val="009439AB"/>
    <w:rsid w:val="0094433B"/>
    <w:rsid w:val="00944724"/>
    <w:rsid w:val="00944751"/>
    <w:rsid w:val="00945C94"/>
    <w:rsid w:val="00946206"/>
    <w:rsid w:val="00946433"/>
    <w:rsid w:val="0094648B"/>
    <w:rsid w:val="009465FB"/>
    <w:rsid w:val="00946B72"/>
    <w:rsid w:val="00947D2E"/>
    <w:rsid w:val="00947DF9"/>
    <w:rsid w:val="00950260"/>
    <w:rsid w:val="00950689"/>
    <w:rsid w:val="009506C5"/>
    <w:rsid w:val="00950D66"/>
    <w:rsid w:val="00950F1C"/>
    <w:rsid w:val="009531E2"/>
    <w:rsid w:val="00954B91"/>
    <w:rsid w:val="00954FDA"/>
    <w:rsid w:val="0095764D"/>
    <w:rsid w:val="00960DDD"/>
    <w:rsid w:val="0096135A"/>
    <w:rsid w:val="00961925"/>
    <w:rsid w:val="00963175"/>
    <w:rsid w:val="009633D7"/>
    <w:rsid w:val="009649E5"/>
    <w:rsid w:val="00966164"/>
    <w:rsid w:val="00966999"/>
    <w:rsid w:val="00967194"/>
    <w:rsid w:val="00967514"/>
    <w:rsid w:val="00967AF9"/>
    <w:rsid w:val="00970878"/>
    <w:rsid w:val="00972874"/>
    <w:rsid w:val="00973244"/>
    <w:rsid w:val="00974BCF"/>
    <w:rsid w:val="00974F3C"/>
    <w:rsid w:val="009750D8"/>
    <w:rsid w:val="00975601"/>
    <w:rsid w:val="009761D0"/>
    <w:rsid w:val="00977D57"/>
    <w:rsid w:val="0098009F"/>
    <w:rsid w:val="00980486"/>
    <w:rsid w:val="0098083E"/>
    <w:rsid w:val="00982219"/>
    <w:rsid w:val="00983434"/>
    <w:rsid w:val="0098384C"/>
    <w:rsid w:val="009841D2"/>
    <w:rsid w:val="00984D76"/>
    <w:rsid w:val="00985A2B"/>
    <w:rsid w:val="0098740D"/>
    <w:rsid w:val="0098793A"/>
    <w:rsid w:val="0099058D"/>
    <w:rsid w:val="00990DD6"/>
    <w:rsid w:val="009915FD"/>
    <w:rsid w:val="00991909"/>
    <w:rsid w:val="00991968"/>
    <w:rsid w:val="00991AA8"/>
    <w:rsid w:val="00993409"/>
    <w:rsid w:val="009939CF"/>
    <w:rsid w:val="00994CC8"/>
    <w:rsid w:val="00994EEF"/>
    <w:rsid w:val="00995035"/>
    <w:rsid w:val="00996655"/>
    <w:rsid w:val="009A01C4"/>
    <w:rsid w:val="009A0F53"/>
    <w:rsid w:val="009A1A9A"/>
    <w:rsid w:val="009A24A2"/>
    <w:rsid w:val="009A3795"/>
    <w:rsid w:val="009A414A"/>
    <w:rsid w:val="009A49FC"/>
    <w:rsid w:val="009A7B96"/>
    <w:rsid w:val="009B2F8B"/>
    <w:rsid w:val="009B3319"/>
    <w:rsid w:val="009B3AFD"/>
    <w:rsid w:val="009B3DE6"/>
    <w:rsid w:val="009B4E2A"/>
    <w:rsid w:val="009B4FB2"/>
    <w:rsid w:val="009B751C"/>
    <w:rsid w:val="009C1732"/>
    <w:rsid w:val="009C18EF"/>
    <w:rsid w:val="009C2548"/>
    <w:rsid w:val="009C3D94"/>
    <w:rsid w:val="009C45C7"/>
    <w:rsid w:val="009C4C6D"/>
    <w:rsid w:val="009C4D2A"/>
    <w:rsid w:val="009C5B29"/>
    <w:rsid w:val="009C696D"/>
    <w:rsid w:val="009C73B9"/>
    <w:rsid w:val="009D0092"/>
    <w:rsid w:val="009D04AB"/>
    <w:rsid w:val="009D0995"/>
    <w:rsid w:val="009D0EE0"/>
    <w:rsid w:val="009D1088"/>
    <w:rsid w:val="009D1FA2"/>
    <w:rsid w:val="009D37C7"/>
    <w:rsid w:val="009D5958"/>
    <w:rsid w:val="009D5CC4"/>
    <w:rsid w:val="009D5EDC"/>
    <w:rsid w:val="009D6449"/>
    <w:rsid w:val="009E0889"/>
    <w:rsid w:val="009E0EB4"/>
    <w:rsid w:val="009E1E2A"/>
    <w:rsid w:val="009E2DD4"/>
    <w:rsid w:val="009E2EB1"/>
    <w:rsid w:val="009E36DA"/>
    <w:rsid w:val="009E3A9A"/>
    <w:rsid w:val="009E40BA"/>
    <w:rsid w:val="009E576C"/>
    <w:rsid w:val="009E6E5D"/>
    <w:rsid w:val="009F1577"/>
    <w:rsid w:val="009F26B6"/>
    <w:rsid w:val="009F32DD"/>
    <w:rsid w:val="009F5485"/>
    <w:rsid w:val="009F57A3"/>
    <w:rsid w:val="009F6BF9"/>
    <w:rsid w:val="00A000E5"/>
    <w:rsid w:val="00A00935"/>
    <w:rsid w:val="00A00C3F"/>
    <w:rsid w:val="00A01481"/>
    <w:rsid w:val="00A0160D"/>
    <w:rsid w:val="00A02480"/>
    <w:rsid w:val="00A02861"/>
    <w:rsid w:val="00A02AE7"/>
    <w:rsid w:val="00A04379"/>
    <w:rsid w:val="00A0459F"/>
    <w:rsid w:val="00A04D16"/>
    <w:rsid w:val="00A056DE"/>
    <w:rsid w:val="00A0592C"/>
    <w:rsid w:val="00A06116"/>
    <w:rsid w:val="00A073BD"/>
    <w:rsid w:val="00A07878"/>
    <w:rsid w:val="00A12766"/>
    <w:rsid w:val="00A12890"/>
    <w:rsid w:val="00A1334C"/>
    <w:rsid w:val="00A13BC1"/>
    <w:rsid w:val="00A14156"/>
    <w:rsid w:val="00A1435E"/>
    <w:rsid w:val="00A14541"/>
    <w:rsid w:val="00A16B27"/>
    <w:rsid w:val="00A16CFA"/>
    <w:rsid w:val="00A16EB3"/>
    <w:rsid w:val="00A17ACF"/>
    <w:rsid w:val="00A20AC0"/>
    <w:rsid w:val="00A21398"/>
    <w:rsid w:val="00A21A1A"/>
    <w:rsid w:val="00A2300B"/>
    <w:rsid w:val="00A23348"/>
    <w:rsid w:val="00A23692"/>
    <w:rsid w:val="00A24AA5"/>
    <w:rsid w:val="00A25361"/>
    <w:rsid w:val="00A25545"/>
    <w:rsid w:val="00A256A7"/>
    <w:rsid w:val="00A25AF4"/>
    <w:rsid w:val="00A25B75"/>
    <w:rsid w:val="00A25F36"/>
    <w:rsid w:val="00A26602"/>
    <w:rsid w:val="00A26827"/>
    <w:rsid w:val="00A26E6D"/>
    <w:rsid w:val="00A27AEA"/>
    <w:rsid w:val="00A30130"/>
    <w:rsid w:val="00A30B60"/>
    <w:rsid w:val="00A32281"/>
    <w:rsid w:val="00A32A74"/>
    <w:rsid w:val="00A32B3C"/>
    <w:rsid w:val="00A32B77"/>
    <w:rsid w:val="00A33355"/>
    <w:rsid w:val="00A33A47"/>
    <w:rsid w:val="00A33B92"/>
    <w:rsid w:val="00A345B2"/>
    <w:rsid w:val="00A35788"/>
    <w:rsid w:val="00A36157"/>
    <w:rsid w:val="00A37144"/>
    <w:rsid w:val="00A405C8"/>
    <w:rsid w:val="00A40614"/>
    <w:rsid w:val="00A4077F"/>
    <w:rsid w:val="00A40869"/>
    <w:rsid w:val="00A43BA6"/>
    <w:rsid w:val="00A44431"/>
    <w:rsid w:val="00A45F5E"/>
    <w:rsid w:val="00A466E8"/>
    <w:rsid w:val="00A4713F"/>
    <w:rsid w:val="00A47F73"/>
    <w:rsid w:val="00A511C9"/>
    <w:rsid w:val="00A51A3F"/>
    <w:rsid w:val="00A53B55"/>
    <w:rsid w:val="00A54104"/>
    <w:rsid w:val="00A5427D"/>
    <w:rsid w:val="00A55543"/>
    <w:rsid w:val="00A55BFE"/>
    <w:rsid w:val="00A55C11"/>
    <w:rsid w:val="00A56846"/>
    <w:rsid w:val="00A57053"/>
    <w:rsid w:val="00A572A2"/>
    <w:rsid w:val="00A575C5"/>
    <w:rsid w:val="00A57A3D"/>
    <w:rsid w:val="00A57D7C"/>
    <w:rsid w:val="00A6024F"/>
    <w:rsid w:val="00A61FD4"/>
    <w:rsid w:val="00A6217F"/>
    <w:rsid w:val="00A62228"/>
    <w:rsid w:val="00A62D14"/>
    <w:rsid w:val="00A6320D"/>
    <w:rsid w:val="00A63591"/>
    <w:rsid w:val="00A641AB"/>
    <w:rsid w:val="00A6498C"/>
    <w:rsid w:val="00A64CAA"/>
    <w:rsid w:val="00A64E0D"/>
    <w:rsid w:val="00A65918"/>
    <w:rsid w:val="00A65CF8"/>
    <w:rsid w:val="00A65D22"/>
    <w:rsid w:val="00A66143"/>
    <w:rsid w:val="00A711CF"/>
    <w:rsid w:val="00A7126C"/>
    <w:rsid w:val="00A71D30"/>
    <w:rsid w:val="00A7295B"/>
    <w:rsid w:val="00A74CD4"/>
    <w:rsid w:val="00A75530"/>
    <w:rsid w:val="00A763DD"/>
    <w:rsid w:val="00A779B9"/>
    <w:rsid w:val="00A82AF3"/>
    <w:rsid w:val="00A850B6"/>
    <w:rsid w:val="00A85D27"/>
    <w:rsid w:val="00A85D31"/>
    <w:rsid w:val="00A85F3D"/>
    <w:rsid w:val="00A8689C"/>
    <w:rsid w:val="00A87621"/>
    <w:rsid w:val="00A879E6"/>
    <w:rsid w:val="00A9019C"/>
    <w:rsid w:val="00A90404"/>
    <w:rsid w:val="00A907E9"/>
    <w:rsid w:val="00A90A35"/>
    <w:rsid w:val="00A919FE"/>
    <w:rsid w:val="00A9383E"/>
    <w:rsid w:val="00A93877"/>
    <w:rsid w:val="00A939BE"/>
    <w:rsid w:val="00A9441F"/>
    <w:rsid w:val="00A94A3F"/>
    <w:rsid w:val="00A96D26"/>
    <w:rsid w:val="00AA0327"/>
    <w:rsid w:val="00AA0F55"/>
    <w:rsid w:val="00AA2D6C"/>
    <w:rsid w:val="00AA484C"/>
    <w:rsid w:val="00AA57FB"/>
    <w:rsid w:val="00AA5AB1"/>
    <w:rsid w:val="00AA68E4"/>
    <w:rsid w:val="00AA6906"/>
    <w:rsid w:val="00AA69FE"/>
    <w:rsid w:val="00AB0097"/>
    <w:rsid w:val="00AB1BAB"/>
    <w:rsid w:val="00AB310F"/>
    <w:rsid w:val="00AB3408"/>
    <w:rsid w:val="00AB5487"/>
    <w:rsid w:val="00AB693C"/>
    <w:rsid w:val="00AB6CF0"/>
    <w:rsid w:val="00AB76EE"/>
    <w:rsid w:val="00AB7730"/>
    <w:rsid w:val="00AC14B9"/>
    <w:rsid w:val="00AC316D"/>
    <w:rsid w:val="00AC3A4C"/>
    <w:rsid w:val="00AC461A"/>
    <w:rsid w:val="00AC476E"/>
    <w:rsid w:val="00AD06BD"/>
    <w:rsid w:val="00AD1755"/>
    <w:rsid w:val="00AD2D7C"/>
    <w:rsid w:val="00AD2F4E"/>
    <w:rsid w:val="00AD3737"/>
    <w:rsid w:val="00AD491F"/>
    <w:rsid w:val="00AD4AF4"/>
    <w:rsid w:val="00AD729B"/>
    <w:rsid w:val="00AD7B00"/>
    <w:rsid w:val="00AE1A16"/>
    <w:rsid w:val="00AE32AB"/>
    <w:rsid w:val="00AE5790"/>
    <w:rsid w:val="00AE5A4C"/>
    <w:rsid w:val="00AE601C"/>
    <w:rsid w:val="00AE6138"/>
    <w:rsid w:val="00AE7D22"/>
    <w:rsid w:val="00AF02CF"/>
    <w:rsid w:val="00AF0AE7"/>
    <w:rsid w:val="00AF0B30"/>
    <w:rsid w:val="00AF0E67"/>
    <w:rsid w:val="00AF11AE"/>
    <w:rsid w:val="00AF1AE4"/>
    <w:rsid w:val="00AF1F3D"/>
    <w:rsid w:val="00AF3480"/>
    <w:rsid w:val="00AF39FF"/>
    <w:rsid w:val="00AF49EA"/>
    <w:rsid w:val="00AF57DD"/>
    <w:rsid w:val="00AF5B7C"/>
    <w:rsid w:val="00AF6747"/>
    <w:rsid w:val="00AF7258"/>
    <w:rsid w:val="00B00ECF"/>
    <w:rsid w:val="00B02744"/>
    <w:rsid w:val="00B03A01"/>
    <w:rsid w:val="00B04B27"/>
    <w:rsid w:val="00B04E40"/>
    <w:rsid w:val="00B051F2"/>
    <w:rsid w:val="00B0724B"/>
    <w:rsid w:val="00B10A3D"/>
    <w:rsid w:val="00B111D4"/>
    <w:rsid w:val="00B11975"/>
    <w:rsid w:val="00B11A53"/>
    <w:rsid w:val="00B13A7D"/>
    <w:rsid w:val="00B14290"/>
    <w:rsid w:val="00B145BE"/>
    <w:rsid w:val="00B14BAF"/>
    <w:rsid w:val="00B16FA1"/>
    <w:rsid w:val="00B170AD"/>
    <w:rsid w:val="00B17C14"/>
    <w:rsid w:val="00B17F62"/>
    <w:rsid w:val="00B21A46"/>
    <w:rsid w:val="00B21C1F"/>
    <w:rsid w:val="00B2389B"/>
    <w:rsid w:val="00B263AF"/>
    <w:rsid w:val="00B26AB2"/>
    <w:rsid w:val="00B306E8"/>
    <w:rsid w:val="00B319FE"/>
    <w:rsid w:val="00B3418F"/>
    <w:rsid w:val="00B34392"/>
    <w:rsid w:val="00B35C68"/>
    <w:rsid w:val="00B36914"/>
    <w:rsid w:val="00B376EA"/>
    <w:rsid w:val="00B37E58"/>
    <w:rsid w:val="00B37E87"/>
    <w:rsid w:val="00B407E0"/>
    <w:rsid w:val="00B40970"/>
    <w:rsid w:val="00B40BA0"/>
    <w:rsid w:val="00B40D7E"/>
    <w:rsid w:val="00B4107C"/>
    <w:rsid w:val="00B41830"/>
    <w:rsid w:val="00B42277"/>
    <w:rsid w:val="00B4270D"/>
    <w:rsid w:val="00B428B1"/>
    <w:rsid w:val="00B43554"/>
    <w:rsid w:val="00B438A0"/>
    <w:rsid w:val="00B43C59"/>
    <w:rsid w:val="00B44CC0"/>
    <w:rsid w:val="00B465A6"/>
    <w:rsid w:val="00B471B5"/>
    <w:rsid w:val="00B50E4B"/>
    <w:rsid w:val="00B50F6A"/>
    <w:rsid w:val="00B51347"/>
    <w:rsid w:val="00B52F3F"/>
    <w:rsid w:val="00B53C05"/>
    <w:rsid w:val="00B5433B"/>
    <w:rsid w:val="00B557AE"/>
    <w:rsid w:val="00B55B75"/>
    <w:rsid w:val="00B5662B"/>
    <w:rsid w:val="00B578EE"/>
    <w:rsid w:val="00B618AC"/>
    <w:rsid w:val="00B62145"/>
    <w:rsid w:val="00B62470"/>
    <w:rsid w:val="00B63C68"/>
    <w:rsid w:val="00B6441A"/>
    <w:rsid w:val="00B64542"/>
    <w:rsid w:val="00B6495B"/>
    <w:rsid w:val="00B65151"/>
    <w:rsid w:val="00B65F42"/>
    <w:rsid w:val="00B6696A"/>
    <w:rsid w:val="00B67138"/>
    <w:rsid w:val="00B67773"/>
    <w:rsid w:val="00B67F5C"/>
    <w:rsid w:val="00B70946"/>
    <w:rsid w:val="00B7340C"/>
    <w:rsid w:val="00B73788"/>
    <w:rsid w:val="00B73A63"/>
    <w:rsid w:val="00B7458D"/>
    <w:rsid w:val="00B74886"/>
    <w:rsid w:val="00B75457"/>
    <w:rsid w:val="00B75FAA"/>
    <w:rsid w:val="00B770E7"/>
    <w:rsid w:val="00B77902"/>
    <w:rsid w:val="00B80D10"/>
    <w:rsid w:val="00B81A51"/>
    <w:rsid w:val="00B81EDD"/>
    <w:rsid w:val="00B8308C"/>
    <w:rsid w:val="00B8569E"/>
    <w:rsid w:val="00B856DF"/>
    <w:rsid w:val="00B85DD4"/>
    <w:rsid w:val="00B85EA6"/>
    <w:rsid w:val="00B87061"/>
    <w:rsid w:val="00B87956"/>
    <w:rsid w:val="00B90464"/>
    <w:rsid w:val="00B90AA1"/>
    <w:rsid w:val="00B926BC"/>
    <w:rsid w:val="00B93312"/>
    <w:rsid w:val="00B935AD"/>
    <w:rsid w:val="00B93ABC"/>
    <w:rsid w:val="00B93EAE"/>
    <w:rsid w:val="00B95877"/>
    <w:rsid w:val="00B95E93"/>
    <w:rsid w:val="00B9761E"/>
    <w:rsid w:val="00BA1188"/>
    <w:rsid w:val="00BA384E"/>
    <w:rsid w:val="00BA4F8B"/>
    <w:rsid w:val="00BA520B"/>
    <w:rsid w:val="00BA5DBE"/>
    <w:rsid w:val="00BA69FE"/>
    <w:rsid w:val="00BB0681"/>
    <w:rsid w:val="00BB0B49"/>
    <w:rsid w:val="00BB1DC1"/>
    <w:rsid w:val="00BB278D"/>
    <w:rsid w:val="00BB2C6D"/>
    <w:rsid w:val="00BB4089"/>
    <w:rsid w:val="00BB4425"/>
    <w:rsid w:val="00BB5933"/>
    <w:rsid w:val="00BB5C4B"/>
    <w:rsid w:val="00BB6C98"/>
    <w:rsid w:val="00BC0548"/>
    <w:rsid w:val="00BC118A"/>
    <w:rsid w:val="00BC19DB"/>
    <w:rsid w:val="00BC1CE2"/>
    <w:rsid w:val="00BC3568"/>
    <w:rsid w:val="00BC4DCD"/>
    <w:rsid w:val="00BC5134"/>
    <w:rsid w:val="00BC69DC"/>
    <w:rsid w:val="00BD0A56"/>
    <w:rsid w:val="00BD4A56"/>
    <w:rsid w:val="00BD4A78"/>
    <w:rsid w:val="00BD52AE"/>
    <w:rsid w:val="00BD58C6"/>
    <w:rsid w:val="00BD6094"/>
    <w:rsid w:val="00BD73FD"/>
    <w:rsid w:val="00BD77E8"/>
    <w:rsid w:val="00BE0B0E"/>
    <w:rsid w:val="00BE11EE"/>
    <w:rsid w:val="00BE13C0"/>
    <w:rsid w:val="00BE15E5"/>
    <w:rsid w:val="00BE1F48"/>
    <w:rsid w:val="00BE1FF6"/>
    <w:rsid w:val="00BE2517"/>
    <w:rsid w:val="00BE29FD"/>
    <w:rsid w:val="00BE52C9"/>
    <w:rsid w:val="00BE7A47"/>
    <w:rsid w:val="00BE7E2A"/>
    <w:rsid w:val="00BF1CA2"/>
    <w:rsid w:val="00BF30BD"/>
    <w:rsid w:val="00BF56F3"/>
    <w:rsid w:val="00BF5F38"/>
    <w:rsid w:val="00BF65E8"/>
    <w:rsid w:val="00BF66B5"/>
    <w:rsid w:val="00C01FA8"/>
    <w:rsid w:val="00C026F6"/>
    <w:rsid w:val="00C027FB"/>
    <w:rsid w:val="00C04D5F"/>
    <w:rsid w:val="00C05161"/>
    <w:rsid w:val="00C05350"/>
    <w:rsid w:val="00C0580E"/>
    <w:rsid w:val="00C07039"/>
    <w:rsid w:val="00C07C71"/>
    <w:rsid w:val="00C10ACF"/>
    <w:rsid w:val="00C11728"/>
    <w:rsid w:val="00C12AB1"/>
    <w:rsid w:val="00C1338A"/>
    <w:rsid w:val="00C140DA"/>
    <w:rsid w:val="00C14400"/>
    <w:rsid w:val="00C154B7"/>
    <w:rsid w:val="00C16798"/>
    <w:rsid w:val="00C16BBE"/>
    <w:rsid w:val="00C17856"/>
    <w:rsid w:val="00C20381"/>
    <w:rsid w:val="00C21B47"/>
    <w:rsid w:val="00C21DF3"/>
    <w:rsid w:val="00C2327C"/>
    <w:rsid w:val="00C23298"/>
    <w:rsid w:val="00C239D5"/>
    <w:rsid w:val="00C2687F"/>
    <w:rsid w:val="00C26A34"/>
    <w:rsid w:val="00C26CC8"/>
    <w:rsid w:val="00C3005F"/>
    <w:rsid w:val="00C3094C"/>
    <w:rsid w:val="00C30AA0"/>
    <w:rsid w:val="00C30F58"/>
    <w:rsid w:val="00C3147A"/>
    <w:rsid w:val="00C31F0C"/>
    <w:rsid w:val="00C31F8D"/>
    <w:rsid w:val="00C32187"/>
    <w:rsid w:val="00C33F99"/>
    <w:rsid w:val="00C34155"/>
    <w:rsid w:val="00C3557E"/>
    <w:rsid w:val="00C36804"/>
    <w:rsid w:val="00C36822"/>
    <w:rsid w:val="00C368B2"/>
    <w:rsid w:val="00C40026"/>
    <w:rsid w:val="00C40615"/>
    <w:rsid w:val="00C40687"/>
    <w:rsid w:val="00C4142D"/>
    <w:rsid w:val="00C426F5"/>
    <w:rsid w:val="00C42869"/>
    <w:rsid w:val="00C42A9F"/>
    <w:rsid w:val="00C42E08"/>
    <w:rsid w:val="00C430B4"/>
    <w:rsid w:val="00C4327B"/>
    <w:rsid w:val="00C436D7"/>
    <w:rsid w:val="00C439AB"/>
    <w:rsid w:val="00C455F1"/>
    <w:rsid w:val="00C4618B"/>
    <w:rsid w:val="00C465C2"/>
    <w:rsid w:val="00C467C5"/>
    <w:rsid w:val="00C46865"/>
    <w:rsid w:val="00C473A4"/>
    <w:rsid w:val="00C474EC"/>
    <w:rsid w:val="00C47E73"/>
    <w:rsid w:val="00C50891"/>
    <w:rsid w:val="00C50F89"/>
    <w:rsid w:val="00C52859"/>
    <w:rsid w:val="00C52C60"/>
    <w:rsid w:val="00C53485"/>
    <w:rsid w:val="00C539F4"/>
    <w:rsid w:val="00C565B9"/>
    <w:rsid w:val="00C56DB8"/>
    <w:rsid w:val="00C5782C"/>
    <w:rsid w:val="00C61EB1"/>
    <w:rsid w:val="00C64B40"/>
    <w:rsid w:val="00C64C1A"/>
    <w:rsid w:val="00C65F6B"/>
    <w:rsid w:val="00C67A97"/>
    <w:rsid w:val="00C67C4F"/>
    <w:rsid w:val="00C709F8"/>
    <w:rsid w:val="00C74D9F"/>
    <w:rsid w:val="00C76902"/>
    <w:rsid w:val="00C76B28"/>
    <w:rsid w:val="00C77A20"/>
    <w:rsid w:val="00C77C0C"/>
    <w:rsid w:val="00C811A7"/>
    <w:rsid w:val="00C85E08"/>
    <w:rsid w:val="00C8651C"/>
    <w:rsid w:val="00C86E3F"/>
    <w:rsid w:val="00C902BE"/>
    <w:rsid w:val="00C90AB8"/>
    <w:rsid w:val="00C91214"/>
    <w:rsid w:val="00C9277B"/>
    <w:rsid w:val="00C934F6"/>
    <w:rsid w:val="00C93B50"/>
    <w:rsid w:val="00C97085"/>
    <w:rsid w:val="00C978AB"/>
    <w:rsid w:val="00CA0C78"/>
    <w:rsid w:val="00CA0CF6"/>
    <w:rsid w:val="00CA12F6"/>
    <w:rsid w:val="00CA1BBF"/>
    <w:rsid w:val="00CA24E7"/>
    <w:rsid w:val="00CA26EA"/>
    <w:rsid w:val="00CA6CB7"/>
    <w:rsid w:val="00CB03EB"/>
    <w:rsid w:val="00CB07E5"/>
    <w:rsid w:val="00CB0C05"/>
    <w:rsid w:val="00CB129C"/>
    <w:rsid w:val="00CB2438"/>
    <w:rsid w:val="00CB3514"/>
    <w:rsid w:val="00CB4A17"/>
    <w:rsid w:val="00CB4F83"/>
    <w:rsid w:val="00CB5A31"/>
    <w:rsid w:val="00CB6B2B"/>
    <w:rsid w:val="00CC1404"/>
    <w:rsid w:val="00CC2521"/>
    <w:rsid w:val="00CC2886"/>
    <w:rsid w:val="00CC4199"/>
    <w:rsid w:val="00CC6671"/>
    <w:rsid w:val="00CC6F5B"/>
    <w:rsid w:val="00CC7071"/>
    <w:rsid w:val="00CD096F"/>
    <w:rsid w:val="00CD0E49"/>
    <w:rsid w:val="00CD11FB"/>
    <w:rsid w:val="00CD1682"/>
    <w:rsid w:val="00CD1F58"/>
    <w:rsid w:val="00CD3BDE"/>
    <w:rsid w:val="00CD3CBD"/>
    <w:rsid w:val="00CD57BD"/>
    <w:rsid w:val="00CD5846"/>
    <w:rsid w:val="00CD6DBD"/>
    <w:rsid w:val="00CD72E4"/>
    <w:rsid w:val="00CD7E2E"/>
    <w:rsid w:val="00CE08EB"/>
    <w:rsid w:val="00CE0E78"/>
    <w:rsid w:val="00CE2174"/>
    <w:rsid w:val="00CE24F0"/>
    <w:rsid w:val="00CE2B86"/>
    <w:rsid w:val="00CE2F13"/>
    <w:rsid w:val="00CE3448"/>
    <w:rsid w:val="00CE37E3"/>
    <w:rsid w:val="00CE57C6"/>
    <w:rsid w:val="00CE6486"/>
    <w:rsid w:val="00CE6596"/>
    <w:rsid w:val="00CE6FEE"/>
    <w:rsid w:val="00CE7582"/>
    <w:rsid w:val="00CE7B5F"/>
    <w:rsid w:val="00CE7DE0"/>
    <w:rsid w:val="00CF1E9B"/>
    <w:rsid w:val="00CF3681"/>
    <w:rsid w:val="00CF3A58"/>
    <w:rsid w:val="00CF430F"/>
    <w:rsid w:val="00CF5776"/>
    <w:rsid w:val="00CF6077"/>
    <w:rsid w:val="00CF6AAA"/>
    <w:rsid w:val="00CF736F"/>
    <w:rsid w:val="00D0007B"/>
    <w:rsid w:val="00D005A1"/>
    <w:rsid w:val="00D01F3C"/>
    <w:rsid w:val="00D02D53"/>
    <w:rsid w:val="00D03AD6"/>
    <w:rsid w:val="00D044F3"/>
    <w:rsid w:val="00D050E0"/>
    <w:rsid w:val="00D053E4"/>
    <w:rsid w:val="00D05561"/>
    <w:rsid w:val="00D056A5"/>
    <w:rsid w:val="00D0747D"/>
    <w:rsid w:val="00D1017B"/>
    <w:rsid w:val="00D10487"/>
    <w:rsid w:val="00D1094A"/>
    <w:rsid w:val="00D11B79"/>
    <w:rsid w:val="00D139BC"/>
    <w:rsid w:val="00D14377"/>
    <w:rsid w:val="00D1557C"/>
    <w:rsid w:val="00D17065"/>
    <w:rsid w:val="00D1755D"/>
    <w:rsid w:val="00D1758D"/>
    <w:rsid w:val="00D17E49"/>
    <w:rsid w:val="00D22164"/>
    <w:rsid w:val="00D244D2"/>
    <w:rsid w:val="00D24C48"/>
    <w:rsid w:val="00D2545F"/>
    <w:rsid w:val="00D25AD7"/>
    <w:rsid w:val="00D2687E"/>
    <w:rsid w:val="00D27039"/>
    <w:rsid w:val="00D27339"/>
    <w:rsid w:val="00D278E9"/>
    <w:rsid w:val="00D2792F"/>
    <w:rsid w:val="00D3162B"/>
    <w:rsid w:val="00D31E9A"/>
    <w:rsid w:val="00D3264B"/>
    <w:rsid w:val="00D334F5"/>
    <w:rsid w:val="00D35336"/>
    <w:rsid w:val="00D37C2F"/>
    <w:rsid w:val="00D40564"/>
    <w:rsid w:val="00D41502"/>
    <w:rsid w:val="00D41A34"/>
    <w:rsid w:val="00D432B8"/>
    <w:rsid w:val="00D43693"/>
    <w:rsid w:val="00D441AE"/>
    <w:rsid w:val="00D45EA7"/>
    <w:rsid w:val="00D510E3"/>
    <w:rsid w:val="00D51C7C"/>
    <w:rsid w:val="00D5254E"/>
    <w:rsid w:val="00D52BA8"/>
    <w:rsid w:val="00D546D2"/>
    <w:rsid w:val="00D5589C"/>
    <w:rsid w:val="00D56AC9"/>
    <w:rsid w:val="00D56F7A"/>
    <w:rsid w:val="00D57C69"/>
    <w:rsid w:val="00D60E62"/>
    <w:rsid w:val="00D60FFA"/>
    <w:rsid w:val="00D63274"/>
    <w:rsid w:val="00D63AC6"/>
    <w:rsid w:val="00D63AC8"/>
    <w:rsid w:val="00D64133"/>
    <w:rsid w:val="00D64406"/>
    <w:rsid w:val="00D65316"/>
    <w:rsid w:val="00D65BC8"/>
    <w:rsid w:val="00D66293"/>
    <w:rsid w:val="00D67092"/>
    <w:rsid w:val="00D67CF3"/>
    <w:rsid w:val="00D70053"/>
    <w:rsid w:val="00D70B6D"/>
    <w:rsid w:val="00D715B8"/>
    <w:rsid w:val="00D71917"/>
    <w:rsid w:val="00D73DCA"/>
    <w:rsid w:val="00D74199"/>
    <w:rsid w:val="00D74F91"/>
    <w:rsid w:val="00D75C89"/>
    <w:rsid w:val="00D75F85"/>
    <w:rsid w:val="00D76AF0"/>
    <w:rsid w:val="00D77272"/>
    <w:rsid w:val="00D77DAE"/>
    <w:rsid w:val="00D8013E"/>
    <w:rsid w:val="00D801DA"/>
    <w:rsid w:val="00D80FC3"/>
    <w:rsid w:val="00D8132A"/>
    <w:rsid w:val="00D81945"/>
    <w:rsid w:val="00D81B68"/>
    <w:rsid w:val="00D82384"/>
    <w:rsid w:val="00D82578"/>
    <w:rsid w:val="00D83616"/>
    <w:rsid w:val="00D84C75"/>
    <w:rsid w:val="00D85791"/>
    <w:rsid w:val="00D85BFE"/>
    <w:rsid w:val="00D86DDB"/>
    <w:rsid w:val="00D874A8"/>
    <w:rsid w:val="00D90782"/>
    <w:rsid w:val="00D90E74"/>
    <w:rsid w:val="00D90F14"/>
    <w:rsid w:val="00D91C5F"/>
    <w:rsid w:val="00D91DF0"/>
    <w:rsid w:val="00D91EC0"/>
    <w:rsid w:val="00D91EF5"/>
    <w:rsid w:val="00D944EB"/>
    <w:rsid w:val="00D94A66"/>
    <w:rsid w:val="00D94B06"/>
    <w:rsid w:val="00D94C79"/>
    <w:rsid w:val="00D95C21"/>
    <w:rsid w:val="00D95CF4"/>
    <w:rsid w:val="00D95FAE"/>
    <w:rsid w:val="00D966E7"/>
    <w:rsid w:val="00D967C5"/>
    <w:rsid w:val="00D96DA7"/>
    <w:rsid w:val="00D97927"/>
    <w:rsid w:val="00DA0233"/>
    <w:rsid w:val="00DA1C01"/>
    <w:rsid w:val="00DA2D47"/>
    <w:rsid w:val="00DA3BC9"/>
    <w:rsid w:val="00DA3CD4"/>
    <w:rsid w:val="00DA3E76"/>
    <w:rsid w:val="00DA463C"/>
    <w:rsid w:val="00DA4652"/>
    <w:rsid w:val="00DA5452"/>
    <w:rsid w:val="00DA57FD"/>
    <w:rsid w:val="00DA665D"/>
    <w:rsid w:val="00DA6725"/>
    <w:rsid w:val="00DB12B4"/>
    <w:rsid w:val="00DB15BA"/>
    <w:rsid w:val="00DB1612"/>
    <w:rsid w:val="00DB1A61"/>
    <w:rsid w:val="00DB3001"/>
    <w:rsid w:val="00DB4F80"/>
    <w:rsid w:val="00DB53EF"/>
    <w:rsid w:val="00DC13E3"/>
    <w:rsid w:val="00DC17D4"/>
    <w:rsid w:val="00DC264B"/>
    <w:rsid w:val="00DC3778"/>
    <w:rsid w:val="00DC4001"/>
    <w:rsid w:val="00DC4F97"/>
    <w:rsid w:val="00DC55AC"/>
    <w:rsid w:val="00DC5EB4"/>
    <w:rsid w:val="00DC6173"/>
    <w:rsid w:val="00DC77D9"/>
    <w:rsid w:val="00DD0352"/>
    <w:rsid w:val="00DD0B8A"/>
    <w:rsid w:val="00DD0CDA"/>
    <w:rsid w:val="00DD110D"/>
    <w:rsid w:val="00DD1997"/>
    <w:rsid w:val="00DD1A9D"/>
    <w:rsid w:val="00DD1E8B"/>
    <w:rsid w:val="00DD2CA1"/>
    <w:rsid w:val="00DD2F3C"/>
    <w:rsid w:val="00DD433A"/>
    <w:rsid w:val="00DD5177"/>
    <w:rsid w:val="00DD60A7"/>
    <w:rsid w:val="00DD72B9"/>
    <w:rsid w:val="00DE1D4B"/>
    <w:rsid w:val="00DE2AA1"/>
    <w:rsid w:val="00DE2EC4"/>
    <w:rsid w:val="00DE39D2"/>
    <w:rsid w:val="00DE3B56"/>
    <w:rsid w:val="00DE53AC"/>
    <w:rsid w:val="00DE5734"/>
    <w:rsid w:val="00DE5BBF"/>
    <w:rsid w:val="00DE7D11"/>
    <w:rsid w:val="00DF13B4"/>
    <w:rsid w:val="00DF187A"/>
    <w:rsid w:val="00DF2526"/>
    <w:rsid w:val="00DF3FEA"/>
    <w:rsid w:val="00DF4153"/>
    <w:rsid w:val="00DF43F7"/>
    <w:rsid w:val="00DF4BB8"/>
    <w:rsid w:val="00DF6D30"/>
    <w:rsid w:val="00DF6F1C"/>
    <w:rsid w:val="00DF71CD"/>
    <w:rsid w:val="00E000B2"/>
    <w:rsid w:val="00E00C73"/>
    <w:rsid w:val="00E02417"/>
    <w:rsid w:val="00E02C9B"/>
    <w:rsid w:val="00E05531"/>
    <w:rsid w:val="00E05A65"/>
    <w:rsid w:val="00E05F4D"/>
    <w:rsid w:val="00E066AC"/>
    <w:rsid w:val="00E07247"/>
    <w:rsid w:val="00E101CA"/>
    <w:rsid w:val="00E10279"/>
    <w:rsid w:val="00E10443"/>
    <w:rsid w:val="00E11111"/>
    <w:rsid w:val="00E112EB"/>
    <w:rsid w:val="00E1197F"/>
    <w:rsid w:val="00E1222E"/>
    <w:rsid w:val="00E12A45"/>
    <w:rsid w:val="00E13DC5"/>
    <w:rsid w:val="00E14A32"/>
    <w:rsid w:val="00E1555A"/>
    <w:rsid w:val="00E15ABE"/>
    <w:rsid w:val="00E15DEC"/>
    <w:rsid w:val="00E161E1"/>
    <w:rsid w:val="00E203B6"/>
    <w:rsid w:val="00E226A3"/>
    <w:rsid w:val="00E227CD"/>
    <w:rsid w:val="00E24330"/>
    <w:rsid w:val="00E26FF9"/>
    <w:rsid w:val="00E3086F"/>
    <w:rsid w:val="00E308BF"/>
    <w:rsid w:val="00E30DFA"/>
    <w:rsid w:val="00E3172A"/>
    <w:rsid w:val="00E32288"/>
    <w:rsid w:val="00E32996"/>
    <w:rsid w:val="00E337B1"/>
    <w:rsid w:val="00E357EF"/>
    <w:rsid w:val="00E402D3"/>
    <w:rsid w:val="00E40CBE"/>
    <w:rsid w:val="00E41066"/>
    <w:rsid w:val="00E4117C"/>
    <w:rsid w:val="00E41432"/>
    <w:rsid w:val="00E4268B"/>
    <w:rsid w:val="00E426F8"/>
    <w:rsid w:val="00E42C49"/>
    <w:rsid w:val="00E43179"/>
    <w:rsid w:val="00E43679"/>
    <w:rsid w:val="00E43DB9"/>
    <w:rsid w:val="00E443AE"/>
    <w:rsid w:val="00E45696"/>
    <w:rsid w:val="00E463F0"/>
    <w:rsid w:val="00E47D06"/>
    <w:rsid w:val="00E47E95"/>
    <w:rsid w:val="00E5035C"/>
    <w:rsid w:val="00E510EC"/>
    <w:rsid w:val="00E5128D"/>
    <w:rsid w:val="00E5130A"/>
    <w:rsid w:val="00E51711"/>
    <w:rsid w:val="00E52C0B"/>
    <w:rsid w:val="00E53291"/>
    <w:rsid w:val="00E54E08"/>
    <w:rsid w:val="00E54E7C"/>
    <w:rsid w:val="00E55464"/>
    <w:rsid w:val="00E573D9"/>
    <w:rsid w:val="00E6186E"/>
    <w:rsid w:val="00E618E0"/>
    <w:rsid w:val="00E61AE2"/>
    <w:rsid w:val="00E62316"/>
    <w:rsid w:val="00E63808"/>
    <w:rsid w:val="00E641ED"/>
    <w:rsid w:val="00E643F2"/>
    <w:rsid w:val="00E64990"/>
    <w:rsid w:val="00E667FB"/>
    <w:rsid w:val="00E701CE"/>
    <w:rsid w:val="00E70A42"/>
    <w:rsid w:val="00E727F3"/>
    <w:rsid w:val="00E75149"/>
    <w:rsid w:val="00E767AD"/>
    <w:rsid w:val="00E77195"/>
    <w:rsid w:val="00E779B5"/>
    <w:rsid w:val="00E77A35"/>
    <w:rsid w:val="00E808D0"/>
    <w:rsid w:val="00E80AF4"/>
    <w:rsid w:val="00E835DB"/>
    <w:rsid w:val="00E83928"/>
    <w:rsid w:val="00E844F9"/>
    <w:rsid w:val="00E84B88"/>
    <w:rsid w:val="00E84FA1"/>
    <w:rsid w:val="00E86C0D"/>
    <w:rsid w:val="00E90B0F"/>
    <w:rsid w:val="00E91A57"/>
    <w:rsid w:val="00E91C70"/>
    <w:rsid w:val="00E928B4"/>
    <w:rsid w:val="00E92AC0"/>
    <w:rsid w:val="00E92F19"/>
    <w:rsid w:val="00E9346A"/>
    <w:rsid w:val="00E94AC2"/>
    <w:rsid w:val="00E950E0"/>
    <w:rsid w:val="00E952FB"/>
    <w:rsid w:val="00EA0993"/>
    <w:rsid w:val="00EA1F7A"/>
    <w:rsid w:val="00EA48E1"/>
    <w:rsid w:val="00EA5838"/>
    <w:rsid w:val="00EA66D3"/>
    <w:rsid w:val="00EA6965"/>
    <w:rsid w:val="00EA7FC6"/>
    <w:rsid w:val="00EB1D11"/>
    <w:rsid w:val="00EB1DF1"/>
    <w:rsid w:val="00EB4783"/>
    <w:rsid w:val="00EB4A2D"/>
    <w:rsid w:val="00EB4CED"/>
    <w:rsid w:val="00EB5A3B"/>
    <w:rsid w:val="00EC1358"/>
    <w:rsid w:val="00EC16A7"/>
    <w:rsid w:val="00EC4809"/>
    <w:rsid w:val="00EC4C52"/>
    <w:rsid w:val="00EC50DD"/>
    <w:rsid w:val="00EC606F"/>
    <w:rsid w:val="00EC6A08"/>
    <w:rsid w:val="00EC7301"/>
    <w:rsid w:val="00ED022C"/>
    <w:rsid w:val="00ED227D"/>
    <w:rsid w:val="00ED39C8"/>
    <w:rsid w:val="00ED4CE1"/>
    <w:rsid w:val="00ED5E5D"/>
    <w:rsid w:val="00ED65D2"/>
    <w:rsid w:val="00ED6BFD"/>
    <w:rsid w:val="00ED7C28"/>
    <w:rsid w:val="00EE086E"/>
    <w:rsid w:val="00EE1BA5"/>
    <w:rsid w:val="00EE3662"/>
    <w:rsid w:val="00EE3FFA"/>
    <w:rsid w:val="00EE584F"/>
    <w:rsid w:val="00EE5BEE"/>
    <w:rsid w:val="00EE63E9"/>
    <w:rsid w:val="00EE67D6"/>
    <w:rsid w:val="00EE6C30"/>
    <w:rsid w:val="00EF0BDF"/>
    <w:rsid w:val="00EF1AAF"/>
    <w:rsid w:val="00EF1C60"/>
    <w:rsid w:val="00EF4283"/>
    <w:rsid w:val="00EF4894"/>
    <w:rsid w:val="00EF4EBB"/>
    <w:rsid w:val="00EF5632"/>
    <w:rsid w:val="00EF5A45"/>
    <w:rsid w:val="00EF6764"/>
    <w:rsid w:val="00F01722"/>
    <w:rsid w:val="00F032C8"/>
    <w:rsid w:val="00F036A4"/>
    <w:rsid w:val="00F039C9"/>
    <w:rsid w:val="00F04095"/>
    <w:rsid w:val="00F04204"/>
    <w:rsid w:val="00F04878"/>
    <w:rsid w:val="00F07334"/>
    <w:rsid w:val="00F10F38"/>
    <w:rsid w:val="00F12AD4"/>
    <w:rsid w:val="00F13291"/>
    <w:rsid w:val="00F13BE4"/>
    <w:rsid w:val="00F13BF4"/>
    <w:rsid w:val="00F13CB7"/>
    <w:rsid w:val="00F170B0"/>
    <w:rsid w:val="00F17688"/>
    <w:rsid w:val="00F20337"/>
    <w:rsid w:val="00F225FB"/>
    <w:rsid w:val="00F24458"/>
    <w:rsid w:val="00F2474F"/>
    <w:rsid w:val="00F24CEF"/>
    <w:rsid w:val="00F257B9"/>
    <w:rsid w:val="00F259F0"/>
    <w:rsid w:val="00F264FC"/>
    <w:rsid w:val="00F27FD3"/>
    <w:rsid w:val="00F31327"/>
    <w:rsid w:val="00F31613"/>
    <w:rsid w:val="00F31C39"/>
    <w:rsid w:val="00F32A10"/>
    <w:rsid w:val="00F32B87"/>
    <w:rsid w:val="00F3381D"/>
    <w:rsid w:val="00F3387D"/>
    <w:rsid w:val="00F3408B"/>
    <w:rsid w:val="00F34224"/>
    <w:rsid w:val="00F35F68"/>
    <w:rsid w:val="00F37E11"/>
    <w:rsid w:val="00F406E1"/>
    <w:rsid w:val="00F407A9"/>
    <w:rsid w:val="00F4183E"/>
    <w:rsid w:val="00F424F3"/>
    <w:rsid w:val="00F428C6"/>
    <w:rsid w:val="00F42996"/>
    <w:rsid w:val="00F45F73"/>
    <w:rsid w:val="00F467F1"/>
    <w:rsid w:val="00F521FA"/>
    <w:rsid w:val="00F54157"/>
    <w:rsid w:val="00F5615C"/>
    <w:rsid w:val="00F56366"/>
    <w:rsid w:val="00F60236"/>
    <w:rsid w:val="00F61A84"/>
    <w:rsid w:val="00F61E19"/>
    <w:rsid w:val="00F6249E"/>
    <w:rsid w:val="00F62D7F"/>
    <w:rsid w:val="00F63656"/>
    <w:rsid w:val="00F6479E"/>
    <w:rsid w:val="00F64F49"/>
    <w:rsid w:val="00F65B40"/>
    <w:rsid w:val="00F66B9A"/>
    <w:rsid w:val="00F676C5"/>
    <w:rsid w:val="00F71310"/>
    <w:rsid w:val="00F7275E"/>
    <w:rsid w:val="00F728AF"/>
    <w:rsid w:val="00F72DB5"/>
    <w:rsid w:val="00F73A67"/>
    <w:rsid w:val="00F74B6D"/>
    <w:rsid w:val="00F76638"/>
    <w:rsid w:val="00F76C3C"/>
    <w:rsid w:val="00F80E87"/>
    <w:rsid w:val="00F81554"/>
    <w:rsid w:val="00F81E47"/>
    <w:rsid w:val="00F82A7C"/>
    <w:rsid w:val="00F83042"/>
    <w:rsid w:val="00F83433"/>
    <w:rsid w:val="00F83DF0"/>
    <w:rsid w:val="00F86359"/>
    <w:rsid w:val="00F8644F"/>
    <w:rsid w:val="00F86AFC"/>
    <w:rsid w:val="00F86D15"/>
    <w:rsid w:val="00F86FA4"/>
    <w:rsid w:val="00F8739D"/>
    <w:rsid w:val="00F87952"/>
    <w:rsid w:val="00F87E97"/>
    <w:rsid w:val="00F90FCC"/>
    <w:rsid w:val="00F91D57"/>
    <w:rsid w:val="00F949DB"/>
    <w:rsid w:val="00F94A29"/>
    <w:rsid w:val="00F94B14"/>
    <w:rsid w:val="00F955B6"/>
    <w:rsid w:val="00F964B2"/>
    <w:rsid w:val="00F96D3E"/>
    <w:rsid w:val="00F979C7"/>
    <w:rsid w:val="00FA0BBE"/>
    <w:rsid w:val="00FA1C56"/>
    <w:rsid w:val="00FA4FE4"/>
    <w:rsid w:val="00FA66FF"/>
    <w:rsid w:val="00FA7D3E"/>
    <w:rsid w:val="00FB07E7"/>
    <w:rsid w:val="00FB10D9"/>
    <w:rsid w:val="00FB1A97"/>
    <w:rsid w:val="00FB24C1"/>
    <w:rsid w:val="00FB274A"/>
    <w:rsid w:val="00FB2A1C"/>
    <w:rsid w:val="00FB44FA"/>
    <w:rsid w:val="00FB47D8"/>
    <w:rsid w:val="00FB4BAA"/>
    <w:rsid w:val="00FB52E0"/>
    <w:rsid w:val="00FB5577"/>
    <w:rsid w:val="00FB6E47"/>
    <w:rsid w:val="00FB7342"/>
    <w:rsid w:val="00FC0036"/>
    <w:rsid w:val="00FC0F43"/>
    <w:rsid w:val="00FC19BC"/>
    <w:rsid w:val="00FC2639"/>
    <w:rsid w:val="00FC2D74"/>
    <w:rsid w:val="00FC3BD0"/>
    <w:rsid w:val="00FC4EA0"/>
    <w:rsid w:val="00FC6D69"/>
    <w:rsid w:val="00FD05A3"/>
    <w:rsid w:val="00FD07DA"/>
    <w:rsid w:val="00FD0D21"/>
    <w:rsid w:val="00FD1346"/>
    <w:rsid w:val="00FD18EC"/>
    <w:rsid w:val="00FD2CB9"/>
    <w:rsid w:val="00FD3E75"/>
    <w:rsid w:val="00FD425B"/>
    <w:rsid w:val="00FD5AE3"/>
    <w:rsid w:val="00FD6079"/>
    <w:rsid w:val="00FD6AB9"/>
    <w:rsid w:val="00FD6D9A"/>
    <w:rsid w:val="00FD7157"/>
    <w:rsid w:val="00FD79EE"/>
    <w:rsid w:val="00FE0B38"/>
    <w:rsid w:val="00FE25B5"/>
    <w:rsid w:val="00FE39AC"/>
    <w:rsid w:val="00FE466A"/>
    <w:rsid w:val="00FE56B7"/>
    <w:rsid w:val="00FE7915"/>
    <w:rsid w:val="00FE7FCF"/>
    <w:rsid w:val="00FF0076"/>
    <w:rsid w:val="00FF19E2"/>
    <w:rsid w:val="00FF2A89"/>
    <w:rsid w:val="00FF3129"/>
    <w:rsid w:val="00FF5F64"/>
    <w:rsid w:val="00FF6265"/>
    <w:rsid w:val="00FF6266"/>
    <w:rsid w:val="00FF64C0"/>
    <w:rsid w:val="00FF75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CA0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prastasis">
    <w:name w:val="Normal"/>
    <w:qFormat/>
    <w:rsid w:val="00BC0548"/>
    <w:rPr>
      <w:sz w:val="24"/>
      <w:szCs w:val="24"/>
      <w:lang w:eastAsia="en-US"/>
    </w:rPr>
  </w:style>
  <w:style w:type="paragraph" w:styleId="Antrat1">
    <w:name w:val="heading 1"/>
    <w:basedOn w:val="prastasis"/>
    <w:next w:val="prastasis"/>
    <w:link w:val="Antrat1Diagrama"/>
    <w:uiPriority w:val="99"/>
    <w:qFormat/>
    <w:rsid w:val="008A0BD7"/>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uiPriority w:val="99"/>
    <w:qFormat/>
    <w:rsid w:val="00CE24F0"/>
    <w:pPr>
      <w:keepNext/>
      <w:outlineLvl w:val="1"/>
    </w:pPr>
    <w:rPr>
      <w:b/>
      <w:szCs w:val="20"/>
      <w:lang w:eastAsia="lt-LT"/>
    </w:rPr>
  </w:style>
  <w:style w:type="paragraph" w:styleId="Antrat3">
    <w:name w:val="heading 3"/>
    <w:basedOn w:val="prastasis"/>
    <w:next w:val="prastasis"/>
    <w:link w:val="Antrat3Diagrama"/>
    <w:uiPriority w:val="99"/>
    <w:qFormat/>
    <w:rsid w:val="00BE1F48"/>
    <w:pPr>
      <w:keepNext/>
      <w:jc w:val="both"/>
      <w:outlineLvl w:val="2"/>
    </w:pPr>
    <w:rPr>
      <w:i/>
      <w:szCs w:val="20"/>
    </w:rPr>
  </w:style>
  <w:style w:type="paragraph" w:styleId="Antrat4">
    <w:name w:val="heading 4"/>
    <w:basedOn w:val="prastasis"/>
    <w:next w:val="prastasis"/>
    <w:link w:val="Antrat4Diagrama"/>
    <w:uiPriority w:val="99"/>
    <w:qFormat/>
    <w:rsid w:val="00450580"/>
    <w:pPr>
      <w:keepNext/>
      <w:jc w:val="center"/>
      <w:outlineLvl w:val="3"/>
    </w:pPr>
    <w:rPr>
      <w:b/>
      <w:caps/>
      <w:szCs w:val="20"/>
      <w:lang w:eastAsia="lt-LT"/>
    </w:rPr>
  </w:style>
  <w:style w:type="paragraph" w:styleId="Antrat5">
    <w:name w:val="heading 5"/>
    <w:basedOn w:val="prastasis"/>
    <w:next w:val="prastasis"/>
    <w:link w:val="Antrat5Diagrama"/>
    <w:uiPriority w:val="99"/>
    <w:qFormat/>
    <w:rsid w:val="00450580"/>
    <w:pPr>
      <w:keepNext/>
      <w:ind w:left="1800" w:firstLine="360"/>
      <w:jc w:val="both"/>
      <w:outlineLvl w:val="4"/>
    </w:pPr>
    <w:rPr>
      <w:szCs w:val="20"/>
      <w:u w:val="single"/>
      <w:lang w:eastAsia="lt-LT"/>
    </w:rPr>
  </w:style>
  <w:style w:type="paragraph" w:styleId="Antrat6">
    <w:name w:val="heading 6"/>
    <w:basedOn w:val="prastasis"/>
    <w:next w:val="prastasis"/>
    <w:link w:val="Antrat6Diagrama"/>
    <w:uiPriority w:val="99"/>
    <w:qFormat/>
    <w:rsid w:val="00BE1F48"/>
    <w:pPr>
      <w:keepNext/>
      <w:ind w:firstLine="720"/>
      <w:jc w:val="both"/>
      <w:outlineLvl w:val="5"/>
    </w:pPr>
    <w:rPr>
      <w:b/>
      <w:szCs w:val="20"/>
    </w:rPr>
  </w:style>
  <w:style w:type="paragraph" w:styleId="Antrat7">
    <w:name w:val="heading 7"/>
    <w:basedOn w:val="prastasis"/>
    <w:next w:val="prastasis"/>
    <w:link w:val="Antrat7Diagrama"/>
    <w:uiPriority w:val="99"/>
    <w:qFormat/>
    <w:rsid w:val="00BE1F48"/>
    <w:pPr>
      <w:keepNext/>
      <w:ind w:firstLine="709"/>
      <w:jc w:val="both"/>
      <w:outlineLvl w:val="6"/>
    </w:pPr>
    <w:rPr>
      <w:b/>
      <w:szCs w:val="20"/>
    </w:rPr>
  </w:style>
  <w:style w:type="paragraph" w:styleId="Antrat8">
    <w:name w:val="heading 8"/>
    <w:basedOn w:val="prastasis"/>
    <w:next w:val="prastasis"/>
    <w:link w:val="Antrat8Diagrama"/>
    <w:uiPriority w:val="99"/>
    <w:qFormat/>
    <w:rsid w:val="00BE1F48"/>
    <w:pPr>
      <w:keepNext/>
      <w:ind w:firstLine="567"/>
      <w:jc w:val="both"/>
      <w:outlineLvl w:val="7"/>
    </w:pPr>
    <w:rPr>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A65D22"/>
    <w:rPr>
      <w:rFonts w:ascii="Cambria" w:hAnsi="Cambria" w:cs="Times New Roman"/>
      <w:b/>
      <w:bCs/>
      <w:kern w:val="32"/>
      <w:sz w:val="32"/>
      <w:szCs w:val="32"/>
      <w:lang w:eastAsia="en-US"/>
    </w:rPr>
  </w:style>
  <w:style w:type="character" w:customStyle="1" w:styleId="Antrat2Diagrama">
    <w:name w:val="Antraštė 2 Diagrama"/>
    <w:basedOn w:val="Numatytasispastraiposriftas"/>
    <w:link w:val="Antrat2"/>
    <w:uiPriority w:val="99"/>
    <w:locked/>
    <w:rsid w:val="00CE24F0"/>
    <w:rPr>
      <w:rFonts w:cs="Times New Roman"/>
      <w:b/>
      <w:sz w:val="24"/>
      <w:lang w:val="lt-LT"/>
    </w:rPr>
  </w:style>
  <w:style w:type="character" w:customStyle="1" w:styleId="Antrat3Diagrama">
    <w:name w:val="Antraštė 3 Diagrama"/>
    <w:basedOn w:val="Numatytasispastraiposriftas"/>
    <w:link w:val="Antrat3"/>
    <w:uiPriority w:val="99"/>
    <w:semiHidden/>
    <w:locked/>
    <w:rsid w:val="00A65D22"/>
    <w:rPr>
      <w:rFonts w:ascii="Cambria" w:hAnsi="Cambria" w:cs="Times New Roman"/>
      <w:b/>
      <w:bCs/>
      <w:sz w:val="26"/>
      <w:szCs w:val="26"/>
      <w:lang w:eastAsia="en-US"/>
    </w:rPr>
  </w:style>
  <w:style w:type="character" w:customStyle="1" w:styleId="Antrat4Diagrama">
    <w:name w:val="Antraštė 4 Diagrama"/>
    <w:basedOn w:val="Numatytasispastraiposriftas"/>
    <w:link w:val="Antrat4"/>
    <w:uiPriority w:val="99"/>
    <w:semiHidden/>
    <w:locked/>
    <w:rsid w:val="00A65D22"/>
    <w:rPr>
      <w:rFonts w:ascii="Calibri" w:hAnsi="Calibri" w:cs="Times New Roman"/>
      <w:b/>
      <w:bCs/>
      <w:sz w:val="28"/>
      <w:szCs w:val="28"/>
      <w:lang w:eastAsia="en-US"/>
    </w:rPr>
  </w:style>
  <w:style w:type="character" w:customStyle="1" w:styleId="Antrat5Diagrama">
    <w:name w:val="Antraštė 5 Diagrama"/>
    <w:basedOn w:val="Numatytasispastraiposriftas"/>
    <w:link w:val="Antrat5"/>
    <w:uiPriority w:val="99"/>
    <w:semiHidden/>
    <w:locked/>
    <w:rsid w:val="00A65D22"/>
    <w:rPr>
      <w:rFonts w:ascii="Calibri" w:hAnsi="Calibri" w:cs="Times New Roman"/>
      <w:b/>
      <w:bCs/>
      <w:i/>
      <w:iCs/>
      <w:sz w:val="26"/>
      <w:szCs w:val="26"/>
      <w:lang w:eastAsia="en-US"/>
    </w:rPr>
  </w:style>
  <w:style w:type="character" w:customStyle="1" w:styleId="Antrat6Diagrama">
    <w:name w:val="Antraštė 6 Diagrama"/>
    <w:basedOn w:val="Numatytasispastraiposriftas"/>
    <w:link w:val="Antrat6"/>
    <w:uiPriority w:val="99"/>
    <w:semiHidden/>
    <w:locked/>
    <w:rsid w:val="00A65D22"/>
    <w:rPr>
      <w:rFonts w:ascii="Calibri" w:hAnsi="Calibri" w:cs="Times New Roman"/>
      <w:b/>
      <w:bCs/>
      <w:lang w:eastAsia="en-US"/>
    </w:rPr>
  </w:style>
  <w:style w:type="character" w:customStyle="1" w:styleId="Antrat7Diagrama">
    <w:name w:val="Antraštė 7 Diagrama"/>
    <w:basedOn w:val="Numatytasispastraiposriftas"/>
    <w:link w:val="Antrat7"/>
    <w:uiPriority w:val="99"/>
    <w:semiHidden/>
    <w:locked/>
    <w:rsid w:val="00A65D22"/>
    <w:rPr>
      <w:rFonts w:ascii="Calibri" w:hAnsi="Calibri" w:cs="Times New Roman"/>
      <w:sz w:val="24"/>
      <w:szCs w:val="24"/>
      <w:lang w:eastAsia="en-US"/>
    </w:rPr>
  </w:style>
  <w:style w:type="character" w:customStyle="1" w:styleId="Antrat8Diagrama">
    <w:name w:val="Antraštė 8 Diagrama"/>
    <w:basedOn w:val="Numatytasispastraiposriftas"/>
    <w:link w:val="Antrat8"/>
    <w:uiPriority w:val="99"/>
    <w:semiHidden/>
    <w:locked/>
    <w:rsid w:val="00A65D22"/>
    <w:rPr>
      <w:rFonts w:ascii="Calibri" w:hAnsi="Calibri" w:cs="Times New Roman"/>
      <w:i/>
      <w:iCs/>
      <w:sz w:val="24"/>
      <w:szCs w:val="24"/>
      <w:lang w:eastAsia="en-US"/>
    </w:rPr>
  </w:style>
  <w:style w:type="paragraph" w:customStyle="1" w:styleId="Pagrindinistekstas1">
    <w:name w:val="Pagrindinis tekstas1"/>
    <w:basedOn w:val="prastasis"/>
    <w:uiPriority w:val="99"/>
    <w:rsid w:val="00BC0548"/>
    <w:pPr>
      <w:suppressAutoHyphens/>
      <w:autoSpaceDE w:val="0"/>
      <w:autoSpaceDN w:val="0"/>
      <w:adjustRightInd w:val="0"/>
      <w:spacing w:line="298" w:lineRule="auto"/>
      <w:ind w:firstLine="312"/>
      <w:jc w:val="both"/>
      <w:textAlignment w:val="center"/>
    </w:pPr>
    <w:rPr>
      <w:color w:val="000000"/>
      <w:sz w:val="20"/>
      <w:szCs w:val="20"/>
    </w:rPr>
  </w:style>
  <w:style w:type="paragraph" w:customStyle="1" w:styleId="CentrBoldm">
    <w:name w:val="CentrBoldm"/>
    <w:basedOn w:val="CentrBold"/>
    <w:uiPriority w:val="99"/>
    <w:rsid w:val="00BC0548"/>
    <w:rPr>
      <w:caps w:val="0"/>
    </w:rPr>
  </w:style>
  <w:style w:type="paragraph" w:customStyle="1" w:styleId="CentrBold">
    <w:name w:val="CentrBold"/>
    <w:basedOn w:val="prastasis"/>
    <w:uiPriority w:val="99"/>
    <w:rsid w:val="00BC0548"/>
    <w:pPr>
      <w:keepLines/>
      <w:suppressAutoHyphens/>
      <w:autoSpaceDE w:val="0"/>
      <w:autoSpaceDN w:val="0"/>
      <w:adjustRightInd w:val="0"/>
      <w:spacing w:line="288" w:lineRule="auto"/>
      <w:jc w:val="center"/>
      <w:textAlignment w:val="center"/>
    </w:pPr>
    <w:rPr>
      <w:b/>
      <w:bCs/>
      <w:caps/>
      <w:color w:val="000000"/>
      <w:sz w:val="20"/>
      <w:szCs w:val="20"/>
    </w:rPr>
  </w:style>
  <w:style w:type="paragraph" w:customStyle="1" w:styleId="Linija">
    <w:name w:val="Linija"/>
    <w:basedOn w:val="prastasis"/>
    <w:uiPriority w:val="99"/>
    <w:rsid w:val="00BC0548"/>
    <w:pPr>
      <w:suppressAutoHyphens/>
      <w:autoSpaceDE w:val="0"/>
      <w:autoSpaceDN w:val="0"/>
      <w:adjustRightInd w:val="0"/>
      <w:spacing w:line="298" w:lineRule="auto"/>
      <w:jc w:val="center"/>
      <w:textAlignment w:val="center"/>
    </w:pPr>
    <w:rPr>
      <w:color w:val="000000"/>
      <w:sz w:val="12"/>
      <w:szCs w:val="12"/>
    </w:rPr>
  </w:style>
  <w:style w:type="paragraph" w:customStyle="1" w:styleId="Patvirtinta">
    <w:name w:val="Patvirtinta"/>
    <w:basedOn w:val="prastasis"/>
    <w:uiPriority w:val="99"/>
    <w:rsid w:val="00BC054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rPr>
  </w:style>
  <w:style w:type="paragraph" w:customStyle="1" w:styleId="BasicParagraph">
    <w:name w:val="[Basic Paragraph]"/>
    <w:basedOn w:val="prastasis"/>
    <w:uiPriority w:val="99"/>
    <w:rsid w:val="00BC0548"/>
    <w:pPr>
      <w:suppressAutoHyphens/>
      <w:autoSpaceDE w:val="0"/>
      <w:autoSpaceDN w:val="0"/>
      <w:adjustRightInd w:val="0"/>
      <w:spacing w:line="288" w:lineRule="auto"/>
      <w:textAlignment w:val="center"/>
    </w:pPr>
    <w:rPr>
      <w:color w:val="000000"/>
    </w:rPr>
  </w:style>
  <w:style w:type="character" w:styleId="Hipersaitas">
    <w:name w:val="Hyperlink"/>
    <w:basedOn w:val="Numatytasispastraiposriftas"/>
    <w:uiPriority w:val="99"/>
    <w:rsid w:val="00BC0548"/>
    <w:rPr>
      <w:rFonts w:cs="Times New Roman"/>
      <w:color w:val="0000FF"/>
      <w:u w:val="single"/>
    </w:rPr>
  </w:style>
  <w:style w:type="paragraph" w:styleId="Porat">
    <w:name w:val="footer"/>
    <w:basedOn w:val="prastasis"/>
    <w:link w:val="PoratDiagrama"/>
    <w:uiPriority w:val="99"/>
    <w:rsid w:val="00FC6D69"/>
    <w:pPr>
      <w:tabs>
        <w:tab w:val="center" w:pos="4819"/>
        <w:tab w:val="right" w:pos="9638"/>
      </w:tabs>
    </w:pPr>
  </w:style>
  <w:style w:type="character" w:customStyle="1" w:styleId="PoratDiagrama">
    <w:name w:val="Poraštė Diagrama"/>
    <w:basedOn w:val="Numatytasispastraiposriftas"/>
    <w:link w:val="Porat"/>
    <w:uiPriority w:val="99"/>
    <w:locked/>
    <w:rsid w:val="006F1A37"/>
    <w:rPr>
      <w:rFonts w:cs="Times New Roman"/>
      <w:sz w:val="24"/>
      <w:szCs w:val="24"/>
      <w:lang w:val="lt-LT"/>
    </w:rPr>
  </w:style>
  <w:style w:type="character" w:styleId="Puslapionumeris">
    <w:name w:val="page number"/>
    <w:basedOn w:val="Numatytasispastraiposriftas"/>
    <w:uiPriority w:val="99"/>
    <w:rsid w:val="00FC6D69"/>
    <w:rPr>
      <w:rFonts w:cs="Times New Roman"/>
    </w:rPr>
  </w:style>
  <w:style w:type="paragraph" w:styleId="Pagrindiniotekstotrauka">
    <w:name w:val="Body Text Indent"/>
    <w:basedOn w:val="prastasis"/>
    <w:link w:val="PagrindiniotekstotraukaDiagrama"/>
    <w:uiPriority w:val="99"/>
    <w:rsid w:val="009F32DD"/>
    <w:pPr>
      <w:tabs>
        <w:tab w:val="left" w:pos="9000"/>
      </w:tabs>
      <w:suppressAutoHyphens/>
      <w:ind w:firstLine="900"/>
      <w:jc w:val="both"/>
    </w:pPr>
    <w:rPr>
      <w:lang w:eastAsia="ar-SA"/>
    </w:rPr>
  </w:style>
  <w:style w:type="character" w:customStyle="1" w:styleId="PagrindiniotekstotraukaDiagrama">
    <w:name w:val="Pagrindinio teksto įtrauka Diagrama"/>
    <w:basedOn w:val="Numatytasispastraiposriftas"/>
    <w:link w:val="Pagrindiniotekstotrauka"/>
    <w:uiPriority w:val="99"/>
    <w:semiHidden/>
    <w:locked/>
    <w:rsid w:val="009F32DD"/>
    <w:rPr>
      <w:rFonts w:cs="Times New Roman"/>
      <w:sz w:val="24"/>
      <w:lang w:val="lt-LT" w:eastAsia="ar-SA" w:bidi="ar-SA"/>
    </w:rPr>
  </w:style>
  <w:style w:type="paragraph" w:styleId="Pagrindiniotekstotrauka3">
    <w:name w:val="Body Text Indent 3"/>
    <w:basedOn w:val="prastasis"/>
    <w:link w:val="Pagrindiniotekstotrauka3Diagrama"/>
    <w:uiPriority w:val="99"/>
    <w:rsid w:val="0010341C"/>
    <w:pPr>
      <w:spacing w:after="120"/>
      <w:ind w:left="283"/>
    </w:pPr>
    <w:rPr>
      <w:sz w:val="16"/>
      <w:szCs w:val="16"/>
      <w:lang w:eastAsia="lt-LT"/>
    </w:rPr>
  </w:style>
  <w:style w:type="character" w:customStyle="1" w:styleId="Pagrindiniotekstotrauka3Diagrama">
    <w:name w:val="Pagrindinio teksto įtrauka 3 Diagrama"/>
    <w:basedOn w:val="Numatytasispastraiposriftas"/>
    <w:link w:val="Pagrindiniotekstotrauka3"/>
    <w:uiPriority w:val="99"/>
    <w:semiHidden/>
    <w:locked/>
    <w:rsid w:val="00A65D22"/>
    <w:rPr>
      <w:rFonts w:cs="Times New Roman"/>
      <w:sz w:val="16"/>
      <w:szCs w:val="16"/>
      <w:lang w:eastAsia="en-US"/>
    </w:rPr>
  </w:style>
  <w:style w:type="table" w:styleId="Lentelstinklelis">
    <w:name w:val="Table Grid"/>
    <w:basedOn w:val="prastojilentel"/>
    <w:uiPriority w:val="99"/>
    <w:rsid w:val="002875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99"/>
    <w:rsid w:val="008A0BD7"/>
    <w:pPr>
      <w:spacing w:after="120"/>
    </w:pPr>
  </w:style>
  <w:style w:type="character" w:customStyle="1" w:styleId="PagrindinistekstasDiagrama">
    <w:name w:val="Pagrindinis tekstas Diagrama"/>
    <w:basedOn w:val="Numatytasispastraiposriftas"/>
    <w:link w:val="Pagrindinistekstas"/>
    <w:uiPriority w:val="99"/>
    <w:locked/>
    <w:rsid w:val="0060258C"/>
    <w:rPr>
      <w:rFonts w:cs="Times New Roman"/>
      <w:sz w:val="24"/>
      <w:szCs w:val="24"/>
      <w:lang w:val="lt-LT"/>
    </w:rPr>
  </w:style>
  <w:style w:type="character" w:customStyle="1" w:styleId="Typewriter">
    <w:name w:val="Typewriter"/>
    <w:uiPriority w:val="99"/>
    <w:rsid w:val="008A0BD7"/>
    <w:rPr>
      <w:rFonts w:ascii="Courier New" w:hAnsi="Courier New"/>
      <w:sz w:val="20"/>
    </w:rPr>
  </w:style>
  <w:style w:type="paragraph" w:styleId="Pagrindiniotekstotrauka2">
    <w:name w:val="Body Text Indent 2"/>
    <w:basedOn w:val="prastasis"/>
    <w:link w:val="Pagrindiniotekstotrauka2Diagrama"/>
    <w:uiPriority w:val="99"/>
    <w:rsid w:val="00570882"/>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locked/>
    <w:rsid w:val="00A65D22"/>
    <w:rPr>
      <w:rFonts w:cs="Times New Roman"/>
      <w:sz w:val="24"/>
      <w:szCs w:val="24"/>
      <w:lang w:eastAsia="en-US"/>
    </w:rPr>
  </w:style>
  <w:style w:type="paragraph" w:styleId="Antrats">
    <w:name w:val="header"/>
    <w:basedOn w:val="prastasis"/>
    <w:link w:val="AntratsDiagrama"/>
    <w:uiPriority w:val="99"/>
    <w:rsid w:val="00BE1F48"/>
    <w:pPr>
      <w:tabs>
        <w:tab w:val="center" w:pos="4153"/>
        <w:tab w:val="right" w:pos="8306"/>
      </w:tabs>
    </w:pPr>
    <w:rPr>
      <w:szCs w:val="20"/>
    </w:rPr>
  </w:style>
  <w:style w:type="character" w:customStyle="1" w:styleId="AntratsDiagrama">
    <w:name w:val="Antraštės Diagrama"/>
    <w:basedOn w:val="Numatytasispastraiposriftas"/>
    <w:link w:val="Antrats"/>
    <w:uiPriority w:val="99"/>
    <w:locked/>
    <w:rsid w:val="001A12CE"/>
    <w:rPr>
      <w:rFonts w:cs="Times New Roman"/>
      <w:sz w:val="24"/>
      <w:lang w:val="lt-LT"/>
    </w:rPr>
  </w:style>
  <w:style w:type="paragraph" w:styleId="Pagrindinistekstas2">
    <w:name w:val="Body Text 2"/>
    <w:basedOn w:val="prastasis"/>
    <w:link w:val="Pagrindinistekstas2Diagrama"/>
    <w:uiPriority w:val="99"/>
    <w:rsid w:val="00BE1F48"/>
    <w:pPr>
      <w:spacing w:after="120" w:line="480" w:lineRule="auto"/>
    </w:pPr>
    <w:rPr>
      <w:szCs w:val="20"/>
    </w:rPr>
  </w:style>
  <w:style w:type="character" w:customStyle="1" w:styleId="Pagrindinistekstas2Diagrama">
    <w:name w:val="Pagrindinis tekstas 2 Diagrama"/>
    <w:basedOn w:val="Numatytasispastraiposriftas"/>
    <w:link w:val="Pagrindinistekstas2"/>
    <w:uiPriority w:val="99"/>
    <w:semiHidden/>
    <w:locked/>
    <w:rsid w:val="00A65D22"/>
    <w:rPr>
      <w:rFonts w:cs="Times New Roman"/>
      <w:sz w:val="24"/>
      <w:szCs w:val="24"/>
      <w:lang w:eastAsia="en-US"/>
    </w:rPr>
  </w:style>
  <w:style w:type="paragraph" w:styleId="Pagrindinistekstas3">
    <w:name w:val="Body Text 3"/>
    <w:basedOn w:val="prastasis"/>
    <w:link w:val="Pagrindinistekstas3Diagrama"/>
    <w:uiPriority w:val="99"/>
    <w:rsid w:val="00BE1F48"/>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A65D22"/>
    <w:rPr>
      <w:rFonts w:cs="Times New Roman"/>
      <w:sz w:val="16"/>
      <w:szCs w:val="16"/>
      <w:lang w:eastAsia="en-US"/>
    </w:rPr>
  </w:style>
  <w:style w:type="paragraph" w:styleId="Pavadinimas">
    <w:name w:val="Title"/>
    <w:basedOn w:val="prastasis"/>
    <w:link w:val="PavadinimasDiagrama"/>
    <w:uiPriority w:val="99"/>
    <w:qFormat/>
    <w:rsid w:val="00BE1F48"/>
    <w:pPr>
      <w:jc w:val="center"/>
    </w:pPr>
    <w:rPr>
      <w:szCs w:val="20"/>
    </w:rPr>
  </w:style>
  <w:style w:type="character" w:customStyle="1" w:styleId="PavadinimasDiagrama">
    <w:name w:val="Pavadinimas Diagrama"/>
    <w:basedOn w:val="Numatytasispastraiposriftas"/>
    <w:link w:val="Pavadinimas"/>
    <w:uiPriority w:val="99"/>
    <w:locked/>
    <w:rsid w:val="00A65D22"/>
    <w:rPr>
      <w:rFonts w:ascii="Cambria" w:hAnsi="Cambria" w:cs="Times New Roman"/>
      <w:b/>
      <w:bCs/>
      <w:kern w:val="28"/>
      <w:sz w:val="32"/>
      <w:szCs w:val="32"/>
      <w:lang w:eastAsia="en-US"/>
    </w:rPr>
  </w:style>
  <w:style w:type="paragraph" w:styleId="Antrinispavadinimas">
    <w:name w:val="Subtitle"/>
    <w:basedOn w:val="prastasis"/>
    <w:link w:val="AntrinispavadinimasDiagrama"/>
    <w:uiPriority w:val="99"/>
    <w:qFormat/>
    <w:rsid w:val="00BE1F48"/>
    <w:pPr>
      <w:jc w:val="center"/>
    </w:pPr>
    <w:rPr>
      <w:b/>
      <w:szCs w:val="20"/>
    </w:rPr>
  </w:style>
  <w:style w:type="character" w:customStyle="1" w:styleId="AntrinispavadinimasDiagrama">
    <w:name w:val="Antrinis pavadinimas Diagrama"/>
    <w:basedOn w:val="Numatytasispastraiposriftas"/>
    <w:link w:val="Antrinispavadinimas"/>
    <w:uiPriority w:val="99"/>
    <w:locked/>
    <w:rsid w:val="00A65D22"/>
    <w:rPr>
      <w:rFonts w:ascii="Cambria" w:hAnsi="Cambria" w:cs="Times New Roman"/>
      <w:sz w:val="24"/>
      <w:szCs w:val="24"/>
      <w:lang w:eastAsia="en-US"/>
    </w:rPr>
  </w:style>
  <w:style w:type="character" w:styleId="Emfaz">
    <w:name w:val="Emphasis"/>
    <w:basedOn w:val="Numatytasispastraiposriftas"/>
    <w:uiPriority w:val="99"/>
    <w:qFormat/>
    <w:rsid w:val="00BE1F48"/>
    <w:rPr>
      <w:rFonts w:cs="Times New Roman"/>
      <w:b/>
    </w:rPr>
  </w:style>
  <w:style w:type="paragraph" w:styleId="prastasistinklapis">
    <w:name w:val="Normal (Web)"/>
    <w:basedOn w:val="prastasis"/>
    <w:uiPriority w:val="99"/>
    <w:rsid w:val="00BE1F48"/>
    <w:pPr>
      <w:spacing w:before="100" w:beforeAutospacing="1" w:after="100" w:afterAutospacing="1"/>
    </w:pPr>
    <w:rPr>
      <w:lang w:eastAsia="lt-LT"/>
    </w:rPr>
  </w:style>
  <w:style w:type="paragraph" w:customStyle="1" w:styleId="table-normal">
    <w:name w:val="table-normal"/>
    <w:basedOn w:val="prastasis"/>
    <w:uiPriority w:val="99"/>
    <w:rsid w:val="00BE1F48"/>
    <w:pPr>
      <w:spacing w:before="100" w:beforeAutospacing="1" w:after="100" w:afterAutospacing="1"/>
      <w:jc w:val="center"/>
    </w:pPr>
    <w:rPr>
      <w:rFonts w:ascii="Microsoft Sans Serif" w:hAnsi="Microsoft Sans Serif" w:cs="Microsoft Sans Serif"/>
      <w:color w:val="666666"/>
      <w:sz w:val="16"/>
      <w:szCs w:val="16"/>
      <w:lang w:eastAsia="lt-LT"/>
    </w:rPr>
  </w:style>
  <w:style w:type="paragraph" w:customStyle="1" w:styleId="iliustration">
    <w:name w:val="iliustration"/>
    <w:basedOn w:val="prastasis"/>
    <w:uiPriority w:val="99"/>
    <w:rsid w:val="00BE1F48"/>
    <w:pPr>
      <w:spacing w:before="100" w:beforeAutospacing="1" w:after="100" w:afterAutospacing="1"/>
      <w:jc w:val="center"/>
    </w:pPr>
    <w:rPr>
      <w:rFonts w:ascii="Microsoft Sans Serif" w:hAnsi="Microsoft Sans Serif" w:cs="Microsoft Sans Serif"/>
      <w:b/>
      <w:bCs/>
      <w:color w:val="666666"/>
      <w:sz w:val="15"/>
      <w:szCs w:val="15"/>
      <w:lang w:eastAsia="lt-LT"/>
    </w:rPr>
  </w:style>
  <w:style w:type="character" w:styleId="Grietas">
    <w:name w:val="Strong"/>
    <w:basedOn w:val="Numatytasispastraiposriftas"/>
    <w:uiPriority w:val="99"/>
    <w:qFormat/>
    <w:rsid w:val="00966164"/>
    <w:rPr>
      <w:rFonts w:cs="Times New Roman"/>
      <w:b/>
    </w:rPr>
  </w:style>
  <w:style w:type="paragraph" w:styleId="Puslapioinaostekstas">
    <w:name w:val="footnote text"/>
    <w:basedOn w:val="prastasis"/>
    <w:link w:val="PuslapioinaostekstasDiagrama"/>
    <w:uiPriority w:val="99"/>
    <w:semiHidden/>
    <w:rsid w:val="00407FD2"/>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A65D22"/>
    <w:rPr>
      <w:rFonts w:cs="Times New Roman"/>
      <w:sz w:val="20"/>
      <w:szCs w:val="20"/>
      <w:lang w:eastAsia="en-US"/>
    </w:rPr>
  </w:style>
  <w:style w:type="character" w:customStyle="1" w:styleId="ww-htmltypewriter">
    <w:name w:val="ww-htmltypewriter"/>
    <w:basedOn w:val="Numatytasispastraiposriftas"/>
    <w:uiPriority w:val="99"/>
    <w:rsid w:val="006C6F21"/>
    <w:rPr>
      <w:rFonts w:cs="Times New Roman"/>
    </w:rPr>
  </w:style>
  <w:style w:type="paragraph" w:styleId="Debesliotekstas">
    <w:name w:val="Balloon Text"/>
    <w:basedOn w:val="prastasis"/>
    <w:link w:val="DebesliotekstasDiagrama"/>
    <w:uiPriority w:val="99"/>
    <w:semiHidden/>
    <w:rsid w:val="00DD199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A65D22"/>
    <w:rPr>
      <w:rFonts w:cs="Times New Roman"/>
      <w:sz w:val="2"/>
      <w:lang w:eastAsia="en-US"/>
    </w:rPr>
  </w:style>
  <w:style w:type="paragraph" w:customStyle="1" w:styleId="Default">
    <w:name w:val="Default"/>
    <w:uiPriority w:val="99"/>
    <w:rsid w:val="00C30AA0"/>
    <w:pPr>
      <w:autoSpaceDE w:val="0"/>
      <w:autoSpaceDN w:val="0"/>
      <w:adjustRightInd w:val="0"/>
    </w:pPr>
    <w:rPr>
      <w:color w:val="000000"/>
      <w:sz w:val="24"/>
      <w:szCs w:val="24"/>
    </w:rPr>
  </w:style>
  <w:style w:type="character" w:styleId="Komentaronuoroda">
    <w:name w:val="annotation reference"/>
    <w:basedOn w:val="Numatytasispastraiposriftas"/>
    <w:uiPriority w:val="99"/>
    <w:rsid w:val="00297E1B"/>
    <w:rPr>
      <w:rFonts w:cs="Times New Roman"/>
      <w:sz w:val="16"/>
    </w:rPr>
  </w:style>
  <w:style w:type="paragraph" w:styleId="Komentarotekstas">
    <w:name w:val="annotation text"/>
    <w:basedOn w:val="prastasis"/>
    <w:link w:val="KomentarotekstasDiagrama"/>
    <w:uiPriority w:val="99"/>
    <w:rsid w:val="00D60E62"/>
    <w:rPr>
      <w:sz w:val="20"/>
      <w:szCs w:val="20"/>
      <w:lang w:eastAsia="lt-LT"/>
    </w:rPr>
  </w:style>
  <w:style w:type="character" w:customStyle="1" w:styleId="KomentarotekstasDiagrama">
    <w:name w:val="Komentaro tekstas Diagrama"/>
    <w:basedOn w:val="Numatytasispastraiposriftas"/>
    <w:link w:val="Komentarotekstas"/>
    <w:uiPriority w:val="99"/>
    <w:locked/>
    <w:rsid w:val="00D60E62"/>
    <w:rPr>
      <w:rFonts w:cs="Times New Roman"/>
      <w:lang w:val="lt-LT"/>
    </w:rPr>
  </w:style>
  <w:style w:type="paragraph" w:styleId="Komentarotema">
    <w:name w:val="annotation subject"/>
    <w:basedOn w:val="Komentarotekstas"/>
    <w:next w:val="Komentarotekstas"/>
    <w:link w:val="KomentarotemaDiagrama"/>
    <w:uiPriority w:val="99"/>
    <w:rsid w:val="00297E1B"/>
    <w:rPr>
      <w:b/>
      <w:bCs/>
    </w:rPr>
  </w:style>
  <w:style w:type="character" w:customStyle="1" w:styleId="KomentarotemaDiagrama">
    <w:name w:val="Komentaro tema Diagrama"/>
    <w:basedOn w:val="KomentarotekstasDiagrama"/>
    <w:link w:val="Komentarotema"/>
    <w:uiPriority w:val="99"/>
    <w:locked/>
    <w:rsid w:val="00297E1B"/>
    <w:rPr>
      <w:rFonts w:cs="Times New Roman"/>
      <w:b/>
      <w:lang w:val="lt-LT"/>
    </w:rPr>
  </w:style>
  <w:style w:type="paragraph" w:customStyle="1" w:styleId="bodytext">
    <w:name w:val="bodytext"/>
    <w:basedOn w:val="prastasis"/>
    <w:uiPriority w:val="99"/>
    <w:rsid w:val="00FC2639"/>
    <w:pPr>
      <w:spacing w:before="100" w:beforeAutospacing="1" w:after="100" w:afterAutospacing="1"/>
    </w:pPr>
    <w:rPr>
      <w:lang w:val="en-US"/>
    </w:rPr>
  </w:style>
  <w:style w:type="character" w:styleId="Puslapioinaosnuoroda">
    <w:name w:val="footnote reference"/>
    <w:basedOn w:val="Numatytasispastraiposriftas"/>
    <w:uiPriority w:val="99"/>
    <w:rsid w:val="002302C5"/>
    <w:rPr>
      <w:rFonts w:cs="Times New Roman"/>
      <w:vertAlign w:val="superscript"/>
    </w:rPr>
  </w:style>
  <w:style w:type="paragraph" w:customStyle="1" w:styleId="Hyperlink1">
    <w:name w:val="Hyperlink1"/>
    <w:basedOn w:val="prastasis"/>
    <w:uiPriority w:val="99"/>
    <w:rsid w:val="00CE24F0"/>
    <w:pPr>
      <w:suppressAutoHyphens/>
      <w:autoSpaceDE w:val="0"/>
      <w:autoSpaceDN w:val="0"/>
      <w:adjustRightInd w:val="0"/>
      <w:spacing w:line="298" w:lineRule="auto"/>
      <w:ind w:firstLine="312"/>
      <w:jc w:val="both"/>
      <w:textAlignment w:val="center"/>
    </w:pPr>
    <w:rPr>
      <w:color w:val="000000"/>
      <w:sz w:val="20"/>
      <w:szCs w:val="20"/>
      <w:lang w:eastAsia="lt-LT"/>
    </w:rPr>
  </w:style>
  <w:style w:type="paragraph" w:customStyle="1" w:styleId="mazas">
    <w:name w:val="mazas"/>
    <w:basedOn w:val="prastasis"/>
    <w:uiPriority w:val="99"/>
    <w:rsid w:val="00CE24F0"/>
    <w:pPr>
      <w:spacing w:before="100" w:beforeAutospacing="1" w:after="100" w:afterAutospacing="1"/>
    </w:pPr>
    <w:rPr>
      <w:lang w:val="ru-RU" w:eastAsia="ru-RU"/>
    </w:rPr>
  </w:style>
  <w:style w:type="character" w:customStyle="1" w:styleId="apple-style-span">
    <w:name w:val="apple-style-span"/>
    <w:basedOn w:val="Numatytasispastraiposriftas"/>
    <w:uiPriority w:val="99"/>
    <w:rsid w:val="00CE24F0"/>
    <w:rPr>
      <w:rFonts w:cs="Times New Roman"/>
    </w:rPr>
  </w:style>
  <w:style w:type="paragraph" w:styleId="Sraopastraipa">
    <w:name w:val="List Paragraph"/>
    <w:basedOn w:val="prastasis"/>
    <w:uiPriority w:val="99"/>
    <w:qFormat/>
    <w:rsid w:val="00CE24F0"/>
    <w:pPr>
      <w:spacing w:after="200" w:line="276" w:lineRule="auto"/>
      <w:ind w:left="720"/>
      <w:contextualSpacing/>
    </w:pPr>
    <w:rPr>
      <w:rFonts w:ascii="Calibri" w:hAnsi="Calibri"/>
      <w:sz w:val="22"/>
      <w:szCs w:val="22"/>
    </w:rPr>
  </w:style>
  <w:style w:type="paragraph" w:customStyle="1" w:styleId="ISTATYMAS">
    <w:name w:val="ISTATYMAS"/>
    <w:basedOn w:val="prastasis"/>
    <w:uiPriority w:val="99"/>
    <w:rsid w:val="00CE24F0"/>
    <w:pPr>
      <w:keepLines/>
      <w:suppressAutoHyphens/>
      <w:autoSpaceDE w:val="0"/>
      <w:autoSpaceDN w:val="0"/>
      <w:adjustRightInd w:val="0"/>
      <w:spacing w:line="288" w:lineRule="auto"/>
      <w:jc w:val="center"/>
      <w:textAlignment w:val="center"/>
    </w:pPr>
    <w:rPr>
      <w:color w:val="000000"/>
      <w:sz w:val="20"/>
      <w:szCs w:val="20"/>
    </w:rPr>
  </w:style>
  <w:style w:type="paragraph" w:customStyle="1" w:styleId="Stilius">
    <w:name w:val="Stilius"/>
    <w:uiPriority w:val="99"/>
    <w:rsid w:val="00CE24F0"/>
    <w:pPr>
      <w:widowControl w:val="0"/>
      <w:autoSpaceDE w:val="0"/>
      <w:autoSpaceDN w:val="0"/>
      <w:adjustRightInd w:val="0"/>
    </w:pPr>
    <w:rPr>
      <w:sz w:val="24"/>
      <w:szCs w:val="24"/>
    </w:rPr>
  </w:style>
  <w:style w:type="paragraph" w:customStyle="1" w:styleId="Pavadinimas1">
    <w:name w:val="Pavadinimas1"/>
    <w:basedOn w:val="prastasis"/>
    <w:uiPriority w:val="99"/>
    <w:rsid w:val="00D01F3C"/>
    <w:pPr>
      <w:widowControl w:val="0"/>
      <w:suppressLineNumbers/>
      <w:suppressAutoHyphens/>
      <w:spacing w:before="120" w:after="120"/>
    </w:pPr>
    <w:rPr>
      <w:rFonts w:cs="Tahoma"/>
      <w:i/>
      <w:iCs/>
      <w:kern w:val="1"/>
    </w:rPr>
  </w:style>
  <w:style w:type="paragraph" w:customStyle="1" w:styleId="Lentelsturinys">
    <w:name w:val="Lentelės turinys"/>
    <w:basedOn w:val="prastasis"/>
    <w:uiPriority w:val="99"/>
    <w:rsid w:val="00D01F3C"/>
    <w:pPr>
      <w:widowControl w:val="0"/>
      <w:suppressLineNumbers/>
      <w:suppressAutoHyphens/>
    </w:pPr>
    <w:rPr>
      <w:kern w:val="1"/>
    </w:rPr>
  </w:style>
  <w:style w:type="character" w:customStyle="1" w:styleId="FontStyle12">
    <w:name w:val="Font Style12"/>
    <w:uiPriority w:val="99"/>
    <w:rsid w:val="00D01F3C"/>
    <w:rPr>
      <w:rFonts w:ascii="Times New Roman" w:hAnsi="Times New Roman"/>
      <w:sz w:val="20"/>
    </w:rPr>
  </w:style>
  <w:style w:type="character" w:customStyle="1" w:styleId="FontStyle13">
    <w:name w:val="Font Style13"/>
    <w:uiPriority w:val="99"/>
    <w:rsid w:val="00D01F3C"/>
    <w:rPr>
      <w:rFonts w:ascii="Times New Roman" w:hAnsi="Times New Roman"/>
      <w:spacing w:val="-10"/>
      <w:sz w:val="24"/>
    </w:rPr>
  </w:style>
  <w:style w:type="character" w:customStyle="1" w:styleId="textv10grey">
    <w:name w:val="textv10grey"/>
    <w:basedOn w:val="Numatytasispastraiposriftas"/>
    <w:uiPriority w:val="99"/>
    <w:rsid w:val="00D01F3C"/>
    <w:rPr>
      <w:rFonts w:cs="Times New Roman"/>
    </w:rPr>
  </w:style>
  <w:style w:type="paragraph" w:customStyle="1" w:styleId="TableHeading">
    <w:name w:val="Table Heading"/>
    <w:basedOn w:val="prastasis"/>
    <w:uiPriority w:val="99"/>
    <w:rsid w:val="00D01F3C"/>
    <w:pPr>
      <w:widowControl w:val="0"/>
      <w:suppressLineNumbers/>
      <w:suppressAutoHyphens/>
      <w:autoSpaceDE w:val="0"/>
      <w:jc w:val="center"/>
    </w:pPr>
    <w:rPr>
      <w:b/>
      <w:bCs/>
      <w:sz w:val="20"/>
      <w:szCs w:val="20"/>
      <w:lang w:eastAsia="ar-SA"/>
    </w:rPr>
  </w:style>
  <w:style w:type="paragraph" w:customStyle="1" w:styleId="Sraopastraipa1">
    <w:name w:val="Sąrašo pastraipa1"/>
    <w:basedOn w:val="prastasis"/>
    <w:uiPriority w:val="99"/>
    <w:rsid w:val="00D01F3C"/>
    <w:pPr>
      <w:spacing w:after="200" w:line="276" w:lineRule="auto"/>
      <w:ind w:left="720"/>
      <w:contextualSpacing/>
    </w:pPr>
    <w:rPr>
      <w:rFonts w:ascii="Calibri" w:hAnsi="Calibri"/>
      <w:sz w:val="22"/>
      <w:szCs w:val="22"/>
    </w:rPr>
  </w:style>
  <w:style w:type="paragraph" w:customStyle="1" w:styleId="TableContents">
    <w:name w:val="Table Contents"/>
    <w:basedOn w:val="prastasis"/>
    <w:uiPriority w:val="99"/>
    <w:rsid w:val="00D01F3C"/>
    <w:pPr>
      <w:widowControl w:val="0"/>
      <w:suppressLineNumbers/>
      <w:suppressAutoHyphens/>
    </w:pPr>
    <w:rPr>
      <w:rFonts w:eastAsia="SimSun" w:cs="Mangal"/>
      <w:kern w:val="2"/>
      <w:lang w:eastAsia="hi-IN" w:bidi="hi-IN"/>
    </w:rPr>
  </w:style>
  <w:style w:type="paragraph" w:styleId="Dokumentostruktra">
    <w:name w:val="Document Map"/>
    <w:basedOn w:val="prastasis"/>
    <w:link w:val="DokumentostruktraDiagrama"/>
    <w:uiPriority w:val="99"/>
    <w:semiHidden/>
    <w:rsid w:val="000A4EE3"/>
    <w:pPr>
      <w:shd w:val="clear" w:color="auto" w:fill="000080"/>
    </w:pPr>
    <w:rPr>
      <w:rFonts w:ascii="Tahoma" w:hAnsi="Tahoma" w:cs="Tahoma"/>
      <w:sz w:val="20"/>
      <w:szCs w:val="20"/>
    </w:rPr>
  </w:style>
  <w:style w:type="character" w:customStyle="1" w:styleId="DokumentostruktraDiagrama">
    <w:name w:val="Dokumento struktūra Diagrama"/>
    <w:basedOn w:val="Numatytasispastraiposriftas"/>
    <w:link w:val="Dokumentostruktra"/>
    <w:uiPriority w:val="99"/>
    <w:semiHidden/>
    <w:locked/>
    <w:rsid w:val="00A65D22"/>
    <w:rPr>
      <w:rFonts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prastasis">
    <w:name w:val="Normal"/>
    <w:qFormat/>
    <w:rsid w:val="00BC0548"/>
    <w:rPr>
      <w:sz w:val="24"/>
      <w:szCs w:val="24"/>
      <w:lang w:eastAsia="en-US"/>
    </w:rPr>
  </w:style>
  <w:style w:type="paragraph" w:styleId="Antrat1">
    <w:name w:val="heading 1"/>
    <w:basedOn w:val="prastasis"/>
    <w:next w:val="prastasis"/>
    <w:link w:val="Antrat1Diagrama"/>
    <w:uiPriority w:val="99"/>
    <w:qFormat/>
    <w:rsid w:val="008A0BD7"/>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uiPriority w:val="99"/>
    <w:qFormat/>
    <w:rsid w:val="00CE24F0"/>
    <w:pPr>
      <w:keepNext/>
      <w:outlineLvl w:val="1"/>
    </w:pPr>
    <w:rPr>
      <w:b/>
      <w:szCs w:val="20"/>
      <w:lang w:eastAsia="lt-LT"/>
    </w:rPr>
  </w:style>
  <w:style w:type="paragraph" w:styleId="Antrat3">
    <w:name w:val="heading 3"/>
    <w:basedOn w:val="prastasis"/>
    <w:next w:val="prastasis"/>
    <w:link w:val="Antrat3Diagrama"/>
    <w:uiPriority w:val="99"/>
    <w:qFormat/>
    <w:rsid w:val="00BE1F48"/>
    <w:pPr>
      <w:keepNext/>
      <w:jc w:val="both"/>
      <w:outlineLvl w:val="2"/>
    </w:pPr>
    <w:rPr>
      <w:i/>
      <w:szCs w:val="20"/>
    </w:rPr>
  </w:style>
  <w:style w:type="paragraph" w:styleId="Antrat4">
    <w:name w:val="heading 4"/>
    <w:basedOn w:val="prastasis"/>
    <w:next w:val="prastasis"/>
    <w:link w:val="Antrat4Diagrama"/>
    <w:uiPriority w:val="99"/>
    <w:qFormat/>
    <w:rsid w:val="00450580"/>
    <w:pPr>
      <w:keepNext/>
      <w:jc w:val="center"/>
      <w:outlineLvl w:val="3"/>
    </w:pPr>
    <w:rPr>
      <w:b/>
      <w:caps/>
      <w:szCs w:val="20"/>
      <w:lang w:eastAsia="lt-LT"/>
    </w:rPr>
  </w:style>
  <w:style w:type="paragraph" w:styleId="Antrat5">
    <w:name w:val="heading 5"/>
    <w:basedOn w:val="prastasis"/>
    <w:next w:val="prastasis"/>
    <w:link w:val="Antrat5Diagrama"/>
    <w:uiPriority w:val="99"/>
    <w:qFormat/>
    <w:rsid w:val="00450580"/>
    <w:pPr>
      <w:keepNext/>
      <w:ind w:left="1800" w:firstLine="360"/>
      <w:jc w:val="both"/>
      <w:outlineLvl w:val="4"/>
    </w:pPr>
    <w:rPr>
      <w:szCs w:val="20"/>
      <w:u w:val="single"/>
      <w:lang w:eastAsia="lt-LT"/>
    </w:rPr>
  </w:style>
  <w:style w:type="paragraph" w:styleId="Antrat6">
    <w:name w:val="heading 6"/>
    <w:basedOn w:val="prastasis"/>
    <w:next w:val="prastasis"/>
    <w:link w:val="Antrat6Diagrama"/>
    <w:uiPriority w:val="99"/>
    <w:qFormat/>
    <w:rsid w:val="00BE1F48"/>
    <w:pPr>
      <w:keepNext/>
      <w:ind w:firstLine="720"/>
      <w:jc w:val="both"/>
      <w:outlineLvl w:val="5"/>
    </w:pPr>
    <w:rPr>
      <w:b/>
      <w:szCs w:val="20"/>
    </w:rPr>
  </w:style>
  <w:style w:type="paragraph" w:styleId="Antrat7">
    <w:name w:val="heading 7"/>
    <w:basedOn w:val="prastasis"/>
    <w:next w:val="prastasis"/>
    <w:link w:val="Antrat7Diagrama"/>
    <w:uiPriority w:val="99"/>
    <w:qFormat/>
    <w:rsid w:val="00BE1F48"/>
    <w:pPr>
      <w:keepNext/>
      <w:ind w:firstLine="709"/>
      <w:jc w:val="both"/>
      <w:outlineLvl w:val="6"/>
    </w:pPr>
    <w:rPr>
      <w:b/>
      <w:szCs w:val="20"/>
    </w:rPr>
  </w:style>
  <w:style w:type="paragraph" w:styleId="Antrat8">
    <w:name w:val="heading 8"/>
    <w:basedOn w:val="prastasis"/>
    <w:next w:val="prastasis"/>
    <w:link w:val="Antrat8Diagrama"/>
    <w:uiPriority w:val="99"/>
    <w:qFormat/>
    <w:rsid w:val="00BE1F48"/>
    <w:pPr>
      <w:keepNext/>
      <w:ind w:firstLine="567"/>
      <w:jc w:val="both"/>
      <w:outlineLvl w:val="7"/>
    </w:pPr>
    <w:rPr>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A65D22"/>
    <w:rPr>
      <w:rFonts w:ascii="Cambria" w:hAnsi="Cambria" w:cs="Times New Roman"/>
      <w:b/>
      <w:bCs/>
      <w:kern w:val="32"/>
      <w:sz w:val="32"/>
      <w:szCs w:val="32"/>
      <w:lang w:eastAsia="en-US"/>
    </w:rPr>
  </w:style>
  <w:style w:type="character" w:customStyle="1" w:styleId="Antrat2Diagrama">
    <w:name w:val="Antraštė 2 Diagrama"/>
    <w:basedOn w:val="Numatytasispastraiposriftas"/>
    <w:link w:val="Antrat2"/>
    <w:uiPriority w:val="99"/>
    <w:locked/>
    <w:rsid w:val="00CE24F0"/>
    <w:rPr>
      <w:rFonts w:cs="Times New Roman"/>
      <w:b/>
      <w:sz w:val="24"/>
      <w:lang w:val="lt-LT"/>
    </w:rPr>
  </w:style>
  <w:style w:type="character" w:customStyle="1" w:styleId="Antrat3Diagrama">
    <w:name w:val="Antraštė 3 Diagrama"/>
    <w:basedOn w:val="Numatytasispastraiposriftas"/>
    <w:link w:val="Antrat3"/>
    <w:uiPriority w:val="99"/>
    <w:semiHidden/>
    <w:locked/>
    <w:rsid w:val="00A65D22"/>
    <w:rPr>
      <w:rFonts w:ascii="Cambria" w:hAnsi="Cambria" w:cs="Times New Roman"/>
      <w:b/>
      <w:bCs/>
      <w:sz w:val="26"/>
      <w:szCs w:val="26"/>
      <w:lang w:eastAsia="en-US"/>
    </w:rPr>
  </w:style>
  <w:style w:type="character" w:customStyle="1" w:styleId="Antrat4Diagrama">
    <w:name w:val="Antraštė 4 Diagrama"/>
    <w:basedOn w:val="Numatytasispastraiposriftas"/>
    <w:link w:val="Antrat4"/>
    <w:uiPriority w:val="99"/>
    <w:semiHidden/>
    <w:locked/>
    <w:rsid w:val="00A65D22"/>
    <w:rPr>
      <w:rFonts w:ascii="Calibri" w:hAnsi="Calibri" w:cs="Times New Roman"/>
      <w:b/>
      <w:bCs/>
      <w:sz w:val="28"/>
      <w:szCs w:val="28"/>
      <w:lang w:eastAsia="en-US"/>
    </w:rPr>
  </w:style>
  <w:style w:type="character" w:customStyle="1" w:styleId="Antrat5Diagrama">
    <w:name w:val="Antraštė 5 Diagrama"/>
    <w:basedOn w:val="Numatytasispastraiposriftas"/>
    <w:link w:val="Antrat5"/>
    <w:uiPriority w:val="99"/>
    <w:semiHidden/>
    <w:locked/>
    <w:rsid w:val="00A65D22"/>
    <w:rPr>
      <w:rFonts w:ascii="Calibri" w:hAnsi="Calibri" w:cs="Times New Roman"/>
      <w:b/>
      <w:bCs/>
      <w:i/>
      <w:iCs/>
      <w:sz w:val="26"/>
      <w:szCs w:val="26"/>
      <w:lang w:eastAsia="en-US"/>
    </w:rPr>
  </w:style>
  <w:style w:type="character" w:customStyle="1" w:styleId="Antrat6Diagrama">
    <w:name w:val="Antraštė 6 Diagrama"/>
    <w:basedOn w:val="Numatytasispastraiposriftas"/>
    <w:link w:val="Antrat6"/>
    <w:uiPriority w:val="99"/>
    <w:semiHidden/>
    <w:locked/>
    <w:rsid w:val="00A65D22"/>
    <w:rPr>
      <w:rFonts w:ascii="Calibri" w:hAnsi="Calibri" w:cs="Times New Roman"/>
      <w:b/>
      <w:bCs/>
      <w:lang w:eastAsia="en-US"/>
    </w:rPr>
  </w:style>
  <w:style w:type="character" w:customStyle="1" w:styleId="Antrat7Diagrama">
    <w:name w:val="Antraštė 7 Diagrama"/>
    <w:basedOn w:val="Numatytasispastraiposriftas"/>
    <w:link w:val="Antrat7"/>
    <w:uiPriority w:val="99"/>
    <w:semiHidden/>
    <w:locked/>
    <w:rsid w:val="00A65D22"/>
    <w:rPr>
      <w:rFonts w:ascii="Calibri" w:hAnsi="Calibri" w:cs="Times New Roman"/>
      <w:sz w:val="24"/>
      <w:szCs w:val="24"/>
      <w:lang w:eastAsia="en-US"/>
    </w:rPr>
  </w:style>
  <w:style w:type="character" w:customStyle="1" w:styleId="Antrat8Diagrama">
    <w:name w:val="Antraštė 8 Diagrama"/>
    <w:basedOn w:val="Numatytasispastraiposriftas"/>
    <w:link w:val="Antrat8"/>
    <w:uiPriority w:val="99"/>
    <w:semiHidden/>
    <w:locked/>
    <w:rsid w:val="00A65D22"/>
    <w:rPr>
      <w:rFonts w:ascii="Calibri" w:hAnsi="Calibri" w:cs="Times New Roman"/>
      <w:i/>
      <w:iCs/>
      <w:sz w:val="24"/>
      <w:szCs w:val="24"/>
      <w:lang w:eastAsia="en-US"/>
    </w:rPr>
  </w:style>
  <w:style w:type="paragraph" w:customStyle="1" w:styleId="Pagrindinistekstas1">
    <w:name w:val="Pagrindinis tekstas1"/>
    <w:basedOn w:val="prastasis"/>
    <w:uiPriority w:val="99"/>
    <w:rsid w:val="00BC0548"/>
    <w:pPr>
      <w:suppressAutoHyphens/>
      <w:autoSpaceDE w:val="0"/>
      <w:autoSpaceDN w:val="0"/>
      <w:adjustRightInd w:val="0"/>
      <w:spacing w:line="298" w:lineRule="auto"/>
      <w:ind w:firstLine="312"/>
      <w:jc w:val="both"/>
      <w:textAlignment w:val="center"/>
    </w:pPr>
    <w:rPr>
      <w:color w:val="000000"/>
      <w:sz w:val="20"/>
      <w:szCs w:val="20"/>
    </w:rPr>
  </w:style>
  <w:style w:type="paragraph" w:customStyle="1" w:styleId="CentrBoldm">
    <w:name w:val="CentrBoldm"/>
    <w:basedOn w:val="CentrBold"/>
    <w:uiPriority w:val="99"/>
    <w:rsid w:val="00BC0548"/>
    <w:rPr>
      <w:caps w:val="0"/>
    </w:rPr>
  </w:style>
  <w:style w:type="paragraph" w:customStyle="1" w:styleId="CentrBold">
    <w:name w:val="CentrBold"/>
    <w:basedOn w:val="prastasis"/>
    <w:uiPriority w:val="99"/>
    <w:rsid w:val="00BC0548"/>
    <w:pPr>
      <w:keepLines/>
      <w:suppressAutoHyphens/>
      <w:autoSpaceDE w:val="0"/>
      <w:autoSpaceDN w:val="0"/>
      <w:adjustRightInd w:val="0"/>
      <w:spacing w:line="288" w:lineRule="auto"/>
      <w:jc w:val="center"/>
      <w:textAlignment w:val="center"/>
    </w:pPr>
    <w:rPr>
      <w:b/>
      <w:bCs/>
      <w:caps/>
      <w:color w:val="000000"/>
      <w:sz w:val="20"/>
      <w:szCs w:val="20"/>
    </w:rPr>
  </w:style>
  <w:style w:type="paragraph" w:customStyle="1" w:styleId="Linija">
    <w:name w:val="Linija"/>
    <w:basedOn w:val="prastasis"/>
    <w:uiPriority w:val="99"/>
    <w:rsid w:val="00BC0548"/>
    <w:pPr>
      <w:suppressAutoHyphens/>
      <w:autoSpaceDE w:val="0"/>
      <w:autoSpaceDN w:val="0"/>
      <w:adjustRightInd w:val="0"/>
      <w:spacing w:line="298" w:lineRule="auto"/>
      <w:jc w:val="center"/>
      <w:textAlignment w:val="center"/>
    </w:pPr>
    <w:rPr>
      <w:color w:val="000000"/>
      <w:sz w:val="12"/>
      <w:szCs w:val="12"/>
    </w:rPr>
  </w:style>
  <w:style w:type="paragraph" w:customStyle="1" w:styleId="Patvirtinta">
    <w:name w:val="Patvirtinta"/>
    <w:basedOn w:val="prastasis"/>
    <w:uiPriority w:val="99"/>
    <w:rsid w:val="00BC054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rPr>
  </w:style>
  <w:style w:type="paragraph" w:customStyle="1" w:styleId="BasicParagraph">
    <w:name w:val="[Basic Paragraph]"/>
    <w:basedOn w:val="prastasis"/>
    <w:uiPriority w:val="99"/>
    <w:rsid w:val="00BC0548"/>
    <w:pPr>
      <w:suppressAutoHyphens/>
      <w:autoSpaceDE w:val="0"/>
      <w:autoSpaceDN w:val="0"/>
      <w:adjustRightInd w:val="0"/>
      <w:spacing w:line="288" w:lineRule="auto"/>
      <w:textAlignment w:val="center"/>
    </w:pPr>
    <w:rPr>
      <w:color w:val="000000"/>
    </w:rPr>
  </w:style>
  <w:style w:type="character" w:styleId="Hipersaitas">
    <w:name w:val="Hyperlink"/>
    <w:basedOn w:val="Numatytasispastraiposriftas"/>
    <w:uiPriority w:val="99"/>
    <w:rsid w:val="00BC0548"/>
    <w:rPr>
      <w:rFonts w:cs="Times New Roman"/>
      <w:color w:val="0000FF"/>
      <w:u w:val="single"/>
    </w:rPr>
  </w:style>
  <w:style w:type="paragraph" w:styleId="Porat">
    <w:name w:val="footer"/>
    <w:basedOn w:val="prastasis"/>
    <w:link w:val="PoratDiagrama"/>
    <w:uiPriority w:val="99"/>
    <w:rsid w:val="00FC6D69"/>
    <w:pPr>
      <w:tabs>
        <w:tab w:val="center" w:pos="4819"/>
        <w:tab w:val="right" w:pos="9638"/>
      </w:tabs>
    </w:pPr>
  </w:style>
  <w:style w:type="character" w:customStyle="1" w:styleId="PoratDiagrama">
    <w:name w:val="Poraštė Diagrama"/>
    <w:basedOn w:val="Numatytasispastraiposriftas"/>
    <w:link w:val="Porat"/>
    <w:uiPriority w:val="99"/>
    <w:locked/>
    <w:rsid w:val="006F1A37"/>
    <w:rPr>
      <w:rFonts w:cs="Times New Roman"/>
      <w:sz w:val="24"/>
      <w:szCs w:val="24"/>
      <w:lang w:val="lt-LT"/>
    </w:rPr>
  </w:style>
  <w:style w:type="character" w:styleId="Puslapionumeris">
    <w:name w:val="page number"/>
    <w:basedOn w:val="Numatytasispastraiposriftas"/>
    <w:uiPriority w:val="99"/>
    <w:rsid w:val="00FC6D69"/>
    <w:rPr>
      <w:rFonts w:cs="Times New Roman"/>
    </w:rPr>
  </w:style>
  <w:style w:type="paragraph" w:styleId="Pagrindiniotekstotrauka">
    <w:name w:val="Body Text Indent"/>
    <w:basedOn w:val="prastasis"/>
    <w:link w:val="PagrindiniotekstotraukaDiagrama"/>
    <w:uiPriority w:val="99"/>
    <w:rsid w:val="009F32DD"/>
    <w:pPr>
      <w:tabs>
        <w:tab w:val="left" w:pos="9000"/>
      </w:tabs>
      <w:suppressAutoHyphens/>
      <w:ind w:firstLine="900"/>
      <w:jc w:val="both"/>
    </w:pPr>
    <w:rPr>
      <w:lang w:eastAsia="ar-SA"/>
    </w:rPr>
  </w:style>
  <w:style w:type="character" w:customStyle="1" w:styleId="PagrindiniotekstotraukaDiagrama">
    <w:name w:val="Pagrindinio teksto įtrauka Diagrama"/>
    <w:basedOn w:val="Numatytasispastraiposriftas"/>
    <w:link w:val="Pagrindiniotekstotrauka"/>
    <w:uiPriority w:val="99"/>
    <w:semiHidden/>
    <w:locked/>
    <w:rsid w:val="009F32DD"/>
    <w:rPr>
      <w:rFonts w:cs="Times New Roman"/>
      <w:sz w:val="24"/>
      <w:lang w:val="lt-LT" w:eastAsia="ar-SA" w:bidi="ar-SA"/>
    </w:rPr>
  </w:style>
  <w:style w:type="paragraph" w:styleId="Pagrindiniotekstotrauka3">
    <w:name w:val="Body Text Indent 3"/>
    <w:basedOn w:val="prastasis"/>
    <w:link w:val="Pagrindiniotekstotrauka3Diagrama"/>
    <w:uiPriority w:val="99"/>
    <w:rsid w:val="0010341C"/>
    <w:pPr>
      <w:spacing w:after="120"/>
      <w:ind w:left="283"/>
    </w:pPr>
    <w:rPr>
      <w:sz w:val="16"/>
      <w:szCs w:val="16"/>
      <w:lang w:eastAsia="lt-LT"/>
    </w:rPr>
  </w:style>
  <w:style w:type="character" w:customStyle="1" w:styleId="Pagrindiniotekstotrauka3Diagrama">
    <w:name w:val="Pagrindinio teksto įtrauka 3 Diagrama"/>
    <w:basedOn w:val="Numatytasispastraiposriftas"/>
    <w:link w:val="Pagrindiniotekstotrauka3"/>
    <w:uiPriority w:val="99"/>
    <w:semiHidden/>
    <w:locked/>
    <w:rsid w:val="00A65D22"/>
    <w:rPr>
      <w:rFonts w:cs="Times New Roman"/>
      <w:sz w:val="16"/>
      <w:szCs w:val="16"/>
      <w:lang w:eastAsia="en-US"/>
    </w:rPr>
  </w:style>
  <w:style w:type="table" w:styleId="Lentelstinklelis">
    <w:name w:val="Table Grid"/>
    <w:basedOn w:val="prastojilentel"/>
    <w:uiPriority w:val="99"/>
    <w:rsid w:val="002875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99"/>
    <w:rsid w:val="008A0BD7"/>
    <w:pPr>
      <w:spacing w:after="120"/>
    </w:pPr>
  </w:style>
  <w:style w:type="character" w:customStyle="1" w:styleId="PagrindinistekstasDiagrama">
    <w:name w:val="Pagrindinis tekstas Diagrama"/>
    <w:basedOn w:val="Numatytasispastraiposriftas"/>
    <w:link w:val="Pagrindinistekstas"/>
    <w:uiPriority w:val="99"/>
    <w:locked/>
    <w:rsid w:val="0060258C"/>
    <w:rPr>
      <w:rFonts w:cs="Times New Roman"/>
      <w:sz w:val="24"/>
      <w:szCs w:val="24"/>
      <w:lang w:val="lt-LT"/>
    </w:rPr>
  </w:style>
  <w:style w:type="character" w:customStyle="1" w:styleId="Typewriter">
    <w:name w:val="Typewriter"/>
    <w:uiPriority w:val="99"/>
    <w:rsid w:val="008A0BD7"/>
    <w:rPr>
      <w:rFonts w:ascii="Courier New" w:hAnsi="Courier New"/>
      <w:sz w:val="20"/>
    </w:rPr>
  </w:style>
  <w:style w:type="paragraph" w:styleId="Pagrindiniotekstotrauka2">
    <w:name w:val="Body Text Indent 2"/>
    <w:basedOn w:val="prastasis"/>
    <w:link w:val="Pagrindiniotekstotrauka2Diagrama"/>
    <w:uiPriority w:val="99"/>
    <w:rsid w:val="00570882"/>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locked/>
    <w:rsid w:val="00A65D22"/>
    <w:rPr>
      <w:rFonts w:cs="Times New Roman"/>
      <w:sz w:val="24"/>
      <w:szCs w:val="24"/>
      <w:lang w:eastAsia="en-US"/>
    </w:rPr>
  </w:style>
  <w:style w:type="paragraph" w:styleId="Antrats">
    <w:name w:val="header"/>
    <w:basedOn w:val="prastasis"/>
    <w:link w:val="AntratsDiagrama"/>
    <w:uiPriority w:val="99"/>
    <w:rsid w:val="00BE1F48"/>
    <w:pPr>
      <w:tabs>
        <w:tab w:val="center" w:pos="4153"/>
        <w:tab w:val="right" w:pos="8306"/>
      </w:tabs>
    </w:pPr>
    <w:rPr>
      <w:szCs w:val="20"/>
    </w:rPr>
  </w:style>
  <w:style w:type="character" w:customStyle="1" w:styleId="AntratsDiagrama">
    <w:name w:val="Antraštės Diagrama"/>
    <w:basedOn w:val="Numatytasispastraiposriftas"/>
    <w:link w:val="Antrats"/>
    <w:uiPriority w:val="99"/>
    <w:locked/>
    <w:rsid w:val="001A12CE"/>
    <w:rPr>
      <w:rFonts w:cs="Times New Roman"/>
      <w:sz w:val="24"/>
      <w:lang w:val="lt-LT"/>
    </w:rPr>
  </w:style>
  <w:style w:type="paragraph" w:styleId="Pagrindinistekstas2">
    <w:name w:val="Body Text 2"/>
    <w:basedOn w:val="prastasis"/>
    <w:link w:val="Pagrindinistekstas2Diagrama"/>
    <w:uiPriority w:val="99"/>
    <w:rsid w:val="00BE1F48"/>
    <w:pPr>
      <w:spacing w:after="120" w:line="480" w:lineRule="auto"/>
    </w:pPr>
    <w:rPr>
      <w:szCs w:val="20"/>
    </w:rPr>
  </w:style>
  <w:style w:type="character" w:customStyle="1" w:styleId="Pagrindinistekstas2Diagrama">
    <w:name w:val="Pagrindinis tekstas 2 Diagrama"/>
    <w:basedOn w:val="Numatytasispastraiposriftas"/>
    <w:link w:val="Pagrindinistekstas2"/>
    <w:uiPriority w:val="99"/>
    <w:semiHidden/>
    <w:locked/>
    <w:rsid w:val="00A65D22"/>
    <w:rPr>
      <w:rFonts w:cs="Times New Roman"/>
      <w:sz w:val="24"/>
      <w:szCs w:val="24"/>
      <w:lang w:eastAsia="en-US"/>
    </w:rPr>
  </w:style>
  <w:style w:type="paragraph" w:styleId="Pagrindinistekstas3">
    <w:name w:val="Body Text 3"/>
    <w:basedOn w:val="prastasis"/>
    <w:link w:val="Pagrindinistekstas3Diagrama"/>
    <w:uiPriority w:val="99"/>
    <w:rsid w:val="00BE1F48"/>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A65D22"/>
    <w:rPr>
      <w:rFonts w:cs="Times New Roman"/>
      <w:sz w:val="16"/>
      <w:szCs w:val="16"/>
      <w:lang w:eastAsia="en-US"/>
    </w:rPr>
  </w:style>
  <w:style w:type="paragraph" w:styleId="Pavadinimas">
    <w:name w:val="Title"/>
    <w:basedOn w:val="prastasis"/>
    <w:link w:val="PavadinimasDiagrama"/>
    <w:uiPriority w:val="99"/>
    <w:qFormat/>
    <w:rsid w:val="00BE1F48"/>
    <w:pPr>
      <w:jc w:val="center"/>
    </w:pPr>
    <w:rPr>
      <w:szCs w:val="20"/>
    </w:rPr>
  </w:style>
  <w:style w:type="character" w:customStyle="1" w:styleId="PavadinimasDiagrama">
    <w:name w:val="Pavadinimas Diagrama"/>
    <w:basedOn w:val="Numatytasispastraiposriftas"/>
    <w:link w:val="Pavadinimas"/>
    <w:uiPriority w:val="99"/>
    <w:locked/>
    <w:rsid w:val="00A65D22"/>
    <w:rPr>
      <w:rFonts w:ascii="Cambria" w:hAnsi="Cambria" w:cs="Times New Roman"/>
      <w:b/>
      <w:bCs/>
      <w:kern w:val="28"/>
      <w:sz w:val="32"/>
      <w:szCs w:val="32"/>
      <w:lang w:eastAsia="en-US"/>
    </w:rPr>
  </w:style>
  <w:style w:type="paragraph" w:styleId="Antrinispavadinimas">
    <w:name w:val="Subtitle"/>
    <w:basedOn w:val="prastasis"/>
    <w:link w:val="AntrinispavadinimasDiagrama"/>
    <w:uiPriority w:val="99"/>
    <w:qFormat/>
    <w:rsid w:val="00BE1F48"/>
    <w:pPr>
      <w:jc w:val="center"/>
    </w:pPr>
    <w:rPr>
      <w:b/>
      <w:szCs w:val="20"/>
    </w:rPr>
  </w:style>
  <w:style w:type="character" w:customStyle="1" w:styleId="AntrinispavadinimasDiagrama">
    <w:name w:val="Antrinis pavadinimas Diagrama"/>
    <w:basedOn w:val="Numatytasispastraiposriftas"/>
    <w:link w:val="Antrinispavadinimas"/>
    <w:uiPriority w:val="99"/>
    <w:locked/>
    <w:rsid w:val="00A65D22"/>
    <w:rPr>
      <w:rFonts w:ascii="Cambria" w:hAnsi="Cambria" w:cs="Times New Roman"/>
      <w:sz w:val="24"/>
      <w:szCs w:val="24"/>
      <w:lang w:eastAsia="en-US"/>
    </w:rPr>
  </w:style>
  <w:style w:type="character" w:styleId="Emfaz">
    <w:name w:val="Emphasis"/>
    <w:basedOn w:val="Numatytasispastraiposriftas"/>
    <w:uiPriority w:val="99"/>
    <w:qFormat/>
    <w:rsid w:val="00BE1F48"/>
    <w:rPr>
      <w:rFonts w:cs="Times New Roman"/>
      <w:b/>
    </w:rPr>
  </w:style>
  <w:style w:type="paragraph" w:styleId="prastasistinklapis">
    <w:name w:val="Normal (Web)"/>
    <w:basedOn w:val="prastasis"/>
    <w:uiPriority w:val="99"/>
    <w:rsid w:val="00BE1F48"/>
    <w:pPr>
      <w:spacing w:before="100" w:beforeAutospacing="1" w:after="100" w:afterAutospacing="1"/>
    </w:pPr>
    <w:rPr>
      <w:lang w:eastAsia="lt-LT"/>
    </w:rPr>
  </w:style>
  <w:style w:type="paragraph" w:customStyle="1" w:styleId="table-normal">
    <w:name w:val="table-normal"/>
    <w:basedOn w:val="prastasis"/>
    <w:uiPriority w:val="99"/>
    <w:rsid w:val="00BE1F48"/>
    <w:pPr>
      <w:spacing w:before="100" w:beforeAutospacing="1" w:after="100" w:afterAutospacing="1"/>
      <w:jc w:val="center"/>
    </w:pPr>
    <w:rPr>
      <w:rFonts w:ascii="Microsoft Sans Serif" w:hAnsi="Microsoft Sans Serif" w:cs="Microsoft Sans Serif"/>
      <w:color w:val="666666"/>
      <w:sz w:val="16"/>
      <w:szCs w:val="16"/>
      <w:lang w:eastAsia="lt-LT"/>
    </w:rPr>
  </w:style>
  <w:style w:type="paragraph" w:customStyle="1" w:styleId="iliustration">
    <w:name w:val="iliustration"/>
    <w:basedOn w:val="prastasis"/>
    <w:uiPriority w:val="99"/>
    <w:rsid w:val="00BE1F48"/>
    <w:pPr>
      <w:spacing w:before="100" w:beforeAutospacing="1" w:after="100" w:afterAutospacing="1"/>
      <w:jc w:val="center"/>
    </w:pPr>
    <w:rPr>
      <w:rFonts w:ascii="Microsoft Sans Serif" w:hAnsi="Microsoft Sans Serif" w:cs="Microsoft Sans Serif"/>
      <w:b/>
      <w:bCs/>
      <w:color w:val="666666"/>
      <w:sz w:val="15"/>
      <w:szCs w:val="15"/>
      <w:lang w:eastAsia="lt-LT"/>
    </w:rPr>
  </w:style>
  <w:style w:type="character" w:styleId="Grietas">
    <w:name w:val="Strong"/>
    <w:basedOn w:val="Numatytasispastraiposriftas"/>
    <w:uiPriority w:val="99"/>
    <w:qFormat/>
    <w:rsid w:val="00966164"/>
    <w:rPr>
      <w:rFonts w:cs="Times New Roman"/>
      <w:b/>
    </w:rPr>
  </w:style>
  <w:style w:type="paragraph" w:styleId="Puslapioinaostekstas">
    <w:name w:val="footnote text"/>
    <w:basedOn w:val="prastasis"/>
    <w:link w:val="PuslapioinaostekstasDiagrama"/>
    <w:uiPriority w:val="99"/>
    <w:semiHidden/>
    <w:rsid w:val="00407FD2"/>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A65D22"/>
    <w:rPr>
      <w:rFonts w:cs="Times New Roman"/>
      <w:sz w:val="20"/>
      <w:szCs w:val="20"/>
      <w:lang w:eastAsia="en-US"/>
    </w:rPr>
  </w:style>
  <w:style w:type="character" w:customStyle="1" w:styleId="ww-htmltypewriter">
    <w:name w:val="ww-htmltypewriter"/>
    <w:basedOn w:val="Numatytasispastraiposriftas"/>
    <w:uiPriority w:val="99"/>
    <w:rsid w:val="006C6F21"/>
    <w:rPr>
      <w:rFonts w:cs="Times New Roman"/>
    </w:rPr>
  </w:style>
  <w:style w:type="paragraph" w:styleId="Debesliotekstas">
    <w:name w:val="Balloon Text"/>
    <w:basedOn w:val="prastasis"/>
    <w:link w:val="DebesliotekstasDiagrama"/>
    <w:uiPriority w:val="99"/>
    <w:semiHidden/>
    <w:rsid w:val="00DD199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A65D22"/>
    <w:rPr>
      <w:rFonts w:cs="Times New Roman"/>
      <w:sz w:val="2"/>
      <w:lang w:eastAsia="en-US"/>
    </w:rPr>
  </w:style>
  <w:style w:type="paragraph" w:customStyle="1" w:styleId="Default">
    <w:name w:val="Default"/>
    <w:uiPriority w:val="99"/>
    <w:rsid w:val="00C30AA0"/>
    <w:pPr>
      <w:autoSpaceDE w:val="0"/>
      <w:autoSpaceDN w:val="0"/>
      <w:adjustRightInd w:val="0"/>
    </w:pPr>
    <w:rPr>
      <w:color w:val="000000"/>
      <w:sz w:val="24"/>
      <w:szCs w:val="24"/>
    </w:rPr>
  </w:style>
  <w:style w:type="character" w:styleId="Komentaronuoroda">
    <w:name w:val="annotation reference"/>
    <w:basedOn w:val="Numatytasispastraiposriftas"/>
    <w:uiPriority w:val="99"/>
    <w:rsid w:val="00297E1B"/>
    <w:rPr>
      <w:rFonts w:cs="Times New Roman"/>
      <w:sz w:val="16"/>
    </w:rPr>
  </w:style>
  <w:style w:type="paragraph" w:styleId="Komentarotekstas">
    <w:name w:val="annotation text"/>
    <w:basedOn w:val="prastasis"/>
    <w:link w:val="KomentarotekstasDiagrama"/>
    <w:uiPriority w:val="99"/>
    <w:rsid w:val="00D60E62"/>
    <w:rPr>
      <w:sz w:val="20"/>
      <w:szCs w:val="20"/>
      <w:lang w:eastAsia="lt-LT"/>
    </w:rPr>
  </w:style>
  <w:style w:type="character" w:customStyle="1" w:styleId="KomentarotekstasDiagrama">
    <w:name w:val="Komentaro tekstas Diagrama"/>
    <w:basedOn w:val="Numatytasispastraiposriftas"/>
    <w:link w:val="Komentarotekstas"/>
    <w:uiPriority w:val="99"/>
    <w:locked/>
    <w:rsid w:val="00D60E62"/>
    <w:rPr>
      <w:rFonts w:cs="Times New Roman"/>
      <w:lang w:val="lt-LT"/>
    </w:rPr>
  </w:style>
  <w:style w:type="paragraph" w:styleId="Komentarotema">
    <w:name w:val="annotation subject"/>
    <w:basedOn w:val="Komentarotekstas"/>
    <w:next w:val="Komentarotekstas"/>
    <w:link w:val="KomentarotemaDiagrama"/>
    <w:uiPriority w:val="99"/>
    <w:rsid w:val="00297E1B"/>
    <w:rPr>
      <w:b/>
      <w:bCs/>
    </w:rPr>
  </w:style>
  <w:style w:type="character" w:customStyle="1" w:styleId="KomentarotemaDiagrama">
    <w:name w:val="Komentaro tema Diagrama"/>
    <w:basedOn w:val="KomentarotekstasDiagrama"/>
    <w:link w:val="Komentarotema"/>
    <w:uiPriority w:val="99"/>
    <w:locked/>
    <w:rsid w:val="00297E1B"/>
    <w:rPr>
      <w:rFonts w:cs="Times New Roman"/>
      <w:b/>
      <w:lang w:val="lt-LT"/>
    </w:rPr>
  </w:style>
  <w:style w:type="paragraph" w:customStyle="1" w:styleId="bodytext">
    <w:name w:val="bodytext"/>
    <w:basedOn w:val="prastasis"/>
    <w:uiPriority w:val="99"/>
    <w:rsid w:val="00FC2639"/>
    <w:pPr>
      <w:spacing w:before="100" w:beforeAutospacing="1" w:after="100" w:afterAutospacing="1"/>
    </w:pPr>
    <w:rPr>
      <w:lang w:val="en-US"/>
    </w:rPr>
  </w:style>
  <w:style w:type="character" w:styleId="Puslapioinaosnuoroda">
    <w:name w:val="footnote reference"/>
    <w:basedOn w:val="Numatytasispastraiposriftas"/>
    <w:uiPriority w:val="99"/>
    <w:rsid w:val="002302C5"/>
    <w:rPr>
      <w:rFonts w:cs="Times New Roman"/>
      <w:vertAlign w:val="superscript"/>
    </w:rPr>
  </w:style>
  <w:style w:type="paragraph" w:customStyle="1" w:styleId="Hyperlink1">
    <w:name w:val="Hyperlink1"/>
    <w:basedOn w:val="prastasis"/>
    <w:uiPriority w:val="99"/>
    <w:rsid w:val="00CE24F0"/>
    <w:pPr>
      <w:suppressAutoHyphens/>
      <w:autoSpaceDE w:val="0"/>
      <w:autoSpaceDN w:val="0"/>
      <w:adjustRightInd w:val="0"/>
      <w:spacing w:line="298" w:lineRule="auto"/>
      <w:ind w:firstLine="312"/>
      <w:jc w:val="both"/>
      <w:textAlignment w:val="center"/>
    </w:pPr>
    <w:rPr>
      <w:color w:val="000000"/>
      <w:sz w:val="20"/>
      <w:szCs w:val="20"/>
      <w:lang w:eastAsia="lt-LT"/>
    </w:rPr>
  </w:style>
  <w:style w:type="paragraph" w:customStyle="1" w:styleId="mazas">
    <w:name w:val="mazas"/>
    <w:basedOn w:val="prastasis"/>
    <w:uiPriority w:val="99"/>
    <w:rsid w:val="00CE24F0"/>
    <w:pPr>
      <w:spacing w:before="100" w:beforeAutospacing="1" w:after="100" w:afterAutospacing="1"/>
    </w:pPr>
    <w:rPr>
      <w:lang w:val="ru-RU" w:eastAsia="ru-RU"/>
    </w:rPr>
  </w:style>
  <w:style w:type="character" w:customStyle="1" w:styleId="apple-style-span">
    <w:name w:val="apple-style-span"/>
    <w:basedOn w:val="Numatytasispastraiposriftas"/>
    <w:uiPriority w:val="99"/>
    <w:rsid w:val="00CE24F0"/>
    <w:rPr>
      <w:rFonts w:cs="Times New Roman"/>
    </w:rPr>
  </w:style>
  <w:style w:type="paragraph" w:styleId="Sraopastraipa">
    <w:name w:val="List Paragraph"/>
    <w:basedOn w:val="prastasis"/>
    <w:uiPriority w:val="99"/>
    <w:qFormat/>
    <w:rsid w:val="00CE24F0"/>
    <w:pPr>
      <w:spacing w:after="200" w:line="276" w:lineRule="auto"/>
      <w:ind w:left="720"/>
      <w:contextualSpacing/>
    </w:pPr>
    <w:rPr>
      <w:rFonts w:ascii="Calibri" w:hAnsi="Calibri"/>
      <w:sz w:val="22"/>
      <w:szCs w:val="22"/>
    </w:rPr>
  </w:style>
  <w:style w:type="paragraph" w:customStyle="1" w:styleId="ISTATYMAS">
    <w:name w:val="ISTATYMAS"/>
    <w:basedOn w:val="prastasis"/>
    <w:uiPriority w:val="99"/>
    <w:rsid w:val="00CE24F0"/>
    <w:pPr>
      <w:keepLines/>
      <w:suppressAutoHyphens/>
      <w:autoSpaceDE w:val="0"/>
      <w:autoSpaceDN w:val="0"/>
      <w:adjustRightInd w:val="0"/>
      <w:spacing w:line="288" w:lineRule="auto"/>
      <w:jc w:val="center"/>
      <w:textAlignment w:val="center"/>
    </w:pPr>
    <w:rPr>
      <w:color w:val="000000"/>
      <w:sz w:val="20"/>
      <w:szCs w:val="20"/>
    </w:rPr>
  </w:style>
  <w:style w:type="paragraph" w:customStyle="1" w:styleId="Stilius">
    <w:name w:val="Stilius"/>
    <w:uiPriority w:val="99"/>
    <w:rsid w:val="00CE24F0"/>
    <w:pPr>
      <w:widowControl w:val="0"/>
      <w:autoSpaceDE w:val="0"/>
      <w:autoSpaceDN w:val="0"/>
      <w:adjustRightInd w:val="0"/>
    </w:pPr>
    <w:rPr>
      <w:sz w:val="24"/>
      <w:szCs w:val="24"/>
    </w:rPr>
  </w:style>
  <w:style w:type="paragraph" w:customStyle="1" w:styleId="Pavadinimas1">
    <w:name w:val="Pavadinimas1"/>
    <w:basedOn w:val="prastasis"/>
    <w:uiPriority w:val="99"/>
    <w:rsid w:val="00D01F3C"/>
    <w:pPr>
      <w:widowControl w:val="0"/>
      <w:suppressLineNumbers/>
      <w:suppressAutoHyphens/>
      <w:spacing w:before="120" w:after="120"/>
    </w:pPr>
    <w:rPr>
      <w:rFonts w:cs="Tahoma"/>
      <w:i/>
      <w:iCs/>
      <w:kern w:val="1"/>
    </w:rPr>
  </w:style>
  <w:style w:type="paragraph" w:customStyle="1" w:styleId="Lentelsturinys">
    <w:name w:val="Lentelės turinys"/>
    <w:basedOn w:val="prastasis"/>
    <w:uiPriority w:val="99"/>
    <w:rsid w:val="00D01F3C"/>
    <w:pPr>
      <w:widowControl w:val="0"/>
      <w:suppressLineNumbers/>
      <w:suppressAutoHyphens/>
    </w:pPr>
    <w:rPr>
      <w:kern w:val="1"/>
    </w:rPr>
  </w:style>
  <w:style w:type="character" w:customStyle="1" w:styleId="FontStyle12">
    <w:name w:val="Font Style12"/>
    <w:uiPriority w:val="99"/>
    <w:rsid w:val="00D01F3C"/>
    <w:rPr>
      <w:rFonts w:ascii="Times New Roman" w:hAnsi="Times New Roman"/>
      <w:sz w:val="20"/>
    </w:rPr>
  </w:style>
  <w:style w:type="character" w:customStyle="1" w:styleId="FontStyle13">
    <w:name w:val="Font Style13"/>
    <w:uiPriority w:val="99"/>
    <w:rsid w:val="00D01F3C"/>
    <w:rPr>
      <w:rFonts w:ascii="Times New Roman" w:hAnsi="Times New Roman"/>
      <w:spacing w:val="-10"/>
      <w:sz w:val="24"/>
    </w:rPr>
  </w:style>
  <w:style w:type="character" w:customStyle="1" w:styleId="textv10grey">
    <w:name w:val="textv10grey"/>
    <w:basedOn w:val="Numatytasispastraiposriftas"/>
    <w:uiPriority w:val="99"/>
    <w:rsid w:val="00D01F3C"/>
    <w:rPr>
      <w:rFonts w:cs="Times New Roman"/>
    </w:rPr>
  </w:style>
  <w:style w:type="paragraph" w:customStyle="1" w:styleId="TableHeading">
    <w:name w:val="Table Heading"/>
    <w:basedOn w:val="prastasis"/>
    <w:uiPriority w:val="99"/>
    <w:rsid w:val="00D01F3C"/>
    <w:pPr>
      <w:widowControl w:val="0"/>
      <w:suppressLineNumbers/>
      <w:suppressAutoHyphens/>
      <w:autoSpaceDE w:val="0"/>
      <w:jc w:val="center"/>
    </w:pPr>
    <w:rPr>
      <w:b/>
      <w:bCs/>
      <w:sz w:val="20"/>
      <w:szCs w:val="20"/>
      <w:lang w:eastAsia="ar-SA"/>
    </w:rPr>
  </w:style>
  <w:style w:type="paragraph" w:customStyle="1" w:styleId="Sraopastraipa1">
    <w:name w:val="Sąrašo pastraipa1"/>
    <w:basedOn w:val="prastasis"/>
    <w:uiPriority w:val="99"/>
    <w:rsid w:val="00D01F3C"/>
    <w:pPr>
      <w:spacing w:after="200" w:line="276" w:lineRule="auto"/>
      <w:ind w:left="720"/>
      <w:contextualSpacing/>
    </w:pPr>
    <w:rPr>
      <w:rFonts w:ascii="Calibri" w:hAnsi="Calibri"/>
      <w:sz w:val="22"/>
      <w:szCs w:val="22"/>
    </w:rPr>
  </w:style>
  <w:style w:type="paragraph" w:customStyle="1" w:styleId="TableContents">
    <w:name w:val="Table Contents"/>
    <w:basedOn w:val="prastasis"/>
    <w:uiPriority w:val="99"/>
    <w:rsid w:val="00D01F3C"/>
    <w:pPr>
      <w:widowControl w:val="0"/>
      <w:suppressLineNumbers/>
      <w:suppressAutoHyphens/>
    </w:pPr>
    <w:rPr>
      <w:rFonts w:eastAsia="SimSun" w:cs="Mangal"/>
      <w:kern w:val="2"/>
      <w:lang w:eastAsia="hi-IN" w:bidi="hi-IN"/>
    </w:rPr>
  </w:style>
  <w:style w:type="paragraph" w:styleId="Dokumentostruktra">
    <w:name w:val="Document Map"/>
    <w:basedOn w:val="prastasis"/>
    <w:link w:val="DokumentostruktraDiagrama"/>
    <w:uiPriority w:val="99"/>
    <w:semiHidden/>
    <w:rsid w:val="000A4EE3"/>
    <w:pPr>
      <w:shd w:val="clear" w:color="auto" w:fill="000080"/>
    </w:pPr>
    <w:rPr>
      <w:rFonts w:ascii="Tahoma" w:hAnsi="Tahoma" w:cs="Tahoma"/>
      <w:sz w:val="20"/>
      <w:szCs w:val="20"/>
    </w:rPr>
  </w:style>
  <w:style w:type="character" w:customStyle="1" w:styleId="DokumentostruktraDiagrama">
    <w:name w:val="Dokumento struktūra Diagrama"/>
    <w:basedOn w:val="Numatytasispastraiposriftas"/>
    <w:link w:val="Dokumentostruktra"/>
    <w:uiPriority w:val="99"/>
    <w:semiHidden/>
    <w:locked/>
    <w:rsid w:val="00A65D22"/>
    <w:rPr>
      <w:rFonts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749182">
      <w:marLeft w:val="0"/>
      <w:marRight w:val="0"/>
      <w:marTop w:val="0"/>
      <w:marBottom w:val="0"/>
      <w:divBdr>
        <w:top w:val="none" w:sz="0" w:space="0" w:color="auto"/>
        <w:left w:val="none" w:sz="0" w:space="0" w:color="auto"/>
        <w:bottom w:val="none" w:sz="0" w:space="0" w:color="auto"/>
        <w:right w:val="none" w:sz="0" w:space="0" w:color="auto"/>
      </w:divBdr>
    </w:div>
    <w:div w:id="235749183">
      <w:marLeft w:val="0"/>
      <w:marRight w:val="0"/>
      <w:marTop w:val="0"/>
      <w:marBottom w:val="0"/>
      <w:divBdr>
        <w:top w:val="none" w:sz="0" w:space="0" w:color="auto"/>
        <w:left w:val="none" w:sz="0" w:space="0" w:color="auto"/>
        <w:bottom w:val="none" w:sz="0" w:space="0" w:color="auto"/>
        <w:right w:val="none" w:sz="0" w:space="0" w:color="auto"/>
      </w:divBdr>
      <w:divsChild>
        <w:div w:id="235749321">
          <w:marLeft w:val="0"/>
          <w:marRight w:val="0"/>
          <w:marTop w:val="100"/>
          <w:marBottom w:val="100"/>
          <w:divBdr>
            <w:top w:val="none" w:sz="0" w:space="0" w:color="auto"/>
            <w:left w:val="none" w:sz="0" w:space="0" w:color="auto"/>
            <w:bottom w:val="none" w:sz="0" w:space="0" w:color="auto"/>
            <w:right w:val="none" w:sz="0" w:space="0" w:color="auto"/>
          </w:divBdr>
          <w:divsChild>
            <w:div w:id="235749205">
              <w:marLeft w:val="450"/>
              <w:marRight w:val="0"/>
              <w:marTop w:val="0"/>
              <w:marBottom w:val="300"/>
              <w:divBdr>
                <w:top w:val="none" w:sz="0" w:space="0" w:color="auto"/>
                <w:left w:val="none" w:sz="0" w:space="0" w:color="auto"/>
                <w:bottom w:val="none" w:sz="0" w:space="0" w:color="auto"/>
                <w:right w:val="none" w:sz="0" w:space="0" w:color="auto"/>
              </w:divBdr>
              <w:divsChild>
                <w:div w:id="2357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49186">
      <w:marLeft w:val="153"/>
      <w:marRight w:val="153"/>
      <w:marTop w:val="0"/>
      <w:marBottom w:val="0"/>
      <w:divBdr>
        <w:top w:val="none" w:sz="0" w:space="0" w:color="auto"/>
        <w:left w:val="none" w:sz="0" w:space="0" w:color="auto"/>
        <w:bottom w:val="none" w:sz="0" w:space="0" w:color="auto"/>
        <w:right w:val="none" w:sz="0" w:space="0" w:color="auto"/>
      </w:divBdr>
      <w:divsChild>
        <w:div w:id="235749192">
          <w:marLeft w:val="0"/>
          <w:marRight w:val="0"/>
          <w:marTop w:val="0"/>
          <w:marBottom w:val="0"/>
          <w:divBdr>
            <w:top w:val="none" w:sz="0" w:space="0" w:color="auto"/>
            <w:left w:val="none" w:sz="0" w:space="0" w:color="auto"/>
            <w:bottom w:val="none" w:sz="0" w:space="0" w:color="auto"/>
            <w:right w:val="none" w:sz="0" w:space="0" w:color="auto"/>
          </w:divBdr>
        </w:div>
      </w:divsChild>
    </w:div>
    <w:div w:id="235749187">
      <w:marLeft w:val="225"/>
      <w:marRight w:val="225"/>
      <w:marTop w:val="0"/>
      <w:marBottom w:val="0"/>
      <w:divBdr>
        <w:top w:val="none" w:sz="0" w:space="0" w:color="auto"/>
        <w:left w:val="none" w:sz="0" w:space="0" w:color="auto"/>
        <w:bottom w:val="none" w:sz="0" w:space="0" w:color="auto"/>
        <w:right w:val="none" w:sz="0" w:space="0" w:color="auto"/>
      </w:divBdr>
      <w:divsChild>
        <w:div w:id="235749308">
          <w:marLeft w:val="0"/>
          <w:marRight w:val="0"/>
          <w:marTop w:val="0"/>
          <w:marBottom w:val="0"/>
          <w:divBdr>
            <w:top w:val="none" w:sz="0" w:space="0" w:color="auto"/>
            <w:left w:val="none" w:sz="0" w:space="0" w:color="auto"/>
            <w:bottom w:val="none" w:sz="0" w:space="0" w:color="auto"/>
            <w:right w:val="none" w:sz="0" w:space="0" w:color="auto"/>
          </w:divBdr>
        </w:div>
      </w:divsChild>
    </w:div>
    <w:div w:id="235749189">
      <w:marLeft w:val="0"/>
      <w:marRight w:val="0"/>
      <w:marTop w:val="0"/>
      <w:marBottom w:val="0"/>
      <w:divBdr>
        <w:top w:val="none" w:sz="0" w:space="0" w:color="auto"/>
        <w:left w:val="none" w:sz="0" w:space="0" w:color="auto"/>
        <w:bottom w:val="none" w:sz="0" w:space="0" w:color="auto"/>
        <w:right w:val="none" w:sz="0" w:space="0" w:color="auto"/>
      </w:divBdr>
    </w:div>
    <w:div w:id="235749193">
      <w:marLeft w:val="0"/>
      <w:marRight w:val="0"/>
      <w:marTop w:val="0"/>
      <w:marBottom w:val="0"/>
      <w:divBdr>
        <w:top w:val="none" w:sz="0" w:space="0" w:color="auto"/>
        <w:left w:val="none" w:sz="0" w:space="0" w:color="auto"/>
        <w:bottom w:val="none" w:sz="0" w:space="0" w:color="auto"/>
        <w:right w:val="none" w:sz="0" w:space="0" w:color="auto"/>
      </w:divBdr>
      <w:divsChild>
        <w:div w:id="235749219">
          <w:marLeft w:val="0"/>
          <w:marRight w:val="0"/>
          <w:marTop w:val="0"/>
          <w:marBottom w:val="0"/>
          <w:divBdr>
            <w:top w:val="none" w:sz="0" w:space="0" w:color="auto"/>
            <w:left w:val="none" w:sz="0" w:space="0" w:color="auto"/>
            <w:bottom w:val="none" w:sz="0" w:space="0" w:color="auto"/>
            <w:right w:val="none" w:sz="0" w:space="0" w:color="auto"/>
          </w:divBdr>
          <w:divsChild>
            <w:div w:id="235749271">
              <w:marLeft w:val="0"/>
              <w:marRight w:val="0"/>
              <w:marTop w:val="0"/>
              <w:marBottom w:val="0"/>
              <w:divBdr>
                <w:top w:val="none" w:sz="0" w:space="0" w:color="auto"/>
                <w:left w:val="none" w:sz="0" w:space="0" w:color="auto"/>
                <w:bottom w:val="none" w:sz="0" w:space="0" w:color="auto"/>
                <w:right w:val="none" w:sz="0" w:space="0" w:color="auto"/>
              </w:divBdr>
              <w:divsChild>
                <w:div w:id="235749203">
                  <w:marLeft w:val="0"/>
                  <w:marRight w:val="0"/>
                  <w:marTop w:val="0"/>
                  <w:marBottom w:val="0"/>
                  <w:divBdr>
                    <w:top w:val="none" w:sz="0" w:space="0" w:color="auto"/>
                    <w:left w:val="none" w:sz="0" w:space="0" w:color="auto"/>
                    <w:bottom w:val="none" w:sz="0" w:space="0" w:color="auto"/>
                    <w:right w:val="none" w:sz="0" w:space="0" w:color="auto"/>
                  </w:divBdr>
                  <w:divsChild>
                    <w:div w:id="235749273">
                      <w:marLeft w:val="0"/>
                      <w:marRight w:val="0"/>
                      <w:marTop w:val="0"/>
                      <w:marBottom w:val="0"/>
                      <w:divBdr>
                        <w:top w:val="none" w:sz="0" w:space="0" w:color="auto"/>
                        <w:left w:val="none" w:sz="0" w:space="0" w:color="auto"/>
                        <w:bottom w:val="none" w:sz="0" w:space="0" w:color="auto"/>
                        <w:right w:val="none" w:sz="0" w:space="0" w:color="auto"/>
                      </w:divBdr>
                      <w:divsChild>
                        <w:div w:id="235749197">
                          <w:marLeft w:val="0"/>
                          <w:marRight w:val="0"/>
                          <w:marTop w:val="0"/>
                          <w:marBottom w:val="0"/>
                          <w:divBdr>
                            <w:top w:val="none" w:sz="0" w:space="0" w:color="auto"/>
                            <w:left w:val="none" w:sz="0" w:space="0" w:color="auto"/>
                            <w:bottom w:val="none" w:sz="0" w:space="0" w:color="auto"/>
                            <w:right w:val="none" w:sz="0" w:space="0" w:color="auto"/>
                          </w:divBdr>
                        </w:div>
                        <w:div w:id="235749227">
                          <w:marLeft w:val="0"/>
                          <w:marRight w:val="0"/>
                          <w:marTop w:val="0"/>
                          <w:marBottom w:val="0"/>
                          <w:divBdr>
                            <w:top w:val="none" w:sz="0" w:space="0" w:color="auto"/>
                            <w:left w:val="none" w:sz="0" w:space="0" w:color="auto"/>
                            <w:bottom w:val="none" w:sz="0" w:space="0" w:color="auto"/>
                            <w:right w:val="none" w:sz="0" w:space="0" w:color="auto"/>
                          </w:divBdr>
                        </w:div>
                        <w:div w:id="235749296">
                          <w:marLeft w:val="0"/>
                          <w:marRight w:val="0"/>
                          <w:marTop w:val="0"/>
                          <w:marBottom w:val="0"/>
                          <w:divBdr>
                            <w:top w:val="none" w:sz="0" w:space="0" w:color="auto"/>
                            <w:left w:val="none" w:sz="0" w:space="0" w:color="auto"/>
                            <w:bottom w:val="none" w:sz="0" w:space="0" w:color="auto"/>
                            <w:right w:val="none" w:sz="0" w:space="0" w:color="auto"/>
                          </w:divBdr>
                        </w:div>
                        <w:div w:id="2357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749196">
      <w:marLeft w:val="0"/>
      <w:marRight w:val="0"/>
      <w:marTop w:val="0"/>
      <w:marBottom w:val="0"/>
      <w:divBdr>
        <w:top w:val="none" w:sz="0" w:space="0" w:color="auto"/>
        <w:left w:val="none" w:sz="0" w:space="0" w:color="auto"/>
        <w:bottom w:val="none" w:sz="0" w:space="0" w:color="auto"/>
        <w:right w:val="none" w:sz="0" w:space="0" w:color="auto"/>
      </w:divBdr>
    </w:div>
    <w:div w:id="235749208">
      <w:marLeft w:val="235"/>
      <w:marRight w:val="235"/>
      <w:marTop w:val="0"/>
      <w:marBottom w:val="0"/>
      <w:divBdr>
        <w:top w:val="none" w:sz="0" w:space="0" w:color="auto"/>
        <w:left w:val="none" w:sz="0" w:space="0" w:color="auto"/>
        <w:bottom w:val="none" w:sz="0" w:space="0" w:color="auto"/>
        <w:right w:val="none" w:sz="0" w:space="0" w:color="auto"/>
      </w:divBdr>
      <w:divsChild>
        <w:div w:id="235749222">
          <w:marLeft w:val="0"/>
          <w:marRight w:val="0"/>
          <w:marTop w:val="0"/>
          <w:marBottom w:val="0"/>
          <w:divBdr>
            <w:top w:val="none" w:sz="0" w:space="0" w:color="auto"/>
            <w:left w:val="none" w:sz="0" w:space="0" w:color="auto"/>
            <w:bottom w:val="none" w:sz="0" w:space="0" w:color="auto"/>
            <w:right w:val="none" w:sz="0" w:space="0" w:color="auto"/>
          </w:divBdr>
        </w:div>
      </w:divsChild>
    </w:div>
    <w:div w:id="235749209">
      <w:marLeft w:val="0"/>
      <w:marRight w:val="0"/>
      <w:marTop w:val="0"/>
      <w:marBottom w:val="0"/>
      <w:divBdr>
        <w:top w:val="none" w:sz="0" w:space="0" w:color="auto"/>
        <w:left w:val="none" w:sz="0" w:space="0" w:color="auto"/>
        <w:bottom w:val="none" w:sz="0" w:space="0" w:color="auto"/>
        <w:right w:val="none" w:sz="0" w:space="0" w:color="auto"/>
      </w:divBdr>
    </w:div>
    <w:div w:id="235749210">
      <w:marLeft w:val="208"/>
      <w:marRight w:val="208"/>
      <w:marTop w:val="0"/>
      <w:marBottom w:val="0"/>
      <w:divBdr>
        <w:top w:val="none" w:sz="0" w:space="0" w:color="auto"/>
        <w:left w:val="none" w:sz="0" w:space="0" w:color="auto"/>
        <w:bottom w:val="none" w:sz="0" w:space="0" w:color="auto"/>
        <w:right w:val="none" w:sz="0" w:space="0" w:color="auto"/>
      </w:divBdr>
      <w:divsChild>
        <w:div w:id="235749264">
          <w:marLeft w:val="0"/>
          <w:marRight w:val="0"/>
          <w:marTop w:val="0"/>
          <w:marBottom w:val="0"/>
          <w:divBdr>
            <w:top w:val="none" w:sz="0" w:space="0" w:color="auto"/>
            <w:left w:val="none" w:sz="0" w:space="0" w:color="auto"/>
            <w:bottom w:val="none" w:sz="0" w:space="0" w:color="auto"/>
            <w:right w:val="none" w:sz="0" w:space="0" w:color="auto"/>
          </w:divBdr>
        </w:div>
      </w:divsChild>
    </w:div>
    <w:div w:id="235749212">
      <w:marLeft w:val="235"/>
      <w:marRight w:val="235"/>
      <w:marTop w:val="0"/>
      <w:marBottom w:val="0"/>
      <w:divBdr>
        <w:top w:val="none" w:sz="0" w:space="0" w:color="auto"/>
        <w:left w:val="none" w:sz="0" w:space="0" w:color="auto"/>
        <w:bottom w:val="none" w:sz="0" w:space="0" w:color="auto"/>
        <w:right w:val="none" w:sz="0" w:space="0" w:color="auto"/>
      </w:divBdr>
      <w:divsChild>
        <w:div w:id="235749286">
          <w:marLeft w:val="0"/>
          <w:marRight w:val="0"/>
          <w:marTop w:val="0"/>
          <w:marBottom w:val="0"/>
          <w:divBdr>
            <w:top w:val="none" w:sz="0" w:space="0" w:color="auto"/>
            <w:left w:val="none" w:sz="0" w:space="0" w:color="auto"/>
            <w:bottom w:val="none" w:sz="0" w:space="0" w:color="auto"/>
            <w:right w:val="none" w:sz="0" w:space="0" w:color="auto"/>
          </w:divBdr>
        </w:div>
      </w:divsChild>
    </w:div>
    <w:div w:id="235749217">
      <w:marLeft w:val="235"/>
      <w:marRight w:val="235"/>
      <w:marTop w:val="0"/>
      <w:marBottom w:val="0"/>
      <w:divBdr>
        <w:top w:val="none" w:sz="0" w:space="0" w:color="auto"/>
        <w:left w:val="none" w:sz="0" w:space="0" w:color="auto"/>
        <w:bottom w:val="none" w:sz="0" w:space="0" w:color="auto"/>
        <w:right w:val="none" w:sz="0" w:space="0" w:color="auto"/>
      </w:divBdr>
      <w:divsChild>
        <w:div w:id="235749331">
          <w:marLeft w:val="0"/>
          <w:marRight w:val="0"/>
          <w:marTop w:val="0"/>
          <w:marBottom w:val="0"/>
          <w:divBdr>
            <w:top w:val="none" w:sz="0" w:space="0" w:color="auto"/>
            <w:left w:val="none" w:sz="0" w:space="0" w:color="auto"/>
            <w:bottom w:val="none" w:sz="0" w:space="0" w:color="auto"/>
            <w:right w:val="none" w:sz="0" w:space="0" w:color="auto"/>
          </w:divBdr>
        </w:div>
      </w:divsChild>
    </w:div>
    <w:div w:id="235749218">
      <w:marLeft w:val="153"/>
      <w:marRight w:val="153"/>
      <w:marTop w:val="0"/>
      <w:marBottom w:val="0"/>
      <w:divBdr>
        <w:top w:val="none" w:sz="0" w:space="0" w:color="auto"/>
        <w:left w:val="none" w:sz="0" w:space="0" w:color="auto"/>
        <w:bottom w:val="none" w:sz="0" w:space="0" w:color="auto"/>
        <w:right w:val="none" w:sz="0" w:space="0" w:color="auto"/>
      </w:divBdr>
      <w:divsChild>
        <w:div w:id="235749191">
          <w:marLeft w:val="0"/>
          <w:marRight w:val="0"/>
          <w:marTop w:val="0"/>
          <w:marBottom w:val="0"/>
          <w:divBdr>
            <w:top w:val="none" w:sz="0" w:space="0" w:color="auto"/>
            <w:left w:val="none" w:sz="0" w:space="0" w:color="auto"/>
            <w:bottom w:val="none" w:sz="0" w:space="0" w:color="auto"/>
            <w:right w:val="none" w:sz="0" w:space="0" w:color="auto"/>
          </w:divBdr>
        </w:div>
      </w:divsChild>
    </w:div>
    <w:div w:id="235749225">
      <w:marLeft w:val="0"/>
      <w:marRight w:val="0"/>
      <w:marTop w:val="0"/>
      <w:marBottom w:val="0"/>
      <w:divBdr>
        <w:top w:val="none" w:sz="0" w:space="0" w:color="auto"/>
        <w:left w:val="none" w:sz="0" w:space="0" w:color="auto"/>
        <w:bottom w:val="none" w:sz="0" w:space="0" w:color="auto"/>
        <w:right w:val="none" w:sz="0" w:space="0" w:color="auto"/>
      </w:divBdr>
    </w:div>
    <w:div w:id="235749226">
      <w:marLeft w:val="0"/>
      <w:marRight w:val="0"/>
      <w:marTop w:val="0"/>
      <w:marBottom w:val="0"/>
      <w:divBdr>
        <w:top w:val="none" w:sz="0" w:space="0" w:color="auto"/>
        <w:left w:val="none" w:sz="0" w:space="0" w:color="auto"/>
        <w:bottom w:val="none" w:sz="0" w:space="0" w:color="auto"/>
        <w:right w:val="none" w:sz="0" w:space="0" w:color="auto"/>
      </w:divBdr>
    </w:div>
    <w:div w:id="235749228">
      <w:marLeft w:val="0"/>
      <w:marRight w:val="0"/>
      <w:marTop w:val="0"/>
      <w:marBottom w:val="0"/>
      <w:divBdr>
        <w:top w:val="none" w:sz="0" w:space="0" w:color="auto"/>
        <w:left w:val="none" w:sz="0" w:space="0" w:color="auto"/>
        <w:bottom w:val="none" w:sz="0" w:space="0" w:color="auto"/>
        <w:right w:val="none" w:sz="0" w:space="0" w:color="auto"/>
      </w:divBdr>
      <w:divsChild>
        <w:div w:id="235749302">
          <w:marLeft w:val="0"/>
          <w:marRight w:val="0"/>
          <w:marTop w:val="0"/>
          <w:marBottom w:val="0"/>
          <w:divBdr>
            <w:top w:val="none" w:sz="0" w:space="0" w:color="auto"/>
            <w:left w:val="none" w:sz="0" w:space="0" w:color="auto"/>
            <w:bottom w:val="none" w:sz="0" w:space="0" w:color="auto"/>
            <w:right w:val="none" w:sz="0" w:space="0" w:color="auto"/>
          </w:divBdr>
          <w:divsChild>
            <w:div w:id="235749293">
              <w:marLeft w:val="0"/>
              <w:marRight w:val="0"/>
              <w:marTop w:val="0"/>
              <w:marBottom w:val="0"/>
              <w:divBdr>
                <w:top w:val="none" w:sz="0" w:space="0" w:color="auto"/>
                <w:left w:val="none" w:sz="0" w:space="0" w:color="auto"/>
                <w:bottom w:val="none" w:sz="0" w:space="0" w:color="auto"/>
                <w:right w:val="none" w:sz="0" w:space="0" w:color="auto"/>
              </w:divBdr>
              <w:divsChild>
                <w:div w:id="235749299">
                  <w:marLeft w:val="0"/>
                  <w:marRight w:val="0"/>
                  <w:marTop w:val="0"/>
                  <w:marBottom w:val="0"/>
                  <w:divBdr>
                    <w:top w:val="none" w:sz="0" w:space="0" w:color="auto"/>
                    <w:left w:val="none" w:sz="0" w:space="0" w:color="auto"/>
                    <w:bottom w:val="none" w:sz="0" w:space="0" w:color="auto"/>
                    <w:right w:val="none" w:sz="0" w:space="0" w:color="auto"/>
                  </w:divBdr>
                  <w:divsChild>
                    <w:div w:id="235749267">
                      <w:marLeft w:val="0"/>
                      <w:marRight w:val="0"/>
                      <w:marTop w:val="0"/>
                      <w:marBottom w:val="0"/>
                      <w:divBdr>
                        <w:top w:val="single" w:sz="6" w:space="0" w:color="777777"/>
                        <w:left w:val="single" w:sz="6" w:space="0" w:color="777777"/>
                        <w:bottom w:val="single" w:sz="6" w:space="0" w:color="777777"/>
                        <w:right w:val="single" w:sz="6" w:space="0" w:color="777777"/>
                      </w:divBdr>
                      <w:divsChild>
                        <w:div w:id="235749281">
                          <w:marLeft w:val="0"/>
                          <w:marRight w:val="0"/>
                          <w:marTop w:val="0"/>
                          <w:marBottom w:val="0"/>
                          <w:divBdr>
                            <w:top w:val="none" w:sz="0" w:space="0" w:color="auto"/>
                            <w:left w:val="none" w:sz="0" w:space="0" w:color="auto"/>
                            <w:bottom w:val="none" w:sz="0" w:space="0" w:color="auto"/>
                            <w:right w:val="none" w:sz="0" w:space="0" w:color="auto"/>
                          </w:divBdr>
                          <w:divsChild>
                            <w:div w:id="235749188">
                              <w:marLeft w:val="0"/>
                              <w:marRight w:val="0"/>
                              <w:marTop w:val="0"/>
                              <w:marBottom w:val="0"/>
                              <w:divBdr>
                                <w:top w:val="none" w:sz="0" w:space="0" w:color="auto"/>
                                <w:left w:val="none" w:sz="0" w:space="0" w:color="auto"/>
                                <w:bottom w:val="none" w:sz="0" w:space="0" w:color="auto"/>
                                <w:right w:val="none" w:sz="0" w:space="0" w:color="auto"/>
                              </w:divBdr>
                            </w:div>
                            <w:div w:id="235749206">
                              <w:marLeft w:val="0"/>
                              <w:marRight w:val="0"/>
                              <w:marTop w:val="0"/>
                              <w:marBottom w:val="0"/>
                              <w:divBdr>
                                <w:top w:val="none" w:sz="0" w:space="0" w:color="auto"/>
                                <w:left w:val="none" w:sz="0" w:space="0" w:color="auto"/>
                                <w:bottom w:val="none" w:sz="0" w:space="0" w:color="auto"/>
                                <w:right w:val="none" w:sz="0" w:space="0" w:color="auto"/>
                              </w:divBdr>
                            </w:div>
                            <w:div w:id="235749211">
                              <w:marLeft w:val="0"/>
                              <w:marRight w:val="0"/>
                              <w:marTop w:val="0"/>
                              <w:marBottom w:val="0"/>
                              <w:divBdr>
                                <w:top w:val="none" w:sz="0" w:space="0" w:color="auto"/>
                                <w:left w:val="none" w:sz="0" w:space="0" w:color="auto"/>
                                <w:bottom w:val="none" w:sz="0" w:space="0" w:color="auto"/>
                                <w:right w:val="none" w:sz="0" w:space="0" w:color="auto"/>
                              </w:divBdr>
                            </w:div>
                            <w:div w:id="235749220">
                              <w:marLeft w:val="0"/>
                              <w:marRight w:val="0"/>
                              <w:marTop w:val="0"/>
                              <w:marBottom w:val="0"/>
                              <w:divBdr>
                                <w:top w:val="none" w:sz="0" w:space="0" w:color="auto"/>
                                <w:left w:val="none" w:sz="0" w:space="0" w:color="auto"/>
                                <w:bottom w:val="none" w:sz="0" w:space="0" w:color="auto"/>
                                <w:right w:val="none" w:sz="0" w:space="0" w:color="auto"/>
                              </w:divBdr>
                            </w:div>
                            <w:div w:id="235749223">
                              <w:marLeft w:val="0"/>
                              <w:marRight w:val="0"/>
                              <w:marTop w:val="0"/>
                              <w:marBottom w:val="0"/>
                              <w:divBdr>
                                <w:top w:val="none" w:sz="0" w:space="0" w:color="auto"/>
                                <w:left w:val="none" w:sz="0" w:space="0" w:color="auto"/>
                                <w:bottom w:val="none" w:sz="0" w:space="0" w:color="auto"/>
                                <w:right w:val="none" w:sz="0" w:space="0" w:color="auto"/>
                              </w:divBdr>
                            </w:div>
                            <w:div w:id="235749234">
                              <w:marLeft w:val="0"/>
                              <w:marRight w:val="0"/>
                              <w:marTop w:val="0"/>
                              <w:marBottom w:val="0"/>
                              <w:divBdr>
                                <w:top w:val="none" w:sz="0" w:space="0" w:color="auto"/>
                                <w:left w:val="none" w:sz="0" w:space="0" w:color="auto"/>
                                <w:bottom w:val="none" w:sz="0" w:space="0" w:color="auto"/>
                                <w:right w:val="none" w:sz="0" w:space="0" w:color="auto"/>
                              </w:divBdr>
                            </w:div>
                            <w:div w:id="235749237">
                              <w:marLeft w:val="0"/>
                              <w:marRight w:val="0"/>
                              <w:marTop w:val="0"/>
                              <w:marBottom w:val="0"/>
                              <w:divBdr>
                                <w:top w:val="none" w:sz="0" w:space="0" w:color="auto"/>
                                <w:left w:val="none" w:sz="0" w:space="0" w:color="auto"/>
                                <w:bottom w:val="none" w:sz="0" w:space="0" w:color="auto"/>
                                <w:right w:val="none" w:sz="0" w:space="0" w:color="auto"/>
                              </w:divBdr>
                            </w:div>
                            <w:div w:id="235749238">
                              <w:marLeft w:val="0"/>
                              <w:marRight w:val="0"/>
                              <w:marTop w:val="0"/>
                              <w:marBottom w:val="0"/>
                              <w:divBdr>
                                <w:top w:val="none" w:sz="0" w:space="0" w:color="auto"/>
                                <w:left w:val="none" w:sz="0" w:space="0" w:color="auto"/>
                                <w:bottom w:val="none" w:sz="0" w:space="0" w:color="auto"/>
                                <w:right w:val="none" w:sz="0" w:space="0" w:color="auto"/>
                              </w:divBdr>
                            </w:div>
                            <w:div w:id="235749241">
                              <w:marLeft w:val="0"/>
                              <w:marRight w:val="0"/>
                              <w:marTop w:val="0"/>
                              <w:marBottom w:val="0"/>
                              <w:divBdr>
                                <w:top w:val="none" w:sz="0" w:space="0" w:color="auto"/>
                                <w:left w:val="none" w:sz="0" w:space="0" w:color="auto"/>
                                <w:bottom w:val="none" w:sz="0" w:space="0" w:color="auto"/>
                                <w:right w:val="none" w:sz="0" w:space="0" w:color="auto"/>
                              </w:divBdr>
                            </w:div>
                            <w:div w:id="235749252">
                              <w:marLeft w:val="0"/>
                              <w:marRight w:val="0"/>
                              <w:marTop w:val="0"/>
                              <w:marBottom w:val="0"/>
                              <w:divBdr>
                                <w:top w:val="none" w:sz="0" w:space="0" w:color="auto"/>
                                <w:left w:val="none" w:sz="0" w:space="0" w:color="auto"/>
                                <w:bottom w:val="none" w:sz="0" w:space="0" w:color="auto"/>
                                <w:right w:val="none" w:sz="0" w:space="0" w:color="auto"/>
                              </w:divBdr>
                            </w:div>
                            <w:div w:id="235749276">
                              <w:marLeft w:val="0"/>
                              <w:marRight w:val="0"/>
                              <w:marTop w:val="0"/>
                              <w:marBottom w:val="0"/>
                              <w:divBdr>
                                <w:top w:val="none" w:sz="0" w:space="0" w:color="auto"/>
                                <w:left w:val="none" w:sz="0" w:space="0" w:color="auto"/>
                                <w:bottom w:val="none" w:sz="0" w:space="0" w:color="auto"/>
                                <w:right w:val="none" w:sz="0" w:space="0" w:color="auto"/>
                              </w:divBdr>
                            </w:div>
                            <w:div w:id="235749283">
                              <w:marLeft w:val="0"/>
                              <w:marRight w:val="0"/>
                              <w:marTop w:val="0"/>
                              <w:marBottom w:val="0"/>
                              <w:divBdr>
                                <w:top w:val="none" w:sz="0" w:space="0" w:color="auto"/>
                                <w:left w:val="none" w:sz="0" w:space="0" w:color="auto"/>
                                <w:bottom w:val="none" w:sz="0" w:space="0" w:color="auto"/>
                                <w:right w:val="none" w:sz="0" w:space="0" w:color="auto"/>
                              </w:divBdr>
                            </w:div>
                            <w:div w:id="235749287">
                              <w:marLeft w:val="0"/>
                              <w:marRight w:val="0"/>
                              <w:marTop w:val="0"/>
                              <w:marBottom w:val="0"/>
                              <w:divBdr>
                                <w:top w:val="none" w:sz="0" w:space="0" w:color="auto"/>
                                <w:left w:val="none" w:sz="0" w:space="0" w:color="auto"/>
                                <w:bottom w:val="none" w:sz="0" w:space="0" w:color="auto"/>
                                <w:right w:val="none" w:sz="0" w:space="0" w:color="auto"/>
                              </w:divBdr>
                            </w:div>
                            <w:div w:id="235749295">
                              <w:marLeft w:val="0"/>
                              <w:marRight w:val="0"/>
                              <w:marTop w:val="0"/>
                              <w:marBottom w:val="0"/>
                              <w:divBdr>
                                <w:top w:val="none" w:sz="0" w:space="0" w:color="auto"/>
                                <w:left w:val="none" w:sz="0" w:space="0" w:color="auto"/>
                                <w:bottom w:val="none" w:sz="0" w:space="0" w:color="auto"/>
                                <w:right w:val="none" w:sz="0" w:space="0" w:color="auto"/>
                              </w:divBdr>
                            </w:div>
                            <w:div w:id="235749300">
                              <w:marLeft w:val="0"/>
                              <w:marRight w:val="0"/>
                              <w:marTop w:val="0"/>
                              <w:marBottom w:val="0"/>
                              <w:divBdr>
                                <w:top w:val="none" w:sz="0" w:space="0" w:color="auto"/>
                                <w:left w:val="none" w:sz="0" w:space="0" w:color="auto"/>
                                <w:bottom w:val="none" w:sz="0" w:space="0" w:color="auto"/>
                                <w:right w:val="none" w:sz="0" w:space="0" w:color="auto"/>
                              </w:divBdr>
                            </w:div>
                            <w:div w:id="235749301">
                              <w:marLeft w:val="0"/>
                              <w:marRight w:val="0"/>
                              <w:marTop w:val="0"/>
                              <w:marBottom w:val="0"/>
                              <w:divBdr>
                                <w:top w:val="none" w:sz="0" w:space="0" w:color="auto"/>
                                <w:left w:val="none" w:sz="0" w:space="0" w:color="auto"/>
                                <w:bottom w:val="none" w:sz="0" w:space="0" w:color="auto"/>
                                <w:right w:val="none" w:sz="0" w:space="0" w:color="auto"/>
                              </w:divBdr>
                            </w:div>
                            <w:div w:id="235749303">
                              <w:marLeft w:val="0"/>
                              <w:marRight w:val="0"/>
                              <w:marTop w:val="0"/>
                              <w:marBottom w:val="0"/>
                              <w:divBdr>
                                <w:top w:val="none" w:sz="0" w:space="0" w:color="auto"/>
                                <w:left w:val="none" w:sz="0" w:space="0" w:color="auto"/>
                                <w:bottom w:val="none" w:sz="0" w:space="0" w:color="auto"/>
                                <w:right w:val="none" w:sz="0" w:space="0" w:color="auto"/>
                              </w:divBdr>
                            </w:div>
                            <w:div w:id="235749307">
                              <w:marLeft w:val="0"/>
                              <w:marRight w:val="0"/>
                              <w:marTop w:val="0"/>
                              <w:marBottom w:val="0"/>
                              <w:divBdr>
                                <w:top w:val="none" w:sz="0" w:space="0" w:color="auto"/>
                                <w:left w:val="none" w:sz="0" w:space="0" w:color="auto"/>
                                <w:bottom w:val="none" w:sz="0" w:space="0" w:color="auto"/>
                                <w:right w:val="none" w:sz="0" w:space="0" w:color="auto"/>
                              </w:divBdr>
                            </w:div>
                            <w:div w:id="235749312">
                              <w:marLeft w:val="0"/>
                              <w:marRight w:val="0"/>
                              <w:marTop w:val="0"/>
                              <w:marBottom w:val="0"/>
                              <w:divBdr>
                                <w:top w:val="none" w:sz="0" w:space="0" w:color="auto"/>
                                <w:left w:val="none" w:sz="0" w:space="0" w:color="auto"/>
                                <w:bottom w:val="none" w:sz="0" w:space="0" w:color="auto"/>
                                <w:right w:val="none" w:sz="0" w:space="0" w:color="auto"/>
                              </w:divBdr>
                            </w:div>
                            <w:div w:id="235749315">
                              <w:marLeft w:val="0"/>
                              <w:marRight w:val="0"/>
                              <w:marTop w:val="0"/>
                              <w:marBottom w:val="0"/>
                              <w:divBdr>
                                <w:top w:val="none" w:sz="0" w:space="0" w:color="auto"/>
                                <w:left w:val="none" w:sz="0" w:space="0" w:color="auto"/>
                                <w:bottom w:val="none" w:sz="0" w:space="0" w:color="auto"/>
                                <w:right w:val="none" w:sz="0" w:space="0" w:color="auto"/>
                              </w:divBdr>
                            </w:div>
                            <w:div w:id="235749319">
                              <w:marLeft w:val="0"/>
                              <w:marRight w:val="0"/>
                              <w:marTop w:val="0"/>
                              <w:marBottom w:val="0"/>
                              <w:divBdr>
                                <w:top w:val="none" w:sz="0" w:space="0" w:color="auto"/>
                                <w:left w:val="none" w:sz="0" w:space="0" w:color="auto"/>
                                <w:bottom w:val="none" w:sz="0" w:space="0" w:color="auto"/>
                                <w:right w:val="none" w:sz="0" w:space="0" w:color="auto"/>
                              </w:divBdr>
                            </w:div>
                            <w:div w:id="235749322">
                              <w:marLeft w:val="0"/>
                              <w:marRight w:val="0"/>
                              <w:marTop w:val="0"/>
                              <w:marBottom w:val="0"/>
                              <w:divBdr>
                                <w:top w:val="none" w:sz="0" w:space="0" w:color="auto"/>
                                <w:left w:val="none" w:sz="0" w:space="0" w:color="auto"/>
                                <w:bottom w:val="none" w:sz="0" w:space="0" w:color="auto"/>
                                <w:right w:val="none" w:sz="0" w:space="0" w:color="auto"/>
                              </w:divBdr>
                            </w:div>
                            <w:div w:id="2357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749229">
      <w:marLeft w:val="0"/>
      <w:marRight w:val="0"/>
      <w:marTop w:val="0"/>
      <w:marBottom w:val="0"/>
      <w:divBdr>
        <w:top w:val="none" w:sz="0" w:space="0" w:color="auto"/>
        <w:left w:val="none" w:sz="0" w:space="0" w:color="auto"/>
        <w:bottom w:val="none" w:sz="0" w:space="0" w:color="auto"/>
        <w:right w:val="none" w:sz="0" w:space="0" w:color="auto"/>
      </w:divBdr>
      <w:divsChild>
        <w:div w:id="235749270">
          <w:marLeft w:val="0"/>
          <w:marRight w:val="0"/>
          <w:marTop w:val="0"/>
          <w:marBottom w:val="0"/>
          <w:divBdr>
            <w:top w:val="none" w:sz="0" w:space="0" w:color="auto"/>
            <w:left w:val="none" w:sz="0" w:space="0" w:color="auto"/>
            <w:bottom w:val="none" w:sz="0" w:space="0" w:color="auto"/>
            <w:right w:val="none" w:sz="0" w:space="0" w:color="auto"/>
          </w:divBdr>
          <w:divsChild>
            <w:div w:id="235749200">
              <w:marLeft w:val="0"/>
              <w:marRight w:val="0"/>
              <w:marTop w:val="0"/>
              <w:marBottom w:val="0"/>
              <w:divBdr>
                <w:top w:val="none" w:sz="0" w:space="0" w:color="auto"/>
                <w:left w:val="none" w:sz="0" w:space="0" w:color="auto"/>
                <w:bottom w:val="none" w:sz="0" w:space="0" w:color="auto"/>
                <w:right w:val="none" w:sz="0" w:space="0" w:color="auto"/>
              </w:divBdr>
              <w:divsChild>
                <w:div w:id="2357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49233">
      <w:marLeft w:val="0"/>
      <w:marRight w:val="0"/>
      <w:marTop w:val="0"/>
      <w:marBottom w:val="0"/>
      <w:divBdr>
        <w:top w:val="none" w:sz="0" w:space="0" w:color="auto"/>
        <w:left w:val="none" w:sz="0" w:space="0" w:color="auto"/>
        <w:bottom w:val="none" w:sz="0" w:space="0" w:color="auto"/>
        <w:right w:val="none" w:sz="0" w:space="0" w:color="auto"/>
      </w:divBdr>
    </w:div>
    <w:div w:id="235749235">
      <w:marLeft w:val="0"/>
      <w:marRight w:val="0"/>
      <w:marTop w:val="0"/>
      <w:marBottom w:val="0"/>
      <w:divBdr>
        <w:top w:val="none" w:sz="0" w:space="0" w:color="auto"/>
        <w:left w:val="none" w:sz="0" w:space="0" w:color="auto"/>
        <w:bottom w:val="none" w:sz="0" w:space="0" w:color="auto"/>
        <w:right w:val="none" w:sz="0" w:space="0" w:color="auto"/>
      </w:divBdr>
    </w:div>
    <w:div w:id="235749239">
      <w:marLeft w:val="227"/>
      <w:marRight w:val="227"/>
      <w:marTop w:val="0"/>
      <w:marBottom w:val="0"/>
      <w:divBdr>
        <w:top w:val="none" w:sz="0" w:space="0" w:color="auto"/>
        <w:left w:val="none" w:sz="0" w:space="0" w:color="auto"/>
        <w:bottom w:val="none" w:sz="0" w:space="0" w:color="auto"/>
        <w:right w:val="none" w:sz="0" w:space="0" w:color="auto"/>
      </w:divBdr>
      <w:divsChild>
        <w:div w:id="235749274">
          <w:marLeft w:val="0"/>
          <w:marRight w:val="0"/>
          <w:marTop w:val="0"/>
          <w:marBottom w:val="0"/>
          <w:divBdr>
            <w:top w:val="none" w:sz="0" w:space="0" w:color="auto"/>
            <w:left w:val="none" w:sz="0" w:space="0" w:color="auto"/>
            <w:bottom w:val="none" w:sz="0" w:space="0" w:color="auto"/>
            <w:right w:val="none" w:sz="0" w:space="0" w:color="auto"/>
          </w:divBdr>
        </w:div>
      </w:divsChild>
    </w:div>
    <w:div w:id="235749244">
      <w:marLeft w:val="0"/>
      <w:marRight w:val="0"/>
      <w:marTop w:val="0"/>
      <w:marBottom w:val="0"/>
      <w:divBdr>
        <w:top w:val="none" w:sz="0" w:space="0" w:color="auto"/>
        <w:left w:val="none" w:sz="0" w:space="0" w:color="auto"/>
        <w:bottom w:val="none" w:sz="0" w:space="0" w:color="auto"/>
        <w:right w:val="none" w:sz="0" w:space="0" w:color="auto"/>
      </w:divBdr>
      <w:divsChild>
        <w:div w:id="235749236">
          <w:marLeft w:val="0"/>
          <w:marRight w:val="0"/>
          <w:marTop w:val="100"/>
          <w:marBottom w:val="100"/>
          <w:divBdr>
            <w:top w:val="none" w:sz="0" w:space="0" w:color="auto"/>
            <w:left w:val="none" w:sz="0" w:space="0" w:color="auto"/>
            <w:bottom w:val="none" w:sz="0" w:space="0" w:color="auto"/>
            <w:right w:val="none" w:sz="0" w:space="0" w:color="auto"/>
          </w:divBdr>
          <w:divsChild>
            <w:div w:id="235749259">
              <w:marLeft w:val="450"/>
              <w:marRight w:val="0"/>
              <w:marTop w:val="0"/>
              <w:marBottom w:val="300"/>
              <w:divBdr>
                <w:top w:val="none" w:sz="0" w:space="0" w:color="auto"/>
                <w:left w:val="none" w:sz="0" w:space="0" w:color="auto"/>
                <w:bottom w:val="none" w:sz="0" w:space="0" w:color="auto"/>
                <w:right w:val="none" w:sz="0" w:space="0" w:color="auto"/>
              </w:divBdr>
              <w:divsChild>
                <w:div w:id="2357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49245">
      <w:marLeft w:val="0"/>
      <w:marRight w:val="0"/>
      <w:marTop w:val="0"/>
      <w:marBottom w:val="0"/>
      <w:divBdr>
        <w:top w:val="none" w:sz="0" w:space="0" w:color="auto"/>
        <w:left w:val="none" w:sz="0" w:space="0" w:color="auto"/>
        <w:bottom w:val="none" w:sz="0" w:space="0" w:color="auto"/>
        <w:right w:val="none" w:sz="0" w:space="0" w:color="auto"/>
      </w:divBdr>
    </w:div>
    <w:div w:id="235749247">
      <w:marLeft w:val="0"/>
      <w:marRight w:val="0"/>
      <w:marTop w:val="0"/>
      <w:marBottom w:val="0"/>
      <w:divBdr>
        <w:top w:val="none" w:sz="0" w:space="0" w:color="auto"/>
        <w:left w:val="none" w:sz="0" w:space="0" w:color="auto"/>
        <w:bottom w:val="none" w:sz="0" w:space="0" w:color="auto"/>
        <w:right w:val="none" w:sz="0" w:space="0" w:color="auto"/>
      </w:divBdr>
    </w:div>
    <w:div w:id="235749248">
      <w:marLeft w:val="225"/>
      <w:marRight w:val="225"/>
      <w:marTop w:val="0"/>
      <w:marBottom w:val="0"/>
      <w:divBdr>
        <w:top w:val="none" w:sz="0" w:space="0" w:color="auto"/>
        <w:left w:val="none" w:sz="0" w:space="0" w:color="auto"/>
        <w:bottom w:val="none" w:sz="0" w:space="0" w:color="auto"/>
        <w:right w:val="none" w:sz="0" w:space="0" w:color="auto"/>
      </w:divBdr>
      <w:divsChild>
        <w:div w:id="235749304">
          <w:marLeft w:val="0"/>
          <w:marRight w:val="0"/>
          <w:marTop w:val="0"/>
          <w:marBottom w:val="0"/>
          <w:divBdr>
            <w:top w:val="none" w:sz="0" w:space="0" w:color="auto"/>
            <w:left w:val="none" w:sz="0" w:space="0" w:color="auto"/>
            <w:bottom w:val="none" w:sz="0" w:space="0" w:color="auto"/>
            <w:right w:val="none" w:sz="0" w:space="0" w:color="auto"/>
          </w:divBdr>
        </w:div>
      </w:divsChild>
    </w:div>
    <w:div w:id="235749250">
      <w:marLeft w:val="0"/>
      <w:marRight w:val="0"/>
      <w:marTop w:val="0"/>
      <w:marBottom w:val="0"/>
      <w:divBdr>
        <w:top w:val="none" w:sz="0" w:space="0" w:color="auto"/>
        <w:left w:val="none" w:sz="0" w:space="0" w:color="auto"/>
        <w:bottom w:val="none" w:sz="0" w:space="0" w:color="auto"/>
        <w:right w:val="none" w:sz="0" w:space="0" w:color="auto"/>
      </w:divBdr>
      <w:divsChild>
        <w:div w:id="235749332">
          <w:marLeft w:val="330"/>
          <w:marRight w:val="330"/>
          <w:marTop w:val="330"/>
          <w:marBottom w:val="0"/>
          <w:divBdr>
            <w:top w:val="none" w:sz="0" w:space="0" w:color="auto"/>
            <w:left w:val="none" w:sz="0" w:space="0" w:color="auto"/>
            <w:bottom w:val="none" w:sz="0" w:space="0" w:color="auto"/>
            <w:right w:val="none" w:sz="0" w:space="0" w:color="auto"/>
          </w:divBdr>
          <w:divsChild>
            <w:div w:id="235749311">
              <w:marLeft w:val="0"/>
              <w:marRight w:val="0"/>
              <w:marTop w:val="0"/>
              <w:marBottom w:val="0"/>
              <w:divBdr>
                <w:top w:val="none" w:sz="0" w:space="0" w:color="auto"/>
                <w:left w:val="none" w:sz="0" w:space="0" w:color="auto"/>
                <w:bottom w:val="none" w:sz="0" w:space="0" w:color="auto"/>
                <w:right w:val="none" w:sz="0" w:space="0" w:color="auto"/>
              </w:divBdr>
              <w:divsChild>
                <w:div w:id="235749231">
                  <w:marLeft w:val="0"/>
                  <w:marRight w:val="0"/>
                  <w:marTop w:val="0"/>
                  <w:marBottom w:val="0"/>
                  <w:divBdr>
                    <w:top w:val="none" w:sz="0" w:space="0" w:color="auto"/>
                    <w:left w:val="none" w:sz="0" w:space="0" w:color="auto"/>
                    <w:bottom w:val="none" w:sz="0" w:space="0" w:color="auto"/>
                    <w:right w:val="none" w:sz="0" w:space="0" w:color="auto"/>
                  </w:divBdr>
                  <w:divsChild>
                    <w:div w:id="235749224">
                      <w:marLeft w:val="0"/>
                      <w:marRight w:val="0"/>
                      <w:marTop w:val="0"/>
                      <w:marBottom w:val="0"/>
                      <w:divBdr>
                        <w:top w:val="none" w:sz="0" w:space="0" w:color="auto"/>
                        <w:left w:val="none" w:sz="0" w:space="0" w:color="auto"/>
                        <w:bottom w:val="none" w:sz="0" w:space="0" w:color="auto"/>
                        <w:right w:val="none" w:sz="0" w:space="0" w:color="auto"/>
                      </w:divBdr>
                      <w:divsChild>
                        <w:div w:id="2357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749251">
      <w:marLeft w:val="235"/>
      <w:marRight w:val="235"/>
      <w:marTop w:val="0"/>
      <w:marBottom w:val="0"/>
      <w:divBdr>
        <w:top w:val="none" w:sz="0" w:space="0" w:color="auto"/>
        <w:left w:val="none" w:sz="0" w:space="0" w:color="auto"/>
        <w:bottom w:val="none" w:sz="0" w:space="0" w:color="auto"/>
        <w:right w:val="none" w:sz="0" w:space="0" w:color="auto"/>
      </w:divBdr>
      <w:divsChild>
        <w:div w:id="235749185">
          <w:marLeft w:val="0"/>
          <w:marRight w:val="0"/>
          <w:marTop w:val="0"/>
          <w:marBottom w:val="0"/>
          <w:divBdr>
            <w:top w:val="none" w:sz="0" w:space="0" w:color="auto"/>
            <w:left w:val="none" w:sz="0" w:space="0" w:color="auto"/>
            <w:bottom w:val="none" w:sz="0" w:space="0" w:color="auto"/>
            <w:right w:val="none" w:sz="0" w:space="0" w:color="auto"/>
          </w:divBdr>
        </w:div>
      </w:divsChild>
    </w:div>
    <w:div w:id="235749253">
      <w:marLeft w:val="182"/>
      <w:marRight w:val="182"/>
      <w:marTop w:val="0"/>
      <w:marBottom w:val="0"/>
      <w:divBdr>
        <w:top w:val="none" w:sz="0" w:space="0" w:color="auto"/>
        <w:left w:val="none" w:sz="0" w:space="0" w:color="auto"/>
        <w:bottom w:val="none" w:sz="0" w:space="0" w:color="auto"/>
        <w:right w:val="none" w:sz="0" w:space="0" w:color="auto"/>
      </w:divBdr>
      <w:divsChild>
        <w:div w:id="235749280">
          <w:marLeft w:val="0"/>
          <w:marRight w:val="0"/>
          <w:marTop w:val="0"/>
          <w:marBottom w:val="0"/>
          <w:divBdr>
            <w:top w:val="none" w:sz="0" w:space="0" w:color="auto"/>
            <w:left w:val="none" w:sz="0" w:space="0" w:color="auto"/>
            <w:bottom w:val="none" w:sz="0" w:space="0" w:color="auto"/>
            <w:right w:val="none" w:sz="0" w:space="0" w:color="auto"/>
          </w:divBdr>
        </w:div>
      </w:divsChild>
    </w:div>
    <w:div w:id="235749254">
      <w:marLeft w:val="227"/>
      <w:marRight w:val="227"/>
      <w:marTop w:val="0"/>
      <w:marBottom w:val="0"/>
      <w:divBdr>
        <w:top w:val="none" w:sz="0" w:space="0" w:color="auto"/>
        <w:left w:val="none" w:sz="0" w:space="0" w:color="auto"/>
        <w:bottom w:val="none" w:sz="0" w:space="0" w:color="auto"/>
        <w:right w:val="none" w:sz="0" w:space="0" w:color="auto"/>
      </w:divBdr>
      <w:divsChild>
        <w:div w:id="235749214">
          <w:marLeft w:val="0"/>
          <w:marRight w:val="0"/>
          <w:marTop w:val="0"/>
          <w:marBottom w:val="0"/>
          <w:divBdr>
            <w:top w:val="none" w:sz="0" w:space="0" w:color="auto"/>
            <w:left w:val="none" w:sz="0" w:space="0" w:color="auto"/>
            <w:bottom w:val="none" w:sz="0" w:space="0" w:color="auto"/>
            <w:right w:val="none" w:sz="0" w:space="0" w:color="auto"/>
          </w:divBdr>
        </w:div>
      </w:divsChild>
    </w:div>
    <w:div w:id="235749255">
      <w:marLeft w:val="227"/>
      <w:marRight w:val="227"/>
      <w:marTop w:val="0"/>
      <w:marBottom w:val="0"/>
      <w:divBdr>
        <w:top w:val="none" w:sz="0" w:space="0" w:color="auto"/>
        <w:left w:val="none" w:sz="0" w:space="0" w:color="auto"/>
        <w:bottom w:val="none" w:sz="0" w:space="0" w:color="auto"/>
        <w:right w:val="none" w:sz="0" w:space="0" w:color="auto"/>
      </w:divBdr>
      <w:divsChild>
        <w:div w:id="235749199">
          <w:marLeft w:val="0"/>
          <w:marRight w:val="0"/>
          <w:marTop w:val="0"/>
          <w:marBottom w:val="0"/>
          <w:divBdr>
            <w:top w:val="none" w:sz="0" w:space="0" w:color="auto"/>
            <w:left w:val="none" w:sz="0" w:space="0" w:color="auto"/>
            <w:bottom w:val="none" w:sz="0" w:space="0" w:color="auto"/>
            <w:right w:val="none" w:sz="0" w:space="0" w:color="auto"/>
          </w:divBdr>
        </w:div>
      </w:divsChild>
    </w:div>
    <w:div w:id="235749256">
      <w:marLeft w:val="208"/>
      <w:marRight w:val="208"/>
      <w:marTop w:val="0"/>
      <w:marBottom w:val="0"/>
      <w:divBdr>
        <w:top w:val="none" w:sz="0" w:space="0" w:color="auto"/>
        <w:left w:val="none" w:sz="0" w:space="0" w:color="auto"/>
        <w:bottom w:val="none" w:sz="0" w:space="0" w:color="auto"/>
        <w:right w:val="none" w:sz="0" w:space="0" w:color="auto"/>
      </w:divBdr>
      <w:divsChild>
        <w:div w:id="235749194">
          <w:marLeft w:val="0"/>
          <w:marRight w:val="0"/>
          <w:marTop w:val="0"/>
          <w:marBottom w:val="0"/>
          <w:divBdr>
            <w:top w:val="none" w:sz="0" w:space="0" w:color="auto"/>
            <w:left w:val="none" w:sz="0" w:space="0" w:color="auto"/>
            <w:bottom w:val="none" w:sz="0" w:space="0" w:color="auto"/>
            <w:right w:val="none" w:sz="0" w:space="0" w:color="auto"/>
          </w:divBdr>
        </w:div>
      </w:divsChild>
    </w:div>
    <w:div w:id="235749257">
      <w:marLeft w:val="225"/>
      <w:marRight w:val="225"/>
      <w:marTop w:val="0"/>
      <w:marBottom w:val="0"/>
      <w:divBdr>
        <w:top w:val="none" w:sz="0" w:space="0" w:color="auto"/>
        <w:left w:val="none" w:sz="0" w:space="0" w:color="auto"/>
        <w:bottom w:val="none" w:sz="0" w:space="0" w:color="auto"/>
        <w:right w:val="none" w:sz="0" w:space="0" w:color="auto"/>
      </w:divBdr>
      <w:divsChild>
        <w:div w:id="235749298">
          <w:marLeft w:val="0"/>
          <w:marRight w:val="0"/>
          <w:marTop w:val="0"/>
          <w:marBottom w:val="0"/>
          <w:divBdr>
            <w:top w:val="none" w:sz="0" w:space="0" w:color="auto"/>
            <w:left w:val="none" w:sz="0" w:space="0" w:color="auto"/>
            <w:bottom w:val="none" w:sz="0" w:space="0" w:color="auto"/>
            <w:right w:val="none" w:sz="0" w:space="0" w:color="auto"/>
          </w:divBdr>
        </w:div>
      </w:divsChild>
    </w:div>
    <w:div w:id="235749258">
      <w:marLeft w:val="0"/>
      <w:marRight w:val="0"/>
      <w:marTop w:val="0"/>
      <w:marBottom w:val="0"/>
      <w:divBdr>
        <w:top w:val="none" w:sz="0" w:space="0" w:color="auto"/>
        <w:left w:val="none" w:sz="0" w:space="0" w:color="auto"/>
        <w:bottom w:val="none" w:sz="0" w:space="0" w:color="auto"/>
        <w:right w:val="none" w:sz="0" w:space="0" w:color="auto"/>
      </w:divBdr>
    </w:div>
    <w:div w:id="235749260">
      <w:marLeft w:val="0"/>
      <w:marRight w:val="0"/>
      <w:marTop w:val="0"/>
      <w:marBottom w:val="0"/>
      <w:divBdr>
        <w:top w:val="none" w:sz="0" w:space="0" w:color="auto"/>
        <w:left w:val="none" w:sz="0" w:space="0" w:color="auto"/>
        <w:bottom w:val="none" w:sz="0" w:space="0" w:color="auto"/>
        <w:right w:val="none" w:sz="0" w:space="0" w:color="auto"/>
      </w:divBdr>
    </w:div>
    <w:div w:id="235749261">
      <w:marLeft w:val="0"/>
      <w:marRight w:val="0"/>
      <w:marTop w:val="0"/>
      <w:marBottom w:val="0"/>
      <w:divBdr>
        <w:top w:val="none" w:sz="0" w:space="0" w:color="auto"/>
        <w:left w:val="none" w:sz="0" w:space="0" w:color="auto"/>
        <w:bottom w:val="none" w:sz="0" w:space="0" w:color="auto"/>
        <w:right w:val="none" w:sz="0" w:space="0" w:color="auto"/>
      </w:divBdr>
      <w:divsChild>
        <w:div w:id="235749221">
          <w:marLeft w:val="0"/>
          <w:marRight w:val="0"/>
          <w:marTop w:val="0"/>
          <w:marBottom w:val="0"/>
          <w:divBdr>
            <w:top w:val="none" w:sz="0" w:space="0" w:color="auto"/>
            <w:left w:val="none" w:sz="0" w:space="0" w:color="auto"/>
            <w:bottom w:val="none" w:sz="0" w:space="0" w:color="auto"/>
            <w:right w:val="none" w:sz="0" w:space="0" w:color="auto"/>
          </w:divBdr>
          <w:divsChild>
            <w:div w:id="235749201">
              <w:marLeft w:val="0"/>
              <w:marRight w:val="0"/>
              <w:marTop w:val="0"/>
              <w:marBottom w:val="0"/>
              <w:divBdr>
                <w:top w:val="none" w:sz="0" w:space="0" w:color="auto"/>
                <w:left w:val="none" w:sz="0" w:space="0" w:color="auto"/>
                <w:bottom w:val="none" w:sz="0" w:space="0" w:color="auto"/>
                <w:right w:val="none" w:sz="0" w:space="0" w:color="auto"/>
              </w:divBdr>
              <w:divsChild>
                <w:div w:id="235749207">
                  <w:marLeft w:val="0"/>
                  <w:marRight w:val="0"/>
                  <w:marTop w:val="0"/>
                  <w:marBottom w:val="0"/>
                  <w:divBdr>
                    <w:top w:val="none" w:sz="0" w:space="0" w:color="auto"/>
                    <w:left w:val="none" w:sz="0" w:space="0" w:color="auto"/>
                    <w:bottom w:val="none" w:sz="0" w:space="0" w:color="auto"/>
                    <w:right w:val="none" w:sz="0" w:space="0" w:color="auto"/>
                  </w:divBdr>
                  <w:divsChild>
                    <w:div w:id="235749249">
                      <w:marLeft w:val="0"/>
                      <w:marRight w:val="0"/>
                      <w:marTop w:val="0"/>
                      <w:marBottom w:val="0"/>
                      <w:divBdr>
                        <w:top w:val="none" w:sz="0" w:space="0" w:color="auto"/>
                        <w:left w:val="none" w:sz="0" w:space="0" w:color="auto"/>
                        <w:bottom w:val="none" w:sz="0" w:space="0" w:color="auto"/>
                        <w:right w:val="none" w:sz="0" w:space="0" w:color="auto"/>
                      </w:divBdr>
                      <w:divsChild>
                        <w:div w:id="235749213">
                          <w:marLeft w:val="0"/>
                          <w:marRight w:val="0"/>
                          <w:marTop w:val="0"/>
                          <w:marBottom w:val="0"/>
                          <w:divBdr>
                            <w:top w:val="none" w:sz="0" w:space="0" w:color="auto"/>
                            <w:left w:val="single" w:sz="6" w:space="15" w:color="DCDCDC"/>
                            <w:bottom w:val="single" w:sz="6" w:space="15" w:color="DCDCDC"/>
                            <w:right w:val="single" w:sz="6" w:space="15" w:color="DCDCDC"/>
                          </w:divBdr>
                          <w:divsChild>
                            <w:div w:id="2357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749263">
      <w:marLeft w:val="0"/>
      <w:marRight w:val="0"/>
      <w:marTop w:val="0"/>
      <w:marBottom w:val="0"/>
      <w:divBdr>
        <w:top w:val="none" w:sz="0" w:space="0" w:color="auto"/>
        <w:left w:val="none" w:sz="0" w:space="0" w:color="auto"/>
        <w:bottom w:val="none" w:sz="0" w:space="0" w:color="auto"/>
        <w:right w:val="none" w:sz="0" w:space="0" w:color="auto"/>
      </w:divBdr>
    </w:div>
    <w:div w:id="235749268">
      <w:marLeft w:val="225"/>
      <w:marRight w:val="225"/>
      <w:marTop w:val="0"/>
      <w:marBottom w:val="0"/>
      <w:divBdr>
        <w:top w:val="none" w:sz="0" w:space="0" w:color="auto"/>
        <w:left w:val="none" w:sz="0" w:space="0" w:color="auto"/>
        <w:bottom w:val="none" w:sz="0" w:space="0" w:color="auto"/>
        <w:right w:val="none" w:sz="0" w:space="0" w:color="auto"/>
      </w:divBdr>
      <w:divsChild>
        <w:div w:id="235749242">
          <w:marLeft w:val="0"/>
          <w:marRight w:val="0"/>
          <w:marTop w:val="0"/>
          <w:marBottom w:val="0"/>
          <w:divBdr>
            <w:top w:val="none" w:sz="0" w:space="0" w:color="auto"/>
            <w:left w:val="none" w:sz="0" w:space="0" w:color="auto"/>
            <w:bottom w:val="none" w:sz="0" w:space="0" w:color="auto"/>
            <w:right w:val="none" w:sz="0" w:space="0" w:color="auto"/>
          </w:divBdr>
        </w:div>
      </w:divsChild>
    </w:div>
    <w:div w:id="235749269">
      <w:marLeft w:val="208"/>
      <w:marRight w:val="208"/>
      <w:marTop w:val="0"/>
      <w:marBottom w:val="0"/>
      <w:divBdr>
        <w:top w:val="none" w:sz="0" w:space="0" w:color="auto"/>
        <w:left w:val="none" w:sz="0" w:space="0" w:color="auto"/>
        <w:bottom w:val="none" w:sz="0" w:space="0" w:color="auto"/>
        <w:right w:val="none" w:sz="0" w:space="0" w:color="auto"/>
      </w:divBdr>
      <w:divsChild>
        <w:div w:id="235749265">
          <w:marLeft w:val="0"/>
          <w:marRight w:val="0"/>
          <w:marTop w:val="0"/>
          <w:marBottom w:val="0"/>
          <w:divBdr>
            <w:top w:val="none" w:sz="0" w:space="0" w:color="auto"/>
            <w:left w:val="none" w:sz="0" w:space="0" w:color="auto"/>
            <w:bottom w:val="none" w:sz="0" w:space="0" w:color="auto"/>
            <w:right w:val="none" w:sz="0" w:space="0" w:color="auto"/>
          </w:divBdr>
        </w:div>
      </w:divsChild>
    </w:div>
    <w:div w:id="235749272">
      <w:marLeft w:val="0"/>
      <w:marRight w:val="0"/>
      <w:marTop w:val="0"/>
      <w:marBottom w:val="0"/>
      <w:divBdr>
        <w:top w:val="none" w:sz="0" w:space="0" w:color="auto"/>
        <w:left w:val="none" w:sz="0" w:space="0" w:color="auto"/>
        <w:bottom w:val="none" w:sz="0" w:space="0" w:color="auto"/>
        <w:right w:val="none" w:sz="0" w:space="0" w:color="auto"/>
      </w:divBdr>
    </w:div>
    <w:div w:id="235749277">
      <w:marLeft w:val="235"/>
      <w:marRight w:val="235"/>
      <w:marTop w:val="0"/>
      <w:marBottom w:val="0"/>
      <w:divBdr>
        <w:top w:val="none" w:sz="0" w:space="0" w:color="auto"/>
        <w:left w:val="none" w:sz="0" w:space="0" w:color="auto"/>
        <w:bottom w:val="none" w:sz="0" w:space="0" w:color="auto"/>
        <w:right w:val="none" w:sz="0" w:space="0" w:color="auto"/>
      </w:divBdr>
      <w:divsChild>
        <w:div w:id="235749202">
          <w:marLeft w:val="0"/>
          <w:marRight w:val="0"/>
          <w:marTop w:val="0"/>
          <w:marBottom w:val="0"/>
          <w:divBdr>
            <w:top w:val="none" w:sz="0" w:space="0" w:color="auto"/>
            <w:left w:val="none" w:sz="0" w:space="0" w:color="auto"/>
            <w:bottom w:val="none" w:sz="0" w:space="0" w:color="auto"/>
            <w:right w:val="none" w:sz="0" w:space="0" w:color="auto"/>
          </w:divBdr>
        </w:div>
      </w:divsChild>
    </w:div>
    <w:div w:id="235749278">
      <w:marLeft w:val="0"/>
      <w:marRight w:val="0"/>
      <w:marTop w:val="0"/>
      <w:marBottom w:val="0"/>
      <w:divBdr>
        <w:top w:val="none" w:sz="0" w:space="0" w:color="auto"/>
        <w:left w:val="none" w:sz="0" w:space="0" w:color="auto"/>
        <w:bottom w:val="none" w:sz="0" w:space="0" w:color="auto"/>
        <w:right w:val="none" w:sz="0" w:space="0" w:color="auto"/>
      </w:divBdr>
    </w:div>
    <w:div w:id="235749282">
      <w:marLeft w:val="0"/>
      <w:marRight w:val="0"/>
      <w:marTop w:val="0"/>
      <w:marBottom w:val="0"/>
      <w:divBdr>
        <w:top w:val="none" w:sz="0" w:space="0" w:color="auto"/>
        <w:left w:val="none" w:sz="0" w:space="0" w:color="auto"/>
        <w:bottom w:val="none" w:sz="0" w:space="0" w:color="auto"/>
        <w:right w:val="none" w:sz="0" w:space="0" w:color="auto"/>
      </w:divBdr>
      <w:divsChild>
        <w:div w:id="235749294">
          <w:marLeft w:val="0"/>
          <w:marRight w:val="0"/>
          <w:marTop w:val="0"/>
          <w:marBottom w:val="0"/>
          <w:divBdr>
            <w:top w:val="none" w:sz="0" w:space="0" w:color="auto"/>
            <w:left w:val="none" w:sz="0" w:space="0" w:color="auto"/>
            <w:bottom w:val="none" w:sz="0" w:space="0" w:color="auto"/>
            <w:right w:val="none" w:sz="0" w:space="0" w:color="auto"/>
          </w:divBdr>
          <w:divsChild>
            <w:div w:id="235749232">
              <w:marLeft w:val="20"/>
              <w:marRight w:val="20"/>
              <w:marTop w:val="51"/>
              <w:marBottom w:val="0"/>
              <w:divBdr>
                <w:top w:val="none" w:sz="0" w:space="0" w:color="auto"/>
                <w:left w:val="none" w:sz="0" w:space="0" w:color="auto"/>
                <w:bottom w:val="none" w:sz="0" w:space="0" w:color="auto"/>
                <w:right w:val="none" w:sz="0" w:space="0" w:color="auto"/>
              </w:divBdr>
              <w:divsChild>
                <w:div w:id="235749330">
                  <w:marLeft w:val="0"/>
                  <w:marRight w:val="0"/>
                  <w:marTop w:val="0"/>
                  <w:marBottom w:val="0"/>
                  <w:divBdr>
                    <w:top w:val="none" w:sz="0" w:space="0" w:color="auto"/>
                    <w:left w:val="none" w:sz="0" w:space="0" w:color="auto"/>
                    <w:bottom w:val="none" w:sz="0" w:space="0" w:color="auto"/>
                    <w:right w:val="none" w:sz="0" w:space="0" w:color="auto"/>
                  </w:divBdr>
                  <w:divsChild>
                    <w:div w:id="235749297">
                      <w:marLeft w:val="102"/>
                      <w:marRight w:val="0"/>
                      <w:marTop w:val="0"/>
                      <w:marBottom w:val="0"/>
                      <w:divBdr>
                        <w:top w:val="none" w:sz="0" w:space="0" w:color="auto"/>
                        <w:left w:val="none" w:sz="0" w:space="0" w:color="auto"/>
                        <w:bottom w:val="none" w:sz="0" w:space="0" w:color="auto"/>
                        <w:right w:val="none" w:sz="0" w:space="0" w:color="auto"/>
                      </w:divBdr>
                      <w:divsChild>
                        <w:div w:id="235749323">
                          <w:marLeft w:val="0"/>
                          <w:marRight w:val="0"/>
                          <w:marTop w:val="0"/>
                          <w:marBottom w:val="0"/>
                          <w:divBdr>
                            <w:top w:val="none" w:sz="0" w:space="0" w:color="auto"/>
                            <w:left w:val="none" w:sz="0" w:space="0" w:color="auto"/>
                            <w:bottom w:val="none" w:sz="0" w:space="0" w:color="auto"/>
                            <w:right w:val="none" w:sz="0" w:space="0" w:color="auto"/>
                          </w:divBdr>
                          <w:divsChild>
                            <w:div w:id="235749333">
                              <w:marLeft w:val="0"/>
                              <w:marRight w:val="10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749284">
      <w:marLeft w:val="0"/>
      <w:marRight w:val="0"/>
      <w:marTop w:val="0"/>
      <w:marBottom w:val="0"/>
      <w:divBdr>
        <w:top w:val="none" w:sz="0" w:space="0" w:color="auto"/>
        <w:left w:val="none" w:sz="0" w:space="0" w:color="auto"/>
        <w:bottom w:val="none" w:sz="0" w:space="0" w:color="auto"/>
        <w:right w:val="none" w:sz="0" w:space="0" w:color="auto"/>
      </w:divBdr>
    </w:div>
    <w:div w:id="235749285">
      <w:marLeft w:val="225"/>
      <w:marRight w:val="225"/>
      <w:marTop w:val="0"/>
      <w:marBottom w:val="0"/>
      <w:divBdr>
        <w:top w:val="none" w:sz="0" w:space="0" w:color="auto"/>
        <w:left w:val="none" w:sz="0" w:space="0" w:color="auto"/>
        <w:bottom w:val="none" w:sz="0" w:space="0" w:color="auto"/>
        <w:right w:val="none" w:sz="0" w:space="0" w:color="auto"/>
      </w:divBdr>
      <w:divsChild>
        <w:div w:id="235749290">
          <w:marLeft w:val="0"/>
          <w:marRight w:val="0"/>
          <w:marTop w:val="0"/>
          <w:marBottom w:val="0"/>
          <w:divBdr>
            <w:top w:val="none" w:sz="0" w:space="0" w:color="auto"/>
            <w:left w:val="none" w:sz="0" w:space="0" w:color="auto"/>
            <w:bottom w:val="none" w:sz="0" w:space="0" w:color="auto"/>
            <w:right w:val="none" w:sz="0" w:space="0" w:color="auto"/>
          </w:divBdr>
        </w:div>
      </w:divsChild>
    </w:div>
    <w:div w:id="235749288">
      <w:marLeft w:val="0"/>
      <w:marRight w:val="0"/>
      <w:marTop w:val="0"/>
      <w:marBottom w:val="0"/>
      <w:divBdr>
        <w:top w:val="none" w:sz="0" w:space="0" w:color="auto"/>
        <w:left w:val="none" w:sz="0" w:space="0" w:color="auto"/>
        <w:bottom w:val="none" w:sz="0" w:space="0" w:color="auto"/>
        <w:right w:val="none" w:sz="0" w:space="0" w:color="auto"/>
      </w:divBdr>
      <w:divsChild>
        <w:div w:id="235749262">
          <w:marLeft w:val="0"/>
          <w:marRight w:val="0"/>
          <w:marTop w:val="0"/>
          <w:marBottom w:val="0"/>
          <w:divBdr>
            <w:top w:val="none" w:sz="0" w:space="0" w:color="auto"/>
            <w:left w:val="none" w:sz="0" w:space="0" w:color="auto"/>
            <w:bottom w:val="none" w:sz="0" w:space="0" w:color="auto"/>
            <w:right w:val="none" w:sz="0" w:space="0" w:color="auto"/>
          </w:divBdr>
          <w:divsChild>
            <w:div w:id="235749216">
              <w:marLeft w:val="0"/>
              <w:marRight w:val="0"/>
              <w:marTop w:val="0"/>
              <w:marBottom w:val="0"/>
              <w:divBdr>
                <w:top w:val="none" w:sz="0" w:space="0" w:color="auto"/>
                <w:left w:val="none" w:sz="0" w:space="0" w:color="auto"/>
                <w:bottom w:val="none" w:sz="0" w:space="0" w:color="auto"/>
                <w:right w:val="none" w:sz="0" w:space="0" w:color="auto"/>
              </w:divBdr>
              <w:divsChild>
                <w:div w:id="235749316">
                  <w:marLeft w:val="0"/>
                  <w:marRight w:val="0"/>
                  <w:marTop w:val="0"/>
                  <w:marBottom w:val="0"/>
                  <w:divBdr>
                    <w:top w:val="none" w:sz="0" w:space="0" w:color="auto"/>
                    <w:left w:val="none" w:sz="0" w:space="0" w:color="auto"/>
                    <w:bottom w:val="none" w:sz="0" w:space="0" w:color="auto"/>
                    <w:right w:val="none" w:sz="0" w:space="0" w:color="auto"/>
                  </w:divBdr>
                  <w:divsChild>
                    <w:div w:id="235749335">
                      <w:marLeft w:val="0"/>
                      <w:marRight w:val="0"/>
                      <w:marTop w:val="0"/>
                      <w:marBottom w:val="0"/>
                      <w:divBdr>
                        <w:top w:val="none" w:sz="0" w:space="0" w:color="auto"/>
                        <w:left w:val="none" w:sz="0" w:space="0" w:color="auto"/>
                        <w:bottom w:val="none" w:sz="0" w:space="0" w:color="auto"/>
                        <w:right w:val="none" w:sz="0" w:space="0" w:color="auto"/>
                      </w:divBdr>
                      <w:divsChild>
                        <w:div w:id="235749246">
                          <w:marLeft w:val="0"/>
                          <w:marRight w:val="0"/>
                          <w:marTop w:val="0"/>
                          <w:marBottom w:val="0"/>
                          <w:divBdr>
                            <w:top w:val="none" w:sz="0" w:space="0" w:color="auto"/>
                            <w:left w:val="single" w:sz="6" w:space="15" w:color="DCDCDC"/>
                            <w:bottom w:val="single" w:sz="6" w:space="15" w:color="DCDCDC"/>
                            <w:right w:val="single" w:sz="6" w:space="15" w:color="DCDCDC"/>
                          </w:divBdr>
                          <w:divsChild>
                            <w:div w:id="2357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749289">
      <w:marLeft w:val="208"/>
      <w:marRight w:val="208"/>
      <w:marTop w:val="0"/>
      <w:marBottom w:val="0"/>
      <w:divBdr>
        <w:top w:val="none" w:sz="0" w:space="0" w:color="auto"/>
        <w:left w:val="none" w:sz="0" w:space="0" w:color="auto"/>
        <w:bottom w:val="none" w:sz="0" w:space="0" w:color="auto"/>
        <w:right w:val="none" w:sz="0" w:space="0" w:color="auto"/>
      </w:divBdr>
      <w:divsChild>
        <w:div w:id="235749230">
          <w:marLeft w:val="0"/>
          <w:marRight w:val="0"/>
          <w:marTop w:val="0"/>
          <w:marBottom w:val="0"/>
          <w:divBdr>
            <w:top w:val="none" w:sz="0" w:space="0" w:color="auto"/>
            <w:left w:val="none" w:sz="0" w:space="0" w:color="auto"/>
            <w:bottom w:val="none" w:sz="0" w:space="0" w:color="auto"/>
            <w:right w:val="none" w:sz="0" w:space="0" w:color="auto"/>
          </w:divBdr>
        </w:div>
      </w:divsChild>
    </w:div>
    <w:div w:id="235749291">
      <w:marLeft w:val="225"/>
      <w:marRight w:val="225"/>
      <w:marTop w:val="0"/>
      <w:marBottom w:val="0"/>
      <w:divBdr>
        <w:top w:val="none" w:sz="0" w:space="0" w:color="auto"/>
        <w:left w:val="none" w:sz="0" w:space="0" w:color="auto"/>
        <w:bottom w:val="none" w:sz="0" w:space="0" w:color="auto"/>
        <w:right w:val="none" w:sz="0" w:space="0" w:color="auto"/>
      </w:divBdr>
      <w:divsChild>
        <w:div w:id="235749266">
          <w:marLeft w:val="0"/>
          <w:marRight w:val="0"/>
          <w:marTop w:val="0"/>
          <w:marBottom w:val="0"/>
          <w:divBdr>
            <w:top w:val="none" w:sz="0" w:space="0" w:color="auto"/>
            <w:left w:val="none" w:sz="0" w:space="0" w:color="auto"/>
            <w:bottom w:val="none" w:sz="0" w:space="0" w:color="auto"/>
            <w:right w:val="none" w:sz="0" w:space="0" w:color="auto"/>
          </w:divBdr>
        </w:div>
      </w:divsChild>
    </w:div>
    <w:div w:id="235749292">
      <w:marLeft w:val="208"/>
      <w:marRight w:val="208"/>
      <w:marTop w:val="0"/>
      <w:marBottom w:val="0"/>
      <w:divBdr>
        <w:top w:val="none" w:sz="0" w:space="0" w:color="auto"/>
        <w:left w:val="none" w:sz="0" w:space="0" w:color="auto"/>
        <w:bottom w:val="none" w:sz="0" w:space="0" w:color="auto"/>
        <w:right w:val="none" w:sz="0" w:space="0" w:color="auto"/>
      </w:divBdr>
      <w:divsChild>
        <w:div w:id="235749240">
          <w:marLeft w:val="0"/>
          <w:marRight w:val="0"/>
          <w:marTop w:val="0"/>
          <w:marBottom w:val="0"/>
          <w:divBdr>
            <w:top w:val="none" w:sz="0" w:space="0" w:color="auto"/>
            <w:left w:val="none" w:sz="0" w:space="0" w:color="auto"/>
            <w:bottom w:val="none" w:sz="0" w:space="0" w:color="auto"/>
            <w:right w:val="none" w:sz="0" w:space="0" w:color="auto"/>
          </w:divBdr>
        </w:div>
      </w:divsChild>
    </w:div>
    <w:div w:id="235749305">
      <w:marLeft w:val="208"/>
      <w:marRight w:val="208"/>
      <w:marTop w:val="0"/>
      <w:marBottom w:val="0"/>
      <w:divBdr>
        <w:top w:val="none" w:sz="0" w:space="0" w:color="auto"/>
        <w:left w:val="none" w:sz="0" w:space="0" w:color="auto"/>
        <w:bottom w:val="none" w:sz="0" w:space="0" w:color="auto"/>
        <w:right w:val="none" w:sz="0" w:space="0" w:color="auto"/>
      </w:divBdr>
      <w:divsChild>
        <w:div w:id="235749215">
          <w:marLeft w:val="0"/>
          <w:marRight w:val="0"/>
          <w:marTop w:val="0"/>
          <w:marBottom w:val="0"/>
          <w:divBdr>
            <w:top w:val="none" w:sz="0" w:space="0" w:color="auto"/>
            <w:left w:val="none" w:sz="0" w:space="0" w:color="auto"/>
            <w:bottom w:val="none" w:sz="0" w:space="0" w:color="auto"/>
            <w:right w:val="none" w:sz="0" w:space="0" w:color="auto"/>
          </w:divBdr>
        </w:div>
      </w:divsChild>
    </w:div>
    <w:div w:id="235749306">
      <w:marLeft w:val="0"/>
      <w:marRight w:val="0"/>
      <w:marTop w:val="0"/>
      <w:marBottom w:val="0"/>
      <w:divBdr>
        <w:top w:val="none" w:sz="0" w:space="0" w:color="auto"/>
        <w:left w:val="none" w:sz="0" w:space="0" w:color="auto"/>
        <w:bottom w:val="none" w:sz="0" w:space="0" w:color="auto"/>
        <w:right w:val="none" w:sz="0" w:space="0" w:color="auto"/>
      </w:divBdr>
    </w:div>
    <w:div w:id="235749309">
      <w:marLeft w:val="227"/>
      <w:marRight w:val="227"/>
      <w:marTop w:val="0"/>
      <w:marBottom w:val="0"/>
      <w:divBdr>
        <w:top w:val="none" w:sz="0" w:space="0" w:color="auto"/>
        <w:left w:val="none" w:sz="0" w:space="0" w:color="auto"/>
        <w:bottom w:val="none" w:sz="0" w:space="0" w:color="auto"/>
        <w:right w:val="none" w:sz="0" w:space="0" w:color="auto"/>
      </w:divBdr>
      <w:divsChild>
        <w:div w:id="235749279">
          <w:marLeft w:val="0"/>
          <w:marRight w:val="0"/>
          <w:marTop w:val="0"/>
          <w:marBottom w:val="0"/>
          <w:divBdr>
            <w:top w:val="none" w:sz="0" w:space="0" w:color="auto"/>
            <w:left w:val="none" w:sz="0" w:space="0" w:color="auto"/>
            <w:bottom w:val="none" w:sz="0" w:space="0" w:color="auto"/>
            <w:right w:val="none" w:sz="0" w:space="0" w:color="auto"/>
          </w:divBdr>
        </w:div>
      </w:divsChild>
    </w:div>
    <w:div w:id="235749310">
      <w:marLeft w:val="227"/>
      <w:marRight w:val="227"/>
      <w:marTop w:val="0"/>
      <w:marBottom w:val="0"/>
      <w:divBdr>
        <w:top w:val="none" w:sz="0" w:space="0" w:color="auto"/>
        <w:left w:val="none" w:sz="0" w:space="0" w:color="auto"/>
        <w:bottom w:val="none" w:sz="0" w:space="0" w:color="auto"/>
        <w:right w:val="none" w:sz="0" w:space="0" w:color="auto"/>
      </w:divBdr>
      <w:divsChild>
        <w:div w:id="235749184">
          <w:marLeft w:val="0"/>
          <w:marRight w:val="0"/>
          <w:marTop w:val="0"/>
          <w:marBottom w:val="0"/>
          <w:divBdr>
            <w:top w:val="none" w:sz="0" w:space="0" w:color="auto"/>
            <w:left w:val="none" w:sz="0" w:space="0" w:color="auto"/>
            <w:bottom w:val="none" w:sz="0" w:space="0" w:color="auto"/>
            <w:right w:val="none" w:sz="0" w:space="0" w:color="auto"/>
          </w:divBdr>
        </w:div>
      </w:divsChild>
    </w:div>
    <w:div w:id="235749313">
      <w:marLeft w:val="0"/>
      <w:marRight w:val="0"/>
      <w:marTop w:val="0"/>
      <w:marBottom w:val="0"/>
      <w:divBdr>
        <w:top w:val="none" w:sz="0" w:space="0" w:color="auto"/>
        <w:left w:val="none" w:sz="0" w:space="0" w:color="auto"/>
        <w:bottom w:val="none" w:sz="0" w:space="0" w:color="auto"/>
        <w:right w:val="none" w:sz="0" w:space="0" w:color="auto"/>
      </w:divBdr>
    </w:div>
    <w:div w:id="235749314">
      <w:marLeft w:val="208"/>
      <w:marRight w:val="208"/>
      <w:marTop w:val="0"/>
      <w:marBottom w:val="0"/>
      <w:divBdr>
        <w:top w:val="none" w:sz="0" w:space="0" w:color="auto"/>
        <w:left w:val="none" w:sz="0" w:space="0" w:color="auto"/>
        <w:bottom w:val="none" w:sz="0" w:space="0" w:color="auto"/>
        <w:right w:val="none" w:sz="0" w:space="0" w:color="auto"/>
      </w:divBdr>
      <w:divsChild>
        <w:div w:id="235749195">
          <w:marLeft w:val="0"/>
          <w:marRight w:val="0"/>
          <w:marTop w:val="0"/>
          <w:marBottom w:val="0"/>
          <w:divBdr>
            <w:top w:val="none" w:sz="0" w:space="0" w:color="auto"/>
            <w:left w:val="none" w:sz="0" w:space="0" w:color="auto"/>
            <w:bottom w:val="none" w:sz="0" w:space="0" w:color="auto"/>
            <w:right w:val="none" w:sz="0" w:space="0" w:color="auto"/>
          </w:divBdr>
        </w:div>
      </w:divsChild>
    </w:div>
    <w:div w:id="235749318">
      <w:marLeft w:val="0"/>
      <w:marRight w:val="0"/>
      <w:marTop w:val="0"/>
      <w:marBottom w:val="0"/>
      <w:divBdr>
        <w:top w:val="none" w:sz="0" w:space="0" w:color="auto"/>
        <w:left w:val="none" w:sz="0" w:space="0" w:color="auto"/>
        <w:bottom w:val="none" w:sz="0" w:space="0" w:color="auto"/>
        <w:right w:val="none" w:sz="0" w:space="0" w:color="auto"/>
      </w:divBdr>
    </w:div>
    <w:div w:id="235749320">
      <w:marLeft w:val="0"/>
      <w:marRight w:val="0"/>
      <w:marTop w:val="0"/>
      <w:marBottom w:val="0"/>
      <w:divBdr>
        <w:top w:val="none" w:sz="0" w:space="0" w:color="auto"/>
        <w:left w:val="none" w:sz="0" w:space="0" w:color="auto"/>
        <w:bottom w:val="none" w:sz="0" w:space="0" w:color="auto"/>
        <w:right w:val="none" w:sz="0" w:space="0" w:color="auto"/>
      </w:divBdr>
    </w:div>
    <w:div w:id="235749324">
      <w:marLeft w:val="0"/>
      <w:marRight w:val="0"/>
      <w:marTop w:val="0"/>
      <w:marBottom w:val="0"/>
      <w:divBdr>
        <w:top w:val="none" w:sz="0" w:space="0" w:color="auto"/>
        <w:left w:val="none" w:sz="0" w:space="0" w:color="auto"/>
        <w:bottom w:val="none" w:sz="0" w:space="0" w:color="auto"/>
        <w:right w:val="none" w:sz="0" w:space="0" w:color="auto"/>
      </w:divBdr>
    </w:div>
    <w:div w:id="235749329">
      <w:marLeft w:val="225"/>
      <w:marRight w:val="225"/>
      <w:marTop w:val="0"/>
      <w:marBottom w:val="0"/>
      <w:divBdr>
        <w:top w:val="none" w:sz="0" w:space="0" w:color="auto"/>
        <w:left w:val="none" w:sz="0" w:space="0" w:color="auto"/>
        <w:bottom w:val="none" w:sz="0" w:space="0" w:color="auto"/>
        <w:right w:val="none" w:sz="0" w:space="0" w:color="auto"/>
      </w:divBdr>
      <w:divsChild>
        <w:div w:id="235749325">
          <w:marLeft w:val="0"/>
          <w:marRight w:val="0"/>
          <w:marTop w:val="0"/>
          <w:marBottom w:val="0"/>
          <w:divBdr>
            <w:top w:val="none" w:sz="0" w:space="0" w:color="auto"/>
            <w:left w:val="none" w:sz="0" w:space="0" w:color="auto"/>
            <w:bottom w:val="none" w:sz="0" w:space="0" w:color="auto"/>
            <w:right w:val="none" w:sz="0" w:space="0" w:color="auto"/>
          </w:divBdr>
        </w:div>
      </w:divsChild>
    </w:div>
    <w:div w:id="235749334">
      <w:marLeft w:val="225"/>
      <w:marRight w:val="225"/>
      <w:marTop w:val="0"/>
      <w:marBottom w:val="0"/>
      <w:divBdr>
        <w:top w:val="none" w:sz="0" w:space="0" w:color="auto"/>
        <w:left w:val="none" w:sz="0" w:space="0" w:color="auto"/>
        <w:bottom w:val="none" w:sz="0" w:space="0" w:color="auto"/>
        <w:right w:val="none" w:sz="0" w:space="0" w:color="auto"/>
      </w:divBdr>
      <w:divsChild>
        <w:div w:id="235749198">
          <w:marLeft w:val="0"/>
          <w:marRight w:val="0"/>
          <w:marTop w:val="0"/>
          <w:marBottom w:val="0"/>
          <w:divBdr>
            <w:top w:val="none" w:sz="0" w:space="0" w:color="auto"/>
            <w:left w:val="none" w:sz="0" w:space="0" w:color="auto"/>
            <w:bottom w:val="none" w:sz="0" w:space="0" w:color="auto"/>
            <w:right w:val="none" w:sz="0" w:space="0" w:color="auto"/>
          </w:divBdr>
        </w:div>
      </w:divsChild>
    </w:div>
    <w:div w:id="235749336">
      <w:marLeft w:val="0"/>
      <w:marRight w:val="0"/>
      <w:marTop w:val="0"/>
      <w:marBottom w:val="0"/>
      <w:divBdr>
        <w:top w:val="none" w:sz="0" w:space="0" w:color="auto"/>
        <w:left w:val="none" w:sz="0" w:space="0" w:color="auto"/>
        <w:bottom w:val="none" w:sz="0" w:space="0" w:color="auto"/>
        <w:right w:val="none" w:sz="0" w:space="0" w:color="auto"/>
      </w:divBdr>
    </w:div>
    <w:div w:id="235749337">
      <w:marLeft w:val="0"/>
      <w:marRight w:val="0"/>
      <w:marTop w:val="0"/>
      <w:marBottom w:val="0"/>
      <w:divBdr>
        <w:top w:val="none" w:sz="0" w:space="0" w:color="auto"/>
        <w:left w:val="none" w:sz="0" w:space="0" w:color="auto"/>
        <w:bottom w:val="none" w:sz="0" w:space="0" w:color="auto"/>
        <w:right w:val="none" w:sz="0" w:space="0" w:color="auto"/>
      </w:divBdr>
    </w:div>
    <w:div w:id="2357493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stine@ppt.vilnius.lm,proma@takas.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ks@vpgt.l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ilnius.pvs@vpgt.lt" TargetMode="External"/><Relationship Id="rId4" Type="http://schemas.microsoft.com/office/2007/relationships/stylesWithEffects" Target="stylesWithEffects.xml"/><Relationship Id="rId9" Type="http://schemas.openxmlformats.org/officeDocument/2006/relationships/hyperlink" Target="mailto:vilniaus.pgv@vpgt.l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307C7-015B-429C-BE44-91ECB19B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79208</Words>
  <Characters>45149</Characters>
  <Application>Microsoft Office Word</Application>
  <DocSecurity>0</DocSecurity>
  <Lines>376</Lines>
  <Paragraphs>248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URS</Company>
  <LinksUpToDate>false</LinksUpToDate>
  <CharactersWithSpaces>124109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v.rabazauskas</dc:creator>
  <cp:keywords/>
  <dc:description/>
  <cp:lastModifiedBy>Justyna Černiavska</cp:lastModifiedBy>
  <cp:revision>3</cp:revision>
  <cp:lastPrinted>2015-01-26T07:40:00Z</cp:lastPrinted>
  <dcterms:created xsi:type="dcterms:W3CDTF">2019-05-20T06:42:00Z</dcterms:created>
  <dcterms:modified xsi:type="dcterms:W3CDTF">2020-09-23T11:06:00Z</dcterms:modified>
</cp:coreProperties>
</file>