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0F4B6" w14:textId="77777777" w:rsidR="00DD07EB" w:rsidRPr="00064DC4" w:rsidRDefault="00DD07EB" w:rsidP="004B23D7">
      <w:pPr>
        <w:spacing w:after="0" w:line="360" w:lineRule="auto"/>
        <w:rPr>
          <w:rFonts w:eastAsia="Calibri" w:cs="Times New Roman"/>
          <w:color w:val="000000" w:themeColor="text1"/>
          <w:sz w:val="24"/>
          <w:szCs w:val="24"/>
          <w:lang w:eastAsia="lt-LT"/>
        </w:rPr>
      </w:pPr>
    </w:p>
    <w:p w14:paraId="3114AB1C" w14:textId="041C0A2D" w:rsidR="00491400" w:rsidRPr="003813AD" w:rsidRDefault="00C77301" w:rsidP="003813AD">
      <w:pPr>
        <w:spacing w:after="0" w:line="360" w:lineRule="auto"/>
        <w:rPr>
          <w:b/>
          <w:color w:val="000000" w:themeColor="text1"/>
          <w:sz w:val="24"/>
          <w:szCs w:val="24"/>
        </w:rPr>
      </w:pPr>
      <w:bookmarkStart w:id="0" w:name="_Hlk64447349"/>
      <w:r w:rsidRPr="003813AD">
        <w:rPr>
          <w:b/>
          <w:color w:val="000000" w:themeColor="text1"/>
          <w:sz w:val="24"/>
          <w:szCs w:val="24"/>
        </w:rPr>
        <w:t>EKONOMI</w:t>
      </w:r>
      <w:r w:rsidR="00BD56BB" w:rsidRPr="003813AD">
        <w:rPr>
          <w:b/>
          <w:color w:val="000000" w:themeColor="text1"/>
          <w:sz w:val="24"/>
          <w:szCs w:val="24"/>
        </w:rPr>
        <w:t>NIAI RODIKLIAI</w:t>
      </w:r>
    </w:p>
    <w:p w14:paraId="4390633E" w14:textId="77777777" w:rsidR="00AE5836" w:rsidRPr="00064DC4" w:rsidRDefault="00AE5836" w:rsidP="004B23D7">
      <w:pPr>
        <w:spacing w:after="0" w:line="360" w:lineRule="auto"/>
        <w:jc w:val="center"/>
        <w:rPr>
          <w:b/>
          <w:color w:val="000000" w:themeColor="text1"/>
          <w:sz w:val="24"/>
          <w:szCs w:val="24"/>
        </w:rPr>
      </w:pPr>
    </w:p>
    <w:p w14:paraId="55315272" w14:textId="1F54CFE1" w:rsidR="00462260" w:rsidRPr="00064DC4" w:rsidRDefault="00BF12CE" w:rsidP="004B23D7">
      <w:pPr>
        <w:spacing w:after="0" w:line="360" w:lineRule="auto"/>
        <w:rPr>
          <w:rFonts w:eastAsia="Times New Roman" w:cs="Times New Roman"/>
          <w:b/>
          <w:bCs/>
          <w:color w:val="000000" w:themeColor="text1"/>
          <w:sz w:val="24"/>
          <w:szCs w:val="24"/>
          <w:lang w:eastAsia="lt-LT"/>
        </w:rPr>
      </w:pPr>
      <w:r w:rsidRPr="00BF12CE">
        <w:rPr>
          <w:rFonts w:eastAsia="Times New Roman" w:cs="Times New Roman"/>
          <w:b/>
          <w:bCs/>
          <w:color w:val="000000" w:themeColor="text1"/>
          <w:sz w:val="24"/>
          <w:szCs w:val="24"/>
          <w:lang w:eastAsia="lt-LT"/>
        </w:rPr>
        <w:t>Verslas.</w:t>
      </w:r>
      <w:r>
        <w:rPr>
          <w:rFonts w:eastAsia="Times New Roman" w:cs="Times New Roman"/>
          <w:color w:val="000000" w:themeColor="text1"/>
          <w:sz w:val="24"/>
          <w:szCs w:val="24"/>
          <w:lang w:eastAsia="lt-LT"/>
        </w:rPr>
        <w:t xml:space="preserve"> </w:t>
      </w:r>
      <w:r w:rsidR="00452F17" w:rsidRPr="00064DC4">
        <w:rPr>
          <w:rFonts w:eastAsia="Times New Roman" w:cs="Times New Roman"/>
          <w:color w:val="000000" w:themeColor="text1"/>
          <w:sz w:val="24"/>
          <w:szCs w:val="24"/>
          <w:lang w:eastAsia="lt-LT"/>
        </w:rPr>
        <w:t xml:space="preserve">Vilniaus rajonas yra verslui palanki ir jam atvira </w:t>
      </w:r>
      <w:r w:rsidR="00462260" w:rsidRPr="00064DC4">
        <w:rPr>
          <w:rFonts w:eastAsia="Times New Roman" w:cs="Times New Roman"/>
          <w:color w:val="000000" w:themeColor="text1"/>
          <w:sz w:val="24"/>
          <w:szCs w:val="24"/>
          <w:lang w:eastAsia="lt-LT"/>
        </w:rPr>
        <w:t>S</w:t>
      </w:r>
      <w:r w:rsidR="00452F17" w:rsidRPr="00064DC4">
        <w:rPr>
          <w:rFonts w:eastAsia="Times New Roman" w:cs="Times New Roman"/>
          <w:color w:val="000000" w:themeColor="text1"/>
          <w:sz w:val="24"/>
          <w:szCs w:val="24"/>
          <w:lang w:eastAsia="lt-LT"/>
        </w:rPr>
        <w:t xml:space="preserve">avivaldybė. Čia steigiama vis daugiau ūkio subjektų, be to, įmonės perkeliamos čia iš kitų savivaldybių. </w:t>
      </w:r>
      <w:r w:rsidR="00462260" w:rsidRPr="00064DC4">
        <w:rPr>
          <w:rFonts w:eastAsia="Times New Roman" w:cs="Times New Roman"/>
          <w:color w:val="000000" w:themeColor="text1"/>
          <w:sz w:val="24"/>
          <w:szCs w:val="24"/>
          <w:lang w:eastAsia="lt-LT"/>
        </w:rPr>
        <w:t>Verslas renkasi Vilniaus rajoną dėl jo patogios geografinės padėties, susisiekimo infrastruktūros, dėl Savivaldybės taikomų</w:t>
      </w:r>
      <w:r w:rsidR="002F63A9" w:rsidRPr="00064DC4">
        <w:rPr>
          <w:rFonts w:eastAsia="Times New Roman" w:cs="Times New Roman"/>
          <w:color w:val="000000" w:themeColor="text1"/>
          <w:sz w:val="24"/>
          <w:szCs w:val="24"/>
          <w:lang w:eastAsia="lt-LT"/>
        </w:rPr>
        <w:t xml:space="preserve"> mokesčių </w:t>
      </w:r>
      <w:r w:rsidR="00462260" w:rsidRPr="00064DC4">
        <w:rPr>
          <w:rFonts w:eastAsia="Times New Roman" w:cs="Times New Roman"/>
          <w:color w:val="000000" w:themeColor="text1"/>
          <w:sz w:val="24"/>
          <w:szCs w:val="24"/>
          <w:lang w:eastAsia="lt-LT"/>
        </w:rPr>
        <w:t>lengvatų ir teikiamos paramos, taip pat vis intensyvesnio savivaldos ir verslo dialogo.</w:t>
      </w:r>
      <w:r w:rsidR="0009749C" w:rsidRPr="00064DC4">
        <w:rPr>
          <w:rFonts w:eastAsia="Times New Roman" w:cs="Times New Roman"/>
          <w:color w:val="000000" w:themeColor="text1"/>
          <w:sz w:val="24"/>
          <w:szCs w:val="24"/>
          <w:lang w:eastAsia="lt-LT"/>
        </w:rPr>
        <w:t xml:space="preserve"> </w:t>
      </w:r>
      <w:r w:rsidR="00150F00" w:rsidRPr="00064DC4">
        <w:rPr>
          <w:rFonts w:eastAsia="Times New Roman" w:cs="Times New Roman"/>
          <w:color w:val="000000" w:themeColor="text1"/>
          <w:sz w:val="24"/>
          <w:szCs w:val="24"/>
          <w:lang w:eastAsia="lt-LT"/>
        </w:rPr>
        <w:t xml:space="preserve">Vilniaus rajone veikiančių ūkio subjektų skaičius kasmet auga </w:t>
      </w:r>
      <w:r w:rsidR="003D64D4" w:rsidRPr="00064DC4">
        <w:rPr>
          <w:rFonts w:eastAsia="Times New Roman" w:cs="Times New Roman"/>
          <w:color w:val="000000" w:themeColor="text1"/>
          <w:sz w:val="24"/>
          <w:szCs w:val="24"/>
          <w:lang w:eastAsia="lt-LT"/>
        </w:rPr>
        <w:t>(1</w:t>
      </w:r>
      <w:r w:rsidR="00150F00" w:rsidRPr="00064DC4">
        <w:rPr>
          <w:rFonts w:eastAsia="Times New Roman" w:cs="Times New Roman"/>
          <w:color w:val="000000" w:themeColor="text1"/>
          <w:sz w:val="24"/>
          <w:szCs w:val="24"/>
          <w:lang w:eastAsia="lt-LT"/>
        </w:rPr>
        <w:t xml:space="preserve"> pav.). </w:t>
      </w:r>
    </w:p>
    <w:p w14:paraId="16F382F8" w14:textId="153C221C" w:rsidR="004E6B05" w:rsidRPr="00064DC4" w:rsidRDefault="003D64D4" w:rsidP="004B23D7">
      <w:pPr>
        <w:spacing w:after="0" w:line="360" w:lineRule="auto"/>
        <w:rPr>
          <w:rFonts w:eastAsia="Times New Roman" w:cs="Times New Roman"/>
          <w:color w:val="000000" w:themeColor="text1"/>
          <w:sz w:val="24"/>
          <w:szCs w:val="24"/>
          <w:lang w:eastAsia="lt-LT"/>
        </w:rPr>
      </w:pPr>
      <w:r w:rsidRPr="00064DC4">
        <w:rPr>
          <w:noProof/>
          <w:color w:val="000000" w:themeColor="text1"/>
          <w:sz w:val="24"/>
          <w:szCs w:val="24"/>
          <w:lang w:eastAsia="lt-LT"/>
        </w:rPr>
        <mc:AlternateContent>
          <mc:Choice Requires="wps">
            <w:drawing>
              <wp:anchor distT="0" distB="0" distL="114300" distR="114300" simplePos="0" relativeHeight="252581376" behindDoc="0" locked="0" layoutInCell="1" allowOverlap="1" wp14:anchorId="315B3B8D" wp14:editId="26E02819">
                <wp:simplePos x="0" y="0"/>
                <wp:positionH relativeFrom="column">
                  <wp:posOffset>236220</wp:posOffset>
                </wp:positionH>
                <wp:positionV relativeFrom="paragraph">
                  <wp:posOffset>2649855</wp:posOffset>
                </wp:positionV>
                <wp:extent cx="5460365" cy="635"/>
                <wp:effectExtent l="0" t="0" r="0" b="0"/>
                <wp:wrapSquare wrapText="bothSides"/>
                <wp:docPr id="9" name="Teksto laukas 9"/>
                <wp:cNvGraphicFramePr/>
                <a:graphic xmlns:a="http://schemas.openxmlformats.org/drawingml/2006/main">
                  <a:graphicData uri="http://schemas.microsoft.com/office/word/2010/wordprocessingShape">
                    <wps:wsp>
                      <wps:cNvSpPr txBox="1"/>
                      <wps:spPr>
                        <a:xfrm>
                          <a:off x="0" y="0"/>
                          <a:ext cx="5460365" cy="635"/>
                        </a:xfrm>
                        <a:prstGeom prst="rect">
                          <a:avLst/>
                        </a:prstGeom>
                        <a:solidFill>
                          <a:prstClr val="white"/>
                        </a:solidFill>
                        <a:ln>
                          <a:noFill/>
                        </a:ln>
                        <a:effectLst/>
                      </wps:spPr>
                      <wps:txbx>
                        <w:txbxContent>
                          <w:p w14:paraId="68DDE7C1" w14:textId="69623918" w:rsidR="000066DB" w:rsidRPr="00D2492B" w:rsidRDefault="000066DB" w:rsidP="003D64D4">
                            <w:pPr>
                              <w:pStyle w:val="Antrat"/>
                              <w:jc w:val="center"/>
                              <w:rPr>
                                <w:rFonts w:ascii="Georgia" w:hAnsi="Georgia"/>
                                <w:b w:val="0"/>
                                <w:i/>
                                <w:sz w:val="22"/>
                              </w:rPr>
                            </w:pPr>
                            <w:r w:rsidRPr="00D2492B">
                              <w:rPr>
                                <w:b w:val="0"/>
                                <w:i/>
                                <w:noProof/>
                                <w:sz w:val="22"/>
                              </w:rPr>
                              <w:t>1</w:t>
                            </w:r>
                            <w:r w:rsidRPr="00D2492B">
                              <w:rPr>
                                <w:b w:val="0"/>
                                <w:i/>
                                <w:caps w:val="0"/>
                                <w:sz w:val="22"/>
                              </w:rPr>
                              <w:t xml:space="preserve"> pav. Ūkio subjektų Vilniaus rajone skaičiaus dinamika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15B3B8D" id="_x0000_t202" coordsize="21600,21600" o:spt="202" path="m,l,21600r21600,l21600,xe">
                <v:stroke joinstyle="miter"/>
                <v:path gradientshapeok="t" o:connecttype="rect"/>
              </v:shapetype>
              <v:shape id="Teksto laukas 9" o:spid="_x0000_s1026" type="#_x0000_t202" style="position:absolute;left:0;text-align:left;margin-left:18.6pt;margin-top:208.65pt;width:429.95pt;height:.05pt;z-index:252581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" stroked="f">
                <v:textbox style="mso-fit-shape-to-text:t" inset="0,0,0,0">
                  <w:txbxContent>
                    <w:p w14:paraId="68DDE7C1" w14:textId="69623918" w:rsidR="000066DB" w:rsidRPr="00D2492B" w:rsidRDefault="000066DB" w:rsidP="003D64D4">
                      <w:pPr>
                        <w:pStyle w:val="Antrat"/>
                        <w:jc w:val="center"/>
                        <w:rPr>
                          <w:rFonts w:ascii="Georgia" w:hAnsi="Georgia"/>
                          <w:b w:val="0"/>
                          <w:i/>
                          <w:sz w:val="22"/>
                        </w:rPr>
                      </w:pPr>
                      <w:r w:rsidRPr="00D2492B">
                        <w:rPr>
                          <w:b w:val="0"/>
                          <w:i/>
                          <w:noProof/>
                          <w:sz w:val="22"/>
                        </w:rPr>
                        <w:t>1</w:t>
                      </w:r>
                      <w:r w:rsidRPr="00D2492B">
                        <w:rPr>
                          <w:b w:val="0"/>
                          <w:i/>
                          <w:caps w:val="0"/>
                          <w:sz w:val="22"/>
                        </w:rPr>
                        <w:t xml:space="preserve"> pav. Ūkio subjektų Vilniaus rajone skaičiaus dinamika</w:t>
                      </w:r>
                    </w:p>
                  </w:txbxContent>
                </v:textbox>
                <w10:wrap type="square"/>
              </v:shape>
            </w:pict>
          </mc:Fallback>
        </mc:AlternateContent>
      </w:r>
      <w:r w:rsidR="00007AE4" w:rsidRPr="00064DC4">
        <w:rPr>
          <w:noProof/>
          <w:color w:val="000000" w:themeColor="text1"/>
          <w:sz w:val="24"/>
          <w:szCs w:val="24"/>
          <w:lang w:eastAsia="lt-LT"/>
        </w:rPr>
        <w:drawing>
          <wp:anchor distT="0" distB="0" distL="114300" distR="114300" simplePos="0" relativeHeight="252232192" behindDoc="0" locked="0" layoutInCell="1" allowOverlap="1" wp14:anchorId="2FCE2FF8" wp14:editId="133E7463">
            <wp:simplePos x="0" y="0"/>
            <wp:positionH relativeFrom="margin">
              <wp:align>center</wp:align>
            </wp:positionH>
            <wp:positionV relativeFrom="paragraph">
              <wp:posOffset>151765</wp:posOffset>
            </wp:positionV>
            <wp:extent cx="5460365" cy="2440940"/>
            <wp:effectExtent l="0" t="0" r="6985" b="16510"/>
            <wp:wrapSquare wrapText="bothSides"/>
            <wp:docPr id="4" name="Diagra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6E2A7A" w:rsidRPr="00064DC4">
        <w:rPr>
          <w:rFonts w:eastAsia="Times New Roman" w:cs="Times New Roman"/>
          <w:color w:val="000000" w:themeColor="text1"/>
          <w:sz w:val="24"/>
          <w:szCs w:val="24"/>
          <w:lang w:eastAsia="lt-LT"/>
        </w:rPr>
        <w:t>Vilniaus rajone vyrauja didmenine ir mažmenine prekyba besiverčiančios įmonės, variklinių transporto priemonių ir motociklų remonto paslaugas teikiantys verslo subjektai</w:t>
      </w:r>
      <w:r w:rsidR="005C7456" w:rsidRPr="00064DC4">
        <w:rPr>
          <w:rFonts w:eastAsia="Times New Roman" w:cs="Times New Roman"/>
          <w:color w:val="000000" w:themeColor="text1"/>
          <w:sz w:val="24"/>
          <w:szCs w:val="24"/>
          <w:lang w:eastAsia="lt-LT"/>
        </w:rPr>
        <w:t>, statybos įmonės</w:t>
      </w:r>
      <w:r w:rsidR="00577D46" w:rsidRPr="00064DC4">
        <w:rPr>
          <w:rFonts w:eastAsia="Times New Roman" w:cs="Times New Roman"/>
          <w:color w:val="000000" w:themeColor="text1"/>
          <w:sz w:val="24"/>
          <w:szCs w:val="24"/>
          <w:lang w:eastAsia="lt-LT"/>
        </w:rPr>
        <w:t>.</w:t>
      </w:r>
    </w:p>
    <w:p w14:paraId="0ABA4174" w14:textId="5613679F" w:rsidR="00ED4A72" w:rsidRPr="00064DC4" w:rsidRDefault="00C1616D" w:rsidP="004B23D7">
      <w:pPr>
        <w:spacing w:after="0" w:line="360" w:lineRule="auto"/>
        <w:rPr>
          <w:rFonts w:eastAsia="Times New Roman" w:cs="Times New Roman"/>
          <w:color w:val="000000" w:themeColor="text1"/>
          <w:sz w:val="24"/>
          <w:szCs w:val="24"/>
          <w:lang w:eastAsia="lt-LT"/>
        </w:rPr>
      </w:pPr>
      <w:r w:rsidRPr="00064DC4">
        <w:rPr>
          <w:rFonts w:eastAsia="Times New Roman" w:cs="Times New Roman"/>
          <w:noProof/>
          <w:color w:val="000000" w:themeColor="text1"/>
          <w:sz w:val="24"/>
          <w:szCs w:val="24"/>
          <w:lang w:eastAsia="lt-LT"/>
        </w:rPr>
        <w:drawing>
          <wp:anchor distT="0" distB="0" distL="114300" distR="114300" simplePos="0" relativeHeight="252398080" behindDoc="0" locked="0" layoutInCell="1" allowOverlap="1" wp14:anchorId="022AEDA3" wp14:editId="4B60FF14">
            <wp:simplePos x="0" y="0"/>
            <wp:positionH relativeFrom="margin">
              <wp:align>right</wp:align>
            </wp:positionH>
            <wp:positionV relativeFrom="paragraph">
              <wp:posOffset>914152</wp:posOffset>
            </wp:positionV>
            <wp:extent cx="2790825" cy="2676525"/>
            <wp:effectExtent l="0" t="0" r="15240" b="11430"/>
            <wp:wrapSquare wrapText="bothSides"/>
            <wp:docPr id="45" name="Diagrama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A70C6B" w:rsidRPr="00064DC4">
        <w:rPr>
          <w:noProof/>
          <w:color w:val="000000" w:themeColor="text1"/>
          <w:sz w:val="24"/>
          <w:szCs w:val="24"/>
          <w:lang w:eastAsia="lt-LT"/>
        </w:rPr>
        <mc:AlternateContent>
          <mc:Choice Requires="wps">
            <w:drawing>
              <wp:anchor distT="0" distB="0" distL="114300" distR="114300" simplePos="0" relativeHeight="252585472" behindDoc="0" locked="0" layoutInCell="1" allowOverlap="1" wp14:anchorId="380714DC" wp14:editId="606F046E">
                <wp:simplePos x="0" y="0"/>
                <wp:positionH relativeFrom="page">
                  <wp:posOffset>4004162</wp:posOffset>
                </wp:positionH>
                <wp:positionV relativeFrom="paragraph">
                  <wp:posOffset>3762212</wp:posOffset>
                </wp:positionV>
                <wp:extent cx="3061970" cy="340360"/>
                <wp:effectExtent l="0" t="0" r="5080" b="2540"/>
                <wp:wrapSquare wrapText="bothSides"/>
                <wp:docPr id="50" name="Teksto laukas 50"/>
                <wp:cNvGraphicFramePr/>
                <a:graphic xmlns:a="http://schemas.openxmlformats.org/drawingml/2006/main">
                  <a:graphicData uri="http://schemas.microsoft.com/office/word/2010/wordprocessingShape">
                    <wps:wsp>
                      <wps:cNvSpPr txBox="1"/>
                      <wps:spPr>
                        <a:xfrm>
                          <a:off x="0" y="0"/>
                          <a:ext cx="3061970" cy="340360"/>
                        </a:xfrm>
                        <a:prstGeom prst="rect">
                          <a:avLst/>
                        </a:prstGeom>
                        <a:solidFill>
                          <a:prstClr val="white"/>
                        </a:solidFill>
                        <a:ln>
                          <a:noFill/>
                        </a:ln>
                        <a:effectLst/>
                      </wps:spPr>
                      <wps:txbx>
                        <w:txbxContent>
                          <w:p w14:paraId="35E70A78" w14:textId="1FFE1EBC" w:rsidR="000066DB" w:rsidRPr="00D2492B" w:rsidRDefault="000066DB" w:rsidP="005C561B">
                            <w:pPr>
                              <w:pStyle w:val="Antrat"/>
                              <w:jc w:val="center"/>
                              <w:rPr>
                                <w:b w:val="0"/>
                                <w:bCs w:val="0"/>
                                <w:i/>
                                <w:sz w:val="22"/>
                                <w:szCs w:val="20"/>
                              </w:rPr>
                            </w:pPr>
                            <w:r w:rsidRPr="00D2492B">
                              <w:rPr>
                                <w:b w:val="0"/>
                                <w:bCs w:val="0"/>
                                <w:i/>
                                <w:caps w:val="0"/>
                                <w:sz w:val="22"/>
                                <w:szCs w:val="20"/>
                              </w:rPr>
                              <w:t>3 pav. Skirta lėšų iš Smulkiojo ir vidutinio verslo paramos fondo</w:t>
                            </w:r>
                          </w:p>
                          <w:p w14:paraId="26BA1CBB" w14:textId="7B896945" w:rsidR="000066DB" w:rsidRPr="00D2492B" w:rsidRDefault="000066DB" w:rsidP="005C561B">
                            <w:pPr>
                              <w:pStyle w:val="Antrat"/>
                              <w:jc w:val="center"/>
                              <w:rPr>
                                <w:b w:val="0"/>
                                <w:bCs w:val="0"/>
                                <w:i/>
                                <w:noProof/>
                                <w:sz w:val="22"/>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0714DC" id="Teksto laukas 50" o:spid="_x0000_s1027" type="#_x0000_t202" style="position:absolute;left:0;text-align:left;margin-left:315.3pt;margin-top:296.25pt;width:241.1pt;height:26.8pt;z-index:25258547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" stroked="f">
                <v:textbox inset="0,0,0,0">
                  <w:txbxContent>
                    <w:p w14:paraId="35E70A78" w14:textId="1FFE1EBC" w:rsidR="000066DB" w:rsidRPr="00D2492B" w:rsidRDefault="000066DB" w:rsidP="005C561B">
                      <w:pPr>
                        <w:pStyle w:val="Antrat"/>
                        <w:jc w:val="center"/>
                        <w:rPr>
                          <w:b w:val="0"/>
                          <w:bCs w:val="0"/>
                          <w:i/>
                          <w:sz w:val="22"/>
                          <w:szCs w:val="20"/>
                        </w:rPr>
                      </w:pPr>
                      <w:r w:rsidRPr="00D2492B">
                        <w:rPr>
                          <w:b w:val="0"/>
                          <w:bCs w:val="0"/>
                          <w:i/>
                          <w:caps w:val="0"/>
                          <w:sz w:val="22"/>
                          <w:szCs w:val="20"/>
                        </w:rPr>
                        <w:t>3 pav. Skirta lėšų iš Smulkiojo ir vidutinio verslo paramos fondo</w:t>
                      </w:r>
                    </w:p>
                    <w:p w14:paraId="26BA1CBB" w14:textId="7B896945" w:rsidR="000066DB" w:rsidRPr="00D2492B" w:rsidRDefault="000066DB" w:rsidP="005C561B">
                      <w:pPr>
                        <w:pStyle w:val="Antrat"/>
                        <w:jc w:val="center"/>
                        <w:rPr>
                          <w:b w:val="0"/>
                          <w:bCs w:val="0"/>
                          <w:i/>
                          <w:noProof/>
                          <w:sz w:val="22"/>
                          <w:szCs w:val="20"/>
                        </w:rPr>
                      </w:pPr>
                    </w:p>
                  </w:txbxContent>
                </v:textbox>
                <w10:wrap type="square" anchorx="page"/>
              </v:shape>
            </w:pict>
          </mc:Fallback>
        </mc:AlternateContent>
      </w:r>
      <w:r w:rsidR="00A70C6B" w:rsidRPr="00064DC4">
        <w:rPr>
          <w:noProof/>
          <w:color w:val="000000" w:themeColor="text1"/>
          <w:sz w:val="24"/>
          <w:szCs w:val="24"/>
          <w:lang w:eastAsia="lt-LT"/>
        </w:rPr>
        <mc:AlternateContent>
          <mc:Choice Requires="wps">
            <w:drawing>
              <wp:anchor distT="0" distB="0" distL="114300" distR="114300" simplePos="0" relativeHeight="252583424" behindDoc="0" locked="0" layoutInCell="1" allowOverlap="1" wp14:anchorId="53E55B76" wp14:editId="417B1C46">
                <wp:simplePos x="0" y="0"/>
                <wp:positionH relativeFrom="margin">
                  <wp:align>left</wp:align>
                </wp:positionH>
                <wp:positionV relativeFrom="paragraph">
                  <wp:posOffset>3743074</wp:posOffset>
                </wp:positionV>
                <wp:extent cx="2530475" cy="361315"/>
                <wp:effectExtent l="0" t="0" r="3175" b="635"/>
                <wp:wrapTopAndBottom/>
                <wp:docPr id="23" name="Teksto laukas 23"/>
                <wp:cNvGraphicFramePr/>
                <a:graphic xmlns:a="http://schemas.openxmlformats.org/drawingml/2006/main">
                  <a:graphicData uri="http://schemas.microsoft.com/office/word/2010/wordprocessingShape">
                    <wps:wsp>
                      <wps:cNvSpPr txBox="1"/>
                      <wps:spPr>
                        <a:xfrm>
                          <a:off x="0" y="0"/>
                          <a:ext cx="2530475" cy="361315"/>
                        </a:xfrm>
                        <a:prstGeom prst="rect">
                          <a:avLst/>
                        </a:prstGeom>
                        <a:solidFill>
                          <a:prstClr val="white"/>
                        </a:solidFill>
                        <a:ln>
                          <a:noFill/>
                        </a:ln>
                        <a:effectLst/>
                      </wps:spPr>
                      <wps:txbx>
                        <w:txbxContent>
                          <w:p w14:paraId="60FEF2BA" w14:textId="143D2668" w:rsidR="000066DB" w:rsidRPr="00D2492B" w:rsidRDefault="000066DB" w:rsidP="005C561B">
                            <w:pPr>
                              <w:pStyle w:val="Antrat"/>
                              <w:jc w:val="center"/>
                              <w:rPr>
                                <w:b w:val="0"/>
                                <w:bCs w:val="0"/>
                                <w:i/>
                                <w:sz w:val="22"/>
                                <w:szCs w:val="20"/>
                              </w:rPr>
                            </w:pPr>
                            <w:r w:rsidRPr="00D2492B">
                              <w:rPr>
                                <w:b w:val="0"/>
                                <w:bCs w:val="0"/>
                                <w:i/>
                                <w:caps w:val="0"/>
                                <w:sz w:val="22"/>
                                <w:szCs w:val="20"/>
                              </w:rPr>
                              <w:t>2 pav. Smulkiojo ir vidutinio verslo paramos fondo paramos gavėjų skaičius</w:t>
                            </w:r>
                          </w:p>
                          <w:p w14:paraId="6882C197" w14:textId="2FB2B59E" w:rsidR="000066DB" w:rsidRPr="00D2492B" w:rsidRDefault="000066DB" w:rsidP="003D64D4">
                            <w:pPr>
                              <w:pStyle w:val="Antrat"/>
                              <w:rPr>
                                <w:rFonts w:ascii="Georgia" w:eastAsia="Times New Roman" w:hAnsi="Georgia" w:cs="Times New Roman"/>
                                <w:b w:val="0"/>
                                <w:bCs w:val="0"/>
                                <w:i/>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55B76" id="Teksto laukas 23" o:spid="_x0000_s1028" type="#_x0000_t202" style="position:absolute;left:0;text-align:left;margin-left:0;margin-top:294.75pt;width:199.25pt;height:28.45pt;z-index:252583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" stroked="f">
                <v:textbox inset="0,0,0,0">
                  <w:txbxContent>
                    <w:p w14:paraId="60FEF2BA" w14:textId="143D2668" w:rsidR="000066DB" w:rsidRPr="00D2492B" w:rsidRDefault="000066DB" w:rsidP="005C561B">
                      <w:pPr>
                        <w:pStyle w:val="Antrat"/>
                        <w:jc w:val="center"/>
                        <w:rPr>
                          <w:b w:val="0"/>
                          <w:bCs w:val="0"/>
                          <w:i/>
                          <w:sz w:val="22"/>
                          <w:szCs w:val="20"/>
                        </w:rPr>
                      </w:pPr>
                      <w:r w:rsidRPr="00D2492B">
                        <w:rPr>
                          <w:b w:val="0"/>
                          <w:bCs w:val="0"/>
                          <w:i/>
                          <w:caps w:val="0"/>
                          <w:sz w:val="22"/>
                          <w:szCs w:val="20"/>
                        </w:rPr>
                        <w:t>2 pav. Smulkiojo ir vidutinio verslo paramos fondo paramos gavėjų skaičius</w:t>
                      </w:r>
                    </w:p>
                    <w:p w14:paraId="6882C197" w14:textId="2FB2B59E" w:rsidR="000066DB" w:rsidRPr="00D2492B" w:rsidRDefault="000066DB" w:rsidP="003D64D4">
                      <w:pPr>
                        <w:pStyle w:val="Antrat"/>
                        <w:rPr>
                          <w:rFonts w:ascii="Georgia" w:eastAsia="Times New Roman" w:hAnsi="Georgia" w:cs="Times New Roman"/>
                          <w:b w:val="0"/>
                          <w:bCs w:val="0"/>
                          <w:i/>
                          <w:sz w:val="18"/>
                        </w:rPr>
                      </w:pPr>
                    </w:p>
                  </w:txbxContent>
                </v:textbox>
                <w10:wrap type="topAndBottom" anchorx="margin"/>
              </v:shape>
            </w:pict>
          </mc:Fallback>
        </mc:AlternateContent>
      </w:r>
      <w:r w:rsidR="005F74FE" w:rsidRPr="00064DC4">
        <w:rPr>
          <w:rFonts w:eastAsia="Times New Roman" w:cs="Times New Roman"/>
          <w:noProof/>
          <w:color w:val="000000" w:themeColor="text1"/>
          <w:sz w:val="24"/>
          <w:szCs w:val="24"/>
          <w:lang w:eastAsia="lt-LT"/>
        </w:rPr>
        <w:drawing>
          <wp:anchor distT="0" distB="0" distL="114300" distR="114300" simplePos="0" relativeHeight="252233216" behindDoc="0" locked="0" layoutInCell="1" allowOverlap="1" wp14:anchorId="772DA555" wp14:editId="4AF3AC6F">
            <wp:simplePos x="0" y="0"/>
            <wp:positionH relativeFrom="margin">
              <wp:align>left</wp:align>
            </wp:positionH>
            <wp:positionV relativeFrom="paragraph">
              <wp:posOffset>882931</wp:posOffset>
            </wp:positionV>
            <wp:extent cx="3027680" cy="2811780"/>
            <wp:effectExtent l="0" t="0" r="16510" b="17780"/>
            <wp:wrapTopAndBottom/>
            <wp:docPr id="36" name="Diagrama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ED4A72" w:rsidRPr="00064DC4">
        <w:rPr>
          <w:rFonts w:eastAsia="Times New Roman" w:cs="Times New Roman"/>
          <w:color w:val="000000" w:themeColor="text1"/>
          <w:sz w:val="24"/>
          <w:szCs w:val="24"/>
          <w:lang w:eastAsia="lt-LT"/>
        </w:rPr>
        <w:t xml:space="preserve">Vilniaus rajono savivaldybė iš įsteigto Smulkiojo ir vidutinio verslo paramos fondo teikia paramą rajono teritorijoje veikiantiems verslininkams. Kasmet Savivaldybė remia vis daugiau verslo subjektų </w:t>
      </w:r>
      <w:r w:rsidR="003D64D4" w:rsidRPr="00064DC4">
        <w:rPr>
          <w:rFonts w:eastAsia="Times New Roman" w:cs="Times New Roman"/>
          <w:color w:val="000000" w:themeColor="text1"/>
          <w:sz w:val="24"/>
          <w:szCs w:val="24"/>
          <w:lang w:eastAsia="lt-LT"/>
        </w:rPr>
        <w:t>(2</w:t>
      </w:r>
      <w:r w:rsidR="00ED4A72" w:rsidRPr="00064DC4">
        <w:rPr>
          <w:rFonts w:eastAsia="Times New Roman" w:cs="Times New Roman"/>
          <w:color w:val="000000" w:themeColor="text1"/>
          <w:sz w:val="24"/>
          <w:szCs w:val="24"/>
          <w:lang w:eastAsia="lt-LT"/>
        </w:rPr>
        <w:t xml:space="preserve"> pav.).</w:t>
      </w:r>
      <w:r w:rsidR="003D64D4" w:rsidRPr="00064DC4">
        <w:rPr>
          <w:rFonts w:eastAsia="Times New Roman" w:cs="Times New Roman"/>
          <w:color w:val="000000" w:themeColor="text1"/>
          <w:sz w:val="24"/>
          <w:szCs w:val="24"/>
          <w:lang w:eastAsia="lt-LT"/>
        </w:rPr>
        <w:t xml:space="preserve"> </w:t>
      </w:r>
      <w:r w:rsidR="00ED4A72" w:rsidRPr="00064DC4">
        <w:rPr>
          <w:rFonts w:eastAsia="Times New Roman" w:cs="Times New Roman"/>
          <w:color w:val="000000" w:themeColor="text1"/>
          <w:sz w:val="24"/>
          <w:szCs w:val="24"/>
          <w:lang w:eastAsia="lt-LT"/>
        </w:rPr>
        <w:t xml:space="preserve">Kasmet didėja ir paramos sumos, Savivaldybės </w:t>
      </w:r>
      <w:r w:rsidR="003D64D4" w:rsidRPr="00064DC4">
        <w:rPr>
          <w:rFonts w:eastAsia="Times New Roman" w:cs="Times New Roman"/>
          <w:color w:val="000000" w:themeColor="text1"/>
          <w:sz w:val="24"/>
          <w:szCs w:val="24"/>
          <w:lang w:eastAsia="lt-LT"/>
        </w:rPr>
        <w:t>skiriamos verslo subjektams (3</w:t>
      </w:r>
      <w:r w:rsidR="00ED4A72" w:rsidRPr="00064DC4">
        <w:rPr>
          <w:rFonts w:eastAsia="Times New Roman" w:cs="Times New Roman"/>
          <w:color w:val="000000" w:themeColor="text1"/>
          <w:sz w:val="24"/>
          <w:szCs w:val="24"/>
          <w:lang w:eastAsia="lt-LT"/>
        </w:rPr>
        <w:t xml:space="preserve"> pav.).</w:t>
      </w:r>
    </w:p>
    <w:p w14:paraId="3B485CBE" w14:textId="5013574F" w:rsidR="00172471" w:rsidRPr="00064DC4" w:rsidRDefault="00172471" w:rsidP="004B23D7">
      <w:pPr>
        <w:spacing w:after="0" w:line="360" w:lineRule="auto"/>
        <w:rPr>
          <w:rFonts w:eastAsia="Times New Roman" w:cs="Times New Roman"/>
          <w:color w:val="000000" w:themeColor="text1"/>
          <w:sz w:val="24"/>
          <w:szCs w:val="24"/>
          <w:lang w:eastAsia="lt-LT"/>
        </w:rPr>
      </w:pPr>
    </w:p>
    <w:p w14:paraId="5C912C8B" w14:textId="3F675EDE" w:rsidR="000C02B9" w:rsidRPr="00064DC4" w:rsidRDefault="000C02B9" w:rsidP="004B23D7">
      <w:pPr>
        <w:spacing w:after="0" w:line="360" w:lineRule="auto"/>
        <w:rPr>
          <w:rFonts w:eastAsia="Times New Roman" w:cs="Times New Roman"/>
          <w:color w:val="000000" w:themeColor="text1"/>
          <w:sz w:val="24"/>
          <w:szCs w:val="24"/>
          <w:lang w:eastAsia="lt-LT"/>
        </w:rPr>
      </w:pPr>
      <w:r w:rsidRPr="00064DC4">
        <w:rPr>
          <w:rFonts w:eastAsia="Times New Roman" w:cs="Times New Roman"/>
          <w:color w:val="000000" w:themeColor="text1"/>
          <w:sz w:val="24"/>
          <w:szCs w:val="24"/>
          <w:lang w:eastAsia="lt-LT"/>
        </w:rPr>
        <w:t>2020 m. daugiausia kompensacij</w:t>
      </w:r>
      <w:r w:rsidR="0009084E" w:rsidRPr="00064DC4">
        <w:rPr>
          <w:rFonts w:eastAsia="Times New Roman" w:cs="Times New Roman"/>
          <w:color w:val="000000" w:themeColor="text1"/>
          <w:sz w:val="24"/>
          <w:szCs w:val="24"/>
          <w:lang w:eastAsia="lt-LT"/>
        </w:rPr>
        <w:t>ų</w:t>
      </w:r>
      <w:r w:rsidRPr="00064DC4">
        <w:rPr>
          <w:rFonts w:eastAsia="Times New Roman" w:cs="Times New Roman"/>
          <w:color w:val="000000" w:themeColor="text1"/>
          <w:sz w:val="24"/>
          <w:szCs w:val="24"/>
          <w:lang w:eastAsia="lt-LT"/>
        </w:rPr>
        <w:t xml:space="preserve"> buvo skirta išlaidoms, patirtoms steigiant arba plečiant gamybinę </w:t>
      </w:r>
      <w:r w:rsidR="009F5B6E" w:rsidRPr="00064DC4">
        <w:rPr>
          <w:rFonts w:eastAsia="Times New Roman" w:cs="Times New Roman"/>
          <w:color w:val="000000" w:themeColor="text1"/>
          <w:sz w:val="24"/>
          <w:szCs w:val="24"/>
          <w:lang w:eastAsia="lt-LT"/>
        </w:rPr>
        <w:t xml:space="preserve">veiklą (4 pav.) </w:t>
      </w:r>
    </w:p>
    <w:p w14:paraId="3AA157FA" w14:textId="5AB8E032" w:rsidR="00D329EA" w:rsidRPr="00064DC4" w:rsidRDefault="00D329EA" w:rsidP="004B23D7">
      <w:pPr>
        <w:spacing w:after="0" w:line="360" w:lineRule="auto"/>
        <w:rPr>
          <w:rFonts w:eastAsia="Times New Roman" w:cs="Times New Roman"/>
          <w:color w:val="000000" w:themeColor="text1"/>
          <w:sz w:val="24"/>
          <w:szCs w:val="24"/>
          <w:lang w:eastAsia="lt-LT"/>
        </w:rPr>
      </w:pPr>
    </w:p>
    <w:p w14:paraId="017DB7DB" w14:textId="1303FAC7" w:rsidR="00D329EA" w:rsidRPr="00064DC4" w:rsidRDefault="00D329EA" w:rsidP="004B23D7">
      <w:pPr>
        <w:spacing w:after="0" w:line="360" w:lineRule="auto"/>
        <w:rPr>
          <w:rFonts w:eastAsia="Times New Roman" w:cs="Times New Roman"/>
          <w:color w:val="000000" w:themeColor="text1"/>
          <w:sz w:val="24"/>
          <w:szCs w:val="24"/>
          <w:lang w:eastAsia="lt-LT"/>
        </w:rPr>
      </w:pPr>
      <w:r w:rsidRPr="00064DC4">
        <w:rPr>
          <w:noProof/>
          <w:color w:val="000000" w:themeColor="text1"/>
          <w:sz w:val="24"/>
          <w:szCs w:val="24"/>
          <w:lang w:eastAsia="lt-LT"/>
        </w:rPr>
        <mc:AlternateContent>
          <mc:Choice Requires="wps">
            <w:drawing>
              <wp:anchor distT="0" distB="0" distL="114300" distR="114300" simplePos="0" relativeHeight="252587520" behindDoc="0" locked="0" layoutInCell="1" allowOverlap="1" wp14:anchorId="596CD972" wp14:editId="1F4FC2CD">
                <wp:simplePos x="0" y="0"/>
                <wp:positionH relativeFrom="column">
                  <wp:posOffset>326390</wp:posOffset>
                </wp:positionH>
                <wp:positionV relativeFrom="paragraph">
                  <wp:posOffset>4023995</wp:posOffset>
                </wp:positionV>
                <wp:extent cx="5296535" cy="635"/>
                <wp:effectExtent l="0" t="0" r="0" b="0"/>
                <wp:wrapSquare wrapText="bothSides"/>
                <wp:docPr id="68" name="Teksto laukas 68"/>
                <wp:cNvGraphicFramePr/>
                <a:graphic xmlns:a="http://schemas.openxmlformats.org/drawingml/2006/main">
                  <a:graphicData uri="http://schemas.microsoft.com/office/word/2010/wordprocessingShape">
                    <wps:wsp>
                      <wps:cNvSpPr txBox="1"/>
                      <wps:spPr>
                        <a:xfrm>
                          <a:off x="0" y="0"/>
                          <a:ext cx="5296535" cy="635"/>
                        </a:xfrm>
                        <a:prstGeom prst="rect">
                          <a:avLst/>
                        </a:prstGeom>
                        <a:solidFill>
                          <a:prstClr val="white"/>
                        </a:solidFill>
                        <a:ln>
                          <a:noFill/>
                        </a:ln>
                        <a:effectLst/>
                      </wps:spPr>
                      <wps:txbx>
                        <w:txbxContent>
                          <w:p w14:paraId="0510AAF1" w14:textId="6704F0C8" w:rsidR="000066DB" w:rsidRPr="00D2492B" w:rsidRDefault="000066DB" w:rsidP="005C561B">
                            <w:pPr>
                              <w:pStyle w:val="Antrat"/>
                              <w:jc w:val="center"/>
                              <w:rPr>
                                <w:rFonts w:ascii="Georgia" w:hAnsi="Georgia"/>
                                <w:b w:val="0"/>
                                <w:bCs w:val="0"/>
                                <w:i/>
                                <w:sz w:val="22"/>
                                <w:szCs w:val="20"/>
                              </w:rPr>
                            </w:pPr>
                            <w:r w:rsidRPr="00D2492B">
                              <w:rPr>
                                <w:b w:val="0"/>
                                <w:bCs w:val="0"/>
                                <w:i/>
                                <w:caps w:val="0"/>
                                <w:sz w:val="22"/>
                                <w:szCs w:val="20"/>
                              </w:rPr>
                              <w:t>4 pav. Verslo subjektų rėmimo analizė</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96CD972" id="Teksto laukas 68" o:spid="_x0000_s1029" type="#_x0000_t202" style="position:absolute;left:0;text-align:left;margin-left:25.7pt;margin-top:316.85pt;width:417.05pt;height:.05pt;z-index:25258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" stroked="f">
                <v:textbox style="mso-fit-shape-to-text:t" inset="0,0,0,0">
                  <w:txbxContent>
                    <w:p w14:paraId="0510AAF1" w14:textId="6704F0C8" w:rsidR="000066DB" w:rsidRPr="00D2492B" w:rsidRDefault="000066DB" w:rsidP="005C561B">
                      <w:pPr>
                        <w:pStyle w:val="Antrat"/>
                        <w:jc w:val="center"/>
                        <w:rPr>
                          <w:rFonts w:ascii="Georgia" w:hAnsi="Georgia"/>
                          <w:b w:val="0"/>
                          <w:bCs w:val="0"/>
                          <w:i/>
                          <w:sz w:val="22"/>
                          <w:szCs w:val="20"/>
                        </w:rPr>
                      </w:pPr>
                      <w:r w:rsidRPr="00D2492B">
                        <w:rPr>
                          <w:b w:val="0"/>
                          <w:bCs w:val="0"/>
                          <w:i/>
                          <w:caps w:val="0"/>
                          <w:sz w:val="22"/>
                          <w:szCs w:val="20"/>
                        </w:rPr>
                        <w:t>4 pav. Verslo subjektų rėmimo analizė</w:t>
                      </w:r>
                    </w:p>
                  </w:txbxContent>
                </v:textbox>
                <w10:wrap type="square"/>
              </v:shape>
            </w:pict>
          </mc:Fallback>
        </mc:AlternateContent>
      </w:r>
      <w:r w:rsidRPr="00064DC4">
        <w:rPr>
          <w:noProof/>
          <w:color w:val="000000" w:themeColor="text1"/>
          <w:sz w:val="24"/>
          <w:szCs w:val="24"/>
          <w:lang w:eastAsia="lt-LT"/>
        </w:rPr>
        <w:drawing>
          <wp:inline distT="0" distB="0" distL="0" distR="0" wp14:anchorId="550ACD47" wp14:editId="63267669">
            <wp:extent cx="5722620" cy="3954780"/>
            <wp:effectExtent l="0" t="0" r="11430" b="7620"/>
            <wp:docPr id="61" name="Diagrama 61">
              <a:extLst xmlns:a="http://schemas.openxmlformats.org/drawingml/2006/main">
                <a:ext uri="{FF2B5EF4-FFF2-40B4-BE49-F238E27FC236}">
                  <a16:creationId xmlns:a16="http://schemas.microsoft.com/office/drawing/2014/main" id="{295232DE-170C-4446-B4DF-7D2133A357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1E582BA" w14:textId="06FC13CC" w:rsidR="009F5B6E" w:rsidRPr="00064DC4" w:rsidRDefault="000C02B9" w:rsidP="003F6225">
      <w:pPr>
        <w:spacing w:after="0" w:line="360" w:lineRule="auto"/>
        <w:rPr>
          <w:rFonts w:eastAsia="Times New Roman" w:cs="Times New Roman"/>
          <w:color w:val="000000" w:themeColor="text1"/>
          <w:sz w:val="24"/>
          <w:szCs w:val="24"/>
          <w:lang w:eastAsia="lt-LT"/>
        </w:rPr>
      </w:pPr>
      <w:r w:rsidRPr="00064DC4">
        <w:rPr>
          <w:rFonts w:eastAsia="Times New Roman" w:cs="Times New Roman"/>
          <w:color w:val="000000" w:themeColor="text1"/>
          <w:sz w:val="24"/>
          <w:szCs w:val="24"/>
          <w:lang w:eastAsia="lt-LT"/>
        </w:rPr>
        <w:t>Vilniaus rajono savivaldybės taryba, siekdama sudaryti palankesnes sąlygas Vilniaus rajone vystyti smulkųjį verslą vykdant veiklą pagal verslo liudijimus,</w:t>
      </w:r>
      <w:r w:rsidR="00902434" w:rsidRPr="00064DC4">
        <w:rPr>
          <w:rFonts w:eastAsia="Times New Roman" w:cs="Times New Roman"/>
          <w:color w:val="000000" w:themeColor="text1"/>
          <w:sz w:val="24"/>
          <w:szCs w:val="24"/>
          <w:lang w:eastAsia="lt-LT"/>
        </w:rPr>
        <w:t xml:space="preserve"> </w:t>
      </w:r>
      <w:r w:rsidRPr="00064DC4">
        <w:rPr>
          <w:rFonts w:eastAsia="Times New Roman" w:cs="Times New Roman"/>
          <w:color w:val="000000" w:themeColor="text1"/>
          <w:sz w:val="24"/>
          <w:szCs w:val="24"/>
          <w:lang w:eastAsia="lt-LT"/>
        </w:rPr>
        <w:t xml:space="preserve">skatinti gyventojų užimtumą bei padidinti verslu užsiimančių asmenų skaičių 2020 metams, </w:t>
      </w:r>
      <w:r w:rsidRPr="00064DC4">
        <w:rPr>
          <w:rFonts w:eastAsia="Times New Roman" w:cs="Times New Roman"/>
          <w:b/>
          <w:color w:val="000000" w:themeColor="text1"/>
          <w:sz w:val="24"/>
          <w:szCs w:val="24"/>
          <w:lang w:eastAsia="lt-LT"/>
        </w:rPr>
        <w:t>nusprendė nedidinti fiksuotų pajamų mokesčio dydžių</w:t>
      </w:r>
      <w:r w:rsidRPr="00064DC4">
        <w:rPr>
          <w:rFonts w:eastAsia="Times New Roman" w:cs="Times New Roman"/>
          <w:color w:val="000000" w:themeColor="text1"/>
          <w:sz w:val="24"/>
          <w:szCs w:val="24"/>
          <w:lang w:eastAsia="lt-LT"/>
        </w:rPr>
        <w:t xml:space="preserve">. </w:t>
      </w:r>
      <w:r w:rsidR="00E1084E" w:rsidRPr="00064DC4">
        <w:rPr>
          <w:rFonts w:eastAsia="Times New Roman" w:cs="Times New Roman"/>
          <w:color w:val="000000"/>
          <w:sz w:val="24"/>
          <w:szCs w:val="24"/>
          <w:lang w:eastAsia="lt-LT"/>
        </w:rPr>
        <w:t xml:space="preserve">2020 metais asmenims, vykdantiems veiklą pagal verslo liudijimus, buvo suteikta </w:t>
      </w:r>
      <w:r w:rsidR="00E1084E" w:rsidRPr="00064DC4">
        <w:rPr>
          <w:rFonts w:eastAsia="Times New Roman" w:cs="Times New Roman"/>
          <w:b/>
          <w:bCs/>
          <w:color w:val="000000"/>
          <w:sz w:val="24"/>
          <w:szCs w:val="24"/>
          <w:lang w:eastAsia="lt-LT"/>
        </w:rPr>
        <w:t>fiksuotų dydžių pajamų mokesčio</w:t>
      </w:r>
      <w:r w:rsidR="00E1084E" w:rsidRPr="00064DC4">
        <w:rPr>
          <w:rFonts w:eastAsia="Times New Roman" w:cs="Times New Roman"/>
          <w:color w:val="000000"/>
          <w:sz w:val="24"/>
          <w:szCs w:val="24"/>
          <w:lang w:eastAsia="lt-LT"/>
        </w:rPr>
        <w:t xml:space="preserve"> </w:t>
      </w:r>
      <w:r w:rsidR="00E1084E" w:rsidRPr="00064DC4">
        <w:rPr>
          <w:rFonts w:eastAsia="Times New Roman" w:cs="Times New Roman"/>
          <w:b/>
          <w:color w:val="000000"/>
          <w:sz w:val="24"/>
          <w:szCs w:val="24"/>
          <w:lang w:eastAsia="lt-LT"/>
        </w:rPr>
        <w:t>lengvatų</w:t>
      </w:r>
      <w:r w:rsidR="00E1084E" w:rsidRPr="00064DC4">
        <w:rPr>
          <w:rFonts w:eastAsia="Times New Roman" w:cs="Times New Roman"/>
          <w:color w:val="000000"/>
          <w:sz w:val="24"/>
          <w:szCs w:val="24"/>
          <w:lang w:eastAsia="lt-LT"/>
        </w:rPr>
        <w:t xml:space="preserve"> 21 529 Eur sumai. </w:t>
      </w:r>
      <w:r w:rsidRPr="00064DC4">
        <w:rPr>
          <w:rFonts w:eastAsia="Times New Roman" w:cs="Times New Roman"/>
          <w:color w:val="000000" w:themeColor="text1"/>
          <w:sz w:val="24"/>
          <w:szCs w:val="24"/>
          <w:lang w:eastAsia="lt-LT"/>
        </w:rPr>
        <w:t>Palanki mokestinė aplinka prisideda prie augančio ekonominio aktyvumo.</w:t>
      </w:r>
      <w:r w:rsidR="00E1084E" w:rsidRPr="00064DC4">
        <w:rPr>
          <w:rFonts w:eastAsia="Times New Roman" w:cs="Times New Roman"/>
          <w:color w:val="000000" w:themeColor="text1"/>
          <w:sz w:val="24"/>
          <w:szCs w:val="24"/>
          <w:lang w:eastAsia="lt-LT"/>
        </w:rPr>
        <w:t xml:space="preserve"> </w:t>
      </w:r>
    </w:p>
    <w:tbl>
      <w:tblPr>
        <w:tblStyle w:val="Lentelstinklelis"/>
        <w:tblW w:w="0" w:type="auto"/>
        <w:tblLook w:val="04A0" w:firstRow="1" w:lastRow="0" w:firstColumn="1" w:lastColumn="0" w:noHBand="0" w:noVBand="1"/>
      </w:tblPr>
      <w:tblGrid>
        <w:gridCol w:w="9344"/>
      </w:tblGrid>
      <w:tr w:rsidR="00902434" w:rsidRPr="00064DC4" w14:paraId="4F6F4889" w14:textId="77777777" w:rsidTr="00902434">
        <w:tc>
          <w:tcPr>
            <w:tcW w:w="9344" w:type="dxa"/>
          </w:tcPr>
          <w:p w14:paraId="29EE96F1" w14:textId="77777777" w:rsidR="003F6225" w:rsidRPr="00064DC4" w:rsidRDefault="000C02B9" w:rsidP="00E848AD">
            <w:pPr>
              <w:spacing w:after="0" w:line="360" w:lineRule="auto"/>
              <w:jc w:val="center"/>
              <w:rPr>
                <w:rFonts w:eastAsia="Times New Roman" w:cs="Times New Roman"/>
                <w:color w:val="000000" w:themeColor="text1"/>
                <w:sz w:val="24"/>
                <w:szCs w:val="24"/>
                <w:lang w:eastAsia="lt-LT"/>
              </w:rPr>
            </w:pPr>
            <w:r w:rsidRPr="00064DC4">
              <w:rPr>
                <w:rFonts w:eastAsia="Times New Roman" w:cs="Times New Roman"/>
                <w:color w:val="000000" w:themeColor="text1"/>
                <w:sz w:val="24"/>
                <w:szCs w:val="24"/>
                <w:lang w:eastAsia="lt-LT"/>
              </w:rPr>
              <w:t xml:space="preserve"> </w:t>
            </w:r>
          </w:p>
          <w:p w14:paraId="39820771" w14:textId="3A2E10A7" w:rsidR="00902434" w:rsidRPr="00064DC4" w:rsidRDefault="00902434" w:rsidP="00E848AD">
            <w:pPr>
              <w:spacing w:after="0" w:line="360" w:lineRule="auto"/>
              <w:jc w:val="center"/>
              <w:rPr>
                <w:rFonts w:eastAsia="Times New Roman" w:cs="Times New Roman"/>
                <w:b/>
                <w:color w:val="000000" w:themeColor="text1"/>
                <w:sz w:val="24"/>
                <w:szCs w:val="24"/>
                <w:lang w:eastAsia="lt-LT"/>
              </w:rPr>
            </w:pPr>
            <w:r w:rsidRPr="00064DC4">
              <w:rPr>
                <w:rFonts w:eastAsia="Times New Roman" w:cs="Times New Roman"/>
                <w:b/>
                <w:color w:val="000000" w:themeColor="text1"/>
                <w:sz w:val="24"/>
                <w:szCs w:val="24"/>
                <w:lang w:eastAsia="lt-LT"/>
              </w:rPr>
              <w:t xml:space="preserve">Vilniaus rajono savivaldybė pagal įsigytų 2020 m. verslo liudijimų (3 735) skaičių iš visų 60 Lietuvos savivaldybių užima </w:t>
            </w:r>
            <w:r w:rsidR="00E848AD" w:rsidRPr="00064DC4">
              <w:rPr>
                <w:rFonts w:eastAsia="Times New Roman" w:cs="Times New Roman"/>
                <w:b/>
                <w:color w:val="000000" w:themeColor="text1"/>
                <w:sz w:val="24"/>
                <w:szCs w:val="24"/>
                <w:lang w:eastAsia="lt-LT"/>
              </w:rPr>
              <w:t>IV</w:t>
            </w:r>
            <w:r w:rsidRPr="00064DC4">
              <w:rPr>
                <w:rFonts w:eastAsia="Times New Roman" w:cs="Times New Roman"/>
                <w:b/>
                <w:color w:val="000000" w:themeColor="text1"/>
                <w:sz w:val="24"/>
                <w:szCs w:val="24"/>
                <w:lang w:eastAsia="lt-LT"/>
              </w:rPr>
              <w:t xml:space="preserve"> vietą, </w:t>
            </w:r>
            <w:r w:rsidR="008A33FC" w:rsidRPr="00064DC4">
              <w:rPr>
                <w:rFonts w:eastAsia="Times New Roman" w:cs="Times New Roman"/>
                <w:b/>
                <w:color w:val="000000" w:themeColor="text1"/>
                <w:sz w:val="24"/>
                <w:szCs w:val="24"/>
                <w:lang w:eastAsia="lt-LT"/>
              </w:rPr>
              <w:t xml:space="preserve">o </w:t>
            </w:r>
            <w:r w:rsidRPr="00064DC4">
              <w:rPr>
                <w:rFonts w:eastAsia="Times New Roman" w:cs="Times New Roman"/>
                <w:b/>
                <w:color w:val="000000" w:themeColor="text1"/>
                <w:sz w:val="24"/>
                <w:szCs w:val="24"/>
                <w:lang w:eastAsia="lt-LT"/>
              </w:rPr>
              <w:t xml:space="preserve">pagal įsigytų verslo liudijimų mokėtiną sumą (223 964 Eur) – </w:t>
            </w:r>
            <w:r w:rsidR="00E848AD" w:rsidRPr="00064DC4">
              <w:rPr>
                <w:rFonts w:eastAsia="Times New Roman" w:cs="Times New Roman"/>
                <w:b/>
                <w:color w:val="000000" w:themeColor="text1"/>
                <w:sz w:val="24"/>
                <w:szCs w:val="24"/>
                <w:lang w:eastAsia="lt-LT"/>
              </w:rPr>
              <w:t>I</w:t>
            </w:r>
            <w:r w:rsidR="003F6225" w:rsidRPr="00064DC4">
              <w:rPr>
                <w:rFonts w:eastAsia="Times New Roman" w:cs="Times New Roman"/>
                <w:b/>
                <w:color w:val="000000" w:themeColor="text1"/>
                <w:sz w:val="24"/>
                <w:szCs w:val="24"/>
                <w:lang w:eastAsia="lt-LT"/>
              </w:rPr>
              <w:t xml:space="preserve"> vietą tarp rajon</w:t>
            </w:r>
            <w:r w:rsidRPr="00064DC4">
              <w:rPr>
                <w:rFonts w:eastAsia="Times New Roman" w:cs="Times New Roman"/>
                <w:b/>
                <w:color w:val="000000" w:themeColor="text1"/>
                <w:sz w:val="24"/>
                <w:szCs w:val="24"/>
                <w:lang w:eastAsia="lt-LT"/>
              </w:rPr>
              <w:t xml:space="preserve">ų savivaldybių ir </w:t>
            </w:r>
            <w:r w:rsidR="00E848AD" w:rsidRPr="00064DC4">
              <w:rPr>
                <w:rFonts w:eastAsia="Times New Roman" w:cs="Times New Roman"/>
                <w:b/>
                <w:color w:val="000000" w:themeColor="text1"/>
                <w:sz w:val="24"/>
                <w:szCs w:val="24"/>
                <w:lang w:eastAsia="lt-LT"/>
              </w:rPr>
              <w:t>VI</w:t>
            </w:r>
            <w:r w:rsidRPr="00064DC4">
              <w:rPr>
                <w:rFonts w:eastAsia="Times New Roman" w:cs="Times New Roman"/>
                <w:b/>
                <w:color w:val="000000" w:themeColor="text1"/>
                <w:sz w:val="24"/>
                <w:szCs w:val="24"/>
                <w:lang w:eastAsia="lt-LT"/>
              </w:rPr>
              <w:t xml:space="preserve"> vietą iš </w:t>
            </w:r>
            <w:r w:rsidR="00761AA8" w:rsidRPr="00064DC4">
              <w:rPr>
                <w:rFonts w:eastAsia="Times New Roman" w:cs="Times New Roman"/>
                <w:b/>
                <w:color w:val="000000" w:themeColor="text1"/>
                <w:sz w:val="24"/>
                <w:szCs w:val="24"/>
                <w:lang w:eastAsia="lt-LT"/>
              </w:rPr>
              <w:t>visų</w:t>
            </w:r>
            <w:r w:rsidRPr="00064DC4">
              <w:rPr>
                <w:rFonts w:eastAsia="Times New Roman" w:cs="Times New Roman"/>
                <w:b/>
                <w:color w:val="000000" w:themeColor="text1"/>
                <w:sz w:val="24"/>
                <w:szCs w:val="24"/>
                <w:lang w:eastAsia="lt-LT"/>
              </w:rPr>
              <w:t xml:space="preserve"> savivaldybių</w:t>
            </w:r>
          </w:p>
          <w:p w14:paraId="369A1047" w14:textId="4121673B" w:rsidR="003F6225" w:rsidRPr="00064DC4" w:rsidRDefault="003F6225" w:rsidP="00E848AD">
            <w:pPr>
              <w:spacing w:after="0" w:line="360" w:lineRule="auto"/>
              <w:jc w:val="center"/>
              <w:rPr>
                <w:rFonts w:eastAsia="Times New Roman" w:cs="Times New Roman"/>
                <w:color w:val="000000" w:themeColor="text1"/>
                <w:sz w:val="24"/>
                <w:szCs w:val="24"/>
                <w:lang w:eastAsia="lt-LT"/>
              </w:rPr>
            </w:pPr>
          </w:p>
        </w:tc>
      </w:tr>
    </w:tbl>
    <w:p w14:paraId="6F6BC564" w14:textId="77777777" w:rsidR="00902434" w:rsidRPr="00064DC4" w:rsidRDefault="00902434" w:rsidP="004B23D7">
      <w:pPr>
        <w:spacing w:after="0" w:line="360" w:lineRule="auto"/>
        <w:rPr>
          <w:rFonts w:eastAsia="Times New Roman" w:cs="Times New Roman"/>
          <w:color w:val="000000" w:themeColor="text1"/>
          <w:sz w:val="24"/>
          <w:szCs w:val="24"/>
          <w:lang w:eastAsia="lt-LT"/>
        </w:rPr>
      </w:pPr>
    </w:p>
    <w:p w14:paraId="5B7DA3A1" w14:textId="40E967A1" w:rsidR="009E0C24" w:rsidRPr="00064DC4" w:rsidRDefault="009F5B6E" w:rsidP="004B23D7">
      <w:pPr>
        <w:spacing w:after="0" w:line="360" w:lineRule="auto"/>
        <w:rPr>
          <w:rFonts w:eastAsia="Times New Roman" w:cs="Times New Roman"/>
          <w:color w:val="000000" w:themeColor="text1"/>
          <w:sz w:val="24"/>
          <w:szCs w:val="24"/>
          <w:lang w:eastAsia="lt-LT"/>
        </w:rPr>
      </w:pPr>
      <w:bookmarkStart w:id="1" w:name="_Hlk65086499"/>
      <w:r w:rsidRPr="00064DC4">
        <w:rPr>
          <w:rFonts w:eastAsia="Times New Roman" w:cs="Times New Roman"/>
          <w:b/>
          <w:color w:val="000000" w:themeColor="text1"/>
          <w:sz w:val="24"/>
          <w:szCs w:val="24"/>
          <w:lang w:eastAsia="lt-LT"/>
        </w:rPr>
        <w:t xml:space="preserve">Mažesni </w:t>
      </w:r>
      <w:r w:rsidR="00491400" w:rsidRPr="00064DC4">
        <w:rPr>
          <w:rFonts w:eastAsia="Times New Roman" w:cs="Times New Roman"/>
          <w:b/>
          <w:color w:val="000000" w:themeColor="text1"/>
          <w:sz w:val="24"/>
          <w:szCs w:val="24"/>
          <w:lang w:eastAsia="lt-LT"/>
        </w:rPr>
        <w:t>tarif</w:t>
      </w:r>
      <w:r w:rsidR="006D0E70" w:rsidRPr="00064DC4">
        <w:rPr>
          <w:rFonts w:eastAsia="Times New Roman" w:cs="Times New Roman"/>
          <w:b/>
          <w:color w:val="000000" w:themeColor="text1"/>
          <w:sz w:val="24"/>
          <w:szCs w:val="24"/>
          <w:lang w:eastAsia="lt-LT"/>
        </w:rPr>
        <w:t>ai</w:t>
      </w:r>
      <w:r w:rsidRPr="00064DC4">
        <w:rPr>
          <w:rFonts w:eastAsia="Times New Roman" w:cs="Times New Roman"/>
          <w:b/>
          <w:color w:val="000000" w:themeColor="text1"/>
          <w:sz w:val="24"/>
          <w:szCs w:val="24"/>
          <w:lang w:eastAsia="lt-LT"/>
        </w:rPr>
        <w:t xml:space="preserve">. </w:t>
      </w:r>
      <w:r w:rsidR="00A52063" w:rsidRPr="00064DC4">
        <w:rPr>
          <w:rFonts w:eastAsia="Times New Roman" w:cs="Times New Roman"/>
          <w:color w:val="000000" w:themeColor="text1"/>
          <w:sz w:val="24"/>
          <w:szCs w:val="24"/>
          <w:lang w:eastAsia="lt-LT"/>
        </w:rPr>
        <w:t>Įstatymai leidžia</w:t>
      </w:r>
      <w:r w:rsidR="00A734B0" w:rsidRPr="00064DC4">
        <w:rPr>
          <w:rFonts w:eastAsia="Times New Roman" w:cs="Times New Roman"/>
          <w:color w:val="000000" w:themeColor="text1"/>
          <w:sz w:val="24"/>
          <w:szCs w:val="24"/>
          <w:lang w:eastAsia="lt-LT"/>
        </w:rPr>
        <w:t xml:space="preserve"> </w:t>
      </w:r>
      <w:r w:rsidR="00A52063" w:rsidRPr="00064DC4">
        <w:rPr>
          <w:rFonts w:eastAsia="Times New Roman" w:cs="Times New Roman"/>
          <w:color w:val="000000" w:themeColor="text1"/>
          <w:sz w:val="24"/>
          <w:szCs w:val="24"/>
          <w:lang w:eastAsia="lt-LT"/>
        </w:rPr>
        <w:t>s</w:t>
      </w:r>
      <w:r w:rsidR="00491400" w:rsidRPr="00064DC4">
        <w:rPr>
          <w:rFonts w:eastAsia="Times New Roman" w:cs="Times New Roman"/>
          <w:color w:val="000000" w:themeColor="text1"/>
          <w:sz w:val="24"/>
          <w:szCs w:val="24"/>
          <w:lang w:eastAsia="lt-LT"/>
        </w:rPr>
        <w:t>avivaldybė</w:t>
      </w:r>
      <w:r w:rsidR="00A52063" w:rsidRPr="00064DC4">
        <w:rPr>
          <w:rFonts w:eastAsia="Times New Roman" w:cs="Times New Roman"/>
          <w:color w:val="000000" w:themeColor="text1"/>
          <w:sz w:val="24"/>
          <w:szCs w:val="24"/>
          <w:lang w:eastAsia="lt-LT"/>
        </w:rPr>
        <w:t>m</w:t>
      </w:r>
      <w:r w:rsidR="00491400" w:rsidRPr="00064DC4">
        <w:rPr>
          <w:rFonts w:eastAsia="Times New Roman" w:cs="Times New Roman"/>
          <w:color w:val="000000" w:themeColor="text1"/>
          <w:sz w:val="24"/>
          <w:szCs w:val="24"/>
          <w:lang w:eastAsia="lt-LT"/>
        </w:rPr>
        <w:t>s nustatyti žemės savininkams žemės mokesčio tarifus nuo 0,01 iki 4 proc.,</w:t>
      </w:r>
      <w:r w:rsidR="00ED4A72" w:rsidRPr="00064DC4">
        <w:rPr>
          <w:rFonts w:eastAsia="Times New Roman" w:cs="Times New Roman"/>
          <w:color w:val="000000" w:themeColor="text1"/>
          <w:sz w:val="24"/>
          <w:szCs w:val="24"/>
          <w:lang w:eastAsia="lt-LT"/>
        </w:rPr>
        <w:t xml:space="preserve"> o</w:t>
      </w:r>
      <w:r w:rsidR="00491400" w:rsidRPr="00064DC4">
        <w:rPr>
          <w:rFonts w:eastAsia="Times New Roman" w:cs="Times New Roman"/>
          <w:color w:val="000000" w:themeColor="text1"/>
          <w:sz w:val="24"/>
          <w:szCs w:val="24"/>
          <w:lang w:eastAsia="lt-LT"/>
        </w:rPr>
        <w:t xml:space="preserve"> nekilnojamojo tur</w:t>
      </w:r>
      <w:r w:rsidR="0030511A" w:rsidRPr="00064DC4">
        <w:rPr>
          <w:rFonts w:eastAsia="Times New Roman" w:cs="Times New Roman"/>
          <w:color w:val="000000" w:themeColor="text1"/>
          <w:sz w:val="24"/>
          <w:szCs w:val="24"/>
          <w:lang w:eastAsia="lt-LT"/>
        </w:rPr>
        <w:t>to mokesčio mokėtojams – nuo 0,5</w:t>
      </w:r>
      <w:r w:rsidR="00491400" w:rsidRPr="00064DC4">
        <w:rPr>
          <w:rFonts w:eastAsia="Times New Roman" w:cs="Times New Roman"/>
          <w:color w:val="000000" w:themeColor="text1"/>
          <w:sz w:val="24"/>
          <w:szCs w:val="24"/>
          <w:lang w:eastAsia="lt-LT"/>
        </w:rPr>
        <w:t xml:space="preserve"> iki 3 proc.</w:t>
      </w:r>
      <w:r w:rsidR="00A734B0" w:rsidRPr="00064DC4">
        <w:rPr>
          <w:rFonts w:eastAsia="Times New Roman" w:cs="Times New Roman"/>
          <w:color w:val="000000" w:themeColor="text1"/>
          <w:sz w:val="24"/>
          <w:szCs w:val="24"/>
          <w:lang w:eastAsia="lt-LT"/>
        </w:rPr>
        <w:t xml:space="preserve"> </w:t>
      </w:r>
      <w:r w:rsidR="00A52063" w:rsidRPr="00064DC4">
        <w:rPr>
          <w:rFonts w:eastAsia="Times New Roman" w:cs="Times New Roman"/>
          <w:color w:val="000000" w:themeColor="text1"/>
          <w:sz w:val="24"/>
          <w:szCs w:val="24"/>
          <w:lang w:eastAsia="lt-LT"/>
        </w:rPr>
        <w:t xml:space="preserve">Nuo 2018 metų </w:t>
      </w:r>
      <w:r w:rsidR="00A52063" w:rsidRPr="00064DC4">
        <w:rPr>
          <w:rFonts w:eastAsia="Times New Roman" w:cs="Times New Roman"/>
          <w:sz w:val="24"/>
          <w:szCs w:val="24"/>
          <w:lang w:eastAsia="lt-LT"/>
        </w:rPr>
        <w:t xml:space="preserve">Vilniaus rajono savivaldybė taiko </w:t>
      </w:r>
      <w:r w:rsidR="00A52063" w:rsidRPr="00064DC4">
        <w:rPr>
          <w:rFonts w:eastAsia="Times New Roman" w:cs="Times New Roman"/>
          <w:color w:val="000000" w:themeColor="text1"/>
          <w:sz w:val="24"/>
          <w:szCs w:val="24"/>
          <w:lang w:eastAsia="lt-LT"/>
        </w:rPr>
        <w:t>gerąją</w:t>
      </w:r>
      <w:r w:rsidR="00491400" w:rsidRPr="00064DC4">
        <w:rPr>
          <w:rFonts w:eastAsia="Times New Roman" w:cs="Times New Roman"/>
          <w:color w:val="000000" w:themeColor="text1"/>
          <w:sz w:val="24"/>
          <w:szCs w:val="24"/>
          <w:lang w:eastAsia="lt-LT"/>
        </w:rPr>
        <w:t xml:space="preserve"> </w:t>
      </w:r>
      <w:r w:rsidR="00A52063" w:rsidRPr="00064DC4">
        <w:rPr>
          <w:rFonts w:eastAsia="Times New Roman" w:cs="Times New Roman"/>
          <w:color w:val="000000" w:themeColor="text1"/>
          <w:sz w:val="24"/>
          <w:szCs w:val="24"/>
          <w:lang w:eastAsia="lt-LT"/>
        </w:rPr>
        <w:t>praktiką, pagal kurią</w:t>
      </w:r>
      <w:r w:rsidR="00A52063" w:rsidRPr="00064DC4">
        <w:rPr>
          <w:rFonts w:eastAsia="Times New Roman" w:cs="Times New Roman"/>
          <w:color w:val="FF0000"/>
          <w:sz w:val="24"/>
          <w:szCs w:val="24"/>
          <w:lang w:eastAsia="lt-LT"/>
        </w:rPr>
        <w:t xml:space="preserve"> </w:t>
      </w:r>
      <w:r w:rsidR="00491400" w:rsidRPr="00064DC4">
        <w:rPr>
          <w:rFonts w:eastAsia="Times New Roman" w:cs="Times New Roman"/>
          <w:color w:val="000000" w:themeColor="text1"/>
          <w:sz w:val="24"/>
          <w:szCs w:val="24"/>
          <w:lang w:eastAsia="lt-LT"/>
        </w:rPr>
        <w:t xml:space="preserve">kitos paskirties žemės sklypams, iš </w:t>
      </w:r>
      <w:r w:rsidR="00491400" w:rsidRPr="00064DC4">
        <w:rPr>
          <w:rFonts w:eastAsia="Times New Roman" w:cs="Times New Roman"/>
          <w:color w:val="000000" w:themeColor="text1"/>
          <w:sz w:val="24"/>
          <w:szCs w:val="24"/>
          <w:lang w:eastAsia="lt-LT"/>
        </w:rPr>
        <w:lastRenderedPageBreak/>
        <w:t xml:space="preserve">jų gyvenamosios teritorijos, vienbučių ir dvibučių gyvenamųjų pastatų teritorijos sklypams, </w:t>
      </w:r>
      <w:r w:rsidR="00A52063" w:rsidRPr="00064DC4">
        <w:rPr>
          <w:rFonts w:eastAsia="Times New Roman" w:cs="Times New Roman"/>
          <w:color w:val="000000" w:themeColor="text1"/>
          <w:sz w:val="24"/>
          <w:szCs w:val="24"/>
          <w:lang w:eastAsia="lt-LT"/>
        </w:rPr>
        <w:t xml:space="preserve">taiko </w:t>
      </w:r>
      <w:r w:rsidR="00A52063" w:rsidRPr="00064DC4">
        <w:rPr>
          <w:rFonts w:eastAsia="Times New Roman" w:cs="Times New Roman"/>
          <w:b/>
          <w:color w:val="000000" w:themeColor="text1"/>
          <w:sz w:val="24"/>
          <w:szCs w:val="24"/>
          <w:lang w:eastAsia="lt-LT"/>
        </w:rPr>
        <w:t>vieną mažiausių šalyje</w:t>
      </w:r>
      <w:r w:rsidR="00491400" w:rsidRPr="00064DC4">
        <w:rPr>
          <w:rFonts w:eastAsia="Times New Roman" w:cs="Times New Roman"/>
          <w:color w:val="000000" w:themeColor="text1"/>
          <w:sz w:val="24"/>
          <w:szCs w:val="24"/>
          <w:lang w:eastAsia="lt-LT"/>
        </w:rPr>
        <w:t xml:space="preserve"> </w:t>
      </w:r>
      <w:r w:rsidR="00491400" w:rsidRPr="00064DC4">
        <w:rPr>
          <w:rFonts w:eastAsia="Times New Roman" w:cs="Times New Roman"/>
          <w:b/>
          <w:color w:val="000000" w:themeColor="text1"/>
          <w:sz w:val="24"/>
          <w:szCs w:val="24"/>
          <w:lang w:eastAsia="lt-LT"/>
        </w:rPr>
        <w:t>0,3 proc.</w:t>
      </w:r>
      <w:r w:rsidR="00A52063" w:rsidRPr="00064DC4">
        <w:rPr>
          <w:rFonts w:eastAsia="Times New Roman" w:cs="Times New Roman"/>
          <w:color w:val="000000" w:themeColor="text1"/>
          <w:sz w:val="24"/>
          <w:szCs w:val="24"/>
          <w:lang w:eastAsia="lt-LT"/>
        </w:rPr>
        <w:t xml:space="preserve"> mokesčio tarifą</w:t>
      </w:r>
      <w:r w:rsidR="00491400" w:rsidRPr="00064DC4">
        <w:rPr>
          <w:rFonts w:eastAsia="Times New Roman" w:cs="Times New Roman"/>
          <w:color w:val="000000" w:themeColor="text1"/>
          <w:sz w:val="24"/>
          <w:szCs w:val="24"/>
          <w:lang w:eastAsia="lt-LT"/>
        </w:rPr>
        <w:t xml:space="preserve"> ir </w:t>
      </w:r>
      <w:r w:rsidR="00491400" w:rsidRPr="00064DC4">
        <w:rPr>
          <w:rFonts w:eastAsia="Times New Roman" w:cs="Times New Roman"/>
          <w:b/>
          <w:color w:val="000000" w:themeColor="text1"/>
          <w:sz w:val="24"/>
          <w:szCs w:val="24"/>
          <w:lang w:eastAsia="lt-LT"/>
        </w:rPr>
        <w:t>50 proc.</w:t>
      </w:r>
      <w:r w:rsidR="00A52063" w:rsidRPr="00064DC4">
        <w:rPr>
          <w:rFonts w:eastAsia="Times New Roman" w:cs="Times New Roman"/>
          <w:b/>
          <w:color w:val="000000" w:themeColor="text1"/>
          <w:sz w:val="24"/>
          <w:szCs w:val="24"/>
          <w:lang w:eastAsia="lt-LT"/>
        </w:rPr>
        <w:t xml:space="preserve"> mažina</w:t>
      </w:r>
      <w:r w:rsidR="00491400" w:rsidRPr="00064DC4">
        <w:rPr>
          <w:rFonts w:eastAsia="Times New Roman" w:cs="Times New Roman"/>
          <w:color w:val="000000" w:themeColor="text1"/>
          <w:sz w:val="24"/>
          <w:szCs w:val="24"/>
          <w:lang w:eastAsia="lt-LT"/>
        </w:rPr>
        <w:t xml:space="preserve"> mokest</w:t>
      </w:r>
      <w:r w:rsidR="00A52063" w:rsidRPr="00064DC4">
        <w:rPr>
          <w:rFonts w:eastAsia="Times New Roman" w:cs="Times New Roman"/>
          <w:color w:val="000000" w:themeColor="text1"/>
          <w:sz w:val="24"/>
          <w:szCs w:val="24"/>
          <w:lang w:eastAsia="lt-LT"/>
        </w:rPr>
        <w:t xml:space="preserve">į </w:t>
      </w:r>
      <w:r w:rsidR="00491400" w:rsidRPr="00064DC4">
        <w:rPr>
          <w:rFonts w:eastAsia="Times New Roman" w:cs="Times New Roman"/>
          <w:color w:val="000000" w:themeColor="text1"/>
          <w:sz w:val="24"/>
          <w:szCs w:val="24"/>
          <w:lang w:eastAsia="lt-LT"/>
        </w:rPr>
        <w:t>fiziniams asmenims už vieną šio naudojimo būdo sklypą, kurio apskaičiuota suma yra didžiausia</w:t>
      </w:r>
      <w:r w:rsidR="00A52063" w:rsidRPr="00064DC4">
        <w:rPr>
          <w:rFonts w:eastAsia="Times New Roman" w:cs="Times New Roman"/>
          <w:color w:val="000000" w:themeColor="text1"/>
          <w:sz w:val="24"/>
          <w:szCs w:val="24"/>
          <w:lang w:eastAsia="lt-LT"/>
        </w:rPr>
        <w:t xml:space="preserve"> (žr</w:t>
      </w:r>
      <w:r w:rsidR="00491400" w:rsidRPr="00064DC4">
        <w:rPr>
          <w:rFonts w:eastAsia="Times New Roman" w:cs="Times New Roman"/>
          <w:color w:val="000000" w:themeColor="text1"/>
          <w:sz w:val="24"/>
          <w:szCs w:val="24"/>
          <w:lang w:eastAsia="lt-LT"/>
        </w:rPr>
        <w:t>.</w:t>
      </w:r>
      <w:r w:rsidR="00A52063" w:rsidRPr="00064DC4">
        <w:rPr>
          <w:rFonts w:eastAsia="Times New Roman" w:cs="Times New Roman"/>
          <w:color w:val="000000" w:themeColor="text1"/>
          <w:sz w:val="24"/>
          <w:szCs w:val="24"/>
          <w:lang w:eastAsia="lt-LT"/>
        </w:rPr>
        <w:t xml:space="preserve"> 1 lent.).</w:t>
      </w:r>
      <w:r w:rsidR="00491400" w:rsidRPr="00064DC4">
        <w:rPr>
          <w:rFonts w:eastAsia="Times New Roman" w:cs="Times New Roman"/>
          <w:color w:val="000000" w:themeColor="text1"/>
          <w:sz w:val="24"/>
          <w:szCs w:val="24"/>
          <w:lang w:eastAsia="lt-LT"/>
        </w:rPr>
        <w:t xml:space="preserve"> </w:t>
      </w:r>
    </w:p>
    <w:p w14:paraId="1A787B85" w14:textId="394319A0" w:rsidR="00491400" w:rsidRPr="00064DC4" w:rsidRDefault="00491400" w:rsidP="004B23D7">
      <w:pPr>
        <w:spacing w:after="0" w:line="360" w:lineRule="auto"/>
        <w:rPr>
          <w:rFonts w:eastAsia="Times New Roman" w:cs="Times New Roman"/>
          <w:color w:val="000000" w:themeColor="text1"/>
          <w:sz w:val="24"/>
          <w:szCs w:val="24"/>
          <w:lang w:eastAsia="lt-LT"/>
        </w:rPr>
      </w:pPr>
      <w:r w:rsidRPr="00064DC4">
        <w:rPr>
          <w:rFonts w:eastAsia="Times New Roman" w:cs="Times New Roman"/>
          <w:color w:val="000000" w:themeColor="text1"/>
          <w:sz w:val="24"/>
          <w:szCs w:val="24"/>
          <w:lang w:eastAsia="lt-LT"/>
        </w:rPr>
        <w:t xml:space="preserve">Žemės ūkio paskirties sklypams patvirtintas </w:t>
      </w:r>
      <w:r w:rsidRPr="00064DC4">
        <w:rPr>
          <w:rFonts w:eastAsia="Times New Roman" w:cs="Times New Roman"/>
          <w:b/>
          <w:color w:val="000000" w:themeColor="text1"/>
          <w:sz w:val="24"/>
          <w:szCs w:val="24"/>
          <w:lang w:eastAsia="lt-LT"/>
        </w:rPr>
        <w:t>0,6 proc.</w:t>
      </w:r>
      <w:r w:rsidRPr="00064DC4">
        <w:rPr>
          <w:rFonts w:eastAsia="Times New Roman" w:cs="Times New Roman"/>
          <w:color w:val="000000" w:themeColor="text1"/>
          <w:sz w:val="24"/>
          <w:szCs w:val="24"/>
          <w:lang w:eastAsia="lt-LT"/>
        </w:rPr>
        <w:t xml:space="preserve"> tarifas, </w:t>
      </w:r>
      <w:r w:rsidR="00A52063" w:rsidRPr="00064DC4">
        <w:rPr>
          <w:rFonts w:eastAsia="Times New Roman" w:cs="Times New Roman"/>
          <w:color w:val="000000" w:themeColor="text1"/>
          <w:sz w:val="24"/>
          <w:szCs w:val="24"/>
          <w:lang w:eastAsia="lt-LT"/>
        </w:rPr>
        <w:t xml:space="preserve">o </w:t>
      </w:r>
      <w:r w:rsidRPr="00064DC4">
        <w:rPr>
          <w:rFonts w:eastAsia="Times New Roman" w:cs="Times New Roman"/>
          <w:color w:val="000000" w:themeColor="text1"/>
          <w:sz w:val="24"/>
          <w:szCs w:val="24"/>
          <w:lang w:eastAsia="lt-LT"/>
        </w:rPr>
        <w:t xml:space="preserve">apleistai žemės ūkio paskirties žemei </w:t>
      </w:r>
      <w:r w:rsidR="00A52063" w:rsidRPr="00064DC4">
        <w:rPr>
          <w:rFonts w:eastAsia="Times New Roman" w:cs="Times New Roman"/>
          <w:color w:val="000000" w:themeColor="text1"/>
          <w:sz w:val="24"/>
          <w:szCs w:val="24"/>
          <w:lang w:eastAsia="lt-LT"/>
        </w:rPr>
        <w:t>didesnis - 3 proc. tarifas, nes</w:t>
      </w:r>
      <w:r w:rsidRPr="00064DC4">
        <w:rPr>
          <w:rFonts w:eastAsia="Times New Roman" w:cs="Times New Roman"/>
          <w:color w:val="000000" w:themeColor="text1"/>
          <w:sz w:val="24"/>
          <w:szCs w:val="24"/>
          <w:lang w:eastAsia="lt-LT"/>
        </w:rPr>
        <w:t xml:space="preserve"> </w:t>
      </w:r>
      <w:r w:rsidR="00A52063" w:rsidRPr="00064DC4">
        <w:rPr>
          <w:rFonts w:eastAsia="Times New Roman" w:cs="Times New Roman"/>
          <w:sz w:val="24"/>
          <w:szCs w:val="24"/>
          <w:lang w:eastAsia="lt-LT"/>
        </w:rPr>
        <w:t xml:space="preserve">Vilniaus rajono savivaldybė </w:t>
      </w:r>
      <w:r w:rsidR="00A52063" w:rsidRPr="00064DC4">
        <w:rPr>
          <w:rFonts w:eastAsia="Times New Roman" w:cs="Times New Roman"/>
          <w:color w:val="000000" w:themeColor="text1"/>
          <w:sz w:val="24"/>
          <w:szCs w:val="24"/>
          <w:lang w:eastAsia="lt-LT"/>
        </w:rPr>
        <w:t>vykdo</w:t>
      </w:r>
      <w:r w:rsidRPr="00064DC4">
        <w:rPr>
          <w:rFonts w:eastAsia="Times New Roman" w:cs="Times New Roman"/>
          <w:color w:val="000000" w:themeColor="text1"/>
          <w:sz w:val="24"/>
          <w:szCs w:val="24"/>
          <w:lang w:eastAsia="lt-LT"/>
        </w:rPr>
        <w:t xml:space="preserve"> apleistų žemės plotų mažinimo politik</w:t>
      </w:r>
      <w:r w:rsidR="00A52063" w:rsidRPr="00064DC4">
        <w:rPr>
          <w:rFonts w:eastAsia="Times New Roman" w:cs="Times New Roman"/>
          <w:color w:val="000000" w:themeColor="text1"/>
          <w:sz w:val="24"/>
          <w:szCs w:val="24"/>
          <w:lang w:eastAsia="lt-LT"/>
        </w:rPr>
        <w:t>ą. Ji vykdoma sėkmingai, nes</w:t>
      </w:r>
      <w:r w:rsidRPr="00064DC4">
        <w:rPr>
          <w:rFonts w:eastAsia="Times New Roman" w:cs="Times New Roman"/>
          <w:color w:val="000000" w:themeColor="text1"/>
          <w:sz w:val="24"/>
          <w:szCs w:val="24"/>
          <w:lang w:eastAsia="lt-LT"/>
        </w:rPr>
        <w:t xml:space="preserve"> </w:t>
      </w:r>
      <w:r w:rsidR="00A52063" w:rsidRPr="00064DC4">
        <w:rPr>
          <w:rFonts w:eastAsia="Times New Roman" w:cs="Times New Roman"/>
          <w:color w:val="000000" w:themeColor="text1"/>
          <w:sz w:val="24"/>
          <w:szCs w:val="24"/>
          <w:lang w:eastAsia="lt-LT"/>
        </w:rPr>
        <w:t>2020 metais, palyginti su 2019 metais</w:t>
      </w:r>
      <w:r w:rsidRPr="00064DC4">
        <w:rPr>
          <w:rFonts w:eastAsia="Times New Roman" w:cs="Times New Roman"/>
          <w:color w:val="000000" w:themeColor="text1"/>
          <w:sz w:val="24"/>
          <w:szCs w:val="24"/>
          <w:lang w:eastAsia="lt-LT"/>
        </w:rPr>
        <w:t xml:space="preserve">, gyventojų apleisti plotai sumažėjo 650 ha, juridinių asmenų – 15 ha. </w:t>
      </w:r>
    </w:p>
    <w:p w14:paraId="1B275EBB" w14:textId="72743563" w:rsidR="00491400" w:rsidRPr="00064DC4" w:rsidRDefault="00A52063" w:rsidP="004B23D7">
      <w:pPr>
        <w:spacing w:after="0" w:line="360" w:lineRule="auto"/>
        <w:rPr>
          <w:rFonts w:eastAsia="Times New Roman" w:cs="Times New Roman"/>
          <w:color w:val="000000" w:themeColor="text1"/>
          <w:sz w:val="24"/>
          <w:szCs w:val="24"/>
          <w:lang w:eastAsia="lt-LT"/>
        </w:rPr>
      </w:pPr>
      <w:r w:rsidRPr="00064DC4">
        <w:rPr>
          <w:rFonts w:eastAsia="Times New Roman" w:cs="Times New Roman"/>
          <w:color w:val="000000" w:themeColor="text1"/>
          <w:sz w:val="24"/>
          <w:szCs w:val="24"/>
          <w:lang w:eastAsia="lt-LT"/>
        </w:rPr>
        <w:t>Vilniaus rajone</w:t>
      </w:r>
      <w:r w:rsidR="00491400" w:rsidRPr="00064DC4">
        <w:rPr>
          <w:rFonts w:eastAsia="Times New Roman" w:cs="Times New Roman"/>
          <w:color w:val="000000" w:themeColor="text1"/>
          <w:sz w:val="24"/>
          <w:szCs w:val="24"/>
          <w:lang w:eastAsia="lt-LT"/>
        </w:rPr>
        <w:t xml:space="preserve"> </w:t>
      </w:r>
      <w:r w:rsidRPr="00064DC4">
        <w:rPr>
          <w:rFonts w:eastAsia="Times New Roman" w:cs="Times New Roman"/>
          <w:color w:val="000000" w:themeColor="text1"/>
          <w:sz w:val="24"/>
          <w:szCs w:val="24"/>
          <w:lang w:eastAsia="lt-LT"/>
        </w:rPr>
        <w:t>taikomas</w:t>
      </w:r>
      <w:r w:rsidR="00491400" w:rsidRPr="00064DC4">
        <w:rPr>
          <w:rFonts w:eastAsia="Times New Roman" w:cs="Times New Roman"/>
          <w:color w:val="000000" w:themeColor="text1"/>
          <w:sz w:val="24"/>
          <w:szCs w:val="24"/>
          <w:lang w:eastAsia="lt-LT"/>
        </w:rPr>
        <w:t xml:space="preserve"> </w:t>
      </w:r>
      <w:r w:rsidR="00491400" w:rsidRPr="00064DC4">
        <w:rPr>
          <w:rFonts w:eastAsia="Times New Roman" w:cs="Times New Roman"/>
          <w:b/>
          <w:color w:val="000000" w:themeColor="text1"/>
          <w:sz w:val="24"/>
          <w:szCs w:val="24"/>
          <w:lang w:eastAsia="lt-LT"/>
        </w:rPr>
        <w:t>0,8 proc</w:t>
      </w:r>
      <w:r w:rsidR="00491400" w:rsidRPr="00064DC4">
        <w:rPr>
          <w:rFonts w:eastAsia="Times New Roman" w:cs="Times New Roman"/>
          <w:color w:val="000000" w:themeColor="text1"/>
          <w:sz w:val="24"/>
          <w:szCs w:val="24"/>
          <w:lang w:eastAsia="lt-LT"/>
        </w:rPr>
        <w:t>. nekil</w:t>
      </w:r>
      <w:r w:rsidRPr="00064DC4">
        <w:rPr>
          <w:rFonts w:eastAsia="Times New Roman" w:cs="Times New Roman"/>
          <w:color w:val="000000" w:themeColor="text1"/>
          <w:sz w:val="24"/>
          <w:szCs w:val="24"/>
          <w:lang w:eastAsia="lt-LT"/>
        </w:rPr>
        <w:t>nojamojo turto mokesčio tarifas, o nuo</w:t>
      </w:r>
      <w:r w:rsidR="00491400" w:rsidRPr="00064DC4">
        <w:rPr>
          <w:rFonts w:eastAsia="Times New Roman" w:cs="Times New Roman"/>
          <w:color w:val="000000" w:themeColor="text1"/>
          <w:sz w:val="24"/>
          <w:szCs w:val="24"/>
          <w:lang w:eastAsia="lt-LT"/>
        </w:rPr>
        <w:t xml:space="preserve"> </w:t>
      </w:r>
      <w:r w:rsidRPr="00064DC4">
        <w:rPr>
          <w:rFonts w:eastAsia="Times New Roman" w:cs="Times New Roman"/>
          <w:color w:val="000000" w:themeColor="text1"/>
          <w:sz w:val="24"/>
          <w:szCs w:val="24"/>
          <w:lang w:eastAsia="lt-LT"/>
        </w:rPr>
        <w:t>2019 metų k</w:t>
      </w:r>
      <w:r w:rsidR="00491400" w:rsidRPr="00064DC4">
        <w:rPr>
          <w:rFonts w:eastAsia="Times New Roman" w:cs="Times New Roman"/>
          <w:color w:val="000000" w:themeColor="text1"/>
          <w:sz w:val="24"/>
          <w:szCs w:val="24"/>
          <w:lang w:eastAsia="lt-LT"/>
        </w:rPr>
        <w:t>ultūros, mokslo ir sporto paskirties statiniams (patalpoms) taikomas 25 proc. mažesnis</w:t>
      </w:r>
      <w:r w:rsidRPr="00064DC4">
        <w:rPr>
          <w:rFonts w:eastAsia="Times New Roman" w:cs="Times New Roman"/>
          <w:color w:val="000000" w:themeColor="text1"/>
          <w:sz w:val="24"/>
          <w:szCs w:val="24"/>
          <w:lang w:eastAsia="lt-LT"/>
        </w:rPr>
        <w:t xml:space="preserve"> (</w:t>
      </w:r>
      <w:r w:rsidR="00491400" w:rsidRPr="00064DC4">
        <w:rPr>
          <w:rFonts w:eastAsia="Times New Roman" w:cs="Times New Roman"/>
          <w:b/>
          <w:color w:val="000000" w:themeColor="text1"/>
          <w:sz w:val="24"/>
          <w:szCs w:val="24"/>
          <w:lang w:eastAsia="lt-LT"/>
        </w:rPr>
        <w:t>0,6 proc.</w:t>
      </w:r>
      <w:r w:rsidR="00491400" w:rsidRPr="00064DC4">
        <w:rPr>
          <w:rFonts w:eastAsia="Times New Roman" w:cs="Times New Roman"/>
          <w:color w:val="000000" w:themeColor="text1"/>
          <w:sz w:val="24"/>
          <w:szCs w:val="24"/>
          <w:lang w:eastAsia="lt-LT"/>
        </w:rPr>
        <w:t xml:space="preserve"> mokesčio tarifas</w:t>
      </w:r>
      <w:r w:rsidRPr="00064DC4">
        <w:rPr>
          <w:rFonts w:eastAsia="Times New Roman" w:cs="Times New Roman"/>
          <w:color w:val="000000" w:themeColor="text1"/>
          <w:sz w:val="24"/>
          <w:szCs w:val="24"/>
          <w:lang w:eastAsia="lt-LT"/>
        </w:rPr>
        <w:t>)</w:t>
      </w:r>
      <w:r w:rsidR="00491400" w:rsidRPr="00064DC4">
        <w:rPr>
          <w:rFonts w:eastAsia="Times New Roman" w:cs="Times New Roman"/>
          <w:color w:val="000000" w:themeColor="text1"/>
          <w:sz w:val="24"/>
          <w:szCs w:val="24"/>
          <w:lang w:eastAsia="lt-LT"/>
        </w:rPr>
        <w:t>. T</w:t>
      </w:r>
      <w:r w:rsidRPr="00064DC4">
        <w:rPr>
          <w:rFonts w:eastAsia="Times New Roman" w:cs="Times New Roman"/>
          <w:color w:val="000000" w:themeColor="text1"/>
          <w:sz w:val="24"/>
          <w:szCs w:val="24"/>
          <w:lang w:eastAsia="lt-LT"/>
        </w:rPr>
        <w:t>okiu būdu</w:t>
      </w:r>
      <w:r w:rsidR="00491400" w:rsidRPr="00064DC4">
        <w:rPr>
          <w:rFonts w:eastAsia="Times New Roman" w:cs="Times New Roman"/>
          <w:color w:val="000000" w:themeColor="text1"/>
          <w:sz w:val="24"/>
          <w:szCs w:val="24"/>
          <w:lang w:eastAsia="lt-LT"/>
        </w:rPr>
        <w:t xml:space="preserve"> Savivaldybė</w:t>
      </w:r>
      <w:r w:rsidRPr="00064DC4">
        <w:rPr>
          <w:rFonts w:eastAsia="Times New Roman" w:cs="Times New Roman"/>
          <w:color w:val="000000" w:themeColor="text1"/>
          <w:sz w:val="24"/>
          <w:szCs w:val="24"/>
          <w:lang w:eastAsia="lt-LT"/>
        </w:rPr>
        <w:t xml:space="preserve"> </w:t>
      </w:r>
      <w:r w:rsidR="00430F96" w:rsidRPr="00064DC4">
        <w:rPr>
          <w:rFonts w:eastAsia="Times New Roman" w:cs="Times New Roman"/>
          <w:color w:val="000000" w:themeColor="text1"/>
          <w:sz w:val="24"/>
          <w:szCs w:val="24"/>
          <w:lang w:eastAsia="lt-LT"/>
        </w:rPr>
        <w:t xml:space="preserve">remia </w:t>
      </w:r>
      <w:r w:rsidR="00491400" w:rsidRPr="00064DC4">
        <w:rPr>
          <w:rFonts w:eastAsia="Times New Roman" w:cs="Times New Roman"/>
          <w:color w:val="000000" w:themeColor="text1"/>
          <w:sz w:val="24"/>
          <w:szCs w:val="24"/>
          <w:lang w:eastAsia="lt-LT"/>
        </w:rPr>
        <w:t>kultūros, mokslo i</w:t>
      </w:r>
      <w:r w:rsidR="00430F96" w:rsidRPr="00064DC4">
        <w:rPr>
          <w:rFonts w:eastAsia="Times New Roman" w:cs="Times New Roman"/>
          <w:color w:val="000000" w:themeColor="text1"/>
          <w:sz w:val="24"/>
          <w:szCs w:val="24"/>
          <w:lang w:eastAsia="lt-LT"/>
        </w:rPr>
        <w:t>r sporto srities veiklas,</w:t>
      </w:r>
      <w:r w:rsidRPr="00064DC4">
        <w:rPr>
          <w:rFonts w:eastAsia="Times New Roman" w:cs="Times New Roman"/>
          <w:color w:val="000000" w:themeColor="text1"/>
          <w:sz w:val="24"/>
          <w:szCs w:val="24"/>
          <w:lang w:eastAsia="lt-LT"/>
        </w:rPr>
        <w:t xml:space="preserve"> </w:t>
      </w:r>
      <w:r w:rsidR="00430F96" w:rsidRPr="00064DC4">
        <w:rPr>
          <w:rFonts w:eastAsia="Times New Roman" w:cs="Times New Roman"/>
          <w:color w:val="000000" w:themeColor="text1"/>
          <w:sz w:val="24"/>
          <w:szCs w:val="24"/>
          <w:lang w:eastAsia="lt-LT"/>
        </w:rPr>
        <w:t xml:space="preserve">pabrėžia jų </w:t>
      </w:r>
      <w:r w:rsidRPr="00064DC4">
        <w:rPr>
          <w:rFonts w:eastAsia="Times New Roman" w:cs="Times New Roman"/>
          <w:color w:val="000000" w:themeColor="text1"/>
          <w:sz w:val="24"/>
          <w:szCs w:val="24"/>
          <w:lang w:eastAsia="lt-LT"/>
        </w:rPr>
        <w:t>reikšmę ir</w:t>
      </w:r>
      <w:r w:rsidR="00491400" w:rsidRPr="00064DC4">
        <w:rPr>
          <w:rFonts w:eastAsia="Times New Roman" w:cs="Times New Roman"/>
          <w:color w:val="000000" w:themeColor="text1"/>
          <w:sz w:val="24"/>
          <w:szCs w:val="24"/>
          <w:lang w:eastAsia="lt-LT"/>
        </w:rPr>
        <w:t xml:space="preserve"> naudą mūsų visuomenei.</w:t>
      </w:r>
      <w:r w:rsidR="00A734B0" w:rsidRPr="00064DC4">
        <w:rPr>
          <w:rFonts w:eastAsia="Times New Roman" w:cs="Times New Roman"/>
          <w:color w:val="000000" w:themeColor="text1"/>
          <w:sz w:val="24"/>
          <w:szCs w:val="24"/>
          <w:lang w:eastAsia="lt-LT"/>
        </w:rPr>
        <w:t xml:space="preserve"> </w:t>
      </w:r>
    </w:p>
    <w:p w14:paraId="5069F55D" w14:textId="00075047" w:rsidR="00491400" w:rsidRPr="00064DC4" w:rsidRDefault="00A52063" w:rsidP="004B23D7">
      <w:pPr>
        <w:spacing w:after="0" w:line="360" w:lineRule="auto"/>
        <w:rPr>
          <w:rFonts w:eastAsia="Times New Roman" w:cs="Times New Roman"/>
          <w:color w:val="000000" w:themeColor="text1"/>
          <w:sz w:val="24"/>
          <w:szCs w:val="24"/>
          <w:lang w:eastAsia="lt-LT"/>
        </w:rPr>
      </w:pPr>
      <w:r w:rsidRPr="00064DC4">
        <w:rPr>
          <w:rFonts w:eastAsia="Times New Roman" w:cs="Times New Roman"/>
          <w:color w:val="000000" w:themeColor="text1"/>
          <w:sz w:val="24"/>
          <w:szCs w:val="24"/>
          <w:lang w:eastAsia="lt-LT"/>
        </w:rPr>
        <w:t>N</w:t>
      </w:r>
      <w:r w:rsidR="00491400" w:rsidRPr="00064DC4">
        <w:rPr>
          <w:rFonts w:eastAsia="Times New Roman" w:cs="Times New Roman"/>
          <w:color w:val="000000" w:themeColor="text1"/>
          <w:sz w:val="24"/>
          <w:szCs w:val="24"/>
          <w:lang w:eastAsia="lt-LT"/>
        </w:rPr>
        <w:t>enaudo</w:t>
      </w:r>
      <w:r w:rsidRPr="00064DC4">
        <w:rPr>
          <w:rFonts w:eastAsia="Times New Roman" w:cs="Times New Roman"/>
          <w:color w:val="000000" w:themeColor="text1"/>
          <w:sz w:val="24"/>
          <w:szCs w:val="24"/>
          <w:lang w:eastAsia="lt-LT"/>
        </w:rPr>
        <w:t>jamoms</w:t>
      </w:r>
      <w:r w:rsidR="00491400" w:rsidRPr="00064DC4">
        <w:rPr>
          <w:rFonts w:eastAsia="Times New Roman" w:cs="Times New Roman"/>
          <w:color w:val="000000" w:themeColor="text1"/>
          <w:sz w:val="24"/>
          <w:szCs w:val="24"/>
          <w:lang w:eastAsia="lt-LT"/>
        </w:rPr>
        <w:t>, apleist</w:t>
      </w:r>
      <w:r w:rsidRPr="00064DC4">
        <w:rPr>
          <w:rFonts w:eastAsia="Times New Roman" w:cs="Times New Roman"/>
          <w:color w:val="000000" w:themeColor="text1"/>
          <w:sz w:val="24"/>
          <w:szCs w:val="24"/>
          <w:lang w:eastAsia="lt-LT"/>
        </w:rPr>
        <w:t>oms arba neprižiūrimoms patalpoms</w:t>
      </w:r>
      <w:r w:rsidR="00491400" w:rsidRPr="00064DC4">
        <w:rPr>
          <w:rFonts w:eastAsia="Times New Roman" w:cs="Times New Roman"/>
          <w:color w:val="000000" w:themeColor="text1"/>
          <w:sz w:val="24"/>
          <w:szCs w:val="24"/>
          <w:lang w:eastAsia="lt-LT"/>
        </w:rPr>
        <w:t xml:space="preserve"> ir statini</w:t>
      </w:r>
      <w:r w:rsidRPr="00064DC4">
        <w:rPr>
          <w:rFonts w:eastAsia="Times New Roman" w:cs="Times New Roman"/>
          <w:color w:val="000000" w:themeColor="text1"/>
          <w:sz w:val="24"/>
          <w:szCs w:val="24"/>
          <w:lang w:eastAsia="lt-LT"/>
        </w:rPr>
        <w:t>ams</w:t>
      </w:r>
      <w:r w:rsidR="00491400" w:rsidRPr="00064DC4">
        <w:rPr>
          <w:rFonts w:eastAsia="Times New Roman" w:cs="Times New Roman"/>
          <w:color w:val="000000" w:themeColor="text1"/>
          <w:sz w:val="24"/>
          <w:szCs w:val="24"/>
          <w:lang w:eastAsia="lt-LT"/>
        </w:rPr>
        <w:t xml:space="preserve"> </w:t>
      </w:r>
      <w:r w:rsidRPr="00064DC4">
        <w:rPr>
          <w:rFonts w:eastAsia="Times New Roman" w:cs="Times New Roman"/>
          <w:color w:val="000000" w:themeColor="text1"/>
          <w:sz w:val="24"/>
          <w:szCs w:val="24"/>
          <w:lang w:eastAsia="lt-LT"/>
        </w:rPr>
        <w:t>taip pat taikomas</w:t>
      </w:r>
      <w:r w:rsidR="00491400" w:rsidRPr="00064DC4">
        <w:rPr>
          <w:rFonts w:eastAsia="Times New Roman" w:cs="Times New Roman"/>
          <w:color w:val="000000" w:themeColor="text1"/>
          <w:sz w:val="24"/>
          <w:szCs w:val="24"/>
          <w:lang w:eastAsia="lt-LT"/>
        </w:rPr>
        <w:t xml:space="preserve"> </w:t>
      </w:r>
      <w:r w:rsidRPr="00064DC4">
        <w:rPr>
          <w:rFonts w:eastAsia="Times New Roman" w:cs="Times New Roman"/>
          <w:color w:val="000000" w:themeColor="text1"/>
          <w:sz w:val="24"/>
          <w:szCs w:val="24"/>
          <w:lang w:eastAsia="lt-LT"/>
        </w:rPr>
        <w:t>didesnis (</w:t>
      </w:r>
      <w:r w:rsidR="00491400" w:rsidRPr="00064DC4">
        <w:rPr>
          <w:rFonts w:eastAsia="Times New Roman" w:cs="Times New Roman"/>
          <w:b/>
          <w:bCs/>
          <w:color w:val="000000" w:themeColor="text1"/>
          <w:sz w:val="24"/>
          <w:szCs w:val="24"/>
          <w:lang w:eastAsia="lt-LT"/>
        </w:rPr>
        <w:t>3 proc.</w:t>
      </w:r>
      <w:r w:rsidRPr="00064DC4">
        <w:rPr>
          <w:rFonts w:eastAsia="Times New Roman" w:cs="Times New Roman"/>
          <w:b/>
          <w:bCs/>
          <w:color w:val="000000" w:themeColor="text1"/>
          <w:sz w:val="24"/>
          <w:szCs w:val="24"/>
          <w:lang w:eastAsia="lt-LT"/>
        </w:rPr>
        <w:t>)</w:t>
      </w:r>
      <w:r w:rsidR="00491400" w:rsidRPr="00064DC4">
        <w:rPr>
          <w:rFonts w:eastAsia="Times New Roman" w:cs="Times New Roman"/>
          <w:color w:val="000000" w:themeColor="text1"/>
          <w:sz w:val="24"/>
          <w:szCs w:val="24"/>
          <w:lang w:eastAsia="lt-LT"/>
        </w:rPr>
        <w:t xml:space="preserve"> tarifas. </w:t>
      </w:r>
      <w:r w:rsidRPr="00064DC4">
        <w:rPr>
          <w:rFonts w:eastAsia="Times New Roman" w:cs="Times New Roman"/>
          <w:color w:val="000000"/>
          <w:sz w:val="24"/>
          <w:szCs w:val="24"/>
          <w:lang w:eastAsia="lt-LT"/>
        </w:rPr>
        <w:t xml:space="preserve">Tai skatina savininkus tvarkyti savo nekilnojamąjį turtą ir siekti, kad </w:t>
      </w:r>
      <w:r w:rsidR="003B01E4" w:rsidRPr="00064DC4">
        <w:rPr>
          <w:rFonts w:eastAsia="Times New Roman" w:cs="Times New Roman"/>
          <w:color w:val="000000"/>
          <w:sz w:val="24"/>
          <w:szCs w:val="24"/>
          <w:lang w:eastAsia="lt-LT"/>
        </w:rPr>
        <w:t xml:space="preserve">jis </w:t>
      </w:r>
      <w:r w:rsidRPr="00064DC4">
        <w:rPr>
          <w:rFonts w:eastAsia="Times New Roman" w:cs="Times New Roman"/>
          <w:color w:val="000000"/>
          <w:sz w:val="24"/>
          <w:szCs w:val="24"/>
          <w:lang w:eastAsia="lt-LT"/>
        </w:rPr>
        <w:t>būtų išbrauktas iš sąrašo statinių, kuriems taikomas padidintas tarifas.</w:t>
      </w:r>
    </w:p>
    <w:p w14:paraId="47A6A885" w14:textId="3FE49E94" w:rsidR="0025315D" w:rsidRPr="00064DC4" w:rsidRDefault="009E0C24" w:rsidP="0025315D">
      <w:pPr>
        <w:spacing w:after="0" w:line="360" w:lineRule="auto"/>
        <w:rPr>
          <w:rFonts w:cs="Times New Roman"/>
          <w:sz w:val="24"/>
          <w:szCs w:val="24"/>
        </w:rPr>
      </w:pPr>
      <w:r w:rsidRPr="00064DC4">
        <w:rPr>
          <w:rFonts w:eastAsia="Times New Roman" w:cs="Times New Roman"/>
          <w:b/>
          <w:color w:val="000000" w:themeColor="text1"/>
          <w:sz w:val="24"/>
          <w:szCs w:val="24"/>
          <w:lang w:eastAsia="lt-LT"/>
        </w:rPr>
        <w:t>M</w:t>
      </w:r>
      <w:r w:rsidR="00491400" w:rsidRPr="00064DC4">
        <w:rPr>
          <w:rFonts w:eastAsia="Times New Roman" w:cs="Times New Roman"/>
          <w:b/>
          <w:color w:val="000000" w:themeColor="text1"/>
          <w:sz w:val="24"/>
          <w:szCs w:val="24"/>
          <w:lang w:eastAsia="lt-LT"/>
        </w:rPr>
        <w:t>okesčių lengvat</w:t>
      </w:r>
      <w:r w:rsidRPr="00064DC4">
        <w:rPr>
          <w:rFonts w:eastAsia="Times New Roman" w:cs="Times New Roman"/>
          <w:b/>
          <w:color w:val="000000" w:themeColor="text1"/>
          <w:sz w:val="24"/>
          <w:szCs w:val="24"/>
          <w:lang w:eastAsia="lt-LT"/>
        </w:rPr>
        <w:t>os</w:t>
      </w:r>
      <w:r w:rsidR="009F5B6E" w:rsidRPr="00064DC4">
        <w:rPr>
          <w:rFonts w:eastAsia="Times New Roman" w:cs="Times New Roman"/>
          <w:b/>
          <w:color w:val="000000" w:themeColor="text1"/>
          <w:sz w:val="24"/>
          <w:szCs w:val="24"/>
          <w:lang w:eastAsia="lt-LT"/>
        </w:rPr>
        <w:t xml:space="preserve">. </w:t>
      </w:r>
      <w:r w:rsidR="0025315D" w:rsidRPr="00064DC4">
        <w:rPr>
          <w:rFonts w:eastAsia="Times New Roman" w:cs="Times New Roman"/>
          <w:color w:val="000000"/>
          <w:sz w:val="24"/>
          <w:szCs w:val="24"/>
          <w:lang w:eastAsia="lt-LT"/>
        </w:rPr>
        <w:t xml:space="preserve">2020 metais dėl paskelbto karantino bei ekonominės veiklos draudimo arba ribojimo buvo priimtas Tarybos sprendimas </w:t>
      </w:r>
      <w:r w:rsidR="0025315D" w:rsidRPr="00064DC4">
        <w:rPr>
          <w:rFonts w:eastAsia="Times New Roman" w:cs="Times New Roman"/>
          <w:b/>
          <w:color w:val="000000"/>
          <w:sz w:val="24"/>
          <w:szCs w:val="24"/>
          <w:lang w:eastAsia="lt-LT"/>
        </w:rPr>
        <w:t>suteikti 25 proc. žemės, nekilnojamojo turto bei žemės nuomos mokesčių lengvatas visiems juridiniams asmenims</w:t>
      </w:r>
      <w:r w:rsidR="0025315D" w:rsidRPr="00064DC4">
        <w:rPr>
          <w:rFonts w:eastAsia="Times New Roman" w:cs="Times New Roman"/>
          <w:color w:val="000000"/>
          <w:sz w:val="24"/>
          <w:szCs w:val="24"/>
          <w:lang w:eastAsia="lt-LT"/>
        </w:rPr>
        <w:t xml:space="preserve"> neatsižvelgiant į tai, ar šie mokesčių mokėtojai patenka į ūkio subjektų sąrašą, kurių veikla dėl karantino paskelbimo buvo ribojama arba draudžiama karantino metu.</w:t>
      </w:r>
      <w:r w:rsidR="0025315D" w:rsidRPr="00064DC4">
        <w:rPr>
          <w:sz w:val="24"/>
          <w:szCs w:val="24"/>
        </w:rPr>
        <w:t xml:space="preserve"> </w:t>
      </w:r>
      <w:r w:rsidR="0025315D" w:rsidRPr="00064DC4">
        <w:rPr>
          <w:rFonts w:cs="Times New Roman"/>
          <w:sz w:val="24"/>
          <w:szCs w:val="24"/>
        </w:rPr>
        <w:t>Šio sprendimo pagrindu 2020 m. suteiktos lengvatos valstybinės žemės nuomos mokesčio – 26 796 Eur, žemės mokesčio - 108 936 Eur (žr. 1 lent.).</w:t>
      </w:r>
    </w:p>
    <w:p w14:paraId="16F52C3B" w14:textId="77777777" w:rsidR="003F6225" w:rsidRPr="00064DC4" w:rsidRDefault="003F6225" w:rsidP="003F6225">
      <w:pPr>
        <w:spacing w:after="0" w:line="360" w:lineRule="auto"/>
        <w:rPr>
          <w:rFonts w:eastAsia="Times New Roman" w:cs="Times New Roman"/>
          <w:color w:val="000000" w:themeColor="text1"/>
          <w:sz w:val="24"/>
          <w:szCs w:val="24"/>
          <w:lang w:eastAsia="lt-LT"/>
        </w:rPr>
      </w:pPr>
      <w:r w:rsidRPr="00064DC4">
        <w:rPr>
          <w:rFonts w:eastAsia="Times New Roman" w:cs="Times New Roman"/>
          <w:color w:val="000000" w:themeColor="text1"/>
          <w:sz w:val="24"/>
          <w:szCs w:val="24"/>
          <w:lang w:eastAsia="lt-LT"/>
        </w:rPr>
        <w:t xml:space="preserve">Savivaldybė teikia mokesčio lengvatas žemės savininkams bei valstybinės žemės naudotojams: neįgaliesiems, pensinio amžiaus asmenims bei nepilnamečiams, kurių šeimose nėra darbingų asmenų. Šie asmenys yra atleisti nuo žemės mokesčio mokėjimo už 3 ha bendrą visų paskirčių žemės plotą kaimo vietovėse ir 0,25 ha Nemenčinės m. </w:t>
      </w:r>
    </w:p>
    <w:p w14:paraId="2A4DF8C9" w14:textId="57DB1030" w:rsidR="00CA721C" w:rsidRPr="00064DC4" w:rsidRDefault="00B06C5D" w:rsidP="004B23D7">
      <w:pPr>
        <w:spacing w:after="0" w:line="360" w:lineRule="auto"/>
        <w:rPr>
          <w:rFonts w:eastAsia="Times New Roman" w:cs="Times New Roman"/>
          <w:b/>
          <w:color w:val="FF0000"/>
          <w:sz w:val="24"/>
          <w:szCs w:val="24"/>
          <w:u w:val="single"/>
          <w:lang w:eastAsia="lt-LT"/>
        </w:rPr>
      </w:pPr>
      <w:r w:rsidRPr="00064DC4">
        <w:rPr>
          <w:rFonts w:eastAsia="Times New Roman" w:cs="Times New Roman"/>
          <w:color w:val="000000"/>
          <w:sz w:val="24"/>
          <w:szCs w:val="24"/>
          <w:lang w:eastAsia="lt-LT"/>
        </w:rPr>
        <w:t xml:space="preserve">2020 m suteikta žemės mokesčio lengvatų (žr. 1 lent.): už 12 205 ha - lengvatos dydis 940 942 Eur bei 18 120 Eur valstybinės žemės nuomos mokesčio. </w:t>
      </w:r>
    </w:p>
    <w:p w14:paraId="742A9E45" w14:textId="04FA8819" w:rsidR="00491400" w:rsidRPr="0057020A" w:rsidRDefault="00491400" w:rsidP="004B23D7">
      <w:pPr>
        <w:spacing w:after="0" w:line="360" w:lineRule="auto"/>
        <w:rPr>
          <w:rFonts w:eastAsia="Times New Roman" w:cs="Times New Roman"/>
          <w:color w:val="000000" w:themeColor="text1"/>
          <w:sz w:val="24"/>
          <w:szCs w:val="24"/>
          <w:lang w:eastAsia="lt-LT"/>
        </w:rPr>
      </w:pPr>
      <w:r w:rsidRPr="00064DC4">
        <w:rPr>
          <w:rFonts w:eastAsia="Times New Roman" w:cs="Times New Roman"/>
          <w:color w:val="000000" w:themeColor="text1"/>
          <w:sz w:val="24"/>
          <w:szCs w:val="24"/>
          <w:lang w:eastAsia="lt-LT"/>
        </w:rPr>
        <w:t>Savivaldybė</w:t>
      </w:r>
      <w:r w:rsidR="00667CBE" w:rsidRPr="00064DC4">
        <w:rPr>
          <w:rFonts w:eastAsia="Times New Roman" w:cs="Times New Roman"/>
          <w:color w:val="000000" w:themeColor="text1"/>
          <w:sz w:val="24"/>
          <w:szCs w:val="24"/>
          <w:lang w:eastAsia="lt-LT"/>
        </w:rPr>
        <w:t>,</w:t>
      </w:r>
      <w:r w:rsidRPr="00064DC4">
        <w:rPr>
          <w:rFonts w:eastAsia="Times New Roman" w:cs="Times New Roman"/>
          <w:color w:val="000000" w:themeColor="text1"/>
          <w:sz w:val="24"/>
          <w:szCs w:val="24"/>
          <w:lang w:eastAsia="lt-LT"/>
        </w:rPr>
        <w:t xml:space="preserve"> skatindama ir palaikydama žemdirbystę</w:t>
      </w:r>
      <w:r w:rsidR="00667CBE" w:rsidRPr="00064DC4">
        <w:rPr>
          <w:rFonts w:eastAsia="Times New Roman" w:cs="Times New Roman"/>
          <w:color w:val="000000" w:themeColor="text1"/>
          <w:sz w:val="24"/>
          <w:szCs w:val="24"/>
          <w:lang w:eastAsia="lt-LT"/>
        </w:rPr>
        <w:t>,</w:t>
      </w:r>
      <w:r w:rsidRPr="00064DC4">
        <w:rPr>
          <w:rFonts w:eastAsia="Times New Roman" w:cs="Times New Roman"/>
          <w:color w:val="000000" w:themeColor="text1"/>
          <w:sz w:val="24"/>
          <w:szCs w:val="24"/>
          <w:lang w:eastAsia="lt-LT"/>
        </w:rPr>
        <w:t xml:space="preserve"> atleisdavo gyventojus nuo žemės mokesčio mokėjimo už 5 ha žemės ūkio paskirties žemės (išskyrus mėgėjų sodų sklypus) plotą kaimo vietovėse ir 0,25 ha Nemenčinės m. Pagal šį sprendimą suteikta lengvatų: </w:t>
      </w:r>
      <w:r w:rsidR="00E848AD" w:rsidRPr="00064DC4">
        <w:rPr>
          <w:rFonts w:eastAsia="Times New Roman" w:cs="Times New Roman"/>
          <w:color w:val="000000" w:themeColor="text1"/>
          <w:sz w:val="24"/>
          <w:szCs w:val="24"/>
          <w:lang w:eastAsia="lt-LT"/>
        </w:rPr>
        <w:t>2020 m. – už 28 364 ha,</w:t>
      </w:r>
      <w:r w:rsidR="00CA721C" w:rsidRPr="00064DC4">
        <w:rPr>
          <w:rFonts w:eastAsia="Times New Roman" w:cs="Times New Roman"/>
          <w:color w:val="000000" w:themeColor="text1"/>
          <w:sz w:val="24"/>
          <w:szCs w:val="24"/>
          <w:lang w:eastAsia="lt-LT"/>
        </w:rPr>
        <w:t xml:space="preserve"> lengvatos dydis – 328 850 </w:t>
      </w:r>
      <w:r w:rsidR="00CA721C" w:rsidRPr="0057020A">
        <w:rPr>
          <w:rFonts w:eastAsia="Times New Roman" w:cs="Times New Roman"/>
          <w:color w:val="000000" w:themeColor="text1"/>
          <w:sz w:val="24"/>
          <w:szCs w:val="24"/>
          <w:lang w:eastAsia="lt-LT"/>
        </w:rPr>
        <w:t>Eur.</w:t>
      </w:r>
      <w:r w:rsidRPr="0057020A">
        <w:rPr>
          <w:rFonts w:eastAsia="Times New Roman" w:cs="Times New Roman"/>
          <w:color w:val="000000" w:themeColor="text1"/>
          <w:sz w:val="24"/>
          <w:szCs w:val="24"/>
          <w:lang w:eastAsia="lt-LT"/>
        </w:rPr>
        <w:t xml:space="preserve"> </w:t>
      </w:r>
    </w:p>
    <w:p w14:paraId="393467E5" w14:textId="34D1F088" w:rsidR="00CA721C" w:rsidRPr="00064DC4" w:rsidRDefault="00CA721C" w:rsidP="001431E0">
      <w:pPr>
        <w:spacing w:after="0" w:line="360" w:lineRule="auto"/>
        <w:rPr>
          <w:rFonts w:eastAsia="Times New Roman" w:cs="Times New Roman"/>
          <w:b/>
          <w:color w:val="000000" w:themeColor="text1"/>
          <w:sz w:val="24"/>
          <w:szCs w:val="24"/>
          <w:lang w:eastAsia="lt-LT"/>
        </w:rPr>
      </w:pPr>
      <w:r w:rsidRPr="0057020A">
        <w:rPr>
          <w:rFonts w:eastAsia="Times New Roman" w:cs="Times New Roman"/>
          <w:color w:val="000000"/>
          <w:sz w:val="24"/>
          <w:szCs w:val="24"/>
          <w:lang w:eastAsia="lt-LT"/>
        </w:rPr>
        <w:t xml:space="preserve">2020 metais Taryba priėmė sprendimą, pagal kurį nuo 2021 metų </w:t>
      </w:r>
      <w:r w:rsidRPr="0057020A">
        <w:rPr>
          <w:rFonts w:eastAsia="Times New Roman" w:cs="Times New Roman"/>
          <w:b/>
          <w:color w:val="000000"/>
          <w:sz w:val="24"/>
          <w:szCs w:val="24"/>
          <w:lang w:eastAsia="lt-LT"/>
        </w:rPr>
        <w:t>daugiavaikėms šeimoms</w:t>
      </w:r>
      <w:r w:rsidRPr="0057020A">
        <w:rPr>
          <w:rFonts w:eastAsia="Times New Roman" w:cs="Times New Roman"/>
          <w:color w:val="000000"/>
          <w:sz w:val="24"/>
          <w:szCs w:val="24"/>
          <w:lang w:eastAsia="lt-LT"/>
        </w:rPr>
        <w:t xml:space="preserve"> </w:t>
      </w:r>
      <w:r w:rsidR="00D320E5" w:rsidRPr="0057020A">
        <w:rPr>
          <w:rFonts w:eastAsia="Times New Roman" w:cs="Times New Roman"/>
          <w:color w:val="000000"/>
          <w:sz w:val="24"/>
          <w:szCs w:val="24"/>
          <w:lang w:eastAsia="lt-LT"/>
        </w:rPr>
        <w:t>teikiamo</w:t>
      </w:r>
      <w:r w:rsidRPr="0057020A">
        <w:rPr>
          <w:rFonts w:eastAsia="Times New Roman" w:cs="Times New Roman"/>
          <w:color w:val="000000"/>
          <w:sz w:val="24"/>
          <w:szCs w:val="24"/>
          <w:lang w:eastAsia="lt-LT"/>
        </w:rPr>
        <w:t>s žemės mokesčio lengvatos už žemės plotą iki 3 ha kaimo vietovėse</w:t>
      </w:r>
      <w:r w:rsidR="00F4727F">
        <w:rPr>
          <w:rFonts w:eastAsia="Times New Roman" w:cs="Times New Roman"/>
          <w:color w:val="000000"/>
          <w:sz w:val="24"/>
          <w:szCs w:val="24"/>
          <w:lang w:eastAsia="lt-LT"/>
        </w:rPr>
        <w:t xml:space="preserve"> ir 0,25 ha Nemenčinės m</w:t>
      </w:r>
      <w:r w:rsidRPr="00064DC4">
        <w:rPr>
          <w:rFonts w:eastAsia="Times New Roman" w:cs="Times New Roman"/>
          <w:color w:val="000000"/>
          <w:sz w:val="24"/>
          <w:szCs w:val="24"/>
          <w:lang w:eastAsia="lt-LT"/>
        </w:rPr>
        <w:t xml:space="preserve">. Šiuo metu tokia lengvata taikoma pensinio amžiaus, neįgaliesiems ir nepilnamečiams žemės </w:t>
      </w:r>
      <w:r w:rsidRPr="00064DC4">
        <w:rPr>
          <w:rFonts w:eastAsia="Times New Roman" w:cs="Times New Roman"/>
          <w:color w:val="000000" w:themeColor="text1"/>
          <w:sz w:val="24"/>
          <w:szCs w:val="24"/>
          <w:lang w:eastAsia="lt-LT"/>
        </w:rPr>
        <w:t>savininkams.</w:t>
      </w:r>
      <w:r w:rsidRPr="00064DC4">
        <w:rPr>
          <w:rFonts w:eastAsia="Times New Roman" w:cs="Times New Roman"/>
          <w:b/>
          <w:color w:val="000000" w:themeColor="text1"/>
          <w:sz w:val="24"/>
          <w:szCs w:val="24"/>
          <w:lang w:eastAsia="lt-LT"/>
        </w:rPr>
        <w:t xml:space="preserve"> </w:t>
      </w:r>
    </w:p>
    <w:tbl>
      <w:tblPr>
        <w:tblW w:w="892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
        <w:gridCol w:w="3827"/>
        <w:gridCol w:w="1276"/>
        <w:gridCol w:w="1843"/>
        <w:gridCol w:w="1389"/>
      </w:tblGrid>
      <w:tr w:rsidR="001431E0" w:rsidRPr="00064DC4" w14:paraId="290B78EC" w14:textId="77777777" w:rsidTr="003813AD">
        <w:trPr>
          <w:trHeight w:val="1127"/>
        </w:trPr>
        <w:tc>
          <w:tcPr>
            <w:tcW w:w="594" w:type="dxa"/>
          </w:tcPr>
          <w:p w14:paraId="297DDCBF" w14:textId="77777777" w:rsidR="001431E0" w:rsidRPr="00064DC4" w:rsidRDefault="001431E0" w:rsidP="00723B48">
            <w:pPr>
              <w:jc w:val="center"/>
              <w:rPr>
                <w:rFonts w:cs="Times New Roman"/>
                <w:b/>
                <w:sz w:val="24"/>
                <w:szCs w:val="24"/>
              </w:rPr>
            </w:pPr>
            <w:proofErr w:type="spellStart"/>
            <w:r w:rsidRPr="00064DC4">
              <w:rPr>
                <w:rFonts w:cs="Times New Roman"/>
                <w:b/>
                <w:sz w:val="24"/>
                <w:szCs w:val="24"/>
              </w:rPr>
              <w:t>Eil.Nr</w:t>
            </w:r>
            <w:proofErr w:type="spellEnd"/>
            <w:r w:rsidRPr="00064DC4">
              <w:rPr>
                <w:rFonts w:cs="Times New Roman"/>
                <w:b/>
                <w:sz w:val="24"/>
                <w:szCs w:val="24"/>
              </w:rPr>
              <w:t>.</w:t>
            </w:r>
          </w:p>
        </w:tc>
        <w:tc>
          <w:tcPr>
            <w:tcW w:w="3827" w:type="dxa"/>
          </w:tcPr>
          <w:p w14:paraId="5C8A5424" w14:textId="77777777" w:rsidR="001431E0" w:rsidRPr="00064DC4" w:rsidRDefault="001431E0" w:rsidP="00723B48">
            <w:pPr>
              <w:jc w:val="center"/>
              <w:rPr>
                <w:rFonts w:cs="Times New Roman"/>
                <w:b/>
                <w:sz w:val="24"/>
                <w:szCs w:val="24"/>
              </w:rPr>
            </w:pPr>
            <w:r w:rsidRPr="00064DC4">
              <w:rPr>
                <w:rFonts w:cs="Times New Roman"/>
                <w:b/>
                <w:sz w:val="24"/>
                <w:szCs w:val="24"/>
              </w:rPr>
              <w:t>Subjektai, kuriems suteiktos lengvatos</w:t>
            </w:r>
          </w:p>
        </w:tc>
        <w:tc>
          <w:tcPr>
            <w:tcW w:w="1276" w:type="dxa"/>
          </w:tcPr>
          <w:p w14:paraId="41CAD13B" w14:textId="77777777" w:rsidR="001431E0" w:rsidRPr="00064DC4" w:rsidRDefault="001431E0" w:rsidP="00723B48">
            <w:pPr>
              <w:jc w:val="center"/>
              <w:rPr>
                <w:rFonts w:cs="Times New Roman"/>
                <w:b/>
                <w:sz w:val="24"/>
                <w:szCs w:val="24"/>
              </w:rPr>
            </w:pPr>
            <w:r w:rsidRPr="00064DC4">
              <w:rPr>
                <w:rFonts w:cs="Times New Roman"/>
                <w:b/>
                <w:sz w:val="24"/>
                <w:szCs w:val="24"/>
              </w:rPr>
              <w:t xml:space="preserve">Žemės mokesčio </w:t>
            </w:r>
            <w:r w:rsidRPr="00064DC4">
              <w:rPr>
                <w:rFonts w:cs="Times New Roman"/>
                <w:b/>
                <w:sz w:val="24"/>
                <w:szCs w:val="24"/>
              </w:rPr>
              <w:lastRenderedPageBreak/>
              <w:t>lengvata, Eur</w:t>
            </w:r>
          </w:p>
        </w:tc>
        <w:tc>
          <w:tcPr>
            <w:tcW w:w="1843" w:type="dxa"/>
          </w:tcPr>
          <w:p w14:paraId="1CC98A58" w14:textId="77777777" w:rsidR="001431E0" w:rsidRPr="00064DC4" w:rsidRDefault="001431E0" w:rsidP="00723B48">
            <w:pPr>
              <w:jc w:val="center"/>
              <w:rPr>
                <w:rFonts w:cs="Times New Roman"/>
                <w:b/>
                <w:sz w:val="24"/>
                <w:szCs w:val="24"/>
              </w:rPr>
            </w:pPr>
            <w:r w:rsidRPr="00064DC4">
              <w:rPr>
                <w:rFonts w:cs="Times New Roman"/>
                <w:b/>
                <w:sz w:val="24"/>
                <w:szCs w:val="24"/>
              </w:rPr>
              <w:lastRenderedPageBreak/>
              <w:t xml:space="preserve">Valstybinės žemės nuomos </w:t>
            </w:r>
            <w:r w:rsidRPr="00064DC4">
              <w:rPr>
                <w:rFonts w:cs="Times New Roman"/>
                <w:b/>
                <w:sz w:val="24"/>
                <w:szCs w:val="24"/>
              </w:rPr>
              <w:lastRenderedPageBreak/>
              <w:t>mokesčio lengvata, Eur</w:t>
            </w:r>
          </w:p>
        </w:tc>
        <w:tc>
          <w:tcPr>
            <w:tcW w:w="1389" w:type="dxa"/>
          </w:tcPr>
          <w:p w14:paraId="7ACD1780" w14:textId="77777777" w:rsidR="001431E0" w:rsidRPr="00064DC4" w:rsidRDefault="001431E0" w:rsidP="00723B48">
            <w:pPr>
              <w:jc w:val="center"/>
              <w:rPr>
                <w:rFonts w:cs="Times New Roman"/>
                <w:b/>
                <w:sz w:val="24"/>
                <w:szCs w:val="24"/>
              </w:rPr>
            </w:pPr>
            <w:r w:rsidRPr="00064DC4">
              <w:rPr>
                <w:rFonts w:cs="Times New Roman"/>
                <w:b/>
                <w:sz w:val="24"/>
                <w:szCs w:val="24"/>
              </w:rPr>
              <w:lastRenderedPageBreak/>
              <w:t xml:space="preserve">Nekilnojamojo turto mokesčio </w:t>
            </w:r>
            <w:r w:rsidRPr="00064DC4">
              <w:rPr>
                <w:rFonts w:cs="Times New Roman"/>
                <w:b/>
                <w:sz w:val="24"/>
                <w:szCs w:val="24"/>
              </w:rPr>
              <w:lastRenderedPageBreak/>
              <w:t>lengvata, Eur</w:t>
            </w:r>
          </w:p>
        </w:tc>
      </w:tr>
      <w:tr w:rsidR="001431E0" w:rsidRPr="00064DC4" w14:paraId="42C1566C" w14:textId="77777777" w:rsidTr="003813AD">
        <w:trPr>
          <w:trHeight w:val="1076"/>
        </w:trPr>
        <w:tc>
          <w:tcPr>
            <w:tcW w:w="594" w:type="dxa"/>
          </w:tcPr>
          <w:p w14:paraId="382AAD1B" w14:textId="77777777" w:rsidR="001431E0" w:rsidRPr="00064DC4" w:rsidRDefault="001431E0" w:rsidP="00C31D24">
            <w:pPr>
              <w:rPr>
                <w:rFonts w:cs="Times New Roman"/>
                <w:sz w:val="24"/>
                <w:szCs w:val="24"/>
              </w:rPr>
            </w:pPr>
            <w:r w:rsidRPr="00064DC4">
              <w:rPr>
                <w:rFonts w:cs="Times New Roman"/>
                <w:sz w:val="24"/>
                <w:szCs w:val="24"/>
              </w:rPr>
              <w:lastRenderedPageBreak/>
              <w:t>1.</w:t>
            </w:r>
          </w:p>
        </w:tc>
        <w:tc>
          <w:tcPr>
            <w:tcW w:w="3827" w:type="dxa"/>
          </w:tcPr>
          <w:p w14:paraId="583FC790" w14:textId="77777777" w:rsidR="001431E0" w:rsidRPr="00064DC4" w:rsidRDefault="001431E0" w:rsidP="00C31D24">
            <w:pPr>
              <w:pStyle w:val="Betarp"/>
              <w:rPr>
                <w:rFonts w:cs="Times New Roman"/>
                <w:sz w:val="24"/>
                <w:szCs w:val="24"/>
              </w:rPr>
            </w:pPr>
            <w:r w:rsidRPr="00064DC4">
              <w:rPr>
                <w:rFonts w:cs="Times New Roman"/>
                <w:sz w:val="24"/>
                <w:szCs w:val="24"/>
              </w:rPr>
              <w:t xml:space="preserve">Senatvės pensininkai, neįgalieji asmenys ir nepilnamečiai vaikai </w:t>
            </w:r>
          </w:p>
          <w:p w14:paraId="21D7C897" w14:textId="77777777" w:rsidR="001431E0" w:rsidRPr="00064DC4" w:rsidRDefault="001431E0" w:rsidP="00C31D24">
            <w:pPr>
              <w:pStyle w:val="Betarp"/>
              <w:rPr>
                <w:rFonts w:cs="Times New Roman"/>
                <w:sz w:val="24"/>
                <w:szCs w:val="24"/>
              </w:rPr>
            </w:pPr>
            <w:r w:rsidRPr="00064DC4">
              <w:rPr>
                <w:rFonts w:cs="Times New Roman"/>
                <w:sz w:val="24"/>
                <w:szCs w:val="24"/>
              </w:rPr>
              <w:t>(lengvata už 3 ha kaimo vietovėse, 0,25 ha - Nemenčinės m. visų paskirčių sklypams)</w:t>
            </w:r>
          </w:p>
        </w:tc>
        <w:tc>
          <w:tcPr>
            <w:tcW w:w="1276" w:type="dxa"/>
          </w:tcPr>
          <w:p w14:paraId="6E370432" w14:textId="77777777" w:rsidR="001431E0" w:rsidRPr="00064DC4" w:rsidRDefault="001431E0" w:rsidP="00C31D24">
            <w:pPr>
              <w:rPr>
                <w:rFonts w:cs="Times New Roman"/>
                <w:sz w:val="24"/>
                <w:szCs w:val="24"/>
              </w:rPr>
            </w:pPr>
            <w:r w:rsidRPr="00064DC4">
              <w:rPr>
                <w:rFonts w:cs="Times New Roman"/>
                <w:sz w:val="24"/>
                <w:szCs w:val="24"/>
              </w:rPr>
              <w:t>940 942</w:t>
            </w:r>
          </w:p>
        </w:tc>
        <w:tc>
          <w:tcPr>
            <w:tcW w:w="1843" w:type="dxa"/>
          </w:tcPr>
          <w:p w14:paraId="4FA8ECF9" w14:textId="77777777" w:rsidR="001431E0" w:rsidRPr="00064DC4" w:rsidRDefault="001431E0" w:rsidP="00C31D24">
            <w:pPr>
              <w:rPr>
                <w:rFonts w:cs="Times New Roman"/>
                <w:sz w:val="24"/>
                <w:szCs w:val="24"/>
              </w:rPr>
            </w:pPr>
            <w:r w:rsidRPr="00064DC4">
              <w:rPr>
                <w:rFonts w:cs="Times New Roman"/>
                <w:sz w:val="24"/>
                <w:szCs w:val="24"/>
              </w:rPr>
              <w:t>18 120</w:t>
            </w:r>
          </w:p>
        </w:tc>
        <w:tc>
          <w:tcPr>
            <w:tcW w:w="1389" w:type="dxa"/>
          </w:tcPr>
          <w:p w14:paraId="1E97DB36" w14:textId="77777777" w:rsidR="001431E0" w:rsidRPr="00064DC4" w:rsidRDefault="001431E0" w:rsidP="00C31D24">
            <w:pPr>
              <w:rPr>
                <w:rFonts w:cs="Times New Roman"/>
                <w:sz w:val="24"/>
                <w:szCs w:val="24"/>
              </w:rPr>
            </w:pPr>
            <w:r w:rsidRPr="00064DC4">
              <w:rPr>
                <w:rFonts w:cs="Times New Roman"/>
                <w:sz w:val="24"/>
                <w:szCs w:val="24"/>
              </w:rPr>
              <w:t>-</w:t>
            </w:r>
          </w:p>
        </w:tc>
      </w:tr>
      <w:tr w:rsidR="001431E0" w:rsidRPr="00064DC4" w14:paraId="0D3D1DD7" w14:textId="77777777" w:rsidTr="003813AD">
        <w:trPr>
          <w:trHeight w:val="2304"/>
        </w:trPr>
        <w:tc>
          <w:tcPr>
            <w:tcW w:w="594" w:type="dxa"/>
          </w:tcPr>
          <w:p w14:paraId="0E1D42BB" w14:textId="77777777" w:rsidR="001431E0" w:rsidRPr="00064DC4" w:rsidRDefault="001431E0" w:rsidP="00C31D24">
            <w:pPr>
              <w:rPr>
                <w:rFonts w:cs="Times New Roman"/>
                <w:sz w:val="24"/>
                <w:szCs w:val="24"/>
              </w:rPr>
            </w:pPr>
            <w:r w:rsidRPr="00064DC4">
              <w:rPr>
                <w:rFonts w:cs="Times New Roman"/>
                <w:sz w:val="24"/>
                <w:szCs w:val="24"/>
              </w:rPr>
              <w:t>2.</w:t>
            </w:r>
          </w:p>
        </w:tc>
        <w:tc>
          <w:tcPr>
            <w:tcW w:w="3827" w:type="dxa"/>
          </w:tcPr>
          <w:p w14:paraId="1395BD14" w14:textId="77777777" w:rsidR="001431E0" w:rsidRPr="00064DC4" w:rsidRDefault="001431E0" w:rsidP="00C31D24">
            <w:pPr>
              <w:pStyle w:val="Betarp"/>
              <w:rPr>
                <w:rFonts w:cs="Times New Roman"/>
                <w:sz w:val="24"/>
                <w:szCs w:val="24"/>
              </w:rPr>
            </w:pPr>
            <w:r w:rsidRPr="00064DC4">
              <w:rPr>
                <w:rFonts w:cs="Times New Roman"/>
                <w:sz w:val="24"/>
                <w:szCs w:val="24"/>
              </w:rPr>
              <w:t>Vilniaus rajono gyventojai</w:t>
            </w:r>
          </w:p>
          <w:p w14:paraId="72836421" w14:textId="77777777" w:rsidR="001431E0" w:rsidRPr="00064DC4" w:rsidRDefault="001431E0" w:rsidP="00C31D24">
            <w:pPr>
              <w:pStyle w:val="Betarp"/>
              <w:rPr>
                <w:rFonts w:cs="Times New Roman"/>
                <w:sz w:val="24"/>
                <w:szCs w:val="24"/>
              </w:rPr>
            </w:pPr>
            <w:r w:rsidRPr="00064DC4">
              <w:rPr>
                <w:rFonts w:cs="Times New Roman"/>
                <w:sz w:val="24"/>
                <w:szCs w:val="24"/>
              </w:rPr>
              <w:t>(lengvata už 5 ha žemės ūkio paskirties sklypus kaimo vietovėse, 0,25 ha - Nemenčinės m.)</w:t>
            </w:r>
          </w:p>
          <w:p w14:paraId="35A54B36" w14:textId="77777777" w:rsidR="001431E0" w:rsidRPr="00064DC4" w:rsidRDefault="001431E0" w:rsidP="00C31D24">
            <w:pPr>
              <w:pStyle w:val="Betarp"/>
              <w:rPr>
                <w:rFonts w:cs="Times New Roman"/>
                <w:sz w:val="24"/>
                <w:szCs w:val="24"/>
              </w:rPr>
            </w:pPr>
          </w:p>
        </w:tc>
        <w:tc>
          <w:tcPr>
            <w:tcW w:w="1276" w:type="dxa"/>
          </w:tcPr>
          <w:p w14:paraId="21432EF6" w14:textId="77777777" w:rsidR="001431E0" w:rsidRPr="00064DC4" w:rsidRDefault="001431E0" w:rsidP="00C31D24">
            <w:pPr>
              <w:rPr>
                <w:rFonts w:cs="Times New Roman"/>
                <w:sz w:val="24"/>
                <w:szCs w:val="24"/>
              </w:rPr>
            </w:pPr>
            <w:r w:rsidRPr="00064DC4">
              <w:rPr>
                <w:rFonts w:cs="Times New Roman"/>
                <w:sz w:val="24"/>
                <w:szCs w:val="24"/>
              </w:rPr>
              <w:t>328 850</w:t>
            </w:r>
          </w:p>
        </w:tc>
        <w:tc>
          <w:tcPr>
            <w:tcW w:w="1843" w:type="dxa"/>
          </w:tcPr>
          <w:p w14:paraId="296D4CC4" w14:textId="77777777" w:rsidR="001431E0" w:rsidRPr="00064DC4" w:rsidRDefault="001431E0" w:rsidP="00C31D24">
            <w:pPr>
              <w:rPr>
                <w:rFonts w:cs="Times New Roman"/>
                <w:sz w:val="24"/>
                <w:szCs w:val="24"/>
              </w:rPr>
            </w:pPr>
            <w:r w:rsidRPr="00064DC4">
              <w:rPr>
                <w:rFonts w:cs="Times New Roman"/>
                <w:sz w:val="24"/>
                <w:szCs w:val="24"/>
              </w:rPr>
              <w:t>6 355</w:t>
            </w:r>
          </w:p>
          <w:p w14:paraId="6126B3EC" w14:textId="4DE6093C" w:rsidR="001431E0" w:rsidRPr="00064DC4" w:rsidRDefault="001431E0" w:rsidP="00C31D24">
            <w:pPr>
              <w:rPr>
                <w:rFonts w:cs="Times New Roman"/>
                <w:sz w:val="24"/>
                <w:szCs w:val="24"/>
              </w:rPr>
            </w:pPr>
            <w:r w:rsidRPr="00064DC4">
              <w:rPr>
                <w:rFonts w:cs="Times New Roman"/>
                <w:sz w:val="24"/>
                <w:szCs w:val="24"/>
              </w:rPr>
              <w:t>(už 3 ha žemės ūkio paskirties sklypus kaimo vietovėse, 0,25 ha - Nemenčinės m.)</w:t>
            </w:r>
          </w:p>
        </w:tc>
        <w:tc>
          <w:tcPr>
            <w:tcW w:w="1389" w:type="dxa"/>
          </w:tcPr>
          <w:p w14:paraId="24D151D5" w14:textId="77777777" w:rsidR="001431E0" w:rsidRPr="00064DC4" w:rsidRDefault="001431E0" w:rsidP="00C31D24">
            <w:pPr>
              <w:rPr>
                <w:rFonts w:cs="Times New Roman"/>
                <w:sz w:val="24"/>
                <w:szCs w:val="24"/>
              </w:rPr>
            </w:pPr>
            <w:r w:rsidRPr="00064DC4">
              <w:rPr>
                <w:rFonts w:cs="Times New Roman"/>
                <w:sz w:val="24"/>
                <w:szCs w:val="24"/>
              </w:rPr>
              <w:t>-</w:t>
            </w:r>
          </w:p>
        </w:tc>
      </w:tr>
      <w:tr w:rsidR="001431E0" w:rsidRPr="00064DC4" w14:paraId="2C6DB070" w14:textId="77777777" w:rsidTr="003813AD">
        <w:trPr>
          <w:trHeight w:val="753"/>
        </w:trPr>
        <w:tc>
          <w:tcPr>
            <w:tcW w:w="594" w:type="dxa"/>
          </w:tcPr>
          <w:p w14:paraId="7CAE8330" w14:textId="77777777" w:rsidR="001431E0" w:rsidRPr="00064DC4" w:rsidRDefault="001431E0" w:rsidP="00C31D24">
            <w:pPr>
              <w:rPr>
                <w:rFonts w:cs="Times New Roman"/>
                <w:sz w:val="24"/>
                <w:szCs w:val="24"/>
              </w:rPr>
            </w:pPr>
            <w:r w:rsidRPr="00064DC4">
              <w:rPr>
                <w:rFonts w:cs="Times New Roman"/>
                <w:sz w:val="24"/>
                <w:szCs w:val="24"/>
              </w:rPr>
              <w:t>3.</w:t>
            </w:r>
          </w:p>
        </w:tc>
        <w:tc>
          <w:tcPr>
            <w:tcW w:w="3827" w:type="dxa"/>
          </w:tcPr>
          <w:p w14:paraId="4DEBD095" w14:textId="77777777" w:rsidR="001431E0" w:rsidRPr="00064DC4" w:rsidRDefault="001431E0" w:rsidP="00C31D24">
            <w:pPr>
              <w:pStyle w:val="Betarp"/>
              <w:rPr>
                <w:rFonts w:cs="Times New Roman"/>
                <w:sz w:val="24"/>
                <w:szCs w:val="24"/>
              </w:rPr>
            </w:pPr>
            <w:r w:rsidRPr="00064DC4">
              <w:rPr>
                <w:rFonts w:cs="Times New Roman"/>
                <w:sz w:val="24"/>
                <w:szCs w:val="24"/>
              </w:rPr>
              <w:t xml:space="preserve">Gyventojai </w:t>
            </w:r>
          </w:p>
          <w:p w14:paraId="6AADBF9D" w14:textId="77777777" w:rsidR="001431E0" w:rsidRPr="00064DC4" w:rsidRDefault="001431E0" w:rsidP="00C31D24">
            <w:pPr>
              <w:pStyle w:val="Betarp"/>
              <w:rPr>
                <w:rFonts w:cs="Times New Roman"/>
                <w:sz w:val="24"/>
                <w:szCs w:val="24"/>
              </w:rPr>
            </w:pPr>
            <w:r w:rsidRPr="00064DC4">
              <w:rPr>
                <w:rFonts w:cs="Times New Roman"/>
                <w:sz w:val="24"/>
                <w:szCs w:val="24"/>
              </w:rPr>
              <w:t>(50 proc. lengvata už gyvenamosios, vienbučių ir dvibučių teritorijos sklypus, lengvata taikoma vienam sklypui,</w:t>
            </w:r>
            <w:r w:rsidRPr="00064DC4">
              <w:rPr>
                <w:sz w:val="24"/>
                <w:szCs w:val="24"/>
              </w:rPr>
              <w:t xml:space="preserve"> </w:t>
            </w:r>
            <w:r w:rsidRPr="00064DC4">
              <w:rPr>
                <w:rFonts w:cs="Times New Roman"/>
                <w:sz w:val="24"/>
                <w:szCs w:val="24"/>
              </w:rPr>
              <w:t>kurio apskaičiuota suma yra didžiausia )</w:t>
            </w:r>
          </w:p>
        </w:tc>
        <w:tc>
          <w:tcPr>
            <w:tcW w:w="1276" w:type="dxa"/>
          </w:tcPr>
          <w:p w14:paraId="269CE1EC" w14:textId="77777777" w:rsidR="001431E0" w:rsidRPr="00064DC4" w:rsidRDefault="001431E0" w:rsidP="00C31D24">
            <w:pPr>
              <w:rPr>
                <w:rFonts w:cs="Times New Roman"/>
                <w:sz w:val="24"/>
                <w:szCs w:val="24"/>
              </w:rPr>
            </w:pPr>
            <w:r w:rsidRPr="00064DC4">
              <w:rPr>
                <w:rFonts w:cs="Times New Roman"/>
                <w:sz w:val="24"/>
                <w:szCs w:val="24"/>
              </w:rPr>
              <w:t>682 563</w:t>
            </w:r>
          </w:p>
        </w:tc>
        <w:tc>
          <w:tcPr>
            <w:tcW w:w="1843" w:type="dxa"/>
          </w:tcPr>
          <w:p w14:paraId="6B93E62F" w14:textId="77777777" w:rsidR="001431E0" w:rsidRPr="00064DC4" w:rsidRDefault="001431E0" w:rsidP="00C31D24">
            <w:pPr>
              <w:rPr>
                <w:rFonts w:cs="Times New Roman"/>
                <w:sz w:val="24"/>
                <w:szCs w:val="24"/>
              </w:rPr>
            </w:pPr>
            <w:r w:rsidRPr="00064DC4">
              <w:rPr>
                <w:rFonts w:cs="Times New Roman"/>
                <w:sz w:val="24"/>
                <w:szCs w:val="24"/>
              </w:rPr>
              <w:t>-</w:t>
            </w:r>
          </w:p>
        </w:tc>
        <w:tc>
          <w:tcPr>
            <w:tcW w:w="1389" w:type="dxa"/>
          </w:tcPr>
          <w:p w14:paraId="23F295E8" w14:textId="77777777" w:rsidR="001431E0" w:rsidRPr="00064DC4" w:rsidRDefault="001431E0" w:rsidP="00C31D24">
            <w:pPr>
              <w:rPr>
                <w:rFonts w:cs="Times New Roman"/>
                <w:sz w:val="24"/>
                <w:szCs w:val="24"/>
              </w:rPr>
            </w:pPr>
            <w:r w:rsidRPr="00064DC4">
              <w:rPr>
                <w:rFonts w:cs="Times New Roman"/>
                <w:sz w:val="24"/>
                <w:szCs w:val="24"/>
              </w:rPr>
              <w:t>-</w:t>
            </w:r>
          </w:p>
        </w:tc>
      </w:tr>
      <w:tr w:rsidR="001431E0" w:rsidRPr="00064DC4" w14:paraId="29DC0375" w14:textId="77777777" w:rsidTr="003813AD">
        <w:trPr>
          <w:trHeight w:val="707"/>
        </w:trPr>
        <w:tc>
          <w:tcPr>
            <w:tcW w:w="594" w:type="dxa"/>
          </w:tcPr>
          <w:p w14:paraId="07167349" w14:textId="77777777" w:rsidR="001431E0" w:rsidRPr="00064DC4" w:rsidRDefault="001431E0" w:rsidP="00C31D24">
            <w:pPr>
              <w:rPr>
                <w:rFonts w:cs="Times New Roman"/>
                <w:sz w:val="24"/>
                <w:szCs w:val="24"/>
              </w:rPr>
            </w:pPr>
            <w:r w:rsidRPr="00064DC4">
              <w:rPr>
                <w:rFonts w:cs="Times New Roman"/>
                <w:sz w:val="24"/>
                <w:szCs w:val="24"/>
              </w:rPr>
              <w:t>4.</w:t>
            </w:r>
          </w:p>
        </w:tc>
        <w:tc>
          <w:tcPr>
            <w:tcW w:w="3827" w:type="dxa"/>
          </w:tcPr>
          <w:p w14:paraId="03516CA6" w14:textId="77777777" w:rsidR="001431E0" w:rsidRPr="00064DC4" w:rsidRDefault="001431E0" w:rsidP="00C31D24">
            <w:pPr>
              <w:pStyle w:val="Betarp"/>
              <w:rPr>
                <w:rFonts w:cs="Times New Roman"/>
                <w:sz w:val="24"/>
                <w:szCs w:val="24"/>
              </w:rPr>
            </w:pPr>
            <w:r w:rsidRPr="00064DC4">
              <w:rPr>
                <w:rFonts w:cs="Times New Roman"/>
                <w:sz w:val="24"/>
                <w:szCs w:val="24"/>
              </w:rPr>
              <w:t xml:space="preserve">Juridiniai asmenys </w:t>
            </w:r>
          </w:p>
          <w:p w14:paraId="65C1C776" w14:textId="24836A7E" w:rsidR="001431E0" w:rsidRPr="00064DC4" w:rsidRDefault="001431E0" w:rsidP="00C31D24">
            <w:pPr>
              <w:pStyle w:val="Betarp"/>
              <w:rPr>
                <w:rFonts w:cs="Times New Roman"/>
                <w:sz w:val="24"/>
                <w:szCs w:val="24"/>
              </w:rPr>
            </w:pPr>
            <w:r w:rsidRPr="00064DC4">
              <w:rPr>
                <w:rFonts w:cs="Times New Roman"/>
                <w:sz w:val="24"/>
                <w:szCs w:val="24"/>
              </w:rPr>
              <w:t xml:space="preserve">(25 proc. lengvata dėl </w:t>
            </w:r>
            <w:r w:rsidR="008A2715" w:rsidRPr="00064DC4">
              <w:rPr>
                <w:rFonts w:cs="Times New Roman"/>
                <w:sz w:val="24"/>
                <w:szCs w:val="24"/>
              </w:rPr>
              <w:t>COVID</w:t>
            </w:r>
            <w:r w:rsidRPr="00064DC4">
              <w:rPr>
                <w:rFonts w:cs="Times New Roman"/>
                <w:sz w:val="24"/>
                <w:szCs w:val="24"/>
              </w:rPr>
              <w:t>-19 pandemijos)</w:t>
            </w:r>
          </w:p>
        </w:tc>
        <w:tc>
          <w:tcPr>
            <w:tcW w:w="1276" w:type="dxa"/>
          </w:tcPr>
          <w:p w14:paraId="560DEBAF" w14:textId="77777777" w:rsidR="001431E0" w:rsidRPr="00064DC4" w:rsidRDefault="001431E0" w:rsidP="00C31D24">
            <w:pPr>
              <w:rPr>
                <w:rFonts w:cs="Times New Roman"/>
                <w:sz w:val="24"/>
                <w:szCs w:val="24"/>
              </w:rPr>
            </w:pPr>
            <w:r w:rsidRPr="00064DC4">
              <w:rPr>
                <w:rFonts w:cs="Times New Roman"/>
                <w:sz w:val="24"/>
                <w:szCs w:val="24"/>
              </w:rPr>
              <w:t>108 936</w:t>
            </w:r>
          </w:p>
        </w:tc>
        <w:tc>
          <w:tcPr>
            <w:tcW w:w="1843" w:type="dxa"/>
          </w:tcPr>
          <w:p w14:paraId="6F17860B" w14:textId="77777777" w:rsidR="001431E0" w:rsidRPr="00064DC4" w:rsidRDefault="001431E0" w:rsidP="00C31D24">
            <w:pPr>
              <w:rPr>
                <w:rFonts w:cs="Times New Roman"/>
                <w:sz w:val="24"/>
                <w:szCs w:val="24"/>
              </w:rPr>
            </w:pPr>
            <w:r w:rsidRPr="00064DC4">
              <w:rPr>
                <w:rFonts w:cs="Times New Roman"/>
                <w:bCs/>
                <w:sz w:val="24"/>
                <w:szCs w:val="24"/>
              </w:rPr>
              <w:t>26 796</w:t>
            </w:r>
          </w:p>
        </w:tc>
        <w:tc>
          <w:tcPr>
            <w:tcW w:w="1389" w:type="dxa"/>
          </w:tcPr>
          <w:p w14:paraId="747E3C4B" w14:textId="44944076" w:rsidR="001431E0" w:rsidRPr="00B03957" w:rsidRDefault="00AE1CE2" w:rsidP="00C31D24">
            <w:pPr>
              <w:rPr>
                <w:rFonts w:cs="Times New Roman"/>
                <w:sz w:val="24"/>
                <w:szCs w:val="24"/>
                <w:highlight w:val="yellow"/>
                <w:lang w:val="pl-PL"/>
              </w:rPr>
            </w:pPr>
            <w:r>
              <w:rPr>
                <w:rFonts w:cs="Times New Roman"/>
                <w:sz w:val="24"/>
                <w:szCs w:val="24"/>
              </w:rPr>
              <w:t>108 482</w:t>
            </w:r>
            <w:r w:rsidR="00B03957">
              <w:rPr>
                <w:rFonts w:cs="Times New Roman"/>
                <w:sz w:val="24"/>
                <w:szCs w:val="24"/>
                <w:lang w:val="pl-PL"/>
              </w:rPr>
              <w:t>*</w:t>
            </w:r>
          </w:p>
        </w:tc>
      </w:tr>
      <w:tr w:rsidR="001431E0" w:rsidRPr="00064DC4" w14:paraId="6B29E5D3" w14:textId="77777777" w:rsidTr="003813AD">
        <w:trPr>
          <w:trHeight w:val="707"/>
        </w:trPr>
        <w:tc>
          <w:tcPr>
            <w:tcW w:w="594" w:type="dxa"/>
          </w:tcPr>
          <w:p w14:paraId="787D5CDE" w14:textId="77777777" w:rsidR="001431E0" w:rsidRPr="00064DC4" w:rsidRDefault="001431E0" w:rsidP="00C31D24">
            <w:pPr>
              <w:rPr>
                <w:rFonts w:cs="Times New Roman"/>
                <w:sz w:val="24"/>
                <w:szCs w:val="24"/>
              </w:rPr>
            </w:pPr>
            <w:r w:rsidRPr="00064DC4">
              <w:rPr>
                <w:rFonts w:cs="Times New Roman"/>
                <w:sz w:val="24"/>
                <w:szCs w:val="24"/>
              </w:rPr>
              <w:t>5.</w:t>
            </w:r>
          </w:p>
        </w:tc>
        <w:tc>
          <w:tcPr>
            <w:tcW w:w="3827" w:type="dxa"/>
          </w:tcPr>
          <w:p w14:paraId="7C60A7C8" w14:textId="77777777" w:rsidR="001431E0" w:rsidRPr="00064DC4" w:rsidRDefault="001431E0" w:rsidP="00C31D24">
            <w:pPr>
              <w:pStyle w:val="Betarp"/>
              <w:rPr>
                <w:rFonts w:cs="Times New Roman"/>
                <w:sz w:val="24"/>
                <w:szCs w:val="24"/>
              </w:rPr>
            </w:pPr>
            <w:r w:rsidRPr="00064DC4">
              <w:rPr>
                <w:rFonts w:cs="Times New Roman"/>
                <w:sz w:val="24"/>
                <w:szCs w:val="24"/>
              </w:rPr>
              <w:t>Ūkininko ūkio lengvata</w:t>
            </w:r>
          </w:p>
          <w:p w14:paraId="23119CAB" w14:textId="77777777" w:rsidR="001431E0" w:rsidRPr="00064DC4" w:rsidRDefault="001431E0" w:rsidP="00C31D24">
            <w:pPr>
              <w:pStyle w:val="Betarp"/>
              <w:rPr>
                <w:rFonts w:cs="Times New Roman"/>
                <w:sz w:val="24"/>
                <w:szCs w:val="24"/>
              </w:rPr>
            </w:pPr>
            <w:r w:rsidRPr="00064DC4">
              <w:rPr>
                <w:rFonts w:cs="Times New Roman"/>
                <w:sz w:val="24"/>
                <w:szCs w:val="24"/>
              </w:rPr>
              <w:t>(LR žemės mokesčio įstatymo 8 str. 2 d. 9 p.)</w:t>
            </w:r>
          </w:p>
        </w:tc>
        <w:tc>
          <w:tcPr>
            <w:tcW w:w="1276" w:type="dxa"/>
          </w:tcPr>
          <w:p w14:paraId="75B40D15" w14:textId="77777777" w:rsidR="001431E0" w:rsidRPr="00064DC4" w:rsidRDefault="001431E0" w:rsidP="00C31D24">
            <w:pPr>
              <w:rPr>
                <w:rFonts w:cs="Times New Roman"/>
                <w:sz w:val="24"/>
                <w:szCs w:val="24"/>
              </w:rPr>
            </w:pPr>
            <w:r w:rsidRPr="00064DC4">
              <w:rPr>
                <w:rFonts w:cs="Times New Roman"/>
                <w:sz w:val="24"/>
                <w:szCs w:val="24"/>
              </w:rPr>
              <w:t>8 635</w:t>
            </w:r>
          </w:p>
        </w:tc>
        <w:tc>
          <w:tcPr>
            <w:tcW w:w="1843" w:type="dxa"/>
          </w:tcPr>
          <w:p w14:paraId="1766CAFA" w14:textId="77777777" w:rsidR="001431E0" w:rsidRPr="00064DC4" w:rsidRDefault="001431E0" w:rsidP="00C31D24">
            <w:pPr>
              <w:rPr>
                <w:rFonts w:cs="Times New Roman"/>
                <w:bCs/>
                <w:sz w:val="24"/>
                <w:szCs w:val="24"/>
              </w:rPr>
            </w:pPr>
            <w:r w:rsidRPr="00064DC4">
              <w:rPr>
                <w:rFonts w:cs="Times New Roman"/>
                <w:bCs/>
                <w:sz w:val="24"/>
                <w:szCs w:val="24"/>
              </w:rPr>
              <w:t>-</w:t>
            </w:r>
          </w:p>
        </w:tc>
        <w:tc>
          <w:tcPr>
            <w:tcW w:w="1389" w:type="dxa"/>
          </w:tcPr>
          <w:p w14:paraId="5D85A578" w14:textId="77777777" w:rsidR="001431E0" w:rsidRPr="00064DC4" w:rsidRDefault="001431E0" w:rsidP="00C31D24">
            <w:pPr>
              <w:rPr>
                <w:rFonts w:cs="Times New Roman"/>
                <w:sz w:val="24"/>
                <w:szCs w:val="24"/>
              </w:rPr>
            </w:pPr>
            <w:r w:rsidRPr="00064DC4">
              <w:rPr>
                <w:rFonts w:cs="Times New Roman"/>
                <w:sz w:val="24"/>
                <w:szCs w:val="24"/>
              </w:rPr>
              <w:t>-</w:t>
            </w:r>
          </w:p>
        </w:tc>
      </w:tr>
      <w:tr w:rsidR="001431E0" w:rsidRPr="00064DC4" w14:paraId="2A27FF33" w14:textId="77777777" w:rsidTr="003813AD">
        <w:trPr>
          <w:trHeight w:val="707"/>
        </w:trPr>
        <w:tc>
          <w:tcPr>
            <w:tcW w:w="594" w:type="dxa"/>
          </w:tcPr>
          <w:p w14:paraId="4162CBCF" w14:textId="77777777" w:rsidR="001431E0" w:rsidRPr="00064DC4" w:rsidRDefault="001431E0" w:rsidP="00C31D24">
            <w:pPr>
              <w:rPr>
                <w:rFonts w:cs="Times New Roman"/>
                <w:sz w:val="24"/>
                <w:szCs w:val="24"/>
              </w:rPr>
            </w:pPr>
            <w:r w:rsidRPr="00064DC4">
              <w:rPr>
                <w:rFonts w:cs="Times New Roman"/>
                <w:sz w:val="24"/>
                <w:szCs w:val="24"/>
              </w:rPr>
              <w:t>6.</w:t>
            </w:r>
          </w:p>
        </w:tc>
        <w:tc>
          <w:tcPr>
            <w:tcW w:w="3827" w:type="dxa"/>
          </w:tcPr>
          <w:p w14:paraId="06319D4B" w14:textId="77777777" w:rsidR="001431E0" w:rsidRPr="00064DC4" w:rsidRDefault="001431E0" w:rsidP="00C31D24">
            <w:pPr>
              <w:pStyle w:val="Betarp"/>
              <w:rPr>
                <w:rFonts w:cs="Times New Roman"/>
                <w:sz w:val="24"/>
                <w:szCs w:val="24"/>
              </w:rPr>
            </w:pPr>
            <w:r w:rsidRPr="00064DC4">
              <w:rPr>
                <w:rFonts w:cs="Times New Roman"/>
                <w:sz w:val="24"/>
                <w:szCs w:val="24"/>
              </w:rPr>
              <w:t>Kitos lengvatos</w:t>
            </w:r>
          </w:p>
          <w:p w14:paraId="386BF899" w14:textId="77777777" w:rsidR="001431E0" w:rsidRPr="00064DC4" w:rsidRDefault="001431E0" w:rsidP="00C31D24">
            <w:pPr>
              <w:pStyle w:val="Betarp"/>
              <w:rPr>
                <w:rFonts w:cs="Times New Roman"/>
                <w:sz w:val="24"/>
                <w:szCs w:val="24"/>
              </w:rPr>
            </w:pPr>
            <w:r w:rsidRPr="00064DC4">
              <w:rPr>
                <w:rFonts w:cs="Times New Roman"/>
                <w:sz w:val="24"/>
                <w:szCs w:val="24"/>
              </w:rPr>
              <w:t>(LR žemės mokesčio įstatymo 8 str. 1 d. 4 p. dėl minimalios 2 Eur mokėtinos sumos)</w:t>
            </w:r>
          </w:p>
        </w:tc>
        <w:tc>
          <w:tcPr>
            <w:tcW w:w="1276" w:type="dxa"/>
          </w:tcPr>
          <w:p w14:paraId="212CE1D2" w14:textId="77777777" w:rsidR="001431E0" w:rsidRPr="00064DC4" w:rsidRDefault="001431E0" w:rsidP="00C31D24">
            <w:pPr>
              <w:rPr>
                <w:rFonts w:cs="Times New Roman"/>
                <w:sz w:val="24"/>
                <w:szCs w:val="24"/>
              </w:rPr>
            </w:pPr>
            <w:r w:rsidRPr="00064DC4">
              <w:rPr>
                <w:rFonts w:cs="Times New Roman"/>
                <w:sz w:val="24"/>
                <w:szCs w:val="24"/>
              </w:rPr>
              <w:t>3 900</w:t>
            </w:r>
          </w:p>
        </w:tc>
        <w:tc>
          <w:tcPr>
            <w:tcW w:w="1843" w:type="dxa"/>
          </w:tcPr>
          <w:p w14:paraId="51DFFFC4" w14:textId="77777777" w:rsidR="001431E0" w:rsidRPr="00064DC4" w:rsidRDefault="001431E0" w:rsidP="00C31D24">
            <w:pPr>
              <w:rPr>
                <w:rFonts w:cs="Times New Roman"/>
                <w:bCs/>
                <w:sz w:val="24"/>
                <w:szCs w:val="24"/>
              </w:rPr>
            </w:pPr>
            <w:r w:rsidRPr="00064DC4">
              <w:rPr>
                <w:rFonts w:cs="Times New Roman"/>
                <w:bCs/>
                <w:sz w:val="24"/>
                <w:szCs w:val="24"/>
              </w:rPr>
              <w:t>-</w:t>
            </w:r>
          </w:p>
        </w:tc>
        <w:tc>
          <w:tcPr>
            <w:tcW w:w="1389" w:type="dxa"/>
          </w:tcPr>
          <w:p w14:paraId="1963F12D" w14:textId="77777777" w:rsidR="001431E0" w:rsidRPr="00064DC4" w:rsidRDefault="001431E0" w:rsidP="00C31D24">
            <w:pPr>
              <w:rPr>
                <w:rFonts w:cs="Times New Roman"/>
                <w:sz w:val="24"/>
                <w:szCs w:val="24"/>
              </w:rPr>
            </w:pPr>
            <w:r w:rsidRPr="00064DC4">
              <w:rPr>
                <w:rFonts w:cs="Times New Roman"/>
                <w:sz w:val="24"/>
                <w:szCs w:val="24"/>
              </w:rPr>
              <w:t>-</w:t>
            </w:r>
          </w:p>
        </w:tc>
      </w:tr>
      <w:tr w:rsidR="001431E0" w:rsidRPr="00064DC4" w14:paraId="37CD1BA0" w14:textId="77777777" w:rsidTr="003813AD">
        <w:trPr>
          <w:trHeight w:val="707"/>
        </w:trPr>
        <w:tc>
          <w:tcPr>
            <w:tcW w:w="594" w:type="dxa"/>
          </w:tcPr>
          <w:p w14:paraId="5B7615AD" w14:textId="77777777" w:rsidR="001431E0" w:rsidRPr="00064DC4" w:rsidRDefault="001431E0" w:rsidP="00C31D24">
            <w:pPr>
              <w:rPr>
                <w:rFonts w:cs="Times New Roman"/>
                <w:sz w:val="24"/>
                <w:szCs w:val="24"/>
              </w:rPr>
            </w:pPr>
          </w:p>
        </w:tc>
        <w:tc>
          <w:tcPr>
            <w:tcW w:w="3827" w:type="dxa"/>
          </w:tcPr>
          <w:p w14:paraId="5C2A78FE" w14:textId="77777777" w:rsidR="001431E0" w:rsidRPr="00D2492B" w:rsidRDefault="001431E0" w:rsidP="00C31D24">
            <w:pPr>
              <w:pStyle w:val="Betarp"/>
              <w:rPr>
                <w:rFonts w:cs="Times New Roman"/>
                <w:b/>
                <w:sz w:val="24"/>
                <w:szCs w:val="24"/>
              </w:rPr>
            </w:pPr>
            <w:r w:rsidRPr="00D2492B">
              <w:rPr>
                <w:rFonts w:cs="Times New Roman"/>
                <w:b/>
                <w:sz w:val="24"/>
                <w:szCs w:val="24"/>
              </w:rPr>
              <w:t>Iš viso:</w:t>
            </w:r>
          </w:p>
        </w:tc>
        <w:tc>
          <w:tcPr>
            <w:tcW w:w="1276" w:type="dxa"/>
          </w:tcPr>
          <w:p w14:paraId="64709EBC" w14:textId="77777777" w:rsidR="001431E0" w:rsidRPr="00064DC4" w:rsidRDefault="001431E0" w:rsidP="00C31D24">
            <w:pPr>
              <w:rPr>
                <w:rFonts w:cs="Times New Roman"/>
                <w:sz w:val="24"/>
                <w:szCs w:val="24"/>
              </w:rPr>
            </w:pPr>
            <w:r w:rsidRPr="00064DC4">
              <w:rPr>
                <w:rFonts w:cs="Times New Roman"/>
                <w:sz w:val="24"/>
                <w:szCs w:val="24"/>
              </w:rPr>
              <w:t>2 073 826</w:t>
            </w:r>
          </w:p>
        </w:tc>
        <w:tc>
          <w:tcPr>
            <w:tcW w:w="1843" w:type="dxa"/>
          </w:tcPr>
          <w:p w14:paraId="4F8672CE" w14:textId="77777777" w:rsidR="001431E0" w:rsidRPr="00064DC4" w:rsidRDefault="001431E0" w:rsidP="00C31D24">
            <w:pPr>
              <w:rPr>
                <w:rFonts w:cs="Times New Roman"/>
                <w:bCs/>
                <w:sz w:val="24"/>
                <w:szCs w:val="24"/>
              </w:rPr>
            </w:pPr>
            <w:r w:rsidRPr="00064DC4">
              <w:rPr>
                <w:rFonts w:cs="Times New Roman"/>
                <w:bCs/>
                <w:sz w:val="24"/>
                <w:szCs w:val="24"/>
              </w:rPr>
              <w:t>51 271</w:t>
            </w:r>
          </w:p>
        </w:tc>
        <w:tc>
          <w:tcPr>
            <w:tcW w:w="1389" w:type="dxa"/>
          </w:tcPr>
          <w:p w14:paraId="73EF20E0" w14:textId="20661C37" w:rsidR="001431E0" w:rsidRPr="00064DC4" w:rsidRDefault="00AE1CE2" w:rsidP="00C31D24">
            <w:pPr>
              <w:rPr>
                <w:rFonts w:cs="Times New Roman"/>
                <w:sz w:val="24"/>
                <w:szCs w:val="24"/>
              </w:rPr>
            </w:pPr>
            <w:r w:rsidRPr="00AE1CE2">
              <w:rPr>
                <w:rFonts w:cs="Times New Roman"/>
                <w:sz w:val="24"/>
                <w:szCs w:val="24"/>
              </w:rPr>
              <w:t>108 482</w:t>
            </w:r>
          </w:p>
        </w:tc>
      </w:tr>
    </w:tbl>
    <w:p w14:paraId="52A9927B" w14:textId="77777777" w:rsidR="001431E0" w:rsidRDefault="001431E0" w:rsidP="001431E0">
      <w:pPr>
        <w:spacing w:after="0" w:line="360" w:lineRule="auto"/>
        <w:jc w:val="center"/>
        <w:rPr>
          <w:rFonts w:eastAsia="Times New Roman" w:cs="Times New Roman"/>
          <w:i/>
          <w:color w:val="000000"/>
          <w:sz w:val="22"/>
          <w:szCs w:val="20"/>
          <w:lang w:eastAsia="lt-LT"/>
        </w:rPr>
      </w:pPr>
      <w:r w:rsidRPr="00D314CA">
        <w:rPr>
          <w:rFonts w:eastAsia="Times New Roman" w:cs="Times New Roman"/>
          <w:i/>
          <w:color w:val="000000"/>
          <w:sz w:val="22"/>
          <w:szCs w:val="20"/>
          <w:lang w:eastAsia="lt-LT"/>
        </w:rPr>
        <w:t>1 lent. Žemės, valstybinės žemės nuomos ir nekilnojamojo turto mokesčių 2020 metais sutektos lengvatos</w:t>
      </w:r>
    </w:p>
    <w:p w14:paraId="1C3C7753" w14:textId="6570DCFF" w:rsidR="00B03957" w:rsidRPr="00B03957" w:rsidRDefault="00B03957" w:rsidP="001431E0">
      <w:pPr>
        <w:spacing w:after="0" w:line="360" w:lineRule="auto"/>
        <w:jc w:val="center"/>
        <w:rPr>
          <w:rFonts w:eastAsia="Times New Roman" w:cs="Times New Roman"/>
          <w:i/>
          <w:color w:val="000000" w:themeColor="text1"/>
          <w:sz w:val="22"/>
          <w:szCs w:val="22"/>
          <w:lang w:eastAsia="lt-LT"/>
        </w:rPr>
      </w:pPr>
      <w:r w:rsidRPr="00B03957">
        <w:rPr>
          <w:rFonts w:eastAsia="Times New Roman" w:cs="Times New Roman"/>
          <w:i/>
          <w:color w:val="000000"/>
          <w:sz w:val="22"/>
          <w:szCs w:val="22"/>
          <w:lang w:eastAsia="lt-LT"/>
        </w:rPr>
        <w:t>*</w:t>
      </w:r>
      <w:r w:rsidRPr="00B03957">
        <w:rPr>
          <w:i/>
          <w:sz w:val="22"/>
          <w:szCs w:val="22"/>
        </w:rPr>
        <w:t xml:space="preserve"> VMI </w:t>
      </w:r>
      <w:r w:rsidRPr="00B03957">
        <w:rPr>
          <w:rFonts w:eastAsia="Times New Roman" w:cs="Times New Roman"/>
          <w:i/>
          <w:color w:val="000000"/>
          <w:sz w:val="22"/>
          <w:szCs w:val="22"/>
          <w:lang w:eastAsia="lt-LT"/>
        </w:rPr>
        <w:t>2021 m. kovo 16 d. duomenimis</w:t>
      </w:r>
    </w:p>
    <w:p w14:paraId="33744410" w14:textId="77777777" w:rsidR="00822318" w:rsidRPr="00064DC4" w:rsidRDefault="00822318" w:rsidP="004B23D7">
      <w:pPr>
        <w:spacing w:after="0" w:line="360" w:lineRule="auto"/>
        <w:rPr>
          <w:rFonts w:eastAsia="Times New Roman" w:cs="Times New Roman"/>
          <w:color w:val="000000" w:themeColor="text1"/>
          <w:sz w:val="24"/>
          <w:szCs w:val="24"/>
          <w:lang w:eastAsia="lt-LT"/>
        </w:rPr>
      </w:pPr>
    </w:p>
    <w:bookmarkEnd w:id="1"/>
    <w:p w14:paraId="267D071C" w14:textId="1264CBA1" w:rsidR="00491400" w:rsidRPr="00064DC4" w:rsidRDefault="009F5B6E" w:rsidP="004B23D7">
      <w:pPr>
        <w:spacing w:after="0" w:line="360" w:lineRule="auto"/>
        <w:rPr>
          <w:rFonts w:eastAsia="Times New Roman" w:cs="Times New Roman"/>
          <w:color w:val="000000" w:themeColor="text1"/>
          <w:sz w:val="24"/>
          <w:szCs w:val="24"/>
          <w:lang w:eastAsia="lt-LT"/>
        </w:rPr>
      </w:pPr>
      <w:r w:rsidRPr="00064DC4">
        <w:rPr>
          <w:rFonts w:eastAsia="Times New Roman" w:cs="Times New Roman"/>
          <w:b/>
          <w:color w:val="000000" w:themeColor="text1"/>
          <w:sz w:val="24"/>
          <w:szCs w:val="24"/>
          <w:lang w:eastAsia="lt-LT"/>
        </w:rPr>
        <w:t xml:space="preserve">Parama įsigyjant būstą. </w:t>
      </w:r>
      <w:r w:rsidR="000C125A" w:rsidRPr="00064DC4">
        <w:rPr>
          <w:rFonts w:eastAsia="Times New Roman" w:cs="Times New Roman"/>
          <w:bCs/>
          <w:color w:val="000000" w:themeColor="text1"/>
          <w:sz w:val="24"/>
          <w:szCs w:val="24"/>
          <w:lang w:eastAsia="lt-LT"/>
        </w:rPr>
        <w:t>S</w:t>
      </w:r>
      <w:r w:rsidR="00491400" w:rsidRPr="00064DC4">
        <w:rPr>
          <w:rFonts w:eastAsia="Times New Roman" w:cs="Times New Roman"/>
          <w:bCs/>
          <w:color w:val="000000" w:themeColor="text1"/>
          <w:sz w:val="24"/>
          <w:szCs w:val="24"/>
          <w:lang w:eastAsia="lt-LT"/>
        </w:rPr>
        <w:t>avivaldybė</w:t>
      </w:r>
      <w:r w:rsidR="00491400" w:rsidRPr="00064DC4">
        <w:rPr>
          <w:rFonts w:eastAsia="Times New Roman" w:cs="Times New Roman"/>
          <w:color w:val="000000" w:themeColor="text1"/>
          <w:sz w:val="24"/>
          <w:szCs w:val="24"/>
          <w:lang w:eastAsia="lt-LT"/>
        </w:rPr>
        <w:t xml:space="preserve"> kasmet sudaro gyventojų, turinčių teisę į paramą būstui išsinuomoti, sąraš</w:t>
      </w:r>
      <w:r w:rsidR="00152A84" w:rsidRPr="00064DC4">
        <w:rPr>
          <w:rFonts w:eastAsia="Times New Roman" w:cs="Times New Roman"/>
          <w:color w:val="000000" w:themeColor="text1"/>
          <w:sz w:val="24"/>
          <w:szCs w:val="24"/>
          <w:lang w:eastAsia="lt-LT"/>
        </w:rPr>
        <w:t>us</w:t>
      </w:r>
      <w:r w:rsidR="00491400" w:rsidRPr="00064DC4">
        <w:rPr>
          <w:rFonts w:eastAsia="Times New Roman" w:cs="Times New Roman"/>
          <w:color w:val="000000" w:themeColor="text1"/>
          <w:sz w:val="24"/>
          <w:szCs w:val="24"/>
          <w:lang w:eastAsia="lt-LT"/>
        </w:rPr>
        <w:t xml:space="preserve">. 2020 m. </w:t>
      </w:r>
      <w:r w:rsidR="00152A84" w:rsidRPr="00064DC4">
        <w:rPr>
          <w:rFonts w:eastAsia="Times New Roman" w:cs="Times New Roman"/>
          <w:color w:val="000000" w:themeColor="text1"/>
          <w:sz w:val="24"/>
          <w:szCs w:val="24"/>
          <w:lang w:eastAsia="lt-LT"/>
        </w:rPr>
        <w:t>pabaigoje</w:t>
      </w:r>
      <w:r w:rsidR="00491400" w:rsidRPr="00064DC4">
        <w:rPr>
          <w:rFonts w:eastAsia="Times New Roman" w:cs="Times New Roman"/>
          <w:color w:val="000000" w:themeColor="text1"/>
          <w:sz w:val="24"/>
          <w:szCs w:val="24"/>
          <w:lang w:eastAsia="lt-LT"/>
        </w:rPr>
        <w:t xml:space="preserve"> sąraš</w:t>
      </w:r>
      <w:r w:rsidR="00152A84" w:rsidRPr="00064DC4">
        <w:rPr>
          <w:rFonts w:eastAsia="Times New Roman" w:cs="Times New Roman"/>
          <w:color w:val="000000" w:themeColor="text1"/>
          <w:sz w:val="24"/>
          <w:szCs w:val="24"/>
          <w:lang w:eastAsia="lt-LT"/>
        </w:rPr>
        <w:t>ą</w:t>
      </w:r>
      <w:r w:rsidR="00491400" w:rsidRPr="00064DC4">
        <w:rPr>
          <w:rFonts w:eastAsia="Times New Roman" w:cs="Times New Roman"/>
          <w:color w:val="000000" w:themeColor="text1"/>
          <w:sz w:val="24"/>
          <w:szCs w:val="24"/>
          <w:lang w:eastAsia="lt-LT"/>
        </w:rPr>
        <w:t xml:space="preserve"> </w:t>
      </w:r>
      <w:r w:rsidR="00152A84" w:rsidRPr="00064DC4">
        <w:rPr>
          <w:rFonts w:eastAsia="Times New Roman" w:cs="Times New Roman"/>
          <w:color w:val="000000" w:themeColor="text1"/>
          <w:sz w:val="24"/>
          <w:szCs w:val="24"/>
          <w:lang w:eastAsia="lt-LT"/>
        </w:rPr>
        <w:t>sudarė</w:t>
      </w:r>
      <w:r w:rsidR="00491400" w:rsidRPr="00064DC4">
        <w:rPr>
          <w:rFonts w:eastAsia="Times New Roman" w:cs="Times New Roman"/>
          <w:color w:val="000000" w:themeColor="text1"/>
          <w:sz w:val="24"/>
          <w:szCs w:val="24"/>
          <w:lang w:eastAsia="lt-LT"/>
        </w:rPr>
        <w:t xml:space="preserve"> 203 asmenys (šeimos). Lyginant su 2019 metais, asmenų (šeimų), laukia</w:t>
      </w:r>
      <w:r w:rsidR="00ED40B1" w:rsidRPr="00064DC4">
        <w:rPr>
          <w:rFonts w:eastAsia="Times New Roman" w:cs="Times New Roman"/>
          <w:color w:val="000000" w:themeColor="text1"/>
          <w:sz w:val="24"/>
          <w:szCs w:val="24"/>
          <w:lang w:eastAsia="lt-LT"/>
        </w:rPr>
        <w:t xml:space="preserve">nčių paramos būstui išsinuomoti, </w:t>
      </w:r>
      <w:r w:rsidR="00491400" w:rsidRPr="00064DC4">
        <w:rPr>
          <w:rFonts w:eastAsia="Times New Roman" w:cs="Times New Roman"/>
          <w:b/>
          <w:color w:val="000000" w:themeColor="text1"/>
          <w:sz w:val="24"/>
          <w:szCs w:val="24"/>
          <w:lang w:eastAsia="lt-LT"/>
        </w:rPr>
        <w:t>sumažėjo</w:t>
      </w:r>
      <w:r w:rsidR="00491400" w:rsidRPr="00064DC4">
        <w:rPr>
          <w:rFonts w:eastAsia="Times New Roman" w:cs="Times New Roman"/>
          <w:color w:val="000000" w:themeColor="text1"/>
          <w:sz w:val="24"/>
          <w:szCs w:val="24"/>
          <w:lang w:eastAsia="lt-LT"/>
        </w:rPr>
        <w:t xml:space="preserve"> </w:t>
      </w:r>
      <w:r w:rsidR="00491400" w:rsidRPr="00064DC4">
        <w:rPr>
          <w:rFonts w:eastAsia="Times New Roman" w:cs="Times New Roman"/>
          <w:b/>
          <w:color w:val="000000" w:themeColor="text1"/>
          <w:sz w:val="24"/>
          <w:szCs w:val="24"/>
          <w:lang w:eastAsia="lt-LT"/>
        </w:rPr>
        <w:t>14</w:t>
      </w:r>
      <w:r w:rsidR="00B54433" w:rsidRPr="00064DC4">
        <w:rPr>
          <w:rFonts w:eastAsia="Times New Roman" w:cs="Times New Roman"/>
          <w:b/>
          <w:color w:val="000000" w:themeColor="text1"/>
          <w:sz w:val="24"/>
          <w:szCs w:val="24"/>
          <w:lang w:eastAsia="lt-LT"/>
        </w:rPr>
        <w:t xml:space="preserve"> </w:t>
      </w:r>
      <w:r w:rsidR="008F0193" w:rsidRPr="00064DC4">
        <w:rPr>
          <w:rFonts w:eastAsia="Times New Roman" w:cs="Times New Roman"/>
          <w:b/>
          <w:color w:val="000000" w:themeColor="text1"/>
          <w:sz w:val="24"/>
          <w:szCs w:val="24"/>
          <w:lang w:eastAsia="lt-LT"/>
        </w:rPr>
        <w:t>proc.</w:t>
      </w:r>
    </w:p>
    <w:p w14:paraId="619EB7F7" w14:textId="2FE3A633" w:rsidR="00491400" w:rsidRPr="00064DC4" w:rsidRDefault="00491400" w:rsidP="004B23D7">
      <w:pPr>
        <w:spacing w:after="0" w:line="360" w:lineRule="auto"/>
        <w:rPr>
          <w:rFonts w:eastAsia="Times New Roman" w:cs="Times New Roman"/>
          <w:color w:val="000000" w:themeColor="text1"/>
          <w:sz w:val="24"/>
          <w:szCs w:val="24"/>
          <w:lang w:eastAsia="lt-LT"/>
        </w:rPr>
      </w:pPr>
      <w:r w:rsidRPr="00064DC4">
        <w:rPr>
          <w:rFonts w:eastAsia="Times New Roman" w:cs="Times New Roman"/>
          <w:color w:val="000000" w:themeColor="text1"/>
          <w:sz w:val="24"/>
          <w:szCs w:val="24"/>
          <w:lang w:eastAsia="lt-LT"/>
        </w:rPr>
        <w:t xml:space="preserve">Siekdama padidinti socialinio būsto prieinamumą, </w:t>
      </w:r>
      <w:r w:rsidR="000C125A" w:rsidRPr="00064DC4">
        <w:rPr>
          <w:rFonts w:eastAsia="Times New Roman" w:cs="Times New Roman"/>
          <w:color w:val="000000" w:themeColor="text1"/>
          <w:sz w:val="24"/>
          <w:szCs w:val="24"/>
          <w:lang w:eastAsia="lt-LT"/>
        </w:rPr>
        <w:t>S</w:t>
      </w:r>
      <w:r w:rsidRPr="00064DC4">
        <w:rPr>
          <w:rFonts w:eastAsia="Times New Roman" w:cs="Times New Roman"/>
          <w:color w:val="000000" w:themeColor="text1"/>
          <w:sz w:val="24"/>
          <w:szCs w:val="24"/>
          <w:lang w:eastAsia="lt-LT"/>
        </w:rPr>
        <w:t xml:space="preserve">avivaldybė </w:t>
      </w:r>
      <w:r w:rsidR="009D0FA8" w:rsidRPr="00064DC4">
        <w:rPr>
          <w:rFonts w:eastAsia="Times New Roman" w:cs="Times New Roman"/>
          <w:color w:val="000000" w:themeColor="text1"/>
          <w:sz w:val="24"/>
          <w:szCs w:val="24"/>
          <w:lang w:eastAsia="lt-LT"/>
        </w:rPr>
        <w:t>įsigijo 3 būstus</w:t>
      </w:r>
      <w:r w:rsidR="006B4E38" w:rsidRPr="00064DC4">
        <w:rPr>
          <w:rFonts w:eastAsia="Times New Roman" w:cs="Times New Roman"/>
          <w:color w:val="000000" w:themeColor="text1"/>
          <w:sz w:val="24"/>
          <w:szCs w:val="24"/>
          <w:lang w:eastAsia="lt-LT"/>
        </w:rPr>
        <w:t xml:space="preserve"> ir j</w:t>
      </w:r>
      <w:r w:rsidR="009D0FA8" w:rsidRPr="00064DC4">
        <w:rPr>
          <w:rFonts w:eastAsia="Times New Roman" w:cs="Times New Roman"/>
          <w:color w:val="000000" w:themeColor="text1"/>
          <w:sz w:val="24"/>
          <w:szCs w:val="24"/>
          <w:lang w:eastAsia="lt-LT"/>
        </w:rPr>
        <w:t>uos</w:t>
      </w:r>
      <w:r w:rsidRPr="00064DC4">
        <w:rPr>
          <w:rFonts w:eastAsia="Times New Roman" w:cs="Times New Roman"/>
          <w:color w:val="000000" w:themeColor="text1"/>
          <w:sz w:val="24"/>
          <w:szCs w:val="24"/>
          <w:lang w:eastAsia="lt-LT"/>
        </w:rPr>
        <w:t xml:space="preserve"> skyrė laukiantiems pagal eilę asmenims ir šeimoms, turintiems teisę į paramą būstui išsinuomoti. 2020 metais </w:t>
      </w:r>
      <w:r w:rsidR="00B54433" w:rsidRPr="00064DC4">
        <w:rPr>
          <w:rFonts w:eastAsia="Times New Roman" w:cs="Times New Roman"/>
          <w:color w:val="000000" w:themeColor="text1"/>
          <w:sz w:val="24"/>
          <w:szCs w:val="24"/>
          <w:lang w:eastAsia="lt-LT"/>
        </w:rPr>
        <w:t xml:space="preserve">gyvenamuoju būstu Savivaldybė aprūpino </w:t>
      </w:r>
      <w:r w:rsidRPr="00064DC4">
        <w:rPr>
          <w:rFonts w:eastAsia="Times New Roman" w:cs="Times New Roman"/>
          <w:color w:val="000000" w:themeColor="text1"/>
          <w:sz w:val="24"/>
          <w:szCs w:val="24"/>
          <w:lang w:eastAsia="lt-LT"/>
        </w:rPr>
        <w:t>11 asmenų/šeimų.</w:t>
      </w:r>
    </w:p>
    <w:p w14:paraId="64F886E4" w14:textId="34044339" w:rsidR="0009084E" w:rsidRPr="00064DC4" w:rsidRDefault="00491400" w:rsidP="0009084E">
      <w:pPr>
        <w:spacing w:after="0" w:line="360" w:lineRule="auto"/>
        <w:rPr>
          <w:rFonts w:eastAsia="Times New Roman" w:cs="Times New Roman"/>
          <w:color w:val="000000" w:themeColor="text1"/>
          <w:sz w:val="24"/>
          <w:szCs w:val="24"/>
          <w:lang w:eastAsia="lt-LT"/>
        </w:rPr>
      </w:pPr>
      <w:r w:rsidRPr="00064DC4">
        <w:rPr>
          <w:rFonts w:eastAsia="Times New Roman" w:cs="Times New Roman"/>
          <w:color w:val="000000" w:themeColor="text1"/>
          <w:sz w:val="24"/>
          <w:szCs w:val="24"/>
          <w:lang w:eastAsia="lt-LT"/>
        </w:rPr>
        <w:t xml:space="preserve">2020 metais Savivaldybė gavo 90 056 </w:t>
      </w:r>
      <w:r w:rsidR="00D670FD" w:rsidRPr="00064DC4">
        <w:rPr>
          <w:rFonts w:eastAsia="Times New Roman" w:cs="Times New Roman"/>
          <w:color w:val="000000" w:themeColor="text1"/>
          <w:sz w:val="24"/>
          <w:szCs w:val="24"/>
          <w:lang w:eastAsia="lt-LT"/>
        </w:rPr>
        <w:t>E</w:t>
      </w:r>
      <w:r w:rsidRPr="00064DC4">
        <w:rPr>
          <w:rFonts w:eastAsia="Times New Roman" w:cs="Times New Roman"/>
          <w:color w:val="000000" w:themeColor="text1"/>
          <w:sz w:val="24"/>
          <w:szCs w:val="24"/>
          <w:lang w:eastAsia="lt-LT"/>
        </w:rPr>
        <w:t xml:space="preserve">ur už Savivaldybei nuosavybės teise priklausančių būstų pardavimą. </w:t>
      </w:r>
      <w:r w:rsidR="0009084E" w:rsidRPr="00064DC4">
        <w:rPr>
          <w:rFonts w:eastAsia="Times New Roman" w:cs="Times New Roman"/>
          <w:color w:val="000000" w:themeColor="text1"/>
          <w:sz w:val="24"/>
          <w:szCs w:val="24"/>
          <w:lang w:eastAsia="lt-LT"/>
        </w:rPr>
        <w:t>Šias lėšas 2021 m. planuojama panaudoti socialiniam būstu pirkti arba statyti.</w:t>
      </w:r>
    </w:p>
    <w:p w14:paraId="11686677" w14:textId="49959989" w:rsidR="003E1EBE" w:rsidRPr="00064DC4" w:rsidRDefault="003E1EBE" w:rsidP="0009084E">
      <w:pPr>
        <w:spacing w:after="0" w:line="360" w:lineRule="auto"/>
        <w:rPr>
          <w:rFonts w:eastAsia="Times New Roman" w:cs="Times New Roman"/>
          <w:color w:val="000000" w:themeColor="text1"/>
          <w:sz w:val="24"/>
          <w:szCs w:val="24"/>
          <w:lang w:eastAsia="lt-LT"/>
        </w:rPr>
      </w:pPr>
      <w:r w:rsidRPr="00064DC4">
        <w:rPr>
          <w:rFonts w:eastAsia="Times New Roman" w:cs="Times New Roman"/>
          <w:b/>
          <w:color w:val="000000" w:themeColor="text1"/>
          <w:sz w:val="24"/>
          <w:szCs w:val="24"/>
          <w:lang w:eastAsia="lt-LT"/>
        </w:rPr>
        <w:lastRenderedPageBreak/>
        <w:t xml:space="preserve">Nemenčinės </w:t>
      </w:r>
      <w:r w:rsidRPr="00064DC4">
        <w:rPr>
          <w:rFonts w:eastAsia="Times New Roman" w:cs="Times New Roman"/>
          <w:color w:val="000000" w:themeColor="text1"/>
          <w:sz w:val="24"/>
          <w:szCs w:val="24"/>
          <w:lang w:eastAsia="lt-LT"/>
        </w:rPr>
        <w:t xml:space="preserve">mieste statomas </w:t>
      </w:r>
      <w:r w:rsidRPr="00064DC4">
        <w:rPr>
          <w:rFonts w:eastAsia="Times New Roman" w:cs="Times New Roman"/>
          <w:b/>
          <w:color w:val="000000" w:themeColor="text1"/>
          <w:sz w:val="24"/>
          <w:szCs w:val="24"/>
          <w:lang w:eastAsia="lt-LT"/>
        </w:rPr>
        <w:t>socialinis būstas</w:t>
      </w:r>
      <w:r w:rsidR="0009084E" w:rsidRPr="00064DC4">
        <w:rPr>
          <w:rFonts w:eastAsia="Times New Roman" w:cs="Times New Roman"/>
          <w:color w:val="000000" w:themeColor="text1"/>
          <w:sz w:val="24"/>
          <w:szCs w:val="24"/>
          <w:lang w:eastAsia="lt-LT"/>
        </w:rPr>
        <w:t>, kuriame bus įkurta 15 butų</w:t>
      </w:r>
      <w:r w:rsidRPr="00064DC4">
        <w:rPr>
          <w:rFonts w:eastAsia="Times New Roman" w:cs="Times New Roman"/>
          <w:color w:val="000000" w:themeColor="text1"/>
          <w:sz w:val="24"/>
          <w:szCs w:val="24"/>
          <w:lang w:eastAsia="lt-LT"/>
        </w:rPr>
        <w:t xml:space="preserve">. Šiuo metu yra padaryta apie 50 proc. visų numatytų rangos darbų. Projekto vertė - 850 000 Eur. Projektą planuojama baigti 2021 m. </w:t>
      </w:r>
      <w:r w:rsidR="009F5B6E" w:rsidRPr="00064DC4">
        <w:rPr>
          <w:rFonts w:eastAsia="Times New Roman" w:cs="Times New Roman"/>
          <w:color w:val="000000" w:themeColor="text1"/>
          <w:sz w:val="24"/>
          <w:szCs w:val="24"/>
          <w:lang w:eastAsia="lt-LT"/>
        </w:rPr>
        <w:t>P</w:t>
      </w:r>
      <w:r w:rsidRPr="00064DC4">
        <w:rPr>
          <w:rFonts w:eastAsia="Times New Roman" w:cs="Times New Roman"/>
          <w:color w:val="000000" w:themeColor="text1"/>
          <w:sz w:val="24"/>
          <w:szCs w:val="24"/>
          <w:lang w:eastAsia="lt-LT"/>
        </w:rPr>
        <w:t>asirašyta rangos sutartis dėl socialinio būsto statybos Mickūnų mstl. Projekto vertė -</w:t>
      </w:r>
      <w:r w:rsidR="009F5B6E" w:rsidRPr="00064DC4">
        <w:rPr>
          <w:rFonts w:eastAsia="Times New Roman" w:cs="Times New Roman"/>
          <w:color w:val="000000" w:themeColor="text1"/>
          <w:sz w:val="24"/>
          <w:szCs w:val="24"/>
          <w:lang w:eastAsia="lt-LT"/>
        </w:rPr>
        <w:t xml:space="preserve"> </w:t>
      </w:r>
      <w:r w:rsidRPr="00064DC4">
        <w:rPr>
          <w:rFonts w:eastAsia="Times New Roman" w:cs="Times New Roman"/>
          <w:color w:val="000000" w:themeColor="text1"/>
          <w:sz w:val="24"/>
          <w:szCs w:val="24"/>
          <w:lang w:eastAsia="lt-LT"/>
        </w:rPr>
        <w:t xml:space="preserve">1,2 mln. Eur. Numatoma įrengti 16 butų. </w:t>
      </w:r>
    </w:p>
    <w:p w14:paraId="5520CF0F" w14:textId="4005EC8B" w:rsidR="00491400" w:rsidRPr="00064DC4" w:rsidRDefault="009F5B6E" w:rsidP="004B23D7">
      <w:pPr>
        <w:spacing w:after="0" w:line="360" w:lineRule="auto"/>
        <w:rPr>
          <w:rFonts w:eastAsia="Times New Roman" w:cs="Times New Roman"/>
          <w:color w:val="000000" w:themeColor="text1"/>
          <w:sz w:val="24"/>
          <w:szCs w:val="24"/>
          <w:lang w:eastAsia="lt-LT"/>
        </w:rPr>
      </w:pPr>
      <w:r w:rsidRPr="00064DC4">
        <w:rPr>
          <w:rFonts w:eastAsia="Times New Roman" w:cs="Times New Roman"/>
          <w:b/>
          <w:color w:val="000000" w:themeColor="text1"/>
          <w:sz w:val="24"/>
          <w:szCs w:val="24"/>
          <w:lang w:eastAsia="lt-LT"/>
        </w:rPr>
        <w:t>Užimtumo didinimas</w:t>
      </w:r>
      <w:r w:rsidR="00B47902" w:rsidRPr="00064DC4">
        <w:rPr>
          <w:rFonts w:eastAsia="Times New Roman" w:cs="Times New Roman"/>
          <w:b/>
          <w:color w:val="000000" w:themeColor="text1"/>
          <w:sz w:val="24"/>
          <w:szCs w:val="24"/>
          <w:lang w:eastAsia="lt-LT"/>
        </w:rPr>
        <w:t>.</w:t>
      </w:r>
      <w:r w:rsidRPr="00064DC4">
        <w:rPr>
          <w:rFonts w:eastAsia="Times New Roman" w:cs="Times New Roman"/>
          <w:b/>
          <w:color w:val="000000" w:themeColor="text1"/>
          <w:sz w:val="24"/>
          <w:szCs w:val="24"/>
          <w:lang w:eastAsia="lt-LT"/>
        </w:rPr>
        <w:t xml:space="preserve"> </w:t>
      </w:r>
      <w:r w:rsidR="001D6665" w:rsidRPr="00064DC4">
        <w:rPr>
          <w:rFonts w:eastAsia="Times New Roman" w:cs="Times New Roman"/>
          <w:color w:val="000000" w:themeColor="text1"/>
          <w:sz w:val="24"/>
          <w:szCs w:val="24"/>
          <w:lang w:eastAsia="lt-LT"/>
        </w:rPr>
        <w:t>2021 m. sausio 1 d. r</w:t>
      </w:r>
      <w:r w:rsidR="00491400" w:rsidRPr="00064DC4">
        <w:rPr>
          <w:rFonts w:eastAsia="Times New Roman" w:cs="Times New Roman"/>
          <w:color w:val="000000" w:themeColor="text1"/>
          <w:sz w:val="24"/>
          <w:szCs w:val="24"/>
          <w:lang w:eastAsia="lt-LT"/>
        </w:rPr>
        <w:t xml:space="preserve">egistruotas nedarbas </w:t>
      </w:r>
      <w:r w:rsidR="001D6665" w:rsidRPr="00064DC4">
        <w:rPr>
          <w:rFonts w:eastAsia="Times New Roman" w:cs="Times New Roman"/>
          <w:color w:val="000000" w:themeColor="text1"/>
          <w:sz w:val="24"/>
          <w:szCs w:val="24"/>
          <w:lang w:eastAsia="lt-LT"/>
        </w:rPr>
        <w:t xml:space="preserve">Vilniaus rajone buvo mažesnis (14,6 proc.) nei </w:t>
      </w:r>
      <w:r w:rsidR="006B4E38" w:rsidRPr="00064DC4">
        <w:rPr>
          <w:rFonts w:eastAsia="Times New Roman" w:cs="Times New Roman"/>
          <w:color w:val="000000" w:themeColor="text1"/>
          <w:sz w:val="24"/>
          <w:szCs w:val="24"/>
          <w:lang w:eastAsia="lt-LT"/>
        </w:rPr>
        <w:t xml:space="preserve">šalyje </w:t>
      </w:r>
      <w:r w:rsidR="001D6665" w:rsidRPr="00064DC4">
        <w:rPr>
          <w:rFonts w:eastAsia="Times New Roman" w:cs="Times New Roman"/>
          <w:color w:val="000000" w:themeColor="text1"/>
          <w:sz w:val="24"/>
          <w:szCs w:val="24"/>
          <w:lang w:eastAsia="lt-LT"/>
        </w:rPr>
        <w:t>(</w:t>
      </w:r>
      <w:r w:rsidR="00491400" w:rsidRPr="00064DC4">
        <w:rPr>
          <w:rFonts w:eastAsia="Times New Roman" w:cs="Times New Roman"/>
          <w:color w:val="000000" w:themeColor="text1"/>
          <w:sz w:val="24"/>
          <w:szCs w:val="24"/>
          <w:lang w:eastAsia="lt-LT"/>
        </w:rPr>
        <w:t>16,1 proc.</w:t>
      </w:r>
      <w:r w:rsidR="001D6665" w:rsidRPr="00064DC4">
        <w:rPr>
          <w:rFonts w:eastAsia="Times New Roman" w:cs="Times New Roman"/>
          <w:color w:val="000000" w:themeColor="text1"/>
          <w:sz w:val="24"/>
          <w:szCs w:val="24"/>
          <w:lang w:eastAsia="lt-LT"/>
        </w:rPr>
        <w:t>).</w:t>
      </w:r>
      <w:r w:rsidR="00491400" w:rsidRPr="00064DC4">
        <w:rPr>
          <w:rFonts w:eastAsia="Times New Roman" w:cs="Times New Roman"/>
          <w:color w:val="000000" w:themeColor="text1"/>
          <w:sz w:val="24"/>
          <w:szCs w:val="24"/>
          <w:lang w:eastAsia="lt-LT"/>
        </w:rPr>
        <w:t xml:space="preserve"> Tarp darbo ieškančiųjų labiausiai augo dirbusių prekybos, apgyvendinimo ir maitinimo paslaugų sektoriuose.</w:t>
      </w:r>
    </w:p>
    <w:p w14:paraId="3FB1B6EE" w14:textId="3F54E474" w:rsidR="006B4E38" w:rsidRPr="00064DC4" w:rsidRDefault="00C1616D" w:rsidP="000E0212">
      <w:pPr>
        <w:spacing w:after="0" w:line="360" w:lineRule="auto"/>
        <w:jc w:val="center"/>
        <w:rPr>
          <w:rFonts w:eastAsia="Times New Roman" w:cs="Times New Roman"/>
          <w:color w:val="000000" w:themeColor="text1"/>
          <w:sz w:val="24"/>
          <w:szCs w:val="24"/>
          <w:lang w:eastAsia="lt-LT"/>
        </w:rPr>
      </w:pPr>
      <w:r w:rsidRPr="00064DC4">
        <w:rPr>
          <w:noProof/>
          <w:color w:val="000000" w:themeColor="text1"/>
          <w:sz w:val="24"/>
          <w:szCs w:val="24"/>
          <w:lang w:eastAsia="lt-LT"/>
        </w:rPr>
        <w:drawing>
          <wp:inline distT="0" distB="0" distL="0" distR="0" wp14:anchorId="36CD197F" wp14:editId="5599734F">
            <wp:extent cx="5112689" cy="2668326"/>
            <wp:effectExtent l="0" t="0" r="12065" b="17780"/>
            <wp:docPr id="29" name="Diagrama 29">
              <a:extLst xmlns:a="http://schemas.openxmlformats.org/drawingml/2006/main">
                <a:ext uri="{FF2B5EF4-FFF2-40B4-BE49-F238E27FC236}">
                  <a16:creationId xmlns:a16="http://schemas.microsoft.com/office/drawing/2014/main" id="{A9208873-AA8F-4016-9FF9-E114C0C946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F858277" w14:textId="2E4F15BA" w:rsidR="008A0551" w:rsidRPr="00D314CA" w:rsidRDefault="002F63A9" w:rsidP="005C561B">
      <w:pPr>
        <w:pStyle w:val="Antrat"/>
        <w:jc w:val="center"/>
        <w:rPr>
          <w:rFonts w:eastAsia="Times New Roman" w:cs="Times New Roman"/>
          <w:b w:val="0"/>
          <w:i/>
          <w:color w:val="000000" w:themeColor="text1"/>
          <w:sz w:val="22"/>
          <w:szCs w:val="20"/>
          <w:lang w:eastAsia="lt-LT"/>
        </w:rPr>
      </w:pPr>
      <w:r w:rsidRPr="00D314CA">
        <w:rPr>
          <w:b w:val="0"/>
          <w:i/>
          <w:caps w:val="0"/>
          <w:color w:val="000000" w:themeColor="text1"/>
          <w:sz w:val="22"/>
          <w:szCs w:val="20"/>
        </w:rPr>
        <w:t xml:space="preserve">5 pav. </w:t>
      </w:r>
      <w:r w:rsidR="00A70C6B" w:rsidRPr="00D314CA">
        <w:rPr>
          <w:b w:val="0"/>
          <w:i/>
          <w:caps w:val="0"/>
          <w:color w:val="000000" w:themeColor="text1"/>
          <w:sz w:val="22"/>
          <w:szCs w:val="20"/>
        </w:rPr>
        <w:t>Bedarbių procentas nuo darbingo amžiaus gyventojų</w:t>
      </w:r>
    </w:p>
    <w:p w14:paraId="3031DBFD" w14:textId="2B14394D" w:rsidR="00491400" w:rsidRPr="00064DC4" w:rsidRDefault="00491400" w:rsidP="004B23D7">
      <w:pPr>
        <w:spacing w:after="0" w:line="360" w:lineRule="auto"/>
        <w:rPr>
          <w:rFonts w:eastAsia="Times New Roman" w:cs="Times New Roman"/>
          <w:color w:val="000000" w:themeColor="text1"/>
          <w:sz w:val="24"/>
          <w:szCs w:val="24"/>
          <w:lang w:eastAsia="lt-LT"/>
        </w:rPr>
      </w:pPr>
      <w:r w:rsidRPr="00064DC4">
        <w:rPr>
          <w:rFonts w:eastAsia="Times New Roman" w:cs="Times New Roman"/>
          <w:color w:val="000000" w:themeColor="text1"/>
          <w:sz w:val="24"/>
          <w:szCs w:val="24"/>
          <w:lang w:eastAsia="lt-LT"/>
        </w:rPr>
        <w:t xml:space="preserve">Dažniausiai registruoto nedarbo rodiklis pasižymi sezoniškumu, t. y. žiemos mėnesiais bedarbių skaičius didėja, prasidedant pavasariui dažniausiai mažėja. Tačiau šiais metais kovo 16 d. šalyje paskelbus ekstremalią situaciją ir karantiną, situacija pasikeitė - mažėjo darbo jėgos paklausa. Darbdaviai susiklosčius tokiai situacijai registravo žymiai mažiau darbo pasiūlymų. Ypač didelį poveikį </w:t>
      </w:r>
      <w:r w:rsidR="001D6665" w:rsidRPr="00064DC4">
        <w:rPr>
          <w:rFonts w:eastAsia="Times New Roman" w:cs="Times New Roman"/>
          <w:color w:val="000000" w:themeColor="text1"/>
          <w:sz w:val="24"/>
          <w:szCs w:val="24"/>
          <w:lang w:eastAsia="lt-LT"/>
        </w:rPr>
        <w:t>COVID</w:t>
      </w:r>
      <w:r w:rsidRPr="00064DC4">
        <w:rPr>
          <w:rFonts w:eastAsia="Times New Roman" w:cs="Times New Roman"/>
          <w:color w:val="000000" w:themeColor="text1"/>
          <w:sz w:val="24"/>
          <w:szCs w:val="24"/>
          <w:lang w:eastAsia="lt-LT"/>
        </w:rPr>
        <w:t>-19 turėjo jaunimo nedarbo rodikliams</w:t>
      </w:r>
      <w:r w:rsidR="009F5B6E" w:rsidRPr="00064DC4">
        <w:rPr>
          <w:rFonts w:eastAsia="Times New Roman" w:cs="Times New Roman"/>
          <w:color w:val="000000" w:themeColor="text1"/>
          <w:sz w:val="24"/>
          <w:szCs w:val="24"/>
          <w:lang w:eastAsia="lt-LT"/>
        </w:rPr>
        <w:t>.</w:t>
      </w:r>
    </w:p>
    <w:p w14:paraId="630399F1" w14:textId="2AFE8EC1" w:rsidR="00491400" w:rsidRPr="00064DC4" w:rsidRDefault="00491400" w:rsidP="004B23D7">
      <w:pPr>
        <w:spacing w:after="0" w:line="360" w:lineRule="auto"/>
        <w:rPr>
          <w:rFonts w:eastAsia="Times New Roman" w:cs="Times New Roman"/>
          <w:color w:val="000000" w:themeColor="text1"/>
          <w:sz w:val="24"/>
          <w:szCs w:val="24"/>
          <w:lang w:eastAsia="lt-LT"/>
        </w:rPr>
      </w:pPr>
      <w:r w:rsidRPr="00064DC4">
        <w:rPr>
          <w:rFonts w:eastAsia="Times New Roman" w:cs="Times New Roman"/>
          <w:b/>
          <w:color w:val="000000" w:themeColor="text1"/>
          <w:sz w:val="24"/>
          <w:szCs w:val="24"/>
          <w:lang w:eastAsia="lt-LT"/>
        </w:rPr>
        <w:t>Užimtumo didinimo programa</w:t>
      </w:r>
      <w:r w:rsidR="009F5B6E" w:rsidRPr="00064DC4">
        <w:rPr>
          <w:rFonts w:eastAsia="Times New Roman" w:cs="Times New Roman"/>
          <w:b/>
          <w:color w:val="000000" w:themeColor="text1"/>
          <w:sz w:val="24"/>
          <w:szCs w:val="24"/>
          <w:lang w:eastAsia="lt-LT"/>
        </w:rPr>
        <w:t xml:space="preserve">. </w:t>
      </w:r>
      <w:r w:rsidRPr="00064DC4">
        <w:rPr>
          <w:rFonts w:eastAsia="Times New Roman" w:cs="Times New Roman"/>
          <w:color w:val="000000" w:themeColor="text1"/>
          <w:sz w:val="24"/>
          <w:szCs w:val="24"/>
          <w:lang w:eastAsia="lt-LT"/>
        </w:rPr>
        <w:t>Savivaldybė kiekvienais metais rengia Užimtumo didinimo programą, dalyvauja įgyvendina</w:t>
      </w:r>
      <w:r w:rsidR="00EB1CAA" w:rsidRPr="00064DC4">
        <w:rPr>
          <w:rFonts w:eastAsia="Times New Roman" w:cs="Times New Roman"/>
          <w:color w:val="000000" w:themeColor="text1"/>
          <w:sz w:val="24"/>
          <w:szCs w:val="24"/>
          <w:lang w:eastAsia="lt-LT"/>
        </w:rPr>
        <w:t>n</w:t>
      </w:r>
      <w:r w:rsidRPr="00064DC4">
        <w:rPr>
          <w:rFonts w:eastAsia="Times New Roman" w:cs="Times New Roman"/>
          <w:color w:val="000000" w:themeColor="text1"/>
          <w:sz w:val="24"/>
          <w:szCs w:val="24"/>
          <w:lang w:eastAsia="lt-LT"/>
        </w:rPr>
        <w:t>t užimtumo rėmimo priemones</w:t>
      </w:r>
      <w:r w:rsidR="00EB1CAA" w:rsidRPr="00064DC4">
        <w:rPr>
          <w:rFonts w:eastAsia="Times New Roman" w:cs="Times New Roman"/>
          <w:color w:val="000000" w:themeColor="text1"/>
          <w:sz w:val="24"/>
          <w:szCs w:val="24"/>
          <w:lang w:eastAsia="lt-LT"/>
        </w:rPr>
        <w:t>.</w:t>
      </w:r>
      <w:r w:rsidRPr="00064DC4">
        <w:rPr>
          <w:rFonts w:eastAsia="Times New Roman" w:cs="Times New Roman"/>
          <w:color w:val="000000" w:themeColor="text1"/>
          <w:sz w:val="24"/>
          <w:szCs w:val="24"/>
          <w:lang w:eastAsia="lt-LT"/>
        </w:rPr>
        <w:t xml:space="preserve"> 2020 m. sausio 31 d. </w:t>
      </w:r>
      <w:r w:rsidR="00EB1CAA" w:rsidRPr="00064DC4">
        <w:rPr>
          <w:rFonts w:eastAsia="Times New Roman" w:cs="Times New Roman"/>
          <w:color w:val="000000" w:themeColor="text1"/>
          <w:sz w:val="24"/>
          <w:szCs w:val="24"/>
          <w:lang w:eastAsia="lt-LT"/>
        </w:rPr>
        <w:t>Vilniaus rajono savivaldybės t</w:t>
      </w:r>
      <w:r w:rsidRPr="00064DC4">
        <w:rPr>
          <w:rFonts w:eastAsia="Times New Roman" w:cs="Times New Roman"/>
          <w:color w:val="000000" w:themeColor="text1"/>
          <w:sz w:val="24"/>
          <w:szCs w:val="24"/>
          <w:lang w:eastAsia="lt-LT"/>
        </w:rPr>
        <w:t xml:space="preserve">arybos sprendimu buvo patvirtinta 2020 m. Užimtumo didinimo programa. Programoje dalyvavo bedarbių, registruotų Užimtumo tarnyboje, tikslinės grupės t. y. vyresni nei 40 metų amžiaus asmenys, piniginės socialinės paramos gavėjai, nėščios moterys, vaikų motinos (įmotės) arba tėvai (įtėviai), vaiko globėjai, rūpintojai ir asmenys, faktiškai auginantys vaiką (įvaikį) iki 8 metų arba neįgalų vaiką (įvaikį) iki 18 metų, asmenys, prižiūrintys sergančius ar neįgalius šeimos narius, grįžę iš laisvės atėmimo vietų. Įgyvendinant Užimtumo didinimo programą, darbdaviams darbo užmokesčio kompensaciją 100 proc. </w:t>
      </w:r>
      <w:r w:rsidR="001A43BF" w:rsidRPr="00064DC4">
        <w:rPr>
          <w:rFonts w:eastAsia="Times New Roman" w:cs="Times New Roman"/>
          <w:color w:val="000000" w:themeColor="text1"/>
          <w:sz w:val="24"/>
          <w:szCs w:val="24"/>
          <w:lang w:eastAsia="lt-LT"/>
        </w:rPr>
        <w:t xml:space="preserve">iš valstybės biudžeto specialiųjų tikslinių dotacijų, skirtų savivaldybių biudžetams, lėšų </w:t>
      </w:r>
      <w:r w:rsidRPr="00064DC4">
        <w:rPr>
          <w:rFonts w:eastAsia="Times New Roman" w:cs="Times New Roman"/>
          <w:color w:val="000000" w:themeColor="text1"/>
          <w:sz w:val="24"/>
          <w:szCs w:val="24"/>
          <w:lang w:eastAsia="lt-LT"/>
        </w:rPr>
        <w:t>mokėjo Savivaldybė</w:t>
      </w:r>
      <w:r w:rsidR="009F5B6E" w:rsidRPr="00064DC4">
        <w:rPr>
          <w:rFonts w:eastAsia="Times New Roman" w:cs="Times New Roman"/>
          <w:color w:val="000000" w:themeColor="text1"/>
          <w:sz w:val="24"/>
          <w:szCs w:val="24"/>
          <w:lang w:eastAsia="lt-LT"/>
        </w:rPr>
        <w:t xml:space="preserve">, </w:t>
      </w:r>
      <w:r w:rsidR="00C014AB" w:rsidRPr="00064DC4">
        <w:rPr>
          <w:rFonts w:eastAsia="Times New Roman" w:cs="Times New Roman"/>
          <w:color w:val="000000" w:themeColor="text1"/>
          <w:sz w:val="24"/>
          <w:szCs w:val="24"/>
          <w:lang w:eastAsia="lt-LT"/>
        </w:rPr>
        <w:t>panaudojusi</w:t>
      </w:r>
      <w:r w:rsidR="009F5B6E" w:rsidRPr="00064DC4">
        <w:rPr>
          <w:rFonts w:eastAsia="Times New Roman" w:cs="Times New Roman"/>
          <w:color w:val="000000" w:themeColor="text1"/>
          <w:sz w:val="24"/>
          <w:szCs w:val="24"/>
          <w:lang w:eastAsia="lt-LT"/>
        </w:rPr>
        <w:t xml:space="preserve"> šiam tikslui</w:t>
      </w:r>
      <w:r w:rsidR="001D6665" w:rsidRPr="00064DC4">
        <w:rPr>
          <w:rFonts w:eastAsia="Times New Roman" w:cs="Times New Roman"/>
          <w:color w:val="000000" w:themeColor="text1"/>
          <w:sz w:val="24"/>
          <w:szCs w:val="24"/>
          <w:lang w:eastAsia="lt-LT"/>
        </w:rPr>
        <w:t xml:space="preserve"> 27</w:t>
      </w:r>
      <w:r w:rsidR="002F63A9" w:rsidRPr="00064DC4">
        <w:rPr>
          <w:rFonts w:eastAsia="Times New Roman" w:cs="Times New Roman"/>
          <w:color w:val="000000" w:themeColor="text1"/>
          <w:sz w:val="24"/>
          <w:szCs w:val="24"/>
          <w:lang w:eastAsia="lt-LT"/>
        </w:rPr>
        <w:t>5</w:t>
      </w:r>
      <w:r w:rsidR="001D6665" w:rsidRPr="00064DC4">
        <w:rPr>
          <w:rFonts w:eastAsia="Times New Roman" w:cs="Times New Roman"/>
          <w:color w:val="000000" w:themeColor="text1"/>
          <w:sz w:val="24"/>
          <w:szCs w:val="24"/>
          <w:lang w:eastAsia="lt-LT"/>
        </w:rPr>
        <w:t xml:space="preserve"> </w:t>
      </w:r>
      <w:r w:rsidR="002F63A9" w:rsidRPr="00064DC4">
        <w:rPr>
          <w:rFonts w:eastAsia="Times New Roman" w:cs="Times New Roman"/>
          <w:color w:val="000000" w:themeColor="text1"/>
          <w:sz w:val="24"/>
          <w:szCs w:val="24"/>
          <w:lang w:eastAsia="lt-LT"/>
        </w:rPr>
        <w:t>9</w:t>
      </w:r>
      <w:r w:rsidR="009F5B6E" w:rsidRPr="00064DC4">
        <w:rPr>
          <w:rFonts w:eastAsia="Times New Roman" w:cs="Times New Roman"/>
          <w:color w:val="000000" w:themeColor="text1"/>
          <w:sz w:val="24"/>
          <w:szCs w:val="24"/>
          <w:lang w:eastAsia="lt-LT"/>
        </w:rPr>
        <w:t>00</w:t>
      </w:r>
      <w:r w:rsidR="001D6665" w:rsidRPr="00064DC4">
        <w:rPr>
          <w:rFonts w:eastAsia="Times New Roman" w:cs="Times New Roman"/>
          <w:color w:val="000000" w:themeColor="text1"/>
          <w:sz w:val="24"/>
          <w:szCs w:val="24"/>
          <w:lang w:eastAsia="lt-LT"/>
        </w:rPr>
        <w:t xml:space="preserve"> Eur.</w:t>
      </w:r>
      <w:r w:rsidR="009F5B6E" w:rsidRPr="00064DC4">
        <w:rPr>
          <w:rFonts w:eastAsia="Times New Roman" w:cs="Times New Roman"/>
          <w:color w:val="000000" w:themeColor="text1"/>
          <w:sz w:val="24"/>
          <w:szCs w:val="24"/>
          <w:lang w:eastAsia="lt-LT"/>
        </w:rPr>
        <w:t xml:space="preserve"> </w:t>
      </w:r>
      <w:r w:rsidRPr="00064DC4">
        <w:rPr>
          <w:rFonts w:eastAsia="Times New Roman" w:cs="Times New Roman"/>
          <w:color w:val="000000" w:themeColor="text1"/>
          <w:sz w:val="24"/>
          <w:szCs w:val="24"/>
          <w:lang w:eastAsia="lt-LT"/>
        </w:rPr>
        <w:t xml:space="preserve">Pagal </w:t>
      </w:r>
      <w:r w:rsidR="00E848AD" w:rsidRPr="00064DC4">
        <w:rPr>
          <w:rFonts w:eastAsia="Times New Roman" w:cs="Times New Roman"/>
          <w:color w:val="000000" w:themeColor="text1"/>
          <w:sz w:val="24"/>
          <w:szCs w:val="24"/>
          <w:lang w:eastAsia="lt-LT"/>
        </w:rPr>
        <w:t>p</w:t>
      </w:r>
      <w:r w:rsidRPr="00064DC4">
        <w:rPr>
          <w:rFonts w:eastAsia="Times New Roman" w:cs="Times New Roman"/>
          <w:color w:val="000000" w:themeColor="text1"/>
          <w:sz w:val="24"/>
          <w:szCs w:val="24"/>
          <w:lang w:eastAsia="lt-LT"/>
        </w:rPr>
        <w:t xml:space="preserve">rogramą buvo įdarbinta 111 asmenų. </w:t>
      </w:r>
    </w:p>
    <w:p w14:paraId="55412A70" w14:textId="77777777" w:rsidR="003813AD" w:rsidRDefault="003813AD" w:rsidP="004B23D7">
      <w:pPr>
        <w:tabs>
          <w:tab w:val="left" w:pos="8892"/>
        </w:tabs>
        <w:spacing w:after="0" w:line="360" w:lineRule="auto"/>
        <w:jc w:val="left"/>
        <w:rPr>
          <w:rFonts w:eastAsia="Times New Roman" w:cs="Times New Roman"/>
          <w:b/>
          <w:color w:val="000000" w:themeColor="text1"/>
          <w:sz w:val="24"/>
          <w:szCs w:val="24"/>
          <w:lang w:eastAsia="lt-LT"/>
        </w:rPr>
      </w:pPr>
    </w:p>
    <w:p w14:paraId="1B37B761" w14:textId="4F35927A" w:rsidR="00491400" w:rsidRPr="00064DC4" w:rsidRDefault="00491400" w:rsidP="004B23D7">
      <w:pPr>
        <w:tabs>
          <w:tab w:val="left" w:pos="8892"/>
        </w:tabs>
        <w:spacing w:after="0" w:line="360" w:lineRule="auto"/>
        <w:jc w:val="left"/>
        <w:rPr>
          <w:rFonts w:eastAsia="Times New Roman" w:cs="Times New Roman"/>
          <w:b/>
          <w:bCs/>
          <w:color w:val="000000" w:themeColor="text1"/>
          <w:sz w:val="24"/>
          <w:szCs w:val="24"/>
          <w:lang w:eastAsia="lt-LT"/>
        </w:rPr>
      </w:pPr>
      <w:r w:rsidRPr="00064DC4">
        <w:rPr>
          <w:rFonts w:eastAsia="Times New Roman" w:cs="Times New Roman"/>
          <w:b/>
          <w:color w:val="000000" w:themeColor="text1"/>
          <w:sz w:val="24"/>
          <w:szCs w:val="24"/>
          <w:lang w:eastAsia="lt-LT"/>
        </w:rPr>
        <w:lastRenderedPageBreak/>
        <w:t>Turt</w:t>
      </w:r>
      <w:r w:rsidR="00632B44" w:rsidRPr="00064DC4">
        <w:rPr>
          <w:rFonts w:eastAsia="Times New Roman" w:cs="Times New Roman"/>
          <w:b/>
          <w:color w:val="000000" w:themeColor="text1"/>
          <w:sz w:val="24"/>
          <w:szCs w:val="24"/>
          <w:lang w:eastAsia="lt-LT"/>
        </w:rPr>
        <w:t>as</w:t>
      </w:r>
    </w:p>
    <w:p w14:paraId="6BA939DD" w14:textId="64D9A80F" w:rsidR="00242005" w:rsidRPr="00064DC4" w:rsidRDefault="00242005" w:rsidP="004B23D7">
      <w:pPr>
        <w:spacing w:after="0" w:line="360" w:lineRule="auto"/>
        <w:jc w:val="left"/>
        <w:rPr>
          <w:rFonts w:eastAsia="Times New Roman" w:cs="Times New Roman"/>
          <w:color w:val="000000" w:themeColor="text1"/>
          <w:sz w:val="24"/>
          <w:szCs w:val="24"/>
          <w:lang w:eastAsia="lt-LT"/>
        </w:rPr>
      </w:pPr>
      <w:r w:rsidRPr="00064DC4">
        <w:rPr>
          <w:rFonts w:eastAsia="Times New Roman" w:cs="Times New Roman"/>
          <w:noProof/>
          <w:color w:val="000000" w:themeColor="text1"/>
          <w:sz w:val="24"/>
          <w:szCs w:val="24"/>
          <w:lang w:eastAsia="lt-LT"/>
        </w:rPr>
        <w:drawing>
          <wp:inline distT="0" distB="0" distL="0" distR="0" wp14:anchorId="0D11232A" wp14:editId="162F25D7">
            <wp:extent cx="5486400" cy="3200400"/>
            <wp:effectExtent l="38100" t="38100" r="38100" b="38100"/>
            <wp:docPr id="2388" name="Diagrama 238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D170478" w14:textId="77777777" w:rsidR="00242005" w:rsidRPr="00064DC4" w:rsidRDefault="00242005" w:rsidP="004B23D7">
      <w:pPr>
        <w:spacing w:after="0" w:line="360" w:lineRule="auto"/>
        <w:jc w:val="left"/>
        <w:rPr>
          <w:rFonts w:eastAsia="Times New Roman" w:cs="Times New Roman"/>
          <w:color w:val="000000" w:themeColor="text1"/>
          <w:sz w:val="24"/>
          <w:szCs w:val="24"/>
          <w:lang w:eastAsia="lt-LT"/>
        </w:rPr>
      </w:pPr>
    </w:p>
    <w:p w14:paraId="3DA0480D" w14:textId="3E5072E1" w:rsidR="00491400" w:rsidRPr="00064DC4" w:rsidRDefault="00E848AD" w:rsidP="004B23D7">
      <w:pPr>
        <w:spacing w:after="0" w:line="360" w:lineRule="auto"/>
        <w:rPr>
          <w:rFonts w:eastAsia="Times New Roman" w:cs="Times New Roman"/>
          <w:color w:val="000000" w:themeColor="text1"/>
          <w:sz w:val="24"/>
          <w:szCs w:val="24"/>
          <w:lang w:eastAsia="lt-LT"/>
        </w:rPr>
      </w:pPr>
      <w:r w:rsidRPr="00064DC4">
        <w:rPr>
          <w:b/>
          <w:noProof/>
          <w:color w:val="000000" w:themeColor="text1"/>
          <w:sz w:val="24"/>
          <w:szCs w:val="24"/>
          <w:lang w:eastAsia="lt-LT"/>
        </w:rPr>
        <w:drawing>
          <wp:anchor distT="0" distB="0" distL="114300" distR="114300" simplePos="0" relativeHeight="252175872" behindDoc="1" locked="0" layoutInCell="1" allowOverlap="1" wp14:anchorId="73FD08FE" wp14:editId="613928DE">
            <wp:simplePos x="0" y="0"/>
            <wp:positionH relativeFrom="margin">
              <wp:align>left</wp:align>
            </wp:positionH>
            <wp:positionV relativeFrom="paragraph">
              <wp:posOffset>1729105</wp:posOffset>
            </wp:positionV>
            <wp:extent cx="4343400" cy="2819400"/>
            <wp:effectExtent l="0" t="0" r="0" b="0"/>
            <wp:wrapSquare wrapText="bothSides"/>
            <wp:docPr id="2407" name="Diagrama 240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00491400" w:rsidRPr="00064DC4">
        <w:rPr>
          <w:rFonts w:eastAsia="Times New Roman" w:cs="Times New Roman"/>
          <w:b/>
          <w:color w:val="000000" w:themeColor="text1"/>
          <w:sz w:val="24"/>
          <w:szCs w:val="24"/>
          <w:lang w:eastAsia="lt-LT"/>
        </w:rPr>
        <w:t>Viešasis transportas</w:t>
      </w:r>
      <w:r w:rsidR="009F5B6E" w:rsidRPr="00064DC4">
        <w:rPr>
          <w:rFonts w:eastAsia="Times New Roman" w:cs="Times New Roman"/>
          <w:b/>
          <w:color w:val="000000" w:themeColor="text1"/>
          <w:sz w:val="24"/>
          <w:szCs w:val="24"/>
          <w:lang w:eastAsia="lt-LT"/>
        </w:rPr>
        <w:t xml:space="preserve">. </w:t>
      </w:r>
      <w:r w:rsidR="0009084E" w:rsidRPr="00064DC4">
        <w:rPr>
          <w:rFonts w:eastAsia="Times New Roman" w:cs="Times New Roman"/>
          <w:color w:val="000000" w:themeColor="text1"/>
          <w:sz w:val="24"/>
          <w:szCs w:val="24"/>
          <w:lang w:eastAsia="lt-LT"/>
        </w:rPr>
        <w:t>2020 m. keleiviniam transportui stiprią įtaką padarė koronaviruso pandemija.</w:t>
      </w:r>
      <w:r w:rsidR="00491400" w:rsidRPr="00064DC4">
        <w:rPr>
          <w:rFonts w:eastAsia="Times New Roman" w:cs="Times New Roman"/>
          <w:color w:val="000000" w:themeColor="text1"/>
          <w:sz w:val="24"/>
          <w:szCs w:val="24"/>
          <w:lang w:eastAsia="lt-LT"/>
        </w:rPr>
        <w:t xml:space="preserve"> Dėl 2020</w:t>
      </w:r>
      <w:r w:rsidR="0026407C" w:rsidRPr="00064DC4">
        <w:rPr>
          <w:rFonts w:eastAsia="Times New Roman" w:cs="Times New Roman"/>
          <w:color w:val="000000" w:themeColor="text1"/>
          <w:sz w:val="24"/>
          <w:szCs w:val="24"/>
          <w:lang w:eastAsia="lt-LT"/>
        </w:rPr>
        <w:t xml:space="preserve"> m.</w:t>
      </w:r>
      <w:r w:rsidR="00491400" w:rsidRPr="00064DC4">
        <w:rPr>
          <w:rFonts w:eastAsia="Times New Roman" w:cs="Times New Roman"/>
          <w:color w:val="000000" w:themeColor="text1"/>
          <w:sz w:val="24"/>
          <w:szCs w:val="24"/>
          <w:lang w:eastAsia="lt-LT"/>
        </w:rPr>
        <w:t xml:space="preserve"> kovo – gegužės mėn. bei lapkričio – gruodžio mėn. </w:t>
      </w:r>
      <w:r w:rsidR="0026407C" w:rsidRPr="00064DC4">
        <w:rPr>
          <w:rFonts w:eastAsia="Times New Roman" w:cs="Times New Roman"/>
          <w:color w:val="000000" w:themeColor="text1"/>
          <w:sz w:val="24"/>
          <w:szCs w:val="24"/>
          <w:lang w:eastAsia="lt-LT"/>
        </w:rPr>
        <w:t>paskelbtų</w:t>
      </w:r>
      <w:r w:rsidR="00491400" w:rsidRPr="00064DC4">
        <w:rPr>
          <w:rFonts w:eastAsia="Times New Roman" w:cs="Times New Roman"/>
          <w:color w:val="000000" w:themeColor="text1"/>
          <w:sz w:val="24"/>
          <w:szCs w:val="24"/>
          <w:lang w:eastAsia="lt-LT"/>
        </w:rPr>
        <w:t xml:space="preserve"> karantin</w:t>
      </w:r>
      <w:r w:rsidR="0026407C" w:rsidRPr="00064DC4">
        <w:rPr>
          <w:rFonts w:eastAsia="Times New Roman" w:cs="Times New Roman"/>
          <w:color w:val="000000" w:themeColor="text1"/>
          <w:sz w:val="24"/>
          <w:szCs w:val="24"/>
          <w:lang w:eastAsia="lt-LT"/>
        </w:rPr>
        <w:t>ų</w:t>
      </w:r>
      <w:r w:rsidR="00491400" w:rsidRPr="00064DC4">
        <w:rPr>
          <w:rFonts w:eastAsia="Times New Roman" w:cs="Times New Roman"/>
          <w:color w:val="000000" w:themeColor="text1"/>
          <w:sz w:val="24"/>
          <w:szCs w:val="24"/>
          <w:lang w:eastAsia="lt-LT"/>
        </w:rPr>
        <w:t xml:space="preserve"> </w:t>
      </w:r>
      <w:r w:rsidR="00F509F5" w:rsidRPr="00064DC4">
        <w:rPr>
          <w:rFonts w:eastAsia="Times New Roman" w:cs="Times New Roman"/>
          <w:color w:val="000000" w:themeColor="text1"/>
          <w:sz w:val="24"/>
          <w:szCs w:val="24"/>
          <w:lang w:eastAsia="lt-LT"/>
        </w:rPr>
        <w:t xml:space="preserve">ir </w:t>
      </w:r>
      <w:r w:rsidR="00491400" w:rsidRPr="00064DC4">
        <w:rPr>
          <w:rFonts w:eastAsia="Times New Roman" w:cs="Times New Roman"/>
          <w:color w:val="000000" w:themeColor="text1"/>
          <w:sz w:val="24"/>
          <w:szCs w:val="24"/>
          <w:lang w:eastAsia="lt-LT"/>
        </w:rPr>
        <w:t>Vyriausybės sprendimų dėl viešojo transporto ribojimo ženkliai sumažėjo keleivių srautai, vežėjų surenkamos pajamos bei vežėjams mokama kompensacija dėl parduotų keleiviams su nuolaida važiavimo bilietų. Be to, Vilniaus rajono savivaldybė laikinai stabdė kai kurių reisų aptarnavimą. 2020 m. Vilniaus rajono savivaldybės įsteigtais maršrutais aptarnauta beveik 1,3 mln. keleivių (skaičius neapima į mokyklas nemokamai pavežamų mokini</w:t>
      </w:r>
      <w:r w:rsidR="00F509F5" w:rsidRPr="00064DC4">
        <w:rPr>
          <w:rFonts w:eastAsia="Times New Roman" w:cs="Times New Roman"/>
          <w:color w:val="000000" w:themeColor="text1"/>
          <w:sz w:val="24"/>
          <w:szCs w:val="24"/>
          <w:lang w:eastAsia="lt-LT"/>
        </w:rPr>
        <w:t>ų.</w:t>
      </w:r>
    </w:p>
    <w:p w14:paraId="265161CA" w14:textId="28598DC5" w:rsidR="00491400" w:rsidRPr="00064DC4" w:rsidRDefault="0057020A" w:rsidP="004B23D7">
      <w:pPr>
        <w:spacing w:after="0" w:line="360" w:lineRule="auto"/>
        <w:rPr>
          <w:rFonts w:eastAsia="Times New Roman" w:cs="Times New Roman"/>
          <w:color w:val="000000" w:themeColor="text1"/>
          <w:sz w:val="24"/>
          <w:szCs w:val="24"/>
          <w:lang w:eastAsia="lt-LT"/>
        </w:rPr>
      </w:pPr>
      <w:r w:rsidRPr="00064DC4">
        <w:rPr>
          <w:noProof/>
          <w:color w:val="000000" w:themeColor="text1"/>
          <w:sz w:val="24"/>
          <w:szCs w:val="24"/>
          <w:lang w:eastAsia="lt-LT"/>
        </w:rPr>
        <mc:AlternateContent>
          <mc:Choice Requires="wps">
            <w:drawing>
              <wp:anchor distT="0" distB="0" distL="114300" distR="114300" simplePos="0" relativeHeight="252649984" behindDoc="0" locked="0" layoutInCell="1" allowOverlap="1" wp14:anchorId="2C34CF88" wp14:editId="0EA0982F">
                <wp:simplePos x="0" y="0"/>
                <wp:positionH relativeFrom="margin">
                  <wp:align>left</wp:align>
                </wp:positionH>
                <wp:positionV relativeFrom="paragraph">
                  <wp:posOffset>2804160</wp:posOffset>
                </wp:positionV>
                <wp:extent cx="4343400" cy="209550"/>
                <wp:effectExtent l="0" t="0" r="0" b="0"/>
                <wp:wrapSquare wrapText="bothSides"/>
                <wp:docPr id="457" name="Teksto laukas 457"/>
                <wp:cNvGraphicFramePr/>
                <a:graphic xmlns:a="http://schemas.openxmlformats.org/drawingml/2006/main">
                  <a:graphicData uri="http://schemas.microsoft.com/office/word/2010/wordprocessingShape">
                    <wps:wsp>
                      <wps:cNvSpPr txBox="1"/>
                      <wps:spPr>
                        <a:xfrm>
                          <a:off x="0" y="0"/>
                          <a:ext cx="4343400" cy="209550"/>
                        </a:xfrm>
                        <a:prstGeom prst="rect">
                          <a:avLst/>
                        </a:prstGeom>
                        <a:solidFill>
                          <a:prstClr val="white"/>
                        </a:solidFill>
                        <a:ln>
                          <a:noFill/>
                        </a:ln>
                      </wps:spPr>
                      <wps:txbx>
                        <w:txbxContent>
                          <w:p w14:paraId="232BF456" w14:textId="0672D3F2" w:rsidR="000066DB" w:rsidRPr="00D314CA" w:rsidRDefault="000066DB" w:rsidP="005C561B">
                            <w:pPr>
                              <w:pStyle w:val="Antrat"/>
                              <w:jc w:val="center"/>
                              <w:rPr>
                                <w:rFonts w:ascii="Georgia" w:hAnsi="Georgia"/>
                                <w:b w:val="0"/>
                                <w:bCs w:val="0"/>
                                <w:i/>
                                <w:noProof/>
                                <w:sz w:val="36"/>
                                <w:szCs w:val="32"/>
                                <w:lang w:eastAsia="lt-LT"/>
                              </w:rPr>
                            </w:pPr>
                            <w:r w:rsidRPr="00D314CA">
                              <w:rPr>
                                <w:b w:val="0"/>
                                <w:bCs w:val="0"/>
                                <w:i/>
                                <w:caps w:val="0"/>
                                <w:sz w:val="22"/>
                                <w:szCs w:val="20"/>
                              </w:rPr>
                              <w:t>6 pav. Autobusų skaiči</w:t>
                            </w:r>
                            <w:r>
                              <w:rPr>
                                <w:b w:val="0"/>
                                <w:bCs w:val="0"/>
                                <w:i/>
                                <w:caps w:val="0"/>
                                <w:sz w:val="22"/>
                                <w:szCs w:val="20"/>
                              </w:rPr>
                              <w:t>a</w:t>
                            </w:r>
                            <w:r w:rsidRPr="00D314CA">
                              <w:rPr>
                                <w:b w:val="0"/>
                                <w:bCs w:val="0"/>
                                <w:i/>
                                <w:caps w:val="0"/>
                                <w:sz w:val="22"/>
                                <w:szCs w:val="20"/>
                              </w:rPr>
                              <w:t>us</w:t>
                            </w:r>
                            <w:r>
                              <w:rPr>
                                <w:b w:val="0"/>
                                <w:bCs w:val="0"/>
                                <w:i/>
                                <w:caps w:val="0"/>
                                <w:sz w:val="22"/>
                                <w:szCs w:val="20"/>
                              </w:rPr>
                              <w:t xml:space="preserve"> pokytis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34CF88" id="Teksto laukas 457" o:spid="_x0000_s1030" type="#_x0000_t202" style="position:absolute;left:0;text-align:left;margin-left:0;margin-top:220.8pt;width:342pt;height:16.5pt;z-index:2526499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" stroked="f">
                <v:textbox inset="0,0,0,0">
                  <w:txbxContent>
                    <w:p w14:paraId="232BF456" w14:textId="0672D3F2" w:rsidR="000066DB" w:rsidRPr="00D314CA" w:rsidRDefault="000066DB" w:rsidP="005C561B">
                      <w:pPr>
                        <w:pStyle w:val="Antrat"/>
                        <w:jc w:val="center"/>
                        <w:rPr>
                          <w:rFonts w:ascii="Georgia" w:hAnsi="Georgia"/>
                          <w:b w:val="0"/>
                          <w:bCs w:val="0"/>
                          <w:i/>
                          <w:noProof/>
                          <w:sz w:val="36"/>
                          <w:szCs w:val="32"/>
                          <w:lang w:eastAsia="lt-LT"/>
                        </w:rPr>
                      </w:pPr>
                      <w:r w:rsidRPr="00D314CA">
                        <w:rPr>
                          <w:b w:val="0"/>
                          <w:bCs w:val="0"/>
                          <w:i/>
                          <w:caps w:val="0"/>
                          <w:sz w:val="22"/>
                          <w:szCs w:val="20"/>
                        </w:rPr>
                        <w:t>6 pav. Autobusų skaiči</w:t>
                      </w:r>
                      <w:r>
                        <w:rPr>
                          <w:b w:val="0"/>
                          <w:bCs w:val="0"/>
                          <w:i/>
                          <w:caps w:val="0"/>
                          <w:sz w:val="22"/>
                          <w:szCs w:val="20"/>
                        </w:rPr>
                        <w:t>a</w:t>
                      </w:r>
                      <w:r w:rsidRPr="00D314CA">
                        <w:rPr>
                          <w:b w:val="0"/>
                          <w:bCs w:val="0"/>
                          <w:i/>
                          <w:caps w:val="0"/>
                          <w:sz w:val="22"/>
                          <w:szCs w:val="20"/>
                        </w:rPr>
                        <w:t>us</w:t>
                      </w:r>
                      <w:r>
                        <w:rPr>
                          <w:b w:val="0"/>
                          <w:bCs w:val="0"/>
                          <w:i/>
                          <w:caps w:val="0"/>
                          <w:sz w:val="22"/>
                          <w:szCs w:val="20"/>
                        </w:rPr>
                        <w:t xml:space="preserve"> pokytis</w:t>
                      </w:r>
                    </w:p>
                  </w:txbxContent>
                </v:textbox>
                <w10:wrap type="square" anchorx="margin"/>
              </v:shape>
            </w:pict>
          </mc:Fallback>
        </mc:AlternateContent>
      </w:r>
      <w:r w:rsidR="00491400" w:rsidRPr="00064DC4">
        <w:rPr>
          <w:rFonts w:eastAsia="Times New Roman" w:cs="Times New Roman"/>
          <w:color w:val="000000" w:themeColor="text1"/>
          <w:sz w:val="24"/>
          <w:szCs w:val="24"/>
          <w:lang w:eastAsia="lt-LT"/>
        </w:rPr>
        <w:t>Nuo 2019 m. rugpjūčio mėn. Vilniaus rajono savivaldybė vežėjams nekompensuoja patiriamų nuostolių. Visiems vežėjams, aptarnaujantiems Vilniaus rajono savivaldybės įsteigtus maršrutus</w:t>
      </w:r>
      <w:r w:rsidR="00F509F5" w:rsidRPr="00064DC4">
        <w:rPr>
          <w:rFonts w:eastAsia="Times New Roman" w:cs="Times New Roman"/>
          <w:color w:val="000000" w:themeColor="text1"/>
          <w:sz w:val="24"/>
          <w:szCs w:val="24"/>
          <w:lang w:eastAsia="lt-LT"/>
        </w:rPr>
        <w:t>,</w:t>
      </w:r>
      <w:r w:rsidR="00491400" w:rsidRPr="00064DC4">
        <w:rPr>
          <w:rFonts w:eastAsia="Times New Roman" w:cs="Times New Roman"/>
          <w:color w:val="000000" w:themeColor="text1"/>
          <w:sz w:val="24"/>
          <w:szCs w:val="24"/>
          <w:lang w:eastAsia="lt-LT"/>
        </w:rPr>
        <w:t xml:space="preserve"> mokama už keleivių vežimo paslaugas už faktiškai įvykdytą ridą.</w:t>
      </w:r>
      <w:r w:rsidR="003B194C" w:rsidRPr="00064DC4">
        <w:rPr>
          <w:rFonts w:eastAsia="Times New Roman" w:cs="Times New Roman"/>
          <w:color w:val="000000" w:themeColor="text1"/>
          <w:sz w:val="24"/>
          <w:szCs w:val="24"/>
          <w:lang w:eastAsia="lt-LT"/>
        </w:rPr>
        <w:t xml:space="preserve"> </w:t>
      </w:r>
    </w:p>
    <w:p w14:paraId="2954B9AB" w14:textId="07E1E89C" w:rsidR="00F509F5" w:rsidRPr="00064DC4" w:rsidRDefault="00F509F5" w:rsidP="004B23D7">
      <w:pPr>
        <w:tabs>
          <w:tab w:val="center" w:pos="4819"/>
          <w:tab w:val="right" w:pos="9638"/>
        </w:tabs>
        <w:spacing w:after="0" w:line="360" w:lineRule="auto"/>
        <w:rPr>
          <w:rFonts w:eastAsia="Times New Roman" w:cs="Times New Roman"/>
          <w:color w:val="000000" w:themeColor="text1"/>
          <w:sz w:val="24"/>
          <w:szCs w:val="24"/>
          <w:lang w:eastAsia="lt-LT"/>
        </w:rPr>
      </w:pPr>
      <w:r w:rsidRPr="00064DC4">
        <w:rPr>
          <w:rFonts w:eastAsia="Times New Roman" w:cs="Times New Roman"/>
          <w:color w:val="000000" w:themeColor="text1"/>
          <w:sz w:val="24"/>
          <w:szCs w:val="24"/>
          <w:lang w:eastAsia="lt-LT"/>
        </w:rPr>
        <w:lastRenderedPageBreak/>
        <w:t xml:space="preserve">2020 metais bendrojo ugdymo programas vykdančių mokyklų mokiniai, važiuojantys Savivaldybės įsteigtais maršrutais, ir toliau naudojosi nuo </w:t>
      </w:r>
      <w:r w:rsidR="00491400" w:rsidRPr="00064DC4">
        <w:rPr>
          <w:rFonts w:eastAsia="Times New Roman" w:cs="Times New Roman"/>
          <w:color w:val="000000" w:themeColor="text1"/>
          <w:sz w:val="24"/>
          <w:szCs w:val="24"/>
          <w:lang w:eastAsia="lt-LT"/>
        </w:rPr>
        <w:t xml:space="preserve">2019 m. </w:t>
      </w:r>
      <w:r w:rsidRPr="00064DC4">
        <w:rPr>
          <w:rFonts w:eastAsia="Times New Roman" w:cs="Times New Roman"/>
          <w:color w:val="000000" w:themeColor="text1"/>
          <w:sz w:val="24"/>
          <w:szCs w:val="24"/>
          <w:lang w:eastAsia="lt-LT"/>
        </w:rPr>
        <w:t>taikoma</w:t>
      </w:r>
      <w:r w:rsidR="00491400" w:rsidRPr="00064DC4">
        <w:rPr>
          <w:rFonts w:eastAsia="Times New Roman" w:cs="Times New Roman"/>
          <w:color w:val="000000" w:themeColor="text1"/>
          <w:sz w:val="24"/>
          <w:szCs w:val="24"/>
          <w:lang w:eastAsia="lt-LT"/>
        </w:rPr>
        <w:t xml:space="preserve"> papildom</w:t>
      </w:r>
      <w:r w:rsidRPr="00064DC4">
        <w:rPr>
          <w:rFonts w:eastAsia="Times New Roman" w:cs="Times New Roman"/>
          <w:color w:val="000000" w:themeColor="text1"/>
          <w:sz w:val="24"/>
          <w:szCs w:val="24"/>
          <w:lang w:eastAsia="lt-LT"/>
        </w:rPr>
        <w:t xml:space="preserve">a </w:t>
      </w:r>
      <w:r w:rsidRPr="00064DC4">
        <w:rPr>
          <w:rFonts w:eastAsia="Times New Roman" w:cs="Times New Roman"/>
          <w:b/>
          <w:color w:val="000000" w:themeColor="text1"/>
          <w:sz w:val="24"/>
          <w:szCs w:val="24"/>
          <w:lang w:eastAsia="lt-LT"/>
        </w:rPr>
        <w:t>(60 proc.)</w:t>
      </w:r>
      <w:r w:rsidR="00491400" w:rsidRPr="00064DC4">
        <w:rPr>
          <w:rFonts w:eastAsia="Times New Roman" w:cs="Times New Roman"/>
          <w:b/>
          <w:color w:val="000000" w:themeColor="text1"/>
          <w:sz w:val="24"/>
          <w:szCs w:val="24"/>
          <w:lang w:eastAsia="lt-LT"/>
        </w:rPr>
        <w:t xml:space="preserve"> lengvat</w:t>
      </w:r>
      <w:r w:rsidRPr="00064DC4">
        <w:rPr>
          <w:rFonts w:eastAsia="Times New Roman" w:cs="Times New Roman"/>
          <w:b/>
          <w:color w:val="000000" w:themeColor="text1"/>
          <w:sz w:val="24"/>
          <w:szCs w:val="24"/>
          <w:lang w:eastAsia="lt-LT"/>
        </w:rPr>
        <w:t>a</w:t>
      </w:r>
      <w:r w:rsidR="00491400" w:rsidRPr="00064DC4">
        <w:rPr>
          <w:rFonts w:eastAsia="Times New Roman" w:cs="Times New Roman"/>
          <w:color w:val="000000" w:themeColor="text1"/>
          <w:sz w:val="24"/>
          <w:szCs w:val="24"/>
          <w:lang w:eastAsia="lt-LT"/>
        </w:rPr>
        <w:t xml:space="preserve">. </w:t>
      </w:r>
    </w:p>
    <w:p w14:paraId="73B3C435" w14:textId="0AAB8635" w:rsidR="000016F3" w:rsidRPr="00064DC4" w:rsidRDefault="00515277" w:rsidP="00957205">
      <w:pPr>
        <w:tabs>
          <w:tab w:val="center" w:pos="4819"/>
          <w:tab w:val="right" w:pos="9638"/>
        </w:tabs>
        <w:spacing w:after="0" w:line="360" w:lineRule="auto"/>
        <w:rPr>
          <w:color w:val="000000" w:themeColor="text1"/>
          <w:sz w:val="24"/>
          <w:szCs w:val="24"/>
        </w:rPr>
      </w:pPr>
      <w:r w:rsidRPr="00064DC4">
        <w:rPr>
          <w:noProof/>
          <w:color w:val="000000" w:themeColor="text1"/>
          <w:sz w:val="24"/>
          <w:szCs w:val="24"/>
          <w:lang w:eastAsia="lt-LT"/>
        </w:rPr>
        <mc:AlternateContent>
          <mc:Choice Requires="wps">
            <w:drawing>
              <wp:anchor distT="0" distB="0" distL="114300" distR="114300" simplePos="0" relativeHeight="252652032" behindDoc="1" locked="0" layoutInCell="1" allowOverlap="1" wp14:anchorId="0F1021F7" wp14:editId="41A54343">
                <wp:simplePos x="0" y="0"/>
                <wp:positionH relativeFrom="column">
                  <wp:posOffset>221196</wp:posOffset>
                </wp:positionH>
                <wp:positionV relativeFrom="paragraph">
                  <wp:posOffset>3917961</wp:posOffset>
                </wp:positionV>
                <wp:extent cx="5434965" cy="635"/>
                <wp:effectExtent l="0" t="0" r="0" b="0"/>
                <wp:wrapTight wrapText="bothSides">
                  <wp:wrapPolygon edited="0">
                    <wp:start x="0" y="0"/>
                    <wp:lineTo x="0" y="21600"/>
                    <wp:lineTo x="21600" y="21600"/>
                    <wp:lineTo x="21600" y="0"/>
                  </wp:wrapPolygon>
                </wp:wrapTight>
                <wp:docPr id="460" name="Teksto laukas 460"/>
                <wp:cNvGraphicFramePr/>
                <a:graphic xmlns:a="http://schemas.openxmlformats.org/drawingml/2006/main">
                  <a:graphicData uri="http://schemas.microsoft.com/office/word/2010/wordprocessingShape">
                    <wps:wsp>
                      <wps:cNvSpPr txBox="1"/>
                      <wps:spPr>
                        <a:xfrm>
                          <a:off x="0" y="0"/>
                          <a:ext cx="5434965" cy="635"/>
                        </a:xfrm>
                        <a:prstGeom prst="rect">
                          <a:avLst/>
                        </a:prstGeom>
                        <a:solidFill>
                          <a:prstClr val="white"/>
                        </a:solidFill>
                        <a:ln>
                          <a:noFill/>
                        </a:ln>
                      </wps:spPr>
                      <wps:txbx>
                        <w:txbxContent>
                          <w:p w14:paraId="5C761E93" w14:textId="27CBFC89" w:rsidR="000066DB" w:rsidRPr="00D314CA" w:rsidRDefault="000066DB" w:rsidP="005C561B">
                            <w:pPr>
                              <w:pStyle w:val="Antrat"/>
                              <w:jc w:val="center"/>
                              <w:rPr>
                                <w:rFonts w:ascii="Georgia" w:hAnsi="Georgia"/>
                                <w:b w:val="0"/>
                                <w:bCs w:val="0"/>
                                <w:i/>
                                <w:noProof/>
                                <w:sz w:val="36"/>
                                <w:szCs w:val="32"/>
                                <w:lang w:eastAsia="lt-LT"/>
                              </w:rPr>
                            </w:pPr>
                            <w:r w:rsidRPr="00D314CA">
                              <w:rPr>
                                <w:b w:val="0"/>
                                <w:bCs w:val="0"/>
                                <w:i/>
                                <w:caps w:val="0"/>
                                <w:sz w:val="22"/>
                                <w:szCs w:val="20"/>
                              </w:rPr>
                              <w:t>7 pav. Keleivių pervežimų dinamika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F1021F7" id="Teksto laukas 460" o:spid="_x0000_s1031" type="#_x0000_t202" style="position:absolute;left:0;text-align:left;margin-left:17.4pt;margin-top:308.5pt;width:427.95pt;height:.05pt;z-index:-250664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" stroked="f">
                <v:textbox style="mso-fit-shape-to-text:t" inset="0,0,0,0">
                  <w:txbxContent>
                    <w:p w14:paraId="5C761E93" w14:textId="27CBFC89" w:rsidR="000066DB" w:rsidRPr="00D314CA" w:rsidRDefault="000066DB" w:rsidP="005C561B">
                      <w:pPr>
                        <w:pStyle w:val="Antrat"/>
                        <w:jc w:val="center"/>
                        <w:rPr>
                          <w:rFonts w:ascii="Georgia" w:hAnsi="Georgia"/>
                          <w:b w:val="0"/>
                          <w:bCs w:val="0"/>
                          <w:i/>
                          <w:noProof/>
                          <w:sz w:val="36"/>
                          <w:szCs w:val="32"/>
                          <w:lang w:eastAsia="lt-LT"/>
                        </w:rPr>
                      </w:pPr>
                      <w:r w:rsidRPr="00D314CA">
                        <w:rPr>
                          <w:b w:val="0"/>
                          <w:bCs w:val="0"/>
                          <w:i/>
                          <w:caps w:val="0"/>
                          <w:sz w:val="22"/>
                          <w:szCs w:val="20"/>
                        </w:rPr>
                        <w:t>7 pav. Keleivių pervežimų dinamika</w:t>
                      </w:r>
                    </w:p>
                  </w:txbxContent>
                </v:textbox>
                <w10:wrap type="tight"/>
              </v:shape>
            </w:pict>
          </mc:Fallback>
        </mc:AlternateContent>
      </w:r>
      <w:r w:rsidRPr="00064DC4">
        <w:rPr>
          <w:b/>
          <w:bCs/>
          <w:noProof/>
          <w:color w:val="000000" w:themeColor="text1"/>
          <w:sz w:val="24"/>
          <w:szCs w:val="24"/>
          <w:lang w:eastAsia="lt-LT"/>
        </w:rPr>
        <w:drawing>
          <wp:anchor distT="0" distB="0" distL="114300" distR="114300" simplePos="0" relativeHeight="252177920" behindDoc="1" locked="0" layoutInCell="1" allowOverlap="1" wp14:anchorId="1B23ACC6" wp14:editId="4FA64BB0">
            <wp:simplePos x="0" y="0"/>
            <wp:positionH relativeFrom="margin">
              <wp:posOffset>210269</wp:posOffset>
            </wp:positionH>
            <wp:positionV relativeFrom="paragraph">
              <wp:posOffset>1140316</wp:posOffset>
            </wp:positionV>
            <wp:extent cx="5434965" cy="2746375"/>
            <wp:effectExtent l="0" t="0" r="13335" b="15875"/>
            <wp:wrapTight wrapText="bothSides">
              <wp:wrapPolygon edited="0">
                <wp:start x="0" y="0"/>
                <wp:lineTo x="0" y="21575"/>
                <wp:lineTo x="21577" y="21575"/>
                <wp:lineTo x="21577" y="0"/>
                <wp:lineTo x="0" y="0"/>
              </wp:wrapPolygon>
            </wp:wrapTight>
            <wp:docPr id="2408" name="Diagrama 240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491400" w:rsidRPr="00064DC4">
        <w:rPr>
          <w:rFonts w:eastAsia="Times New Roman" w:cs="Times New Roman"/>
          <w:color w:val="000000" w:themeColor="text1"/>
          <w:sz w:val="24"/>
          <w:szCs w:val="24"/>
          <w:lang w:eastAsia="lt-LT"/>
        </w:rPr>
        <w:t>2020 met</w:t>
      </w:r>
      <w:r w:rsidR="00F509F5" w:rsidRPr="00064DC4">
        <w:rPr>
          <w:rFonts w:eastAsia="Times New Roman" w:cs="Times New Roman"/>
          <w:color w:val="000000" w:themeColor="text1"/>
          <w:sz w:val="24"/>
          <w:szCs w:val="24"/>
          <w:lang w:eastAsia="lt-LT"/>
        </w:rPr>
        <w:t>ai</w:t>
      </w:r>
      <w:r w:rsidR="00491400" w:rsidRPr="00064DC4">
        <w:rPr>
          <w:rFonts w:eastAsia="Times New Roman" w:cs="Times New Roman"/>
          <w:color w:val="000000" w:themeColor="text1"/>
          <w:sz w:val="24"/>
          <w:szCs w:val="24"/>
          <w:lang w:eastAsia="lt-LT"/>
        </w:rPr>
        <w:t>s su 60</w:t>
      </w:r>
      <w:r w:rsidR="00F509F5" w:rsidRPr="00064DC4">
        <w:rPr>
          <w:rFonts w:eastAsia="Times New Roman" w:cs="Times New Roman"/>
          <w:color w:val="000000" w:themeColor="text1"/>
          <w:sz w:val="24"/>
          <w:szCs w:val="24"/>
          <w:lang w:eastAsia="lt-LT"/>
        </w:rPr>
        <w:t xml:space="preserve"> </w:t>
      </w:r>
      <w:r w:rsidR="008F0193" w:rsidRPr="00064DC4">
        <w:rPr>
          <w:rFonts w:eastAsia="Times New Roman" w:cs="Times New Roman"/>
          <w:color w:val="000000" w:themeColor="text1"/>
          <w:sz w:val="24"/>
          <w:szCs w:val="24"/>
          <w:lang w:eastAsia="lt-LT"/>
        </w:rPr>
        <w:t>proc.</w:t>
      </w:r>
      <w:r w:rsidR="00491400" w:rsidRPr="00064DC4">
        <w:rPr>
          <w:rFonts w:eastAsia="Times New Roman" w:cs="Times New Roman"/>
          <w:color w:val="000000" w:themeColor="text1"/>
          <w:sz w:val="24"/>
          <w:szCs w:val="24"/>
          <w:lang w:eastAsia="lt-LT"/>
        </w:rPr>
        <w:t xml:space="preserve"> lengvata parduota </w:t>
      </w:r>
      <w:r w:rsidR="00491400" w:rsidRPr="00064DC4">
        <w:rPr>
          <w:rFonts w:eastAsia="Times New Roman" w:cs="Times New Roman"/>
          <w:b/>
          <w:color w:val="000000" w:themeColor="text1"/>
          <w:sz w:val="24"/>
          <w:szCs w:val="24"/>
          <w:lang w:eastAsia="lt-LT"/>
        </w:rPr>
        <w:t xml:space="preserve">81 750 bilietų </w:t>
      </w:r>
      <w:r w:rsidR="00491400" w:rsidRPr="00064DC4">
        <w:rPr>
          <w:rFonts w:eastAsia="Times New Roman" w:cs="Times New Roman"/>
          <w:color w:val="000000" w:themeColor="text1"/>
          <w:sz w:val="24"/>
          <w:szCs w:val="24"/>
          <w:lang w:eastAsia="lt-LT"/>
        </w:rPr>
        <w:t xml:space="preserve">(2019 m - 92 500 bilietų). </w:t>
      </w:r>
      <w:r w:rsidR="00273B02" w:rsidRPr="00064DC4">
        <w:rPr>
          <w:rFonts w:eastAsia="Times New Roman" w:cs="Times New Roman"/>
          <w:color w:val="000000" w:themeColor="text1"/>
          <w:sz w:val="24"/>
          <w:szCs w:val="24"/>
          <w:lang w:eastAsia="lt-LT"/>
        </w:rPr>
        <w:t>U</w:t>
      </w:r>
      <w:r w:rsidR="00491400" w:rsidRPr="00064DC4">
        <w:rPr>
          <w:rFonts w:eastAsia="Times New Roman" w:cs="Times New Roman"/>
          <w:color w:val="000000" w:themeColor="text1"/>
          <w:sz w:val="24"/>
          <w:szCs w:val="24"/>
          <w:lang w:eastAsia="lt-LT"/>
        </w:rPr>
        <w:t>ž parduotus su 60</w:t>
      </w:r>
      <w:r w:rsidR="00273B02" w:rsidRPr="00064DC4">
        <w:rPr>
          <w:rFonts w:eastAsia="Times New Roman" w:cs="Times New Roman"/>
          <w:color w:val="000000" w:themeColor="text1"/>
          <w:sz w:val="24"/>
          <w:szCs w:val="24"/>
          <w:lang w:eastAsia="lt-LT"/>
        </w:rPr>
        <w:t xml:space="preserve"> </w:t>
      </w:r>
      <w:r w:rsidR="008F0193" w:rsidRPr="00064DC4">
        <w:rPr>
          <w:rFonts w:eastAsia="Times New Roman" w:cs="Times New Roman"/>
          <w:color w:val="000000" w:themeColor="text1"/>
          <w:sz w:val="24"/>
          <w:szCs w:val="24"/>
          <w:lang w:eastAsia="lt-LT"/>
        </w:rPr>
        <w:t>proc.</w:t>
      </w:r>
      <w:r w:rsidR="00491400" w:rsidRPr="00064DC4">
        <w:rPr>
          <w:rFonts w:eastAsia="Times New Roman" w:cs="Times New Roman"/>
          <w:color w:val="000000" w:themeColor="text1"/>
          <w:sz w:val="24"/>
          <w:szCs w:val="24"/>
          <w:lang w:eastAsia="lt-LT"/>
        </w:rPr>
        <w:t xml:space="preserve"> lengvata bilietus vežėjams</w:t>
      </w:r>
      <w:r w:rsidR="00273B02" w:rsidRPr="00064DC4">
        <w:rPr>
          <w:rFonts w:eastAsia="Times New Roman" w:cs="Times New Roman"/>
          <w:color w:val="000000" w:themeColor="text1"/>
          <w:sz w:val="24"/>
          <w:szCs w:val="24"/>
          <w:lang w:eastAsia="lt-LT"/>
        </w:rPr>
        <w:t xml:space="preserve"> Savivaldybė 2020 metais</w:t>
      </w:r>
      <w:r w:rsidR="00491400" w:rsidRPr="00064DC4">
        <w:rPr>
          <w:rFonts w:eastAsia="Times New Roman" w:cs="Times New Roman"/>
          <w:color w:val="000000" w:themeColor="text1"/>
          <w:sz w:val="24"/>
          <w:szCs w:val="24"/>
          <w:lang w:eastAsia="lt-LT"/>
        </w:rPr>
        <w:t xml:space="preserve"> sumokėjo </w:t>
      </w:r>
      <w:r w:rsidR="00006265" w:rsidRPr="00064DC4">
        <w:rPr>
          <w:rFonts w:eastAsia="Times New Roman" w:cs="Times New Roman"/>
          <w:color w:val="000000" w:themeColor="text1"/>
          <w:sz w:val="24"/>
          <w:szCs w:val="24"/>
          <w:lang w:eastAsia="lt-LT"/>
        </w:rPr>
        <w:t>daugiau kaip</w:t>
      </w:r>
      <w:r w:rsidR="00703773" w:rsidRPr="00064DC4">
        <w:rPr>
          <w:rFonts w:eastAsia="Times New Roman" w:cs="Times New Roman"/>
          <w:color w:val="000000" w:themeColor="text1"/>
          <w:sz w:val="24"/>
          <w:szCs w:val="24"/>
          <w:lang w:eastAsia="lt-LT"/>
        </w:rPr>
        <w:t xml:space="preserve"> </w:t>
      </w:r>
      <w:r w:rsidR="00491400" w:rsidRPr="00064DC4">
        <w:rPr>
          <w:rFonts w:eastAsia="Times New Roman" w:cs="Times New Roman"/>
          <w:b/>
          <w:color w:val="000000" w:themeColor="text1"/>
          <w:sz w:val="24"/>
          <w:szCs w:val="24"/>
          <w:lang w:eastAsia="lt-LT"/>
        </w:rPr>
        <w:t xml:space="preserve">59 000 EUR </w:t>
      </w:r>
      <w:r w:rsidR="00491400" w:rsidRPr="00064DC4">
        <w:rPr>
          <w:rFonts w:eastAsia="Times New Roman" w:cs="Times New Roman"/>
          <w:color w:val="000000" w:themeColor="text1"/>
          <w:sz w:val="24"/>
          <w:szCs w:val="24"/>
          <w:lang w:eastAsia="lt-LT"/>
        </w:rPr>
        <w:t>kompensacijos (2019 m. - 65 000 EUR).</w:t>
      </w:r>
      <w:r w:rsidR="00957205" w:rsidRPr="00064DC4">
        <w:rPr>
          <w:rFonts w:eastAsia="Times New Roman" w:cs="Times New Roman"/>
          <w:color w:val="000000" w:themeColor="text1"/>
          <w:sz w:val="24"/>
          <w:szCs w:val="24"/>
          <w:lang w:eastAsia="lt-LT"/>
        </w:rPr>
        <w:t xml:space="preserve"> </w:t>
      </w:r>
      <w:r w:rsidR="000016F3" w:rsidRPr="00064DC4">
        <w:rPr>
          <w:color w:val="000000" w:themeColor="text1"/>
          <w:sz w:val="24"/>
          <w:szCs w:val="24"/>
        </w:rPr>
        <w:t xml:space="preserve">2020 m. SĮ Vilniaus rajono autobusų parkas </w:t>
      </w:r>
      <w:r w:rsidR="005C561B" w:rsidRPr="00064DC4">
        <w:rPr>
          <w:color w:val="000000" w:themeColor="text1"/>
          <w:sz w:val="24"/>
          <w:szCs w:val="24"/>
        </w:rPr>
        <w:t>(VRAP)</w:t>
      </w:r>
      <w:r w:rsidR="00AE1CE2">
        <w:rPr>
          <w:color w:val="000000" w:themeColor="text1"/>
          <w:sz w:val="24"/>
          <w:szCs w:val="24"/>
        </w:rPr>
        <w:t xml:space="preserve"> </w:t>
      </w:r>
      <w:r w:rsidR="000016F3" w:rsidRPr="00064DC4">
        <w:rPr>
          <w:color w:val="000000" w:themeColor="text1"/>
          <w:sz w:val="24"/>
          <w:szCs w:val="24"/>
        </w:rPr>
        <w:t>aptarnavo 5 maršrutų kryptis: Nemenčinės</w:t>
      </w:r>
      <w:r w:rsidR="004B4730" w:rsidRPr="00064DC4">
        <w:rPr>
          <w:color w:val="000000" w:themeColor="text1"/>
          <w:sz w:val="24"/>
          <w:szCs w:val="24"/>
        </w:rPr>
        <w:t>,</w:t>
      </w:r>
      <w:r w:rsidR="000016F3" w:rsidRPr="00064DC4">
        <w:rPr>
          <w:color w:val="000000" w:themeColor="text1"/>
          <w:sz w:val="24"/>
          <w:szCs w:val="24"/>
        </w:rPr>
        <w:t xml:space="preserve"> Paberžės, Rukainių, </w:t>
      </w:r>
      <w:proofErr w:type="spellStart"/>
      <w:r w:rsidR="000016F3" w:rsidRPr="00064DC4">
        <w:rPr>
          <w:color w:val="000000" w:themeColor="text1"/>
          <w:sz w:val="24"/>
          <w:szCs w:val="24"/>
        </w:rPr>
        <w:t>Čekoniškių</w:t>
      </w:r>
      <w:proofErr w:type="spellEnd"/>
      <w:r w:rsidR="000016F3" w:rsidRPr="00064DC4">
        <w:rPr>
          <w:color w:val="000000" w:themeColor="text1"/>
          <w:sz w:val="24"/>
          <w:szCs w:val="24"/>
        </w:rPr>
        <w:t xml:space="preserve"> ir Šumsko. 2020 m. VRAP aptarnavo </w:t>
      </w:r>
      <w:r w:rsidR="000016F3" w:rsidRPr="00064DC4">
        <w:rPr>
          <w:b/>
          <w:color w:val="000000" w:themeColor="text1"/>
          <w:sz w:val="24"/>
          <w:szCs w:val="24"/>
        </w:rPr>
        <w:t xml:space="preserve">daugiau kaip 717 </w:t>
      </w:r>
      <w:r w:rsidR="005C561B" w:rsidRPr="00064DC4">
        <w:rPr>
          <w:b/>
          <w:color w:val="000000" w:themeColor="text1"/>
          <w:sz w:val="24"/>
          <w:szCs w:val="24"/>
        </w:rPr>
        <w:t>000</w:t>
      </w:r>
      <w:r w:rsidR="000016F3" w:rsidRPr="00064DC4">
        <w:rPr>
          <w:b/>
          <w:color w:val="000000" w:themeColor="text1"/>
          <w:sz w:val="24"/>
          <w:szCs w:val="24"/>
        </w:rPr>
        <w:t xml:space="preserve"> keleivių</w:t>
      </w:r>
      <w:r w:rsidR="000016F3" w:rsidRPr="00064DC4">
        <w:rPr>
          <w:color w:val="000000" w:themeColor="text1"/>
          <w:sz w:val="24"/>
          <w:szCs w:val="24"/>
        </w:rPr>
        <w:t>, važiavo 33 maršrutais. VRAP 2020 m. aptarnavo daugiau kaip 50</w:t>
      </w:r>
      <w:r w:rsidR="00273B02" w:rsidRPr="00064DC4">
        <w:rPr>
          <w:color w:val="000000" w:themeColor="text1"/>
          <w:sz w:val="24"/>
          <w:szCs w:val="24"/>
        </w:rPr>
        <w:t xml:space="preserve"> </w:t>
      </w:r>
      <w:r w:rsidR="008F0193" w:rsidRPr="00064DC4">
        <w:rPr>
          <w:color w:val="000000" w:themeColor="text1"/>
          <w:sz w:val="24"/>
          <w:szCs w:val="24"/>
        </w:rPr>
        <w:t>proc.</w:t>
      </w:r>
      <w:r w:rsidR="000016F3" w:rsidRPr="00064DC4">
        <w:rPr>
          <w:color w:val="000000" w:themeColor="text1"/>
          <w:sz w:val="24"/>
          <w:szCs w:val="24"/>
        </w:rPr>
        <w:t xml:space="preserve"> visų priemiestinių ir daugiau kaip 55</w:t>
      </w:r>
      <w:r w:rsidR="00273B02" w:rsidRPr="00064DC4">
        <w:rPr>
          <w:color w:val="000000" w:themeColor="text1"/>
          <w:sz w:val="24"/>
          <w:szCs w:val="24"/>
        </w:rPr>
        <w:t xml:space="preserve"> </w:t>
      </w:r>
      <w:r w:rsidR="008F0193" w:rsidRPr="00064DC4">
        <w:rPr>
          <w:color w:val="000000" w:themeColor="text1"/>
          <w:sz w:val="24"/>
          <w:szCs w:val="24"/>
        </w:rPr>
        <w:t>proc.</w:t>
      </w:r>
      <w:r w:rsidR="000016F3" w:rsidRPr="00064DC4">
        <w:rPr>
          <w:color w:val="000000" w:themeColor="text1"/>
          <w:sz w:val="24"/>
          <w:szCs w:val="24"/>
        </w:rPr>
        <w:t xml:space="preserve"> visų keleivių.</w:t>
      </w:r>
      <w:bookmarkEnd w:id="0"/>
    </w:p>
    <w:sectPr w:rsidR="000016F3" w:rsidRPr="00064DC4" w:rsidSect="00E343B7">
      <w:headerReference w:type="default" r:id="rId21"/>
      <w:footerReference w:type="default" r:id="rId22"/>
      <w:type w:val="continuous"/>
      <w:pgSz w:w="11906" w:h="16838"/>
      <w:pgMar w:top="1134" w:right="851" w:bottom="851"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6AFEA" w14:textId="77777777" w:rsidR="00871793" w:rsidRDefault="00871793" w:rsidP="00C16D7A">
      <w:r>
        <w:separator/>
      </w:r>
    </w:p>
  </w:endnote>
  <w:endnote w:type="continuationSeparator" w:id="0">
    <w:p w14:paraId="12FADF94" w14:textId="77777777" w:rsidR="00871793" w:rsidRDefault="00871793" w:rsidP="00C16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TimesLT, 'Times New Roman'">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rPr>
      <w:id w:val="-318970897"/>
      <w:docPartObj>
        <w:docPartGallery w:val="Page Numbers (Bottom of Page)"/>
        <w:docPartUnique/>
      </w:docPartObj>
    </w:sdtPr>
    <w:sdtEndPr/>
    <w:sdtContent>
      <w:p w14:paraId="52484D09" w14:textId="4B665D0A" w:rsidR="000066DB" w:rsidRPr="00037AE5" w:rsidRDefault="000066DB" w:rsidP="00037AE5">
        <w:pPr>
          <w:pStyle w:val="Porat"/>
          <w:jc w:val="center"/>
          <w:rPr>
            <w:color w:val="000000"/>
          </w:rPr>
        </w:pPr>
        <w:r w:rsidRPr="00FA4A81">
          <w:rPr>
            <w:color w:val="000000"/>
          </w:rPr>
          <w:fldChar w:fldCharType="begin"/>
        </w:r>
        <w:r w:rsidRPr="00FA4A81">
          <w:rPr>
            <w:color w:val="000000"/>
          </w:rPr>
          <w:instrText>PAGE   \* MERGEFORMAT</w:instrText>
        </w:r>
        <w:r w:rsidRPr="00FA4A81">
          <w:rPr>
            <w:color w:val="000000"/>
          </w:rPr>
          <w:fldChar w:fldCharType="separate"/>
        </w:r>
        <w:r w:rsidR="002D4F74">
          <w:rPr>
            <w:noProof/>
            <w:color w:val="000000"/>
          </w:rPr>
          <w:t>9</w:t>
        </w:r>
        <w:r w:rsidRPr="00FA4A81">
          <w:rPr>
            <w:color w:val="00000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88C94" w14:textId="77777777" w:rsidR="00871793" w:rsidRDefault="00871793" w:rsidP="00C16D7A">
      <w:r>
        <w:separator/>
      </w:r>
    </w:p>
  </w:footnote>
  <w:footnote w:type="continuationSeparator" w:id="0">
    <w:p w14:paraId="1AD963C6" w14:textId="77777777" w:rsidR="00871793" w:rsidRDefault="00871793" w:rsidP="00C16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59BE0" w14:textId="1A9BCE49" w:rsidR="000066DB" w:rsidRDefault="000066DB" w:rsidP="00037AE5">
    <w:pPr>
      <w:pStyle w:val="Antrats"/>
      <w:tabs>
        <w:tab w:val="left" w:pos="5149"/>
      </w:tabs>
      <w:jc w:val="lef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9pt;height:9pt" o:bullet="t">
        <v:imagedata r:id="rId1" o:title="BD10299_"/>
      </v:shape>
    </w:pict>
  </w:numPicBullet>
  <w:abstractNum w:abstractNumId="0" w15:restartNumberingAfterBreak="0">
    <w:nsid w:val="04485B51"/>
    <w:multiLevelType w:val="multilevel"/>
    <w:tmpl w:val="A8BE159A"/>
    <w:lvl w:ilvl="0">
      <w:start w:val="1"/>
      <w:numFmt w:val="decimal"/>
      <w:lvlText w:val="%1."/>
      <w:lvlJc w:val="left"/>
      <w:pPr>
        <w:ind w:left="851" w:hanging="142"/>
      </w:pPr>
      <w:rPr>
        <w:rFonts w:hint="default"/>
      </w:rPr>
    </w:lvl>
    <w:lvl w:ilvl="1">
      <w:start w:val="1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06D4296E"/>
    <w:multiLevelType w:val="hybridMultilevel"/>
    <w:tmpl w:val="2BC458DE"/>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76A29B9"/>
    <w:multiLevelType w:val="hybridMultilevel"/>
    <w:tmpl w:val="273440D6"/>
    <w:lvl w:ilvl="0" w:tplc="8BA4B542">
      <w:start w:val="1"/>
      <w:numFmt w:val="decimal"/>
      <w:lvlText w:val="%1."/>
      <w:lvlJc w:val="left"/>
      <w:pPr>
        <w:ind w:left="720" w:hanging="360"/>
      </w:pPr>
      <w:rPr>
        <w:rFonts w:eastAsia="Times New Roman" w:hint="default"/>
        <w:b w:val="0"/>
      </w:rPr>
    </w:lvl>
    <w:lvl w:ilvl="1" w:tplc="08090019" w:tentative="1">
      <w:start w:val="1"/>
      <w:numFmt w:val="lowerLetter"/>
      <w:lvlText w:val="%2."/>
      <w:lvlJc w:val="left"/>
      <w:pPr>
        <w:ind w:left="1440" w:hanging="360"/>
      </w:pPr>
    </w:lvl>
    <w:lvl w:ilvl="2" w:tplc="0809000F">
      <w:start w:val="1"/>
      <w:numFmt w:val="decimal"/>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986090"/>
    <w:multiLevelType w:val="hybridMultilevel"/>
    <w:tmpl w:val="6F8CC986"/>
    <w:lvl w:ilvl="0" w:tplc="D4149AD2">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022183C"/>
    <w:multiLevelType w:val="hybridMultilevel"/>
    <w:tmpl w:val="F2A42B4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79F52EF"/>
    <w:multiLevelType w:val="hybridMultilevel"/>
    <w:tmpl w:val="BE844B2A"/>
    <w:lvl w:ilvl="0" w:tplc="08090003">
      <w:start w:val="1"/>
      <w:numFmt w:val="bullet"/>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1B203EB1"/>
    <w:multiLevelType w:val="hybridMultilevel"/>
    <w:tmpl w:val="49EC4DAC"/>
    <w:lvl w:ilvl="0" w:tplc="ADCC10EA">
      <w:start w:val="1"/>
      <w:numFmt w:val="bullet"/>
      <w:lvlText w:val="o"/>
      <w:lvlJc w:val="left"/>
      <w:pPr>
        <w:ind w:left="0" w:firstLine="113"/>
      </w:pPr>
      <w:rPr>
        <w:rFonts w:ascii="Courier New" w:hAnsi="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E77009F"/>
    <w:multiLevelType w:val="hybridMultilevel"/>
    <w:tmpl w:val="C12076C4"/>
    <w:lvl w:ilvl="0" w:tplc="0809000F">
      <w:start w:val="1"/>
      <w:numFmt w:val="decimal"/>
      <w:lvlText w:val="%1."/>
      <w:lvlJc w:val="left"/>
      <w:pPr>
        <w:ind w:left="720" w:hanging="360"/>
      </w:p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2D0E08"/>
    <w:multiLevelType w:val="hybridMultilevel"/>
    <w:tmpl w:val="558E9C4A"/>
    <w:lvl w:ilvl="0" w:tplc="AC62A3A4">
      <w:start w:val="1"/>
      <w:numFmt w:val="decimal"/>
      <w:lvlText w:val="%1."/>
      <w:lvlJc w:val="left"/>
      <w:pPr>
        <w:ind w:left="567" w:firstLine="284"/>
      </w:pPr>
      <w:rPr>
        <w:rFonts w:eastAsia="Times New Roman" w:hint="default"/>
        <w:b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15:restartNumberingAfterBreak="0">
    <w:nsid w:val="21805200"/>
    <w:multiLevelType w:val="multilevel"/>
    <w:tmpl w:val="B7F01F9C"/>
    <w:lvl w:ilvl="0">
      <w:start w:val="3"/>
      <w:numFmt w:val="decimal"/>
      <w:lvlText w:val="%1."/>
      <w:lvlJc w:val="left"/>
      <w:pPr>
        <w:ind w:left="480" w:hanging="480"/>
      </w:pPr>
      <w:rPr>
        <w:rFonts w:eastAsia="Calibri" w:cs="Times New Roman" w:hint="default"/>
        <w:b/>
      </w:rPr>
    </w:lvl>
    <w:lvl w:ilvl="1">
      <w:start w:val="1"/>
      <w:numFmt w:val="decimal"/>
      <w:lvlText w:val="%1.%2."/>
      <w:lvlJc w:val="left"/>
      <w:pPr>
        <w:ind w:left="720" w:hanging="720"/>
      </w:pPr>
      <w:rPr>
        <w:rFonts w:eastAsia="Calibri" w:cs="Times New Roman" w:hint="default"/>
        <w:b/>
      </w:rPr>
    </w:lvl>
    <w:lvl w:ilvl="2">
      <w:start w:val="1"/>
      <w:numFmt w:val="decimal"/>
      <w:lvlText w:val="%1.%2.%3."/>
      <w:lvlJc w:val="left"/>
      <w:pPr>
        <w:ind w:left="0" w:firstLine="0"/>
      </w:pPr>
      <w:rPr>
        <w:rFonts w:eastAsia="Calibri" w:cs="Times New Roman" w:hint="default"/>
        <w:b/>
      </w:rPr>
    </w:lvl>
    <w:lvl w:ilvl="3">
      <w:start w:val="1"/>
      <w:numFmt w:val="decimal"/>
      <w:lvlText w:val="%1.%2.%3.%4."/>
      <w:lvlJc w:val="left"/>
      <w:pPr>
        <w:ind w:left="1080" w:hanging="1080"/>
      </w:pPr>
      <w:rPr>
        <w:rFonts w:eastAsia="Calibri" w:cs="Times New Roman" w:hint="default"/>
        <w:b/>
      </w:rPr>
    </w:lvl>
    <w:lvl w:ilvl="4">
      <w:start w:val="1"/>
      <w:numFmt w:val="decimal"/>
      <w:lvlText w:val="%1.%2.%3.%4.%5."/>
      <w:lvlJc w:val="left"/>
      <w:pPr>
        <w:ind w:left="1080" w:hanging="1080"/>
      </w:pPr>
      <w:rPr>
        <w:rFonts w:eastAsia="Calibri" w:cs="Times New Roman" w:hint="default"/>
        <w:b/>
      </w:rPr>
    </w:lvl>
    <w:lvl w:ilvl="5">
      <w:start w:val="1"/>
      <w:numFmt w:val="decimal"/>
      <w:lvlText w:val="%1.%2.%3.%4.%5.%6."/>
      <w:lvlJc w:val="left"/>
      <w:pPr>
        <w:ind w:left="1440" w:hanging="1440"/>
      </w:pPr>
      <w:rPr>
        <w:rFonts w:eastAsia="Calibri" w:cs="Times New Roman" w:hint="default"/>
        <w:b/>
      </w:rPr>
    </w:lvl>
    <w:lvl w:ilvl="6">
      <w:start w:val="1"/>
      <w:numFmt w:val="decimal"/>
      <w:lvlText w:val="%1.%2.%3.%4.%5.%6.%7."/>
      <w:lvlJc w:val="left"/>
      <w:pPr>
        <w:ind w:left="1800" w:hanging="1800"/>
      </w:pPr>
      <w:rPr>
        <w:rFonts w:eastAsia="Calibri" w:cs="Times New Roman" w:hint="default"/>
        <w:b/>
      </w:rPr>
    </w:lvl>
    <w:lvl w:ilvl="7">
      <w:start w:val="1"/>
      <w:numFmt w:val="decimal"/>
      <w:lvlText w:val="%1.%2.%3.%4.%5.%6.%7.%8."/>
      <w:lvlJc w:val="left"/>
      <w:pPr>
        <w:ind w:left="1800" w:hanging="1800"/>
      </w:pPr>
      <w:rPr>
        <w:rFonts w:eastAsia="Calibri" w:cs="Times New Roman" w:hint="default"/>
        <w:b/>
      </w:rPr>
    </w:lvl>
    <w:lvl w:ilvl="8">
      <w:start w:val="1"/>
      <w:numFmt w:val="decimal"/>
      <w:lvlText w:val="%1.%2.%3.%4.%5.%6.%7.%8.%9."/>
      <w:lvlJc w:val="left"/>
      <w:pPr>
        <w:ind w:left="2160" w:hanging="2160"/>
      </w:pPr>
      <w:rPr>
        <w:rFonts w:eastAsia="Calibri" w:cs="Times New Roman" w:hint="default"/>
        <w:b/>
      </w:rPr>
    </w:lvl>
  </w:abstractNum>
  <w:abstractNum w:abstractNumId="10" w15:restartNumberingAfterBreak="0">
    <w:nsid w:val="21D640E3"/>
    <w:multiLevelType w:val="multilevel"/>
    <w:tmpl w:val="8572E0A4"/>
    <w:lvl w:ilvl="0">
      <w:start w:val="1"/>
      <w:numFmt w:val="decimal"/>
      <w:lvlText w:val="%1."/>
      <w:lvlJc w:val="left"/>
      <w:pPr>
        <w:ind w:left="1635" w:hanging="360"/>
      </w:pPr>
      <w:rPr>
        <w:rFonts w:hint="default"/>
      </w:rPr>
    </w:lvl>
    <w:lvl w:ilvl="1">
      <w:start w:val="7"/>
      <w:numFmt w:val="decimal"/>
      <w:isLgl/>
      <w:lvlText w:val="%1.%2."/>
      <w:lvlJc w:val="left"/>
      <w:pPr>
        <w:ind w:left="1995" w:hanging="720"/>
      </w:pPr>
      <w:rPr>
        <w:rFonts w:hint="default"/>
      </w:rPr>
    </w:lvl>
    <w:lvl w:ilvl="2">
      <w:start w:val="4"/>
      <w:numFmt w:val="decimal"/>
      <w:isLgl/>
      <w:lvlText w:val="%1.%2.%3."/>
      <w:lvlJc w:val="left"/>
      <w:pPr>
        <w:ind w:left="1995"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715" w:hanging="1440"/>
      </w:pPr>
      <w:rPr>
        <w:rFonts w:hint="default"/>
      </w:rPr>
    </w:lvl>
    <w:lvl w:ilvl="5">
      <w:start w:val="1"/>
      <w:numFmt w:val="decimal"/>
      <w:isLgl/>
      <w:lvlText w:val="%1.%2.%3.%4.%5.%6."/>
      <w:lvlJc w:val="left"/>
      <w:pPr>
        <w:ind w:left="2715" w:hanging="1440"/>
      </w:pPr>
      <w:rPr>
        <w:rFonts w:hint="default"/>
      </w:rPr>
    </w:lvl>
    <w:lvl w:ilvl="6">
      <w:start w:val="1"/>
      <w:numFmt w:val="decimal"/>
      <w:isLgl/>
      <w:lvlText w:val="%1.%2.%3.%4.%5.%6.%7."/>
      <w:lvlJc w:val="left"/>
      <w:pPr>
        <w:ind w:left="3075" w:hanging="1800"/>
      </w:pPr>
      <w:rPr>
        <w:rFonts w:hint="default"/>
      </w:rPr>
    </w:lvl>
    <w:lvl w:ilvl="7">
      <w:start w:val="1"/>
      <w:numFmt w:val="decimal"/>
      <w:isLgl/>
      <w:lvlText w:val="%1.%2.%3.%4.%5.%6.%7.%8."/>
      <w:lvlJc w:val="left"/>
      <w:pPr>
        <w:ind w:left="3435" w:hanging="2160"/>
      </w:pPr>
      <w:rPr>
        <w:rFonts w:hint="default"/>
      </w:rPr>
    </w:lvl>
    <w:lvl w:ilvl="8">
      <w:start w:val="1"/>
      <w:numFmt w:val="decimal"/>
      <w:isLgl/>
      <w:lvlText w:val="%1.%2.%3.%4.%5.%6.%7.%8.%9."/>
      <w:lvlJc w:val="left"/>
      <w:pPr>
        <w:ind w:left="3435" w:hanging="2160"/>
      </w:pPr>
      <w:rPr>
        <w:rFonts w:hint="default"/>
      </w:rPr>
    </w:lvl>
  </w:abstractNum>
  <w:abstractNum w:abstractNumId="11" w15:restartNumberingAfterBreak="0">
    <w:nsid w:val="23CA35E3"/>
    <w:multiLevelType w:val="hybridMultilevel"/>
    <w:tmpl w:val="427A91FC"/>
    <w:lvl w:ilvl="0" w:tplc="9806907A">
      <w:start w:val="1"/>
      <w:numFmt w:val="bullet"/>
      <w:lvlText w:val="o"/>
      <w:lvlJc w:val="left"/>
      <w:pPr>
        <w:ind w:left="0" w:firstLine="567"/>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C70334"/>
    <w:multiLevelType w:val="hybridMultilevel"/>
    <w:tmpl w:val="15107608"/>
    <w:lvl w:ilvl="0" w:tplc="39746B26">
      <w:start w:val="2020"/>
      <w:numFmt w:val="bullet"/>
      <w:lvlText w:val="-"/>
      <w:lvlJc w:val="left"/>
      <w:pPr>
        <w:ind w:left="720" w:hanging="360"/>
      </w:pPr>
      <w:rPr>
        <w:rFonts w:ascii="Georgia" w:eastAsia="SimSun" w:hAnsi="Georgia"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ADB5E0D"/>
    <w:multiLevelType w:val="multilevel"/>
    <w:tmpl w:val="0ABADDE8"/>
    <w:lvl w:ilvl="0">
      <w:start w:val="1"/>
      <w:numFmt w:val="decimal"/>
      <w:lvlText w:val="%1."/>
      <w:lvlJc w:val="left"/>
      <w:pPr>
        <w:ind w:left="1440" w:hanging="360"/>
      </w:pPr>
    </w:lvl>
    <w:lvl w:ilvl="1">
      <w:start w:val="1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4" w15:restartNumberingAfterBreak="0">
    <w:nsid w:val="2C99194D"/>
    <w:multiLevelType w:val="multilevel"/>
    <w:tmpl w:val="0BA2BE5C"/>
    <w:lvl w:ilvl="0">
      <w:start w:val="1"/>
      <w:numFmt w:val="decimal"/>
      <w:lvlText w:val="%1."/>
      <w:lvlJc w:val="left"/>
      <w:pPr>
        <w:ind w:left="480" w:hanging="480"/>
      </w:pPr>
      <w:rPr>
        <w:rFonts w:hint="default"/>
        <w:b/>
      </w:rPr>
    </w:lvl>
    <w:lvl w:ilvl="1">
      <w:start w:val="4"/>
      <w:numFmt w:val="decimal"/>
      <w:lvlText w:val="%1.%2."/>
      <w:lvlJc w:val="left"/>
      <w:pPr>
        <w:ind w:left="0" w:firstLine="0"/>
      </w:pPr>
      <w:rPr>
        <w:rFonts w:hint="default"/>
        <w:b/>
      </w:rPr>
    </w:lvl>
    <w:lvl w:ilvl="2">
      <w:start w:val="1"/>
      <w:numFmt w:val="decimal"/>
      <w:lvlText w:val="%1.%2.%3."/>
      <w:lvlJc w:val="left"/>
      <w:pPr>
        <w:ind w:left="0" w:firstLine="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5" w15:restartNumberingAfterBreak="0">
    <w:nsid w:val="342648E6"/>
    <w:multiLevelType w:val="hybridMultilevel"/>
    <w:tmpl w:val="ADE6BD3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64C49B2"/>
    <w:multiLevelType w:val="hybridMultilevel"/>
    <w:tmpl w:val="845076C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3B0D11E4"/>
    <w:multiLevelType w:val="hybridMultilevel"/>
    <w:tmpl w:val="290AF0F0"/>
    <w:lvl w:ilvl="0" w:tplc="DBD2A916">
      <w:start w:val="2020"/>
      <w:numFmt w:val="decimal"/>
      <w:lvlText w:val="%1"/>
      <w:lvlJc w:val="left"/>
      <w:pPr>
        <w:ind w:left="960" w:hanging="60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3BC40D02"/>
    <w:multiLevelType w:val="multilevel"/>
    <w:tmpl w:val="D51404A4"/>
    <w:lvl w:ilvl="0">
      <w:start w:val="6"/>
      <w:numFmt w:val="upperRoman"/>
      <w:lvlText w:val="%1."/>
      <w:lvlJc w:val="left"/>
      <w:pPr>
        <w:ind w:left="1080" w:hanging="720"/>
      </w:pPr>
      <w:rPr>
        <w:rFonts w:hint="default"/>
      </w:rPr>
    </w:lvl>
    <w:lvl w:ilvl="1">
      <w:start w:val="3"/>
      <w:numFmt w:val="decimal"/>
      <w:isLgl/>
      <w:lvlText w:val="%1.%2."/>
      <w:lvlJc w:val="left"/>
      <w:pPr>
        <w:ind w:left="1125" w:hanging="765"/>
      </w:pPr>
      <w:rPr>
        <w:rFonts w:hint="default"/>
        <w:b/>
      </w:rPr>
    </w:lvl>
    <w:lvl w:ilvl="2">
      <w:start w:val="3"/>
      <w:numFmt w:val="decimal"/>
      <w:isLgl/>
      <w:lvlText w:val="%1.%2.%3."/>
      <w:lvlJc w:val="left"/>
      <w:pPr>
        <w:ind w:left="1125" w:hanging="765"/>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9" w15:restartNumberingAfterBreak="0">
    <w:nsid w:val="3F2661A3"/>
    <w:multiLevelType w:val="multilevel"/>
    <w:tmpl w:val="EB06FBC6"/>
    <w:lvl w:ilvl="0">
      <w:start w:val="1"/>
      <w:numFmt w:val="upperRoman"/>
      <w:lvlText w:val="%1."/>
      <w:lvlJc w:val="left"/>
      <w:pPr>
        <w:ind w:left="0" w:firstLine="0"/>
      </w:pPr>
      <w:rPr>
        <w:rFonts w:hint="default"/>
      </w:rPr>
    </w:lvl>
    <w:lvl w:ilvl="1">
      <w:start w:val="1"/>
      <w:numFmt w:val="decimal"/>
      <w:isLgl/>
      <w:lvlText w:val="%1.%2."/>
      <w:lvlJc w:val="left"/>
      <w:pPr>
        <w:ind w:left="0" w:firstLine="0"/>
      </w:pPr>
      <w:rPr>
        <w:rFonts w:hint="default"/>
        <w:b/>
        <w:bCs w:val="0"/>
      </w:rPr>
    </w:lvl>
    <w:lvl w:ilvl="2">
      <w:start w:val="1"/>
      <w:numFmt w:val="decimal"/>
      <w:isLgl/>
      <w:lvlText w:val="%1.%2.%3."/>
      <w:lvlJc w:val="left"/>
      <w:pPr>
        <w:ind w:left="0" w:firstLine="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0" w15:restartNumberingAfterBreak="0">
    <w:nsid w:val="442052C0"/>
    <w:multiLevelType w:val="hybridMultilevel"/>
    <w:tmpl w:val="FCA04D10"/>
    <w:lvl w:ilvl="0" w:tplc="A6EAD086">
      <w:start w:val="1"/>
      <w:numFmt w:val="bullet"/>
      <w:lvlText w:val=""/>
      <w:lvlJc w:val="left"/>
      <w:pPr>
        <w:ind w:left="0" w:firstLine="113"/>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448C6D8E"/>
    <w:multiLevelType w:val="hybridMultilevel"/>
    <w:tmpl w:val="BF603EA4"/>
    <w:lvl w:ilvl="0" w:tplc="D4149AD2">
      <w:start w:val="1"/>
      <w:numFmt w:val="bullet"/>
      <w:lvlText w:val=""/>
      <w:lvlJc w:val="left"/>
      <w:pPr>
        <w:ind w:left="644"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5701AFF"/>
    <w:multiLevelType w:val="hybridMultilevel"/>
    <w:tmpl w:val="D3FA9BB0"/>
    <w:lvl w:ilvl="0" w:tplc="E1FC0BF2">
      <w:start w:val="1"/>
      <w:numFmt w:val="bullet"/>
      <w:lvlText w:val="o"/>
      <w:lvlJc w:val="left"/>
      <w:pPr>
        <w:ind w:left="0" w:firstLine="0"/>
      </w:pPr>
      <w:rPr>
        <w:rFonts w:ascii="Courier New" w:hAnsi="Courier New" w:hint="default"/>
      </w:rPr>
    </w:lvl>
    <w:lvl w:ilvl="1" w:tplc="04270003" w:tentative="1">
      <w:start w:val="1"/>
      <w:numFmt w:val="bullet"/>
      <w:lvlText w:val="o"/>
      <w:lvlJc w:val="left"/>
      <w:pPr>
        <w:ind w:left="3283" w:hanging="360"/>
      </w:pPr>
      <w:rPr>
        <w:rFonts w:ascii="Courier New" w:hAnsi="Courier New" w:cs="Courier New" w:hint="default"/>
      </w:rPr>
    </w:lvl>
    <w:lvl w:ilvl="2" w:tplc="04270005" w:tentative="1">
      <w:start w:val="1"/>
      <w:numFmt w:val="bullet"/>
      <w:lvlText w:val=""/>
      <w:lvlJc w:val="left"/>
      <w:pPr>
        <w:ind w:left="4003" w:hanging="360"/>
      </w:pPr>
      <w:rPr>
        <w:rFonts w:ascii="Wingdings" w:hAnsi="Wingdings" w:hint="default"/>
      </w:rPr>
    </w:lvl>
    <w:lvl w:ilvl="3" w:tplc="04270001" w:tentative="1">
      <w:start w:val="1"/>
      <w:numFmt w:val="bullet"/>
      <w:lvlText w:val=""/>
      <w:lvlJc w:val="left"/>
      <w:pPr>
        <w:ind w:left="4723" w:hanging="360"/>
      </w:pPr>
      <w:rPr>
        <w:rFonts w:ascii="Symbol" w:hAnsi="Symbol" w:hint="default"/>
      </w:rPr>
    </w:lvl>
    <w:lvl w:ilvl="4" w:tplc="04270003" w:tentative="1">
      <w:start w:val="1"/>
      <w:numFmt w:val="bullet"/>
      <w:lvlText w:val="o"/>
      <w:lvlJc w:val="left"/>
      <w:pPr>
        <w:ind w:left="5443" w:hanging="360"/>
      </w:pPr>
      <w:rPr>
        <w:rFonts w:ascii="Courier New" w:hAnsi="Courier New" w:cs="Courier New" w:hint="default"/>
      </w:rPr>
    </w:lvl>
    <w:lvl w:ilvl="5" w:tplc="04270005" w:tentative="1">
      <w:start w:val="1"/>
      <w:numFmt w:val="bullet"/>
      <w:lvlText w:val=""/>
      <w:lvlJc w:val="left"/>
      <w:pPr>
        <w:ind w:left="6163" w:hanging="360"/>
      </w:pPr>
      <w:rPr>
        <w:rFonts w:ascii="Wingdings" w:hAnsi="Wingdings" w:hint="default"/>
      </w:rPr>
    </w:lvl>
    <w:lvl w:ilvl="6" w:tplc="04270001" w:tentative="1">
      <w:start w:val="1"/>
      <w:numFmt w:val="bullet"/>
      <w:lvlText w:val=""/>
      <w:lvlJc w:val="left"/>
      <w:pPr>
        <w:ind w:left="6883" w:hanging="360"/>
      </w:pPr>
      <w:rPr>
        <w:rFonts w:ascii="Symbol" w:hAnsi="Symbol" w:hint="default"/>
      </w:rPr>
    </w:lvl>
    <w:lvl w:ilvl="7" w:tplc="04270003" w:tentative="1">
      <w:start w:val="1"/>
      <w:numFmt w:val="bullet"/>
      <w:lvlText w:val="o"/>
      <w:lvlJc w:val="left"/>
      <w:pPr>
        <w:ind w:left="7603" w:hanging="360"/>
      </w:pPr>
      <w:rPr>
        <w:rFonts w:ascii="Courier New" w:hAnsi="Courier New" w:cs="Courier New" w:hint="default"/>
      </w:rPr>
    </w:lvl>
    <w:lvl w:ilvl="8" w:tplc="04270005" w:tentative="1">
      <w:start w:val="1"/>
      <w:numFmt w:val="bullet"/>
      <w:lvlText w:val=""/>
      <w:lvlJc w:val="left"/>
      <w:pPr>
        <w:ind w:left="8323" w:hanging="360"/>
      </w:pPr>
      <w:rPr>
        <w:rFonts w:ascii="Wingdings" w:hAnsi="Wingdings" w:hint="default"/>
      </w:rPr>
    </w:lvl>
  </w:abstractNum>
  <w:abstractNum w:abstractNumId="23" w15:restartNumberingAfterBreak="0">
    <w:nsid w:val="4776377E"/>
    <w:multiLevelType w:val="hybridMultilevel"/>
    <w:tmpl w:val="3104D5E8"/>
    <w:lvl w:ilvl="0" w:tplc="55700D36">
      <w:start w:val="1"/>
      <w:numFmt w:val="bullet"/>
      <w:lvlText w:val="o"/>
      <w:lvlJc w:val="left"/>
      <w:pPr>
        <w:ind w:left="0" w:firstLine="851"/>
      </w:pPr>
      <w:rPr>
        <w:rFonts w:ascii="Courier New" w:hAnsi="Courier New" w:hint="default"/>
      </w:rPr>
    </w:lvl>
    <w:lvl w:ilvl="1" w:tplc="D6EA7A0C">
      <w:numFmt w:val="bullet"/>
      <w:lvlText w:val="-"/>
      <w:lvlJc w:val="left"/>
      <w:pPr>
        <w:ind w:left="2149" w:hanging="360"/>
      </w:pPr>
      <w:rPr>
        <w:rFonts w:ascii="Garamond" w:eastAsiaTheme="minorEastAsia" w:hAnsi="Garamond" w:cstheme="minorBidi"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48E82B9E"/>
    <w:multiLevelType w:val="hybridMultilevel"/>
    <w:tmpl w:val="CD164542"/>
    <w:lvl w:ilvl="0" w:tplc="401CF62E">
      <w:start w:val="1"/>
      <w:numFmt w:val="bullet"/>
      <w:lvlText w:val="o"/>
      <w:lvlJc w:val="left"/>
      <w:pPr>
        <w:ind w:left="0" w:firstLine="360"/>
      </w:pPr>
      <w:rPr>
        <w:rFonts w:ascii="Courier New" w:hAnsi="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F0E0BAB"/>
    <w:multiLevelType w:val="hybridMultilevel"/>
    <w:tmpl w:val="B13CEC32"/>
    <w:lvl w:ilvl="0" w:tplc="18888034">
      <w:start w:val="2021"/>
      <w:numFmt w:val="decimal"/>
      <w:lvlText w:val="%1"/>
      <w:lvlJc w:val="left"/>
      <w:pPr>
        <w:ind w:left="840" w:hanging="48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857AE7"/>
    <w:multiLevelType w:val="hybridMultilevel"/>
    <w:tmpl w:val="9AF895AA"/>
    <w:lvl w:ilvl="0" w:tplc="73D41B46">
      <w:start w:val="1"/>
      <w:numFmt w:val="bullet"/>
      <w:lvlText w:val="o"/>
      <w:lvlJc w:val="left"/>
      <w:pPr>
        <w:ind w:left="567" w:hanging="207"/>
      </w:pPr>
      <w:rPr>
        <w:rFonts w:ascii="Courier New" w:hAnsi="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2C21F16"/>
    <w:multiLevelType w:val="hybridMultilevel"/>
    <w:tmpl w:val="7DCA4408"/>
    <w:lvl w:ilvl="0" w:tplc="072EA932">
      <w:start w:val="1"/>
      <w:numFmt w:val="decimal"/>
      <w:lvlText w:val="%1."/>
      <w:lvlJc w:val="left"/>
      <w:pPr>
        <w:ind w:left="0" w:firstLine="0"/>
      </w:pPr>
      <w:rPr>
        <w:rFonts w:hint="default"/>
      </w:rPr>
    </w:lvl>
    <w:lvl w:ilvl="1" w:tplc="30CC543C">
      <w:start w:val="1"/>
      <w:numFmt w:val="decimal"/>
      <w:lvlText w:val="%2."/>
      <w:lvlJc w:val="left"/>
      <w:pPr>
        <w:ind w:left="1440" w:hanging="360"/>
      </w:pPr>
      <w:rPr>
        <w:rFonts w:eastAsiaTheme="minorHAnsi"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56471881"/>
    <w:multiLevelType w:val="hybridMultilevel"/>
    <w:tmpl w:val="BC361958"/>
    <w:lvl w:ilvl="0" w:tplc="BE8ECF44">
      <w:start w:val="1"/>
      <w:numFmt w:val="bullet"/>
      <w:pStyle w:val="BSCSraas"/>
      <w:lvlText w:val=""/>
      <w:lvlJc w:val="left"/>
      <w:pPr>
        <w:ind w:left="1145" w:hanging="360"/>
      </w:pPr>
      <w:rPr>
        <w:rFonts w:ascii="Wingdings" w:hAnsi="Wingdings" w:hint="default"/>
      </w:rPr>
    </w:lvl>
    <w:lvl w:ilvl="1" w:tplc="04270019" w:tentative="1">
      <w:start w:val="1"/>
      <w:numFmt w:val="lowerLetter"/>
      <w:lvlText w:val="%2."/>
      <w:lvlJc w:val="left"/>
      <w:pPr>
        <w:ind w:left="1865" w:hanging="360"/>
      </w:pPr>
    </w:lvl>
    <w:lvl w:ilvl="2" w:tplc="0427001B" w:tentative="1">
      <w:start w:val="1"/>
      <w:numFmt w:val="lowerRoman"/>
      <w:lvlText w:val="%3."/>
      <w:lvlJc w:val="right"/>
      <w:pPr>
        <w:ind w:left="2585" w:hanging="180"/>
      </w:pPr>
    </w:lvl>
    <w:lvl w:ilvl="3" w:tplc="0427000F" w:tentative="1">
      <w:start w:val="1"/>
      <w:numFmt w:val="decimal"/>
      <w:lvlText w:val="%4."/>
      <w:lvlJc w:val="left"/>
      <w:pPr>
        <w:ind w:left="3305" w:hanging="360"/>
      </w:pPr>
    </w:lvl>
    <w:lvl w:ilvl="4" w:tplc="04270019" w:tentative="1">
      <w:start w:val="1"/>
      <w:numFmt w:val="lowerLetter"/>
      <w:lvlText w:val="%5."/>
      <w:lvlJc w:val="left"/>
      <w:pPr>
        <w:ind w:left="4025" w:hanging="360"/>
      </w:pPr>
    </w:lvl>
    <w:lvl w:ilvl="5" w:tplc="0427001B" w:tentative="1">
      <w:start w:val="1"/>
      <w:numFmt w:val="lowerRoman"/>
      <w:lvlText w:val="%6."/>
      <w:lvlJc w:val="right"/>
      <w:pPr>
        <w:ind w:left="4745" w:hanging="180"/>
      </w:pPr>
    </w:lvl>
    <w:lvl w:ilvl="6" w:tplc="0427000F" w:tentative="1">
      <w:start w:val="1"/>
      <w:numFmt w:val="decimal"/>
      <w:lvlText w:val="%7."/>
      <w:lvlJc w:val="left"/>
      <w:pPr>
        <w:ind w:left="5465" w:hanging="360"/>
      </w:pPr>
    </w:lvl>
    <w:lvl w:ilvl="7" w:tplc="04270019" w:tentative="1">
      <w:start w:val="1"/>
      <w:numFmt w:val="lowerLetter"/>
      <w:lvlText w:val="%8."/>
      <w:lvlJc w:val="left"/>
      <w:pPr>
        <w:ind w:left="6185" w:hanging="360"/>
      </w:pPr>
    </w:lvl>
    <w:lvl w:ilvl="8" w:tplc="0427001B" w:tentative="1">
      <w:start w:val="1"/>
      <w:numFmt w:val="lowerRoman"/>
      <w:lvlText w:val="%9."/>
      <w:lvlJc w:val="right"/>
      <w:pPr>
        <w:ind w:left="6905" w:hanging="180"/>
      </w:pPr>
    </w:lvl>
  </w:abstractNum>
  <w:abstractNum w:abstractNumId="29" w15:restartNumberingAfterBreak="0">
    <w:nsid w:val="5C0212DB"/>
    <w:multiLevelType w:val="hybridMultilevel"/>
    <w:tmpl w:val="EDAC7DDE"/>
    <w:lvl w:ilvl="0" w:tplc="1C24EE3A">
      <w:start w:val="1"/>
      <w:numFmt w:val="bullet"/>
      <w:lvlText w:val=""/>
      <w:lvlPicBulletId w:val="0"/>
      <w:lvlJc w:val="left"/>
      <w:pPr>
        <w:ind w:left="2910" w:hanging="360"/>
      </w:pPr>
      <w:rPr>
        <w:rFonts w:ascii="Symbol" w:hAnsi="Symbol" w:hint="default"/>
        <w:color w:val="auto"/>
        <w:sz w:val="16"/>
        <w:szCs w:val="16"/>
      </w:rPr>
    </w:lvl>
    <w:lvl w:ilvl="1" w:tplc="04270003" w:tentative="1">
      <w:start w:val="1"/>
      <w:numFmt w:val="bullet"/>
      <w:lvlText w:val="o"/>
      <w:lvlJc w:val="left"/>
      <w:pPr>
        <w:ind w:left="3630" w:hanging="360"/>
      </w:pPr>
      <w:rPr>
        <w:rFonts w:ascii="Courier New" w:hAnsi="Courier New" w:cs="Courier New" w:hint="default"/>
      </w:rPr>
    </w:lvl>
    <w:lvl w:ilvl="2" w:tplc="04270005" w:tentative="1">
      <w:start w:val="1"/>
      <w:numFmt w:val="bullet"/>
      <w:lvlText w:val=""/>
      <w:lvlJc w:val="left"/>
      <w:pPr>
        <w:ind w:left="4350" w:hanging="360"/>
      </w:pPr>
      <w:rPr>
        <w:rFonts w:ascii="Wingdings" w:hAnsi="Wingdings" w:hint="default"/>
      </w:rPr>
    </w:lvl>
    <w:lvl w:ilvl="3" w:tplc="04270001" w:tentative="1">
      <w:start w:val="1"/>
      <w:numFmt w:val="bullet"/>
      <w:lvlText w:val=""/>
      <w:lvlJc w:val="left"/>
      <w:pPr>
        <w:ind w:left="5070" w:hanging="360"/>
      </w:pPr>
      <w:rPr>
        <w:rFonts w:ascii="Symbol" w:hAnsi="Symbol" w:hint="default"/>
      </w:rPr>
    </w:lvl>
    <w:lvl w:ilvl="4" w:tplc="04270003" w:tentative="1">
      <w:start w:val="1"/>
      <w:numFmt w:val="bullet"/>
      <w:lvlText w:val="o"/>
      <w:lvlJc w:val="left"/>
      <w:pPr>
        <w:ind w:left="5790" w:hanging="360"/>
      </w:pPr>
      <w:rPr>
        <w:rFonts w:ascii="Courier New" w:hAnsi="Courier New" w:cs="Courier New" w:hint="default"/>
      </w:rPr>
    </w:lvl>
    <w:lvl w:ilvl="5" w:tplc="04270005" w:tentative="1">
      <w:start w:val="1"/>
      <w:numFmt w:val="bullet"/>
      <w:lvlText w:val=""/>
      <w:lvlJc w:val="left"/>
      <w:pPr>
        <w:ind w:left="6510" w:hanging="360"/>
      </w:pPr>
      <w:rPr>
        <w:rFonts w:ascii="Wingdings" w:hAnsi="Wingdings" w:hint="default"/>
      </w:rPr>
    </w:lvl>
    <w:lvl w:ilvl="6" w:tplc="04270001" w:tentative="1">
      <w:start w:val="1"/>
      <w:numFmt w:val="bullet"/>
      <w:lvlText w:val=""/>
      <w:lvlJc w:val="left"/>
      <w:pPr>
        <w:ind w:left="7230" w:hanging="360"/>
      </w:pPr>
      <w:rPr>
        <w:rFonts w:ascii="Symbol" w:hAnsi="Symbol" w:hint="default"/>
      </w:rPr>
    </w:lvl>
    <w:lvl w:ilvl="7" w:tplc="04270003" w:tentative="1">
      <w:start w:val="1"/>
      <w:numFmt w:val="bullet"/>
      <w:lvlText w:val="o"/>
      <w:lvlJc w:val="left"/>
      <w:pPr>
        <w:ind w:left="7950" w:hanging="360"/>
      </w:pPr>
      <w:rPr>
        <w:rFonts w:ascii="Courier New" w:hAnsi="Courier New" w:cs="Courier New" w:hint="default"/>
      </w:rPr>
    </w:lvl>
    <w:lvl w:ilvl="8" w:tplc="04270005" w:tentative="1">
      <w:start w:val="1"/>
      <w:numFmt w:val="bullet"/>
      <w:lvlText w:val=""/>
      <w:lvlJc w:val="left"/>
      <w:pPr>
        <w:ind w:left="8670" w:hanging="360"/>
      </w:pPr>
      <w:rPr>
        <w:rFonts w:ascii="Wingdings" w:hAnsi="Wingdings" w:hint="default"/>
      </w:rPr>
    </w:lvl>
  </w:abstractNum>
  <w:abstractNum w:abstractNumId="30" w15:restartNumberingAfterBreak="0">
    <w:nsid w:val="5CDC1D7E"/>
    <w:multiLevelType w:val="hybridMultilevel"/>
    <w:tmpl w:val="91DC1818"/>
    <w:lvl w:ilvl="0" w:tplc="2918D9D0">
      <w:start w:val="1"/>
      <w:numFmt w:val="decimal"/>
      <w:lvlText w:val="%1."/>
      <w:lvlJc w:val="left"/>
      <w:pPr>
        <w:ind w:left="0" w:firstLine="113"/>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5DC50B5A"/>
    <w:multiLevelType w:val="hybridMultilevel"/>
    <w:tmpl w:val="558A0612"/>
    <w:lvl w:ilvl="0" w:tplc="EAB6DF5C">
      <w:start w:val="2020"/>
      <w:numFmt w:val="decimal"/>
      <w:lvlText w:val="%1"/>
      <w:lvlJc w:val="left"/>
      <w:pPr>
        <w:ind w:left="1200" w:hanging="48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2" w15:restartNumberingAfterBreak="0">
    <w:nsid w:val="61DE5893"/>
    <w:multiLevelType w:val="hybridMultilevel"/>
    <w:tmpl w:val="6A6E58B2"/>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65BF2740"/>
    <w:multiLevelType w:val="hybridMultilevel"/>
    <w:tmpl w:val="EE5CCC74"/>
    <w:lvl w:ilvl="0" w:tplc="04270003">
      <w:start w:val="1"/>
      <w:numFmt w:val="bullet"/>
      <w:lvlText w:val="o"/>
      <w:lvlJc w:val="left"/>
      <w:pPr>
        <w:ind w:left="1778" w:hanging="360"/>
      </w:pPr>
      <w:rPr>
        <w:rFonts w:ascii="Courier New" w:hAnsi="Courier New" w:cs="Courier New" w:hint="default"/>
      </w:rPr>
    </w:lvl>
    <w:lvl w:ilvl="1" w:tplc="04270003" w:tentative="1">
      <w:start w:val="1"/>
      <w:numFmt w:val="bullet"/>
      <w:lvlText w:val="o"/>
      <w:lvlJc w:val="left"/>
      <w:pPr>
        <w:ind w:left="2498" w:hanging="360"/>
      </w:pPr>
      <w:rPr>
        <w:rFonts w:ascii="Courier New" w:hAnsi="Courier New" w:cs="Courier New" w:hint="default"/>
      </w:rPr>
    </w:lvl>
    <w:lvl w:ilvl="2" w:tplc="04270005" w:tentative="1">
      <w:start w:val="1"/>
      <w:numFmt w:val="bullet"/>
      <w:lvlText w:val=""/>
      <w:lvlJc w:val="left"/>
      <w:pPr>
        <w:ind w:left="3218" w:hanging="360"/>
      </w:pPr>
      <w:rPr>
        <w:rFonts w:ascii="Wingdings" w:hAnsi="Wingdings" w:hint="default"/>
      </w:rPr>
    </w:lvl>
    <w:lvl w:ilvl="3" w:tplc="04270001" w:tentative="1">
      <w:start w:val="1"/>
      <w:numFmt w:val="bullet"/>
      <w:lvlText w:val=""/>
      <w:lvlJc w:val="left"/>
      <w:pPr>
        <w:ind w:left="3938" w:hanging="360"/>
      </w:pPr>
      <w:rPr>
        <w:rFonts w:ascii="Symbol" w:hAnsi="Symbol" w:hint="default"/>
      </w:rPr>
    </w:lvl>
    <w:lvl w:ilvl="4" w:tplc="04270003" w:tentative="1">
      <w:start w:val="1"/>
      <w:numFmt w:val="bullet"/>
      <w:lvlText w:val="o"/>
      <w:lvlJc w:val="left"/>
      <w:pPr>
        <w:ind w:left="4658" w:hanging="360"/>
      </w:pPr>
      <w:rPr>
        <w:rFonts w:ascii="Courier New" w:hAnsi="Courier New" w:cs="Courier New" w:hint="default"/>
      </w:rPr>
    </w:lvl>
    <w:lvl w:ilvl="5" w:tplc="04270005" w:tentative="1">
      <w:start w:val="1"/>
      <w:numFmt w:val="bullet"/>
      <w:lvlText w:val=""/>
      <w:lvlJc w:val="left"/>
      <w:pPr>
        <w:ind w:left="5378" w:hanging="360"/>
      </w:pPr>
      <w:rPr>
        <w:rFonts w:ascii="Wingdings" w:hAnsi="Wingdings" w:hint="default"/>
      </w:rPr>
    </w:lvl>
    <w:lvl w:ilvl="6" w:tplc="04270001" w:tentative="1">
      <w:start w:val="1"/>
      <w:numFmt w:val="bullet"/>
      <w:lvlText w:val=""/>
      <w:lvlJc w:val="left"/>
      <w:pPr>
        <w:ind w:left="6098" w:hanging="360"/>
      </w:pPr>
      <w:rPr>
        <w:rFonts w:ascii="Symbol" w:hAnsi="Symbol" w:hint="default"/>
      </w:rPr>
    </w:lvl>
    <w:lvl w:ilvl="7" w:tplc="04270003" w:tentative="1">
      <w:start w:val="1"/>
      <w:numFmt w:val="bullet"/>
      <w:lvlText w:val="o"/>
      <w:lvlJc w:val="left"/>
      <w:pPr>
        <w:ind w:left="6818" w:hanging="360"/>
      </w:pPr>
      <w:rPr>
        <w:rFonts w:ascii="Courier New" w:hAnsi="Courier New" w:cs="Courier New" w:hint="default"/>
      </w:rPr>
    </w:lvl>
    <w:lvl w:ilvl="8" w:tplc="04270005" w:tentative="1">
      <w:start w:val="1"/>
      <w:numFmt w:val="bullet"/>
      <w:lvlText w:val=""/>
      <w:lvlJc w:val="left"/>
      <w:pPr>
        <w:ind w:left="7538" w:hanging="360"/>
      </w:pPr>
      <w:rPr>
        <w:rFonts w:ascii="Wingdings" w:hAnsi="Wingdings" w:hint="default"/>
      </w:rPr>
    </w:lvl>
  </w:abstractNum>
  <w:abstractNum w:abstractNumId="34" w15:restartNumberingAfterBreak="0">
    <w:nsid w:val="67155BBF"/>
    <w:multiLevelType w:val="hybridMultilevel"/>
    <w:tmpl w:val="94D429C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691E6DC1"/>
    <w:multiLevelType w:val="hybridMultilevel"/>
    <w:tmpl w:val="8E6666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2B6DB0"/>
    <w:multiLevelType w:val="hybridMultilevel"/>
    <w:tmpl w:val="7E84185E"/>
    <w:lvl w:ilvl="0" w:tplc="3388604E">
      <w:start w:val="1"/>
      <w:numFmt w:val="bullet"/>
      <w:lvlText w:val="•"/>
      <w:lvlJc w:val="left"/>
      <w:pPr>
        <w:tabs>
          <w:tab w:val="num" w:pos="720"/>
        </w:tabs>
        <w:ind w:left="720" w:hanging="360"/>
      </w:pPr>
      <w:rPr>
        <w:rFonts w:ascii="Times New Roman" w:hAnsi="Times New Roman" w:hint="default"/>
      </w:rPr>
    </w:lvl>
    <w:lvl w:ilvl="1" w:tplc="28F006F4" w:tentative="1">
      <w:start w:val="1"/>
      <w:numFmt w:val="bullet"/>
      <w:lvlText w:val="•"/>
      <w:lvlJc w:val="left"/>
      <w:pPr>
        <w:tabs>
          <w:tab w:val="num" w:pos="1440"/>
        </w:tabs>
        <w:ind w:left="1440" w:hanging="360"/>
      </w:pPr>
      <w:rPr>
        <w:rFonts w:ascii="Times New Roman" w:hAnsi="Times New Roman" w:hint="default"/>
      </w:rPr>
    </w:lvl>
    <w:lvl w:ilvl="2" w:tplc="F8B60308" w:tentative="1">
      <w:start w:val="1"/>
      <w:numFmt w:val="bullet"/>
      <w:lvlText w:val="•"/>
      <w:lvlJc w:val="left"/>
      <w:pPr>
        <w:tabs>
          <w:tab w:val="num" w:pos="2160"/>
        </w:tabs>
        <w:ind w:left="2160" w:hanging="360"/>
      </w:pPr>
      <w:rPr>
        <w:rFonts w:ascii="Times New Roman" w:hAnsi="Times New Roman" w:hint="default"/>
      </w:rPr>
    </w:lvl>
    <w:lvl w:ilvl="3" w:tplc="B4E430C8" w:tentative="1">
      <w:start w:val="1"/>
      <w:numFmt w:val="bullet"/>
      <w:lvlText w:val="•"/>
      <w:lvlJc w:val="left"/>
      <w:pPr>
        <w:tabs>
          <w:tab w:val="num" w:pos="2880"/>
        </w:tabs>
        <w:ind w:left="2880" w:hanging="360"/>
      </w:pPr>
      <w:rPr>
        <w:rFonts w:ascii="Times New Roman" w:hAnsi="Times New Roman" w:hint="default"/>
      </w:rPr>
    </w:lvl>
    <w:lvl w:ilvl="4" w:tplc="E5AA464A" w:tentative="1">
      <w:start w:val="1"/>
      <w:numFmt w:val="bullet"/>
      <w:lvlText w:val="•"/>
      <w:lvlJc w:val="left"/>
      <w:pPr>
        <w:tabs>
          <w:tab w:val="num" w:pos="3600"/>
        </w:tabs>
        <w:ind w:left="3600" w:hanging="360"/>
      </w:pPr>
      <w:rPr>
        <w:rFonts w:ascii="Times New Roman" w:hAnsi="Times New Roman" w:hint="default"/>
      </w:rPr>
    </w:lvl>
    <w:lvl w:ilvl="5" w:tplc="FA16BB60" w:tentative="1">
      <w:start w:val="1"/>
      <w:numFmt w:val="bullet"/>
      <w:lvlText w:val="•"/>
      <w:lvlJc w:val="left"/>
      <w:pPr>
        <w:tabs>
          <w:tab w:val="num" w:pos="4320"/>
        </w:tabs>
        <w:ind w:left="4320" w:hanging="360"/>
      </w:pPr>
      <w:rPr>
        <w:rFonts w:ascii="Times New Roman" w:hAnsi="Times New Roman" w:hint="default"/>
      </w:rPr>
    </w:lvl>
    <w:lvl w:ilvl="6" w:tplc="087E47E4" w:tentative="1">
      <w:start w:val="1"/>
      <w:numFmt w:val="bullet"/>
      <w:lvlText w:val="•"/>
      <w:lvlJc w:val="left"/>
      <w:pPr>
        <w:tabs>
          <w:tab w:val="num" w:pos="5040"/>
        </w:tabs>
        <w:ind w:left="5040" w:hanging="360"/>
      </w:pPr>
      <w:rPr>
        <w:rFonts w:ascii="Times New Roman" w:hAnsi="Times New Roman" w:hint="default"/>
      </w:rPr>
    </w:lvl>
    <w:lvl w:ilvl="7" w:tplc="484E2B2E" w:tentative="1">
      <w:start w:val="1"/>
      <w:numFmt w:val="bullet"/>
      <w:lvlText w:val="•"/>
      <w:lvlJc w:val="left"/>
      <w:pPr>
        <w:tabs>
          <w:tab w:val="num" w:pos="5760"/>
        </w:tabs>
        <w:ind w:left="5760" w:hanging="360"/>
      </w:pPr>
      <w:rPr>
        <w:rFonts w:ascii="Times New Roman" w:hAnsi="Times New Roman" w:hint="default"/>
      </w:rPr>
    </w:lvl>
    <w:lvl w:ilvl="8" w:tplc="FEF232C6"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9A3505F"/>
    <w:multiLevelType w:val="hybridMultilevel"/>
    <w:tmpl w:val="0B563DD0"/>
    <w:lvl w:ilvl="0" w:tplc="1C24EE3A">
      <w:start w:val="1"/>
      <w:numFmt w:val="bullet"/>
      <w:lvlText w:val=""/>
      <w:lvlPicBulletId w:val="0"/>
      <w:lvlJc w:val="left"/>
      <w:pPr>
        <w:ind w:left="2910" w:hanging="360"/>
      </w:pPr>
      <w:rPr>
        <w:rFonts w:ascii="Symbol" w:hAnsi="Symbol" w:hint="default"/>
        <w:color w:val="auto"/>
        <w:sz w:val="16"/>
        <w:szCs w:val="16"/>
      </w:rPr>
    </w:lvl>
    <w:lvl w:ilvl="1" w:tplc="04270003" w:tentative="1">
      <w:start w:val="1"/>
      <w:numFmt w:val="bullet"/>
      <w:lvlText w:val="o"/>
      <w:lvlJc w:val="left"/>
      <w:pPr>
        <w:ind w:left="3630" w:hanging="360"/>
      </w:pPr>
      <w:rPr>
        <w:rFonts w:ascii="Courier New" w:hAnsi="Courier New" w:cs="Courier New" w:hint="default"/>
      </w:rPr>
    </w:lvl>
    <w:lvl w:ilvl="2" w:tplc="04270005" w:tentative="1">
      <w:start w:val="1"/>
      <w:numFmt w:val="bullet"/>
      <w:lvlText w:val=""/>
      <w:lvlJc w:val="left"/>
      <w:pPr>
        <w:ind w:left="4350" w:hanging="360"/>
      </w:pPr>
      <w:rPr>
        <w:rFonts w:ascii="Wingdings" w:hAnsi="Wingdings" w:hint="default"/>
      </w:rPr>
    </w:lvl>
    <w:lvl w:ilvl="3" w:tplc="04270001" w:tentative="1">
      <w:start w:val="1"/>
      <w:numFmt w:val="bullet"/>
      <w:lvlText w:val=""/>
      <w:lvlJc w:val="left"/>
      <w:pPr>
        <w:ind w:left="5070" w:hanging="360"/>
      </w:pPr>
      <w:rPr>
        <w:rFonts w:ascii="Symbol" w:hAnsi="Symbol" w:hint="default"/>
      </w:rPr>
    </w:lvl>
    <w:lvl w:ilvl="4" w:tplc="04270003" w:tentative="1">
      <w:start w:val="1"/>
      <w:numFmt w:val="bullet"/>
      <w:lvlText w:val="o"/>
      <w:lvlJc w:val="left"/>
      <w:pPr>
        <w:ind w:left="5790" w:hanging="360"/>
      </w:pPr>
      <w:rPr>
        <w:rFonts w:ascii="Courier New" w:hAnsi="Courier New" w:cs="Courier New" w:hint="default"/>
      </w:rPr>
    </w:lvl>
    <w:lvl w:ilvl="5" w:tplc="04270005" w:tentative="1">
      <w:start w:val="1"/>
      <w:numFmt w:val="bullet"/>
      <w:lvlText w:val=""/>
      <w:lvlJc w:val="left"/>
      <w:pPr>
        <w:ind w:left="6510" w:hanging="360"/>
      </w:pPr>
      <w:rPr>
        <w:rFonts w:ascii="Wingdings" w:hAnsi="Wingdings" w:hint="default"/>
      </w:rPr>
    </w:lvl>
    <w:lvl w:ilvl="6" w:tplc="04270001" w:tentative="1">
      <w:start w:val="1"/>
      <w:numFmt w:val="bullet"/>
      <w:lvlText w:val=""/>
      <w:lvlJc w:val="left"/>
      <w:pPr>
        <w:ind w:left="7230" w:hanging="360"/>
      </w:pPr>
      <w:rPr>
        <w:rFonts w:ascii="Symbol" w:hAnsi="Symbol" w:hint="default"/>
      </w:rPr>
    </w:lvl>
    <w:lvl w:ilvl="7" w:tplc="04270003" w:tentative="1">
      <w:start w:val="1"/>
      <w:numFmt w:val="bullet"/>
      <w:lvlText w:val="o"/>
      <w:lvlJc w:val="left"/>
      <w:pPr>
        <w:ind w:left="7950" w:hanging="360"/>
      </w:pPr>
      <w:rPr>
        <w:rFonts w:ascii="Courier New" w:hAnsi="Courier New" w:cs="Courier New" w:hint="default"/>
      </w:rPr>
    </w:lvl>
    <w:lvl w:ilvl="8" w:tplc="04270005" w:tentative="1">
      <w:start w:val="1"/>
      <w:numFmt w:val="bullet"/>
      <w:lvlText w:val=""/>
      <w:lvlJc w:val="left"/>
      <w:pPr>
        <w:ind w:left="8670" w:hanging="360"/>
      </w:pPr>
      <w:rPr>
        <w:rFonts w:ascii="Wingdings" w:hAnsi="Wingdings" w:hint="default"/>
      </w:rPr>
    </w:lvl>
  </w:abstractNum>
  <w:abstractNum w:abstractNumId="38" w15:restartNumberingAfterBreak="0">
    <w:nsid w:val="69A816A0"/>
    <w:multiLevelType w:val="hybridMultilevel"/>
    <w:tmpl w:val="E5242466"/>
    <w:lvl w:ilvl="0" w:tplc="A150F760">
      <w:start w:val="1"/>
      <w:numFmt w:val="decimal"/>
      <w:lvlText w:val="%1."/>
      <w:lvlJc w:val="left"/>
      <w:pPr>
        <w:ind w:left="567" w:firstLine="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8635D0"/>
    <w:multiLevelType w:val="hybridMultilevel"/>
    <w:tmpl w:val="E12C18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E10351A"/>
    <w:multiLevelType w:val="hybridMultilevel"/>
    <w:tmpl w:val="D8D64B5E"/>
    <w:lvl w:ilvl="0" w:tplc="9F8E721A">
      <w:start w:val="1"/>
      <w:numFmt w:val="bullet"/>
      <w:lvlText w:val="o"/>
      <w:lvlJc w:val="left"/>
      <w:pPr>
        <w:ind w:left="0" w:firstLine="851"/>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667C9B"/>
    <w:multiLevelType w:val="multilevel"/>
    <w:tmpl w:val="BBF41006"/>
    <w:lvl w:ilvl="0">
      <w:start w:val="1"/>
      <w:numFmt w:val="decimal"/>
      <w:lvlText w:val="%1."/>
      <w:lvlJc w:val="left"/>
      <w:pPr>
        <w:ind w:left="170" w:hanging="170"/>
      </w:pPr>
      <w:rPr>
        <w:rFonts w:hint="default"/>
      </w:rPr>
    </w:lvl>
    <w:lvl w:ilvl="1">
      <w:start w:val="7"/>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6F206D31"/>
    <w:multiLevelType w:val="hybridMultilevel"/>
    <w:tmpl w:val="53BA8CC4"/>
    <w:lvl w:ilvl="0" w:tplc="CF1E4F72">
      <w:start w:val="1"/>
      <w:numFmt w:val="decimal"/>
      <w:pStyle w:val="BSCSraasnumeruotas"/>
      <w:lvlText w:val="%1."/>
      <w:lvlJc w:val="left"/>
      <w:pPr>
        <w:ind w:left="1145" w:hanging="360"/>
      </w:pPr>
    </w:lvl>
    <w:lvl w:ilvl="1" w:tplc="04270019" w:tentative="1">
      <w:start w:val="1"/>
      <w:numFmt w:val="lowerLetter"/>
      <w:lvlText w:val="%2."/>
      <w:lvlJc w:val="left"/>
      <w:pPr>
        <w:ind w:left="1865" w:hanging="360"/>
      </w:pPr>
    </w:lvl>
    <w:lvl w:ilvl="2" w:tplc="0427001B" w:tentative="1">
      <w:start w:val="1"/>
      <w:numFmt w:val="lowerRoman"/>
      <w:lvlText w:val="%3."/>
      <w:lvlJc w:val="right"/>
      <w:pPr>
        <w:ind w:left="2585" w:hanging="180"/>
      </w:pPr>
    </w:lvl>
    <w:lvl w:ilvl="3" w:tplc="0427000F" w:tentative="1">
      <w:start w:val="1"/>
      <w:numFmt w:val="decimal"/>
      <w:lvlText w:val="%4."/>
      <w:lvlJc w:val="left"/>
      <w:pPr>
        <w:ind w:left="3305" w:hanging="360"/>
      </w:pPr>
    </w:lvl>
    <w:lvl w:ilvl="4" w:tplc="04270019" w:tentative="1">
      <w:start w:val="1"/>
      <w:numFmt w:val="lowerLetter"/>
      <w:lvlText w:val="%5."/>
      <w:lvlJc w:val="left"/>
      <w:pPr>
        <w:ind w:left="4025" w:hanging="360"/>
      </w:pPr>
    </w:lvl>
    <w:lvl w:ilvl="5" w:tplc="0427001B" w:tentative="1">
      <w:start w:val="1"/>
      <w:numFmt w:val="lowerRoman"/>
      <w:lvlText w:val="%6."/>
      <w:lvlJc w:val="right"/>
      <w:pPr>
        <w:ind w:left="4745" w:hanging="180"/>
      </w:pPr>
    </w:lvl>
    <w:lvl w:ilvl="6" w:tplc="0427000F" w:tentative="1">
      <w:start w:val="1"/>
      <w:numFmt w:val="decimal"/>
      <w:lvlText w:val="%7."/>
      <w:lvlJc w:val="left"/>
      <w:pPr>
        <w:ind w:left="5465" w:hanging="360"/>
      </w:pPr>
    </w:lvl>
    <w:lvl w:ilvl="7" w:tplc="04270019" w:tentative="1">
      <w:start w:val="1"/>
      <w:numFmt w:val="lowerLetter"/>
      <w:lvlText w:val="%8."/>
      <w:lvlJc w:val="left"/>
      <w:pPr>
        <w:ind w:left="6185" w:hanging="360"/>
      </w:pPr>
    </w:lvl>
    <w:lvl w:ilvl="8" w:tplc="0427001B" w:tentative="1">
      <w:start w:val="1"/>
      <w:numFmt w:val="lowerRoman"/>
      <w:lvlText w:val="%9."/>
      <w:lvlJc w:val="right"/>
      <w:pPr>
        <w:ind w:left="6905" w:hanging="180"/>
      </w:pPr>
    </w:lvl>
  </w:abstractNum>
  <w:abstractNum w:abstractNumId="43" w15:restartNumberingAfterBreak="0">
    <w:nsid w:val="70245FC6"/>
    <w:multiLevelType w:val="hybridMultilevel"/>
    <w:tmpl w:val="1CC299E0"/>
    <w:lvl w:ilvl="0" w:tplc="D4789860">
      <w:start w:val="1"/>
      <w:numFmt w:val="bullet"/>
      <w:lvlText w:val="o"/>
      <w:lvlJc w:val="left"/>
      <w:pPr>
        <w:ind w:left="0" w:firstLine="567"/>
      </w:pPr>
      <w:rPr>
        <w:rFonts w:ascii="Courier New" w:hAnsi="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64A4F57"/>
    <w:multiLevelType w:val="hybridMultilevel"/>
    <w:tmpl w:val="1096BF6A"/>
    <w:lvl w:ilvl="0" w:tplc="08090003">
      <w:start w:val="1"/>
      <w:numFmt w:val="bullet"/>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5" w15:restartNumberingAfterBreak="0">
    <w:nsid w:val="79E053BB"/>
    <w:multiLevelType w:val="hybridMultilevel"/>
    <w:tmpl w:val="0652E43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15:restartNumberingAfterBreak="0">
    <w:nsid w:val="7B6355F2"/>
    <w:multiLevelType w:val="hybridMultilevel"/>
    <w:tmpl w:val="B6D6B010"/>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30"/>
  </w:num>
  <w:num w:numId="2">
    <w:abstractNumId w:val="41"/>
  </w:num>
  <w:num w:numId="3">
    <w:abstractNumId w:val="27"/>
  </w:num>
  <w:num w:numId="4">
    <w:abstractNumId w:val="42"/>
  </w:num>
  <w:num w:numId="5">
    <w:abstractNumId w:val="28"/>
  </w:num>
  <w:num w:numId="6">
    <w:abstractNumId w:val="16"/>
  </w:num>
  <w:num w:numId="7">
    <w:abstractNumId w:val="34"/>
  </w:num>
  <w:num w:numId="8">
    <w:abstractNumId w:val="8"/>
  </w:num>
  <w:num w:numId="9">
    <w:abstractNumId w:val="2"/>
  </w:num>
  <w:num w:numId="10">
    <w:abstractNumId w:val="0"/>
  </w:num>
  <w:num w:numId="11">
    <w:abstractNumId w:val="13"/>
  </w:num>
  <w:num w:numId="12">
    <w:abstractNumId w:val="44"/>
  </w:num>
  <w:num w:numId="13">
    <w:abstractNumId w:val="5"/>
  </w:num>
  <w:num w:numId="14">
    <w:abstractNumId w:val="10"/>
  </w:num>
  <w:num w:numId="15">
    <w:abstractNumId w:val="38"/>
  </w:num>
  <w:num w:numId="16">
    <w:abstractNumId w:val="39"/>
  </w:num>
  <w:num w:numId="17">
    <w:abstractNumId w:val="6"/>
  </w:num>
  <w:num w:numId="18">
    <w:abstractNumId w:val="23"/>
  </w:num>
  <w:num w:numId="19">
    <w:abstractNumId w:val="40"/>
  </w:num>
  <w:num w:numId="20">
    <w:abstractNumId w:val="19"/>
  </w:num>
  <w:num w:numId="21">
    <w:abstractNumId w:val="7"/>
  </w:num>
  <w:num w:numId="22">
    <w:abstractNumId w:val="20"/>
  </w:num>
  <w:num w:numId="23">
    <w:abstractNumId w:val="11"/>
  </w:num>
  <w:num w:numId="24">
    <w:abstractNumId w:val="35"/>
  </w:num>
  <w:num w:numId="25">
    <w:abstractNumId w:val="21"/>
  </w:num>
  <w:num w:numId="26">
    <w:abstractNumId w:val="3"/>
  </w:num>
  <w:num w:numId="27">
    <w:abstractNumId w:val="31"/>
  </w:num>
  <w:num w:numId="28">
    <w:abstractNumId w:val="43"/>
  </w:num>
  <w:num w:numId="29">
    <w:abstractNumId w:val="22"/>
  </w:num>
  <w:num w:numId="30">
    <w:abstractNumId w:val="24"/>
  </w:num>
  <w:num w:numId="31">
    <w:abstractNumId w:val="33"/>
  </w:num>
  <w:num w:numId="32">
    <w:abstractNumId w:val="17"/>
  </w:num>
  <w:num w:numId="33">
    <w:abstractNumId w:val="32"/>
  </w:num>
  <w:num w:numId="34">
    <w:abstractNumId w:val="26"/>
  </w:num>
  <w:num w:numId="35">
    <w:abstractNumId w:val="18"/>
  </w:num>
  <w:num w:numId="36">
    <w:abstractNumId w:val="36"/>
  </w:num>
  <w:num w:numId="37">
    <w:abstractNumId w:val="12"/>
  </w:num>
  <w:num w:numId="38">
    <w:abstractNumId w:val="29"/>
  </w:num>
  <w:num w:numId="39">
    <w:abstractNumId w:val="37"/>
  </w:num>
  <w:num w:numId="40">
    <w:abstractNumId w:val="25"/>
  </w:num>
  <w:num w:numId="41">
    <w:abstractNumId w:val="14"/>
  </w:num>
  <w:num w:numId="42">
    <w:abstractNumId w:val="9"/>
  </w:num>
  <w:num w:numId="43">
    <w:abstractNumId w:val="1"/>
  </w:num>
  <w:num w:numId="44">
    <w:abstractNumId w:val="45"/>
  </w:num>
  <w:num w:numId="45">
    <w:abstractNumId w:val="46"/>
  </w:num>
  <w:num w:numId="46">
    <w:abstractNumId w:val="15"/>
  </w:num>
  <w:num w:numId="47">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13"/>
  <w:hyphenationZone w:val="396"/>
  <w:drawingGridHorizontalSpacing w:val="110"/>
  <w:displayHorizontalDrawingGridEvery w:val="2"/>
  <w:characterSpacingControl w:val="doNotCompress"/>
  <w:hdrShapeDefaults>
    <o:shapedefaults v:ext="edit" spidmax="2050">
      <o:colormru v:ext="edit" colors="#099,#b2b2b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D7A"/>
    <w:rsid w:val="000016F3"/>
    <w:rsid w:val="00001764"/>
    <w:rsid w:val="00001A1B"/>
    <w:rsid w:val="00002065"/>
    <w:rsid w:val="000028A3"/>
    <w:rsid w:val="00002C89"/>
    <w:rsid w:val="00002D74"/>
    <w:rsid w:val="000033BC"/>
    <w:rsid w:val="00003806"/>
    <w:rsid w:val="0000384C"/>
    <w:rsid w:val="00003A6D"/>
    <w:rsid w:val="00003B04"/>
    <w:rsid w:val="00003BFA"/>
    <w:rsid w:val="000042D7"/>
    <w:rsid w:val="0000430E"/>
    <w:rsid w:val="00004CA6"/>
    <w:rsid w:val="00005393"/>
    <w:rsid w:val="000055FC"/>
    <w:rsid w:val="00006265"/>
    <w:rsid w:val="000066DB"/>
    <w:rsid w:val="00006C4E"/>
    <w:rsid w:val="0000744D"/>
    <w:rsid w:val="00007A5A"/>
    <w:rsid w:val="00007AE4"/>
    <w:rsid w:val="00007E88"/>
    <w:rsid w:val="00011718"/>
    <w:rsid w:val="000119F8"/>
    <w:rsid w:val="000123F3"/>
    <w:rsid w:val="00014122"/>
    <w:rsid w:val="00015036"/>
    <w:rsid w:val="0001667D"/>
    <w:rsid w:val="000177ED"/>
    <w:rsid w:val="0001796D"/>
    <w:rsid w:val="000179EC"/>
    <w:rsid w:val="00021D02"/>
    <w:rsid w:val="00023416"/>
    <w:rsid w:val="0002347F"/>
    <w:rsid w:val="0002364C"/>
    <w:rsid w:val="00024606"/>
    <w:rsid w:val="000249ED"/>
    <w:rsid w:val="0002558B"/>
    <w:rsid w:val="00025826"/>
    <w:rsid w:val="00026E6B"/>
    <w:rsid w:val="0002701E"/>
    <w:rsid w:val="00027371"/>
    <w:rsid w:val="0003060A"/>
    <w:rsid w:val="00031AA3"/>
    <w:rsid w:val="00032A52"/>
    <w:rsid w:val="00032D7B"/>
    <w:rsid w:val="00033DAB"/>
    <w:rsid w:val="00035332"/>
    <w:rsid w:val="000366FF"/>
    <w:rsid w:val="00036978"/>
    <w:rsid w:val="00037962"/>
    <w:rsid w:val="00037AE5"/>
    <w:rsid w:val="00037EA6"/>
    <w:rsid w:val="00040A50"/>
    <w:rsid w:val="00040EC9"/>
    <w:rsid w:val="00042B37"/>
    <w:rsid w:val="00042C06"/>
    <w:rsid w:val="0004303D"/>
    <w:rsid w:val="00043382"/>
    <w:rsid w:val="000434C1"/>
    <w:rsid w:val="00044B86"/>
    <w:rsid w:val="00044C26"/>
    <w:rsid w:val="00044F99"/>
    <w:rsid w:val="000463E0"/>
    <w:rsid w:val="0004794D"/>
    <w:rsid w:val="00050A29"/>
    <w:rsid w:val="00051014"/>
    <w:rsid w:val="000514E1"/>
    <w:rsid w:val="000518F0"/>
    <w:rsid w:val="00051CDF"/>
    <w:rsid w:val="00051F57"/>
    <w:rsid w:val="00052555"/>
    <w:rsid w:val="000528CF"/>
    <w:rsid w:val="00052FA8"/>
    <w:rsid w:val="0005333E"/>
    <w:rsid w:val="0005375E"/>
    <w:rsid w:val="000537DD"/>
    <w:rsid w:val="0005394C"/>
    <w:rsid w:val="00054741"/>
    <w:rsid w:val="000552D4"/>
    <w:rsid w:val="000556B1"/>
    <w:rsid w:val="00055945"/>
    <w:rsid w:val="000559D8"/>
    <w:rsid w:val="000570F5"/>
    <w:rsid w:val="00061BD8"/>
    <w:rsid w:val="0006250F"/>
    <w:rsid w:val="00062AF8"/>
    <w:rsid w:val="00064501"/>
    <w:rsid w:val="00064BB4"/>
    <w:rsid w:val="00064DC4"/>
    <w:rsid w:val="00065530"/>
    <w:rsid w:val="00065637"/>
    <w:rsid w:val="00065DE7"/>
    <w:rsid w:val="00066D0D"/>
    <w:rsid w:val="00066EC5"/>
    <w:rsid w:val="00067047"/>
    <w:rsid w:val="0006789C"/>
    <w:rsid w:val="0006790C"/>
    <w:rsid w:val="00067FF0"/>
    <w:rsid w:val="0007027C"/>
    <w:rsid w:val="00070B07"/>
    <w:rsid w:val="00071E01"/>
    <w:rsid w:val="0007238B"/>
    <w:rsid w:val="00072725"/>
    <w:rsid w:val="00072D9C"/>
    <w:rsid w:val="00073A1B"/>
    <w:rsid w:val="00073B7B"/>
    <w:rsid w:val="00074589"/>
    <w:rsid w:val="000755C9"/>
    <w:rsid w:val="00076D49"/>
    <w:rsid w:val="00080EC8"/>
    <w:rsid w:val="0008149E"/>
    <w:rsid w:val="00082DB1"/>
    <w:rsid w:val="000830C8"/>
    <w:rsid w:val="00083733"/>
    <w:rsid w:val="000841AD"/>
    <w:rsid w:val="00085FAC"/>
    <w:rsid w:val="00086D0D"/>
    <w:rsid w:val="00087567"/>
    <w:rsid w:val="0009036E"/>
    <w:rsid w:val="000907C3"/>
    <w:rsid w:val="0009084E"/>
    <w:rsid w:val="00092093"/>
    <w:rsid w:val="000924A0"/>
    <w:rsid w:val="00092820"/>
    <w:rsid w:val="000935E3"/>
    <w:rsid w:val="00093B87"/>
    <w:rsid w:val="0009522B"/>
    <w:rsid w:val="00096264"/>
    <w:rsid w:val="0009749C"/>
    <w:rsid w:val="0009767F"/>
    <w:rsid w:val="00097B21"/>
    <w:rsid w:val="000A0B8B"/>
    <w:rsid w:val="000A16F4"/>
    <w:rsid w:val="000A320D"/>
    <w:rsid w:val="000A32CB"/>
    <w:rsid w:val="000A35DE"/>
    <w:rsid w:val="000A3613"/>
    <w:rsid w:val="000A3E97"/>
    <w:rsid w:val="000A4BDB"/>
    <w:rsid w:val="000A593A"/>
    <w:rsid w:val="000A64E4"/>
    <w:rsid w:val="000A670F"/>
    <w:rsid w:val="000B032D"/>
    <w:rsid w:val="000B0BCB"/>
    <w:rsid w:val="000B13CD"/>
    <w:rsid w:val="000B1940"/>
    <w:rsid w:val="000B2A20"/>
    <w:rsid w:val="000B2B01"/>
    <w:rsid w:val="000B2D9E"/>
    <w:rsid w:val="000B4DB5"/>
    <w:rsid w:val="000B540C"/>
    <w:rsid w:val="000B5872"/>
    <w:rsid w:val="000B636C"/>
    <w:rsid w:val="000B743E"/>
    <w:rsid w:val="000C0092"/>
    <w:rsid w:val="000C02B9"/>
    <w:rsid w:val="000C0904"/>
    <w:rsid w:val="000C0A42"/>
    <w:rsid w:val="000C0BC3"/>
    <w:rsid w:val="000C125A"/>
    <w:rsid w:val="000C15A0"/>
    <w:rsid w:val="000C2106"/>
    <w:rsid w:val="000C2368"/>
    <w:rsid w:val="000C29B0"/>
    <w:rsid w:val="000C2B11"/>
    <w:rsid w:val="000C332B"/>
    <w:rsid w:val="000C42B1"/>
    <w:rsid w:val="000C4F35"/>
    <w:rsid w:val="000C6CB8"/>
    <w:rsid w:val="000D0820"/>
    <w:rsid w:val="000D087A"/>
    <w:rsid w:val="000D0BD7"/>
    <w:rsid w:val="000D1142"/>
    <w:rsid w:val="000D1954"/>
    <w:rsid w:val="000D28E4"/>
    <w:rsid w:val="000D3738"/>
    <w:rsid w:val="000D477F"/>
    <w:rsid w:val="000D4AEA"/>
    <w:rsid w:val="000D4B31"/>
    <w:rsid w:val="000D51EB"/>
    <w:rsid w:val="000D539A"/>
    <w:rsid w:val="000D58F0"/>
    <w:rsid w:val="000D5F81"/>
    <w:rsid w:val="000D6B2C"/>
    <w:rsid w:val="000D7674"/>
    <w:rsid w:val="000D7EC2"/>
    <w:rsid w:val="000E000F"/>
    <w:rsid w:val="000E0212"/>
    <w:rsid w:val="000E125E"/>
    <w:rsid w:val="000E141D"/>
    <w:rsid w:val="000E2C0D"/>
    <w:rsid w:val="000E3AB5"/>
    <w:rsid w:val="000E3B2C"/>
    <w:rsid w:val="000E642F"/>
    <w:rsid w:val="000E67EE"/>
    <w:rsid w:val="000E7C79"/>
    <w:rsid w:val="000F02DE"/>
    <w:rsid w:val="000F0C9D"/>
    <w:rsid w:val="000F10A7"/>
    <w:rsid w:val="000F15F3"/>
    <w:rsid w:val="000F15FB"/>
    <w:rsid w:val="000F1619"/>
    <w:rsid w:val="000F2638"/>
    <w:rsid w:val="000F3059"/>
    <w:rsid w:val="000F473B"/>
    <w:rsid w:val="000F548E"/>
    <w:rsid w:val="000F54BD"/>
    <w:rsid w:val="000F5659"/>
    <w:rsid w:val="000F6A58"/>
    <w:rsid w:val="000F7A8E"/>
    <w:rsid w:val="000F7CBA"/>
    <w:rsid w:val="00100083"/>
    <w:rsid w:val="001007C5"/>
    <w:rsid w:val="00100FF2"/>
    <w:rsid w:val="001010B7"/>
    <w:rsid w:val="0010124E"/>
    <w:rsid w:val="00101338"/>
    <w:rsid w:val="001013F6"/>
    <w:rsid w:val="001020C9"/>
    <w:rsid w:val="00102EDB"/>
    <w:rsid w:val="001033BF"/>
    <w:rsid w:val="00103458"/>
    <w:rsid w:val="00103BD6"/>
    <w:rsid w:val="001040D8"/>
    <w:rsid w:val="001047CA"/>
    <w:rsid w:val="001047EF"/>
    <w:rsid w:val="00104AA9"/>
    <w:rsid w:val="001050FF"/>
    <w:rsid w:val="00105457"/>
    <w:rsid w:val="00105B20"/>
    <w:rsid w:val="00105B3D"/>
    <w:rsid w:val="00105E88"/>
    <w:rsid w:val="001060DD"/>
    <w:rsid w:val="00106428"/>
    <w:rsid w:val="00106495"/>
    <w:rsid w:val="00106610"/>
    <w:rsid w:val="001067E7"/>
    <w:rsid w:val="00106EBC"/>
    <w:rsid w:val="00110D88"/>
    <w:rsid w:val="0011165E"/>
    <w:rsid w:val="00111731"/>
    <w:rsid w:val="001123A8"/>
    <w:rsid w:val="0011247D"/>
    <w:rsid w:val="0011491F"/>
    <w:rsid w:val="00114CEC"/>
    <w:rsid w:val="00116511"/>
    <w:rsid w:val="00117076"/>
    <w:rsid w:val="0011760B"/>
    <w:rsid w:val="001176A6"/>
    <w:rsid w:val="00117832"/>
    <w:rsid w:val="0012014B"/>
    <w:rsid w:val="00120D37"/>
    <w:rsid w:val="00120EC2"/>
    <w:rsid w:val="0012185D"/>
    <w:rsid w:val="00121957"/>
    <w:rsid w:val="001228C3"/>
    <w:rsid w:val="00122BB5"/>
    <w:rsid w:val="00124A1A"/>
    <w:rsid w:val="00124E88"/>
    <w:rsid w:val="001256E9"/>
    <w:rsid w:val="00125D7C"/>
    <w:rsid w:val="00130F9A"/>
    <w:rsid w:val="00131751"/>
    <w:rsid w:val="001318D3"/>
    <w:rsid w:val="00132560"/>
    <w:rsid w:val="00134588"/>
    <w:rsid w:val="0013473C"/>
    <w:rsid w:val="00135206"/>
    <w:rsid w:val="00136B38"/>
    <w:rsid w:val="00136C63"/>
    <w:rsid w:val="00140350"/>
    <w:rsid w:val="0014143F"/>
    <w:rsid w:val="00141A14"/>
    <w:rsid w:val="00142094"/>
    <w:rsid w:val="001431E0"/>
    <w:rsid w:val="0014328D"/>
    <w:rsid w:val="00146076"/>
    <w:rsid w:val="00146CE0"/>
    <w:rsid w:val="00147559"/>
    <w:rsid w:val="00147751"/>
    <w:rsid w:val="001501A8"/>
    <w:rsid w:val="001503BF"/>
    <w:rsid w:val="00150B1A"/>
    <w:rsid w:val="00150F00"/>
    <w:rsid w:val="00151885"/>
    <w:rsid w:val="00151C52"/>
    <w:rsid w:val="00151DA0"/>
    <w:rsid w:val="00152A84"/>
    <w:rsid w:val="00152C0B"/>
    <w:rsid w:val="0015310D"/>
    <w:rsid w:val="00153735"/>
    <w:rsid w:val="001548CD"/>
    <w:rsid w:val="001562CB"/>
    <w:rsid w:val="001562ED"/>
    <w:rsid w:val="00156663"/>
    <w:rsid w:val="0015774A"/>
    <w:rsid w:val="00157C54"/>
    <w:rsid w:val="00160945"/>
    <w:rsid w:val="001609E4"/>
    <w:rsid w:val="001626DE"/>
    <w:rsid w:val="00162CE7"/>
    <w:rsid w:val="00163A92"/>
    <w:rsid w:val="00164229"/>
    <w:rsid w:val="001646CA"/>
    <w:rsid w:val="0016495A"/>
    <w:rsid w:val="00164FAE"/>
    <w:rsid w:val="00165314"/>
    <w:rsid w:val="001668A3"/>
    <w:rsid w:val="0017222A"/>
    <w:rsid w:val="00172471"/>
    <w:rsid w:val="00172614"/>
    <w:rsid w:val="00172760"/>
    <w:rsid w:val="001728FB"/>
    <w:rsid w:val="00172F15"/>
    <w:rsid w:val="001732CE"/>
    <w:rsid w:val="00173415"/>
    <w:rsid w:val="00173564"/>
    <w:rsid w:val="001738FF"/>
    <w:rsid w:val="00174944"/>
    <w:rsid w:val="00174BDD"/>
    <w:rsid w:val="00175C5F"/>
    <w:rsid w:val="0017633D"/>
    <w:rsid w:val="001765E2"/>
    <w:rsid w:val="00176E0B"/>
    <w:rsid w:val="00176E9F"/>
    <w:rsid w:val="00180ADF"/>
    <w:rsid w:val="0018236F"/>
    <w:rsid w:val="0018338D"/>
    <w:rsid w:val="00183B50"/>
    <w:rsid w:val="00184535"/>
    <w:rsid w:val="00184688"/>
    <w:rsid w:val="00185CE3"/>
    <w:rsid w:val="001862B5"/>
    <w:rsid w:val="0018640D"/>
    <w:rsid w:val="00186E37"/>
    <w:rsid w:val="00187F8C"/>
    <w:rsid w:val="001900A4"/>
    <w:rsid w:val="00190FBD"/>
    <w:rsid w:val="00191C66"/>
    <w:rsid w:val="00191D75"/>
    <w:rsid w:val="00192EB4"/>
    <w:rsid w:val="001934EF"/>
    <w:rsid w:val="0019501A"/>
    <w:rsid w:val="001962DE"/>
    <w:rsid w:val="0019652B"/>
    <w:rsid w:val="00196AEA"/>
    <w:rsid w:val="00197B4F"/>
    <w:rsid w:val="00197F86"/>
    <w:rsid w:val="001A0014"/>
    <w:rsid w:val="001A01C2"/>
    <w:rsid w:val="001A0409"/>
    <w:rsid w:val="001A0AEC"/>
    <w:rsid w:val="001A1636"/>
    <w:rsid w:val="001A1752"/>
    <w:rsid w:val="001A1937"/>
    <w:rsid w:val="001A1F2C"/>
    <w:rsid w:val="001A41C7"/>
    <w:rsid w:val="001A43BF"/>
    <w:rsid w:val="001A4719"/>
    <w:rsid w:val="001A54E8"/>
    <w:rsid w:val="001A5A65"/>
    <w:rsid w:val="001A5CBC"/>
    <w:rsid w:val="001B075A"/>
    <w:rsid w:val="001B0CB4"/>
    <w:rsid w:val="001B1808"/>
    <w:rsid w:val="001B19B5"/>
    <w:rsid w:val="001B1B92"/>
    <w:rsid w:val="001B34A9"/>
    <w:rsid w:val="001B3DD2"/>
    <w:rsid w:val="001B4DA8"/>
    <w:rsid w:val="001B5690"/>
    <w:rsid w:val="001B6469"/>
    <w:rsid w:val="001B6D69"/>
    <w:rsid w:val="001B7185"/>
    <w:rsid w:val="001C0314"/>
    <w:rsid w:val="001C08C3"/>
    <w:rsid w:val="001C096D"/>
    <w:rsid w:val="001C14C7"/>
    <w:rsid w:val="001C16B2"/>
    <w:rsid w:val="001C1EDF"/>
    <w:rsid w:val="001C1F19"/>
    <w:rsid w:val="001C289F"/>
    <w:rsid w:val="001C2E76"/>
    <w:rsid w:val="001C3A5B"/>
    <w:rsid w:val="001C48B3"/>
    <w:rsid w:val="001C4E65"/>
    <w:rsid w:val="001C5309"/>
    <w:rsid w:val="001C54B8"/>
    <w:rsid w:val="001C554F"/>
    <w:rsid w:val="001C5930"/>
    <w:rsid w:val="001C6030"/>
    <w:rsid w:val="001C694C"/>
    <w:rsid w:val="001C70F1"/>
    <w:rsid w:val="001C7B68"/>
    <w:rsid w:val="001C7C27"/>
    <w:rsid w:val="001D008F"/>
    <w:rsid w:val="001D07BD"/>
    <w:rsid w:val="001D0AB7"/>
    <w:rsid w:val="001D2457"/>
    <w:rsid w:val="001D2C5C"/>
    <w:rsid w:val="001D3723"/>
    <w:rsid w:val="001D3C05"/>
    <w:rsid w:val="001D3FA9"/>
    <w:rsid w:val="001D447E"/>
    <w:rsid w:val="001D4AEE"/>
    <w:rsid w:val="001D4AF0"/>
    <w:rsid w:val="001D6665"/>
    <w:rsid w:val="001D70E6"/>
    <w:rsid w:val="001D72E5"/>
    <w:rsid w:val="001D7F86"/>
    <w:rsid w:val="001E0A76"/>
    <w:rsid w:val="001E0FD6"/>
    <w:rsid w:val="001E14D4"/>
    <w:rsid w:val="001E309B"/>
    <w:rsid w:val="001E332D"/>
    <w:rsid w:val="001E3A87"/>
    <w:rsid w:val="001E487D"/>
    <w:rsid w:val="001E4D47"/>
    <w:rsid w:val="001E4D9E"/>
    <w:rsid w:val="001E4F22"/>
    <w:rsid w:val="001E51A8"/>
    <w:rsid w:val="001E553F"/>
    <w:rsid w:val="001E56D9"/>
    <w:rsid w:val="001E59B9"/>
    <w:rsid w:val="001E5A0B"/>
    <w:rsid w:val="001E5C77"/>
    <w:rsid w:val="001E68B3"/>
    <w:rsid w:val="001E6B61"/>
    <w:rsid w:val="001E6F63"/>
    <w:rsid w:val="001E7506"/>
    <w:rsid w:val="001E7B6C"/>
    <w:rsid w:val="001F06D7"/>
    <w:rsid w:val="001F0B6A"/>
    <w:rsid w:val="001F11FE"/>
    <w:rsid w:val="001F2AEC"/>
    <w:rsid w:val="001F2DB5"/>
    <w:rsid w:val="001F3040"/>
    <w:rsid w:val="001F317D"/>
    <w:rsid w:val="001F46E0"/>
    <w:rsid w:val="001F483A"/>
    <w:rsid w:val="001F67D5"/>
    <w:rsid w:val="001F6A66"/>
    <w:rsid w:val="001F7E5F"/>
    <w:rsid w:val="00200412"/>
    <w:rsid w:val="00200DEC"/>
    <w:rsid w:val="00201AA6"/>
    <w:rsid w:val="00201DAD"/>
    <w:rsid w:val="00202969"/>
    <w:rsid w:val="00203669"/>
    <w:rsid w:val="00203DB5"/>
    <w:rsid w:val="00204C23"/>
    <w:rsid w:val="00204DE5"/>
    <w:rsid w:val="002055BE"/>
    <w:rsid w:val="0020573D"/>
    <w:rsid w:val="00205AD9"/>
    <w:rsid w:val="002062CE"/>
    <w:rsid w:val="0020716C"/>
    <w:rsid w:val="00207E13"/>
    <w:rsid w:val="00207EF1"/>
    <w:rsid w:val="002104A4"/>
    <w:rsid w:val="00210986"/>
    <w:rsid w:val="0021128D"/>
    <w:rsid w:val="002117DD"/>
    <w:rsid w:val="00211A34"/>
    <w:rsid w:val="002120F2"/>
    <w:rsid w:val="00212368"/>
    <w:rsid w:val="0021272B"/>
    <w:rsid w:val="00212A61"/>
    <w:rsid w:val="00212D51"/>
    <w:rsid w:val="00215D37"/>
    <w:rsid w:val="00215D55"/>
    <w:rsid w:val="00217023"/>
    <w:rsid w:val="00220373"/>
    <w:rsid w:val="0022054D"/>
    <w:rsid w:val="0022061E"/>
    <w:rsid w:val="00221189"/>
    <w:rsid w:val="002215B6"/>
    <w:rsid w:val="00222BD9"/>
    <w:rsid w:val="00223C35"/>
    <w:rsid w:val="00224157"/>
    <w:rsid w:val="00224D9D"/>
    <w:rsid w:val="002259B7"/>
    <w:rsid w:val="00225A72"/>
    <w:rsid w:val="00231CA2"/>
    <w:rsid w:val="002321E7"/>
    <w:rsid w:val="0023227D"/>
    <w:rsid w:val="0023245F"/>
    <w:rsid w:val="00232497"/>
    <w:rsid w:val="002330A2"/>
    <w:rsid w:val="00233357"/>
    <w:rsid w:val="00234EB2"/>
    <w:rsid w:val="00234F4E"/>
    <w:rsid w:val="002362D0"/>
    <w:rsid w:val="00240818"/>
    <w:rsid w:val="00240FB1"/>
    <w:rsid w:val="00241229"/>
    <w:rsid w:val="00242005"/>
    <w:rsid w:val="00242D43"/>
    <w:rsid w:val="0024305F"/>
    <w:rsid w:val="00244AA4"/>
    <w:rsid w:val="00246571"/>
    <w:rsid w:val="00251DEA"/>
    <w:rsid w:val="00252F6B"/>
    <w:rsid w:val="0025315D"/>
    <w:rsid w:val="002552A4"/>
    <w:rsid w:val="00255D50"/>
    <w:rsid w:val="00255E2F"/>
    <w:rsid w:val="00257062"/>
    <w:rsid w:val="00257C85"/>
    <w:rsid w:val="00257E3B"/>
    <w:rsid w:val="00260D70"/>
    <w:rsid w:val="00261AA7"/>
    <w:rsid w:val="00262004"/>
    <w:rsid w:val="002626EA"/>
    <w:rsid w:val="00262C36"/>
    <w:rsid w:val="002634CA"/>
    <w:rsid w:val="00263C4D"/>
    <w:rsid w:val="00263DF0"/>
    <w:rsid w:val="0026407C"/>
    <w:rsid w:val="00264154"/>
    <w:rsid w:val="00265A05"/>
    <w:rsid w:val="002666C6"/>
    <w:rsid w:val="0027042A"/>
    <w:rsid w:val="00271459"/>
    <w:rsid w:val="00271493"/>
    <w:rsid w:val="00271782"/>
    <w:rsid w:val="00271CD3"/>
    <w:rsid w:val="0027217B"/>
    <w:rsid w:val="00272527"/>
    <w:rsid w:val="0027252E"/>
    <w:rsid w:val="00272A78"/>
    <w:rsid w:val="00272F8E"/>
    <w:rsid w:val="00273B02"/>
    <w:rsid w:val="00273BAD"/>
    <w:rsid w:val="002741AD"/>
    <w:rsid w:val="00274837"/>
    <w:rsid w:val="002764DE"/>
    <w:rsid w:val="00276BAB"/>
    <w:rsid w:val="00276D02"/>
    <w:rsid w:val="002771E5"/>
    <w:rsid w:val="002776F1"/>
    <w:rsid w:val="00277FAE"/>
    <w:rsid w:val="0028010E"/>
    <w:rsid w:val="00280753"/>
    <w:rsid w:val="00280BC9"/>
    <w:rsid w:val="00280D74"/>
    <w:rsid w:val="002811BB"/>
    <w:rsid w:val="002821BA"/>
    <w:rsid w:val="002823AE"/>
    <w:rsid w:val="00282D4D"/>
    <w:rsid w:val="0028492D"/>
    <w:rsid w:val="00285CC4"/>
    <w:rsid w:val="00286068"/>
    <w:rsid w:val="0029046D"/>
    <w:rsid w:val="002904EC"/>
    <w:rsid w:val="002915B9"/>
    <w:rsid w:val="00292EA3"/>
    <w:rsid w:val="00293A9E"/>
    <w:rsid w:val="00295777"/>
    <w:rsid w:val="00295B92"/>
    <w:rsid w:val="00296EC8"/>
    <w:rsid w:val="00297C2D"/>
    <w:rsid w:val="002A034E"/>
    <w:rsid w:val="002A0C16"/>
    <w:rsid w:val="002A0E60"/>
    <w:rsid w:val="002A1B35"/>
    <w:rsid w:val="002A222A"/>
    <w:rsid w:val="002A36E6"/>
    <w:rsid w:val="002A3C80"/>
    <w:rsid w:val="002A4506"/>
    <w:rsid w:val="002A57E7"/>
    <w:rsid w:val="002A6151"/>
    <w:rsid w:val="002A6BBC"/>
    <w:rsid w:val="002A7217"/>
    <w:rsid w:val="002B1133"/>
    <w:rsid w:val="002B13E5"/>
    <w:rsid w:val="002B19C7"/>
    <w:rsid w:val="002B2193"/>
    <w:rsid w:val="002B7360"/>
    <w:rsid w:val="002C0497"/>
    <w:rsid w:val="002C0834"/>
    <w:rsid w:val="002C2317"/>
    <w:rsid w:val="002C3733"/>
    <w:rsid w:val="002C4755"/>
    <w:rsid w:val="002C479A"/>
    <w:rsid w:val="002C4876"/>
    <w:rsid w:val="002C560C"/>
    <w:rsid w:val="002C5D2F"/>
    <w:rsid w:val="002C6C68"/>
    <w:rsid w:val="002D25CC"/>
    <w:rsid w:val="002D2683"/>
    <w:rsid w:val="002D28CC"/>
    <w:rsid w:val="002D2D0A"/>
    <w:rsid w:val="002D2EFD"/>
    <w:rsid w:val="002D3163"/>
    <w:rsid w:val="002D38FF"/>
    <w:rsid w:val="002D4067"/>
    <w:rsid w:val="002D4802"/>
    <w:rsid w:val="002D4991"/>
    <w:rsid w:val="002D4F74"/>
    <w:rsid w:val="002D4F7C"/>
    <w:rsid w:val="002D5DA0"/>
    <w:rsid w:val="002D7789"/>
    <w:rsid w:val="002E1889"/>
    <w:rsid w:val="002E28FE"/>
    <w:rsid w:val="002E2CB0"/>
    <w:rsid w:val="002E3C77"/>
    <w:rsid w:val="002E43CC"/>
    <w:rsid w:val="002E44B5"/>
    <w:rsid w:val="002E4EE1"/>
    <w:rsid w:val="002E5836"/>
    <w:rsid w:val="002E58EE"/>
    <w:rsid w:val="002E5B05"/>
    <w:rsid w:val="002E5FE6"/>
    <w:rsid w:val="002E6315"/>
    <w:rsid w:val="002E6F68"/>
    <w:rsid w:val="002E706E"/>
    <w:rsid w:val="002E7274"/>
    <w:rsid w:val="002F1403"/>
    <w:rsid w:val="002F164F"/>
    <w:rsid w:val="002F19B9"/>
    <w:rsid w:val="002F2CDF"/>
    <w:rsid w:val="002F2D3A"/>
    <w:rsid w:val="002F2E77"/>
    <w:rsid w:val="002F33DB"/>
    <w:rsid w:val="002F386D"/>
    <w:rsid w:val="002F4016"/>
    <w:rsid w:val="002F40D6"/>
    <w:rsid w:val="002F4C89"/>
    <w:rsid w:val="002F4D16"/>
    <w:rsid w:val="002F50BB"/>
    <w:rsid w:val="002F5D33"/>
    <w:rsid w:val="002F63A9"/>
    <w:rsid w:val="002F6A9C"/>
    <w:rsid w:val="002F6AEC"/>
    <w:rsid w:val="002F6D19"/>
    <w:rsid w:val="002F6E46"/>
    <w:rsid w:val="002F7ED6"/>
    <w:rsid w:val="00301A1B"/>
    <w:rsid w:val="0030277D"/>
    <w:rsid w:val="00303674"/>
    <w:rsid w:val="0030474A"/>
    <w:rsid w:val="00304D0C"/>
    <w:rsid w:val="00304D2B"/>
    <w:rsid w:val="0030511A"/>
    <w:rsid w:val="00305395"/>
    <w:rsid w:val="00305BA4"/>
    <w:rsid w:val="00306768"/>
    <w:rsid w:val="003068CD"/>
    <w:rsid w:val="00307016"/>
    <w:rsid w:val="00307287"/>
    <w:rsid w:val="00307815"/>
    <w:rsid w:val="00307C46"/>
    <w:rsid w:val="00307FF7"/>
    <w:rsid w:val="003113D3"/>
    <w:rsid w:val="00311D18"/>
    <w:rsid w:val="00313D2A"/>
    <w:rsid w:val="00314BBC"/>
    <w:rsid w:val="00314DD0"/>
    <w:rsid w:val="00315297"/>
    <w:rsid w:val="00315451"/>
    <w:rsid w:val="003154C2"/>
    <w:rsid w:val="00315CD0"/>
    <w:rsid w:val="00316B28"/>
    <w:rsid w:val="00316D28"/>
    <w:rsid w:val="00316F07"/>
    <w:rsid w:val="00317008"/>
    <w:rsid w:val="003202C6"/>
    <w:rsid w:val="0032065B"/>
    <w:rsid w:val="0032098B"/>
    <w:rsid w:val="00320A2C"/>
    <w:rsid w:val="00320B12"/>
    <w:rsid w:val="00321C45"/>
    <w:rsid w:val="00322DD5"/>
    <w:rsid w:val="00323638"/>
    <w:rsid w:val="003237CF"/>
    <w:rsid w:val="003239F8"/>
    <w:rsid w:val="00324EE0"/>
    <w:rsid w:val="00325456"/>
    <w:rsid w:val="00327A4D"/>
    <w:rsid w:val="00330619"/>
    <w:rsid w:val="00330FF2"/>
    <w:rsid w:val="00331C44"/>
    <w:rsid w:val="00332733"/>
    <w:rsid w:val="00332995"/>
    <w:rsid w:val="00332C28"/>
    <w:rsid w:val="00332D6A"/>
    <w:rsid w:val="00333A3D"/>
    <w:rsid w:val="00333E19"/>
    <w:rsid w:val="00334065"/>
    <w:rsid w:val="00334CE8"/>
    <w:rsid w:val="00335D06"/>
    <w:rsid w:val="00335D7E"/>
    <w:rsid w:val="00335EBE"/>
    <w:rsid w:val="00335F91"/>
    <w:rsid w:val="00336304"/>
    <w:rsid w:val="00337B28"/>
    <w:rsid w:val="00340676"/>
    <w:rsid w:val="0034130D"/>
    <w:rsid w:val="00341A38"/>
    <w:rsid w:val="00343092"/>
    <w:rsid w:val="00344334"/>
    <w:rsid w:val="0034446E"/>
    <w:rsid w:val="00344837"/>
    <w:rsid w:val="0034572A"/>
    <w:rsid w:val="003458A2"/>
    <w:rsid w:val="00346C2D"/>
    <w:rsid w:val="00347AFA"/>
    <w:rsid w:val="00350E9B"/>
    <w:rsid w:val="0035108B"/>
    <w:rsid w:val="00352496"/>
    <w:rsid w:val="00352D1E"/>
    <w:rsid w:val="00353070"/>
    <w:rsid w:val="00354BA6"/>
    <w:rsid w:val="00355B18"/>
    <w:rsid w:val="0035614A"/>
    <w:rsid w:val="003570F0"/>
    <w:rsid w:val="00357323"/>
    <w:rsid w:val="0036161F"/>
    <w:rsid w:val="003616B8"/>
    <w:rsid w:val="003618CC"/>
    <w:rsid w:val="00361A1F"/>
    <w:rsid w:val="00362324"/>
    <w:rsid w:val="003628CA"/>
    <w:rsid w:val="00362B4A"/>
    <w:rsid w:val="00362C18"/>
    <w:rsid w:val="003632C7"/>
    <w:rsid w:val="003641F7"/>
    <w:rsid w:val="003667C4"/>
    <w:rsid w:val="00366830"/>
    <w:rsid w:val="003674E7"/>
    <w:rsid w:val="00367AFD"/>
    <w:rsid w:val="00367CC6"/>
    <w:rsid w:val="00372C7F"/>
    <w:rsid w:val="003738B1"/>
    <w:rsid w:val="00373CBE"/>
    <w:rsid w:val="00374EE4"/>
    <w:rsid w:val="00375E3E"/>
    <w:rsid w:val="00376504"/>
    <w:rsid w:val="0037699C"/>
    <w:rsid w:val="003769CA"/>
    <w:rsid w:val="00376ABC"/>
    <w:rsid w:val="003773CD"/>
    <w:rsid w:val="00377B3D"/>
    <w:rsid w:val="00380652"/>
    <w:rsid w:val="00380AD1"/>
    <w:rsid w:val="00380E6B"/>
    <w:rsid w:val="003813AD"/>
    <w:rsid w:val="0038255D"/>
    <w:rsid w:val="00383578"/>
    <w:rsid w:val="00383E1F"/>
    <w:rsid w:val="00383E2C"/>
    <w:rsid w:val="00384AC9"/>
    <w:rsid w:val="003865B4"/>
    <w:rsid w:val="00386F53"/>
    <w:rsid w:val="0038785F"/>
    <w:rsid w:val="00387D02"/>
    <w:rsid w:val="003903B8"/>
    <w:rsid w:val="003903F5"/>
    <w:rsid w:val="0039058D"/>
    <w:rsid w:val="00390A11"/>
    <w:rsid w:val="00391550"/>
    <w:rsid w:val="003915E6"/>
    <w:rsid w:val="0039256A"/>
    <w:rsid w:val="00392C64"/>
    <w:rsid w:val="00392F58"/>
    <w:rsid w:val="00394EC2"/>
    <w:rsid w:val="003962D1"/>
    <w:rsid w:val="0039694F"/>
    <w:rsid w:val="003979B1"/>
    <w:rsid w:val="003A078C"/>
    <w:rsid w:val="003A0911"/>
    <w:rsid w:val="003A0DC1"/>
    <w:rsid w:val="003A1300"/>
    <w:rsid w:val="003A19EC"/>
    <w:rsid w:val="003A2303"/>
    <w:rsid w:val="003A29B1"/>
    <w:rsid w:val="003A3923"/>
    <w:rsid w:val="003A3F41"/>
    <w:rsid w:val="003A4F32"/>
    <w:rsid w:val="003A5FDE"/>
    <w:rsid w:val="003A6536"/>
    <w:rsid w:val="003A68D2"/>
    <w:rsid w:val="003A7983"/>
    <w:rsid w:val="003B01E4"/>
    <w:rsid w:val="003B13C8"/>
    <w:rsid w:val="003B194C"/>
    <w:rsid w:val="003B1F87"/>
    <w:rsid w:val="003B2048"/>
    <w:rsid w:val="003B20A4"/>
    <w:rsid w:val="003B24AF"/>
    <w:rsid w:val="003B2CB2"/>
    <w:rsid w:val="003B2F4A"/>
    <w:rsid w:val="003B2F8F"/>
    <w:rsid w:val="003B420D"/>
    <w:rsid w:val="003B43B3"/>
    <w:rsid w:val="003B442B"/>
    <w:rsid w:val="003B4608"/>
    <w:rsid w:val="003B55B8"/>
    <w:rsid w:val="003B6B35"/>
    <w:rsid w:val="003B6B81"/>
    <w:rsid w:val="003B6EE4"/>
    <w:rsid w:val="003B7476"/>
    <w:rsid w:val="003B7BCE"/>
    <w:rsid w:val="003B7DA9"/>
    <w:rsid w:val="003C0113"/>
    <w:rsid w:val="003C10A4"/>
    <w:rsid w:val="003C1951"/>
    <w:rsid w:val="003C1BAE"/>
    <w:rsid w:val="003C21FB"/>
    <w:rsid w:val="003C241E"/>
    <w:rsid w:val="003C2B83"/>
    <w:rsid w:val="003C3D66"/>
    <w:rsid w:val="003C4334"/>
    <w:rsid w:val="003C4BCE"/>
    <w:rsid w:val="003C515D"/>
    <w:rsid w:val="003C576A"/>
    <w:rsid w:val="003C5DDE"/>
    <w:rsid w:val="003C674A"/>
    <w:rsid w:val="003C6B5D"/>
    <w:rsid w:val="003C6D05"/>
    <w:rsid w:val="003C7089"/>
    <w:rsid w:val="003C7816"/>
    <w:rsid w:val="003C7A8A"/>
    <w:rsid w:val="003D1386"/>
    <w:rsid w:val="003D3B86"/>
    <w:rsid w:val="003D47E4"/>
    <w:rsid w:val="003D5EA4"/>
    <w:rsid w:val="003D64D4"/>
    <w:rsid w:val="003D6E4B"/>
    <w:rsid w:val="003D6EF2"/>
    <w:rsid w:val="003D7B60"/>
    <w:rsid w:val="003E035B"/>
    <w:rsid w:val="003E0707"/>
    <w:rsid w:val="003E1A0C"/>
    <w:rsid w:val="003E1EBE"/>
    <w:rsid w:val="003E21AC"/>
    <w:rsid w:val="003E241A"/>
    <w:rsid w:val="003E2FAB"/>
    <w:rsid w:val="003E38C5"/>
    <w:rsid w:val="003E3B25"/>
    <w:rsid w:val="003E408E"/>
    <w:rsid w:val="003E4A14"/>
    <w:rsid w:val="003E4D7C"/>
    <w:rsid w:val="003E4E3F"/>
    <w:rsid w:val="003E526D"/>
    <w:rsid w:val="003E56B7"/>
    <w:rsid w:val="003E60E2"/>
    <w:rsid w:val="003F0375"/>
    <w:rsid w:val="003F1783"/>
    <w:rsid w:val="003F269C"/>
    <w:rsid w:val="003F48CE"/>
    <w:rsid w:val="003F6225"/>
    <w:rsid w:val="003F6228"/>
    <w:rsid w:val="003F6820"/>
    <w:rsid w:val="003F78E3"/>
    <w:rsid w:val="003F7A90"/>
    <w:rsid w:val="003F7DA6"/>
    <w:rsid w:val="004009AA"/>
    <w:rsid w:val="00401396"/>
    <w:rsid w:val="0040186B"/>
    <w:rsid w:val="00402EB9"/>
    <w:rsid w:val="00403971"/>
    <w:rsid w:val="0040402B"/>
    <w:rsid w:val="00405CC5"/>
    <w:rsid w:val="00405FD5"/>
    <w:rsid w:val="00406003"/>
    <w:rsid w:val="004069A2"/>
    <w:rsid w:val="00407189"/>
    <w:rsid w:val="0040743B"/>
    <w:rsid w:val="00407B1E"/>
    <w:rsid w:val="00407F2A"/>
    <w:rsid w:val="004110DB"/>
    <w:rsid w:val="004134D8"/>
    <w:rsid w:val="0041505B"/>
    <w:rsid w:val="00415354"/>
    <w:rsid w:val="00415ADA"/>
    <w:rsid w:val="00415B47"/>
    <w:rsid w:val="00416160"/>
    <w:rsid w:val="00416881"/>
    <w:rsid w:val="00416D0F"/>
    <w:rsid w:val="00417C7B"/>
    <w:rsid w:val="00417D06"/>
    <w:rsid w:val="00420401"/>
    <w:rsid w:val="00423C81"/>
    <w:rsid w:val="0042434E"/>
    <w:rsid w:val="0042435F"/>
    <w:rsid w:val="0042466E"/>
    <w:rsid w:val="0042670F"/>
    <w:rsid w:val="00427F32"/>
    <w:rsid w:val="00430978"/>
    <w:rsid w:val="00430F96"/>
    <w:rsid w:val="00431F0D"/>
    <w:rsid w:val="00432DAA"/>
    <w:rsid w:val="004337DF"/>
    <w:rsid w:val="00433D60"/>
    <w:rsid w:val="004347F5"/>
    <w:rsid w:val="0043518F"/>
    <w:rsid w:val="004356CC"/>
    <w:rsid w:val="004358C1"/>
    <w:rsid w:val="00435D1A"/>
    <w:rsid w:val="00436A87"/>
    <w:rsid w:val="00437532"/>
    <w:rsid w:val="00441417"/>
    <w:rsid w:val="0044152D"/>
    <w:rsid w:val="00441C9F"/>
    <w:rsid w:val="00444C5E"/>
    <w:rsid w:val="00444C93"/>
    <w:rsid w:val="004459AD"/>
    <w:rsid w:val="004476FF"/>
    <w:rsid w:val="00450437"/>
    <w:rsid w:val="00451163"/>
    <w:rsid w:val="004527B9"/>
    <w:rsid w:val="00452D93"/>
    <w:rsid w:val="00452F17"/>
    <w:rsid w:val="00453364"/>
    <w:rsid w:val="00457E0C"/>
    <w:rsid w:val="00460C0D"/>
    <w:rsid w:val="0046204E"/>
    <w:rsid w:val="00462260"/>
    <w:rsid w:val="00462CCC"/>
    <w:rsid w:val="004641D6"/>
    <w:rsid w:val="00464E40"/>
    <w:rsid w:val="00466570"/>
    <w:rsid w:val="0046686F"/>
    <w:rsid w:val="00467A8E"/>
    <w:rsid w:val="00467AAB"/>
    <w:rsid w:val="00467B12"/>
    <w:rsid w:val="00470F6A"/>
    <w:rsid w:val="00471A58"/>
    <w:rsid w:val="00472264"/>
    <w:rsid w:val="004723D3"/>
    <w:rsid w:val="004729B4"/>
    <w:rsid w:val="00473BD4"/>
    <w:rsid w:val="004755E4"/>
    <w:rsid w:val="00475CAE"/>
    <w:rsid w:val="00475DE0"/>
    <w:rsid w:val="004764F4"/>
    <w:rsid w:val="00476C42"/>
    <w:rsid w:val="00480473"/>
    <w:rsid w:val="00480DD1"/>
    <w:rsid w:val="004814B1"/>
    <w:rsid w:val="004818DC"/>
    <w:rsid w:val="00482969"/>
    <w:rsid w:val="0048419F"/>
    <w:rsid w:val="00484AB5"/>
    <w:rsid w:val="0048532D"/>
    <w:rsid w:val="00485895"/>
    <w:rsid w:val="00485DE7"/>
    <w:rsid w:val="004872B5"/>
    <w:rsid w:val="0048787B"/>
    <w:rsid w:val="00487D98"/>
    <w:rsid w:val="00490279"/>
    <w:rsid w:val="004905A2"/>
    <w:rsid w:val="00490B97"/>
    <w:rsid w:val="00491400"/>
    <w:rsid w:val="004915DA"/>
    <w:rsid w:val="00492325"/>
    <w:rsid w:val="00492CA7"/>
    <w:rsid w:val="00493EAE"/>
    <w:rsid w:val="0049401A"/>
    <w:rsid w:val="004955D6"/>
    <w:rsid w:val="00495A93"/>
    <w:rsid w:val="004960CE"/>
    <w:rsid w:val="0049657C"/>
    <w:rsid w:val="004A0107"/>
    <w:rsid w:val="004A0CD4"/>
    <w:rsid w:val="004A1866"/>
    <w:rsid w:val="004A1A1A"/>
    <w:rsid w:val="004A1FAF"/>
    <w:rsid w:val="004A2277"/>
    <w:rsid w:val="004A26B0"/>
    <w:rsid w:val="004A3B32"/>
    <w:rsid w:val="004A4457"/>
    <w:rsid w:val="004A4548"/>
    <w:rsid w:val="004A4C85"/>
    <w:rsid w:val="004A4CD1"/>
    <w:rsid w:val="004A5920"/>
    <w:rsid w:val="004A5FE5"/>
    <w:rsid w:val="004A72F4"/>
    <w:rsid w:val="004A7FD3"/>
    <w:rsid w:val="004B0193"/>
    <w:rsid w:val="004B0409"/>
    <w:rsid w:val="004B1076"/>
    <w:rsid w:val="004B1969"/>
    <w:rsid w:val="004B23D7"/>
    <w:rsid w:val="004B30F3"/>
    <w:rsid w:val="004B357B"/>
    <w:rsid w:val="004B466E"/>
    <w:rsid w:val="004B4730"/>
    <w:rsid w:val="004B5161"/>
    <w:rsid w:val="004B53EA"/>
    <w:rsid w:val="004B6C6B"/>
    <w:rsid w:val="004B6CA5"/>
    <w:rsid w:val="004B7B4D"/>
    <w:rsid w:val="004C04B0"/>
    <w:rsid w:val="004C2723"/>
    <w:rsid w:val="004C2870"/>
    <w:rsid w:val="004C4B00"/>
    <w:rsid w:val="004C5C1D"/>
    <w:rsid w:val="004C5FDF"/>
    <w:rsid w:val="004C61D2"/>
    <w:rsid w:val="004C70CB"/>
    <w:rsid w:val="004C710B"/>
    <w:rsid w:val="004D2FEB"/>
    <w:rsid w:val="004D31A0"/>
    <w:rsid w:val="004D47D3"/>
    <w:rsid w:val="004D4DF0"/>
    <w:rsid w:val="004D4F30"/>
    <w:rsid w:val="004D614F"/>
    <w:rsid w:val="004D646B"/>
    <w:rsid w:val="004D6C07"/>
    <w:rsid w:val="004E05B3"/>
    <w:rsid w:val="004E0CEC"/>
    <w:rsid w:val="004E1F52"/>
    <w:rsid w:val="004E1F6F"/>
    <w:rsid w:val="004E256A"/>
    <w:rsid w:val="004E2634"/>
    <w:rsid w:val="004E3641"/>
    <w:rsid w:val="004E42D9"/>
    <w:rsid w:val="004E59EF"/>
    <w:rsid w:val="004E5C9D"/>
    <w:rsid w:val="004E5EAC"/>
    <w:rsid w:val="004E6253"/>
    <w:rsid w:val="004E6B05"/>
    <w:rsid w:val="004E6FAC"/>
    <w:rsid w:val="004E7D23"/>
    <w:rsid w:val="004F0492"/>
    <w:rsid w:val="004F1435"/>
    <w:rsid w:val="004F1E9D"/>
    <w:rsid w:val="004F2AFF"/>
    <w:rsid w:val="004F2EB7"/>
    <w:rsid w:val="004F30C7"/>
    <w:rsid w:val="004F3238"/>
    <w:rsid w:val="004F3480"/>
    <w:rsid w:val="004F3A32"/>
    <w:rsid w:val="004F3A5E"/>
    <w:rsid w:val="004F48B1"/>
    <w:rsid w:val="004F6FCB"/>
    <w:rsid w:val="004F74E7"/>
    <w:rsid w:val="004F7656"/>
    <w:rsid w:val="005021C9"/>
    <w:rsid w:val="00503749"/>
    <w:rsid w:val="0050420D"/>
    <w:rsid w:val="0050472C"/>
    <w:rsid w:val="0050479B"/>
    <w:rsid w:val="005048CB"/>
    <w:rsid w:val="00504AC8"/>
    <w:rsid w:val="0050563C"/>
    <w:rsid w:val="005062BA"/>
    <w:rsid w:val="00506CC3"/>
    <w:rsid w:val="005076AF"/>
    <w:rsid w:val="00507D9C"/>
    <w:rsid w:val="00510750"/>
    <w:rsid w:val="00510A7E"/>
    <w:rsid w:val="00511506"/>
    <w:rsid w:val="00512626"/>
    <w:rsid w:val="0051309D"/>
    <w:rsid w:val="005139DE"/>
    <w:rsid w:val="00513C75"/>
    <w:rsid w:val="00513F4B"/>
    <w:rsid w:val="00515277"/>
    <w:rsid w:val="005157CD"/>
    <w:rsid w:val="00516100"/>
    <w:rsid w:val="00516424"/>
    <w:rsid w:val="005206EA"/>
    <w:rsid w:val="00520F6A"/>
    <w:rsid w:val="00521384"/>
    <w:rsid w:val="00522BB7"/>
    <w:rsid w:val="00522EBB"/>
    <w:rsid w:val="00524A3B"/>
    <w:rsid w:val="005250F7"/>
    <w:rsid w:val="00525481"/>
    <w:rsid w:val="005258D7"/>
    <w:rsid w:val="005271CF"/>
    <w:rsid w:val="00527950"/>
    <w:rsid w:val="0052795D"/>
    <w:rsid w:val="00527CF5"/>
    <w:rsid w:val="00531B2F"/>
    <w:rsid w:val="0053215C"/>
    <w:rsid w:val="00532760"/>
    <w:rsid w:val="005333A1"/>
    <w:rsid w:val="00533974"/>
    <w:rsid w:val="00533C00"/>
    <w:rsid w:val="0053400F"/>
    <w:rsid w:val="00535DE8"/>
    <w:rsid w:val="00536C83"/>
    <w:rsid w:val="005374CE"/>
    <w:rsid w:val="005377A7"/>
    <w:rsid w:val="0053781F"/>
    <w:rsid w:val="005412BA"/>
    <w:rsid w:val="00541976"/>
    <w:rsid w:val="005434D7"/>
    <w:rsid w:val="0054408D"/>
    <w:rsid w:val="00544851"/>
    <w:rsid w:val="00545179"/>
    <w:rsid w:val="00545C48"/>
    <w:rsid w:val="00546265"/>
    <w:rsid w:val="00546F29"/>
    <w:rsid w:val="00546F53"/>
    <w:rsid w:val="005503F7"/>
    <w:rsid w:val="005515CB"/>
    <w:rsid w:val="0055188F"/>
    <w:rsid w:val="00552B43"/>
    <w:rsid w:val="005537C2"/>
    <w:rsid w:val="00554243"/>
    <w:rsid w:val="00555729"/>
    <w:rsid w:val="00555CE8"/>
    <w:rsid w:val="00555DCD"/>
    <w:rsid w:val="00556AB0"/>
    <w:rsid w:val="00557C33"/>
    <w:rsid w:val="00560626"/>
    <w:rsid w:val="005609A2"/>
    <w:rsid w:val="00561632"/>
    <w:rsid w:val="005631B5"/>
    <w:rsid w:val="005636DD"/>
    <w:rsid w:val="00563AD8"/>
    <w:rsid w:val="00564E4D"/>
    <w:rsid w:val="005668D4"/>
    <w:rsid w:val="0056706C"/>
    <w:rsid w:val="0056706F"/>
    <w:rsid w:val="005678BF"/>
    <w:rsid w:val="00567DAD"/>
    <w:rsid w:val="0057020A"/>
    <w:rsid w:val="00570445"/>
    <w:rsid w:val="0057172E"/>
    <w:rsid w:val="00572BB7"/>
    <w:rsid w:val="005735E1"/>
    <w:rsid w:val="0057706C"/>
    <w:rsid w:val="0057756A"/>
    <w:rsid w:val="005777D6"/>
    <w:rsid w:val="00577D46"/>
    <w:rsid w:val="0058084E"/>
    <w:rsid w:val="00580907"/>
    <w:rsid w:val="00580FF7"/>
    <w:rsid w:val="00581441"/>
    <w:rsid w:val="005823CD"/>
    <w:rsid w:val="005823E0"/>
    <w:rsid w:val="005829DD"/>
    <w:rsid w:val="00582B48"/>
    <w:rsid w:val="00582E3C"/>
    <w:rsid w:val="0058423A"/>
    <w:rsid w:val="005843DA"/>
    <w:rsid w:val="00584AC7"/>
    <w:rsid w:val="00585547"/>
    <w:rsid w:val="00586C17"/>
    <w:rsid w:val="00586C60"/>
    <w:rsid w:val="005871E8"/>
    <w:rsid w:val="005875EC"/>
    <w:rsid w:val="00587ADD"/>
    <w:rsid w:val="005903E4"/>
    <w:rsid w:val="005904B1"/>
    <w:rsid w:val="00590BC7"/>
    <w:rsid w:val="00591AEF"/>
    <w:rsid w:val="00591B8A"/>
    <w:rsid w:val="00592255"/>
    <w:rsid w:val="005926BB"/>
    <w:rsid w:val="005926F5"/>
    <w:rsid w:val="00592766"/>
    <w:rsid w:val="00592885"/>
    <w:rsid w:val="0059443A"/>
    <w:rsid w:val="00594EDC"/>
    <w:rsid w:val="005951B7"/>
    <w:rsid w:val="0059698C"/>
    <w:rsid w:val="005A012A"/>
    <w:rsid w:val="005A22FD"/>
    <w:rsid w:val="005A2983"/>
    <w:rsid w:val="005A2F22"/>
    <w:rsid w:val="005A3683"/>
    <w:rsid w:val="005A3DBE"/>
    <w:rsid w:val="005A3E53"/>
    <w:rsid w:val="005A401E"/>
    <w:rsid w:val="005A4214"/>
    <w:rsid w:val="005A4283"/>
    <w:rsid w:val="005A4A7C"/>
    <w:rsid w:val="005A50DE"/>
    <w:rsid w:val="005A5214"/>
    <w:rsid w:val="005A5A91"/>
    <w:rsid w:val="005A643E"/>
    <w:rsid w:val="005A6B15"/>
    <w:rsid w:val="005A705F"/>
    <w:rsid w:val="005A7840"/>
    <w:rsid w:val="005A7D7E"/>
    <w:rsid w:val="005B0360"/>
    <w:rsid w:val="005B060E"/>
    <w:rsid w:val="005B0B6A"/>
    <w:rsid w:val="005B0CC8"/>
    <w:rsid w:val="005B0CCC"/>
    <w:rsid w:val="005B2147"/>
    <w:rsid w:val="005B2E54"/>
    <w:rsid w:val="005B50DC"/>
    <w:rsid w:val="005B6926"/>
    <w:rsid w:val="005C026C"/>
    <w:rsid w:val="005C02BF"/>
    <w:rsid w:val="005C0823"/>
    <w:rsid w:val="005C0C5B"/>
    <w:rsid w:val="005C2CD4"/>
    <w:rsid w:val="005C367E"/>
    <w:rsid w:val="005C4C5A"/>
    <w:rsid w:val="005C4D45"/>
    <w:rsid w:val="005C561B"/>
    <w:rsid w:val="005C5B7B"/>
    <w:rsid w:val="005C5E3C"/>
    <w:rsid w:val="005C6134"/>
    <w:rsid w:val="005C741E"/>
    <w:rsid w:val="005C7456"/>
    <w:rsid w:val="005C75ED"/>
    <w:rsid w:val="005D0195"/>
    <w:rsid w:val="005D070B"/>
    <w:rsid w:val="005D0CAD"/>
    <w:rsid w:val="005D0E20"/>
    <w:rsid w:val="005D4152"/>
    <w:rsid w:val="005D578B"/>
    <w:rsid w:val="005D594A"/>
    <w:rsid w:val="005D5AA4"/>
    <w:rsid w:val="005D5EED"/>
    <w:rsid w:val="005D66F0"/>
    <w:rsid w:val="005D7123"/>
    <w:rsid w:val="005D766D"/>
    <w:rsid w:val="005E030C"/>
    <w:rsid w:val="005E0799"/>
    <w:rsid w:val="005E0988"/>
    <w:rsid w:val="005E1813"/>
    <w:rsid w:val="005E1895"/>
    <w:rsid w:val="005E1CB3"/>
    <w:rsid w:val="005E2987"/>
    <w:rsid w:val="005E3036"/>
    <w:rsid w:val="005E32E4"/>
    <w:rsid w:val="005E377F"/>
    <w:rsid w:val="005E3938"/>
    <w:rsid w:val="005E510C"/>
    <w:rsid w:val="005E5E32"/>
    <w:rsid w:val="005E6CD1"/>
    <w:rsid w:val="005E7C0A"/>
    <w:rsid w:val="005F01C0"/>
    <w:rsid w:val="005F0A69"/>
    <w:rsid w:val="005F1653"/>
    <w:rsid w:val="005F3812"/>
    <w:rsid w:val="005F3DCE"/>
    <w:rsid w:val="005F4D2C"/>
    <w:rsid w:val="005F4E21"/>
    <w:rsid w:val="005F4FBC"/>
    <w:rsid w:val="005F5091"/>
    <w:rsid w:val="005F6708"/>
    <w:rsid w:val="005F68EC"/>
    <w:rsid w:val="005F69D2"/>
    <w:rsid w:val="005F73D1"/>
    <w:rsid w:val="005F74E5"/>
    <w:rsid w:val="005F74FE"/>
    <w:rsid w:val="00600222"/>
    <w:rsid w:val="00600E84"/>
    <w:rsid w:val="00601328"/>
    <w:rsid w:val="006017A2"/>
    <w:rsid w:val="0060195B"/>
    <w:rsid w:val="006038A6"/>
    <w:rsid w:val="00603D92"/>
    <w:rsid w:val="00604194"/>
    <w:rsid w:val="00604371"/>
    <w:rsid w:val="00605102"/>
    <w:rsid w:val="006051A2"/>
    <w:rsid w:val="0060545C"/>
    <w:rsid w:val="00605A93"/>
    <w:rsid w:val="00606324"/>
    <w:rsid w:val="00606940"/>
    <w:rsid w:val="0060745E"/>
    <w:rsid w:val="006112C7"/>
    <w:rsid w:val="00611C6E"/>
    <w:rsid w:val="00611D42"/>
    <w:rsid w:val="006138D2"/>
    <w:rsid w:val="00614934"/>
    <w:rsid w:val="00615D08"/>
    <w:rsid w:val="0061656C"/>
    <w:rsid w:val="00617CF7"/>
    <w:rsid w:val="006220E9"/>
    <w:rsid w:val="006223BD"/>
    <w:rsid w:val="00622A8A"/>
    <w:rsid w:val="00625159"/>
    <w:rsid w:val="0062600C"/>
    <w:rsid w:val="006268BF"/>
    <w:rsid w:val="006275FF"/>
    <w:rsid w:val="0063053F"/>
    <w:rsid w:val="006308C3"/>
    <w:rsid w:val="006310F2"/>
    <w:rsid w:val="006324D4"/>
    <w:rsid w:val="00632B44"/>
    <w:rsid w:val="0063326A"/>
    <w:rsid w:val="006334C3"/>
    <w:rsid w:val="0063375C"/>
    <w:rsid w:val="006341B6"/>
    <w:rsid w:val="006367B6"/>
    <w:rsid w:val="00636EF8"/>
    <w:rsid w:val="0063770D"/>
    <w:rsid w:val="00637C6C"/>
    <w:rsid w:val="006404FF"/>
    <w:rsid w:val="006405F3"/>
    <w:rsid w:val="00640F0A"/>
    <w:rsid w:val="00641921"/>
    <w:rsid w:val="006421ED"/>
    <w:rsid w:val="00642CAC"/>
    <w:rsid w:val="00645F2A"/>
    <w:rsid w:val="006503B7"/>
    <w:rsid w:val="00650863"/>
    <w:rsid w:val="006516C3"/>
    <w:rsid w:val="006521C6"/>
    <w:rsid w:val="006527F2"/>
    <w:rsid w:val="00652812"/>
    <w:rsid w:val="00653ACF"/>
    <w:rsid w:val="00654426"/>
    <w:rsid w:val="00655A7C"/>
    <w:rsid w:val="006572D1"/>
    <w:rsid w:val="0065775B"/>
    <w:rsid w:val="0066037E"/>
    <w:rsid w:val="006604EB"/>
    <w:rsid w:val="00660D85"/>
    <w:rsid w:val="00661360"/>
    <w:rsid w:val="00661374"/>
    <w:rsid w:val="00662647"/>
    <w:rsid w:val="00662F23"/>
    <w:rsid w:val="006640CA"/>
    <w:rsid w:val="006643F3"/>
    <w:rsid w:val="0066569D"/>
    <w:rsid w:val="00665783"/>
    <w:rsid w:val="00665FD1"/>
    <w:rsid w:val="00666950"/>
    <w:rsid w:val="00667380"/>
    <w:rsid w:val="00667CBE"/>
    <w:rsid w:val="006700A2"/>
    <w:rsid w:val="006704F5"/>
    <w:rsid w:val="006711F9"/>
    <w:rsid w:val="006713D2"/>
    <w:rsid w:val="0067220B"/>
    <w:rsid w:val="00672A84"/>
    <w:rsid w:val="00673975"/>
    <w:rsid w:val="006746D4"/>
    <w:rsid w:val="00674B7B"/>
    <w:rsid w:val="00676295"/>
    <w:rsid w:val="00676438"/>
    <w:rsid w:val="00676C2B"/>
    <w:rsid w:val="00676FF2"/>
    <w:rsid w:val="00677097"/>
    <w:rsid w:val="00677160"/>
    <w:rsid w:val="00677218"/>
    <w:rsid w:val="006779EC"/>
    <w:rsid w:val="00677B05"/>
    <w:rsid w:val="00680404"/>
    <w:rsid w:val="0068106B"/>
    <w:rsid w:val="00681251"/>
    <w:rsid w:val="00681F13"/>
    <w:rsid w:val="00682280"/>
    <w:rsid w:val="0068269A"/>
    <w:rsid w:val="00682729"/>
    <w:rsid w:val="006849AF"/>
    <w:rsid w:val="00684CC7"/>
    <w:rsid w:val="0068592E"/>
    <w:rsid w:val="00685948"/>
    <w:rsid w:val="0068731D"/>
    <w:rsid w:val="00690088"/>
    <w:rsid w:val="00690AD9"/>
    <w:rsid w:val="0069112E"/>
    <w:rsid w:val="00691257"/>
    <w:rsid w:val="00691660"/>
    <w:rsid w:val="006916E4"/>
    <w:rsid w:val="006924C2"/>
    <w:rsid w:val="00693689"/>
    <w:rsid w:val="006936CC"/>
    <w:rsid w:val="00693CF0"/>
    <w:rsid w:val="006941D3"/>
    <w:rsid w:val="006941DE"/>
    <w:rsid w:val="0069431E"/>
    <w:rsid w:val="00694F24"/>
    <w:rsid w:val="00695F15"/>
    <w:rsid w:val="00696450"/>
    <w:rsid w:val="00696D96"/>
    <w:rsid w:val="00697593"/>
    <w:rsid w:val="006A0001"/>
    <w:rsid w:val="006A1FAD"/>
    <w:rsid w:val="006A234F"/>
    <w:rsid w:val="006A2431"/>
    <w:rsid w:val="006A34BC"/>
    <w:rsid w:val="006A57AE"/>
    <w:rsid w:val="006A6F60"/>
    <w:rsid w:val="006A6F8E"/>
    <w:rsid w:val="006A7297"/>
    <w:rsid w:val="006B09F8"/>
    <w:rsid w:val="006B0AA3"/>
    <w:rsid w:val="006B0AA5"/>
    <w:rsid w:val="006B0FA8"/>
    <w:rsid w:val="006B1178"/>
    <w:rsid w:val="006B1CE0"/>
    <w:rsid w:val="006B208A"/>
    <w:rsid w:val="006B2749"/>
    <w:rsid w:val="006B2867"/>
    <w:rsid w:val="006B33A1"/>
    <w:rsid w:val="006B36DF"/>
    <w:rsid w:val="006B43E0"/>
    <w:rsid w:val="006B4CA3"/>
    <w:rsid w:val="006B4D98"/>
    <w:rsid w:val="006B4E38"/>
    <w:rsid w:val="006B4EBC"/>
    <w:rsid w:val="006B525C"/>
    <w:rsid w:val="006B5410"/>
    <w:rsid w:val="006B5945"/>
    <w:rsid w:val="006B5A13"/>
    <w:rsid w:val="006B62A1"/>
    <w:rsid w:val="006B64F7"/>
    <w:rsid w:val="006B6A9B"/>
    <w:rsid w:val="006B6DCD"/>
    <w:rsid w:val="006C14A6"/>
    <w:rsid w:val="006C15E5"/>
    <w:rsid w:val="006C18BF"/>
    <w:rsid w:val="006C2AE4"/>
    <w:rsid w:val="006C3488"/>
    <w:rsid w:val="006C3A24"/>
    <w:rsid w:val="006C432C"/>
    <w:rsid w:val="006C4A49"/>
    <w:rsid w:val="006C69BA"/>
    <w:rsid w:val="006C6AAE"/>
    <w:rsid w:val="006C777F"/>
    <w:rsid w:val="006C7E0B"/>
    <w:rsid w:val="006C7E53"/>
    <w:rsid w:val="006D012E"/>
    <w:rsid w:val="006D04FD"/>
    <w:rsid w:val="006D0687"/>
    <w:rsid w:val="006D0A10"/>
    <w:rsid w:val="006D0E70"/>
    <w:rsid w:val="006D1786"/>
    <w:rsid w:val="006D1E90"/>
    <w:rsid w:val="006D2147"/>
    <w:rsid w:val="006D21EA"/>
    <w:rsid w:val="006D3009"/>
    <w:rsid w:val="006D5C4B"/>
    <w:rsid w:val="006D650C"/>
    <w:rsid w:val="006D6EEA"/>
    <w:rsid w:val="006D7563"/>
    <w:rsid w:val="006D7EF4"/>
    <w:rsid w:val="006D7FEE"/>
    <w:rsid w:val="006E02A5"/>
    <w:rsid w:val="006E2624"/>
    <w:rsid w:val="006E2A7A"/>
    <w:rsid w:val="006E2DF3"/>
    <w:rsid w:val="006E55A4"/>
    <w:rsid w:val="006E58DC"/>
    <w:rsid w:val="006F0DDD"/>
    <w:rsid w:val="006F1064"/>
    <w:rsid w:val="006F1495"/>
    <w:rsid w:val="006F1C55"/>
    <w:rsid w:val="006F43DD"/>
    <w:rsid w:val="006F5186"/>
    <w:rsid w:val="006F543B"/>
    <w:rsid w:val="006F59EB"/>
    <w:rsid w:val="006F6CD9"/>
    <w:rsid w:val="006F7F8D"/>
    <w:rsid w:val="0070010C"/>
    <w:rsid w:val="00700CBA"/>
    <w:rsid w:val="007011D7"/>
    <w:rsid w:val="00701BC3"/>
    <w:rsid w:val="00702798"/>
    <w:rsid w:val="00702C59"/>
    <w:rsid w:val="00703773"/>
    <w:rsid w:val="00704BDB"/>
    <w:rsid w:val="00706FC7"/>
    <w:rsid w:val="00707196"/>
    <w:rsid w:val="007071BC"/>
    <w:rsid w:val="00707ECC"/>
    <w:rsid w:val="00710612"/>
    <w:rsid w:val="00710FF2"/>
    <w:rsid w:val="007114A0"/>
    <w:rsid w:val="00711599"/>
    <w:rsid w:val="007120DC"/>
    <w:rsid w:val="00712195"/>
    <w:rsid w:val="00713271"/>
    <w:rsid w:val="00713421"/>
    <w:rsid w:val="00713BCC"/>
    <w:rsid w:val="0071445D"/>
    <w:rsid w:val="00714AB8"/>
    <w:rsid w:val="00714B33"/>
    <w:rsid w:val="00716052"/>
    <w:rsid w:val="007163D9"/>
    <w:rsid w:val="00716915"/>
    <w:rsid w:val="00716C9A"/>
    <w:rsid w:val="00717B19"/>
    <w:rsid w:val="007202E5"/>
    <w:rsid w:val="007202F0"/>
    <w:rsid w:val="0072231F"/>
    <w:rsid w:val="00722E4D"/>
    <w:rsid w:val="00722F0E"/>
    <w:rsid w:val="00723064"/>
    <w:rsid w:val="00723A53"/>
    <w:rsid w:val="00723B48"/>
    <w:rsid w:val="007242E6"/>
    <w:rsid w:val="00724BAB"/>
    <w:rsid w:val="007257B0"/>
    <w:rsid w:val="00725D25"/>
    <w:rsid w:val="00726134"/>
    <w:rsid w:val="00730DB9"/>
    <w:rsid w:val="007316F0"/>
    <w:rsid w:val="00731DA7"/>
    <w:rsid w:val="0073373D"/>
    <w:rsid w:val="007356E0"/>
    <w:rsid w:val="00735727"/>
    <w:rsid w:val="00735ADD"/>
    <w:rsid w:val="00736C27"/>
    <w:rsid w:val="007376C2"/>
    <w:rsid w:val="00737C0F"/>
    <w:rsid w:val="007402AF"/>
    <w:rsid w:val="00740F9C"/>
    <w:rsid w:val="00741B9C"/>
    <w:rsid w:val="00741F1A"/>
    <w:rsid w:val="00741F82"/>
    <w:rsid w:val="00742852"/>
    <w:rsid w:val="0074367F"/>
    <w:rsid w:val="007437D1"/>
    <w:rsid w:val="00743AFF"/>
    <w:rsid w:val="00744BB7"/>
    <w:rsid w:val="00745BE9"/>
    <w:rsid w:val="0075163B"/>
    <w:rsid w:val="0075189E"/>
    <w:rsid w:val="00751AF8"/>
    <w:rsid w:val="00752BC0"/>
    <w:rsid w:val="00753654"/>
    <w:rsid w:val="00753C44"/>
    <w:rsid w:val="00755036"/>
    <w:rsid w:val="0075559E"/>
    <w:rsid w:val="007558C4"/>
    <w:rsid w:val="007559D6"/>
    <w:rsid w:val="00756EF9"/>
    <w:rsid w:val="007611C4"/>
    <w:rsid w:val="007618E2"/>
    <w:rsid w:val="00761AA8"/>
    <w:rsid w:val="0076368C"/>
    <w:rsid w:val="00764228"/>
    <w:rsid w:val="007647EA"/>
    <w:rsid w:val="007658E5"/>
    <w:rsid w:val="00765A28"/>
    <w:rsid w:val="00765D8E"/>
    <w:rsid w:val="00766186"/>
    <w:rsid w:val="00766EB0"/>
    <w:rsid w:val="00767941"/>
    <w:rsid w:val="00770DDD"/>
    <w:rsid w:val="00771A6E"/>
    <w:rsid w:val="0077264D"/>
    <w:rsid w:val="00772786"/>
    <w:rsid w:val="00772A6D"/>
    <w:rsid w:val="00773A22"/>
    <w:rsid w:val="00775620"/>
    <w:rsid w:val="007757F0"/>
    <w:rsid w:val="00775E68"/>
    <w:rsid w:val="00776314"/>
    <w:rsid w:val="00776796"/>
    <w:rsid w:val="00776876"/>
    <w:rsid w:val="00777725"/>
    <w:rsid w:val="00777EC0"/>
    <w:rsid w:val="0078003C"/>
    <w:rsid w:val="00780968"/>
    <w:rsid w:val="00781486"/>
    <w:rsid w:val="00781EA0"/>
    <w:rsid w:val="007822EE"/>
    <w:rsid w:val="00782B50"/>
    <w:rsid w:val="00783997"/>
    <w:rsid w:val="00783A05"/>
    <w:rsid w:val="00783DFD"/>
    <w:rsid w:val="00783ED7"/>
    <w:rsid w:val="00784C7B"/>
    <w:rsid w:val="00786724"/>
    <w:rsid w:val="00786E0D"/>
    <w:rsid w:val="00787E05"/>
    <w:rsid w:val="007909AB"/>
    <w:rsid w:val="007930F5"/>
    <w:rsid w:val="007934D8"/>
    <w:rsid w:val="007942AF"/>
    <w:rsid w:val="00794720"/>
    <w:rsid w:val="00794774"/>
    <w:rsid w:val="007955A0"/>
    <w:rsid w:val="007964CE"/>
    <w:rsid w:val="007A0472"/>
    <w:rsid w:val="007A0C68"/>
    <w:rsid w:val="007A11F5"/>
    <w:rsid w:val="007A17CA"/>
    <w:rsid w:val="007A1CFF"/>
    <w:rsid w:val="007A1E74"/>
    <w:rsid w:val="007A21E2"/>
    <w:rsid w:val="007A3075"/>
    <w:rsid w:val="007A3BFA"/>
    <w:rsid w:val="007A6B0E"/>
    <w:rsid w:val="007A723F"/>
    <w:rsid w:val="007A7842"/>
    <w:rsid w:val="007A7897"/>
    <w:rsid w:val="007A7B14"/>
    <w:rsid w:val="007B09C2"/>
    <w:rsid w:val="007B0AF6"/>
    <w:rsid w:val="007B0B6A"/>
    <w:rsid w:val="007B1587"/>
    <w:rsid w:val="007B2823"/>
    <w:rsid w:val="007B284A"/>
    <w:rsid w:val="007B2BB3"/>
    <w:rsid w:val="007B3043"/>
    <w:rsid w:val="007B35D0"/>
    <w:rsid w:val="007B3D6F"/>
    <w:rsid w:val="007B46EE"/>
    <w:rsid w:val="007B4715"/>
    <w:rsid w:val="007B5081"/>
    <w:rsid w:val="007B550E"/>
    <w:rsid w:val="007B7004"/>
    <w:rsid w:val="007B76EE"/>
    <w:rsid w:val="007B7759"/>
    <w:rsid w:val="007B7C49"/>
    <w:rsid w:val="007C013D"/>
    <w:rsid w:val="007C01C8"/>
    <w:rsid w:val="007C045E"/>
    <w:rsid w:val="007C12E3"/>
    <w:rsid w:val="007C1C3F"/>
    <w:rsid w:val="007C26E7"/>
    <w:rsid w:val="007C35B8"/>
    <w:rsid w:val="007C5DFB"/>
    <w:rsid w:val="007C61C8"/>
    <w:rsid w:val="007D07C0"/>
    <w:rsid w:val="007D17EB"/>
    <w:rsid w:val="007D2E82"/>
    <w:rsid w:val="007D3712"/>
    <w:rsid w:val="007D385D"/>
    <w:rsid w:val="007D3CB5"/>
    <w:rsid w:val="007D476A"/>
    <w:rsid w:val="007D5150"/>
    <w:rsid w:val="007D6A0B"/>
    <w:rsid w:val="007D6FD5"/>
    <w:rsid w:val="007D747A"/>
    <w:rsid w:val="007D7C31"/>
    <w:rsid w:val="007E040C"/>
    <w:rsid w:val="007E08BE"/>
    <w:rsid w:val="007E0A7C"/>
    <w:rsid w:val="007E1257"/>
    <w:rsid w:val="007E14B2"/>
    <w:rsid w:val="007E1A08"/>
    <w:rsid w:val="007E20AD"/>
    <w:rsid w:val="007E22A1"/>
    <w:rsid w:val="007E240F"/>
    <w:rsid w:val="007E2C27"/>
    <w:rsid w:val="007E2E79"/>
    <w:rsid w:val="007E4597"/>
    <w:rsid w:val="007E4723"/>
    <w:rsid w:val="007E4E8E"/>
    <w:rsid w:val="007E5964"/>
    <w:rsid w:val="007E5AD4"/>
    <w:rsid w:val="007E5D01"/>
    <w:rsid w:val="007E737E"/>
    <w:rsid w:val="007E7428"/>
    <w:rsid w:val="007E74E0"/>
    <w:rsid w:val="007E79C2"/>
    <w:rsid w:val="007F0D33"/>
    <w:rsid w:val="007F0F4B"/>
    <w:rsid w:val="007F1136"/>
    <w:rsid w:val="007F19C0"/>
    <w:rsid w:val="007F1D98"/>
    <w:rsid w:val="007F22AA"/>
    <w:rsid w:val="007F239B"/>
    <w:rsid w:val="007F25DA"/>
    <w:rsid w:val="007F2EBE"/>
    <w:rsid w:val="007F2EE2"/>
    <w:rsid w:val="007F5010"/>
    <w:rsid w:val="007F54C6"/>
    <w:rsid w:val="007F7622"/>
    <w:rsid w:val="007F7B90"/>
    <w:rsid w:val="00800509"/>
    <w:rsid w:val="00801F54"/>
    <w:rsid w:val="008028F2"/>
    <w:rsid w:val="008029F9"/>
    <w:rsid w:val="00802A31"/>
    <w:rsid w:val="008030EE"/>
    <w:rsid w:val="008039B3"/>
    <w:rsid w:val="00803F65"/>
    <w:rsid w:val="00804FE3"/>
    <w:rsid w:val="00805412"/>
    <w:rsid w:val="00805724"/>
    <w:rsid w:val="00805ED8"/>
    <w:rsid w:val="0080668A"/>
    <w:rsid w:val="00806B22"/>
    <w:rsid w:val="00806EA2"/>
    <w:rsid w:val="008072BA"/>
    <w:rsid w:val="0081118D"/>
    <w:rsid w:val="0081122F"/>
    <w:rsid w:val="00811E1C"/>
    <w:rsid w:val="0081253A"/>
    <w:rsid w:val="00812813"/>
    <w:rsid w:val="00812AA4"/>
    <w:rsid w:val="00813AC0"/>
    <w:rsid w:val="0081478C"/>
    <w:rsid w:val="00814B8A"/>
    <w:rsid w:val="00815AE2"/>
    <w:rsid w:val="00815D56"/>
    <w:rsid w:val="00816791"/>
    <w:rsid w:val="0082064E"/>
    <w:rsid w:val="00820A81"/>
    <w:rsid w:val="00821A0E"/>
    <w:rsid w:val="00821BE4"/>
    <w:rsid w:val="00822318"/>
    <w:rsid w:val="00822509"/>
    <w:rsid w:val="0082315D"/>
    <w:rsid w:val="0082317F"/>
    <w:rsid w:val="0082369F"/>
    <w:rsid w:val="008241FA"/>
    <w:rsid w:val="00824C4A"/>
    <w:rsid w:val="0082582D"/>
    <w:rsid w:val="00826591"/>
    <w:rsid w:val="00826A5A"/>
    <w:rsid w:val="00827408"/>
    <w:rsid w:val="008278F9"/>
    <w:rsid w:val="00827C18"/>
    <w:rsid w:val="0083116A"/>
    <w:rsid w:val="00831CE1"/>
    <w:rsid w:val="00833016"/>
    <w:rsid w:val="00834F7A"/>
    <w:rsid w:val="00834FE0"/>
    <w:rsid w:val="0083572B"/>
    <w:rsid w:val="008359E1"/>
    <w:rsid w:val="0083608F"/>
    <w:rsid w:val="008368DB"/>
    <w:rsid w:val="008379F0"/>
    <w:rsid w:val="00837B0F"/>
    <w:rsid w:val="0084045E"/>
    <w:rsid w:val="00841732"/>
    <w:rsid w:val="008425A9"/>
    <w:rsid w:val="00843182"/>
    <w:rsid w:val="00845366"/>
    <w:rsid w:val="008459F5"/>
    <w:rsid w:val="00845D2A"/>
    <w:rsid w:val="00846B28"/>
    <w:rsid w:val="00847BE5"/>
    <w:rsid w:val="00851B8E"/>
    <w:rsid w:val="008527AC"/>
    <w:rsid w:val="008528DD"/>
    <w:rsid w:val="008533AF"/>
    <w:rsid w:val="008548AE"/>
    <w:rsid w:val="0085550E"/>
    <w:rsid w:val="008555C5"/>
    <w:rsid w:val="00855DAB"/>
    <w:rsid w:val="00855F02"/>
    <w:rsid w:val="008569C7"/>
    <w:rsid w:val="00860A57"/>
    <w:rsid w:val="00860B65"/>
    <w:rsid w:val="00862957"/>
    <w:rsid w:val="00862F3C"/>
    <w:rsid w:val="00862F62"/>
    <w:rsid w:val="00863F7A"/>
    <w:rsid w:val="00864002"/>
    <w:rsid w:val="0086587D"/>
    <w:rsid w:val="00865A45"/>
    <w:rsid w:val="00866779"/>
    <w:rsid w:val="00871793"/>
    <w:rsid w:val="00871DC8"/>
    <w:rsid w:val="00871DCA"/>
    <w:rsid w:val="00871E41"/>
    <w:rsid w:val="00872D85"/>
    <w:rsid w:val="00873278"/>
    <w:rsid w:val="0087407B"/>
    <w:rsid w:val="00874676"/>
    <w:rsid w:val="00876267"/>
    <w:rsid w:val="00876CC0"/>
    <w:rsid w:val="00876D03"/>
    <w:rsid w:val="008776FB"/>
    <w:rsid w:val="00880654"/>
    <w:rsid w:val="0088070E"/>
    <w:rsid w:val="00880E34"/>
    <w:rsid w:val="00881D2A"/>
    <w:rsid w:val="00882407"/>
    <w:rsid w:val="00883343"/>
    <w:rsid w:val="008846E8"/>
    <w:rsid w:val="00884BA6"/>
    <w:rsid w:val="00885F40"/>
    <w:rsid w:val="00886DCB"/>
    <w:rsid w:val="0089012D"/>
    <w:rsid w:val="008913D9"/>
    <w:rsid w:val="00891589"/>
    <w:rsid w:val="00892CB0"/>
    <w:rsid w:val="00893B86"/>
    <w:rsid w:val="00893D16"/>
    <w:rsid w:val="008964D4"/>
    <w:rsid w:val="00896695"/>
    <w:rsid w:val="00896740"/>
    <w:rsid w:val="00896DC8"/>
    <w:rsid w:val="00897AD0"/>
    <w:rsid w:val="008A0551"/>
    <w:rsid w:val="008A08A1"/>
    <w:rsid w:val="008A0FDD"/>
    <w:rsid w:val="008A10D1"/>
    <w:rsid w:val="008A13FD"/>
    <w:rsid w:val="008A1650"/>
    <w:rsid w:val="008A18D6"/>
    <w:rsid w:val="008A2715"/>
    <w:rsid w:val="008A2A65"/>
    <w:rsid w:val="008A326D"/>
    <w:rsid w:val="008A33FC"/>
    <w:rsid w:val="008A3D30"/>
    <w:rsid w:val="008A58E7"/>
    <w:rsid w:val="008A60A1"/>
    <w:rsid w:val="008A7744"/>
    <w:rsid w:val="008A7AE2"/>
    <w:rsid w:val="008A7C74"/>
    <w:rsid w:val="008A7FAA"/>
    <w:rsid w:val="008B0683"/>
    <w:rsid w:val="008B0775"/>
    <w:rsid w:val="008B09A0"/>
    <w:rsid w:val="008B1390"/>
    <w:rsid w:val="008B233C"/>
    <w:rsid w:val="008B26B0"/>
    <w:rsid w:val="008B2B88"/>
    <w:rsid w:val="008B382B"/>
    <w:rsid w:val="008B3DBF"/>
    <w:rsid w:val="008B4431"/>
    <w:rsid w:val="008B5028"/>
    <w:rsid w:val="008B7012"/>
    <w:rsid w:val="008B74B4"/>
    <w:rsid w:val="008B7B68"/>
    <w:rsid w:val="008C070C"/>
    <w:rsid w:val="008C1980"/>
    <w:rsid w:val="008C23B0"/>
    <w:rsid w:val="008C28B9"/>
    <w:rsid w:val="008C2936"/>
    <w:rsid w:val="008C2B01"/>
    <w:rsid w:val="008C2DD1"/>
    <w:rsid w:val="008C3815"/>
    <w:rsid w:val="008C7522"/>
    <w:rsid w:val="008C7533"/>
    <w:rsid w:val="008C7B8A"/>
    <w:rsid w:val="008D0A4C"/>
    <w:rsid w:val="008D1A16"/>
    <w:rsid w:val="008D26E5"/>
    <w:rsid w:val="008D3886"/>
    <w:rsid w:val="008D3B0E"/>
    <w:rsid w:val="008D3BC7"/>
    <w:rsid w:val="008D5038"/>
    <w:rsid w:val="008D58A2"/>
    <w:rsid w:val="008D6C6A"/>
    <w:rsid w:val="008D73B0"/>
    <w:rsid w:val="008D76EB"/>
    <w:rsid w:val="008D7A1E"/>
    <w:rsid w:val="008E08A0"/>
    <w:rsid w:val="008E08B0"/>
    <w:rsid w:val="008E0BC9"/>
    <w:rsid w:val="008E2741"/>
    <w:rsid w:val="008E2F73"/>
    <w:rsid w:val="008E30FC"/>
    <w:rsid w:val="008E3238"/>
    <w:rsid w:val="008E37DE"/>
    <w:rsid w:val="008E3A85"/>
    <w:rsid w:val="008E3FE6"/>
    <w:rsid w:val="008E4402"/>
    <w:rsid w:val="008E447E"/>
    <w:rsid w:val="008E469F"/>
    <w:rsid w:val="008E6921"/>
    <w:rsid w:val="008E7A2C"/>
    <w:rsid w:val="008E7A8E"/>
    <w:rsid w:val="008F0193"/>
    <w:rsid w:val="008F0453"/>
    <w:rsid w:val="008F18D4"/>
    <w:rsid w:val="008F1C23"/>
    <w:rsid w:val="008F3DE2"/>
    <w:rsid w:val="008F42FF"/>
    <w:rsid w:val="008F5BF8"/>
    <w:rsid w:val="008F7EAB"/>
    <w:rsid w:val="00900554"/>
    <w:rsid w:val="00900682"/>
    <w:rsid w:val="00901518"/>
    <w:rsid w:val="00901C44"/>
    <w:rsid w:val="00901CC3"/>
    <w:rsid w:val="0090231C"/>
    <w:rsid w:val="00902434"/>
    <w:rsid w:val="0090316A"/>
    <w:rsid w:val="0090364F"/>
    <w:rsid w:val="009043BE"/>
    <w:rsid w:val="00904580"/>
    <w:rsid w:val="009047EC"/>
    <w:rsid w:val="009057D8"/>
    <w:rsid w:val="00905A95"/>
    <w:rsid w:val="00905ED3"/>
    <w:rsid w:val="00906916"/>
    <w:rsid w:val="00907366"/>
    <w:rsid w:val="00907E49"/>
    <w:rsid w:val="00910219"/>
    <w:rsid w:val="009119BE"/>
    <w:rsid w:val="0091246A"/>
    <w:rsid w:val="00912677"/>
    <w:rsid w:val="00912B23"/>
    <w:rsid w:val="0091337E"/>
    <w:rsid w:val="00913A1C"/>
    <w:rsid w:val="00914335"/>
    <w:rsid w:val="00914871"/>
    <w:rsid w:val="00914CF0"/>
    <w:rsid w:val="009153D6"/>
    <w:rsid w:val="00915AC7"/>
    <w:rsid w:val="009162C3"/>
    <w:rsid w:val="0091678C"/>
    <w:rsid w:val="00917130"/>
    <w:rsid w:val="0091743E"/>
    <w:rsid w:val="00921F77"/>
    <w:rsid w:val="00922B28"/>
    <w:rsid w:val="0092351D"/>
    <w:rsid w:val="00924371"/>
    <w:rsid w:val="009247DF"/>
    <w:rsid w:val="009251CE"/>
    <w:rsid w:val="00925241"/>
    <w:rsid w:val="009255D0"/>
    <w:rsid w:val="00927B3D"/>
    <w:rsid w:val="009300C5"/>
    <w:rsid w:val="00930784"/>
    <w:rsid w:val="00930C0F"/>
    <w:rsid w:val="00930DEF"/>
    <w:rsid w:val="009316EF"/>
    <w:rsid w:val="00931B21"/>
    <w:rsid w:val="00931B82"/>
    <w:rsid w:val="00934649"/>
    <w:rsid w:val="00935515"/>
    <w:rsid w:val="0093584F"/>
    <w:rsid w:val="00935B28"/>
    <w:rsid w:val="00935B53"/>
    <w:rsid w:val="00936720"/>
    <w:rsid w:val="00936B40"/>
    <w:rsid w:val="00936FF0"/>
    <w:rsid w:val="00937234"/>
    <w:rsid w:val="009402ED"/>
    <w:rsid w:val="009402FF"/>
    <w:rsid w:val="009404F5"/>
    <w:rsid w:val="00940BA5"/>
    <w:rsid w:val="00940C9D"/>
    <w:rsid w:val="00941BD1"/>
    <w:rsid w:val="00941FC0"/>
    <w:rsid w:val="00944424"/>
    <w:rsid w:val="00944480"/>
    <w:rsid w:val="009446B9"/>
    <w:rsid w:val="00944864"/>
    <w:rsid w:val="00944954"/>
    <w:rsid w:val="00944BEA"/>
    <w:rsid w:val="00945121"/>
    <w:rsid w:val="009457DB"/>
    <w:rsid w:val="00945E71"/>
    <w:rsid w:val="0095025C"/>
    <w:rsid w:val="0095125E"/>
    <w:rsid w:val="00951653"/>
    <w:rsid w:val="00951869"/>
    <w:rsid w:val="009521A3"/>
    <w:rsid w:val="00953A35"/>
    <w:rsid w:val="0095414C"/>
    <w:rsid w:val="00954183"/>
    <w:rsid w:val="00954BB6"/>
    <w:rsid w:val="00954E86"/>
    <w:rsid w:val="00954FEF"/>
    <w:rsid w:val="00955DCA"/>
    <w:rsid w:val="009560BA"/>
    <w:rsid w:val="00956211"/>
    <w:rsid w:val="0095673A"/>
    <w:rsid w:val="0095689B"/>
    <w:rsid w:val="00957205"/>
    <w:rsid w:val="009607B4"/>
    <w:rsid w:val="00960963"/>
    <w:rsid w:val="00961007"/>
    <w:rsid w:val="009619B9"/>
    <w:rsid w:val="00962354"/>
    <w:rsid w:val="0096280E"/>
    <w:rsid w:val="00962C36"/>
    <w:rsid w:val="00964093"/>
    <w:rsid w:val="009644B4"/>
    <w:rsid w:val="009650F6"/>
    <w:rsid w:val="00965734"/>
    <w:rsid w:val="00965C33"/>
    <w:rsid w:val="0096624E"/>
    <w:rsid w:val="009662D4"/>
    <w:rsid w:val="00966543"/>
    <w:rsid w:val="00970D4A"/>
    <w:rsid w:val="009721CA"/>
    <w:rsid w:val="00972B64"/>
    <w:rsid w:val="00973429"/>
    <w:rsid w:val="00974F81"/>
    <w:rsid w:val="00977F57"/>
    <w:rsid w:val="009800F7"/>
    <w:rsid w:val="009806A0"/>
    <w:rsid w:val="009811AE"/>
    <w:rsid w:val="00982292"/>
    <w:rsid w:val="00982FDD"/>
    <w:rsid w:val="009830B0"/>
    <w:rsid w:val="00985F29"/>
    <w:rsid w:val="00985F59"/>
    <w:rsid w:val="009869B7"/>
    <w:rsid w:val="00986E5A"/>
    <w:rsid w:val="0099023C"/>
    <w:rsid w:val="009907F3"/>
    <w:rsid w:val="0099190B"/>
    <w:rsid w:val="0099448A"/>
    <w:rsid w:val="00994923"/>
    <w:rsid w:val="00994C0C"/>
    <w:rsid w:val="00996052"/>
    <w:rsid w:val="00996175"/>
    <w:rsid w:val="009961DC"/>
    <w:rsid w:val="009962C6"/>
    <w:rsid w:val="00996817"/>
    <w:rsid w:val="00996917"/>
    <w:rsid w:val="00997D31"/>
    <w:rsid w:val="009A0250"/>
    <w:rsid w:val="009A06ED"/>
    <w:rsid w:val="009A0A8C"/>
    <w:rsid w:val="009A0AB3"/>
    <w:rsid w:val="009A0EF0"/>
    <w:rsid w:val="009A1257"/>
    <w:rsid w:val="009A2583"/>
    <w:rsid w:val="009A29D0"/>
    <w:rsid w:val="009A2B90"/>
    <w:rsid w:val="009A2D92"/>
    <w:rsid w:val="009A2E9E"/>
    <w:rsid w:val="009A32B1"/>
    <w:rsid w:val="009A380E"/>
    <w:rsid w:val="009A45C6"/>
    <w:rsid w:val="009A5334"/>
    <w:rsid w:val="009A6357"/>
    <w:rsid w:val="009A6857"/>
    <w:rsid w:val="009A7527"/>
    <w:rsid w:val="009A78E5"/>
    <w:rsid w:val="009B109C"/>
    <w:rsid w:val="009B14B1"/>
    <w:rsid w:val="009B1908"/>
    <w:rsid w:val="009B3060"/>
    <w:rsid w:val="009B3D54"/>
    <w:rsid w:val="009B565E"/>
    <w:rsid w:val="009B588A"/>
    <w:rsid w:val="009B74CC"/>
    <w:rsid w:val="009B79F0"/>
    <w:rsid w:val="009B7BC0"/>
    <w:rsid w:val="009C0979"/>
    <w:rsid w:val="009C0B7D"/>
    <w:rsid w:val="009C13B4"/>
    <w:rsid w:val="009C2CB0"/>
    <w:rsid w:val="009C2D1E"/>
    <w:rsid w:val="009C34B3"/>
    <w:rsid w:val="009C47C9"/>
    <w:rsid w:val="009C5052"/>
    <w:rsid w:val="009C59C7"/>
    <w:rsid w:val="009C6205"/>
    <w:rsid w:val="009C676B"/>
    <w:rsid w:val="009C68B7"/>
    <w:rsid w:val="009C6B4B"/>
    <w:rsid w:val="009C6C94"/>
    <w:rsid w:val="009C6D9E"/>
    <w:rsid w:val="009C770F"/>
    <w:rsid w:val="009C7F8F"/>
    <w:rsid w:val="009D0FA8"/>
    <w:rsid w:val="009D271B"/>
    <w:rsid w:val="009D3AF0"/>
    <w:rsid w:val="009D4119"/>
    <w:rsid w:val="009D56C6"/>
    <w:rsid w:val="009D5FE6"/>
    <w:rsid w:val="009D60FE"/>
    <w:rsid w:val="009D6342"/>
    <w:rsid w:val="009D6D6B"/>
    <w:rsid w:val="009D71AC"/>
    <w:rsid w:val="009D7F9E"/>
    <w:rsid w:val="009E01F4"/>
    <w:rsid w:val="009E0AAD"/>
    <w:rsid w:val="009E0C20"/>
    <w:rsid w:val="009E0C24"/>
    <w:rsid w:val="009E205D"/>
    <w:rsid w:val="009E2A06"/>
    <w:rsid w:val="009E3E10"/>
    <w:rsid w:val="009E48E6"/>
    <w:rsid w:val="009E54FB"/>
    <w:rsid w:val="009E698F"/>
    <w:rsid w:val="009F0B07"/>
    <w:rsid w:val="009F1003"/>
    <w:rsid w:val="009F3DE2"/>
    <w:rsid w:val="009F4C3B"/>
    <w:rsid w:val="009F5605"/>
    <w:rsid w:val="009F5B6E"/>
    <w:rsid w:val="009F5F11"/>
    <w:rsid w:val="009F63EC"/>
    <w:rsid w:val="009F644B"/>
    <w:rsid w:val="009F646C"/>
    <w:rsid w:val="009F6B43"/>
    <w:rsid w:val="009F7836"/>
    <w:rsid w:val="009F7A92"/>
    <w:rsid w:val="00A00FAD"/>
    <w:rsid w:val="00A01736"/>
    <w:rsid w:val="00A02058"/>
    <w:rsid w:val="00A032BE"/>
    <w:rsid w:val="00A033A3"/>
    <w:rsid w:val="00A03F2C"/>
    <w:rsid w:val="00A04184"/>
    <w:rsid w:val="00A0419D"/>
    <w:rsid w:val="00A04322"/>
    <w:rsid w:val="00A056AC"/>
    <w:rsid w:val="00A05C6C"/>
    <w:rsid w:val="00A05D5C"/>
    <w:rsid w:val="00A05E8F"/>
    <w:rsid w:val="00A06008"/>
    <w:rsid w:val="00A06B1E"/>
    <w:rsid w:val="00A07329"/>
    <w:rsid w:val="00A07A80"/>
    <w:rsid w:val="00A07D0B"/>
    <w:rsid w:val="00A1082A"/>
    <w:rsid w:val="00A10C5E"/>
    <w:rsid w:val="00A11175"/>
    <w:rsid w:val="00A114B0"/>
    <w:rsid w:val="00A11A1B"/>
    <w:rsid w:val="00A11F75"/>
    <w:rsid w:val="00A1223A"/>
    <w:rsid w:val="00A122AE"/>
    <w:rsid w:val="00A124F2"/>
    <w:rsid w:val="00A127DC"/>
    <w:rsid w:val="00A1288C"/>
    <w:rsid w:val="00A148FD"/>
    <w:rsid w:val="00A14BC4"/>
    <w:rsid w:val="00A14BEA"/>
    <w:rsid w:val="00A14FD7"/>
    <w:rsid w:val="00A1584C"/>
    <w:rsid w:val="00A1595E"/>
    <w:rsid w:val="00A15A28"/>
    <w:rsid w:val="00A1615C"/>
    <w:rsid w:val="00A16600"/>
    <w:rsid w:val="00A16779"/>
    <w:rsid w:val="00A204B6"/>
    <w:rsid w:val="00A20CF5"/>
    <w:rsid w:val="00A21F8F"/>
    <w:rsid w:val="00A22F88"/>
    <w:rsid w:val="00A23149"/>
    <w:rsid w:val="00A23456"/>
    <w:rsid w:val="00A23B6A"/>
    <w:rsid w:val="00A247F1"/>
    <w:rsid w:val="00A25DC5"/>
    <w:rsid w:val="00A2720D"/>
    <w:rsid w:val="00A278B5"/>
    <w:rsid w:val="00A300BB"/>
    <w:rsid w:val="00A316A6"/>
    <w:rsid w:val="00A318A7"/>
    <w:rsid w:val="00A32878"/>
    <w:rsid w:val="00A32C45"/>
    <w:rsid w:val="00A3328B"/>
    <w:rsid w:val="00A337FC"/>
    <w:rsid w:val="00A33839"/>
    <w:rsid w:val="00A33D30"/>
    <w:rsid w:val="00A3464B"/>
    <w:rsid w:val="00A34FEA"/>
    <w:rsid w:val="00A368DD"/>
    <w:rsid w:val="00A37E60"/>
    <w:rsid w:val="00A403AD"/>
    <w:rsid w:val="00A408B2"/>
    <w:rsid w:val="00A4157B"/>
    <w:rsid w:val="00A41815"/>
    <w:rsid w:val="00A42C36"/>
    <w:rsid w:val="00A42C6A"/>
    <w:rsid w:val="00A42EAD"/>
    <w:rsid w:val="00A43826"/>
    <w:rsid w:val="00A43D1A"/>
    <w:rsid w:val="00A44E1A"/>
    <w:rsid w:val="00A44FF6"/>
    <w:rsid w:val="00A458E5"/>
    <w:rsid w:val="00A46158"/>
    <w:rsid w:val="00A475E9"/>
    <w:rsid w:val="00A47963"/>
    <w:rsid w:val="00A505B5"/>
    <w:rsid w:val="00A51089"/>
    <w:rsid w:val="00A51490"/>
    <w:rsid w:val="00A52063"/>
    <w:rsid w:val="00A53989"/>
    <w:rsid w:val="00A54A22"/>
    <w:rsid w:val="00A54A72"/>
    <w:rsid w:val="00A54AB5"/>
    <w:rsid w:val="00A54BCB"/>
    <w:rsid w:val="00A564B0"/>
    <w:rsid w:val="00A56841"/>
    <w:rsid w:val="00A5779A"/>
    <w:rsid w:val="00A61697"/>
    <w:rsid w:val="00A61F7A"/>
    <w:rsid w:val="00A62325"/>
    <w:rsid w:val="00A62643"/>
    <w:rsid w:val="00A62D60"/>
    <w:rsid w:val="00A631B2"/>
    <w:rsid w:val="00A6357B"/>
    <w:rsid w:val="00A63F1A"/>
    <w:rsid w:val="00A66D0F"/>
    <w:rsid w:val="00A67368"/>
    <w:rsid w:val="00A70B3E"/>
    <w:rsid w:val="00A70C6B"/>
    <w:rsid w:val="00A71747"/>
    <w:rsid w:val="00A72500"/>
    <w:rsid w:val="00A727B6"/>
    <w:rsid w:val="00A72C61"/>
    <w:rsid w:val="00A734B0"/>
    <w:rsid w:val="00A74387"/>
    <w:rsid w:val="00A746B4"/>
    <w:rsid w:val="00A75C3F"/>
    <w:rsid w:val="00A77E09"/>
    <w:rsid w:val="00A8063F"/>
    <w:rsid w:val="00A81198"/>
    <w:rsid w:val="00A83213"/>
    <w:rsid w:val="00A848EE"/>
    <w:rsid w:val="00A84A0A"/>
    <w:rsid w:val="00A84A7F"/>
    <w:rsid w:val="00A8550C"/>
    <w:rsid w:val="00A85D6B"/>
    <w:rsid w:val="00A8653B"/>
    <w:rsid w:val="00A86621"/>
    <w:rsid w:val="00A87AFD"/>
    <w:rsid w:val="00A90312"/>
    <w:rsid w:val="00A905F7"/>
    <w:rsid w:val="00A90D21"/>
    <w:rsid w:val="00A90DB2"/>
    <w:rsid w:val="00A91161"/>
    <w:rsid w:val="00A91867"/>
    <w:rsid w:val="00A9208C"/>
    <w:rsid w:val="00A92547"/>
    <w:rsid w:val="00A92969"/>
    <w:rsid w:val="00A92C1A"/>
    <w:rsid w:val="00A92D25"/>
    <w:rsid w:val="00A92E74"/>
    <w:rsid w:val="00A93492"/>
    <w:rsid w:val="00A93A04"/>
    <w:rsid w:val="00A9422B"/>
    <w:rsid w:val="00A943AB"/>
    <w:rsid w:val="00A95809"/>
    <w:rsid w:val="00A95838"/>
    <w:rsid w:val="00A96468"/>
    <w:rsid w:val="00A96678"/>
    <w:rsid w:val="00A967F7"/>
    <w:rsid w:val="00A97838"/>
    <w:rsid w:val="00AA0547"/>
    <w:rsid w:val="00AA0DAC"/>
    <w:rsid w:val="00AA0FB8"/>
    <w:rsid w:val="00AA1B67"/>
    <w:rsid w:val="00AA2D13"/>
    <w:rsid w:val="00AA3573"/>
    <w:rsid w:val="00AA37F4"/>
    <w:rsid w:val="00AA446F"/>
    <w:rsid w:val="00AA4812"/>
    <w:rsid w:val="00AA4AC2"/>
    <w:rsid w:val="00AA4E68"/>
    <w:rsid w:val="00AA5BCA"/>
    <w:rsid w:val="00AA6AC5"/>
    <w:rsid w:val="00AA6D8C"/>
    <w:rsid w:val="00AA702D"/>
    <w:rsid w:val="00AA7330"/>
    <w:rsid w:val="00AA7425"/>
    <w:rsid w:val="00AB130B"/>
    <w:rsid w:val="00AB2033"/>
    <w:rsid w:val="00AB321F"/>
    <w:rsid w:val="00AB3640"/>
    <w:rsid w:val="00AB4489"/>
    <w:rsid w:val="00AB4626"/>
    <w:rsid w:val="00AB4F18"/>
    <w:rsid w:val="00AB5933"/>
    <w:rsid w:val="00AB601F"/>
    <w:rsid w:val="00AB63AE"/>
    <w:rsid w:val="00AB6672"/>
    <w:rsid w:val="00AB6FAA"/>
    <w:rsid w:val="00AB70A6"/>
    <w:rsid w:val="00AB7C34"/>
    <w:rsid w:val="00AC12B1"/>
    <w:rsid w:val="00AC21A3"/>
    <w:rsid w:val="00AC2E63"/>
    <w:rsid w:val="00AC4652"/>
    <w:rsid w:val="00AC486D"/>
    <w:rsid w:val="00AC5427"/>
    <w:rsid w:val="00AC5FC7"/>
    <w:rsid w:val="00AC6482"/>
    <w:rsid w:val="00AD05BE"/>
    <w:rsid w:val="00AD0902"/>
    <w:rsid w:val="00AD0B93"/>
    <w:rsid w:val="00AD0D60"/>
    <w:rsid w:val="00AD1150"/>
    <w:rsid w:val="00AD1359"/>
    <w:rsid w:val="00AD1F6F"/>
    <w:rsid w:val="00AD2EC9"/>
    <w:rsid w:val="00AD3AD8"/>
    <w:rsid w:val="00AD3F82"/>
    <w:rsid w:val="00AD499F"/>
    <w:rsid w:val="00AD4C00"/>
    <w:rsid w:val="00AD4F43"/>
    <w:rsid w:val="00AD5052"/>
    <w:rsid w:val="00AD577A"/>
    <w:rsid w:val="00AD6072"/>
    <w:rsid w:val="00AD6243"/>
    <w:rsid w:val="00AD6C95"/>
    <w:rsid w:val="00AD7554"/>
    <w:rsid w:val="00AD7AC6"/>
    <w:rsid w:val="00AD7B3F"/>
    <w:rsid w:val="00AD7EF8"/>
    <w:rsid w:val="00AE1673"/>
    <w:rsid w:val="00AE1CE2"/>
    <w:rsid w:val="00AE2154"/>
    <w:rsid w:val="00AE26B5"/>
    <w:rsid w:val="00AE31D7"/>
    <w:rsid w:val="00AE42DA"/>
    <w:rsid w:val="00AE4873"/>
    <w:rsid w:val="00AE4E51"/>
    <w:rsid w:val="00AE51ED"/>
    <w:rsid w:val="00AE535D"/>
    <w:rsid w:val="00AE5836"/>
    <w:rsid w:val="00AE590E"/>
    <w:rsid w:val="00AE5F00"/>
    <w:rsid w:val="00AE6401"/>
    <w:rsid w:val="00AE7408"/>
    <w:rsid w:val="00AE7714"/>
    <w:rsid w:val="00AE7A62"/>
    <w:rsid w:val="00AF1201"/>
    <w:rsid w:val="00AF13EE"/>
    <w:rsid w:val="00AF248E"/>
    <w:rsid w:val="00AF3E97"/>
    <w:rsid w:val="00AF5038"/>
    <w:rsid w:val="00AF5476"/>
    <w:rsid w:val="00B001DB"/>
    <w:rsid w:val="00B0035C"/>
    <w:rsid w:val="00B00D34"/>
    <w:rsid w:val="00B00F6C"/>
    <w:rsid w:val="00B0126B"/>
    <w:rsid w:val="00B01850"/>
    <w:rsid w:val="00B01A81"/>
    <w:rsid w:val="00B01ED5"/>
    <w:rsid w:val="00B02088"/>
    <w:rsid w:val="00B02AA8"/>
    <w:rsid w:val="00B02BE7"/>
    <w:rsid w:val="00B02DE1"/>
    <w:rsid w:val="00B03957"/>
    <w:rsid w:val="00B03C1B"/>
    <w:rsid w:val="00B04486"/>
    <w:rsid w:val="00B0455D"/>
    <w:rsid w:val="00B0513E"/>
    <w:rsid w:val="00B05D84"/>
    <w:rsid w:val="00B06C5D"/>
    <w:rsid w:val="00B06D25"/>
    <w:rsid w:val="00B06F17"/>
    <w:rsid w:val="00B0762F"/>
    <w:rsid w:val="00B079B1"/>
    <w:rsid w:val="00B07AAA"/>
    <w:rsid w:val="00B105D6"/>
    <w:rsid w:val="00B11317"/>
    <w:rsid w:val="00B11A1D"/>
    <w:rsid w:val="00B12BC8"/>
    <w:rsid w:val="00B1407F"/>
    <w:rsid w:val="00B154C9"/>
    <w:rsid w:val="00B157E6"/>
    <w:rsid w:val="00B15846"/>
    <w:rsid w:val="00B159E6"/>
    <w:rsid w:val="00B16F68"/>
    <w:rsid w:val="00B17668"/>
    <w:rsid w:val="00B177E1"/>
    <w:rsid w:val="00B179AF"/>
    <w:rsid w:val="00B201E3"/>
    <w:rsid w:val="00B205F3"/>
    <w:rsid w:val="00B206E1"/>
    <w:rsid w:val="00B20D66"/>
    <w:rsid w:val="00B21A1F"/>
    <w:rsid w:val="00B21DA0"/>
    <w:rsid w:val="00B22218"/>
    <w:rsid w:val="00B23B30"/>
    <w:rsid w:val="00B2534A"/>
    <w:rsid w:val="00B2537E"/>
    <w:rsid w:val="00B25756"/>
    <w:rsid w:val="00B269CA"/>
    <w:rsid w:val="00B26A37"/>
    <w:rsid w:val="00B26BC3"/>
    <w:rsid w:val="00B27178"/>
    <w:rsid w:val="00B27AA1"/>
    <w:rsid w:val="00B3128E"/>
    <w:rsid w:val="00B3167A"/>
    <w:rsid w:val="00B318B8"/>
    <w:rsid w:val="00B320A9"/>
    <w:rsid w:val="00B32465"/>
    <w:rsid w:val="00B3266F"/>
    <w:rsid w:val="00B33803"/>
    <w:rsid w:val="00B349F8"/>
    <w:rsid w:val="00B3511A"/>
    <w:rsid w:val="00B35918"/>
    <w:rsid w:val="00B35F36"/>
    <w:rsid w:val="00B36AFD"/>
    <w:rsid w:val="00B37879"/>
    <w:rsid w:val="00B409A5"/>
    <w:rsid w:val="00B40D78"/>
    <w:rsid w:val="00B411D3"/>
    <w:rsid w:val="00B4190D"/>
    <w:rsid w:val="00B43A35"/>
    <w:rsid w:val="00B43E43"/>
    <w:rsid w:val="00B452FD"/>
    <w:rsid w:val="00B46197"/>
    <w:rsid w:val="00B464E1"/>
    <w:rsid w:val="00B47675"/>
    <w:rsid w:val="00B47902"/>
    <w:rsid w:val="00B479C3"/>
    <w:rsid w:val="00B50940"/>
    <w:rsid w:val="00B51144"/>
    <w:rsid w:val="00B512F1"/>
    <w:rsid w:val="00B5196A"/>
    <w:rsid w:val="00B52374"/>
    <w:rsid w:val="00B52F93"/>
    <w:rsid w:val="00B52FA3"/>
    <w:rsid w:val="00B53D40"/>
    <w:rsid w:val="00B54433"/>
    <w:rsid w:val="00B54D68"/>
    <w:rsid w:val="00B55A02"/>
    <w:rsid w:val="00B55A9C"/>
    <w:rsid w:val="00B55BFF"/>
    <w:rsid w:val="00B56CA4"/>
    <w:rsid w:val="00B60910"/>
    <w:rsid w:val="00B616E0"/>
    <w:rsid w:val="00B61A21"/>
    <w:rsid w:val="00B6336D"/>
    <w:rsid w:val="00B63D53"/>
    <w:rsid w:val="00B63E43"/>
    <w:rsid w:val="00B63F35"/>
    <w:rsid w:val="00B64ECC"/>
    <w:rsid w:val="00B6537F"/>
    <w:rsid w:val="00B669C9"/>
    <w:rsid w:val="00B67C90"/>
    <w:rsid w:val="00B705D0"/>
    <w:rsid w:val="00B706AB"/>
    <w:rsid w:val="00B71714"/>
    <w:rsid w:val="00B71EDA"/>
    <w:rsid w:val="00B71FF7"/>
    <w:rsid w:val="00B72F31"/>
    <w:rsid w:val="00B73385"/>
    <w:rsid w:val="00B7410D"/>
    <w:rsid w:val="00B753C4"/>
    <w:rsid w:val="00B76C4D"/>
    <w:rsid w:val="00B77035"/>
    <w:rsid w:val="00B80511"/>
    <w:rsid w:val="00B80DFE"/>
    <w:rsid w:val="00B80F0C"/>
    <w:rsid w:val="00B81643"/>
    <w:rsid w:val="00B819D1"/>
    <w:rsid w:val="00B8224E"/>
    <w:rsid w:val="00B822F9"/>
    <w:rsid w:val="00B82459"/>
    <w:rsid w:val="00B84A73"/>
    <w:rsid w:val="00B84C01"/>
    <w:rsid w:val="00B85758"/>
    <w:rsid w:val="00B863CE"/>
    <w:rsid w:val="00B873BB"/>
    <w:rsid w:val="00B87848"/>
    <w:rsid w:val="00B87E2D"/>
    <w:rsid w:val="00B90087"/>
    <w:rsid w:val="00B91E19"/>
    <w:rsid w:val="00B93156"/>
    <w:rsid w:val="00B93643"/>
    <w:rsid w:val="00B9559C"/>
    <w:rsid w:val="00B959EE"/>
    <w:rsid w:val="00B968EE"/>
    <w:rsid w:val="00B96934"/>
    <w:rsid w:val="00B969A3"/>
    <w:rsid w:val="00B977DE"/>
    <w:rsid w:val="00BA06C3"/>
    <w:rsid w:val="00BA0AFA"/>
    <w:rsid w:val="00BA0C0E"/>
    <w:rsid w:val="00BA10A7"/>
    <w:rsid w:val="00BA1558"/>
    <w:rsid w:val="00BA1D2B"/>
    <w:rsid w:val="00BA1D3E"/>
    <w:rsid w:val="00BA2A02"/>
    <w:rsid w:val="00BA2AE5"/>
    <w:rsid w:val="00BA43D7"/>
    <w:rsid w:val="00BA49B3"/>
    <w:rsid w:val="00BA5B73"/>
    <w:rsid w:val="00BA674E"/>
    <w:rsid w:val="00BA6A02"/>
    <w:rsid w:val="00BA71A0"/>
    <w:rsid w:val="00BA7BBC"/>
    <w:rsid w:val="00BB1346"/>
    <w:rsid w:val="00BB1F63"/>
    <w:rsid w:val="00BB2483"/>
    <w:rsid w:val="00BB272B"/>
    <w:rsid w:val="00BB2E7C"/>
    <w:rsid w:val="00BB301D"/>
    <w:rsid w:val="00BB33A5"/>
    <w:rsid w:val="00BB3ED0"/>
    <w:rsid w:val="00BB4A19"/>
    <w:rsid w:val="00BB4B88"/>
    <w:rsid w:val="00BB7092"/>
    <w:rsid w:val="00BB7AFE"/>
    <w:rsid w:val="00BC0276"/>
    <w:rsid w:val="00BC0AD6"/>
    <w:rsid w:val="00BC11E3"/>
    <w:rsid w:val="00BC1934"/>
    <w:rsid w:val="00BC31AA"/>
    <w:rsid w:val="00BC3BB4"/>
    <w:rsid w:val="00BC40A9"/>
    <w:rsid w:val="00BC4811"/>
    <w:rsid w:val="00BC481D"/>
    <w:rsid w:val="00BC506C"/>
    <w:rsid w:val="00BC5123"/>
    <w:rsid w:val="00BC58B9"/>
    <w:rsid w:val="00BC6DDD"/>
    <w:rsid w:val="00BC799F"/>
    <w:rsid w:val="00BC7F49"/>
    <w:rsid w:val="00BD0383"/>
    <w:rsid w:val="00BD1B0A"/>
    <w:rsid w:val="00BD1C35"/>
    <w:rsid w:val="00BD1CBE"/>
    <w:rsid w:val="00BD1D91"/>
    <w:rsid w:val="00BD2544"/>
    <w:rsid w:val="00BD2838"/>
    <w:rsid w:val="00BD2A91"/>
    <w:rsid w:val="00BD4D32"/>
    <w:rsid w:val="00BD56BB"/>
    <w:rsid w:val="00BD69D9"/>
    <w:rsid w:val="00BD6B36"/>
    <w:rsid w:val="00BE06DC"/>
    <w:rsid w:val="00BE099D"/>
    <w:rsid w:val="00BE0E8F"/>
    <w:rsid w:val="00BE1AE7"/>
    <w:rsid w:val="00BE4AC7"/>
    <w:rsid w:val="00BE6439"/>
    <w:rsid w:val="00BE6AB4"/>
    <w:rsid w:val="00BE70D1"/>
    <w:rsid w:val="00BE77CE"/>
    <w:rsid w:val="00BF11A1"/>
    <w:rsid w:val="00BF12CE"/>
    <w:rsid w:val="00BF2678"/>
    <w:rsid w:val="00BF276B"/>
    <w:rsid w:val="00BF362B"/>
    <w:rsid w:val="00BF5539"/>
    <w:rsid w:val="00BF5F26"/>
    <w:rsid w:val="00BF732B"/>
    <w:rsid w:val="00BF73F1"/>
    <w:rsid w:val="00BF781D"/>
    <w:rsid w:val="00BF7A30"/>
    <w:rsid w:val="00C0014D"/>
    <w:rsid w:val="00C00206"/>
    <w:rsid w:val="00C008B9"/>
    <w:rsid w:val="00C014AB"/>
    <w:rsid w:val="00C0152E"/>
    <w:rsid w:val="00C0189C"/>
    <w:rsid w:val="00C0192E"/>
    <w:rsid w:val="00C01BF7"/>
    <w:rsid w:val="00C02024"/>
    <w:rsid w:val="00C03240"/>
    <w:rsid w:val="00C038B3"/>
    <w:rsid w:val="00C0492F"/>
    <w:rsid w:val="00C053D0"/>
    <w:rsid w:val="00C0565C"/>
    <w:rsid w:val="00C05705"/>
    <w:rsid w:val="00C0575F"/>
    <w:rsid w:val="00C07CC1"/>
    <w:rsid w:val="00C07EFE"/>
    <w:rsid w:val="00C1082A"/>
    <w:rsid w:val="00C1153E"/>
    <w:rsid w:val="00C1165C"/>
    <w:rsid w:val="00C117D8"/>
    <w:rsid w:val="00C1216D"/>
    <w:rsid w:val="00C1441B"/>
    <w:rsid w:val="00C14512"/>
    <w:rsid w:val="00C14A17"/>
    <w:rsid w:val="00C14A26"/>
    <w:rsid w:val="00C14D4D"/>
    <w:rsid w:val="00C1607A"/>
    <w:rsid w:val="00C1616D"/>
    <w:rsid w:val="00C1698F"/>
    <w:rsid w:val="00C16CD5"/>
    <w:rsid w:val="00C16D4B"/>
    <w:rsid w:val="00C16D7A"/>
    <w:rsid w:val="00C16E67"/>
    <w:rsid w:val="00C16E9B"/>
    <w:rsid w:val="00C16FE5"/>
    <w:rsid w:val="00C17EEC"/>
    <w:rsid w:val="00C17F2A"/>
    <w:rsid w:val="00C2066E"/>
    <w:rsid w:val="00C206C9"/>
    <w:rsid w:val="00C21454"/>
    <w:rsid w:val="00C2243B"/>
    <w:rsid w:val="00C23105"/>
    <w:rsid w:val="00C23CC0"/>
    <w:rsid w:val="00C23FA1"/>
    <w:rsid w:val="00C24C0A"/>
    <w:rsid w:val="00C24E40"/>
    <w:rsid w:val="00C25AE0"/>
    <w:rsid w:val="00C25C5C"/>
    <w:rsid w:val="00C277E8"/>
    <w:rsid w:val="00C303FC"/>
    <w:rsid w:val="00C31AB8"/>
    <w:rsid w:val="00C31D24"/>
    <w:rsid w:val="00C3235C"/>
    <w:rsid w:val="00C32A73"/>
    <w:rsid w:val="00C32B89"/>
    <w:rsid w:val="00C32C4C"/>
    <w:rsid w:val="00C34C0F"/>
    <w:rsid w:val="00C3539E"/>
    <w:rsid w:val="00C35DBB"/>
    <w:rsid w:val="00C3628B"/>
    <w:rsid w:val="00C364CF"/>
    <w:rsid w:val="00C3756E"/>
    <w:rsid w:val="00C40741"/>
    <w:rsid w:val="00C43101"/>
    <w:rsid w:val="00C438B5"/>
    <w:rsid w:val="00C43D25"/>
    <w:rsid w:val="00C447DB"/>
    <w:rsid w:val="00C45579"/>
    <w:rsid w:val="00C461B9"/>
    <w:rsid w:val="00C4771F"/>
    <w:rsid w:val="00C47A0D"/>
    <w:rsid w:val="00C50836"/>
    <w:rsid w:val="00C50FDE"/>
    <w:rsid w:val="00C51782"/>
    <w:rsid w:val="00C52140"/>
    <w:rsid w:val="00C54E98"/>
    <w:rsid w:val="00C55622"/>
    <w:rsid w:val="00C55680"/>
    <w:rsid w:val="00C55BA1"/>
    <w:rsid w:val="00C55F66"/>
    <w:rsid w:val="00C561B2"/>
    <w:rsid w:val="00C56348"/>
    <w:rsid w:val="00C563BF"/>
    <w:rsid w:val="00C57281"/>
    <w:rsid w:val="00C5784A"/>
    <w:rsid w:val="00C61CE5"/>
    <w:rsid w:val="00C624D3"/>
    <w:rsid w:val="00C624FA"/>
    <w:rsid w:val="00C63515"/>
    <w:rsid w:val="00C63A78"/>
    <w:rsid w:val="00C641D2"/>
    <w:rsid w:val="00C644DC"/>
    <w:rsid w:val="00C66169"/>
    <w:rsid w:val="00C6641D"/>
    <w:rsid w:val="00C71C2E"/>
    <w:rsid w:val="00C71F8C"/>
    <w:rsid w:val="00C7221B"/>
    <w:rsid w:val="00C724F3"/>
    <w:rsid w:val="00C72797"/>
    <w:rsid w:val="00C72867"/>
    <w:rsid w:val="00C72953"/>
    <w:rsid w:val="00C72DC9"/>
    <w:rsid w:val="00C73291"/>
    <w:rsid w:val="00C74887"/>
    <w:rsid w:val="00C74F43"/>
    <w:rsid w:val="00C74F76"/>
    <w:rsid w:val="00C75BE2"/>
    <w:rsid w:val="00C76010"/>
    <w:rsid w:val="00C76212"/>
    <w:rsid w:val="00C763CC"/>
    <w:rsid w:val="00C766D5"/>
    <w:rsid w:val="00C769C1"/>
    <w:rsid w:val="00C77301"/>
    <w:rsid w:val="00C77935"/>
    <w:rsid w:val="00C808CB"/>
    <w:rsid w:val="00C81446"/>
    <w:rsid w:val="00C81622"/>
    <w:rsid w:val="00C81983"/>
    <w:rsid w:val="00C81A5A"/>
    <w:rsid w:val="00C82473"/>
    <w:rsid w:val="00C82F3B"/>
    <w:rsid w:val="00C85E23"/>
    <w:rsid w:val="00C87306"/>
    <w:rsid w:val="00C87A2F"/>
    <w:rsid w:val="00C903ED"/>
    <w:rsid w:val="00C91ED2"/>
    <w:rsid w:val="00C939F1"/>
    <w:rsid w:val="00C94FE9"/>
    <w:rsid w:val="00C9697E"/>
    <w:rsid w:val="00C96FC9"/>
    <w:rsid w:val="00C97710"/>
    <w:rsid w:val="00CA051C"/>
    <w:rsid w:val="00CA0AEF"/>
    <w:rsid w:val="00CA0C6F"/>
    <w:rsid w:val="00CA1BF5"/>
    <w:rsid w:val="00CA3DC5"/>
    <w:rsid w:val="00CA4D4B"/>
    <w:rsid w:val="00CA6123"/>
    <w:rsid w:val="00CA64E0"/>
    <w:rsid w:val="00CA721C"/>
    <w:rsid w:val="00CB168B"/>
    <w:rsid w:val="00CB234E"/>
    <w:rsid w:val="00CB2589"/>
    <w:rsid w:val="00CB35DF"/>
    <w:rsid w:val="00CB3994"/>
    <w:rsid w:val="00CB39F6"/>
    <w:rsid w:val="00CB3BBB"/>
    <w:rsid w:val="00CB3C3E"/>
    <w:rsid w:val="00CB49E8"/>
    <w:rsid w:val="00CB4BBB"/>
    <w:rsid w:val="00CB4D8A"/>
    <w:rsid w:val="00CB5965"/>
    <w:rsid w:val="00CB5C64"/>
    <w:rsid w:val="00CB60C8"/>
    <w:rsid w:val="00CB60CC"/>
    <w:rsid w:val="00CB6686"/>
    <w:rsid w:val="00CB6FCC"/>
    <w:rsid w:val="00CC0317"/>
    <w:rsid w:val="00CC21A4"/>
    <w:rsid w:val="00CC3C14"/>
    <w:rsid w:val="00CC3F37"/>
    <w:rsid w:val="00CC419C"/>
    <w:rsid w:val="00CC55DF"/>
    <w:rsid w:val="00CC5E1B"/>
    <w:rsid w:val="00CC6338"/>
    <w:rsid w:val="00CC7E74"/>
    <w:rsid w:val="00CD0789"/>
    <w:rsid w:val="00CD1469"/>
    <w:rsid w:val="00CD5173"/>
    <w:rsid w:val="00CD592E"/>
    <w:rsid w:val="00CD6DB3"/>
    <w:rsid w:val="00CE05A2"/>
    <w:rsid w:val="00CE0753"/>
    <w:rsid w:val="00CE07EF"/>
    <w:rsid w:val="00CE26BF"/>
    <w:rsid w:val="00CE2A7F"/>
    <w:rsid w:val="00CE2FAB"/>
    <w:rsid w:val="00CE3057"/>
    <w:rsid w:val="00CE3AA3"/>
    <w:rsid w:val="00CE5056"/>
    <w:rsid w:val="00CE546A"/>
    <w:rsid w:val="00CE55F4"/>
    <w:rsid w:val="00CE657C"/>
    <w:rsid w:val="00CE676D"/>
    <w:rsid w:val="00CE68E4"/>
    <w:rsid w:val="00CE6EC8"/>
    <w:rsid w:val="00CE6FAA"/>
    <w:rsid w:val="00CF0F28"/>
    <w:rsid w:val="00CF1296"/>
    <w:rsid w:val="00CF1D1F"/>
    <w:rsid w:val="00CF1EFE"/>
    <w:rsid w:val="00CF2966"/>
    <w:rsid w:val="00CF2E83"/>
    <w:rsid w:val="00CF3CBE"/>
    <w:rsid w:val="00CF40A4"/>
    <w:rsid w:val="00CF4A92"/>
    <w:rsid w:val="00CF53B5"/>
    <w:rsid w:val="00CF6882"/>
    <w:rsid w:val="00CF7D33"/>
    <w:rsid w:val="00D00BA3"/>
    <w:rsid w:val="00D01397"/>
    <w:rsid w:val="00D02710"/>
    <w:rsid w:val="00D02E62"/>
    <w:rsid w:val="00D0416C"/>
    <w:rsid w:val="00D04624"/>
    <w:rsid w:val="00D06402"/>
    <w:rsid w:val="00D065DC"/>
    <w:rsid w:val="00D1016D"/>
    <w:rsid w:val="00D101E7"/>
    <w:rsid w:val="00D10681"/>
    <w:rsid w:val="00D10A21"/>
    <w:rsid w:val="00D11677"/>
    <w:rsid w:val="00D125C5"/>
    <w:rsid w:val="00D13182"/>
    <w:rsid w:val="00D1339C"/>
    <w:rsid w:val="00D13689"/>
    <w:rsid w:val="00D15E5C"/>
    <w:rsid w:val="00D15FF4"/>
    <w:rsid w:val="00D162DA"/>
    <w:rsid w:val="00D17880"/>
    <w:rsid w:val="00D230EA"/>
    <w:rsid w:val="00D23350"/>
    <w:rsid w:val="00D23893"/>
    <w:rsid w:val="00D2492B"/>
    <w:rsid w:val="00D25167"/>
    <w:rsid w:val="00D25401"/>
    <w:rsid w:val="00D257FB"/>
    <w:rsid w:val="00D263C5"/>
    <w:rsid w:val="00D26731"/>
    <w:rsid w:val="00D26BE7"/>
    <w:rsid w:val="00D3015C"/>
    <w:rsid w:val="00D30203"/>
    <w:rsid w:val="00D314CA"/>
    <w:rsid w:val="00D320E5"/>
    <w:rsid w:val="00D32144"/>
    <w:rsid w:val="00D32311"/>
    <w:rsid w:val="00D329EA"/>
    <w:rsid w:val="00D33784"/>
    <w:rsid w:val="00D33AA3"/>
    <w:rsid w:val="00D347C5"/>
    <w:rsid w:val="00D34F6B"/>
    <w:rsid w:val="00D352F4"/>
    <w:rsid w:val="00D35567"/>
    <w:rsid w:val="00D3607A"/>
    <w:rsid w:val="00D36118"/>
    <w:rsid w:val="00D36A25"/>
    <w:rsid w:val="00D370D0"/>
    <w:rsid w:val="00D40140"/>
    <w:rsid w:val="00D405E3"/>
    <w:rsid w:val="00D40F8D"/>
    <w:rsid w:val="00D41B94"/>
    <w:rsid w:val="00D4206F"/>
    <w:rsid w:val="00D431A2"/>
    <w:rsid w:val="00D43573"/>
    <w:rsid w:val="00D43824"/>
    <w:rsid w:val="00D4452F"/>
    <w:rsid w:val="00D44FE5"/>
    <w:rsid w:val="00D45F03"/>
    <w:rsid w:val="00D45F81"/>
    <w:rsid w:val="00D465F4"/>
    <w:rsid w:val="00D46D13"/>
    <w:rsid w:val="00D47434"/>
    <w:rsid w:val="00D47467"/>
    <w:rsid w:val="00D50891"/>
    <w:rsid w:val="00D51755"/>
    <w:rsid w:val="00D52072"/>
    <w:rsid w:val="00D52A94"/>
    <w:rsid w:val="00D52AD7"/>
    <w:rsid w:val="00D53039"/>
    <w:rsid w:val="00D5373B"/>
    <w:rsid w:val="00D53F3A"/>
    <w:rsid w:val="00D56AB1"/>
    <w:rsid w:val="00D602C0"/>
    <w:rsid w:val="00D605AA"/>
    <w:rsid w:val="00D60845"/>
    <w:rsid w:val="00D60C56"/>
    <w:rsid w:val="00D614A6"/>
    <w:rsid w:val="00D6224F"/>
    <w:rsid w:val="00D62481"/>
    <w:rsid w:val="00D62EDE"/>
    <w:rsid w:val="00D62F41"/>
    <w:rsid w:val="00D63BFC"/>
    <w:rsid w:val="00D63C1F"/>
    <w:rsid w:val="00D6699D"/>
    <w:rsid w:val="00D670FD"/>
    <w:rsid w:val="00D67D22"/>
    <w:rsid w:val="00D70CA4"/>
    <w:rsid w:val="00D712CF"/>
    <w:rsid w:val="00D71404"/>
    <w:rsid w:val="00D72AC9"/>
    <w:rsid w:val="00D73133"/>
    <w:rsid w:val="00D758BE"/>
    <w:rsid w:val="00D75D31"/>
    <w:rsid w:val="00D773A3"/>
    <w:rsid w:val="00D77D21"/>
    <w:rsid w:val="00D80B37"/>
    <w:rsid w:val="00D80C5B"/>
    <w:rsid w:val="00D828ED"/>
    <w:rsid w:val="00D83681"/>
    <w:rsid w:val="00D83EC8"/>
    <w:rsid w:val="00D846F1"/>
    <w:rsid w:val="00D8470A"/>
    <w:rsid w:val="00D84E72"/>
    <w:rsid w:val="00D854C9"/>
    <w:rsid w:val="00D8564A"/>
    <w:rsid w:val="00D85E08"/>
    <w:rsid w:val="00D85ED3"/>
    <w:rsid w:val="00D862D4"/>
    <w:rsid w:val="00D864F3"/>
    <w:rsid w:val="00D86EC8"/>
    <w:rsid w:val="00D87205"/>
    <w:rsid w:val="00D87D99"/>
    <w:rsid w:val="00D87F4A"/>
    <w:rsid w:val="00D91C94"/>
    <w:rsid w:val="00D9278F"/>
    <w:rsid w:val="00D928F8"/>
    <w:rsid w:val="00D933B0"/>
    <w:rsid w:val="00D93EE9"/>
    <w:rsid w:val="00D940C1"/>
    <w:rsid w:val="00D94993"/>
    <w:rsid w:val="00D957BE"/>
    <w:rsid w:val="00D95B55"/>
    <w:rsid w:val="00D962CB"/>
    <w:rsid w:val="00D97C5A"/>
    <w:rsid w:val="00D97C8D"/>
    <w:rsid w:val="00DA12ED"/>
    <w:rsid w:val="00DA14F2"/>
    <w:rsid w:val="00DA32B9"/>
    <w:rsid w:val="00DA374F"/>
    <w:rsid w:val="00DA3BC1"/>
    <w:rsid w:val="00DA3DDB"/>
    <w:rsid w:val="00DA4397"/>
    <w:rsid w:val="00DA4495"/>
    <w:rsid w:val="00DA473B"/>
    <w:rsid w:val="00DA5229"/>
    <w:rsid w:val="00DA6E24"/>
    <w:rsid w:val="00DA6E74"/>
    <w:rsid w:val="00DA7F8E"/>
    <w:rsid w:val="00DB0969"/>
    <w:rsid w:val="00DB1F3D"/>
    <w:rsid w:val="00DB21F5"/>
    <w:rsid w:val="00DB26CB"/>
    <w:rsid w:val="00DB2780"/>
    <w:rsid w:val="00DB3D61"/>
    <w:rsid w:val="00DB43B8"/>
    <w:rsid w:val="00DB4DB5"/>
    <w:rsid w:val="00DB55C8"/>
    <w:rsid w:val="00DB5EFC"/>
    <w:rsid w:val="00DB6AC8"/>
    <w:rsid w:val="00DB7695"/>
    <w:rsid w:val="00DB7D01"/>
    <w:rsid w:val="00DC0D3B"/>
    <w:rsid w:val="00DC20CB"/>
    <w:rsid w:val="00DC2343"/>
    <w:rsid w:val="00DC272C"/>
    <w:rsid w:val="00DC27EC"/>
    <w:rsid w:val="00DC30ED"/>
    <w:rsid w:val="00DC381A"/>
    <w:rsid w:val="00DC4319"/>
    <w:rsid w:val="00DC5567"/>
    <w:rsid w:val="00DC5AE6"/>
    <w:rsid w:val="00DC5BFF"/>
    <w:rsid w:val="00DC7843"/>
    <w:rsid w:val="00DC7CF2"/>
    <w:rsid w:val="00DC7EE9"/>
    <w:rsid w:val="00DD07EB"/>
    <w:rsid w:val="00DD07FD"/>
    <w:rsid w:val="00DD0CCF"/>
    <w:rsid w:val="00DD23B4"/>
    <w:rsid w:val="00DD3297"/>
    <w:rsid w:val="00DD3A63"/>
    <w:rsid w:val="00DD3E30"/>
    <w:rsid w:val="00DD4E69"/>
    <w:rsid w:val="00DD583E"/>
    <w:rsid w:val="00DD7B23"/>
    <w:rsid w:val="00DE16FE"/>
    <w:rsid w:val="00DE29EC"/>
    <w:rsid w:val="00DE2A4D"/>
    <w:rsid w:val="00DE2F58"/>
    <w:rsid w:val="00DE33BA"/>
    <w:rsid w:val="00DE35EE"/>
    <w:rsid w:val="00DE43DE"/>
    <w:rsid w:val="00DE5575"/>
    <w:rsid w:val="00DE5684"/>
    <w:rsid w:val="00DE6098"/>
    <w:rsid w:val="00DE60F0"/>
    <w:rsid w:val="00DE74B4"/>
    <w:rsid w:val="00DE74BD"/>
    <w:rsid w:val="00DF0351"/>
    <w:rsid w:val="00DF0FE8"/>
    <w:rsid w:val="00DF1782"/>
    <w:rsid w:val="00DF385C"/>
    <w:rsid w:val="00DF3BA7"/>
    <w:rsid w:val="00DF42FE"/>
    <w:rsid w:val="00DF48A5"/>
    <w:rsid w:val="00DF48AA"/>
    <w:rsid w:val="00DF4AFC"/>
    <w:rsid w:val="00DF57CB"/>
    <w:rsid w:val="00DF5AEA"/>
    <w:rsid w:val="00DF7AD3"/>
    <w:rsid w:val="00DF7F0E"/>
    <w:rsid w:val="00E00475"/>
    <w:rsid w:val="00E0087A"/>
    <w:rsid w:val="00E00A47"/>
    <w:rsid w:val="00E0189B"/>
    <w:rsid w:val="00E01CFB"/>
    <w:rsid w:val="00E02169"/>
    <w:rsid w:val="00E02FF8"/>
    <w:rsid w:val="00E03202"/>
    <w:rsid w:val="00E039FB"/>
    <w:rsid w:val="00E04ED8"/>
    <w:rsid w:val="00E05719"/>
    <w:rsid w:val="00E05A0F"/>
    <w:rsid w:val="00E0677E"/>
    <w:rsid w:val="00E0700A"/>
    <w:rsid w:val="00E07B68"/>
    <w:rsid w:val="00E1084E"/>
    <w:rsid w:val="00E11A2D"/>
    <w:rsid w:val="00E1305C"/>
    <w:rsid w:val="00E1390A"/>
    <w:rsid w:val="00E14079"/>
    <w:rsid w:val="00E14A5D"/>
    <w:rsid w:val="00E17680"/>
    <w:rsid w:val="00E20881"/>
    <w:rsid w:val="00E21AAA"/>
    <w:rsid w:val="00E21B6A"/>
    <w:rsid w:val="00E22785"/>
    <w:rsid w:val="00E23390"/>
    <w:rsid w:val="00E23C47"/>
    <w:rsid w:val="00E24578"/>
    <w:rsid w:val="00E24973"/>
    <w:rsid w:val="00E25B89"/>
    <w:rsid w:val="00E25F31"/>
    <w:rsid w:val="00E2780E"/>
    <w:rsid w:val="00E30DDE"/>
    <w:rsid w:val="00E30E47"/>
    <w:rsid w:val="00E317B2"/>
    <w:rsid w:val="00E343B7"/>
    <w:rsid w:val="00E34903"/>
    <w:rsid w:val="00E34E7A"/>
    <w:rsid w:val="00E351D1"/>
    <w:rsid w:val="00E362F1"/>
    <w:rsid w:val="00E36655"/>
    <w:rsid w:val="00E40078"/>
    <w:rsid w:val="00E403CB"/>
    <w:rsid w:val="00E4204E"/>
    <w:rsid w:val="00E443CA"/>
    <w:rsid w:val="00E44564"/>
    <w:rsid w:val="00E44EEF"/>
    <w:rsid w:val="00E450B3"/>
    <w:rsid w:val="00E45495"/>
    <w:rsid w:val="00E45582"/>
    <w:rsid w:val="00E45793"/>
    <w:rsid w:val="00E45AB8"/>
    <w:rsid w:val="00E45DE1"/>
    <w:rsid w:val="00E46DB4"/>
    <w:rsid w:val="00E46E1E"/>
    <w:rsid w:val="00E47675"/>
    <w:rsid w:val="00E5009C"/>
    <w:rsid w:val="00E51E84"/>
    <w:rsid w:val="00E524B4"/>
    <w:rsid w:val="00E531B9"/>
    <w:rsid w:val="00E531C2"/>
    <w:rsid w:val="00E55076"/>
    <w:rsid w:val="00E55307"/>
    <w:rsid w:val="00E5716B"/>
    <w:rsid w:val="00E60639"/>
    <w:rsid w:val="00E61159"/>
    <w:rsid w:val="00E614C5"/>
    <w:rsid w:val="00E62466"/>
    <w:rsid w:val="00E63428"/>
    <w:rsid w:val="00E6344D"/>
    <w:rsid w:val="00E64CE6"/>
    <w:rsid w:val="00E64EC0"/>
    <w:rsid w:val="00E6546E"/>
    <w:rsid w:val="00E6594E"/>
    <w:rsid w:val="00E66198"/>
    <w:rsid w:val="00E66601"/>
    <w:rsid w:val="00E71332"/>
    <w:rsid w:val="00E71338"/>
    <w:rsid w:val="00E7173B"/>
    <w:rsid w:val="00E717B2"/>
    <w:rsid w:val="00E73951"/>
    <w:rsid w:val="00E7489E"/>
    <w:rsid w:val="00E7646F"/>
    <w:rsid w:val="00E768BB"/>
    <w:rsid w:val="00E77211"/>
    <w:rsid w:val="00E806AA"/>
    <w:rsid w:val="00E80B20"/>
    <w:rsid w:val="00E81194"/>
    <w:rsid w:val="00E82D1B"/>
    <w:rsid w:val="00E83DE9"/>
    <w:rsid w:val="00E840A2"/>
    <w:rsid w:val="00E848AD"/>
    <w:rsid w:val="00E84FAD"/>
    <w:rsid w:val="00E858F5"/>
    <w:rsid w:val="00E85D1B"/>
    <w:rsid w:val="00E85D33"/>
    <w:rsid w:val="00E85E61"/>
    <w:rsid w:val="00E86912"/>
    <w:rsid w:val="00E87A04"/>
    <w:rsid w:val="00E87D8F"/>
    <w:rsid w:val="00E900A6"/>
    <w:rsid w:val="00E902DB"/>
    <w:rsid w:val="00E920FA"/>
    <w:rsid w:val="00E921AA"/>
    <w:rsid w:val="00E929A0"/>
    <w:rsid w:val="00E92E74"/>
    <w:rsid w:val="00E93109"/>
    <w:rsid w:val="00E9382B"/>
    <w:rsid w:val="00E95A41"/>
    <w:rsid w:val="00E97639"/>
    <w:rsid w:val="00EA0746"/>
    <w:rsid w:val="00EA1A55"/>
    <w:rsid w:val="00EA61F0"/>
    <w:rsid w:val="00EA6A11"/>
    <w:rsid w:val="00EA6F86"/>
    <w:rsid w:val="00EB1CAA"/>
    <w:rsid w:val="00EB31E2"/>
    <w:rsid w:val="00EB351C"/>
    <w:rsid w:val="00EB3C2F"/>
    <w:rsid w:val="00EB415C"/>
    <w:rsid w:val="00EB42C5"/>
    <w:rsid w:val="00EB45A0"/>
    <w:rsid w:val="00EB5209"/>
    <w:rsid w:val="00EB5443"/>
    <w:rsid w:val="00EB61AE"/>
    <w:rsid w:val="00EB6473"/>
    <w:rsid w:val="00EB6945"/>
    <w:rsid w:val="00EB6993"/>
    <w:rsid w:val="00EB6D3A"/>
    <w:rsid w:val="00EB6F74"/>
    <w:rsid w:val="00EC1085"/>
    <w:rsid w:val="00EC1BDB"/>
    <w:rsid w:val="00EC2354"/>
    <w:rsid w:val="00EC3EE0"/>
    <w:rsid w:val="00EC462A"/>
    <w:rsid w:val="00EC4EEA"/>
    <w:rsid w:val="00EC52F2"/>
    <w:rsid w:val="00EC616B"/>
    <w:rsid w:val="00ED04E4"/>
    <w:rsid w:val="00ED2EE6"/>
    <w:rsid w:val="00ED37A5"/>
    <w:rsid w:val="00ED3D8E"/>
    <w:rsid w:val="00ED40B1"/>
    <w:rsid w:val="00ED43E0"/>
    <w:rsid w:val="00ED4A72"/>
    <w:rsid w:val="00ED5E36"/>
    <w:rsid w:val="00ED5E77"/>
    <w:rsid w:val="00ED70FF"/>
    <w:rsid w:val="00ED7147"/>
    <w:rsid w:val="00EE02AF"/>
    <w:rsid w:val="00EE03DB"/>
    <w:rsid w:val="00EE0C5B"/>
    <w:rsid w:val="00EE17F9"/>
    <w:rsid w:val="00EE2499"/>
    <w:rsid w:val="00EE2E49"/>
    <w:rsid w:val="00EE32A0"/>
    <w:rsid w:val="00EE32AB"/>
    <w:rsid w:val="00EE33F6"/>
    <w:rsid w:val="00EE3C38"/>
    <w:rsid w:val="00EE3E77"/>
    <w:rsid w:val="00EE3EA3"/>
    <w:rsid w:val="00EE50BB"/>
    <w:rsid w:val="00EE58BC"/>
    <w:rsid w:val="00EE5A0A"/>
    <w:rsid w:val="00EE5E42"/>
    <w:rsid w:val="00EE68CC"/>
    <w:rsid w:val="00EE6E4A"/>
    <w:rsid w:val="00EE7BAD"/>
    <w:rsid w:val="00EF0EAF"/>
    <w:rsid w:val="00EF16C4"/>
    <w:rsid w:val="00EF21C0"/>
    <w:rsid w:val="00EF269A"/>
    <w:rsid w:val="00EF2AAA"/>
    <w:rsid w:val="00EF2BDF"/>
    <w:rsid w:val="00EF3469"/>
    <w:rsid w:val="00EF363C"/>
    <w:rsid w:val="00EF40E9"/>
    <w:rsid w:val="00EF4E77"/>
    <w:rsid w:val="00EF4F10"/>
    <w:rsid w:val="00EF5B2A"/>
    <w:rsid w:val="00EF63F8"/>
    <w:rsid w:val="00EF6F8A"/>
    <w:rsid w:val="00EF7801"/>
    <w:rsid w:val="00EF78C9"/>
    <w:rsid w:val="00F01637"/>
    <w:rsid w:val="00F016C9"/>
    <w:rsid w:val="00F0183C"/>
    <w:rsid w:val="00F02039"/>
    <w:rsid w:val="00F024C3"/>
    <w:rsid w:val="00F02D95"/>
    <w:rsid w:val="00F02F3A"/>
    <w:rsid w:val="00F03464"/>
    <w:rsid w:val="00F03D29"/>
    <w:rsid w:val="00F04538"/>
    <w:rsid w:val="00F0459E"/>
    <w:rsid w:val="00F05E18"/>
    <w:rsid w:val="00F05FE7"/>
    <w:rsid w:val="00F07AF2"/>
    <w:rsid w:val="00F113C7"/>
    <w:rsid w:val="00F1175B"/>
    <w:rsid w:val="00F12021"/>
    <w:rsid w:val="00F1217A"/>
    <w:rsid w:val="00F12B3F"/>
    <w:rsid w:val="00F13760"/>
    <w:rsid w:val="00F13F92"/>
    <w:rsid w:val="00F143DD"/>
    <w:rsid w:val="00F14C02"/>
    <w:rsid w:val="00F156B4"/>
    <w:rsid w:val="00F15987"/>
    <w:rsid w:val="00F17B4E"/>
    <w:rsid w:val="00F20054"/>
    <w:rsid w:val="00F20455"/>
    <w:rsid w:val="00F204C7"/>
    <w:rsid w:val="00F2127E"/>
    <w:rsid w:val="00F2157A"/>
    <w:rsid w:val="00F21B26"/>
    <w:rsid w:val="00F21D66"/>
    <w:rsid w:val="00F227E9"/>
    <w:rsid w:val="00F22A11"/>
    <w:rsid w:val="00F22A3A"/>
    <w:rsid w:val="00F22B39"/>
    <w:rsid w:val="00F23C07"/>
    <w:rsid w:val="00F23F4F"/>
    <w:rsid w:val="00F25510"/>
    <w:rsid w:val="00F25B52"/>
    <w:rsid w:val="00F26904"/>
    <w:rsid w:val="00F30AB4"/>
    <w:rsid w:val="00F31665"/>
    <w:rsid w:val="00F316A6"/>
    <w:rsid w:val="00F325ED"/>
    <w:rsid w:val="00F32FD4"/>
    <w:rsid w:val="00F333E8"/>
    <w:rsid w:val="00F337A8"/>
    <w:rsid w:val="00F33F03"/>
    <w:rsid w:val="00F3497E"/>
    <w:rsid w:val="00F34BF9"/>
    <w:rsid w:val="00F36161"/>
    <w:rsid w:val="00F36612"/>
    <w:rsid w:val="00F36AA7"/>
    <w:rsid w:val="00F37060"/>
    <w:rsid w:val="00F37377"/>
    <w:rsid w:val="00F374B1"/>
    <w:rsid w:val="00F37B0B"/>
    <w:rsid w:val="00F37BC9"/>
    <w:rsid w:val="00F40335"/>
    <w:rsid w:val="00F414EC"/>
    <w:rsid w:val="00F41A58"/>
    <w:rsid w:val="00F423FF"/>
    <w:rsid w:val="00F426DD"/>
    <w:rsid w:val="00F450BA"/>
    <w:rsid w:val="00F453B4"/>
    <w:rsid w:val="00F466A9"/>
    <w:rsid w:val="00F4727F"/>
    <w:rsid w:val="00F479FD"/>
    <w:rsid w:val="00F509F5"/>
    <w:rsid w:val="00F5100E"/>
    <w:rsid w:val="00F5142B"/>
    <w:rsid w:val="00F52524"/>
    <w:rsid w:val="00F52605"/>
    <w:rsid w:val="00F52AFC"/>
    <w:rsid w:val="00F5337A"/>
    <w:rsid w:val="00F53A15"/>
    <w:rsid w:val="00F53CB1"/>
    <w:rsid w:val="00F54599"/>
    <w:rsid w:val="00F54DC5"/>
    <w:rsid w:val="00F558E9"/>
    <w:rsid w:val="00F56720"/>
    <w:rsid w:val="00F5762A"/>
    <w:rsid w:val="00F57C31"/>
    <w:rsid w:val="00F62D0A"/>
    <w:rsid w:val="00F636AF"/>
    <w:rsid w:val="00F64521"/>
    <w:rsid w:val="00F64861"/>
    <w:rsid w:val="00F65D35"/>
    <w:rsid w:val="00F66139"/>
    <w:rsid w:val="00F66461"/>
    <w:rsid w:val="00F678DE"/>
    <w:rsid w:val="00F70691"/>
    <w:rsid w:val="00F70B35"/>
    <w:rsid w:val="00F70D67"/>
    <w:rsid w:val="00F719B0"/>
    <w:rsid w:val="00F71F73"/>
    <w:rsid w:val="00F72893"/>
    <w:rsid w:val="00F72A3F"/>
    <w:rsid w:val="00F72EEF"/>
    <w:rsid w:val="00F74142"/>
    <w:rsid w:val="00F74641"/>
    <w:rsid w:val="00F74B31"/>
    <w:rsid w:val="00F74D00"/>
    <w:rsid w:val="00F7537D"/>
    <w:rsid w:val="00F75406"/>
    <w:rsid w:val="00F75DD1"/>
    <w:rsid w:val="00F7613F"/>
    <w:rsid w:val="00F76FA3"/>
    <w:rsid w:val="00F77125"/>
    <w:rsid w:val="00F778F6"/>
    <w:rsid w:val="00F817A2"/>
    <w:rsid w:val="00F82ADA"/>
    <w:rsid w:val="00F82EFD"/>
    <w:rsid w:val="00F83231"/>
    <w:rsid w:val="00F845D2"/>
    <w:rsid w:val="00F84AA1"/>
    <w:rsid w:val="00F861DA"/>
    <w:rsid w:val="00F8695A"/>
    <w:rsid w:val="00F874DC"/>
    <w:rsid w:val="00F87504"/>
    <w:rsid w:val="00F90BF8"/>
    <w:rsid w:val="00F90C74"/>
    <w:rsid w:val="00F91400"/>
    <w:rsid w:val="00F91700"/>
    <w:rsid w:val="00F91ACD"/>
    <w:rsid w:val="00F91F45"/>
    <w:rsid w:val="00F9208E"/>
    <w:rsid w:val="00F93027"/>
    <w:rsid w:val="00F932F6"/>
    <w:rsid w:val="00F941B2"/>
    <w:rsid w:val="00F94286"/>
    <w:rsid w:val="00F949AC"/>
    <w:rsid w:val="00F955B8"/>
    <w:rsid w:val="00F97F40"/>
    <w:rsid w:val="00F97FCD"/>
    <w:rsid w:val="00FA00A6"/>
    <w:rsid w:val="00FA123B"/>
    <w:rsid w:val="00FA15E2"/>
    <w:rsid w:val="00FA1FBB"/>
    <w:rsid w:val="00FA2435"/>
    <w:rsid w:val="00FA3B32"/>
    <w:rsid w:val="00FA42AE"/>
    <w:rsid w:val="00FA462B"/>
    <w:rsid w:val="00FA4A81"/>
    <w:rsid w:val="00FA4C02"/>
    <w:rsid w:val="00FA50A7"/>
    <w:rsid w:val="00FA5ADF"/>
    <w:rsid w:val="00FA6972"/>
    <w:rsid w:val="00FA6A4F"/>
    <w:rsid w:val="00FA6F0E"/>
    <w:rsid w:val="00FA7060"/>
    <w:rsid w:val="00FA7B3C"/>
    <w:rsid w:val="00FB0445"/>
    <w:rsid w:val="00FB0CD7"/>
    <w:rsid w:val="00FB17CC"/>
    <w:rsid w:val="00FB2450"/>
    <w:rsid w:val="00FB2A97"/>
    <w:rsid w:val="00FB2C0E"/>
    <w:rsid w:val="00FB34B0"/>
    <w:rsid w:val="00FB3ABD"/>
    <w:rsid w:val="00FB3C1E"/>
    <w:rsid w:val="00FB4BF9"/>
    <w:rsid w:val="00FB4D09"/>
    <w:rsid w:val="00FB582A"/>
    <w:rsid w:val="00FB5894"/>
    <w:rsid w:val="00FB5B2C"/>
    <w:rsid w:val="00FB66B0"/>
    <w:rsid w:val="00FB69EF"/>
    <w:rsid w:val="00FB6B1B"/>
    <w:rsid w:val="00FB7BE5"/>
    <w:rsid w:val="00FB7FE2"/>
    <w:rsid w:val="00FC0292"/>
    <w:rsid w:val="00FC08F8"/>
    <w:rsid w:val="00FC124F"/>
    <w:rsid w:val="00FC1B98"/>
    <w:rsid w:val="00FC1BB0"/>
    <w:rsid w:val="00FC2423"/>
    <w:rsid w:val="00FC36DB"/>
    <w:rsid w:val="00FC512D"/>
    <w:rsid w:val="00FC6277"/>
    <w:rsid w:val="00FC723C"/>
    <w:rsid w:val="00FC72CC"/>
    <w:rsid w:val="00FD086C"/>
    <w:rsid w:val="00FD122D"/>
    <w:rsid w:val="00FD1778"/>
    <w:rsid w:val="00FD1B3F"/>
    <w:rsid w:val="00FD3BC2"/>
    <w:rsid w:val="00FD44D6"/>
    <w:rsid w:val="00FD4B8A"/>
    <w:rsid w:val="00FD6779"/>
    <w:rsid w:val="00FD679F"/>
    <w:rsid w:val="00FD725D"/>
    <w:rsid w:val="00FD7712"/>
    <w:rsid w:val="00FD7A81"/>
    <w:rsid w:val="00FD7D24"/>
    <w:rsid w:val="00FD7F01"/>
    <w:rsid w:val="00FE0174"/>
    <w:rsid w:val="00FE0510"/>
    <w:rsid w:val="00FE07C5"/>
    <w:rsid w:val="00FE08F4"/>
    <w:rsid w:val="00FE1266"/>
    <w:rsid w:val="00FE180C"/>
    <w:rsid w:val="00FE21D0"/>
    <w:rsid w:val="00FE3B6B"/>
    <w:rsid w:val="00FE400A"/>
    <w:rsid w:val="00FE4732"/>
    <w:rsid w:val="00FE4CC8"/>
    <w:rsid w:val="00FE65EA"/>
    <w:rsid w:val="00FE71BC"/>
    <w:rsid w:val="00FE73EC"/>
    <w:rsid w:val="00FF0E54"/>
    <w:rsid w:val="00FF1AED"/>
    <w:rsid w:val="00FF1B4A"/>
    <w:rsid w:val="00FF1BD3"/>
    <w:rsid w:val="00FF3F16"/>
    <w:rsid w:val="00FF46EF"/>
    <w:rsid w:val="00FF5092"/>
    <w:rsid w:val="00FF5544"/>
    <w:rsid w:val="00FF57C8"/>
    <w:rsid w:val="00FF5D5D"/>
    <w:rsid w:val="00FF60CA"/>
    <w:rsid w:val="00FF6683"/>
    <w:rsid w:val="00FF6D5A"/>
    <w:rsid w:val="00FF6E15"/>
    <w:rsid w:val="00FF7278"/>
    <w:rsid w:val="00FF72C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9,#b2b2b2"/>
    </o:shapedefaults>
    <o:shapelayout v:ext="edit">
      <o:idmap v:ext="edit" data="2"/>
    </o:shapelayout>
  </w:shapeDefaults>
  <w:decimalSymbol w:val=","/>
  <w:listSeparator w:val=";"/>
  <w14:docId w14:val="62C095E4"/>
  <w15:docId w15:val="{5A55A70B-C143-454D-A3E9-3D85F5FF9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EastAsia" w:hAnsi="Garamond" w:cstheme="minorBidi"/>
        <w:sz w:val="16"/>
        <w:szCs w:val="16"/>
        <w:lang w:val="lt-LT"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aliases w:val="Pastraipa"/>
    <w:qFormat/>
    <w:rsid w:val="00174BDD"/>
  </w:style>
  <w:style w:type="paragraph" w:styleId="Antrat1">
    <w:name w:val="heading 1"/>
    <w:aliases w:val="BSC :: SKYRIUS"/>
    <w:basedOn w:val="prastasis"/>
    <w:next w:val="prastasis"/>
    <w:link w:val="Antrat1Diagrama"/>
    <w:qFormat/>
    <w:rsid w:val="00EF7801"/>
    <w:pPr>
      <w:spacing w:before="300" w:after="40"/>
      <w:jc w:val="left"/>
      <w:outlineLvl w:val="0"/>
    </w:pPr>
    <w:rPr>
      <w:smallCaps/>
      <w:spacing w:val="5"/>
      <w:sz w:val="32"/>
      <w:szCs w:val="32"/>
    </w:rPr>
  </w:style>
  <w:style w:type="paragraph" w:styleId="Antrat2">
    <w:name w:val="heading 2"/>
    <w:aliases w:val="BSC :: POSKYRIS"/>
    <w:basedOn w:val="prastasis"/>
    <w:next w:val="prastasis"/>
    <w:link w:val="Antrat2Diagrama"/>
    <w:uiPriority w:val="9"/>
    <w:unhideWhenUsed/>
    <w:qFormat/>
    <w:rsid w:val="00EF7801"/>
    <w:pPr>
      <w:spacing w:after="0"/>
      <w:jc w:val="left"/>
      <w:outlineLvl w:val="1"/>
    </w:pPr>
    <w:rPr>
      <w:smallCaps/>
      <w:spacing w:val="5"/>
      <w:sz w:val="28"/>
      <w:szCs w:val="28"/>
    </w:rPr>
  </w:style>
  <w:style w:type="paragraph" w:styleId="Antrat3">
    <w:name w:val="heading 3"/>
    <w:aliases w:val="BSC :: SKYRELIS"/>
    <w:basedOn w:val="prastasis"/>
    <w:next w:val="prastasis"/>
    <w:link w:val="Antrat3Diagrama"/>
    <w:uiPriority w:val="9"/>
    <w:unhideWhenUsed/>
    <w:qFormat/>
    <w:rsid w:val="00EF7801"/>
    <w:pPr>
      <w:spacing w:after="0"/>
      <w:jc w:val="left"/>
      <w:outlineLvl w:val="2"/>
    </w:pPr>
    <w:rPr>
      <w:smallCaps/>
      <w:spacing w:val="5"/>
      <w:szCs w:val="24"/>
    </w:rPr>
  </w:style>
  <w:style w:type="paragraph" w:styleId="Antrat4">
    <w:name w:val="heading 4"/>
    <w:basedOn w:val="prastasis"/>
    <w:next w:val="prastasis"/>
    <w:link w:val="Antrat4Diagrama"/>
    <w:uiPriority w:val="9"/>
    <w:unhideWhenUsed/>
    <w:qFormat/>
    <w:rsid w:val="00EF7801"/>
    <w:pPr>
      <w:spacing w:after="0"/>
      <w:jc w:val="left"/>
      <w:outlineLvl w:val="3"/>
    </w:pPr>
    <w:rPr>
      <w:i/>
      <w:iCs/>
      <w:smallCaps/>
      <w:spacing w:val="10"/>
      <w:sz w:val="22"/>
      <w:szCs w:val="22"/>
    </w:rPr>
  </w:style>
  <w:style w:type="paragraph" w:styleId="Antrat5">
    <w:name w:val="heading 5"/>
    <w:basedOn w:val="prastasis"/>
    <w:next w:val="prastasis"/>
    <w:link w:val="Antrat5Diagrama"/>
    <w:uiPriority w:val="9"/>
    <w:semiHidden/>
    <w:unhideWhenUsed/>
    <w:qFormat/>
    <w:rsid w:val="00EF7801"/>
    <w:pPr>
      <w:spacing w:after="0"/>
      <w:jc w:val="left"/>
      <w:outlineLvl w:val="4"/>
    </w:pPr>
    <w:rPr>
      <w:smallCaps/>
      <w:color w:val="E36C0A" w:themeColor="accent6" w:themeShade="BF"/>
      <w:spacing w:val="10"/>
      <w:sz w:val="22"/>
      <w:szCs w:val="22"/>
    </w:rPr>
  </w:style>
  <w:style w:type="paragraph" w:styleId="Antrat6">
    <w:name w:val="heading 6"/>
    <w:basedOn w:val="prastasis"/>
    <w:next w:val="prastasis"/>
    <w:link w:val="Antrat6Diagrama"/>
    <w:uiPriority w:val="9"/>
    <w:semiHidden/>
    <w:unhideWhenUsed/>
    <w:qFormat/>
    <w:rsid w:val="00EF7801"/>
    <w:pPr>
      <w:spacing w:after="0"/>
      <w:jc w:val="left"/>
      <w:outlineLvl w:val="5"/>
    </w:pPr>
    <w:rPr>
      <w:smallCaps/>
      <w:color w:val="F79646" w:themeColor="accent6"/>
      <w:spacing w:val="5"/>
      <w:sz w:val="22"/>
      <w:szCs w:val="22"/>
    </w:rPr>
  </w:style>
  <w:style w:type="paragraph" w:styleId="Antrat7">
    <w:name w:val="heading 7"/>
    <w:basedOn w:val="prastasis"/>
    <w:next w:val="prastasis"/>
    <w:link w:val="Antrat7Diagrama"/>
    <w:uiPriority w:val="9"/>
    <w:unhideWhenUsed/>
    <w:qFormat/>
    <w:rsid w:val="00EF7801"/>
    <w:pPr>
      <w:spacing w:after="0"/>
      <w:jc w:val="left"/>
      <w:outlineLvl w:val="6"/>
    </w:pPr>
    <w:rPr>
      <w:b/>
      <w:bCs/>
      <w:smallCaps/>
      <w:color w:val="F79646" w:themeColor="accent6"/>
      <w:spacing w:val="10"/>
    </w:rPr>
  </w:style>
  <w:style w:type="paragraph" w:styleId="Antrat8">
    <w:name w:val="heading 8"/>
    <w:basedOn w:val="prastasis"/>
    <w:next w:val="prastasis"/>
    <w:link w:val="Antrat8Diagrama"/>
    <w:uiPriority w:val="9"/>
    <w:unhideWhenUsed/>
    <w:qFormat/>
    <w:rsid w:val="00EF7801"/>
    <w:pPr>
      <w:spacing w:after="0"/>
      <w:jc w:val="left"/>
      <w:outlineLvl w:val="7"/>
    </w:pPr>
    <w:rPr>
      <w:b/>
      <w:bCs/>
      <w:i/>
      <w:iCs/>
      <w:smallCaps/>
      <w:color w:val="E36C0A" w:themeColor="accent6" w:themeShade="BF"/>
    </w:rPr>
  </w:style>
  <w:style w:type="paragraph" w:styleId="Antrat9">
    <w:name w:val="heading 9"/>
    <w:basedOn w:val="prastasis"/>
    <w:next w:val="prastasis"/>
    <w:link w:val="Antrat9Diagrama"/>
    <w:uiPriority w:val="9"/>
    <w:semiHidden/>
    <w:unhideWhenUsed/>
    <w:qFormat/>
    <w:rsid w:val="00EF7801"/>
    <w:pPr>
      <w:spacing w:after="0"/>
      <w:jc w:val="left"/>
      <w:outlineLvl w:val="8"/>
    </w:pPr>
    <w:rPr>
      <w:b/>
      <w:bCs/>
      <w:i/>
      <w:iCs/>
      <w:smallCaps/>
      <w:color w:val="984806" w:themeColor="accent6" w:themeShade="8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C16D7A"/>
    <w:pPr>
      <w:autoSpaceDE w:val="0"/>
      <w:autoSpaceDN w:val="0"/>
      <w:adjustRightInd w:val="0"/>
    </w:pPr>
    <w:rPr>
      <w:rFonts w:ascii="Times New Roman" w:hAnsi="Times New Roman" w:cs="Times New Roman"/>
      <w:color w:val="000000"/>
      <w:szCs w:val="24"/>
    </w:rPr>
  </w:style>
  <w:style w:type="paragraph" w:styleId="Antrats">
    <w:name w:val="header"/>
    <w:basedOn w:val="prastasis"/>
    <w:link w:val="AntratsDiagrama"/>
    <w:uiPriority w:val="99"/>
    <w:unhideWhenUsed/>
    <w:rsid w:val="00C16D7A"/>
    <w:pPr>
      <w:tabs>
        <w:tab w:val="center" w:pos="4819"/>
        <w:tab w:val="right" w:pos="9638"/>
      </w:tabs>
    </w:pPr>
  </w:style>
  <w:style w:type="character" w:customStyle="1" w:styleId="AntratsDiagrama">
    <w:name w:val="Antraštės Diagrama"/>
    <w:basedOn w:val="Numatytasispastraiposriftas"/>
    <w:link w:val="Antrats"/>
    <w:uiPriority w:val="99"/>
    <w:qFormat/>
    <w:rsid w:val="00C16D7A"/>
    <w:rPr>
      <w:lang w:val="pl-PL"/>
    </w:rPr>
  </w:style>
  <w:style w:type="paragraph" w:styleId="Porat">
    <w:name w:val="footer"/>
    <w:basedOn w:val="prastasis"/>
    <w:link w:val="PoratDiagrama"/>
    <w:uiPriority w:val="99"/>
    <w:unhideWhenUsed/>
    <w:rsid w:val="00C16D7A"/>
    <w:pPr>
      <w:tabs>
        <w:tab w:val="center" w:pos="4819"/>
        <w:tab w:val="right" w:pos="9638"/>
      </w:tabs>
    </w:pPr>
  </w:style>
  <w:style w:type="character" w:customStyle="1" w:styleId="PoratDiagrama">
    <w:name w:val="Poraštė Diagrama"/>
    <w:basedOn w:val="Numatytasispastraiposriftas"/>
    <w:link w:val="Porat"/>
    <w:uiPriority w:val="99"/>
    <w:rsid w:val="00C16D7A"/>
    <w:rPr>
      <w:lang w:val="pl-PL"/>
    </w:rPr>
  </w:style>
  <w:style w:type="character" w:customStyle="1" w:styleId="Antrat3Diagrama">
    <w:name w:val="Antraštė 3 Diagrama"/>
    <w:aliases w:val="BSC :: SKYRELIS Diagrama"/>
    <w:basedOn w:val="Numatytasispastraiposriftas"/>
    <w:link w:val="Antrat3"/>
    <w:uiPriority w:val="9"/>
    <w:rsid w:val="00EF7801"/>
    <w:rPr>
      <w:smallCaps/>
      <w:spacing w:val="5"/>
      <w:sz w:val="24"/>
      <w:szCs w:val="24"/>
    </w:rPr>
  </w:style>
  <w:style w:type="paragraph" w:styleId="prastasiniatinklio">
    <w:name w:val="Normal (Web)"/>
    <w:basedOn w:val="prastasis"/>
    <w:uiPriority w:val="99"/>
    <w:unhideWhenUsed/>
    <w:rsid w:val="00435D1A"/>
    <w:pPr>
      <w:spacing w:before="100" w:beforeAutospacing="1" w:after="100" w:afterAutospacing="1"/>
    </w:pPr>
    <w:rPr>
      <w:rFonts w:ascii="Times New Roman" w:eastAsia="Times New Roman" w:hAnsi="Times New Roman" w:cs="Times New Roman"/>
      <w:szCs w:val="24"/>
      <w:lang w:eastAsia="lt-LT"/>
    </w:rPr>
  </w:style>
  <w:style w:type="character" w:styleId="Grietas">
    <w:name w:val="Strong"/>
    <w:uiPriority w:val="22"/>
    <w:qFormat/>
    <w:rsid w:val="00EF7801"/>
    <w:rPr>
      <w:b/>
      <w:bCs/>
      <w:color w:val="F79646" w:themeColor="accent6"/>
    </w:rPr>
  </w:style>
  <w:style w:type="paragraph" w:styleId="Debesliotekstas">
    <w:name w:val="Balloon Text"/>
    <w:basedOn w:val="prastasis"/>
    <w:link w:val="DebesliotekstasDiagrama"/>
    <w:uiPriority w:val="99"/>
    <w:semiHidden/>
    <w:unhideWhenUsed/>
    <w:rsid w:val="001C54B8"/>
    <w:rPr>
      <w:rFonts w:ascii="Tahoma" w:hAnsi="Tahoma" w:cs="Tahoma"/>
    </w:rPr>
  </w:style>
  <w:style w:type="character" w:customStyle="1" w:styleId="DebesliotekstasDiagrama">
    <w:name w:val="Debesėlio tekstas Diagrama"/>
    <w:basedOn w:val="Numatytasispastraiposriftas"/>
    <w:link w:val="Debesliotekstas"/>
    <w:uiPriority w:val="99"/>
    <w:semiHidden/>
    <w:rsid w:val="001C54B8"/>
    <w:rPr>
      <w:rFonts w:ascii="Tahoma" w:hAnsi="Tahoma" w:cs="Tahoma"/>
      <w:sz w:val="16"/>
      <w:szCs w:val="16"/>
      <w:lang w:val="pl-PL"/>
    </w:rPr>
  </w:style>
  <w:style w:type="character" w:styleId="Hipersaitas">
    <w:name w:val="Hyperlink"/>
    <w:basedOn w:val="Numatytasispastraiposriftas"/>
    <w:uiPriority w:val="99"/>
    <w:unhideWhenUsed/>
    <w:rsid w:val="000907C3"/>
    <w:rPr>
      <w:color w:val="0000FF"/>
      <w:u w:val="single"/>
    </w:rPr>
  </w:style>
  <w:style w:type="character" w:styleId="Perirtashipersaitas">
    <w:name w:val="FollowedHyperlink"/>
    <w:basedOn w:val="Numatytasispastraiposriftas"/>
    <w:uiPriority w:val="99"/>
    <w:semiHidden/>
    <w:unhideWhenUsed/>
    <w:rsid w:val="00E07B68"/>
    <w:rPr>
      <w:color w:val="800080" w:themeColor="followedHyperlink"/>
      <w:u w:val="single"/>
    </w:rPr>
  </w:style>
  <w:style w:type="paragraph" w:styleId="Dokumentostruktra">
    <w:name w:val="Document Map"/>
    <w:basedOn w:val="prastasis"/>
    <w:link w:val="DokumentostruktraDiagrama"/>
    <w:semiHidden/>
    <w:unhideWhenUsed/>
    <w:rsid w:val="00712195"/>
    <w:rPr>
      <w:rFonts w:ascii="Tahoma" w:hAnsi="Tahoma" w:cs="Tahoma"/>
    </w:rPr>
  </w:style>
  <w:style w:type="character" w:customStyle="1" w:styleId="DokumentostruktraDiagrama">
    <w:name w:val="Dokumento struktūra Diagrama"/>
    <w:basedOn w:val="Numatytasispastraiposriftas"/>
    <w:link w:val="Dokumentostruktra"/>
    <w:semiHidden/>
    <w:rsid w:val="00712195"/>
    <w:rPr>
      <w:rFonts w:ascii="Tahoma" w:hAnsi="Tahoma" w:cs="Tahoma"/>
      <w:sz w:val="16"/>
      <w:szCs w:val="16"/>
      <w:lang w:val="pl-PL"/>
    </w:rPr>
  </w:style>
  <w:style w:type="paragraph" w:styleId="Betarp">
    <w:name w:val="No Spacing"/>
    <w:link w:val="BetarpDiagrama"/>
    <w:uiPriority w:val="1"/>
    <w:qFormat/>
    <w:rsid w:val="00EF7801"/>
    <w:pPr>
      <w:spacing w:after="0" w:line="240" w:lineRule="auto"/>
    </w:pPr>
  </w:style>
  <w:style w:type="character" w:customStyle="1" w:styleId="BetarpDiagrama">
    <w:name w:val="Be tarpų Diagrama"/>
    <w:basedOn w:val="Numatytasispastraiposriftas"/>
    <w:link w:val="Betarp"/>
    <w:uiPriority w:val="1"/>
    <w:rsid w:val="00E1305C"/>
  </w:style>
  <w:style w:type="character" w:styleId="Vietosrezervavimoenklotekstas">
    <w:name w:val="Placeholder Text"/>
    <w:basedOn w:val="Numatytasispastraiposriftas"/>
    <w:uiPriority w:val="99"/>
    <w:semiHidden/>
    <w:rsid w:val="004A3B32"/>
    <w:rPr>
      <w:color w:val="808080"/>
    </w:rPr>
  </w:style>
  <w:style w:type="paragraph" w:styleId="Dokumentoinaostekstas">
    <w:name w:val="endnote text"/>
    <w:basedOn w:val="prastasis"/>
    <w:link w:val="DokumentoinaostekstasDiagrama"/>
    <w:uiPriority w:val="99"/>
    <w:semiHidden/>
    <w:unhideWhenUsed/>
    <w:rsid w:val="00EE3EA3"/>
  </w:style>
  <w:style w:type="character" w:customStyle="1" w:styleId="DokumentoinaostekstasDiagrama">
    <w:name w:val="Dokumento išnašos tekstas Diagrama"/>
    <w:basedOn w:val="Numatytasispastraiposriftas"/>
    <w:link w:val="Dokumentoinaostekstas"/>
    <w:uiPriority w:val="99"/>
    <w:semiHidden/>
    <w:rsid w:val="00EE3EA3"/>
    <w:rPr>
      <w:sz w:val="20"/>
      <w:szCs w:val="20"/>
      <w:lang w:val="pl-PL"/>
    </w:rPr>
  </w:style>
  <w:style w:type="character" w:styleId="Dokumentoinaosnumeris">
    <w:name w:val="endnote reference"/>
    <w:basedOn w:val="Numatytasispastraiposriftas"/>
    <w:uiPriority w:val="99"/>
    <w:semiHidden/>
    <w:unhideWhenUsed/>
    <w:rsid w:val="00EE3EA3"/>
    <w:rPr>
      <w:vertAlign w:val="superscript"/>
    </w:rPr>
  </w:style>
  <w:style w:type="paragraph" w:styleId="Antrat">
    <w:name w:val="caption"/>
    <w:basedOn w:val="prastasis"/>
    <w:next w:val="prastasis"/>
    <w:uiPriority w:val="35"/>
    <w:unhideWhenUsed/>
    <w:qFormat/>
    <w:rsid w:val="00EF7801"/>
    <w:rPr>
      <w:b/>
      <w:bCs/>
      <w:caps/>
    </w:rPr>
  </w:style>
  <w:style w:type="character" w:styleId="Komentaronuoroda">
    <w:name w:val="annotation reference"/>
    <w:basedOn w:val="Numatytasispastraiposriftas"/>
    <w:uiPriority w:val="99"/>
    <w:unhideWhenUsed/>
    <w:rsid w:val="00040A50"/>
    <w:rPr>
      <w:sz w:val="16"/>
      <w:szCs w:val="16"/>
    </w:rPr>
  </w:style>
  <w:style w:type="paragraph" w:styleId="Komentarotekstas">
    <w:name w:val="annotation text"/>
    <w:basedOn w:val="prastasis"/>
    <w:link w:val="KomentarotekstasDiagrama"/>
    <w:uiPriority w:val="99"/>
    <w:unhideWhenUsed/>
    <w:rsid w:val="00040A50"/>
    <w:pPr>
      <w:spacing w:after="160"/>
    </w:pPr>
  </w:style>
  <w:style w:type="character" w:customStyle="1" w:styleId="KomentarotekstasDiagrama">
    <w:name w:val="Komentaro tekstas Diagrama"/>
    <w:basedOn w:val="Numatytasispastraiposriftas"/>
    <w:link w:val="Komentarotekstas"/>
    <w:uiPriority w:val="99"/>
    <w:rsid w:val="00040A50"/>
    <w:rPr>
      <w:sz w:val="20"/>
      <w:szCs w:val="20"/>
    </w:rPr>
  </w:style>
  <w:style w:type="paragraph" w:styleId="Sraopastraipa">
    <w:name w:val="List Paragraph"/>
    <w:basedOn w:val="prastasis"/>
    <w:uiPriority w:val="34"/>
    <w:qFormat/>
    <w:rsid w:val="005E5E32"/>
    <w:pPr>
      <w:ind w:left="720"/>
      <w:contextualSpacing/>
    </w:pPr>
  </w:style>
  <w:style w:type="table" w:styleId="Lentelstinklelis">
    <w:name w:val="Table Grid"/>
    <w:basedOn w:val="prastojilentel"/>
    <w:uiPriority w:val="39"/>
    <w:qFormat/>
    <w:rsid w:val="004F6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semiHidden/>
    <w:rsid w:val="00C3756E"/>
    <w:rPr>
      <w:rFonts w:ascii="Times New Roman" w:eastAsia="Times New Roman" w:hAnsi="Times New Roman" w:cs="Times New Roman"/>
      <w:lang w:eastAsia="ja-JP"/>
    </w:rPr>
    <w:tblPr>
      <w:tblCellMar>
        <w:top w:w="0" w:type="dxa"/>
        <w:left w:w="108" w:type="dxa"/>
        <w:bottom w:w="0" w:type="dxa"/>
        <w:right w:w="108" w:type="dxa"/>
      </w:tblCellMar>
    </w:tblPr>
  </w:style>
  <w:style w:type="character" w:customStyle="1" w:styleId="Antrat1Diagrama">
    <w:name w:val="Antraštė 1 Diagrama"/>
    <w:aliases w:val="BSC :: SKYRIUS Diagrama"/>
    <w:basedOn w:val="Numatytasispastraiposriftas"/>
    <w:link w:val="Antrat1"/>
    <w:rsid w:val="00EF7801"/>
    <w:rPr>
      <w:smallCaps/>
      <w:spacing w:val="5"/>
      <w:sz w:val="32"/>
      <w:szCs w:val="32"/>
    </w:rPr>
  </w:style>
  <w:style w:type="paragraph" w:customStyle="1" w:styleId="Institucija">
    <w:name w:val="Institucija"/>
    <w:basedOn w:val="Antrats"/>
    <w:rsid w:val="00A3464B"/>
    <w:pPr>
      <w:tabs>
        <w:tab w:val="clear" w:pos="4819"/>
        <w:tab w:val="clear" w:pos="9638"/>
      </w:tabs>
      <w:jc w:val="center"/>
    </w:pPr>
    <w:rPr>
      <w:rFonts w:ascii="Times New Roman" w:eastAsia="Times New Roman" w:hAnsi="Times New Roman" w:cs="Times New Roman"/>
      <w:b/>
      <w:sz w:val="26"/>
    </w:rPr>
  </w:style>
  <w:style w:type="character" w:styleId="Emfaz">
    <w:name w:val="Emphasis"/>
    <w:uiPriority w:val="20"/>
    <w:qFormat/>
    <w:rsid w:val="00EF7801"/>
    <w:rPr>
      <w:b/>
      <w:bCs/>
      <w:i/>
      <w:iCs/>
      <w:spacing w:val="10"/>
    </w:rPr>
  </w:style>
  <w:style w:type="paragraph" w:customStyle="1" w:styleId="1">
    <w:name w:val="1"/>
    <w:basedOn w:val="prastasis"/>
    <w:next w:val="prastasis"/>
    <w:rsid w:val="00A3464B"/>
    <w:pPr>
      <w:spacing w:after="60"/>
      <w:jc w:val="center"/>
      <w:outlineLvl w:val="1"/>
    </w:pPr>
    <w:rPr>
      <w:rFonts w:ascii="Calibri Light" w:eastAsia="Times New Roman" w:hAnsi="Calibri Light" w:cs="Times New Roman"/>
      <w:szCs w:val="24"/>
      <w:lang w:val="en-GB"/>
    </w:rPr>
  </w:style>
  <w:style w:type="character" w:customStyle="1" w:styleId="PaantratDiagrama">
    <w:name w:val="Paantraštė Diagrama"/>
    <w:basedOn w:val="Numatytasispastraiposriftas"/>
    <w:link w:val="Paantrat"/>
    <w:uiPriority w:val="11"/>
    <w:rsid w:val="00EF7801"/>
    <w:rPr>
      <w:rFonts w:asciiTheme="majorHAnsi" w:eastAsiaTheme="majorEastAsia" w:hAnsiTheme="majorHAnsi" w:cstheme="majorBidi"/>
    </w:rPr>
  </w:style>
  <w:style w:type="paragraph" w:styleId="Paantrat">
    <w:name w:val="Subtitle"/>
    <w:basedOn w:val="prastasis"/>
    <w:next w:val="prastasis"/>
    <w:link w:val="PaantratDiagrama"/>
    <w:uiPriority w:val="11"/>
    <w:qFormat/>
    <w:rsid w:val="00EF7801"/>
    <w:pPr>
      <w:spacing w:after="720" w:line="240" w:lineRule="auto"/>
      <w:jc w:val="right"/>
    </w:pPr>
    <w:rPr>
      <w:rFonts w:asciiTheme="majorHAnsi" w:eastAsiaTheme="majorEastAsia" w:hAnsiTheme="majorHAnsi" w:cstheme="majorBidi"/>
    </w:rPr>
  </w:style>
  <w:style w:type="character" w:customStyle="1" w:styleId="AntrinispavadinimasDiagrama">
    <w:name w:val="Antrinis pavadinimas Diagrama"/>
    <w:basedOn w:val="Numatytasispastraiposriftas"/>
    <w:uiPriority w:val="11"/>
    <w:rsid w:val="00A3464B"/>
    <w:rPr>
      <w:rFonts w:asciiTheme="majorHAnsi" w:eastAsiaTheme="majorEastAsia" w:hAnsiTheme="majorHAnsi" w:cstheme="majorBidi"/>
      <w:i/>
      <w:iCs/>
      <w:color w:val="4F81BD" w:themeColor="accent1"/>
      <w:spacing w:val="15"/>
      <w:sz w:val="24"/>
      <w:szCs w:val="24"/>
      <w:lang w:val="pl-PL"/>
    </w:rPr>
  </w:style>
  <w:style w:type="paragraph" w:styleId="Puslapioinaostekstas">
    <w:name w:val="footnote text"/>
    <w:basedOn w:val="prastasis"/>
    <w:link w:val="PuslapioinaostekstasDiagrama"/>
    <w:uiPriority w:val="99"/>
    <w:semiHidden/>
    <w:unhideWhenUsed/>
    <w:rsid w:val="00D43573"/>
  </w:style>
  <w:style w:type="character" w:customStyle="1" w:styleId="PuslapioinaostekstasDiagrama">
    <w:name w:val="Puslapio išnašos tekstas Diagrama"/>
    <w:basedOn w:val="Numatytasispastraiposriftas"/>
    <w:link w:val="Puslapioinaostekstas"/>
    <w:uiPriority w:val="99"/>
    <w:semiHidden/>
    <w:rsid w:val="00D43573"/>
    <w:rPr>
      <w:sz w:val="20"/>
      <w:szCs w:val="20"/>
    </w:rPr>
  </w:style>
  <w:style w:type="character" w:styleId="Puslapioinaosnuoroda">
    <w:name w:val="footnote reference"/>
    <w:basedOn w:val="Numatytasispastraiposriftas"/>
    <w:uiPriority w:val="99"/>
    <w:semiHidden/>
    <w:unhideWhenUsed/>
    <w:rsid w:val="00D43573"/>
    <w:rPr>
      <w:vertAlign w:val="superscript"/>
    </w:rPr>
  </w:style>
  <w:style w:type="character" w:customStyle="1" w:styleId="Antrat2Diagrama">
    <w:name w:val="Antraštė 2 Diagrama"/>
    <w:aliases w:val="BSC :: POSKYRIS Diagrama"/>
    <w:basedOn w:val="Numatytasispastraiposriftas"/>
    <w:link w:val="Antrat2"/>
    <w:uiPriority w:val="9"/>
    <w:rsid w:val="00EF7801"/>
    <w:rPr>
      <w:smallCaps/>
      <w:spacing w:val="5"/>
      <w:sz w:val="28"/>
      <w:szCs w:val="28"/>
    </w:rPr>
  </w:style>
  <w:style w:type="table" w:customStyle="1" w:styleId="Lentelstinklelis1">
    <w:name w:val="Lentelės tinklelis1"/>
    <w:basedOn w:val="prastojilentel"/>
    <w:next w:val="Lentelstinklelis"/>
    <w:uiPriority w:val="59"/>
    <w:rsid w:val="00CB3994"/>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palvotassraas6parykinimas">
    <w:name w:val="Colorful List Accent 6"/>
    <w:basedOn w:val="prastojilentel"/>
    <w:uiPriority w:val="72"/>
    <w:rsid w:val="00DB43B8"/>
    <w:pPr>
      <w:jc w:val="left"/>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Rykinuoroda">
    <w:name w:val="Intense Reference"/>
    <w:uiPriority w:val="32"/>
    <w:qFormat/>
    <w:rsid w:val="00EF7801"/>
    <w:rPr>
      <w:b/>
      <w:bCs/>
      <w:smallCaps/>
      <w:spacing w:val="5"/>
      <w:sz w:val="22"/>
      <w:szCs w:val="22"/>
      <w:u w:val="single"/>
    </w:rPr>
  </w:style>
  <w:style w:type="character" w:styleId="Nerykuspabraukimas">
    <w:name w:val="Subtle Emphasis"/>
    <w:uiPriority w:val="19"/>
    <w:qFormat/>
    <w:rsid w:val="00EF7801"/>
    <w:rPr>
      <w:i/>
      <w:iCs/>
    </w:rPr>
  </w:style>
  <w:style w:type="paragraph" w:styleId="Komentarotema">
    <w:name w:val="annotation subject"/>
    <w:basedOn w:val="Komentarotekstas"/>
    <w:next w:val="Komentarotekstas"/>
    <w:link w:val="KomentarotemaDiagrama"/>
    <w:uiPriority w:val="99"/>
    <w:semiHidden/>
    <w:unhideWhenUsed/>
    <w:rsid w:val="001A1937"/>
    <w:pPr>
      <w:spacing w:after="0"/>
    </w:pPr>
    <w:rPr>
      <w:b/>
      <w:bCs/>
      <w:lang w:val="pl-PL"/>
    </w:rPr>
  </w:style>
  <w:style w:type="character" w:customStyle="1" w:styleId="KomentarotemaDiagrama">
    <w:name w:val="Komentaro tema Diagrama"/>
    <w:basedOn w:val="KomentarotekstasDiagrama"/>
    <w:link w:val="Komentarotema"/>
    <w:uiPriority w:val="99"/>
    <w:semiHidden/>
    <w:rsid w:val="001A1937"/>
    <w:rPr>
      <w:b/>
      <w:bCs/>
      <w:sz w:val="20"/>
      <w:szCs w:val="20"/>
      <w:lang w:val="pl-PL"/>
    </w:rPr>
  </w:style>
  <w:style w:type="table" w:customStyle="1" w:styleId="Lentelstinklelis2">
    <w:name w:val="Lentelės tinklelis2"/>
    <w:basedOn w:val="prastojilentel"/>
    <w:next w:val="Lentelstinklelis"/>
    <w:uiPriority w:val="59"/>
    <w:rsid w:val="00D97C5A"/>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uiPriority w:val="39"/>
    <w:rsid w:val="004F3A5E"/>
    <w:pPr>
      <w:jc w:val="left"/>
    </w:pPr>
    <w:rPr>
      <w:rFonts w:ascii="Times New Roman" w:eastAsia="Times New Roman" w:hAnsi="Times New Roman" w:cs="Times New Roman"/>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prastojilentel"/>
    <w:next w:val="Lentelstinklelis"/>
    <w:uiPriority w:val="39"/>
    <w:rsid w:val="00665783"/>
    <w:pPr>
      <w:jc w:val="left"/>
    </w:pPr>
    <w:rPr>
      <w:rFonts w:ascii="Times New Roman" w:eastAsia="Times New Roman" w:hAnsi="Times New Roman" w:cs="Times New Roman"/>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binding">
    <w:name w:val="ng-binding"/>
    <w:basedOn w:val="prastasis"/>
    <w:rsid w:val="00702798"/>
    <w:pPr>
      <w:spacing w:after="150"/>
      <w:jc w:val="left"/>
    </w:pPr>
    <w:rPr>
      <w:rFonts w:ascii="Times New Roman" w:eastAsia="Times New Roman" w:hAnsi="Times New Roman" w:cs="Times New Roman"/>
      <w:szCs w:val="24"/>
      <w:lang w:eastAsia="lt-LT"/>
    </w:rPr>
  </w:style>
  <w:style w:type="table" w:customStyle="1" w:styleId="Lentelstinklelis5">
    <w:name w:val="Lentelės tinklelis5"/>
    <w:basedOn w:val="prastojilentel"/>
    <w:next w:val="Lentelstinklelis"/>
    <w:uiPriority w:val="59"/>
    <w:rsid w:val="00702798"/>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6">
    <w:name w:val="Lentelės tinklelis6"/>
    <w:basedOn w:val="prastojilentel"/>
    <w:next w:val="Lentelstinklelis"/>
    <w:uiPriority w:val="59"/>
    <w:rsid w:val="00702798"/>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7">
    <w:name w:val="Lentelės tinklelis7"/>
    <w:basedOn w:val="prastojilentel"/>
    <w:next w:val="Lentelstinklelis"/>
    <w:uiPriority w:val="39"/>
    <w:rsid w:val="0095125E"/>
    <w:pPr>
      <w:jc w:val="left"/>
    </w:pPr>
    <w:rPr>
      <w:rFonts w:ascii="Times New Roman" w:eastAsia="Times New Roman" w:hAnsi="Times New Roman" w:cs="Times New Roman"/>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8">
    <w:name w:val="Lentelės tinklelis8"/>
    <w:basedOn w:val="prastojilentel"/>
    <w:next w:val="Lentelstinklelis"/>
    <w:uiPriority w:val="39"/>
    <w:rsid w:val="0095125E"/>
    <w:pPr>
      <w:jc w:val="left"/>
    </w:pPr>
    <w:rPr>
      <w:rFonts w:ascii="Times New Roman" w:eastAsia="Times New Roman" w:hAnsi="Times New Roman" w:cs="Times New Roman"/>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9">
    <w:name w:val="Lentelės tinklelis9"/>
    <w:basedOn w:val="prastojilentel"/>
    <w:next w:val="Lentelstinklelis"/>
    <w:uiPriority w:val="39"/>
    <w:rsid w:val="0095125E"/>
    <w:pPr>
      <w:jc w:val="left"/>
    </w:pPr>
    <w:rPr>
      <w:rFonts w:ascii="Times New Roman" w:eastAsia="Times New Roman" w:hAnsi="Times New Roman" w:cs="Times New Roman"/>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urinys1">
    <w:name w:val="toc 1"/>
    <w:basedOn w:val="prastasis"/>
    <w:next w:val="prastasis"/>
    <w:autoRedefine/>
    <w:uiPriority w:val="39"/>
    <w:unhideWhenUsed/>
    <w:rsid w:val="00E85D1B"/>
    <w:pPr>
      <w:tabs>
        <w:tab w:val="left" w:pos="440"/>
        <w:tab w:val="right" w:leader="dot" w:pos="9628"/>
      </w:tabs>
      <w:spacing w:after="100"/>
    </w:pPr>
    <w:rPr>
      <w:noProof/>
      <w:color w:val="000000" w:themeColor="text1"/>
      <w:sz w:val="24"/>
      <w:szCs w:val="24"/>
    </w:rPr>
  </w:style>
  <w:style w:type="paragraph" w:customStyle="1" w:styleId="BSCLentelsduomenys">
    <w:name w:val="BSC :: Lentelės duomenys"/>
    <w:basedOn w:val="prastasis"/>
    <w:next w:val="prastasis"/>
    <w:autoRedefine/>
    <w:rsid w:val="008B5028"/>
    <w:pPr>
      <w:spacing w:before="120" w:after="120"/>
      <w:jc w:val="center"/>
    </w:pPr>
    <w:rPr>
      <w:rFonts w:ascii="Times New Roman" w:eastAsia="Times New Roman" w:hAnsi="Times New Roman" w:cs="Times New Roman"/>
      <w:szCs w:val="24"/>
    </w:rPr>
  </w:style>
  <w:style w:type="paragraph" w:customStyle="1" w:styleId="BSCNumeravimaspav">
    <w:name w:val="BSC :: Numeravimas (pav."/>
    <w:aliases w:val="lent.,progr.)"/>
    <w:basedOn w:val="prastasis"/>
    <w:next w:val="prastasis"/>
    <w:link w:val="BSCNumeravimaspavChar"/>
    <w:autoRedefine/>
    <w:rsid w:val="008B5028"/>
    <w:pPr>
      <w:spacing w:before="120" w:after="120"/>
      <w:jc w:val="left"/>
    </w:pPr>
    <w:rPr>
      <w:rFonts w:ascii="Times New Roman" w:eastAsia="Times New Roman" w:hAnsi="Times New Roman" w:cs="Times New Roman"/>
      <w:b/>
      <w:szCs w:val="24"/>
    </w:rPr>
  </w:style>
  <w:style w:type="character" w:customStyle="1" w:styleId="BSCNumeravimaspavChar">
    <w:name w:val="BSC :: Numeravimas (pav. Char"/>
    <w:aliases w:val="lent. Char,progr.) Char"/>
    <w:basedOn w:val="Numatytasispastraiposriftas"/>
    <w:link w:val="BSCNumeravimaspav"/>
    <w:rsid w:val="008B5028"/>
    <w:rPr>
      <w:rFonts w:ascii="Times New Roman" w:eastAsia="Times New Roman" w:hAnsi="Times New Roman" w:cs="Times New Roman"/>
      <w:b/>
      <w:szCs w:val="24"/>
    </w:rPr>
  </w:style>
  <w:style w:type="paragraph" w:customStyle="1" w:styleId="BSCPastraipostsa">
    <w:name w:val="BSC :: Pastraipos tąsa"/>
    <w:basedOn w:val="prastasis"/>
    <w:next w:val="prastasis"/>
    <w:link w:val="BSCPastraipostsaChar"/>
    <w:autoRedefine/>
    <w:rsid w:val="00982292"/>
    <w:rPr>
      <w:rFonts w:eastAsia="Times New Roman" w:cs="Times New Roman"/>
      <w:bCs/>
      <w:szCs w:val="2"/>
    </w:rPr>
  </w:style>
  <w:style w:type="character" w:customStyle="1" w:styleId="BSCPastraipostsaChar">
    <w:name w:val="BSC :: Pastraipos tąsa Char"/>
    <w:basedOn w:val="Numatytasispastraiposriftas"/>
    <w:link w:val="BSCPastraipostsa"/>
    <w:rsid w:val="00982292"/>
    <w:rPr>
      <w:rFonts w:ascii="Book Antiqua" w:eastAsia="Times New Roman" w:hAnsi="Book Antiqua" w:cs="Times New Roman"/>
      <w:bCs/>
      <w:szCs w:val="2"/>
    </w:rPr>
  </w:style>
  <w:style w:type="paragraph" w:customStyle="1" w:styleId="BSCPavadinimaslent">
    <w:name w:val="BSC :: Pavadinimas (lent."/>
    <w:aliases w:val="pav.,prog.)"/>
    <w:basedOn w:val="prastasis"/>
    <w:link w:val="BSCPavadinimaslentChar"/>
    <w:autoRedefine/>
    <w:rsid w:val="00D45F03"/>
    <w:pPr>
      <w:spacing w:before="120" w:after="120"/>
      <w:jc w:val="center"/>
    </w:pPr>
    <w:rPr>
      <w:rFonts w:eastAsia="Times New Roman" w:cs="Times New Roman"/>
      <w:i/>
      <w:noProof/>
      <w:color w:val="000000" w:themeColor="text1"/>
      <w:szCs w:val="24"/>
    </w:rPr>
  </w:style>
  <w:style w:type="character" w:customStyle="1" w:styleId="BSCPavadinimaslentChar">
    <w:name w:val="BSC :: Pavadinimas (lent. Char"/>
    <w:aliases w:val="pav. Char,prog.) Char"/>
    <w:basedOn w:val="Numatytasispastraiposriftas"/>
    <w:link w:val="BSCPavadinimaslent"/>
    <w:rsid w:val="00D45F03"/>
    <w:rPr>
      <w:rFonts w:ascii="Book Antiqua" w:eastAsia="Times New Roman" w:hAnsi="Book Antiqua" w:cs="Times New Roman"/>
      <w:i/>
      <w:noProof/>
      <w:color w:val="000000" w:themeColor="text1"/>
      <w:sz w:val="20"/>
      <w:szCs w:val="24"/>
    </w:rPr>
  </w:style>
  <w:style w:type="paragraph" w:customStyle="1" w:styleId="BSCPoskyrispried">
    <w:name w:val="BSC :: Poskyris (priedų)"/>
    <w:basedOn w:val="Antrat2"/>
    <w:rsid w:val="008B5028"/>
    <w:pPr>
      <w:ind w:left="426"/>
    </w:pPr>
  </w:style>
  <w:style w:type="paragraph" w:customStyle="1" w:styleId="BSCSraasnumeruotas">
    <w:name w:val="BSC :: Sąrašas (numeruotas)"/>
    <w:basedOn w:val="prastasis"/>
    <w:link w:val="BSCSraasnumeruotasChar"/>
    <w:rsid w:val="00164229"/>
    <w:pPr>
      <w:numPr>
        <w:numId w:val="4"/>
      </w:numPr>
      <w:tabs>
        <w:tab w:val="left" w:pos="851"/>
      </w:tabs>
    </w:pPr>
    <w:rPr>
      <w:rFonts w:eastAsia="Times New Roman" w:cs="Times New Roman"/>
      <w:bCs/>
      <w:shd w:val="clear" w:color="auto" w:fill="FFFFFF"/>
    </w:rPr>
  </w:style>
  <w:style w:type="character" w:customStyle="1" w:styleId="BSCSraasnumeruotasChar">
    <w:name w:val="BSC :: Sąrašas (numeruotas) Char"/>
    <w:basedOn w:val="Numatytasispastraiposriftas"/>
    <w:link w:val="BSCSraasnumeruotas"/>
    <w:rsid w:val="00164229"/>
    <w:rPr>
      <w:rFonts w:eastAsia="Times New Roman" w:cs="Times New Roman"/>
      <w:bCs/>
    </w:rPr>
  </w:style>
  <w:style w:type="paragraph" w:customStyle="1" w:styleId="BSCSraas">
    <w:name w:val="BSC :: Sąrašas"/>
    <w:basedOn w:val="BSCSraasnumeruotas"/>
    <w:link w:val="BSCSraasChar"/>
    <w:rsid w:val="008B5028"/>
    <w:pPr>
      <w:numPr>
        <w:numId w:val="5"/>
      </w:numPr>
    </w:pPr>
  </w:style>
  <w:style w:type="character" w:customStyle="1" w:styleId="BSCSraasChar">
    <w:name w:val="BSC :: Sąrašas Char"/>
    <w:basedOn w:val="BSCSraasnumeruotasChar"/>
    <w:link w:val="BSCSraas"/>
    <w:rsid w:val="008B5028"/>
    <w:rPr>
      <w:rFonts w:eastAsia="Times New Roman" w:cs="Times New Roman"/>
      <w:bCs/>
    </w:rPr>
  </w:style>
  <w:style w:type="paragraph" w:customStyle="1" w:styleId="BSCSkyriusnenumeruotas">
    <w:name w:val="BSC :: Skyrius (nenumeruotas)"/>
    <w:basedOn w:val="prastasis"/>
    <w:link w:val="BSCSkyriusnenumeruotasChar"/>
    <w:autoRedefine/>
    <w:rsid w:val="008B5028"/>
    <w:pPr>
      <w:pageBreakBefore/>
      <w:tabs>
        <w:tab w:val="left" w:pos="425"/>
      </w:tabs>
      <w:spacing w:after="240" w:line="360" w:lineRule="auto"/>
      <w:jc w:val="center"/>
      <w:outlineLvl w:val="0"/>
    </w:pPr>
    <w:rPr>
      <w:rFonts w:ascii="Tahoma" w:eastAsia="Times New Roman" w:hAnsi="Tahoma" w:cs="Times New Roman"/>
      <w:b/>
      <w:color w:val="215868"/>
      <w:sz w:val="28"/>
      <w:szCs w:val="28"/>
    </w:rPr>
  </w:style>
  <w:style w:type="character" w:customStyle="1" w:styleId="BSCSkyriusnenumeruotasChar">
    <w:name w:val="BSC :: Skyrius (nenumeruotas) Char"/>
    <w:basedOn w:val="Numatytasispastraiposriftas"/>
    <w:link w:val="BSCSkyriusnenumeruotas"/>
    <w:rsid w:val="008B5028"/>
    <w:rPr>
      <w:rFonts w:ascii="Tahoma" w:eastAsia="Times New Roman" w:hAnsi="Tahoma" w:cs="Times New Roman"/>
      <w:b/>
      <w:color w:val="215868"/>
      <w:sz w:val="28"/>
      <w:szCs w:val="28"/>
    </w:rPr>
  </w:style>
  <w:style w:type="paragraph" w:customStyle="1" w:styleId="BSCPastraipa1">
    <w:name w:val="BSC :: Pastraipa1"/>
    <w:basedOn w:val="prastasis"/>
    <w:next w:val="prastasis"/>
    <w:link w:val="BSCPastraipa1Diagrama"/>
    <w:autoRedefine/>
    <w:rsid w:val="00D87205"/>
    <w:rPr>
      <w:rFonts w:eastAsia="Times New Roman" w:cs="Times New Roman"/>
      <w:bCs/>
      <w:iCs/>
      <w:noProof/>
      <w:color w:val="000000" w:themeColor="text1"/>
      <w:szCs w:val="2"/>
      <w:lang w:eastAsia="lt-LT"/>
    </w:rPr>
  </w:style>
  <w:style w:type="character" w:customStyle="1" w:styleId="BSCPastraipa1Diagrama">
    <w:name w:val="BSC :: Pastraipa1 Diagrama"/>
    <w:basedOn w:val="Numatytasispastraiposriftas"/>
    <w:link w:val="BSCPastraipa1"/>
    <w:rsid w:val="00D87205"/>
    <w:rPr>
      <w:rFonts w:ascii="Book Antiqua" w:eastAsia="Times New Roman" w:hAnsi="Book Antiqua" w:cs="Times New Roman"/>
      <w:bCs/>
      <w:iCs/>
      <w:noProof/>
      <w:color w:val="000000" w:themeColor="text1"/>
      <w:szCs w:val="2"/>
      <w:lang w:eastAsia="lt-LT"/>
    </w:rPr>
  </w:style>
  <w:style w:type="paragraph" w:styleId="Pavadinimas">
    <w:name w:val="Title"/>
    <w:basedOn w:val="prastasis"/>
    <w:next w:val="prastasis"/>
    <w:link w:val="PavadinimasDiagrama"/>
    <w:uiPriority w:val="10"/>
    <w:qFormat/>
    <w:rsid w:val="00EF7801"/>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PavadinimasDiagrama">
    <w:name w:val="Pavadinimas Diagrama"/>
    <w:basedOn w:val="Numatytasispastraiposriftas"/>
    <w:link w:val="Pavadinimas"/>
    <w:uiPriority w:val="10"/>
    <w:rsid w:val="00EF7801"/>
    <w:rPr>
      <w:smallCaps/>
      <w:color w:val="262626" w:themeColor="text1" w:themeTint="D9"/>
      <w:sz w:val="52"/>
      <w:szCs w:val="52"/>
    </w:rPr>
  </w:style>
  <w:style w:type="paragraph" w:styleId="Turinioantrat">
    <w:name w:val="TOC Heading"/>
    <w:basedOn w:val="Antrat1"/>
    <w:next w:val="prastasis"/>
    <w:uiPriority w:val="39"/>
    <w:unhideWhenUsed/>
    <w:qFormat/>
    <w:rsid w:val="00EF7801"/>
    <w:pPr>
      <w:outlineLvl w:val="9"/>
    </w:pPr>
  </w:style>
  <w:style w:type="paragraph" w:styleId="Turinys2">
    <w:name w:val="toc 2"/>
    <w:basedOn w:val="prastasis"/>
    <w:next w:val="prastasis"/>
    <w:autoRedefine/>
    <w:uiPriority w:val="39"/>
    <w:unhideWhenUsed/>
    <w:rsid w:val="00F52AFC"/>
    <w:pPr>
      <w:spacing w:after="100"/>
      <w:ind w:left="220"/>
    </w:pPr>
  </w:style>
  <w:style w:type="paragraph" w:styleId="Pataisymai">
    <w:name w:val="Revision"/>
    <w:hidden/>
    <w:uiPriority w:val="99"/>
    <w:semiHidden/>
    <w:rsid w:val="00C1153E"/>
    <w:pPr>
      <w:jc w:val="left"/>
    </w:pPr>
    <w:rPr>
      <w:rFonts w:ascii="Book Antiqua" w:hAnsi="Book Antiqua"/>
      <w:lang w:val="pl-PL"/>
    </w:rPr>
  </w:style>
  <w:style w:type="table" w:styleId="4tinkleliolentel5parykinimas">
    <w:name w:val="Grid Table 4 Accent 5"/>
    <w:basedOn w:val="prastojilentel"/>
    <w:uiPriority w:val="49"/>
    <w:rsid w:val="007D7C31"/>
    <w:pPr>
      <w:jc w:val="left"/>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urinys3">
    <w:name w:val="toc 3"/>
    <w:basedOn w:val="prastasis"/>
    <w:next w:val="prastasis"/>
    <w:autoRedefine/>
    <w:uiPriority w:val="39"/>
    <w:unhideWhenUsed/>
    <w:rsid w:val="00027371"/>
    <w:pPr>
      <w:spacing w:after="100" w:line="259" w:lineRule="auto"/>
      <w:ind w:left="440"/>
      <w:jc w:val="left"/>
    </w:pPr>
    <w:rPr>
      <w:rFonts w:cs="Times New Roman"/>
      <w:lang w:val="en-US"/>
    </w:rPr>
  </w:style>
  <w:style w:type="character" w:customStyle="1" w:styleId="Neapdorotaspaminjimas1">
    <w:name w:val="Neapdorotas paminėjimas1"/>
    <w:basedOn w:val="Numatytasispastraiposriftas"/>
    <w:uiPriority w:val="99"/>
    <w:semiHidden/>
    <w:unhideWhenUsed/>
    <w:rsid w:val="007D6FD5"/>
    <w:rPr>
      <w:color w:val="605E5C"/>
      <w:shd w:val="clear" w:color="auto" w:fill="E1DFDD"/>
    </w:rPr>
  </w:style>
  <w:style w:type="numbering" w:customStyle="1" w:styleId="Sraonra1">
    <w:name w:val="Sąrašo nėra1"/>
    <w:next w:val="Sraonra"/>
    <w:uiPriority w:val="99"/>
    <w:semiHidden/>
    <w:unhideWhenUsed/>
    <w:rsid w:val="008029F9"/>
  </w:style>
  <w:style w:type="table" w:styleId="5paprastojilentel">
    <w:name w:val="Plain Table 5"/>
    <w:basedOn w:val="prastojilentel"/>
    <w:uiPriority w:val="45"/>
    <w:rsid w:val="007A723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entelSubtili1">
    <w:name w:val="Table Subtle 1"/>
    <w:basedOn w:val="prastojilentel"/>
    <w:uiPriority w:val="99"/>
    <w:rsid w:val="007A7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enteliniatinklis2">
    <w:name w:val="Table Web 2"/>
    <w:basedOn w:val="prastojilentel"/>
    <w:uiPriority w:val="99"/>
    <w:rsid w:val="007A7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5tinkleliolenteltamsi4parykinimas">
    <w:name w:val="Grid Table 5 Dark Accent 4"/>
    <w:basedOn w:val="prastojilentel"/>
    <w:uiPriority w:val="50"/>
    <w:rsid w:val="00A7174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5tinkleliolenteltamsi">
    <w:name w:val="Grid Table 5 Dark"/>
    <w:basedOn w:val="prastojilentel"/>
    <w:uiPriority w:val="50"/>
    <w:rsid w:val="00A7174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sraolenteltamsi">
    <w:name w:val="List Table 5 Dark"/>
    <w:basedOn w:val="prastojilentel"/>
    <w:uiPriority w:val="50"/>
    <w:rsid w:val="00A7174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entelstinklelisviesus">
    <w:name w:val="Grid Table Light"/>
    <w:basedOn w:val="prastojilentel"/>
    <w:uiPriority w:val="40"/>
    <w:rsid w:val="00A7174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paprastojilentel">
    <w:name w:val="Plain Table 1"/>
    <w:basedOn w:val="prastojilentel"/>
    <w:uiPriority w:val="41"/>
    <w:rsid w:val="00A7174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4tinkleliolentel4parykinimas">
    <w:name w:val="Grid Table 4 Accent 4"/>
    <w:basedOn w:val="prastojilentel"/>
    <w:uiPriority w:val="49"/>
    <w:rsid w:val="00C8198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3tinkleliolentel4parykinimas">
    <w:name w:val="Grid Table 3 Accent 4"/>
    <w:basedOn w:val="prastojilentel"/>
    <w:uiPriority w:val="48"/>
    <w:rsid w:val="00C8198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5sraolenteltamsi4parykinimas">
    <w:name w:val="List Table 5 Dark Accent 4"/>
    <w:basedOn w:val="prastojilentel"/>
    <w:uiPriority w:val="50"/>
    <w:rsid w:val="00C8198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3sraolentel4parykinimas">
    <w:name w:val="List Table 3 Accent 4"/>
    <w:basedOn w:val="prastojilentel"/>
    <w:uiPriority w:val="48"/>
    <w:rsid w:val="00C8198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entelstinklelis10">
    <w:name w:val="Lentelės tinklelis10"/>
    <w:basedOn w:val="prastojilentel"/>
    <w:next w:val="Lentelstinklelis"/>
    <w:uiPriority w:val="59"/>
    <w:rsid w:val="002F6AE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tinkleliolentel5parykinimas1">
    <w:name w:val="4 tinklelio lentelė – 5 paryškinimas1"/>
    <w:basedOn w:val="prastojilentel"/>
    <w:next w:val="4tinkleliolentel5parykinimas"/>
    <w:uiPriority w:val="49"/>
    <w:rsid w:val="002F6AEC"/>
    <w:pPr>
      <w:jc w:val="left"/>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tinkleliolentel2parykinimas1">
    <w:name w:val="3 tinklelio lentelė – 2 paryškinimas1"/>
    <w:basedOn w:val="prastojilentel"/>
    <w:next w:val="3tinkleliolentel2parykinimas"/>
    <w:uiPriority w:val="48"/>
    <w:rsid w:val="002F6AEC"/>
    <w:pPr>
      <w:jc w:val="left"/>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3tinkleliolentel2parykinimas">
    <w:name w:val="Grid Table 3 Accent 2"/>
    <w:basedOn w:val="prastojilentel"/>
    <w:uiPriority w:val="48"/>
    <w:rsid w:val="002F6AE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4paprastojilentel">
    <w:name w:val="Plain Table 4"/>
    <w:basedOn w:val="prastojilentel"/>
    <w:uiPriority w:val="44"/>
    <w:rsid w:val="00C438B5"/>
    <w:pPr>
      <w:jc w:val="left"/>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entelstinklelis11">
    <w:name w:val="Lentelės tinklelis11"/>
    <w:basedOn w:val="prastojilentel"/>
    <w:next w:val="Lentelstinklelis"/>
    <w:uiPriority w:val="59"/>
    <w:rsid w:val="0089012D"/>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2">
    <w:name w:val="Lentelės tinklelis12"/>
    <w:basedOn w:val="prastojilentel"/>
    <w:next w:val="Lentelstinklelis"/>
    <w:uiPriority w:val="39"/>
    <w:unhideWhenUsed/>
    <w:rsid w:val="0012195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3">
    <w:name w:val="Lentelės tinklelis13"/>
    <w:basedOn w:val="prastojilentel"/>
    <w:next w:val="Lentelstinklelis"/>
    <w:uiPriority w:val="39"/>
    <w:unhideWhenUsed/>
    <w:rsid w:val="0012195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4">
    <w:name w:val="Lentelės tinklelis14"/>
    <w:basedOn w:val="prastojilentel"/>
    <w:next w:val="Lentelstinklelis"/>
    <w:uiPriority w:val="39"/>
    <w:unhideWhenUsed/>
    <w:rsid w:val="0012195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raonra2">
    <w:name w:val="Sąrašo nėra2"/>
    <w:next w:val="Sraonra"/>
    <w:uiPriority w:val="99"/>
    <w:semiHidden/>
    <w:unhideWhenUsed/>
    <w:rsid w:val="00491400"/>
  </w:style>
  <w:style w:type="paragraph" w:styleId="Pagrindinistekstas">
    <w:name w:val="Body Text"/>
    <w:basedOn w:val="prastasis"/>
    <w:link w:val="PagrindinistekstasDiagrama"/>
    <w:rsid w:val="00491400"/>
    <w:pPr>
      <w:jc w:val="center"/>
    </w:pPr>
    <w:rPr>
      <w:rFonts w:ascii="Times New Roman" w:eastAsia="Times New Roman" w:hAnsi="Times New Roman" w:cs="Times New Roman"/>
      <w:b/>
      <w:bCs/>
      <w:noProof/>
      <w:sz w:val="28"/>
      <w:szCs w:val="24"/>
    </w:rPr>
  </w:style>
  <w:style w:type="character" w:customStyle="1" w:styleId="PagrindinistekstasDiagrama">
    <w:name w:val="Pagrindinis tekstas Diagrama"/>
    <w:basedOn w:val="Numatytasispastraiposriftas"/>
    <w:link w:val="Pagrindinistekstas"/>
    <w:rsid w:val="00491400"/>
    <w:rPr>
      <w:rFonts w:ascii="Times New Roman" w:eastAsia="Times New Roman" w:hAnsi="Times New Roman" w:cs="Times New Roman"/>
      <w:b/>
      <w:bCs/>
      <w:noProof/>
      <w:sz w:val="28"/>
      <w:szCs w:val="24"/>
    </w:rPr>
  </w:style>
  <w:style w:type="paragraph" w:customStyle="1" w:styleId="Pavadinimas1">
    <w:name w:val="Pavadinimas1"/>
    <w:basedOn w:val="prastasis"/>
    <w:rsid w:val="00491400"/>
    <w:pPr>
      <w:spacing w:before="40" w:after="40"/>
      <w:ind w:right="3102"/>
      <w:jc w:val="left"/>
    </w:pPr>
    <w:rPr>
      <w:rFonts w:ascii="Times New Roman" w:eastAsia="Times New Roman" w:hAnsi="Times New Roman" w:cs="Times New Roman"/>
      <w:caps/>
    </w:rPr>
  </w:style>
  <w:style w:type="paragraph" w:customStyle="1" w:styleId="Adresas">
    <w:name w:val="Adresas"/>
    <w:basedOn w:val="prastasis"/>
    <w:rsid w:val="00491400"/>
    <w:pPr>
      <w:spacing w:before="40" w:after="40"/>
      <w:ind w:right="316"/>
      <w:jc w:val="left"/>
    </w:pPr>
    <w:rPr>
      <w:rFonts w:ascii="Times New Roman" w:eastAsia="Times New Roman" w:hAnsi="Times New Roman" w:cs="Times New Roman"/>
    </w:rPr>
  </w:style>
  <w:style w:type="table" w:customStyle="1" w:styleId="4tinkleliolentel5parykinimas2">
    <w:name w:val="4 tinklelio lentelė – 5 paryškinimas2"/>
    <w:basedOn w:val="prastojilentel"/>
    <w:next w:val="4tinkleliolentel5parykinimas"/>
    <w:uiPriority w:val="49"/>
    <w:rsid w:val="00491400"/>
    <w:pPr>
      <w:jc w:val="left"/>
    </w:p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entelstinklelis15">
    <w:name w:val="Lentelės tinklelis15"/>
    <w:basedOn w:val="prastojilentel"/>
    <w:uiPriority w:val="39"/>
    <w:rsid w:val="00491400"/>
    <w:pPr>
      <w:jc w:val="left"/>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6">
    <w:name w:val="Lentelės tinklelis16"/>
    <w:basedOn w:val="prastojilentel"/>
    <w:next w:val="Lentelstinklelis"/>
    <w:uiPriority w:val="39"/>
    <w:rsid w:val="00491400"/>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pdorotaspaminjimas2">
    <w:name w:val="Neapdorotas paminėjimas2"/>
    <w:basedOn w:val="Numatytasispastraiposriftas"/>
    <w:uiPriority w:val="99"/>
    <w:semiHidden/>
    <w:unhideWhenUsed/>
    <w:rsid w:val="00491400"/>
    <w:rPr>
      <w:color w:val="605E5C"/>
      <w:shd w:val="clear" w:color="auto" w:fill="E1DFDD"/>
    </w:rPr>
  </w:style>
  <w:style w:type="paragraph" w:customStyle="1" w:styleId="Style6">
    <w:name w:val="Style6"/>
    <w:uiPriority w:val="99"/>
    <w:rsid w:val="00491400"/>
    <w:pPr>
      <w:suppressAutoHyphens/>
      <w:jc w:val="left"/>
    </w:pPr>
    <w:rPr>
      <w:rFonts w:ascii="Arial Narrow" w:eastAsia="Times New Roman" w:hAnsi="Arial Narrow" w:cs="Times New Roman"/>
      <w:kern w:val="2"/>
      <w:lang w:eastAsia="ar-SA"/>
    </w:rPr>
  </w:style>
  <w:style w:type="character" w:customStyle="1" w:styleId="FontStyle12">
    <w:name w:val="Font Style12"/>
    <w:uiPriority w:val="99"/>
    <w:rsid w:val="00491400"/>
    <w:rPr>
      <w:rFonts w:ascii="Times New Roman" w:hAnsi="Times New Roman" w:cs="Times New Roman" w:hint="default"/>
      <w:sz w:val="22"/>
    </w:rPr>
  </w:style>
  <w:style w:type="paragraph" w:customStyle="1" w:styleId="Standard">
    <w:name w:val="Standard"/>
    <w:rsid w:val="00491400"/>
    <w:pPr>
      <w:suppressAutoHyphens/>
      <w:autoSpaceDN w:val="0"/>
      <w:jc w:val="left"/>
      <w:textAlignment w:val="baseline"/>
    </w:pPr>
    <w:rPr>
      <w:rFonts w:ascii="TimesLT, 'Times New Roman'" w:eastAsia="Times New Roman" w:hAnsi="TimesLT, 'Times New Roman'" w:cs="TimesLT, 'Times New Roman'"/>
      <w:kern w:val="3"/>
      <w:szCs w:val="24"/>
      <w:lang w:val="en-US" w:eastAsia="zh-CN"/>
    </w:rPr>
  </w:style>
  <w:style w:type="table" w:customStyle="1" w:styleId="Lentelstinklelis21">
    <w:name w:val="Lentelės tinklelis21"/>
    <w:basedOn w:val="prastojilentel"/>
    <w:next w:val="Lentelstinklelis"/>
    <w:uiPriority w:val="59"/>
    <w:rsid w:val="00491400"/>
    <w:pPr>
      <w:jc w:val="left"/>
    </w:pPr>
    <w:rPr>
      <w:rFonts w:ascii="Calibri" w:eastAsia="Calibri" w:hAnsi="Calibri" w:cs="Times New Roman"/>
      <w:lang w:eastAsia="lt-LT"/>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ntrat4Diagrama">
    <w:name w:val="Antraštė 4 Diagrama"/>
    <w:basedOn w:val="Numatytasispastraiposriftas"/>
    <w:link w:val="Antrat4"/>
    <w:uiPriority w:val="9"/>
    <w:rsid w:val="00EF7801"/>
    <w:rPr>
      <w:i/>
      <w:iCs/>
      <w:smallCaps/>
      <w:spacing w:val="10"/>
      <w:sz w:val="22"/>
      <w:szCs w:val="22"/>
    </w:rPr>
  </w:style>
  <w:style w:type="character" w:customStyle="1" w:styleId="Antrat7Diagrama">
    <w:name w:val="Antraštė 7 Diagrama"/>
    <w:basedOn w:val="Numatytasispastraiposriftas"/>
    <w:link w:val="Antrat7"/>
    <w:uiPriority w:val="9"/>
    <w:rsid w:val="00EF7801"/>
    <w:rPr>
      <w:b/>
      <w:bCs/>
      <w:smallCaps/>
      <w:color w:val="F79646" w:themeColor="accent6"/>
      <w:spacing w:val="10"/>
    </w:rPr>
  </w:style>
  <w:style w:type="character" w:customStyle="1" w:styleId="Antrat8Diagrama">
    <w:name w:val="Antraštė 8 Diagrama"/>
    <w:basedOn w:val="Numatytasispastraiposriftas"/>
    <w:link w:val="Antrat8"/>
    <w:uiPriority w:val="9"/>
    <w:rsid w:val="00EF7801"/>
    <w:rPr>
      <w:b/>
      <w:bCs/>
      <w:i/>
      <w:iCs/>
      <w:smallCaps/>
      <w:color w:val="E36C0A" w:themeColor="accent6" w:themeShade="BF"/>
    </w:rPr>
  </w:style>
  <w:style w:type="numbering" w:customStyle="1" w:styleId="Sraonra3">
    <w:name w:val="Sąrašo nėra3"/>
    <w:next w:val="Sraonra"/>
    <w:uiPriority w:val="99"/>
    <w:semiHidden/>
    <w:unhideWhenUsed/>
    <w:rsid w:val="00FA4A81"/>
  </w:style>
  <w:style w:type="paragraph" w:styleId="Pagrindiniotekstotrauka">
    <w:name w:val="Body Text Indent"/>
    <w:basedOn w:val="prastasis"/>
    <w:link w:val="PagrindiniotekstotraukaDiagrama"/>
    <w:rsid w:val="00FA4A81"/>
    <w:pPr>
      <w:spacing w:after="120" w:line="259" w:lineRule="auto"/>
      <w:ind w:left="283"/>
      <w:jc w:val="left"/>
    </w:pPr>
    <w:rPr>
      <w:rFonts w:ascii="Times New Roman" w:eastAsia="Times New Roman" w:hAnsi="Times New Roman" w:cs="Times New Roman"/>
      <w:color w:val="000000"/>
      <w:sz w:val="28"/>
      <w:szCs w:val="28"/>
      <w:lang w:eastAsia="pl-PL"/>
    </w:rPr>
  </w:style>
  <w:style w:type="character" w:customStyle="1" w:styleId="PagrindiniotekstotraukaDiagrama">
    <w:name w:val="Pagrindinio teksto įtrauka Diagrama"/>
    <w:basedOn w:val="Numatytasispastraiposriftas"/>
    <w:link w:val="Pagrindiniotekstotrauka"/>
    <w:rsid w:val="00FA4A81"/>
    <w:rPr>
      <w:rFonts w:ascii="Times New Roman" w:eastAsia="Times New Roman" w:hAnsi="Times New Roman" w:cs="Times New Roman"/>
      <w:color w:val="000000"/>
      <w:sz w:val="28"/>
      <w:szCs w:val="28"/>
      <w:lang w:eastAsia="pl-PL"/>
    </w:rPr>
  </w:style>
  <w:style w:type="paragraph" w:styleId="Pagrindiniotekstotrauka2">
    <w:name w:val="Body Text Indent 2"/>
    <w:basedOn w:val="prastasis"/>
    <w:link w:val="Pagrindiniotekstotrauka2Diagrama"/>
    <w:rsid w:val="00FA4A81"/>
    <w:pPr>
      <w:spacing w:after="120" w:line="480" w:lineRule="auto"/>
      <w:ind w:left="283"/>
      <w:jc w:val="left"/>
    </w:pPr>
    <w:rPr>
      <w:rFonts w:ascii="Times New Roman" w:eastAsia="Times New Roman" w:hAnsi="Times New Roman" w:cs="Times New Roman"/>
      <w:color w:val="000000"/>
      <w:sz w:val="28"/>
      <w:szCs w:val="28"/>
      <w:lang w:eastAsia="pl-PL"/>
    </w:rPr>
  </w:style>
  <w:style w:type="character" w:customStyle="1" w:styleId="Pagrindiniotekstotrauka2Diagrama">
    <w:name w:val="Pagrindinio teksto įtrauka 2 Diagrama"/>
    <w:basedOn w:val="Numatytasispastraiposriftas"/>
    <w:link w:val="Pagrindiniotekstotrauka2"/>
    <w:rsid w:val="00FA4A81"/>
    <w:rPr>
      <w:rFonts w:ascii="Times New Roman" w:eastAsia="Times New Roman" w:hAnsi="Times New Roman" w:cs="Times New Roman"/>
      <w:color w:val="000000"/>
      <w:sz w:val="28"/>
      <w:szCs w:val="28"/>
      <w:lang w:eastAsia="pl-PL"/>
    </w:rPr>
  </w:style>
  <w:style w:type="paragraph" w:styleId="Pagrindiniotekstotrauka3">
    <w:name w:val="Body Text Indent 3"/>
    <w:basedOn w:val="prastasis"/>
    <w:link w:val="Pagrindiniotekstotrauka3Diagrama"/>
    <w:rsid w:val="00FA4A81"/>
    <w:pPr>
      <w:spacing w:after="120" w:line="259" w:lineRule="auto"/>
      <w:ind w:left="283"/>
      <w:jc w:val="left"/>
    </w:pPr>
    <w:rPr>
      <w:rFonts w:ascii="Times New Roman" w:eastAsia="Times New Roman" w:hAnsi="Times New Roman" w:cs="Times New Roman"/>
      <w:color w:val="000000"/>
      <w:lang w:eastAsia="pl-PL"/>
    </w:rPr>
  </w:style>
  <w:style w:type="character" w:customStyle="1" w:styleId="Pagrindiniotekstotrauka3Diagrama">
    <w:name w:val="Pagrindinio teksto įtrauka 3 Diagrama"/>
    <w:basedOn w:val="Numatytasispastraiposriftas"/>
    <w:link w:val="Pagrindiniotekstotrauka3"/>
    <w:qFormat/>
    <w:rsid w:val="00FA4A81"/>
    <w:rPr>
      <w:rFonts w:ascii="Times New Roman" w:eastAsia="Times New Roman" w:hAnsi="Times New Roman" w:cs="Times New Roman"/>
      <w:color w:val="000000"/>
      <w:sz w:val="16"/>
      <w:szCs w:val="16"/>
      <w:lang w:eastAsia="pl-PL"/>
    </w:rPr>
  </w:style>
  <w:style w:type="character" w:styleId="Puslapionumeris">
    <w:name w:val="page number"/>
    <w:basedOn w:val="Numatytasispastraiposriftas"/>
    <w:rsid w:val="00FA4A81"/>
  </w:style>
  <w:style w:type="table" w:customStyle="1" w:styleId="Lentelstinklelis17">
    <w:name w:val="Lentelės tinklelis17"/>
    <w:basedOn w:val="prastojilentel"/>
    <w:next w:val="Lentelstinklelis"/>
    <w:uiPriority w:val="59"/>
    <w:qFormat/>
    <w:rsid w:val="00FA4A81"/>
    <w:pPr>
      <w:jc w:val="left"/>
    </w:pPr>
    <w:rPr>
      <w:rFonts w:ascii="Times New Roman" w:eastAsia="Times New Roman" w:hAnsi="Times New Roman" w:cs="Times New Roman"/>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vidutinissraas3parykinimas">
    <w:name w:val="Medium List 2 Accent 3"/>
    <w:basedOn w:val="prastojilentel"/>
    <w:uiPriority w:val="66"/>
    <w:rsid w:val="00FA4A81"/>
    <w:pPr>
      <w:jc w:val="left"/>
    </w:pPr>
    <w:rPr>
      <w:rFonts w:ascii="Calibri Light" w:eastAsia="Times New Roman" w:hAnsi="Calibri Light" w:cs="Times New Roman"/>
      <w:color w:val="000000"/>
      <w:lang w:eastAsia="lt-LT"/>
    </w:rPr>
    <w:tblPr>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paragraph" w:customStyle="1" w:styleId="ListParagraph1">
    <w:name w:val="List Paragraph1"/>
    <w:basedOn w:val="prastasis"/>
    <w:uiPriority w:val="34"/>
    <w:rsid w:val="00FA4A81"/>
    <w:pPr>
      <w:spacing w:after="160" w:line="259" w:lineRule="auto"/>
      <w:ind w:left="720"/>
      <w:contextualSpacing/>
      <w:jc w:val="left"/>
    </w:pPr>
    <w:rPr>
      <w:rFonts w:ascii="Times New Roman" w:eastAsia="Times New Roman" w:hAnsi="Times New Roman" w:cs="Times New Roman"/>
      <w:szCs w:val="24"/>
      <w:lang w:val="en-US"/>
    </w:rPr>
  </w:style>
  <w:style w:type="character" w:customStyle="1" w:styleId="apple-style-span">
    <w:name w:val="apple-style-span"/>
    <w:basedOn w:val="Numatytasispastraiposriftas"/>
    <w:rsid w:val="00FA4A81"/>
  </w:style>
  <w:style w:type="paragraph" w:customStyle="1" w:styleId="ListParagraph2">
    <w:name w:val="List Paragraph2"/>
    <w:basedOn w:val="prastasis"/>
    <w:rsid w:val="00FA4A81"/>
    <w:pPr>
      <w:ind w:left="720"/>
      <w:jc w:val="left"/>
    </w:pPr>
    <w:rPr>
      <w:rFonts w:ascii="Calibri" w:eastAsia="Times New Roman" w:hAnsi="Calibri" w:cs="Times New Roman"/>
    </w:rPr>
  </w:style>
  <w:style w:type="table" w:customStyle="1" w:styleId="Lentelstinklelis18">
    <w:name w:val="Lentelės tinklelis18"/>
    <w:basedOn w:val="prastojilentel"/>
    <w:uiPriority w:val="59"/>
    <w:qFormat/>
    <w:rsid w:val="00FA4A81"/>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prastojilentel"/>
    <w:uiPriority w:val="49"/>
    <w:qFormat/>
    <w:rsid w:val="00FA4A81"/>
    <w:pPr>
      <w:jc w:val="left"/>
    </w:pPr>
    <w:rPr>
      <w:rFonts w:ascii="Times New Roman" w:eastAsia="Times New Roman" w:hAnsi="Times New Roman" w:cs="Times New Roman"/>
      <w:lang w:eastAsia="lt-LT"/>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3-Accent31">
    <w:name w:val="Grid Table 3 - Accent 31"/>
    <w:basedOn w:val="prastojilentel"/>
    <w:uiPriority w:val="48"/>
    <w:qFormat/>
    <w:rsid w:val="00FA4A81"/>
    <w:pPr>
      <w:jc w:val="left"/>
    </w:pPr>
    <w:rPr>
      <w:rFonts w:ascii="Times New Roman" w:eastAsia="Times New Roman" w:hAnsi="Times New Roman" w:cs="Times New Roman"/>
      <w:lang w:eastAsia="lt-LT"/>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PlainTable11">
    <w:name w:val="Plain Table 11"/>
    <w:basedOn w:val="prastojilentel"/>
    <w:uiPriority w:val="41"/>
    <w:rsid w:val="00FA4A81"/>
    <w:pPr>
      <w:jc w:val="left"/>
    </w:pPr>
    <w:rPr>
      <w:rFonts w:ascii="Times New Roman" w:eastAsia="Times New Roman" w:hAnsi="Times New Roman" w:cs="Times New Roman"/>
      <w:lang w:eastAsia="lt-LT"/>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prastojilentel"/>
    <w:uiPriority w:val="42"/>
    <w:qFormat/>
    <w:rsid w:val="00FA4A81"/>
    <w:pPr>
      <w:jc w:val="left"/>
    </w:pPr>
    <w:rPr>
      <w:rFonts w:ascii="Times New Roman" w:eastAsia="Times New Roman" w:hAnsi="Times New Roman" w:cs="Times New Roman"/>
      <w:lang w:eastAsia="lt-LT"/>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1">
    <w:name w:val="Plain Table 51"/>
    <w:basedOn w:val="prastojilentel"/>
    <w:uiPriority w:val="45"/>
    <w:rsid w:val="00FA4A81"/>
    <w:pPr>
      <w:jc w:val="left"/>
    </w:pPr>
    <w:rPr>
      <w:rFonts w:ascii="Times New Roman" w:eastAsia="Times New Roman" w:hAnsi="Times New Roman" w:cs="Times New Roman"/>
      <w:lang w:eastAsia="lt-LT"/>
    </w:rP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31">
    <w:name w:val="Grid Table 1 Light - Accent 31"/>
    <w:basedOn w:val="prastojilentel"/>
    <w:uiPriority w:val="46"/>
    <w:qFormat/>
    <w:rsid w:val="00FA4A81"/>
    <w:pPr>
      <w:jc w:val="left"/>
    </w:pPr>
    <w:rPr>
      <w:rFonts w:ascii="Times New Roman" w:eastAsia="Times New Roman" w:hAnsi="Times New Roman" w:cs="Times New Roman"/>
      <w:lang w:eastAsia="lt-LT"/>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1">
    <w:name w:val="Grid Table 1 Light1"/>
    <w:basedOn w:val="prastojilentel"/>
    <w:uiPriority w:val="46"/>
    <w:rsid w:val="00FA4A81"/>
    <w:pPr>
      <w:jc w:val="left"/>
    </w:pPr>
    <w:rPr>
      <w:rFonts w:ascii="Times New Roman" w:eastAsia="Times New Roman" w:hAnsi="Times New Roman" w:cs="Times New Roman"/>
      <w:lang w:eastAsia="lt-LT"/>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2-Accent31">
    <w:name w:val="Grid Table 2 - Accent 31"/>
    <w:basedOn w:val="prastojilentel"/>
    <w:uiPriority w:val="47"/>
    <w:rsid w:val="00FA4A81"/>
    <w:pPr>
      <w:jc w:val="left"/>
    </w:pPr>
    <w:rPr>
      <w:rFonts w:ascii="Times New Roman" w:eastAsia="Times New Roman" w:hAnsi="Times New Roman" w:cs="Times New Roman"/>
      <w:lang w:eastAsia="lt-LT"/>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
    <w:name w:val="Plain Table 31"/>
    <w:basedOn w:val="prastojilentel"/>
    <w:uiPriority w:val="43"/>
    <w:rsid w:val="00FA4A81"/>
    <w:pPr>
      <w:jc w:val="left"/>
    </w:pPr>
    <w:rPr>
      <w:rFonts w:ascii="Times New Roman" w:eastAsia="Times New Roman" w:hAnsi="Times New Roman" w:cs="Times New Roman"/>
      <w:lang w:eastAsia="lt-LT"/>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prastojilentel"/>
    <w:uiPriority w:val="40"/>
    <w:rsid w:val="00FA4A81"/>
    <w:pPr>
      <w:jc w:val="left"/>
    </w:pPr>
    <w:rPr>
      <w:rFonts w:ascii="Times New Roman" w:eastAsia="Times New Roman" w:hAnsi="Times New Roman" w:cs="Times New Roman"/>
      <w:lang w:eastAsia="lt-LT"/>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entelstinklelis22">
    <w:name w:val="Lentelės tinklelis22"/>
    <w:basedOn w:val="prastojilentel"/>
    <w:uiPriority w:val="39"/>
    <w:qFormat/>
    <w:rsid w:val="00FA4A81"/>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prastojilentel"/>
    <w:uiPriority w:val="59"/>
    <w:qFormat/>
    <w:rsid w:val="00FA4A81"/>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1">
    <w:name w:val="Lentelės tinklelis31"/>
    <w:basedOn w:val="prastojilentel"/>
    <w:uiPriority w:val="59"/>
    <w:qFormat/>
    <w:rsid w:val="00FA4A81"/>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FA4A81"/>
  </w:style>
  <w:style w:type="paragraph" w:customStyle="1" w:styleId="m-6624165156398296455gmail-msolistparagraph">
    <w:name w:val="m_-6624165156398296455gmail-msolistparagraph"/>
    <w:basedOn w:val="prastasis"/>
    <w:rsid w:val="00FA4A81"/>
    <w:pPr>
      <w:spacing w:before="100" w:beforeAutospacing="1" w:after="100" w:afterAutospacing="1" w:line="259" w:lineRule="auto"/>
      <w:jc w:val="left"/>
    </w:pPr>
    <w:rPr>
      <w:rFonts w:ascii="Times New Roman" w:eastAsia="Calibri" w:hAnsi="Times New Roman" w:cs="Times New Roman"/>
      <w:szCs w:val="24"/>
      <w:lang w:eastAsia="lt-LT"/>
    </w:rPr>
  </w:style>
  <w:style w:type="table" w:customStyle="1" w:styleId="Lentelstinklelis41">
    <w:name w:val="Lentelės tinklelis41"/>
    <w:basedOn w:val="prastojilentel"/>
    <w:uiPriority w:val="59"/>
    <w:qFormat/>
    <w:rsid w:val="00FA4A81"/>
    <w:pPr>
      <w:jc w:val="left"/>
    </w:pPr>
    <w:rPr>
      <w:rFonts w:ascii="Times New Roman" w:eastAsia="Times New Roman" w:hAnsi="Times New Roman" w:cs="Times New Roman"/>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51">
    <w:name w:val="Lentelės tinklelis51"/>
    <w:basedOn w:val="prastojilentel"/>
    <w:uiPriority w:val="59"/>
    <w:qFormat/>
    <w:rsid w:val="00FA4A81"/>
    <w:pPr>
      <w:jc w:val="left"/>
    </w:pPr>
    <w:rPr>
      <w:rFonts w:ascii="Times New Roman" w:eastAsia="Times New Roman" w:hAnsi="Times New Roman" w:cs="Times New Roman"/>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listparagraph">
    <w:name w:val="gmail-msolistparagraph"/>
    <w:basedOn w:val="prastasis"/>
    <w:rsid w:val="00FA4A81"/>
    <w:pPr>
      <w:spacing w:before="100" w:beforeAutospacing="1" w:after="100" w:afterAutospacing="1" w:line="259" w:lineRule="auto"/>
      <w:jc w:val="left"/>
    </w:pPr>
    <w:rPr>
      <w:rFonts w:ascii="Times New Roman" w:eastAsia="Calibri" w:hAnsi="Times New Roman" w:cs="Times New Roman"/>
      <w:szCs w:val="24"/>
      <w:lang w:eastAsia="lt-LT"/>
    </w:rPr>
  </w:style>
  <w:style w:type="character" w:customStyle="1" w:styleId="acopre">
    <w:name w:val="acopre"/>
    <w:basedOn w:val="Numatytasispastraiposriftas"/>
    <w:rsid w:val="00FA4A81"/>
  </w:style>
  <w:style w:type="character" w:customStyle="1" w:styleId="normal-h">
    <w:name w:val="normal-h"/>
    <w:basedOn w:val="Numatytasispastraiposriftas"/>
    <w:rsid w:val="00B35F36"/>
  </w:style>
  <w:style w:type="character" w:customStyle="1" w:styleId="Antrat5Diagrama">
    <w:name w:val="Antraštė 5 Diagrama"/>
    <w:basedOn w:val="Numatytasispastraiposriftas"/>
    <w:link w:val="Antrat5"/>
    <w:uiPriority w:val="9"/>
    <w:semiHidden/>
    <w:rsid w:val="00EF7801"/>
    <w:rPr>
      <w:smallCaps/>
      <w:color w:val="E36C0A" w:themeColor="accent6" w:themeShade="BF"/>
      <w:spacing w:val="10"/>
      <w:sz w:val="22"/>
      <w:szCs w:val="22"/>
    </w:rPr>
  </w:style>
  <w:style w:type="character" w:customStyle="1" w:styleId="Antrat6Diagrama">
    <w:name w:val="Antraštė 6 Diagrama"/>
    <w:basedOn w:val="Numatytasispastraiposriftas"/>
    <w:link w:val="Antrat6"/>
    <w:uiPriority w:val="9"/>
    <w:semiHidden/>
    <w:rsid w:val="00EF7801"/>
    <w:rPr>
      <w:smallCaps/>
      <w:color w:val="F79646" w:themeColor="accent6"/>
      <w:spacing w:val="5"/>
      <w:sz w:val="22"/>
      <w:szCs w:val="22"/>
    </w:rPr>
  </w:style>
  <w:style w:type="character" w:customStyle="1" w:styleId="Antrat9Diagrama">
    <w:name w:val="Antraštė 9 Diagrama"/>
    <w:basedOn w:val="Numatytasispastraiposriftas"/>
    <w:link w:val="Antrat9"/>
    <w:uiPriority w:val="9"/>
    <w:semiHidden/>
    <w:rsid w:val="00EF7801"/>
    <w:rPr>
      <w:b/>
      <w:bCs/>
      <w:i/>
      <w:iCs/>
      <w:smallCaps/>
      <w:color w:val="984806" w:themeColor="accent6" w:themeShade="80"/>
    </w:rPr>
  </w:style>
  <w:style w:type="paragraph" w:styleId="Citata">
    <w:name w:val="Quote"/>
    <w:basedOn w:val="prastasis"/>
    <w:next w:val="prastasis"/>
    <w:link w:val="CitataDiagrama"/>
    <w:uiPriority w:val="29"/>
    <w:qFormat/>
    <w:rsid w:val="00EF7801"/>
    <w:rPr>
      <w:i/>
      <w:iCs/>
    </w:rPr>
  </w:style>
  <w:style w:type="character" w:customStyle="1" w:styleId="CitataDiagrama">
    <w:name w:val="Citata Diagrama"/>
    <w:basedOn w:val="Numatytasispastraiposriftas"/>
    <w:link w:val="Citata"/>
    <w:uiPriority w:val="29"/>
    <w:rsid w:val="00EF7801"/>
    <w:rPr>
      <w:i/>
      <w:iCs/>
    </w:rPr>
  </w:style>
  <w:style w:type="paragraph" w:styleId="Iskirtacitata">
    <w:name w:val="Intense Quote"/>
    <w:basedOn w:val="prastasis"/>
    <w:next w:val="prastasis"/>
    <w:link w:val="IskirtacitataDiagrama"/>
    <w:uiPriority w:val="30"/>
    <w:qFormat/>
    <w:rsid w:val="00EF7801"/>
    <w:pPr>
      <w:pBdr>
        <w:top w:val="single" w:sz="8" w:space="1" w:color="F79646" w:themeColor="accent6"/>
      </w:pBdr>
      <w:spacing w:before="140" w:after="140"/>
      <w:ind w:left="1440" w:right="1440"/>
    </w:pPr>
    <w:rPr>
      <w:b/>
      <w:bCs/>
      <w:i/>
      <w:iCs/>
    </w:rPr>
  </w:style>
  <w:style w:type="character" w:customStyle="1" w:styleId="IskirtacitataDiagrama">
    <w:name w:val="Išskirta citata Diagrama"/>
    <w:basedOn w:val="Numatytasispastraiposriftas"/>
    <w:link w:val="Iskirtacitata"/>
    <w:uiPriority w:val="30"/>
    <w:rsid w:val="00EF7801"/>
    <w:rPr>
      <w:b/>
      <w:bCs/>
      <w:i/>
      <w:iCs/>
    </w:rPr>
  </w:style>
  <w:style w:type="character" w:styleId="Rykuspabraukimas">
    <w:name w:val="Intense Emphasis"/>
    <w:uiPriority w:val="21"/>
    <w:qFormat/>
    <w:rsid w:val="00EF7801"/>
    <w:rPr>
      <w:b/>
      <w:bCs/>
      <w:i/>
      <w:iCs/>
      <w:color w:val="F79646" w:themeColor="accent6"/>
      <w:spacing w:val="10"/>
    </w:rPr>
  </w:style>
  <w:style w:type="character" w:styleId="Nerykinuoroda">
    <w:name w:val="Subtle Reference"/>
    <w:uiPriority w:val="31"/>
    <w:qFormat/>
    <w:rsid w:val="00EF7801"/>
    <w:rPr>
      <w:b/>
      <w:bCs/>
    </w:rPr>
  </w:style>
  <w:style w:type="character" w:styleId="Knygospavadinimas">
    <w:name w:val="Book Title"/>
    <w:uiPriority w:val="33"/>
    <w:qFormat/>
    <w:rsid w:val="00EF7801"/>
    <w:rPr>
      <w:rFonts w:asciiTheme="majorHAnsi" w:eastAsiaTheme="majorEastAsia" w:hAnsiTheme="majorHAnsi" w:cstheme="majorBidi"/>
      <w:i/>
      <w:iCs/>
      <w:sz w:val="20"/>
      <w:szCs w:val="20"/>
    </w:rPr>
  </w:style>
  <w:style w:type="paragraph" w:styleId="Pagrindinistekstas3">
    <w:name w:val="Body Text 3"/>
    <w:basedOn w:val="prastasis"/>
    <w:link w:val="Pagrindinistekstas3Diagrama"/>
    <w:rsid w:val="00546265"/>
    <w:pPr>
      <w:spacing w:after="0" w:line="240" w:lineRule="auto"/>
    </w:pPr>
    <w:rPr>
      <w:rFonts w:ascii="Times New Roman" w:eastAsia="Times New Roman" w:hAnsi="Times New Roman" w:cs="Times New Roman"/>
      <w:sz w:val="28"/>
      <w:lang w:eastAsia="lt-LT"/>
    </w:rPr>
  </w:style>
  <w:style w:type="character" w:customStyle="1" w:styleId="Pagrindinistekstas3Diagrama">
    <w:name w:val="Pagrindinis tekstas 3 Diagrama"/>
    <w:basedOn w:val="Numatytasispastraiposriftas"/>
    <w:link w:val="Pagrindinistekstas3"/>
    <w:rsid w:val="00546265"/>
    <w:rPr>
      <w:rFonts w:ascii="Times New Roman" w:eastAsia="Times New Roman" w:hAnsi="Times New Roman" w:cs="Times New Roman"/>
      <w:sz w:val="28"/>
      <w:lang w:eastAsia="lt-LT"/>
    </w:rPr>
  </w:style>
  <w:style w:type="character" w:customStyle="1" w:styleId="FontStyle94">
    <w:name w:val="Font Style94"/>
    <w:uiPriority w:val="99"/>
    <w:rsid w:val="00546265"/>
    <w:rPr>
      <w:rFonts w:ascii="Times New Roman" w:hAnsi="Times New Roman" w:cs="Times New Roman"/>
      <w:sz w:val="18"/>
      <w:szCs w:val="18"/>
    </w:rPr>
  </w:style>
  <w:style w:type="table" w:styleId="LentelSpalvota2">
    <w:name w:val="Table Colorful 2"/>
    <w:basedOn w:val="prastojilentel"/>
    <w:rsid w:val="00546265"/>
    <w:pPr>
      <w:spacing w:after="0" w:line="240" w:lineRule="auto"/>
      <w:jc w:val="left"/>
    </w:pPr>
    <w:rPr>
      <w:rFonts w:ascii="Times New Roman" w:eastAsia="Times New Roman" w:hAnsi="Times New Roman" w:cs="Times New Roman"/>
      <w:lang w:eastAsia="lt-LT"/>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LentelKlasikin2">
    <w:name w:val="Table Classic 2"/>
    <w:basedOn w:val="prastojilentel"/>
    <w:rsid w:val="00546265"/>
    <w:pPr>
      <w:spacing w:after="0" w:line="240" w:lineRule="auto"/>
      <w:jc w:val="left"/>
    </w:pPr>
    <w:rPr>
      <w:rFonts w:ascii="Times New Roman" w:eastAsia="Times New Roman" w:hAnsi="Times New Roman" w:cs="Times New Roman"/>
      <w:lang w:eastAsia="lt-LT"/>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LentelStulpeliai5">
    <w:name w:val="Table Columns 5"/>
    <w:basedOn w:val="prastojilentel"/>
    <w:rsid w:val="00546265"/>
    <w:pPr>
      <w:spacing w:after="0" w:line="240" w:lineRule="auto"/>
      <w:jc w:val="left"/>
    </w:pPr>
    <w:rPr>
      <w:rFonts w:ascii="Times New Roman" w:eastAsia="Times New Roman" w:hAnsi="Times New Roman" w:cs="Times New Roman"/>
      <w:lang w:eastAsia="lt-LT"/>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3vidutinistinklelis2parykinimas">
    <w:name w:val="Medium Grid 3 Accent 2"/>
    <w:basedOn w:val="prastojilentel"/>
    <w:uiPriority w:val="69"/>
    <w:rsid w:val="00546265"/>
    <w:pPr>
      <w:spacing w:after="0" w:line="240" w:lineRule="auto"/>
      <w:jc w:val="left"/>
    </w:pPr>
    <w:rPr>
      <w:rFonts w:eastAsia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customStyle="1" w:styleId="Neapdorotaspaminjimas3">
    <w:name w:val="Neapdorotas paminėjimas3"/>
    <w:basedOn w:val="Numatytasispastraiposriftas"/>
    <w:uiPriority w:val="99"/>
    <w:semiHidden/>
    <w:unhideWhenUsed/>
    <w:rsid w:val="002259B7"/>
    <w:rPr>
      <w:color w:val="605E5C"/>
      <w:shd w:val="clear" w:color="auto" w:fill="E1DFDD"/>
    </w:rPr>
  </w:style>
  <w:style w:type="character" w:customStyle="1" w:styleId="Neapdorotaspaminjimas4">
    <w:name w:val="Neapdorotas paminėjimas4"/>
    <w:basedOn w:val="Numatytasispastraiposriftas"/>
    <w:uiPriority w:val="99"/>
    <w:semiHidden/>
    <w:unhideWhenUsed/>
    <w:rsid w:val="00B80DFE"/>
    <w:rPr>
      <w:color w:val="605E5C"/>
      <w:shd w:val="clear" w:color="auto" w:fill="E1DFDD"/>
    </w:rPr>
  </w:style>
  <w:style w:type="paragraph" w:styleId="Paprastasistekstas">
    <w:name w:val="Plain Text"/>
    <w:basedOn w:val="prastasis"/>
    <w:link w:val="PaprastasistekstasDiagrama"/>
    <w:uiPriority w:val="99"/>
    <w:semiHidden/>
    <w:unhideWhenUsed/>
    <w:rsid w:val="003237CF"/>
    <w:pPr>
      <w:spacing w:after="0" w:line="240" w:lineRule="auto"/>
      <w:jc w:val="left"/>
    </w:pPr>
    <w:rPr>
      <w:rFonts w:ascii="Calibri" w:eastAsiaTheme="minorHAnsi" w:hAnsi="Calibri"/>
      <w:sz w:val="22"/>
      <w:szCs w:val="21"/>
    </w:rPr>
  </w:style>
  <w:style w:type="character" w:customStyle="1" w:styleId="PaprastasistekstasDiagrama">
    <w:name w:val="Paprastasis tekstas Diagrama"/>
    <w:basedOn w:val="Numatytasispastraiposriftas"/>
    <w:link w:val="Paprastasistekstas"/>
    <w:uiPriority w:val="99"/>
    <w:semiHidden/>
    <w:rsid w:val="003237CF"/>
    <w:rPr>
      <w:rFonts w:ascii="Calibri" w:eastAsiaTheme="minorHAnsi" w:hAnsi="Calibri"/>
      <w:sz w:val="22"/>
      <w:szCs w:val="21"/>
    </w:rPr>
  </w:style>
  <w:style w:type="table" w:customStyle="1" w:styleId="Lentelstinklelis19">
    <w:name w:val="Lentelės tinklelis19"/>
    <w:basedOn w:val="prastojilentel"/>
    <w:next w:val="Lentelstinklelis"/>
    <w:uiPriority w:val="39"/>
    <w:rsid w:val="002C6C68"/>
    <w:pPr>
      <w:spacing w:after="0" w:line="240" w:lineRule="auto"/>
      <w:jc w:val="left"/>
    </w:pPr>
    <w:rPr>
      <w:rFonts w:ascii="Times New Roman" w:eastAsia="Calibri" w:hAnsi="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0">
    <w:name w:val="Lentelės tinklelis20"/>
    <w:basedOn w:val="prastojilentel"/>
    <w:next w:val="Lentelstinklelis"/>
    <w:uiPriority w:val="39"/>
    <w:rsid w:val="00C47A0D"/>
    <w:pPr>
      <w:spacing w:after="0" w:line="240" w:lineRule="auto"/>
      <w:jc w:val="left"/>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3">
    <w:name w:val="Lentelės tinklelis23"/>
    <w:basedOn w:val="prastojilentel"/>
    <w:next w:val="Lentelstinklelis"/>
    <w:uiPriority w:val="39"/>
    <w:rsid w:val="00CF3CBE"/>
    <w:pPr>
      <w:spacing w:after="0" w:line="240" w:lineRule="auto"/>
      <w:jc w:val="left"/>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pdorotaspaminjimas5">
    <w:name w:val="Neapdorotas paminėjimas5"/>
    <w:basedOn w:val="Numatytasispastraiposriftas"/>
    <w:uiPriority w:val="99"/>
    <w:semiHidden/>
    <w:unhideWhenUsed/>
    <w:rsid w:val="000033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840">
      <w:bodyDiv w:val="1"/>
      <w:marLeft w:val="0"/>
      <w:marRight w:val="0"/>
      <w:marTop w:val="0"/>
      <w:marBottom w:val="0"/>
      <w:divBdr>
        <w:top w:val="none" w:sz="0" w:space="0" w:color="auto"/>
        <w:left w:val="none" w:sz="0" w:space="0" w:color="auto"/>
        <w:bottom w:val="none" w:sz="0" w:space="0" w:color="auto"/>
        <w:right w:val="none" w:sz="0" w:space="0" w:color="auto"/>
      </w:divBdr>
    </w:div>
    <w:div w:id="21981618">
      <w:bodyDiv w:val="1"/>
      <w:marLeft w:val="0"/>
      <w:marRight w:val="0"/>
      <w:marTop w:val="0"/>
      <w:marBottom w:val="0"/>
      <w:divBdr>
        <w:top w:val="none" w:sz="0" w:space="0" w:color="auto"/>
        <w:left w:val="none" w:sz="0" w:space="0" w:color="auto"/>
        <w:bottom w:val="none" w:sz="0" w:space="0" w:color="auto"/>
        <w:right w:val="none" w:sz="0" w:space="0" w:color="auto"/>
      </w:divBdr>
    </w:div>
    <w:div w:id="28455545">
      <w:bodyDiv w:val="1"/>
      <w:marLeft w:val="0"/>
      <w:marRight w:val="0"/>
      <w:marTop w:val="0"/>
      <w:marBottom w:val="0"/>
      <w:divBdr>
        <w:top w:val="none" w:sz="0" w:space="0" w:color="auto"/>
        <w:left w:val="none" w:sz="0" w:space="0" w:color="auto"/>
        <w:bottom w:val="none" w:sz="0" w:space="0" w:color="auto"/>
        <w:right w:val="none" w:sz="0" w:space="0" w:color="auto"/>
      </w:divBdr>
    </w:div>
    <w:div w:id="29111651">
      <w:bodyDiv w:val="1"/>
      <w:marLeft w:val="0"/>
      <w:marRight w:val="0"/>
      <w:marTop w:val="0"/>
      <w:marBottom w:val="0"/>
      <w:divBdr>
        <w:top w:val="none" w:sz="0" w:space="0" w:color="auto"/>
        <w:left w:val="none" w:sz="0" w:space="0" w:color="auto"/>
        <w:bottom w:val="none" w:sz="0" w:space="0" w:color="auto"/>
        <w:right w:val="none" w:sz="0" w:space="0" w:color="auto"/>
      </w:divBdr>
    </w:div>
    <w:div w:id="43913282">
      <w:bodyDiv w:val="1"/>
      <w:marLeft w:val="0"/>
      <w:marRight w:val="0"/>
      <w:marTop w:val="0"/>
      <w:marBottom w:val="0"/>
      <w:divBdr>
        <w:top w:val="none" w:sz="0" w:space="0" w:color="auto"/>
        <w:left w:val="none" w:sz="0" w:space="0" w:color="auto"/>
        <w:bottom w:val="none" w:sz="0" w:space="0" w:color="auto"/>
        <w:right w:val="none" w:sz="0" w:space="0" w:color="auto"/>
      </w:divBdr>
      <w:divsChild>
        <w:div w:id="872229437">
          <w:marLeft w:val="547"/>
          <w:marRight w:val="0"/>
          <w:marTop w:val="0"/>
          <w:marBottom w:val="0"/>
          <w:divBdr>
            <w:top w:val="none" w:sz="0" w:space="0" w:color="auto"/>
            <w:left w:val="none" w:sz="0" w:space="0" w:color="auto"/>
            <w:bottom w:val="none" w:sz="0" w:space="0" w:color="auto"/>
            <w:right w:val="none" w:sz="0" w:space="0" w:color="auto"/>
          </w:divBdr>
        </w:div>
      </w:divsChild>
    </w:div>
    <w:div w:id="46035299">
      <w:bodyDiv w:val="1"/>
      <w:marLeft w:val="0"/>
      <w:marRight w:val="0"/>
      <w:marTop w:val="0"/>
      <w:marBottom w:val="0"/>
      <w:divBdr>
        <w:top w:val="none" w:sz="0" w:space="0" w:color="auto"/>
        <w:left w:val="none" w:sz="0" w:space="0" w:color="auto"/>
        <w:bottom w:val="none" w:sz="0" w:space="0" w:color="auto"/>
        <w:right w:val="none" w:sz="0" w:space="0" w:color="auto"/>
      </w:divBdr>
    </w:div>
    <w:div w:id="54740901">
      <w:bodyDiv w:val="1"/>
      <w:marLeft w:val="0"/>
      <w:marRight w:val="0"/>
      <w:marTop w:val="0"/>
      <w:marBottom w:val="0"/>
      <w:divBdr>
        <w:top w:val="none" w:sz="0" w:space="0" w:color="auto"/>
        <w:left w:val="none" w:sz="0" w:space="0" w:color="auto"/>
        <w:bottom w:val="none" w:sz="0" w:space="0" w:color="auto"/>
        <w:right w:val="none" w:sz="0" w:space="0" w:color="auto"/>
      </w:divBdr>
    </w:div>
    <w:div w:id="59985071">
      <w:bodyDiv w:val="1"/>
      <w:marLeft w:val="0"/>
      <w:marRight w:val="0"/>
      <w:marTop w:val="0"/>
      <w:marBottom w:val="0"/>
      <w:divBdr>
        <w:top w:val="none" w:sz="0" w:space="0" w:color="auto"/>
        <w:left w:val="none" w:sz="0" w:space="0" w:color="auto"/>
        <w:bottom w:val="none" w:sz="0" w:space="0" w:color="auto"/>
        <w:right w:val="none" w:sz="0" w:space="0" w:color="auto"/>
      </w:divBdr>
    </w:div>
    <w:div w:id="62413845">
      <w:bodyDiv w:val="1"/>
      <w:marLeft w:val="0"/>
      <w:marRight w:val="0"/>
      <w:marTop w:val="0"/>
      <w:marBottom w:val="0"/>
      <w:divBdr>
        <w:top w:val="none" w:sz="0" w:space="0" w:color="auto"/>
        <w:left w:val="none" w:sz="0" w:space="0" w:color="auto"/>
        <w:bottom w:val="none" w:sz="0" w:space="0" w:color="auto"/>
        <w:right w:val="none" w:sz="0" w:space="0" w:color="auto"/>
      </w:divBdr>
      <w:divsChild>
        <w:div w:id="1376735077">
          <w:marLeft w:val="547"/>
          <w:marRight w:val="0"/>
          <w:marTop w:val="0"/>
          <w:marBottom w:val="0"/>
          <w:divBdr>
            <w:top w:val="none" w:sz="0" w:space="0" w:color="auto"/>
            <w:left w:val="none" w:sz="0" w:space="0" w:color="auto"/>
            <w:bottom w:val="none" w:sz="0" w:space="0" w:color="auto"/>
            <w:right w:val="none" w:sz="0" w:space="0" w:color="auto"/>
          </w:divBdr>
        </w:div>
      </w:divsChild>
    </w:div>
    <w:div w:id="62528445">
      <w:bodyDiv w:val="1"/>
      <w:marLeft w:val="0"/>
      <w:marRight w:val="0"/>
      <w:marTop w:val="0"/>
      <w:marBottom w:val="0"/>
      <w:divBdr>
        <w:top w:val="none" w:sz="0" w:space="0" w:color="auto"/>
        <w:left w:val="none" w:sz="0" w:space="0" w:color="auto"/>
        <w:bottom w:val="none" w:sz="0" w:space="0" w:color="auto"/>
        <w:right w:val="none" w:sz="0" w:space="0" w:color="auto"/>
      </w:divBdr>
    </w:div>
    <w:div w:id="73547988">
      <w:bodyDiv w:val="1"/>
      <w:marLeft w:val="0"/>
      <w:marRight w:val="0"/>
      <w:marTop w:val="0"/>
      <w:marBottom w:val="0"/>
      <w:divBdr>
        <w:top w:val="none" w:sz="0" w:space="0" w:color="auto"/>
        <w:left w:val="none" w:sz="0" w:space="0" w:color="auto"/>
        <w:bottom w:val="none" w:sz="0" w:space="0" w:color="auto"/>
        <w:right w:val="none" w:sz="0" w:space="0" w:color="auto"/>
      </w:divBdr>
    </w:div>
    <w:div w:id="75707664">
      <w:bodyDiv w:val="1"/>
      <w:marLeft w:val="0"/>
      <w:marRight w:val="0"/>
      <w:marTop w:val="0"/>
      <w:marBottom w:val="0"/>
      <w:divBdr>
        <w:top w:val="none" w:sz="0" w:space="0" w:color="auto"/>
        <w:left w:val="none" w:sz="0" w:space="0" w:color="auto"/>
        <w:bottom w:val="none" w:sz="0" w:space="0" w:color="auto"/>
        <w:right w:val="none" w:sz="0" w:space="0" w:color="auto"/>
      </w:divBdr>
    </w:div>
    <w:div w:id="82917884">
      <w:bodyDiv w:val="1"/>
      <w:marLeft w:val="0"/>
      <w:marRight w:val="0"/>
      <w:marTop w:val="0"/>
      <w:marBottom w:val="0"/>
      <w:divBdr>
        <w:top w:val="none" w:sz="0" w:space="0" w:color="auto"/>
        <w:left w:val="none" w:sz="0" w:space="0" w:color="auto"/>
        <w:bottom w:val="none" w:sz="0" w:space="0" w:color="auto"/>
        <w:right w:val="none" w:sz="0" w:space="0" w:color="auto"/>
      </w:divBdr>
    </w:div>
    <w:div w:id="83456516">
      <w:bodyDiv w:val="1"/>
      <w:marLeft w:val="0"/>
      <w:marRight w:val="0"/>
      <w:marTop w:val="0"/>
      <w:marBottom w:val="0"/>
      <w:divBdr>
        <w:top w:val="none" w:sz="0" w:space="0" w:color="auto"/>
        <w:left w:val="none" w:sz="0" w:space="0" w:color="auto"/>
        <w:bottom w:val="none" w:sz="0" w:space="0" w:color="auto"/>
        <w:right w:val="none" w:sz="0" w:space="0" w:color="auto"/>
      </w:divBdr>
    </w:div>
    <w:div w:id="85227615">
      <w:bodyDiv w:val="1"/>
      <w:marLeft w:val="0"/>
      <w:marRight w:val="0"/>
      <w:marTop w:val="0"/>
      <w:marBottom w:val="0"/>
      <w:divBdr>
        <w:top w:val="none" w:sz="0" w:space="0" w:color="auto"/>
        <w:left w:val="none" w:sz="0" w:space="0" w:color="auto"/>
        <w:bottom w:val="none" w:sz="0" w:space="0" w:color="auto"/>
        <w:right w:val="none" w:sz="0" w:space="0" w:color="auto"/>
      </w:divBdr>
    </w:div>
    <w:div w:id="124084821">
      <w:bodyDiv w:val="1"/>
      <w:marLeft w:val="0"/>
      <w:marRight w:val="0"/>
      <w:marTop w:val="0"/>
      <w:marBottom w:val="0"/>
      <w:divBdr>
        <w:top w:val="none" w:sz="0" w:space="0" w:color="auto"/>
        <w:left w:val="none" w:sz="0" w:space="0" w:color="auto"/>
        <w:bottom w:val="none" w:sz="0" w:space="0" w:color="auto"/>
        <w:right w:val="none" w:sz="0" w:space="0" w:color="auto"/>
      </w:divBdr>
    </w:div>
    <w:div w:id="128475499">
      <w:bodyDiv w:val="1"/>
      <w:marLeft w:val="0"/>
      <w:marRight w:val="0"/>
      <w:marTop w:val="0"/>
      <w:marBottom w:val="0"/>
      <w:divBdr>
        <w:top w:val="none" w:sz="0" w:space="0" w:color="auto"/>
        <w:left w:val="none" w:sz="0" w:space="0" w:color="auto"/>
        <w:bottom w:val="none" w:sz="0" w:space="0" w:color="auto"/>
        <w:right w:val="none" w:sz="0" w:space="0" w:color="auto"/>
      </w:divBdr>
    </w:div>
    <w:div w:id="133065872">
      <w:bodyDiv w:val="1"/>
      <w:marLeft w:val="0"/>
      <w:marRight w:val="0"/>
      <w:marTop w:val="0"/>
      <w:marBottom w:val="0"/>
      <w:divBdr>
        <w:top w:val="none" w:sz="0" w:space="0" w:color="auto"/>
        <w:left w:val="none" w:sz="0" w:space="0" w:color="auto"/>
        <w:bottom w:val="none" w:sz="0" w:space="0" w:color="auto"/>
        <w:right w:val="none" w:sz="0" w:space="0" w:color="auto"/>
      </w:divBdr>
    </w:div>
    <w:div w:id="147138114">
      <w:bodyDiv w:val="1"/>
      <w:marLeft w:val="0"/>
      <w:marRight w:val="0"/>
      <w:marTop w:val="0"/>
      <w:marBottom w:val="0"/>
      <w:divBdr>
        <w:top w:val="none" w:sz="0" w:space="0" w:color="auto"/>
        <w:left w:val="none" w:sz="0" w:space="0" w:color="auto"/>
        <w:bottom w:val="none" w:sz="0" w:space="0" w:color="auto"/>
        <w:right w:val="none" w:sz="0" w:space="0" w:color="auto"/>
      </w:divBdr>
      <w:divsChild>
        <w:div w:id="1170174614">
          <w:marLeft w:val="547"/>
          <w:marRight w:val="0"/>
          <w:marTop w:val="0"/>
          <w:marBottom w:val="0"/>
          <w:divBdr>
            <w:top w:val="none" w:sz="0" w:space="0" w:color="auto"/>
            <w:left w:val="none" w:sz="0" w:space="0" w:color="auto"/>
            <w:bottom w:val="none" w:sz="0" w:space="0" w:color="auto"/>
            <w:right w:val="none" w:sz="0" w:space="0" w:color="auto"/>
          </w:divBdr>
        </w:div>
      </w:divsChild>
    </w:div>
    <w:div w:id="160197945">
      <w:bodyDiv w:val="1"/>
      <w:marLeft w:val="0"/>
      <w:marRight w:val="0"/>
      <w:marTop w:val="0"/>
      <w:marBottom w:val="0"/>
      <w:divBdr>
        <w:top w:val="none" w:sz="0" w:space="0" w:color="auto"/>
        <w:left w:val="none" w:sz="0" w:space="0" w:color="auto"/>
        <w:bottom w:val="none" w:sz="0" w:space="0" w:color="auto"/>
        <w:right w:val="none" w:sz="0" w:space="0" w:color="auto"/>
      </w:divBdr>
    </w:div>
    <w:div w:id="162862417">
      <w:bodyDiv w:val="1"/>
      <w:marLeft w:val="0"/>
      <w:marRight w:val="0"/>
      <w:marTop w:val="0"/>
      <w:marBottom w:val="0"/>
      <w:divBdr>
        <w:top w:val="none" w:sz="0" w:space="0" w:color="auto"/>
        <w:left w:val="none" w:sz="0" w:space="0" w:color="auto"/>
        <w:bottom w:val="none" w:sz="0" w:space="0" w:color="auto"/>
        <w:right w:val="none" w:sz="0" w:space="0" w:color="auto"/>
      </w:divBdr>
      <w:divsChild>
        <w:div w:id="708607202">
          <w:marLeft w:val="547"/>
          <w:marRight w:val="0"/>
          <w:marTop w:val="0"/>
          <w:marBottom w:val="0"/>
          <w:divBdr>
            <w:top w:val="none" w:sz="0" w:space="0" w:color="auto"/>
            <w:left w:val="none" w:sz="0" w:space="0" w:color="auto"/>
            <w:bottom w:val="none" w:sz="0" w:space="0" w:color="auto"/>
            <w:right w:val="none" w:sz="0" w:space="0" w:color="auto"/>
          </w:divBdr>
        </w:div>
      </w:divsChild>
    </w:div>
    <w:div w:id="178856575">
      <w:bodyDiv w:val="1"/>
      <w:marLeft w:val="0"/>
      <w:marRight w:val="0"/>
      <w:marTop w:val="0"/>
      <w:marBottom w:val="0"/>
      <w:divBdr>
        <w:top w:val="none" w:sz="0" w:space="0" w:color="auto"/>
        <w:left w:val="none" w:sz="0" w:space="0" w:color="auto"/>
        <w:bottom w:val="none" w:sz="0" w:space="0" w:color="auto"/>
        <w:right w:val="none" w:sz="0" w:space="0" w:color="auto"/>
      </w:divBdr>
    </w:div>
    <w:div w:id="183328879">
      <w:bodyDiv w:val="1"/>
      <w:marLeft w:val="0"/>
      <w:marRight w:val="0"/>
      <w:marTop w:val="0"/>
      <w:marBottom w:val="0"/>
      <w:divBdr>
        <w:top w:val="none" w:sz="0" w:space="0" w:color="auto"/>
        <w:left w:val="none" w:sz="0" w:space="0" w:color="auto"/>
        <w:bottom w:val="none" w:sz="0" w:space="0" w:color="auto"/>
        <w:right w:val="none" w:sz="0" w:space="0" w:color="auto"/>
      </w:divBdr>
      <w:divsChild>
        <w:div w:id="647517003">
          <w:marLeft w:val="0"/>
          <w:marRight w:val="0"/>
          <w:marTop w:val="0"/>
          <w:marBottom w:val="0"/>
          <w:divBdr>
            <w:top w:val="none" w:sz="0" w:space="0" w:color="auto"/>
            <w:left w:val="none" w:sz="0" w:space="0" w:color="auto"/>
            <w:bottom w:val="none" w:sz="0" w:space="0" w:color="auto"/>
            <w:right w:val="none" w:sz="0" w:space="0" w:color="auto"/>
          </w:divBdr>
        </w:div>
        <w:div w:id="1391424538">
          <w:marLeft w:val="0"/>
          <w:marRight w:val="0"/>
          <w:marTop w:val="0"/>
          <w:marBottom w:val="0"/>
          <w:divBdr>
            <w:top w:val="none" w:sz="0" w:space="0" w:color="auto"/>
            <w:left w:val="none" w:sz="0" w:space="0" w:color="auto"/>
            <w:bottom w:val="none" w:sz="0" w:space="0" w:color="auto"/>
            <w:right w:val="none" w:sz="0" w:space="0" w:color="auto"/>
          </w:divBdr>
        </w:div>
      </w:divsChild>
    </w:div>
    <w:div w:id="188960041">
      <w:bodyDiv w:val="1"/>
      <w:marLeft w:val="0"/>
      <w:marRight w:val="0"/>
      <w:marTop w:val="0"/>
      <w:marBottom w:val="0"/>
      <w:divBdr>
        <w:top w:val="none" w:sz="0" w:space="0" w:color="auto"/>
        <w:left w:val="none" w:sz="0" w:space="0" w:color="auto"/>
        <w:bottom w:val="none" w:sz="0" w:space="0" w:color="auto"/>
        <w:right w:val="none" w:sz="0" w:space="0" w:color="auto"/>
      </w:divBdr>
    </w:div>
    <w:div w:id="195194641">
      <w:bodyDiv w:val="1"/>
      <w:marLeft w:val="0"/>
      <w:marRight w:val="0"/>
      <w:marTop w:val="0"/>
      <w:marBottom w:val="0"/>
      <w:divBdr>
        <w:top w:val="none" w:sz="0" w:space="0" w:color="auto"/>
        <w:left w:val="none" w:sz="0" w:space="0" w:color="auto"/>
        <w:bottom w:val="none" w:sz="0" w:space="0" w:color="auto"/>
        <w:right w:val="none" w:sz="0" w:space="0" w:color="auto"/>
      </w:divBdr>
    </w:div>
    <w:div w:id="197204617">
      <w:bodyDiv w:val="1"/>
      <w:marLeft w:val="0"/>
      <w:marRight w:val="0"/>
      <w:marTop w:val="0"/>
      <w:marBottom w:val="0"/>
      <w:divBdr>
        <w:top w:val="none" w:sz="0" w:space="0" w:color="auto"/>
        <w:left w:val="none" w:sz="0" w:space="0" w:color="auto"/>
        <w:bottom w:val="none" w:sz="0" w:space="0" w:color="auto"/>
        <w:right w:val="none" w:sz="0" w:space="0" w:color="auto"/>
      </w:divBdr>
    </w:div>
    <w:div w:id="197856045">
      <w:bodyDiv w:val="1"/>
      <w:marLeft w:val="0"/>
      <w:marRight w:val="0"/>
      <w:marTop w:val="0"/>
      <w:marBottom w:val="0"/>
      <w:divBdr>
        <w:top w:val="none" w:sz="0" w:space="0" w:color="auto"/>
        <w:left w:val="none" w:sz="0" w:space="0" w:color="auto"/>
        <w:bottom w:val="none" w:sz="0" w:space="0" w:color="auto"/>
        <w:right w:val="none" w:sz="0" w:space="0" w:color="auto"/>
      </w:divBdr>
    </w:div>
    <w:div w:id="197857010">
      <w:bodyDiv w:val="1"/>
      <w:marLeft w:val="0"/>
      <w:marRight w:val="0"/>
      <w:marTop w:val="0"/>
      <w:marBottom w:val="0"/>
      <w:divBdr>
        <w:top w:val="none" w:sz="0" w:space="0" w:color="auto"/>
        <w:left w:val="none" w:sz="0" w:space="0" w:color="auto"/>
        <w:bottom w:val="none" w:sz="0" w:space="0" w:color="auto"/>
        <w:right w:val="none" w:sz="0" w:space="0" w:color="auto"/>
      </w:divBdr>
    </w:div>
    <w:div w:id="198519048">
      <w:bodyDiv w:val="1"/>
      <w:marLeft w:val="0"/>
      <w:marRight w:val="0"/>
      <w:marTop w:val="0"/>
      <w:marBottom w:val="0"/>
      <w:divBdr>
        <w:top w:val="none" w:sz="0" w:space="0" w:color="auto"/>
        <w:left w:val="none" w:sz="0" w:space="0" w:color="auto"/>
        <w:bottom w:val="none" w:sz="0" w:space="0" w:color="auto"/>
        <w:right w:val="none" w:sz="0" w:space="0" w:color="auto"/>
      </w:divBdr>
    </w:div>
    <w:div w:id="199827142">
      <w:bodyDiv w:val="1"/>
      <w:marLeft w:val="0"/>
      <w:marRight w:val="0"/>
      <w:marTop w:val="0"/>
      <w:marBottom w:val="0"/>
      <w:divBdr>
        <w:top w:val="none" w:sz="0" w:space="0" w:color="auto"/>
        <w:left w:val="none" w:sz="0" w:space="0" w:color="auto"/>
        <w:bottom w:val="none" w:sz="0" w:space="0" w:color="auto"/>
        <w:right w:val="none" w:sz="0" w:space="0" w:color="auto"/>
      </w:divBdr>
    </w:div>
    <w:div w:id="201136498">
      <w:bodyDiv w:val="1"/>
      <w:marLeft w:val="0"/>
      <w:marRight w:val="0"/>
      <w:marTop w:val="0"/>
      <w:marBottom w:val="0"/>
      <w:divBdr>
        <w:top w:val="none" w:sz="0" w:space="0" w:color="auto"/>
        <w:left w:val="none" w:sz="0" w:space="0" w:color="auto"/>
        <w:bottom w:val="none" w:sz="0" w:space="0" w:color="auto"/>
        <w:right w:val="none" w:sz="0" w:space="0" w:color="auto"/>
      </w:divBdr>
    </w:div>
    <w:div w:id="219480409">
      <w:bodyDiv w:val="1"/>
      <w:marLeft w:val="0"/>
      <w:marRight w:val="0"/>
      <w:marTop w:val="0"/>
      <w:marBottom w:val="0"/>
      <w:divBdr>
        <w:top w:val="none" w:sz="0" w:space="0" w:color="auto"/>
        <w:left w:val="none" w:sz="0" w:space="0" w:color="auto"/>
        <w:bottom w:val="none" w:sz="0" w:space="0" w:color="auto"/>
        <w:right w:val="none" w:sz="0" w:space="0" w:color="auto"/>
      </w:divBdr>
    </w:div>
    <w:div w:id="228393605">
      <w:bodyDiv w:val="1"/>
      <w:marLeft w:val="0"/>
      <w:marRight w:val="0"/>
      <w:marTop w:val="0"/>
      <w:marBottom w:val="0"/>
      <w:divBdr>
        <w:top w:val="none" w:sz="0" w:space="0" w:color="auto"/>
        <w:left w:val="none" w:sz="0" w:space="0" w:color="auto"/>
        <w:bottom w:val="none" w:sz="0" w:space="0" w:color="auto"/>
        <w:right w:val="none" w:sz="0" w:space="0" w:color="auto"/>
      </w:divBdr>
      <w:divsChild>
        <w:div w:id="154149669">
          <w:marLeft w:val="547"/>
          <w:marRight w:val="0"/>
          <w:marTop w:val="0"/>
          <w:marBottom w:val="0"/>
          <w:divBdr>
            <w:top w:val="none" w:sz="0" w:space="0" w:color="auto"/>
            <w:left w:val="none" w:sz="0" w:space="0" w:color="auto"/>
            <w:bottom w:val="none" w:sz="0" w:space="0" w:color="auto"/>
            <w:right w:val="none" w:sz="0" w:space="0" w:color="auto"/>
          </w:divBdr>
        </w:div>
        <w:div w:id="205332596">
          <w:marLeft w:val="547"/>
          <w:marRight w:val="0"/>
          <w:marTop w:val="0"/>
          <w:marBottom w:val="0"/>
          <w:divBdr>
            <w:top w:val="none" w:sz="0" w:space="0" w:color="auto"/>
            <w:left w:val="none" w:sz="0" w:space="0" w:color="auto"/>
            <w:bottom w:val="none" w:sz="0" w:space="0" w:color="auto"/>
            <w:right w:val="none" w:sz="0" w:space="0" w:color="auto"/>
          </w:divBdr>
        </w:div>
        <w:div w:id="489444170">
          <w:marLeft w:val="547"/>
          <w:marRight w:val="0"/>
          <w:marTop w:val="0"/>
          <w:marBottom w:val="0"/>
          <w:divBdr>
            <w:top w:val="none" w:sz="0" w:space="0" w:color="auto"/>
            <w:left w:val="none" w:sz="0" w:space="0" w:color="auto"/>
            <w:bottom w:val="none" w:sz="0" w:space="0" w:color="auto"/>
            <w:right w:val="none" w:sz="0" w:space="0" w:color="auto"/>
          </w:divBdr>
        </w:div>
        <w:div w:id="788546534">
          <w:marLeft w:val="547"/>
          <w:marRight w:val="0"/>
          <w:marTop w:val="0"/>
          <w:marBottom w:val="0"/>
          <w:divBdr>
            <w:top w:val="none" w:sz="0" w:space="0" w:color="auto"/>
            <w:left w:val="none" w:sz="0" w:space="0" w:color="auto"/>
            <w:bottom w:val="none" w:sz="0" w:space="0" w:color="auto"/>
            <w:right w:val="none" w:sz="0" w:space="0" w:color="auto"/>
          </w:divBdr>
        </w:div>
        <w:div w:id="1147087688">
          <w:marLeft w:val="547"/>
          <w:marRight w:val="0"/>
          <w:marTop w:val="0"/>
          <w:marBottom w:val="0"/>
          <w:divBdr>
            <w:top w:val="none" w:sz="0" w:space="0" w:color="auto"/>
            <w:left w:val="none" w:sz="0" w:space="0" w:color="auto"/>
            <w:bottom w:val="none" w:sz="0" w:space="0" w:color="auto"/>
            <w:right w:val="none" w:sz="0" w:space="0" w:color="auto"/>
          </w:divBdr>
        </w:div>
        <w:div w:id="1218664261">
          <w:marLeft w:val="547"/>
          <w:marRight w:val="0"/>
          <w:marTop w:val="0"/>
          <w:marBottom w:val="0"/>
          <w:divBdr>
            <w:top w:val="none" w:sz="0" w:space="0" w:color="auto"/>
            <w:left w:val="none" w:sz="0" w:space="0" w:color="auto"/>
            <w:bottom w:val="none" w:sz="0" w:space="0" w:color="auto"/>
            <w:right w:val="none" w:sz="0" w:space="0" w:color="auto"/>
          </w:divBdr>
        </w:div>
        <w:div w:id="1403799478">
          <w:marLeft w:val="547"/>
          <w:marRight w:val="0"/>
          <w:marTop w:val="0"/>
          <w:marBottom w:val="0"/>
          <w:divBdr>
            <w:top w:val="none" w:sz="0" w:space="0" w:color="auto"/>
            <w:left w:val="none" w:sz="0" w:space="0" w:color="auto"/>
            <w:bottom w:val="none" w:sz="0" w:space="0" w:color="auto"/>
            <w:right w:val="none" w:sz="0" w:space="0" w:color="auto"/>
          </w:divBdr>
        </w:div>
        <w:div w:id="1585799920">
          <w:marLeft w:val="547"/>
          <w:marRight w:val="0"/>
          <w:marTop w:val="0"/>
          <w:marBottom w:val="0"/>
          <w:divBdr>
            <w:top w:val="none" w:sz="0" w:space="0" w:color="auto"/>
            <w:left w:val="none" w:sz="0" w:space="0" w:color="auto"/>
            <w:bottom w:val="none" w:sz="0" w:space="0" w:color="auto"/>
            <w:right w:val="none" w:sz="0" w:space="0" w:color="auto"/>
          </w:divBdr>
        </w:div>
        <w:div w:id="1806389249">
          <w:marLeft w:val="547"/>
          <w:marRight w:val="0"/>
          <w:marTop w:val="0"/>
          <w:marBottom w:val="0"/>
          <w:divBdr>
            <w:top w:val="none" w:sz="0" w:space="0" w:color="auto"/>
            <w:left w:val="none" w:sz="0" w:space="0" w:color="auto"/>
            <w:bottom w:val="none" w:sz="0" w:space="0" w:color="auto"/>
            <w:right w:val="none" w:sz="0" w:space="0" w:color="auto"/>
          </w:divBdr>
        </w:div>
        <w:div w:id="1946620538">
          <w:marLeft w:val="547"/>
          <w:marRight w:val="0"/>
          <w:marTop w:val="0"/>
          <w:marBottom w:val="0"/>
          <w:divBdr>
            <w:top w:val="none" w:sz="0" w:space="0" w:color="auto"/>
            <w:left w:val="none" w:sz="0" w:space="0" w:color="auto"/>
            <w:bottom w:val="none" w:sz="0" w:space="0" w:color="auto"/>
            <w:right w:val="none" w:sz="0" w:space="0" w:color="auto"/>
          </w:divBdr>
        </w:div>
      </w:divsChild>
    </w:div>
    <w:div w:id="232395801">
      <w:bodyDiv w:val="1"/>
      <w:marLeft w:val="0"/>
      <w:marRight w:val="0"/>
      <w:marTop w:val="0"/>
      <w:marBottom w:val="0"/>
      <w:divBdr>
        <w:top w:val="none" w:sz="0" w:space="0" w:color="auto"/>
        <w:left w:val="none" w:sz="0" w:space="0" w:color="auto"/>
        <w:bottom w:val="none" w:sz="0" w:space="0" w:color="auto"/>
        <w:right w:val="none" w:sz="0" w:space="0" w:color="auto"/>
      </w:divBdr>
    </w:div>
    <w:div w:id="233517007">
      <w:bodyDiv w:val="1"/>
      <w:marLeft w:val="0"/>
      <w:marRight w:val="0"/>
      <w:marTop w:val="0"/>
      <w:marBottom w:val="0"/>
      <w:divBdr>
        <w:top w:val="none" w:sz="0" w:space="0" w:color="auto"/>
        <w:left w:val="none" w:sz="0" w:space="0" w:color="auto"/>
        <w:bottom w:val="none" w:sz="0" w:space="0" w:color="auto"/>
        <w:right w:val="none" w:sz="0" w:space="0" w:color="auto"/>
      </w:divBdr>
    </w:div>
    <w:div w:id="244999871">
      <w:bodyDiv w:val="1"/>
      <w:marLeft w:val="0"/>
      <w:marRight w:val="0"/>
      <w:marTop w:val="0"/>
      <w:marBottom w:val="0"/>
      <w:divBdr>
        <w:top w:val="none" w:sz="0" w:space="0" w:color="auto"/>
        <w:left w:val="none" w:sz="0" w:space="0" w:color="auto"/>
        <w:bottom w:val="none" w:sz="0" w:space="0" w:color="auto"/>
        <w:right w:val="none" w:sz="0" w:space="0" w:color="auto"/>
      </w:divBdr>
    </w:div>
    <w:div w:id="266546394">
      <w:bodyDiv w:val="1"/>
      <w:marLeft w:val="0"/>
      <w:marRight w:val="0"/>
      <w:marTop w:val="0"/>
      <w:marBottom w:val="0"/>
      <w:divBdr>
        <w:top w:val="none" w:sz="0" w:space="0" w:color="auto"/>
        <w:left w:val="none" w:sz="0" w:space="0" w:color="auto"/>
        <w:bottom w:val="none" w:sz="0" w:space="0" w:color="auto"/>
        <w:right w:val="none" w:sz="0" w:space="0" w:color="auto"/>
      </w:divBdr>
    </w:div>
    <w:div w:id="273220947">
      <w:bodyDiv w:val="1"/>
      <w:marLeft w:val="0"/>
      <w:marRight w:val="0"/>
      <w:marTop w:val="0"/>
      <w:marBottom w:val="0"/>
      <w:divBdr>
        <w:top w:val="none" w:sz="0" w:space="0" w:color="auto"/>
        <w:left w:val="none" w:sz="0" w:space="0" w:color="auto"/>
        <w:bottom w:val="none" w:sz="0" w:space="0" w:color="auto"/>
        <w:right w:val="none" w:sz="0" w:space="0" w:color="auto"/>
      </w:divBdr>
    </w:div>
    <w:div w:id="274142666">
      <w:bodyDiv w:val="1"/>
      <w:marLeft w:val="0"/>
      <w:marRight w:val="0"/>
      <w:marTop w:val="0"/>
      <w:marBottom w:val="0"/>
      <w:divBdr>
        <w:top w:val="none" w:sz="0" w:space="0" w:color="auto"/>
        <w:left w:val="none" w:sz="0" w:space="0" w:color="auto"/>
        <w:bottom w:val="none" w:sz="0" w:space="0" w:color="auto"/>
        <w:right w:val="none" w:sz="0" w:space="0" w:color="auto"/>
      </w:divBdr>
    </w:div>
    <w:div w:id="281621738">
      <w:bodyDiv w:val="1"/>
      <w:marLeft w:val="0"/>
      <w:marRight w:val="0"/>
      <w:marTop w:val="0"/>
      <w:marBottom w:val="0"/>
      <w:divBdr>
        <w:top w:val="none" w:sz="0" w:space="0" w:color="auto"/>
        <w:left w:val="none" w:sz="0" w:space="0" w:color="auto"/>
        <w:bottom w:val="none" w:sz="0" w:space="0" w:color="auto"/>
        <w:right w:val="none" w:sz="0" w:space="0" w:color="auto"/>
      </w:divBdr>
    </w:div>
    <w:div w:id="292828432">
      <w:bodyDiv w:val="1"/>
      <w:marLeft w:val="0"/>
      <w:marRight w:val="0"/>
      <w:marTop w:val="0"/>
      <w:marBottom w:val="0"/>
      <w:divBdr>
        <w:top w:val="none" w:sz="0" w:space="0" w:color="auto"/>
        <w:left w:val="none" w:sz="0" w:space="0" w:color="auto"/>
        <w:bottom w:val="none" w:sz="0" w:space="0" w:color="auto"/>
        <w:right w:val="none" w:sz="0" w:space="0" w:color="auto"/>
      </w:divBdr>
    </w:div>
    <w:div w:id="308247422">
      <w:bodyDiv w:val="1"/>
      <w:marLeft w:val="0"/>
      <w:marRight w:val="0"/>
      <w:marTop w:val="0"/>
      <w:marBottom w:val="0"/>
      <w:divBdr>
        <w:top w:val="none" w:sz="0" w:space="0" w:color="auto"/>
        <w:left w:val="none" w:sz="0" w:space="0" w:color="auto"/>
        <w:bottom w:val="none" w:sz="0" w:space="0" w:color="auto"/>
        <w:right w:val="none" w:sz="0" w:space="0" w:color="auto"/>
      </w:divBdr>
    </w:div>
    <w:div w:id="312951974">
      <w:bodyDiv w:val="1"/>
      <w:marLeft w:val="0"/>
      <w:marRight w:val="0"/>
      <w:marTop w:val="0"/>
      <w:marBottom w:val="0"/>
      <w:divBdr>
        <w:top w:val="none" w:sz="0" w:space="0" w:color="auto"/>
        <w:left w:val="none" w:sz="0" w:space="0" w:color="auto"/>
        <w:bottom w:val="none" w:sz="0" w:space="0" w:color="auto"/>
        <w:right w:val="none" w:sz="0" w:space="0" w:color="auto"/>
      </w:divBdr>
    </w:div>
    <w:div w:id="334117370">
      <w:bodyDiv w:val="1"/>
      <w:marLeft w:val="0"/>
      <w:marRight w:val="0"/>
      <w:marTop w:val="0"/>
      <w:marBottom w:val="0"/>
      <w:divBdr>
        <w:top w:val="none" w:sz="0" w:space="0" w:color="auto"/>
        <w:left w:val="none" w:sz="0" w:space="0" w:color="auto"/>
        <w:bottom w:val="none" w:sz="0" w:space="0" w:color="auto"/>
        <w:right w:val="none" w:sz="0" w:space="0" w:color="auto"/>
      </w:divBdr>
    </w:div>
    <w:div w:id="351227259">
      <w:bodyDiv w:val="1"/>
      <w:marLeft w:val="0"/>
      <w:marRight w:val="0"/>
      <w:marTop w:val="0"/>
      <w:marBottom w:val="0"/>
      <w:divBdr>
        <w:top w:val="none" w:sz="0" w:space="0" w:color="auto"/>
        <w:left w:val="none" w:sz="0" w:space="0" w:color="auto"/>
        <w:bottom w:val="none" w:sz="0" w:space="0" w:color="auto"/>
        <w:right w:val="none" w:sz="0" w:space="0" w:color="auto"/>
      </w:divBdr>
    </w:div>
    <w:div w:id="356472043">
      <w:bodyDiv w:val="1"/>
      <w:marLeft w:val="0"/>
      <w:marRight w:val="0"/>
      <w:marTop w:val="0"/>
      <w:marBottom w:val="0"/>
      <w:divBdr>
        <w:top w:val="none" w:sz="0" w:space="0" w:color="auto"/>
        <w:left w:val="none" w:sz="0" w:space="0" w:color="auto"/>
        <w:bottom w:val="none" w:sz="0" w:space="0" w:color="auto"/>
        <w:right w:val="none" w:sz="0" w:space="0" w:color="auto"/>
      </w:divBdr>
      <w:divsChild>
        <w:div w:id="1755128548">
          <w:marLeft w:val="547"/>
          <w:marRight w:val="0"/>
          <w:marTop w:val="0"/>
          <w:marBottom w:val="0"/>
          <w:divBdr>
            <w:top w:val="none" w:sz="0" w:space="0" w:color="auto"/>
            <w:left w:val="none" w:sz="0" w:space="0" w:color="auto"/>
            <w:bottom w:val="none" w:sz="0" w:space="0" w:color="auto"/>
            <w:right w:val="none" w:sz="0" w:space="0" w:color="auto"/>
          </w:divBdr>
        </w:div>
      </w:divsChild>
    </w:div>
    <w:div w:id="363478530">
      <w:bodyDiv w:val="1"/>
      <w:marLeft w:val="0"/>
      <w:marRight w:val="0"/>
      <w:marTop w:val="0"/>
      <w:marBottom w:val="0"/>
      <w:divBdr>
        <w:top w:val="none" w:sz="0" w:space="0" w:color="auto"/>
        <w:left w:val="none" w:sz="0" w:space="0" w:color="auto"/>
        <w:bottom w:val="none" w:sz="0" w:space="0" w:color="auto"/>
        <w:right w:val="none" w:sz="0" w:space="0" w:color="auto"/>
      </w:divBdr>
    </w:div>
    <w:div w:id="364065152">
      <w:bodyDiv w:val="1"/>
      <w:marLeft w:val="0"/>
      <w:marRight w:val="0"/>
      <w:marTop w:val="0"/>
      <w:marBottom w:val="0"/>
      <w:divBdr>
        <w:top w:val="none" w:sz="0" w:space="0" w:color="auto"/>
        <w:left w:val="none" w:sz="0" w:space="0" w:color="auto"/>
        <w:bottom w:val="none" w:sz="0" w:space="0" w:color="auto"/>
        <w:right w:val="none" w:sz="0" w:space="0" w:color="auto"/>
      </w:divBdr>
    </w:div>
    <w:div w:id="364722415">
      <w:bodyDiv w:val="1"/>
      <w:marLeft w:val="0"/>
      <w:marRight w:val="0"/>
      <w:marTop w:val="0"/>
      <w:marBottom w:val="0"/>
      <w:divBdr>
        <w:top w:val="none" w:sz="0" w:space="0" w:color="auto"/>
        <w:left w:val="none" w:sz="0" w:space="0" w:color="auto"/>
        <w:bottom w:val="none" w:sz="0" w:space="0" w:color="auto"/>
        <w:right w:val="none" w:sz="0" w:space="0" w:color="auto"/>
      </w:divBdr>
    </w:div>
    <w:div w:id="373893328">
      <w:bodyDiv w:val="1"/>
      <w:marLeft w:val="0"/>
      <w:marRight w:val="0"/>
      <w:marTop w:val="0"/>
      <w:marBottom w:val="0"/>
      <w:divBdr>
        <w:top w:val="none" w:sz="0" w:space="0" w:color="auto"/>
        <w:left w:val="none" w:sz="0" w:space="0" w:color="auto"/>
        <w:bottom w:val="none" w:sz="0" w:space="0" w:color="auto"/>
        <w:right w:val="none" w:sz="0" w:space="0" w:color="auto"/>
      </w:divBdr>
      <w:divsChild>
        <w:div w:id="1699968251">
          <w:marLeft w:val="0"/>
          <w:marRight w:val="0"/>
          <w:marTop w:val="0"/>
          <w:marBottom w:val="0"/>
          <w:divBdr>
            <w:top w:val="none" w:sz="0" w:space="0" w:color="auto"/>
            <w:left w:val="none" w:sz="0" w:space="0" w:color="auto"/>
            <w:bottom w:val="none" w:sz="0" w:space="0" w:color="auto"/>
            <w:right w:val="none" w:sz="0" w:space="0" w:color="auto"/>
          </w:divBdr>
        </w:div>
        <w:div w:id="1701778444">
          <w:marLeft w:val="0"/>
          <w:marRight w:val="0"/>
          <w:marTop w:val="0"/>
          <w:marBottom w:val="0"/>
          <w:divBdr>
            <w:top w:val="none" w:sz="0" w:space="0" w:color="auto"/>
            <w:left w:val="none" w:sz="0" w:space="0" w:color="auto"/>
            <w:bottom w:val="none" w:sz="0" w:space="0" w:color="auto"/>
            <w:right w:val="none" w:sz="0" w:space="0" w:color="auto"/>
          </w:divBdr>
        </w:div>
      </w:divsChild>
    </w:div>
    <w:div w:id="384531086">
      <w:bodyDiv w:val="1"/>
      <w:marLeft w:val="0"/>
      <w:marRight w:val="0"/>
      <w:marTop w:val="0"/>
      <w:marBottom w:val="0"/>
      <w:divBdr>
        <w:top w:val="none" w:sz="0" w:space="0" w:color="auto"/>
        <w:left w:val="none" w:sz="0" w:space="0" w:color="auto"/>
        <w:bottom w:val="none" w:sz="0" w:space="0" w:color="auto"/>
        <w:right w:val="none" w:sz="0" w:space="0" w:color="auto"/>
      </w:divBdr>
    </w:div>
    <w:div w:id="387261142">
      <w:bodyDiv w:val="1"/>
      <w:marLeft w:val="0"/>
      <w:marRight w:val="0"/>
      <w:marTop w:val="0"/>
      <w:marBottom w:val="0"/>
      <w:divBdr>
        <w:top w:val="none" w:sz="0" w:space="0" w:color="auto"/>
        <w:left w:val="none" w:sz="0" w:space="0" w:color="auto"/>
        <w:bottom w:val="none" w:sz="0" w:space="0" w:color="auto"/>
        <w:right w:val="none" w:sz="0" w:space="0" w:color="auto"/>
      </w:divBdr>
    </w:div>
    <w:div w:id="392626288">
      <w:bodyDiv w:val="1"/>
      <w:marLeft w:val="0"/>
      <w:marRight w:val="0"/>
      <w:marTop w:val="0"/>
      <w:marBottom w:val="0"/>
      <w:divBdr>
        <w:top w:val="none" w:sz="0" w:space="0" w:color="auto"/>
        <w:left w:val="none" w:sz="0" w:space="0" w:color="auto"/>
        <w:bottom w:val="none" w:sz="0" w:space="0" w:color="auto"/>
        <w:right w:val="none" w:sz="0" w:space="0" w:color="auto"/>
      </w:divBdr>
    </w:div>
    <w:div w:id="394544457">
      <w:bodyDiv w:val="1"/>
      <w:marLeft w:val="0"/>
      <w:marRight w:val="0"/>
      <w:marTop w:val="0"/>
      <w:marBottom w:val="0"/>
      <w:divBdr>
        <w:top w:val="none" w:sz="0" w:space="0" w:color="auto"/>
        <w:left w:val="none" w:sz="0" w:space="0" w:color="auto"/>
        <w:bottom w:val="none" w:sz="0" w:space="0" w:color="auto"/>
        <w:right w:val="none" w:sz="0" w:space="0" w:color="auto"/>
      </w:divBdr>
    </w:div>
    <w:div w:id="396782071">
      <w:bodyDiv w:val="1"/>
      <w:marLeft w:val="0"/>
      <w:marRight w:val="0"/>
      <w:marTop w:val="0"/>
      <w:marBottom w:val="0"/>
      <w:divBdr>
        <w:top w:val="none" w:sz="0" w:space="0" w:color="auto"/>
        <w:left w:val="none" w:sz="0" w:space="0" w:color="auto"/>
        <w:bottom w:val="none" w:sz="0" w:space="0" w:color="auto"/>
        <w:right w:val="none" w:sz="0" w:space="0" w:color="auto"/>
      </w:divBdr>
    </w:div>
    <w:div w:id="399526795">
      <w:bodyDiv w:val="1"/>
      <w:marLeft w:val="0"/>
      <w:marRight w:val="0"/>
      <w:marTop w:val="0"/>
      <w:marBottom w:val="0"/>
      <w:divBdr>
        <w:top w:val="none" w:sz="0" w:space="0" w:color="auto"/>
        <w:left w:val="none" w:sz="0" w:space="0" w:color="auto"/>
        <w:bottom w:val="none" w:sz="0" w:space="0" w:color="auto"/>
        <w:right w:val="none" w:sz="0" w:space="0" w:color="auto"/>
      </w:divBdr>
    </w:div>
    <w:div w:id="418987307">
      <w:bodyDiv w:val="1"/>
      <w:marLeft w:val="0"/>
      <w:marRight w:val="0"/>
      <w:marTop w:val="0"/>
      <w:marBottom w:val="0"/>
      <w:divBdr>
        <w:top w:val="none" w:sz="0" w:space="0" w:color="auto"/>
        <w:left w:val="none" w:sz="0" w:space="0" w:color="auto"/>
        <w:bottom w:val="none" w:sz="0" w:space="0" w:color="auto"/>
        <w:right w:val="none" w:sz="0" w:space="0" w:color="auto"/>
      </w:divBdr>
    </w:div>
    <w:div w:id="421805720">
      <w:bodyDiv w:val="1"/>
      <w:marLeft w:val="0"/>
      <w:marRight w:val="0"/>
      <w:marTop w:val="0"/>
      <w:marBottom w:val="0"/>
      <w:divBdr>
        <w:top w:val="none" w:sz="0" w:space="0" w:color="auto"/>
        <w:left w:val="none" w:sz="0" w:space="0" w:color="auto"/>
        <w:bottom w:val="none" w:sz="0" w:space="0" w:color="auto"/>
        <w:right w:val="none" w:sz="0" w:space="0" w:color="auto"/>
      </w:divBdr>
    </w:div>
    <w:div w:id="445000610">
      <w:bodyDiv w:val="1"/>
      <w:marLeft w:val="0"/>
      <w:marRight w:val="0"/>
      <w:marTop w:val="0"/>
      <w:marBottom w:val="0"/>
      <w:divBdr>
        <w:top w:val="none" w:sz="0" w:space="0" w:color="auto"/>
        <w:left w:val="none" w:sz="0" w:space="0" w:color="auto"/>
        <w:bottom w:val="none" w:sz="0" w:space="0" w:color="auto"/>
        <w:right w:val="none" w:sz="0" w:space="0" w:color="auto"/>
      </w:divBdr>
    </w:div>
    <w:div w:id="446895642">
      <w:bodyDiv w:val="1"/>
      <w:marLeft w:val="0"/>
      <w:marRight w:val="0"/>
      <w:marTop w:val="0"/>
      <w:marBottom w:val="0"/>
      <w:divBdr>
        <w:top w:val="none" w:sz="0" w:space="0" w:color="auto"/>
        <w:left w:val="none" w:sz="0" w:space="0" w:color="auto"/>
        <w:bottom w:val="none" w:sz="0" w:space="0" w:color="auto"/>
        <w:right w:val="none" w:sz="0" w:space="0" w:color="auto"/>
      </w:divBdr>
    </w:div>
    <w:div w:id="451435156">
      <w:bodyDiv w:val="1"/>
      <w:marLeft w:val="0"/>
      <w:marRight w:val="0"/>
      <w:marTop w:val="0"/>
      <w:marBottom w:val="0"/>
      <w:divBdr>
        <w:top w:val="none" w:sz="0" w:space="0" w:color="auto"/>
        <w:left w:val="none" w:sz="0" w:space="0" w:color="auto"/>
        <w:bottom w:val="none" w:sz="0" w:space="0" w:color="auto"/>
        <w:right w:val="none" w:sz="0" w:space="0" w:color="auto"/>
      </w:divBdr>
      <w:divsChild>
        <w:div w:id="1486120451">
          <w:marLeft w:val="547"/>
          <w:marRight w:val="0"/>
          <w:marTop w:val="0"/>
          <w:marBottom w:val="0"/>
          <w:divBdr>
            <w:top w:val="none" w:sz="0" w:space="0" w:color="auto"/>
            <w:left w:val="none" w:sz="0" w:space="0" w:color="auto"/>
            <w:bottom w:val="none" w:sz="0" w:space="0" w:color="auto"/>
            <w:right w:val="none" w:sz="0" w:space="0" w:color="auto"/>
          </w:divBdr>
        </w:div>
      </w:divsChild>
    </w:div>
    <w:div w:id="454836282">
      <w:bodyDiv w:val="1"/>
      <w:marLeft w:val="0"/>
      <w:marRight w:val="0"/>
      <w:marTop w:val="0"/>
      <w:marBottom w:val="0"/>
      <w:divBdr>
        <w:top w:val="none" w:sz="0" w:space="0" w:color="auto"/>
        <w:left w:val="none" w:sz="0" w:space="0" w:color="auto"/>
        <w:bottom w:val="none" w:sz="0" w:space="0" w:color="auto"/>
        <w:right w:val="none" w:sz="0" w:space="0" w:color="auto"/>
      </w:divBdr>
    </w:div>
    <w:div w:id="466818107">
      <w:bodyDiv w:val="1"/>
      <w:marLeft w:val="0"/>
      <w:marRight w:val="0"/>
      <w:marTop w:val="0"/>
      <w:marBottom w:val="0"/>
      <w:divBdr>
        <w:top w:val="none" w:sz="0" w:space="0" w:color="auto"/>
        <w:left w:val="none" w:sz="0" w:space="0" w:color="auto"/>
        <w:bottom w:val="none" w:sz="0" w:space="0" w:color="auto"/>
        <w:right w:val="none" w:sz="0" w:space="0" w:color="auto"/>
      </w:divBdr>
    </w:div>
    <w:div w:id="468522007">
      <w:bodyDiv w:val="1"/>
      <w:marLeft w:val="0"/>
      <w:marRight w:val="0"/>
      <w:marTop w:val="0"/>
      <w:marBottom w:val="0"/>
      <w:divBdr>
        <w:top w:val="none" w:sz="0" w:space="0" w:color="auto"/>
        <w:left w:val="none" w:sz="0" w:space="0" w:color="auto"/>
        <w:bottom w:val="none" w:sz="0" w:space="0" w:color="auto"/>
        <w:right w:val="none" w:sz="0" w:space="0" w:color="auto"/>
      </w:divBdr>
    </w:div>
    <w:div w:id="484858886">
      <w:bodyDiv w:val="1"/>
      <w:marLeft w:val="0"/>
      <w:marRight w:val="0"/>
      <w:marTop w:val="0"/>
      <w:marBottom w:val="0"/>
      <w:divBdr>
        <w:top w:val="none" w:sz="0" w:space="0" w:color="auto"/>
        <w:left w:val="none" w:sz="0" w:space="0" w:color="auto"/>
        <w:bottom w:val="none" w:sz="0" w:space="0" w:color="auto"/>
        <w:right w:val="none" w:sz="0" w:space="0" w:color="auto"/>
      </w:divBdr>
    </w:div>
    <w:div w:id="488833371">
      <w:bodyDiv w:val="1"/>
      <w:marLeft w:val="0"/>
      <w:marRight w:val="0"/>
      <w:marTop w:val="0"/>
      <w:marBottom w:val="0"/>
      <w:divBdr>
        <w:top w:val="none" w:sz="0" w:space="0" w:color="auto"/>
        <w:left w:val="none" w:sz="0" w:space="0" w:color="auto"/>
        <w:bottom w:val="none" w:sz="0" w:space="0" w:color="auto"/>
        <w:right w:val="none" w:sz="0" w:space="0" w:color="auto"/>
      </w:divBdr>
      <w:divsChild>
        <w:div w:id="354383954">
          <w:marLeft w:val="547"/>
          <w:marRight w:val="0"/>
          <w:marTop w:val="0"/>
          <w:marBottom w:val="0"/>
          <w:divBdr>
            <w:top w:val="none" w:sz="0" w:space="0" w:color="auto"/>
            <w:left w:val="none" w:sz="0" w:space="0" w:color="auto"/>
            <w:bottom w:val="none" w:sz="0" w:space="0" w:color="auto"/>
            <w:right w:val="none" w:sz="0" w:space="0" w:color="auto"/>
          </w:divBdr>
        </w:div>
      </w:divsChild>
    </w:div>
    <w:div w:id="494304160">
      <w:bodyDiv w:val="1"/>
      <w:marLeft w:val="0"/>
      <w:marRight w:val="0"/>
      <w:marTop w:val="0"/>
      <w:marBottom w:val="0"/>
      <w:divBdr>
        <w:top w:val="none" w:sz="0" w:space="0" w:color="auto"/>
        <w:left w:val="none" w:sz="0" w:space="0" w:color="auto"/>
        <w:bottom w:val="none" w:sz="0" w:space="0" w:color="auto"/>
        <w:right w:val="none" w:sz="0" w:space="0" w:color="auto"/>
      </w:divBdr>
    </w:div>
    <w:div w:id="500781780">
      <w:bodyDiv w:val="1"/>
      <w:marLeft w:val="0"/>
      <w:marRight w:val="0"/>
      <w:marTop w:val="0"/>
      <w:marBottom w:val="0"/>
      <w:divBdr>
        <w:top w:val="none" w:sz="0" w:space="0" w:color="auto"/>
        <w:left w:val="none" w:sz="0" w:space="0" w:color="auto"/>
        <w:bottom w:val="none" w:sz="0" w:space="0" w:color="auto"/>
        <w:right w:val="none" w:sz="0" w:space="0" w:color="auto"/>
      </w:divBdr>
      <w:divsChild>
        <w:div w:id="487870257">
          <w:marLeft w:val="547"/>
          <w:marRight w:val="0"/>
          <w:marTop w:val="0"/>
          <w:marBottom w:val="0"/>
          <w:divBdr>
            <w:top w:val="none" w:sz="0" w:space="0" w:color="auto"/>
            <w:left w:val="none" w:sz="0" w:space="0" w:color="auto"/>
            <w:bottom w:val="none" w:sz="0" w:space="0" w:color="auto"/>
            <w:right w:val="none" w:sz="0" w:space="0" w:color="auto"/>
          </w:divBdr>
        </w:div>
      </w:divsChild>
    </w:div>
    <w:div w:id="502206556">
      <w:bodyDiv w:val="1"/>
      <w:marLeft w:val="0"/>
      <w:marRight w:val="0"/>
      <w:marTop w:val="0"/>
      <w:marBottom w:val="0"/>
      <w:divBdr>
        <w:top w:val="none" w:sz="0" w:space="0" w:color="auto"/>
        <w:left w:val="none" w:sz="0" w:space="0" w:color="auto"/>
        <w:bottom w:val="none" w:sz="0" w:space="0" w:color="auto"/>
        <w:right w:val="none" w:sz="0" w:space="0" w:color="auto"/>
      </w:divBdr>
      <w:divsChild>
        <w:div w:id="365717142">
          <w:marLeft w:val="547"/>
          <w:marRight w:val="0"/>
          <w:marTop w:val="0"/>
          <w:marBottom w:val="0"/>
          <w:divBdr>
            <w:top w:val="none" w:sz="0" w:space="0" w:color="auto"/>
            <w:left w:val="none" w:sz="0" w:space="0" w:color="auto"/>
            <w:bottom w:val="none" w:sz="0" w:space="0" w:color="auto"/>
            <w:right w:val="none" w:sz="0" w:space="0" w:color="auto"/>
          </w:divBdr>
        </w:div>
      </w:divsChild>
    </w:div>
    <w:div w:id="524565813">
      <w:bodyDiv w:val="1"/>
      <w:marLeft w:val="0"/>
      <w:marRight w:val="0"/>
      <w:marTop w:val="0"/>
      <w:marBottom w:val="0"/>
      <w:divBdr>
        <w:top w:val="none" w:sz="0" w:space="0" w:color="auto"/>
        <w:left w:val="none" w:sz="0" w:space="0" w:color="auto"/>
        <w:bottom w:val="none" w:sz="0" w:space="0" w:color="auto"/>
        <w:right w:val="none" w:sz="0" w:space="0" w:color="auto"/>
      </w:divBdr>
      <w:divsChild>
        <w:div w:id="1870530408">
          <w:marLeft w:val="547"/>
          <w:marRight w:val="0"/>
          <w:marTop w:val="0"/>
          <w:marBottom w:val="0"/>
          <w:divBdr>
            <w:top w:val="none" w:sz="0" w:space="0" w:color="auto"/>
            <w:left w:val="none" w:sz="0" w:space="0" w:color="auto"/>
            <w:bottom w:val="none" w:sz="0" w:space="0" w:color="auto"/>
            <w:right w:val="none" w:sz="0" w:space="0" w:color="auto"/>
          </w:divBdr>
        </w:div>
      </w:divsChild>
    </w:div>
    <w:div w:id="524752436">
      <w:bodyDiv w:val="1"/>
      <w:marLeft w:val="0"/>
      <w:marRight w:val="0"/>
      <w:marTop w:val="0"/>
      <w:marBottom w:val="0"/>
      <w:divBdr>
        <w:top w:val="none" w:sz="0" w:space="0" w:color="auto"/>
        <w:left w:val="none" w:sz="0" w:space="0" w:color="auto"/>
        <w:bottom w:val="none" w:sz="0" w:space="0" w:color="auto"/>
        <w:right w:val="none" w:sz="0" w:space="0" w:color="auto"/>
      </w:divBdr>
    </w:div>
    <w:div w:id="537278866">
      <w:bodyDiv w:val="1"/>
      <w:marLeft w:val="0"/>
      <w:marRight w:val="0"/>
      <w:marTop w:val="0"/>
      <w:marBottom w:val="0"/>
      <w:divBdr>
        <w:top w:val="none" w:sz="0" w:space="0" w:color="auto"/>
        <w:left w:val="none" w:sz="0" w:space="0" w:color="auto"/>
        <w:bottom w:val="none" w:sz="0" w:space="0" w:color="auto"/>
        <w:right w:val="none" w:sz="0" w:space="0" w:color="auto"/>
      </w:divBdr>
    </w:div>
    <w:div w:id="544635549">
      <w:bodyDiv w:val="1"/>
      <w:marLeft w:val="0"/>
      <w:marRight w:val="0"/>
      <w:marTop w:val="0"/>
      <w:marBottom w:val="0"/>
      <w:divBdr>
        <w:top w:val="none" w:sz="0" w:space="0" w:color="auto"/>
        <w:left w:val="none" w:sz="0" w:space="0" w:color="auto"/>
        <w:bottom w:val="none" w:sz="0" w:space="0" w:color="auto"/>
        <w:right w:val="none" w:sz="0" w:space="0" w:color="auto"/>
      </w:divBdr>
    </w:div>
    <w:div w:id="566957978">
      <w:bodyDiv w:val="1"/>
      <w:marLeft w:val="0"/>
      <w:marRight w:val="0"/>
      <w:marTop w:val="0"/>
      <w:marBottom w:val="0"/>
      <w:divBdr>
        <w:top w:val="none" w:sz="0" w:space="0" w:color="auto"/>
        <w:left w:val="none" w:sz="0" w:space="0" w:color="auto"/>
        <w:bottom w:val="none" w:sz="0" w:space="0" w:color="auto"/>
        <w:right w:val="none" w:sz="0" w:space="0" w:color="auto"/>
      </w:divBdr>
    </w:div>
    <w:div w:id="573126392">
      <w:bodyDiv w:val="1"/>
      <w:marLeft w:val="0"/>
      <w:marRight w:val="0"/>
      <w:marTop w:val="0"/>
      <w:marBottom w:val="0"/>
      <w:divBdr>
        <w:top w:val="none" w:sz="0" w:space="0" w:color="auto"/>
        <w:left w:val="none" w:sz="0" w:space="0" w:color="auto"/>
        <w:bottom w:val="none" w:sz="0" w:space="0" w:color="auto"/>
        <w:right w:val="none" w:sz="0" w:space="0" w:color="auto"/>
      </w:divBdr>
    </w:div>
    <w:div w:id="574127506">
      <w:bodyDiv w:val="1"/>
      <w:marLeft w:val="0"/>
      <w:marRight w:val="0"/>
      <w:marTop w:val="0"/>
      <w:marBottom w:val="0"/>
      <w:divBdr>
        <w:top w:val="none" w:sz="0" w:space="0" w:color="auto"/>
        <w:left w:val="none" w:sz="0" w:space="0" w:color="auto"/>
        <w:bottom w:val="none" w:sz="0" w:space="0" w:color="auto"/>
        <w:right w:val="none" w:sz="0" w:space="0" w:color="auto"/>
      </w:divBdr>
    </w:div>
    <w:div w:id="594946558">
      <w:bodyDiv w:val="1"/>
      <w:marLeft w:val="0"/>
      <w:marRight w:val="0"/>
      <w:marTop w:val="0"/>
      <w:marBottom w:val="0"/>
      <w:divBdr>
        <w:top w:val="none" w:sz="0" w:space="0" w:color="auto"/>
        <w:left w:val="none" w:sz="0" w:space="0" w:color="auto"/>
        <w:bottom w:val="none" w:sz="0" w:space="0" w:color="auto"/>
        <w:right w:val="none" w:sz="0" w:space="0" w:color="auto"/>
      </w:divBdr>
    </w:div>
    <w:div w:id="610476304">
      <w:bodyDiv w:val="1"/>
      <w:marLeft w:val="0"/>
      <w:marRight w:val="0"/>
      <w:marTop w:val="0"/>
      <w:marBottom w:val="0"/>
      <w:divBdr>
        <w:top w:val="none" w:sz="0" w:space="0" w:color="auto"/>
        <w:left w:val="none" w:sz="0" w:space="0" w:color="auto"/>
        <w:bottom w:val="none" w:sz="0" w:space="0" w:color="auto"/>
        <w:right w:val="none" w:sz="0" w:space="0" w:color="auto"/>
      </w:divBdr>
    </w:div>
    <w:div w:id="640034514">
      <w:bodyDiv w:val="1"/>
      <w:marLeft w:val="0"/>
      <w:marRight w:val="0"/>
      <w:marTop w:val="0"/>
      <w:marBottom w:val="0"/>
      <w:divBdr>
        <w:top w:val="none" w:sz="0" w:space="0" w:color="auto"/>
        <w:left w:val="none" w:sz="0" w:space="0" w:color="auto"/>
        <w:bottom w:val="none" w:sz="0" w:space="0" w:color="auto"/>
        <w:right w:val="none" w:sz="0" w:space="0" w:color="auto"/>
      </w:divBdr>
    </w:div>
    <w:div w:id="647785915">
      <w:bodyDiv w:val="1"/>
      <w:marLeft w:val="0"/>
      <w:marRight w:val="0"/>
      <w:marTop w:val="0"/>
      <w:marBottom w:val="0"/>
      <w:divBdr>
        <w:top w:val="none" w:sz="0" w:space="0" w:color="auto"/>
        <w:left w:val="none" w:sz="0" w:space="0" w:color="auto"/>
        <w:bottom w:val="none" w:sz="0" w:space="0" w:color="auto"/>
        <w:right w:val="none" w:sz="0" w:space="0" w:color="auto"/>
      </w:divBdr>
    </w:div>
    <w:div w:id="657196692">
      <w:bodyDiv w:val="1"/>
      <w:marLeft w:val="0"/>
      <w:marRight w:val="0"/>
      <w:marTop w:val="0"/>
      <w:marBottom w:val="0"/>
      <w:divBdr>
        <w:top w:val="none" w:sz="0" w:space="0" w:color="auto"/>
        <w:left w:val="none" w:sz="0" w:space="0" w:color="auto"/>
        <w:bottom w:val="none" w:sz="0" w:space="0" w:color="auto"/>
        <w:right w:val="none" w:sz="0" w:space="0" w:color="auto"/>
      </w:divBdr>
    </w:div>
    <w:div w:id="657415983">
      <w:bodyDiv w:val="1"/>
      <w:marLeft w:val="0"/>
      <w:marRight w:val="0"/>
      <w:marTop w:val="0"/>
      <w:marBottom w:val="0"/>
      <w:divBdr>
        <w:top w:val="none" w:sz="0" w:space="0" w:color="auto"/>
        <w:left w:val="none" w:sz="0" w:space="0" w:color="auto"/>
        <w:bottom w:val="none" w:sz="0" w:space="0" w:color="auto"/>
        <w:right w:val="none" w:sz="0" w:space="0" w:color="auto"/>
      </w:divBdr>
    </w:div>
    <w:div w:id="662585085">
      <w:bodyDiv w:val="1"/>
      <w:marLeft w:val="0"/>
      <w:marRight w:val="0"/>
      <w:marTop w:val="0"/>
      <w:marBottom w:val="0"/>
      <w:divBdr>
        <w:top w:val="none" w:sz="0" w:space="0" w:color="auto"/>
        <w:left w:val="none" w:sz="0" w:space="0" w:color="auto"/>
        <w:bottom w:val="none" w:sz="0" w:space="0" w:color="auto"/>
        <w:right w:val="none" w:sz="0" w:space="0" w:color="auto"/>
      </w:divBdr>
    </w:div>
    <w:div w:id="672683708">
      <w:bodyDiv w:val="1"/>
      <w:marLeft w:val="0"/>
      <w:marRight w:val="0"/>
      <w:marTop w:val="0"/>
      <w:marBottom w:val="0"/>
      <w:divBdr>
        <w:top w:val="none" w:sz="0" w:space="0" w:color="auto"/>
        <w:left w:val="none" w:sz="0" w:space="0" w:color="auto"/>
        <w:bottom w:val="none" w:sz="0" w:space="0" w:color="auto"/>
        <w:right w:val="none" w:sz="0" w:space="0" w:color="auto"/>
      </w:divBdr>
    </w:div>
    <w:div w:id="683094622">
      <w:bodyDiv w:val="1"/>
      <w:marLeft w:val="0"/>
      <w:marRight w:val="0"/>
      <w:marTop w:val="0"/>
      <w:marBottom w:val="0"/>
      <w:divBdr>
        <w:top w:val="none" w:sz="0" w:space="0" w:color="auto"/>
        <w:left w:val="none" w:sz="0" w:space="0" w:color="auto"/>
        <w:bottom w:val="none" w:sz="0" w:space="0" w:color="auto"/>
        <w:right w:val="none" w:sz="0" w:space="0" w:color="auto"/>
      </w:divBdr>
    </w:div>
    <w:div w:id="699743772">
      <w:bodyDiv w:val="1"/>
      <w:marLeft w:val="0"/>
      <w:marRight w:val="0"/>
      <w:marTop w:val="0"/>
      <w:marBottom w:val="0"/>
      <w:divBdr>
        <w:top w:val="none" w:sz="0" w:space="0" w:color="auto"/>
        <w:left w:val="none" w:sz="0" w:space="0" w:color="auto"/>
        <w:bottom w:val="none" w:sz="0" w:space="0" w:color="auto"/>
        <w:right w:val="none" w:sz="0" w:space="0" w:color="auto"/>
      </w:divBdr>
      <w:divsChild>
        <w:div w:id="1548762401">
          <w:marLeft w:val="547"/>
          <w:marRight w:val="0"/>
          <w:marTop w:val="0"/>
          <w:marBottom w:val="0"/>
          <w:divBdr>
            <w:top w:val="none" w:sz="0" w:space="0" w:color="auto"/>
            <w:left w:val="none" w:sz="0" w:space="0" w:color="auto"/>
            <w:bottom w:val="none" w:sz="0" w:space="0" w:color="auto"/>
            <w:right w:val="none" w:sz="0" w:space="0" w:color="auto"/>
          </w:divBdr>
        </w:div>
      </w:divsChild>
    </w:div>
    <w:div w:id="702681135">
      <w:bodyDiv w:val="1"/>
      <w:marLeft w:val="0"/>
      <w:marRight w:val="0"/>
      <w:marTop w:val="0"/>
      <w:marBottom w:val="0"/>
      <w:divBdr>
        <w:top w:val="none" w:sz="0" w:space="0" w:color="auto"/>
        <w:left w:val="none" w:sz="0" w:space="0" w:color="auto"/>
        <w:bottom w:val="none" w:sz="0" w:space="0" w:color="auto"/>
        <w:right w:val="none" w:sz="0" w:space="0" w:color="auto"/>
      </w:divBdr>
      <w:divsChild>
        <w:div w:id="1500270582">
          <w:marLeft w:val="547"/>
          <w:marRight w:val="0"/>
          <w:marTop w:val="0"/>
          <w:marBottom w:val="0"/>
          <w:divBdr>
            <w:top w:val="none" w:sz="0" w:space="0" w:color="auto"/>
            <w:left w:val="none" w:sz="0" w:space="0" w:color="auto"/>
            <w:bottom w:val="none" w:sz="0" w:space="0" w:color="auto"/>
            <w:right w:val="none" w:sz="0" w:space="0" w:color="auto"/>
          </w:divBdr>
        </w:div>
      </w:divsChild>
    </w:div>
    <w:div w:id="728385456">
      <w:bodyDiv w:val="1"/>
      <w:marLeft w:val="0"/>
      <w:marRight w:val="0"/>
      <w:marTop w:val="0"/>
      <w:marBottom w:val="0"/>
      <w:divBdr>
        <w:top w:val="none" w:sz="0" w:space="0" w:color="auto"/>
        <w:left w:val="none" w:sz="0" w:space="0" w:color="auto"/>
        <w:bottom w:val="none" w:sz="0" w:space="0" w:color="auto"/>
        <w:right w:val="none" w:sz="0" w:space="0" w:color="auto"/>
      </w:divBdr>
    </w:div>
    <w:div w:id="730424832">
      <w:bodyDiv w:val="1"/>
      <w:marLeft w:val="0"/>
      <w:marRight w:val="0"/>
      <w:marTop w:val="0"/>
      <w:marBottom w:val="0"/>
      <w:divBdr>
        <w:top w:val="none" w:sz="0" w:space="0" w:color="auto"/>
        <w:left w:val="none" w:sz="0" w:space="0" w:color="auto"/>
        <w:bottom w:val="none" w:sz="0" w:space="0" w:color="auto"/>
        <w:right w:val="none" w:sz="0" w:space="0" w:color="auto"/>
      </w:divBdr>
      <w:divsChild>
        <w:div w:id="133108959">
          <w:marLeft w:val="0"/>
          <w:marRight w:val="0"/>
          <w:marTop w:val="0"/>
          <w:marBottom w:val="0"/>
          <w:divBdr>
            <w:top w:val="none" w:sz="0" w:space="0" w:color="auto"/>
            <w:left w:val="none" w:sz="0" w:space="0" w:color="auto"/>
            <w:bottom w:val="none" w:sz="0" w:space="0" w:color="auto"/>
            <w:right w:val="none" w:sz="0" w:space="0" w:color="auto"/>
          </w:divBdr>
        </w:div>
        <w:div w:id="1483039404">
          <w:marLeft w:val="0"/>
          <w:marRight w:val="0"/>
          <w:marTop w:val="0"/>
          <w:marBottom w:val="0"/>
          <w:divBdr>
            <w:top w:val="none" w:sz="0" w:space="0" w:color="auto"/>
            <w:left w:val="none" w:sz="0" w:space="0" w:color="auto"/>
            <w:bottom w:val="none" w:sz="0" w:space="0" w:color="auto"/>
            <w:right w:val="none" w:sz="0" w:space="0" w:color="auto"/>
          </w:divBdr>
        </w:div>
      </w:divsChild>
    </w:div>
    <w:div w:id="735249019">
      <w:bodyDiv w:val="1"/>
      <w:marLeft w:val="0"/>
      <w:marRight w:val="0"/>
      <w:marTop w:val="0"/>
      <w:marBottom w:val="0"/>
      <w:divBdr>
        <w:top w:val="none" w:sz="0" w:space="0" w:color="auto"/>
        <w:left w:val="none" w:sz="0" w:space="0" w:color="auto"/>
        <w:bottom w:val="none" w:sz="0" w:space="0" w:color="auto"/>
        <w:right w:val="none" w:sz="0" w:space="0" w:color="auto"/>
      </w:divBdr>
    </w:div>
    <w:div w:id="745961006">
      <w:bodyDiv w:val="1"/>
      <w:marLeft w:val="0"/>
      <w:marRight w:val="0"/>
      <w:marTop w:val="0"/>
      <w:marBottom w:val="0"/>
      <w:divBdr>
        <w:top w:val="none" w:sz="0" w:space="0" w:color="auto"/>
        <w:left w:val="none" w:sz="0" w:space="0" w:color="auto"/>
        <w:bottom w:val="none" w:sz="0" w:space="0" w:color="auto"/>
        <w:right w:val="none" w:sz="0" w:space="0" w:color="auto"/>
      </w:divBdr>
    </w:div>
    <w:div w:id="756906058">
      <w:bodyDiv w:val="1"/>
      <w:marLeft w:val="0"/>
      <w:marRight w:val="0"/>
      <w:marTop w:val="0"/>
      <w:marBottom w:val="0"/>
      <w:divBdr>
        <w:top w:val="none" w:sz="0" w:space="0" w:color="auto"/>
        <w:left w:val="none" w:sz="0" w:space="0" w:color="auto"/>
        <w:bottom w:val="none" w:sz="0" w:space="0" w:color="auto"/>
        <w:right w:val="none" w:sz="0" w:space="0" w:color="auto"/>
      </w:divBdr>
    </w:div>
    <w:div w:id="768546053">
      <w:bodyDiv w:val="1"/>
      <w:marLeft w:val="0"/>
      <w:marRight w:val="0"/>
      <w:marTop w:val="0"/>
      <w:marBottom w:val="0"/>
      <w:divBdr>
        <w:top w:val="none" w:sz="0" w:space="0" w:color="auto"/>
        <w:left w:val="none" w:sz="0" w:space="0" w:color="auto"/>
        <w:bottom w:val="none" w:sz="0" w:space="0" w:color="auto"/>
        <w:right w:val="none" w:sz="0" w:space="0" w:color="auto"/>
      </w:divBdr>
      <w:divsChild>
        <w:div w:id="1454472148">
          <w:marLeft w:val="547"/>
          <w:marRight w:val="0"/>
          <w:marTop w:val="0"/>
          <w:marBottom w:val="0"/>
          <w:divBdr>
            <w:top w:val="none" w:sz="0" w:space="0" w:color="auto"/>
            <w:left w:val="none" w:sz="0" w:space="0" w:color="auto"/>
            <w:bottom w:val="none" w:sz="0" w:space="0" w:color="auto"/>
            <w:right w:val="none" w:sz="0" w:space="0" w:color="auto"/>
          </w:divBdr>
        </w:div>
      </w:divsChild>
    </w:div>
    <w:div w:id="775177771">
      <w:bodyDiv w:val="1"/>
      <w:marLeft w:val="0"/>
      <w:marRight w:val="0"/>
      <w:marTop w:val="0"/>
      <w:marBottom w:val="0"/>
      <w:divBdr>
        <w:top w:val="none" w:sz="0" w:space="0" w:color="auto"/>
        <w:left w:val="none" w:sz="0" w:space="0" w:color="auto"/>
        <w:bottom w:val="none" w:sz="0" w:space="0" w:color="auto"/>
        <w:right w:val="none" w:sz="0" w:space="0" w:color="auto"/>
      </w:divBdr>
    </w:div>
    <w:div w:id="795488569">
      <w:bodyDiv w:val="1"/>
      <w:marLeft w:val="0"/>
      <w:marRight w:val="0"/>
      <w:marTop w:val="0"/>
      <w:marBottom w:val="0"/>
      <w:divBdr>
        <w:top w:val="none" w:sz="0" w:space="0" w:color="auto"/>
        <w:left w:val="none" w:sz="0" w:space="0" w:color="auto"/>
        <w:bottom w:val="none" w:sz="0" w:space="0" w:color="auto"/>
        <w:right w:val="none" w:sz="0" w:space="0" w:color="auto"/>
      </w:divBdr>
    </w:div>
    <w:div w:id="797600767">
      <w:bodyDiv w:val="1"/>
      <w:marLeft w:val="0"/>
      <w:marRight w:val="0"/>
      <w:marTop w:val="0"/>
      <w:marBottom w:val="0"/>
      <w:divBdr>
        <w:top w:val="none" w:sz="0" w:space="0" w:color="auto"/>
        <w:left w:val="none" w:sz="0" w:space="0" w:color="auto"/>
        <w:bottom w:val="none" w:sz="0" w:space="0" w:color="auto"/>
        <w:right w:val="none" w:sz="0" w:space="0" w:color="auto"/>
      </w:divBdr>
      <w:divsChild>
        <w:div w:id="1049647147">
          <w:marLeft w:val="0"/>
          <w:marRight w:val="0"/>
          <w:marTop w:val="0"/>
          <w:marBottom w:val="0"/>
          <w:divBdr>
            <w:top w:val="none" w:sz="0" w:space="0" w:color="auto"/>
            <w:left w:val="none" w:sz="0" w:space="0" w:color="auto"/>
            <w:bottom w:val="none" w:sz="0" w:space="0" w:color="auto"/>
            <w:right w:val="none" w:sz="0" w:space="0" w:color="auto"/>
          </w:divBdr>
        </w:div>
        <w:div w:id="2129622299">
          <w:marLeft w:val="0"/>
          <w:marRight w:val="0"/>
          <w:marTop w:val="0"/>
          <w:marBottom w:val="0"/>
          <w:divBdr>
            <w:top w:val="none" w:sz="0" w:space="0" w:color="auto"/>
            <w:left w:val="none" w:sz="0" w:space="0" w:color="auto"/>
            <w:bottom w:val="none" w:sz="0" w:space="0" w:color="auto"/>
            <w:right w:val="none" w:sz="0" w:space="0" w:color="auto"/>
          </w:divBdr>
        </w:div>
      </w:divsChild>
    </w:div>
    <w:div w:id="804467136">
      <w:bodyDiv w:val="1"/>
      <w:marLeft w:val="0"/>
      <w:marRight w:val="0"/>
      <w:marTop w:val="0"/>
      <w:marBottom w:val="0"/>
      <w:divBdr>
        <w:top w:val="none" w:sz="0" w:space="0" w:color="auto"/>
        <w:left w:val="none" w:sz="0" w:space="0" w:color="auto"/>
        <w:bottom w:val="none" w:sz="0" w:space="0" w:color="auto"/>
        <w:right w:val="none" w:sz="0" w:space="0" w:color="auto"/>
      </w:divBdr>
    </w:div>
    <w:div w:id="805389609">
      <w:bodyDiv w:val="1"/>
      <w:marLeft w:val="0"/>
      <w:marRight w:val="0"/>
      <w:marTop w:val="0"/>
      <w:marBottom w:val="0"/>
      <w:divBdr>
        <w:top w:val="none" w:sz="0" w:space="0" w:color="auto"/>
        <w:left w:val="none" w:sz="0" w:space="0" w:color="auto"/>
        <w:bottom w:val="none" w:sz="0" w:space="0" w:color="auto"/>
        <w:right w:val="none" w:sz="0" w:space="0" w:color="auto"/>
      </w:divBdr>
      <w:divsChild>
        <w:div w:id="662665346">
          <w:marLeft w:val="0"/>
          <w:marRight w:val="0"/>
          <w:marTop w:val="0"/>
          <w:marBottom w:val="360"/>
          <w:divBdr>
            <w:top w:val="none" w:sz="0" w:space="0" w:color="auto"/>
            <w:left w:val="none" w:sz="0" w:space="0" w:color="auto"/>
            <w:bottom w:val="dotted" w:sz="6" w:space="18" w:color="CCCCCC"/>
            <w:right w:val="none" w:sz="0" w:space="0" w:color="auto"/>
          </w:divBdr>
          <w:divsChild>
            <w:div w:id="88934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47590">
      <w:bodyDiv w:val="1"/>
      <w:marLeft w:val="0"/>
      <w:marRight w:val="0"/>
      <w:marTop w:val="0"/>
      <w:marBottom w:val="0"/>
      <w:divBdr>
        <w:top w:val="none" w:sz="0" w:space="0" w:color="auto"/>
        <w:left w:val="none" w:sz="0" w:space="0" w:color="auto"/>
        <w:bottom w:val="none" w:sz="0" w:space="0" w:color="auto"/>
        <w:right w:val="none" w:sz="0" w:space="0" w:color="auto"/>
      </w:divBdr>
    </w:div>
    <w:div w:id="827749516">
      <w:bodyDiv w:val="1"/>
      <w:marLeft w:val="0"/>
      <w:marRight w:val="0"/>
      <w:marTop w:val="0"/>
      <w:marBottom w:val="0"/>
      <w:divBdr>
        <w:top w:val="none" w:sz="0" w:space="0" w:color="auto"/>
        <w:left w:val="none" w:sz="0" w:space="0" w:color="auto"/>
        <w:bottom w:val="none" w:sz="0" w:space="0" w:color="auto"/>
        <w:right w:val="none" w:sz="0" w:space="0" w:color="auto"/>
      </w:divBdr>
      <w:divsChild>
        <w:div w:id="859667359">
          <w:marLeft w:val="0"/>
          <w:marRight w:val="0"/>
          <w:marTop w:val="0"/>
          <w:marBottom w:val="0"/>
          <w:divBdr>
            <w:top w:val="none" w:sz="0" w:space="0" w:color="auto"/>
            <w:left w:val="none" w:sz="0" w:space="0" w:color="auto"/>
            <w:bottom w:val="none" w:sz="0" w:space="0" w:color="auto"/>
            <w:right w:val="none" w:sz="0" w:space="0" w:color="auto"/>
          </w:divBdr>
        </w:div>
      </w:divsChild>
    </w:div>
    <w:div w:id="832188580">
      <w:bodyDiv w:val="1"/>
      <w:marLeft w:val="0"/>
      <w:marRight w:val="0"/>
      <w:marTop w:val="0"/>
      <w:marBottom w:val="0"/>
      <w:divBdr>
        <w:top w:val="none" w:sz="0" w:space="0" w:color="auto"/>
        <w:left w:val="none" w:sz="0" w:space="0" w:color="auto"/>
        <w:bottom w:val="none" w:sz="0" w:space="0" w:color="auto"/>
        <w:right w:val="none" w:sz="0" w:space="0" w:color="auto"/>
      </w:divBdr>
    </w:div>
    <w:div w:id="836775097">
      <w:bodyDiv w:val="1"/>
      <w:marLeft w:val="0"/>
      <w:marRight w:val="0"/>
      <w:marTop w:val="0"/>
      <w:marBottom w:val="0"/>
      <w:divBdr>
        <w:top w:val="none" w:sz="0" w:space="0" w:color="auto"/>
        <w:left w:val="none" w:sz="0" w:space="0" w:color="auto"/>
        <w:bottom w:val="none" w:sz="0" w:space="0" w:color="auto"/>
        <w:right w:val="none" w:sz="0" w:space="0" w:color="auto"/>
      </w:divBdr>
      <w:divsChild>
        <w:div w:id="1080634432">
          <w:marLeft w:val="547"/>
          <w:marRight w:val="0"/>
          <w:marTop w:val="0"/>
          <w:marBottom w:val="0"/>
          <w:divBdr>
            <w:top w:val="none" w:sz="0" w:space="0" w:color="auto"/>
            <w:left w:val="none" w:sz="0" w:space="0" w:color="auto"/>
            <w:bottom w:val="none" w:sz="0" w:space="0" w:color="auto"/>
            <w:right w:val="none" w:sz="0" w:space="0" w:color="auto"/>
          </w:divBdr>
        </w:div>
      </w:divsChild>
    </w:div>
    <w:div w:id="854686041">
      <w:bodyDiv w:val="1"/>
      <w:marLeft w:val="0"/>
      <w:marRight w:val="0"/>
      <w:marTop w:val="0"/>
      <w:marBottom w:val="0"/>
      <w:divBdr>
        <w:top w:val="none" w:sz="0" w:space="0" w:color="auto"/>
        <w:left w:val="none" w:sz="0" w:space="0" w:color="auto"/>
        <w:bottom w:val="none" w:sz="0" w:space="0" w:color="auto"/>
        <w:right w:val="none" w:sz="0" w:space="0" w:color="auto"/>
      </w:divBdr>
      <w:divsChild>
        <w:div w:id="419526460">
          <w:marLeft w:val="0"/>
          <w:marRight w:val="0"/>
          <w:marTop w:val="0"/>
          <w:marBottom w:val="0"/>
          <w:divBdr>
            <w:top w:val="none" w:sz="0" w:space="0" w:color="auto"/>
            <w:left w:val="none" w:sz="0" w:space="0" w:color="auto"/>
            <w:bottom w:val="none" w:sz="0" w:space="0" w:color="auto"/>
            <w:right w:val="none" w:sz="0" w:space="0" w:color="auto"/>
          </w:divBdr>
        </w:div>
        <w:div w:id="1823689411">
          <w:marLeft w:val="0"/>
          <w:marRight w:val="0"/>
          <w:marTop w:val="0"/>
          <w:marBottom w:val="0"/>
          <w:divBdr>
            <w:top w:val="none" w:sz="0" w:space="0" w:color="auto"/>
            <w:left w:val="none" w:sz="0" w:space="0" w:color="auto"/>
            <w:bottom w:val="none" w:sz="0" w:space="0" w:color="auto"/>
            <w:right w:val="none" w:sz="0" w:space="0" w:color="auto"/>
          </w:divBdr>
        </w:div>
      </w:divsChild>
    </w:div>
    <w:div w:id="855189528">
      <w:bodyDiv w:val="1"/>
      <w:marLeft w:val="0"/>
      <w:marRight w:val="0"/>
      <w:marTop w:val="0"/>
      <w:marBottom w:val="0"/>
      <w:divBdr>
        <w:top w:val="none" w:sz="0" w:space="0" w:color="auto"/>
        <w:left w:val="none" w:sz="0" w:space="0" w:color="auto"/>
        <w:bottom w:val="none" w:sz="0" w:space="0" w:color="auto"/>
        <w:right w:val="none" w:sz="0" w:space="0" w:color="auto"/>
      </w:divBdr>
    </w:div>
    <w:div w:id="855271834">
      <w:bodyDiv w:val="1"/>
      <w:marLeft w:val="0"/>
      <w:marRight w:val="0"/>
      <w:marTop w:val="0"/>
      <w:marBottom w:val="0"/>
      <w:divBdr>
        <w:top w:val="none" w:sz="0" w:space="0" w:color="auto"/>
        <w:left w:val="none" w:sz="0" w:space="0" w:color="auto"/>
        <w:bottom w:val="none" w:sz="0" w:space="0" w:color="auto"/>
        <w:right w:val="none" w:sz="0" w:space="0" w:color="auto"/>
      </w:divBdr>
    </w:div>
    <w:div w:id="856037254">
      <w:bodyDiv w:val="1"/>
      <w:marLeft w:val="0"/>
      <w:marRight w:val="0"/>
      <w:marTop w:val="0"/>
      <w:marBottom w:val="0"/>
      <w:divBdr>
        <w:top w:val="none" w:sz="0" w:space="0" w:color="auto"/>
        <w:left w:val="none" w:sz="0" w:space="0" w:color="auto"/>
        <w:bottom w:val="none" w:sz="0" w:space="0" w:color="auto"/>
        <w:right w:val="none" w:sz="0" w:space="0" w:color="auto"/>
      </w:divBdr>
    </w:div>
    <w:div w:id="862547655">
      <w:bodyDiv w:val="1"/>
      <w:marLeft w:val="0"/>
      <w:marRight w:val="0"/>
      <w:marTop w:val="0"/>
      <w:marBottom w:val="0"/>
      <w:divBdr>
        <w:top w:val="none" w:sz="0" w:space="0" w:color="auto"/>
        <w:left w:val="none" w:sz="0" w:space="0" w:color="auto"/>
        <w:bottom w:val="none" w:sz="0" w:space="0" w:color="auto"/>
        <w:right w:val="none" w:sz="0" w:space="0" w:color="auto"/>
      </w:divBdr>
      <w:divsChild>
        <w:div w:id="1516769279">
          <w:marLeft w:val="547"/>
          <w:marRight w:val="0"/>
          <w:marTop w:val="0"/>
          <w:marBottom w:val="0"/>
          <w:divBdr>
            <w:top w:val="none" w:sz="0" w:space="0" w:color="auto"/>
            <w:left w:val="none" w:sz="0" w:space="0" w:color="auto"/>
            <w:bottom w:val="none" w:sz="0" w:space="0" w:color="auto"/>
            <w:right w:val="none" w:sz="0" w:space="0" w:color="auto"/>
          </w:divBdr>
        </w:div>
      </w:divsChild>
    </w:div>
    <w:div w:id="874342587">
      <w:bodyDiv w:val="1"/>
      <w:marLeft w:val="0"/>
      <w:marRight w:val="0"/>
      <w:marTop w:val="0"/>
      <w:marBottom w:val="0"/>
      <w:divBdr>
        <w:top w:val="none" w:sz="0" w:space="0" w:color="auto"/>
        <w:left w:val="none" w:sz="0" w:space="0" w:color="auto"/>
        <w:bottom w:val="none" w:sz="0" w:space="0" w:color="auto"/>
        <w:right w:val="none" w:sz="0" w:space="0" w:color="auto"/>
      </w:divBdr>
    </w:div>
    <w:div w:id="880359889">
      <w:bodyDiv w:val="1"/>
      <w:marLeft w:val="0"/>
      <w:marRight w:val="0"/>
      <w:marTop w:val="0"/>
      <w:marBottom w:val="0"/>
      <w:divBdr>
        <w:top w:val="none" w:sz="0" w:space="0" w:color="auto"/>
        <w:left w:val="none" w:sz="0" w:space="0" w:color="auto"/>
        <w:bottom w:val="none" w:sz="0" w:space="0" w:color="auto"/>
        <w:right w:val="none" w:sz="0" w:space="0" w:color="auto"/>
      </w:divBdr>
      <w:divsChild>
        <w:div w:id="606540786">
          <w:marLeft w:val="0"/>
          <w:marRight w:val="0"/>
          <w:marTop w:val="0"/>
          <w:marBottom w:val="0"/>
          <w:divBdr>
            <w:top w:val="none" w:sz="0" w:space="0" w:color="auto"/>
            <w:left w:val="none" w:sz="0" w:space="0" w:color="auto"/>
            <w:bottom w:val="none" w:sz="0" w:space="0" w:color="auto"/>
            <w:right w:val="none" w:sz="0" w:space="0" w:color="auto"/>
          </w:divBdr>
        </w:div>
      </w:divsChild>
    </w:div>
    <w:div w:id="887961179">
      <w:bodyDiv w:val="1"/>
      <w:marLeft w:val="0"/>
      <w:marRight w:val="0"/>
      <w:marTop w:val="0"/>
      <w:marBottom w:val="0"/>
      <w:divBdr>
        <w:top w:val="none" w:sz="0" w:space="0" w:color="auto"/>
        <w:left w:val="none" w:sz="0" w:space="0" w:color="auto"/>
        <w:bottom w:val="none" w:sz="0" w:space="0" w:color="auto"/>
        <w:right w:val="none" w:sz="0" w:space="0" w:color="auto"/>
      </w:divBdr>
    </w:div>
    <w:div w:id="891890856">
      <w:bodyDiv w:val="1"/>
      <w:marLeft w:val="0"/>
      <w:marRight w:val="0"/>
      <w:marTop w:val="0"/>
      <w:marBottom w:val="0"/>
      <w:divBdr>
        <w:top w:val="none" w:sz="0" w:space="0" w:color="auto"/>
        <w:left w:val="none" w:sz="0" w:space="0" w:color="auto"/>
        <w:bottom w:val="none" w:sz="0" w:space="0" w:color="auto"/>
        <w:right w:val="none" w:sz="0" w:space="0" w:color="auto"/>
      </w:divBdr>
    </w:div>
    <w:div w:id="895236093">
      <w:bodyDiv w:val="1"/>
      <w:marLeft w:val="0"/>
      <w:marRight w:val="0"/>
      <w:marTop w:val="0"/>
      <w:marBottom w:val="0"/>
      <w:divBdr>
        <w:top w:val="none" w:sz="0" w:space="0" w:color="auto"/>
        <w:left w:val="none" w:sz="0" w:space="0" w:color="auto"/>
        <w:bottom w:val="none" w:sz="0" w:space="0" w:color="auto"/>
        <w:right w:val="none" w:sz="0" w:space="0" w:color="auto"/>
      </w:divBdr>
      <w:divsChild>
        <w:div w:id="125053506">
          <w:marLeft w:val="547"/>
          <w:marRight w:val="0"/>
          <w:marTop w:val="0"/>
          <w:marBottom w:val="0"/>
          <w:divBdr>
            <w:top w:val="none" w:sz="0" w:space="0" w:color="auto"/>
            <w:left w:val="none" w:sz="0" w:space="0" w:color="auto"/>
            <w:bottom w:val="none" w:sz="0" w:space="0" w:color="auto"/>
            <w:right w:val="none" w:sz="0" w:space="0" w:color="auto"/>
          </w:divBdr>
        </w:div>
      </w:divsChild>
    </w:div>
    <w:div w:id="897786580">
      <w:bodyDiv w:val="1"/>
      <w:marLeft w:val="0"/>
      <w:marRight w:val="0"/>
      <w:marTop w:val="0"/>
      <w:marBottom w:val="0"/>
      <w:divBdr>
        <w:top w:val="none" w:sz="0" w:space="0" w:color="auto"/>
        <w:left w:val="none" w:sz="0" w:space="0" w:color="auto"/>
        <w:bottom w:val="none" w:sz="0" w:space="0" w:color="auto"/>
        <w:right w:val="none" w:sz="0" w:space="0" w:color="auto"/>
      </w:divBdr>
      <w:divsChild>
        <w:div w:id="970672098">
          <w:marLeft w:val="0"/>
          <w:marRight w:val="0"/>
          <w:marTop w:val="0"/>
          <w:marBottom w:val="0"/>
          <w:divBdr>
            <w:top w:val="none" w:sz="0" w:space="0" w:color="auto"/>
            <w:left w:val="none" w:sz="0" w:space="0" w:color="auto"/>
            <w:bottom w:val="none" w:sz="0" w:space="0" w:color="auto"/>
            <w:right w:val="none" w:sz="0" w:space="0" w:color="auto"/>
          </w:divBdr>
        </w:div>
      </w:divsChild>
    </w:div>
    <w:div w:id="904142048">
      <w:bodyDiv w:val="1"/>
      <w:marLeft w:val="0"/>
      <w:marRight w:val="0"/>
      <w:marTop w:val="0"/>
      <w:marBottom w:val="0"/>
      <w:divBdr>
        <w:top w:val="none" w:sz="0" w:space="0" w:color="auto"/>
        <w:left w:val="none" w:sz="0" w:space="0" w:color="auto"/>
        <w:bottom w:val="none" w:sz="0" w:space="0" w:color="auto"/>
        <w:right w:val="none" w:sz="0" w:space="0" w:color="auto"/>
      </w:divBdr>
      <w:divsChild>
        <w:div w:id="1426996144">
          <w:marLeft w:val="0"/>
          <w:marRight w:val="0"/>
          <w:marTop w:val="0"/>
          <w:marBottom w:val="0"/>
          <w:divBdr>
            <w:top w:val="none" w:sz="0" w:space="0" w:color="auto"/>
            <w:left w:val="none" w:sz="0" w:space="0" w:color="auto"/>
            <w:bottom w:val="none" w:sz="0" w:space="0" w:color="auto"/>
            <w:right w:val="none" w:sz="0" w:space="0" w:color="auto"/>
          </w:divBdr>
        </w:div>
        <w:div w:id="1987708800">
          <w:marLeft w:val="0"/>
          <w:marRight w:val="0"/>
          <w:marTop w:val="0"/>
          <w:marBottom w:val="0"/>
          <w:divBdr>
            <w:top w:val="none" w:sz="0" w:space="0" w:color="auto"/>
            <w:left w:val="none" w:sz="0" w:space="0" w:color="auto"/>
            <w:bottom w:val="none" w:sz="0" w:space="0" w:color="auto"/>
            <w:right w:val="none" w:sz="0" w:space="0" w:color="auto"/>
          </w:divBdr>
        </w:div>
      </w:divsChild>
    </w:div>
    <w:div w:id="908465582">
      <w:bodyDiv w:val="1"/>
      <w:marLeft w:val="0"/>
      <w:marRight w:val="0"/>
      <w:marTop w:val="0"/>
      <w:marBottom w:val="0"/>
      <w:divBdr>
        <w:top w:val="none" w:sz="0" w:space="0" w:color="auto"/>
        <w:left w:val="none" w:sz="0" w:space="0" w:color="auto"/>
        <w:bottom w:val="none" w:sz="0" w:space="0" w:color="auto"/>
        <w:right w:val="none" w:sz="0" w:space="0" w:color="auto"/>
      </w:divBdr>
    </w:div>
    <w:div w:id="912543110">
      <w:bodyDiv w:val="1"/>
      <w:marLeft w:val="0"/>
      <w:marRight w:val="0"/>
      <w:marTop w:val="0"/>
      <w:marBottom w:val="0"/>
      <w:divBdr>
        <w:top w:val="none" w:sz="0" w:space="0" w:color="auto"/>
        <w:left w:val="none" w:sz="0" w:space="0" w:color="auto"/>
        <w:bottom w:val="none" w:sz="0" w:space="0" w:color="auto"/>
        <w:right w:val="none" w:sz="0" w:space="0" w:color="auto"/>
      </w:divBdr>
    </w:div>
    <w:div w:id="913710273">
      <w:bodyDiv w:val="1"/>
      <w:marLeft w:val="0"/>
      <w:marRight w:val="0"/>
      <w:marTop w:val="0"/>
      <w:marBottom w:val="0"/>
      <w:divBdr>
        <w:top w:val="none" w:sz="0" w:space="0" w:color="auto"/>
        <w:left w:val="none" w:sz="0" w:space="0" w:color="auto"/>
        <w:bottom w:val="none" w:sz="0" w:space="0" w:color="auto"/>
        <w:right w:val="none" w:sz="0" w:space="0" w:color="auto"/>
      </w:divBdr>
    </w:div>
    <w:div w:id="919212083">
      <w:bodyDiv w:val="1"/>
      <w:marLeft w:val="0"/>
      <w:marRight w:val="0"/>
      <w:marTop w:val="0"/>
      <w:marBottom w:val="0"/>
      <w:divBdr>
        <w:top w:val="none" w:sz="0" w:space="0" w:color="auto"/>
        <w:left w:val="none" w:sz="0" w:space="0" w:color="auto"/>
        <w:bottom w:val="none" w:sz="0" w:space="0" w:color="auto"/>
        <w:right w:val="none" w:sz="0" w:space="0" w:color="auto"/>
      </w:divBdr>
    </w:div>
    <w:div w:id="920025984">
      <w:bodyDiv w:val="1"/>
      <w:marLeft w:val="0"/>
      <w:marRight w:val="0"/>
      <w:marTop w:val="0"/>
      <w:marBottom w:val="0"/>
      <w:divBdr>
        <w:top w:val="none" w:sz="0" w:space="0" w:color="auto"/>
        <w:left w:val="none" w:sz="0" w:space="0" w:color="auto"/>
        <w:bottom w:val="none" w:sz="0" w:space="0" w:color="auto"/>
        <w:right w:val="none" w:sz="0" w:space="0" w:color="auto"/>
      </w:divBdr>
    </w:div>
    <w:div w:id="944927051">
      <w:bodyDiv w:val="1"/>
      <w:marLeft w:val="0"/>
      <w:marRight w:val="0"/>
      <w:marTop w:val="0"/>
      <w:marBottom w:val="0"/>
      <w:divBdr>
        <w:top w:val="none" w:sz="0" w:space="0" w:color="auto"/>
        <w:left w:val="none" w:sz="0" w:space="0" w:color="auto"/>
        <w:bottom w:val="none" w:sz="0" w:space="0" w:color="auto"/>
        <w:right w:val="none" w:sz="0" w:space="0" w:color="auto"/>
      </w:divBdr>
    </w:div>
    <w:div w:id="946346613">
      <w:bodyDiv w:val="1"/>
      <w:marLeft w:val="0"/>
      <w:marRight w:val="0"/>
      <w:marTop w:val="0"/>
      <w:marBottom w:val="0"/>
      <w:divBdr>
        <w:top w:val="none" w:sz="0" w:space="0" w:color="auto"/>
        <w:left w:val="none" w:sz="0" w:space="0" w:color="auto"/>
        <w:bottom w:val="none" w:sz="0" w:space="0" w:color="auto"/>
        <w:right w:val="none" w:sz="0" w:space="0" w:color="auto"/>
      </w:divBdr>
    </w:div>
    <w:div w:id="949968607">
      <w:bodyDiv w:val="1"/>
      <w:marLeft w:val="0"/>
      <w:marRight w:val="0"/>
      <w:marTop w:val="0"/>
      <w:marBottom w:val="0"/>
      <w:divBdr>
        <w:top w:val="none" w:sz="0" w:space="0" w:color="auto"/>
        <w:left w:val="none" w:sz="0" w:space="0" w:color="auto"/>
        <w:bottom w:val="none" w:sz="0" w:space="0" w:color="auto"/>
        <w:right w:val="none" w:sz="0" w:space="0" w:color="auto"/>
      </w:divBdr>
    </w:div>
    <w:div w:id="964047580">
      <w:bodyDiv w:val="1"/>
      <w:marLeft w:val="0"/>
      <w:marRight w:val="0"/>
      <w:marTop w:val="0"/>
      <w:marBottom w:val="0"/>
      <w:divBdr>
        <w:top w:val="none" w:sz="0" w:space="0" w:color="auto"/>
        <w:left w:val="none" w:sz="0" w:space="0" w:color="auto"/>
        <w:bottom w:val="none" w:sz="0" w:space="0" w:color="auto"/>
        <w:right w:val="none" w:sz="0" w:space="0" w:color="auto"/>
      </w:divBdr>
    </w:div>
    <w:div w:id="978342121">
      <w:bodyDiv w:val="1"/>
      <w:marLeft w:val="0"/>
      <w:marRight w:val="0"/>
      <w:marTop w:val="0"/>
      <w:marBottom w:val="0"/>
      <w:divBdr>
        <w:top w:val="none" w:sz="0" w:space="0" w:color="auto"/>
        <w:left w:val="none" w:sz="0" w:space="0" w:color="auto"/>
        <w:bottom w:val="none" w:sz="0" w:space="0" w:color="auto"/>
        <w:right w:val="none" w:sz="0" w:space="0" w:color="auto"/>
      </w:divBdr>
    </w:div>
    <w:div w:id="979261921">
      <w:bodyDiv w:val="1"/>
      <w:marLeft w:val="0"/>
      <w:marRight w:val="0"/>
      <w:marTop w:val="0"/>
      <w:marBottom w:val="0"/>
      <w:divBdr>
        <w:top w:val="none" w:sz="0" w:space="0" w:color="auto"/>
        <w:left w:val="none" w:sz="0" w:space="0" w:color="auto"/>
        <w:bottom w:val="none" w:sz="0" w:space="0" w:color="auto"/>
        <w:right w:val="none" w:sz="0" w:space="0" w:color="auto"/>
      </w:divBdr>
    </w:div>
    <w:div w:id="1020425776">
      <w:bodyDiv w:val="1"/>
      <w:marLeft w:val="0"/>
      <w:marRight w:val="0"/>
      <w:marTop w:val="0"/>
      <w:marBottom w:val="0"/>
      <w:divBdr>
        <w:top w:val="none" w:sz="0" w:space="0" w:color="auto"/>
        <w:left w:val="none" w:sz="0" w:space="0" w:color="auto"/>
        <w:bottom w:val="none" w:sz="0" w:space="0" w:color="auto"/>
        <w:right w:val="none" w:sz="0" w:space="0" w:color="auto"/>
      </w:divBdr>
    </w:div>
    <w:div w:id="1026364889">
      <w:bodyDiv w:val="1"/>
      <w:marLeft w:val="0"/>
      <w:marRight w:val="0"/>
      <w:marTop w:val="0"/>
      <w:marBottom w:val="0"/>
      <w:divBdr>
        <w:top w:val="none" w:sz="0" w:space="0" w:color="auto"/>
        <w:left w:val="none" w:sz="0" w:space="0" w:color="auto"/>
        <w:bottom w:val="none" w:sz="0" w:space="0" w:color="auto"/>
        <w:right w:val="none" w:sz="0" w:space="0" w:color="auto"/>
      </w:divBdr>
    </w:div>
    <w:div w:id="1037047859">
      <w:bodyDiv w:val="1"/>
      <w:marLeft w:val="0"/>
      <w:marRight w:val="0"/>
      <w:marTop w:val="0"/>
      <w:marBottom w:val="0"/>
      <w:divBdr>
        <w:top w:val="none" w:sz="0" w:space="0" w:color="auto"/>
        <w:left w:val="none" w:sz="0" w:space="0" w:color="auto"/>
        <w:bottom w:val="none" w:sz="0" w:space="0" w:color="auto"/>
        <w:right w:val="none" w:sz="0" w:space="0" w:color="auto"/>
      </w:divBdr>
    </w:div>
    <w:div w:id="1039208579">
      <w:bodyDiv w:val="1"/>
      <w:marLeft w:val="0"/>
      <w:marRight w:val="0"/>
      <w:marTop w:val="0"/>
      <w:marBottom w:val="0"/>
      <w:divBdr>
        <w:top w:val="none" w:sz="0" w:space="0" w:color="auto"/>
        <w:left w:val="none" w:sz="0" w:space="0" w:color="auto"/>
        <w:bottom w:val="none" w:sz="0" w:space="0" w:color="auto"/>
        <w:right w:val="none" w:sz="0" w:space="0" w:color="auto"/>
      </w:divBdr>
    </w:div>
    <w:div w:id="1053652920">
      <w:bodyDiv w:val="1"/>
      <w:marLeft w:val="0"/>
      <w:marRight w:val="0"/>
      <w:marTop w:val="0"/>
      <w:marBottom w:val="0"/>
      <w:divBdr>
        <w:top w:val="none" w:sz="0" w:space="0" w:color="auto"/>
        <w:left w:val="none" w:sz="0" w:space="0" w:color="auto"/>
        <w:bottom w:val="none" w:sz="0" w:space="0" w:color="auto"/>
        <w:right w:val="none" w:sz="0" w:space="0" w:color="auto"/>
      </w:divBdr>
      <w:divsChild>
        <w:div w:id="1458570956">
          <w:marLeft w:val="547"/>
          <w:marRight w:val="0"/>
          <w:marTop w:val="0"/>
          <w:marBottom w:val="0"/>
          <w:divBdr>
            <w:top w:val="none" w:sz="0" w:space="0" w:color="auto"/>
            <w:left w:val="none" w:sz="0" w:space="0" w:color="auto"/>
            <w:bottom w:val="none" w:sz="0" w:space="0" w:color="auto"/>
            <w:right w:val="none" w:sz="0" w:space="0" w:color="auto"/>
          </w:divBdr>
        </w:div>
      </w:divsChild>
    </w:div>
    <w:div w:id="1062556667">
      <w:bodyDiv w:val="1"/>
      <w:marLeft w:val="0"/>
      <w:marRight w:val="0"/>
      <w:marTop w:val="0"/>
      <w:marBottom w:val="0"/>
      <w:divBdr>
        <w:top w:val="none" w:sz="0" w:space="0" w:color="auto"/>
        <w:left w:val="none" w:sz="0" w:space="0" w:color="auto"/>
        <w:bottom w:val="none" w:sz="0" w:space="0" w:color="auto"/>
        <w:right w:val="none" w:sz="0" w:space="0" w:color="auto"/>
      </w:divBdr>
    </w:div>
    <w:div w:id="1068259349">
      <w:bodyDiv w:val="1"/>
      <w:marLeft w:val="0"/>
      <w:marRight w:val="0"/>
      <w:marTop w:val="0"/>
      <w:marBottom w:val="0"/>
      <w:divBdr>
        <w:top w:val="none" w:sz="0" w:space="0" w:color="auto"/>
        <w:left w:val="none" w:sz="0" w:space="0" w:color="auto"/>
        <w:bottom w:val="none" w:sz="0" w:space="0" w:color="auto"/>
        <w:right w:val="none" w:sz="0" w:space="0" w:color="auto"/>
      </w:divBdr>
    </w:div>
    <w:div w:id="1092775592">
      <w:bodyDiv w:val="1"/>
      <w:marLeft w:val="0"/>
      <w:marRight w:val="0"/>
      <w:marTop w:val="0"/>
      <w:marBottom w:val="0"/>
      <w:divBdr>
        <w:top w:val="none" w:sz="0" w:space="0" w:color="auto"/>
        <w:left w:val="none" w:sz="0" w:space="0" w:color="auto"/>
        <w:bottom w:val="none" w:sz="0" w:space="0" w:color="auto"/>
        <w:right w:val="none" w:sz="0" w:space="0" w:color="auto"/>
      </w:divBdr>
    </w:div>
    <w:div w:id="1102069072">
      <w:bodyDiv w:val="1"/>
      <w:marLeft w:val="0"/>
      <w:marRight w:val="0"/>
      <w:marTop w:val="0"/>
      <w:marBottom w:val="0"/>
      <w:divBdr>
        <w:top w:val="none" w:sz="0" w:space="0" w:color="auto"/>
        <w:left w:val="none" w:sz="0" w:space="0" w:color="auto"/>
        <w:bottom w:val="none" w:sz="0" w:space="0" w:color="auto"/>
        <w:right w:val="none" w:sz="0" w:space="0" w:color="auto"/>
      </w:divBdr>
    </w:div>
    <w:div w:id="1111433214">
      <w:bodyDiv w:val="1"/>
      <w:marLeft w:val="0"/>
      <w:marRight w:val="0"/>
      <w:marTop w:val="0"/>
      <w:marBottom w:val="0"/>
      <w:divBdr>
        <w:top w:val="none" w:sz="0" w:space="0" w:color="auto"/>
        <w:left w:val="none" w:sz="0" w:space="0" w:color="auto"/>
        <w:bottom w:val="none" w:sz="0" w:space="0" w:color="auto"/>
        <w:right w:val="none" w:sz="0" w:space="0" w:color="auto"/>
      </w:divBdr>
    </w:div>
    <w:div w:id="1125002615">
      <w:bodyDiv w:val="1"/>
      <w:marLeft w:val="0"/>
      <w:marRight w:val="0"/>
      <w:marTop w:val="0"/>
      <w:marBottom w:val="0"/>
      <w:divBdr>
        <w:top w:val="none" w:sz="0" w:space="0" w:color="auto"/>
        <w:left w:val="none" w:sz="0" w:space="0" w:color="auto"/>
        <w:bottom w:val="none" w:sz="0" w:space="0" w:color="auto"/>
        <w:right w:val="none" w:sz="0" w:space="0" w:color="auto"/>
      </w:divBdr>
    </w:div>
    <w:div w:id="1126196709">
      <w:bodyDiv w:val="1"/>
      <w:marLeft w:val="0"/>
      <w:marRight w:val="0"/>
      <w:marTop w:val="0"/>
      <w:marBottom w:val="0"/>
      <w:divBdr>
        <w:top w:val="none" w:sz="0" w:space="0" w:color="auto"/>
        <w:left w:val="none" w:sz="0" w:space="0" w:color="auto"/>
        <w:bottom w:val="none" w:sz="0" w:space="0" w:color="auto"/>
        <w:right w:val="none" w:sz="0" w:space="0" w:color="auto"/>
      </w:divBdr>
    </w:div>
    <w:div w:id="1137331742">
      <w:bodyDiv w:val="1"/>
      <w:marLeft w:val="0"/>
      <w:marRight w:val="0"/>
      <w:marTop w:val="0"/>
      <w:marBottom w:val="0"/>
      <w:divBdr>
        <w:top w:val="none" w:sz="0" w:space="0" w:color="auto"/>
        <w:left w:val="none" w:sz="0" w:space="0" w:color="auto"/>
        <w:bottom w:val="none" w:sz="0" w:space="0" w:color="auto"/>
        <w:right w:val="none" w:sz="0" w:space="0" w:color="auto"/>
      </w:divBdr>
    </w:div>
    <w:div w:id="1145976477">
      <w:bodyDiv w:val="1"/>
      <w:marLeft w:val="0"/>
      <w:marRight w:val="0"/>
      <w:marTop w:val="0"/>
      <w:marBottom w:val="0"/>
      <w:divBdr>
        <w:top w:val="none" w:sz="0" w:space="0" w:color="auto"/>
        <w:left w:val="none" w:sz="0" w:space="0" w:color="auto"/>
        <w:bottom w:val="none" w:sz="0" w:space="0" w:color="auto"/>
        <w:right w:val="none" w:sz="0" w:space="0" w:color="auto"/>
      </w:divBdr>
    </w:div>
    <w:div w:id="1147283955">
      <w:bodyDiv w:val="1"/>
      <w:marLeft w:val="0"/>
      <w:marRight w:val="0"/>
      <w:marTop w:val="0"/>
      <w:marBottom w:val="0"/>
      <w:divBdr>
        <w:top w:val="none" w:sz="0" w:space="0" w:color="auto"/>
        <w:left w:val="none" w:sz="0" w:space="0" w:color="auto"/>
        <w:bottom w:val="none" w:sz="0" w:space="0" w:color="auto"/>
        <w:right w:val="none" w:sz="0" w:space="0" w:color="auto"/>
      </w:divBdr>
    </w:div>
    <w:div w:id="1153639251">
      <w:bodyDiv w:val="1"/>
      <w:marLeft w:val="0"/>
      <w:marRight w:val="0"/>
      <w:marTop w:val="0"/>
      <w:marBottom w:val="0"/>
      <w:divBdr>
        <w:top w:val="none" w:sz="0" w:space="0" w:color="auto"/>
        <w:left w:val="none" w:sz="0" w:space="0" w:color="auto"/>
        <w:bottom w:val="none" w:sz="0" w:space="0" w:color="auto"/>
        <w:right w:val="none" w:sz="0" w:space="0" w:color="auto"/>
      </w:divBdr>
    </w:div>
    <w:div w:id="1155222628">
      <w:bodyDiv w:val="1"/>
      <w:marLeft w:val="0"/>
      <w:marRight w:val="0"/>
      <w:marTop w:val="0"/>
      <w:marBottom w:val="0"/>
      <w:divBdr>
        <w:top w:val="none" w:sz="0" w:space="0" w:color="auto"/>
        <w:left w:val="none" w:sz="0" w:space="0" w:color="auto"/>
        <w:bottom w:val="none" w:sz="0" w:space="0" w:color="auto"/>
        <w:right w:val="none" w:sz="0" w:space="0" w:color="auto"/>
      </w:divBdr>
    </w:div>
    <w:div w:id="1157262808">
      <w:bodyDiv w:val="1"/>
      <w:marLeft w:val="0"/>
      <w:marRight w:val="0"/>
      <w:marTop w:val="0"/>
      <w:marBottom w:val="0"/>
      <w:divBdr>
        <w:top w:val="none" w:sz="0" w:space="0" w:color="auto"/>
        <w:left w:val="none" w:sz="0" w:space="0" w:color="auto"/>
        <w:bottom w:val="none" w:sz="0" w:space="0" w:color="auto"/>
        <w:right w:val="none" w:sz="0" w:space="0" w:color="auto"/>
      </w:divBdr>
    </w:div>
    <w:div w:id="1164082387">
      <w:bodyDiv w:val="1"/>
      <w:marLeft w:val="0"/>
      <w:marRight w:val="0"/>
      <w:marTop w:val="0"/>
      <w:marBottom w:val="0"/>
      <w:divBdr>
        <w:top w:val="none" w:sz="0" w:space="0" w:color="auto"/>
        <w:left w:val="none" w:sz="0" w:space="0" w:color="auto"/>
        <w:bottom w:val="none" w:sz="0" w:space="0" w:color="auto"/>
        <w:right w:val="none" w:sz="0" w:space="0" w:color="auto"/>
      </w:divBdr>
    </w:div>
    <w:div w:id="1165784769">
      <w:bodyDiv w:val="1"/>
      <w:marLeft w:val="0"/>
      <w:marRight w:val="0"/>
      <w:marTop w:val="0"/>
      <w:marBottom w:val="0"/>
      <w:divBdr>
        <w:top w:val="none" w:sz="0" w:space="0" w:color="auto"/>
        <w:left w:val="none" w:sz="0" w:space="0" w:color="auto"/>
        <w:bottom w:val="none" w:sz="0" w:space="0" w:color="auto"/>
        <w:right w:val="none" w:sz="0" w:space="0" w:color="auto"/>
      </w:divBdr>
    </w:div>
    <w:div w:id="1174540170">
      <w:bodyDiv w:val="1"/>
      <w:marLeft w:val="0"/>
      <w:marRight w:val="0"/>
      <w:marTop w:val="0"/>
      <w:marBottom w:val="0"/>
      <w:divBdr>
        <w:top w:val="none" w:sz="0" w:space="0" w:color="auto"/>
        <w:left w:val="none" w:sz="0" w:space="0" w:color="auto"/>
        <w:bottom w:val="none" w:sz="0" w:space="0" w:color="auto"/>
        <w:right w:val="none" w:sz="0" w:space="0" w:color="auto"/>
      </w:divBdr>
    </w:div>
    <w:div w:id="1178929232">
      <w:bodyDiv w:val="1"/>
      <w:marLeft w:val="0"/>
      <w:marRight w:val="0"/>
      <w:marTop w:val="0"/>
      <w:marBottom w:val="0"/>
      <w:divBdr>
        <w:top w:val="none" w:sz="0" w:space="0" w:color="auto"/>
        <w:left w:val="none" w:sz="0" w:space="0" w:color="auto"/>
        <w:bottom w:val="none" w:sz="0" w:space="0" w:color="auto"/>
        <w:right w:val="none" w:sz="0" w:space="0" w:color="auto"/>
      </w:divBdr>
    </w:div>
    <w:div w:id="1179395650">
      <w:bodyDiv w:val="1"/>
      <w:marLeft w:val="0"/>
      <w:marRight w:val="0"/>
      <w:marTop w:val="0"/>
      <w:marBottom w:val="0"/>
      <w:divBdr>
        <w:top w:val="none" w:sz="0" w:space="0" w:color="auto"/>
        <w:left w:val="none" w:sz="0" w:space="0" w:color="auto"/>
        <w:bottom w:val="none" w:sz="0" w:space="0" w:color="auto"/>
        <w:right w:val="none" w:sz="0" w:space="0" w:color="auto"/>
      </w:divBdr>
      <w:divsChild>
        <w:div w:id="1487437004">
          <w:marLeft w:val="0"/>
          <w:marRight w:val="0"/>
          <w:marTop w:val="0"/>
          <w:marBottom w:val="0"/>
          <w:divBdr>
            <w:top w:val="none" w:sz="0" w:space="0" w:color="auto"/>
            <w:left w:val="none" w:sz="0" w:space="0" w:color="auto"/>
            <w:bottom w:val="none" w:sz="0" w:space="0" w:color="auto"/>
            <w:right w:val="none" w:sz="0" w:space="0" w:color="auto"/>
          </w:divBdr>
        </w:div>
      </w:divsChild>
    </w:div>
    <w:div w:id="1188955211">
      <w:bodyDiv w:val="1"/>
      <w:marLeft w:val="0"/>
      <w:marRight w:val="0"/>
      <w:marTop w:val="0"/>
      <w:marBottom w:val="0"/>
      <w:divBdr>
        <w:top w:val="none" w:sz="0" w:space="0" w:color="auto"/>
        <w:left w:val="none" w:sz="0" w:space="0" w:color="auto"/>
        <w:bottom w:val="none" w:sz="0" w:space="0" w:color="auto"/>
        <w:right w:val="none" w:sz="0" w:space="0" w:color="auto"/>
      </w:divBdr>
    </w:div>
    <w:div w:id="1206528309">
      <w:bodyDiv w:val="1"/>
      <w:marLeft w:val="0"/>
      <w:marRight w:val="0"/>
      <w:marTop w:val="0"/>
      <w:marBottom w:val="0"/>
      <w:divBdr>
        <w:top w:val="none" w:sz="0" w:space="0" w:color="auto"/>
        <w:left w:val="none" w:sz="0" w:space="0" w:color="auto"/>
        <w:bottom w:val="none" w:sz="0" w:space="0" w:color="auto"/>
        <w:right w:val="none" w:sz="0" w:space="0" w:color="auto"/>
      </w:divBdr>
    </w:div>
    <w:div w:id="1211067248">
      <w:bodyDiv w:val="1"/>
      <w:marLeft w:val="0"/>
      <w:marRight w:val="0"/>
      <w:marTop w:val="0"/>
      <w:marBottom w:val="0"/>
      <w:divBdr>
        <w:top w:val="none" w:sz="0" w:space="0" w:color="auto"/>
        <w:left w:val="none" w:sz="0" w:space="0" w:color="auto"/>
        <w:bottom w:val="none" w:sz="0" w:space="0" w:color="auto"/>
        <w:right w:val="none" w:sz="0" w:space="0" w:color="auto"/>
      </w:divBdr>
      <w:divsChild>
        <w:div w:id="2028555975">
          <w:marLeft w:val="547"/>
          <w:marRight w:val="0"/>
          <w:marTop w:val="0"/>
          <w:marBottom w:val="0"/>
          <w:divBdr>
            <w:top w:val="none" w:sz="0" w:space="0" w:color="auto"/>
            <w:left w:val="none" w:sz="0" w:space="0" w:color="auto"/>
            <w:bottom w:val="none" w:sz="0" w:space="0" w:color="auto"/>
            <w:right w:val="none" w:sz="0" w:space="0" w:color="auto"/>
          </w:divBdr>
        </w:div>
      </w:divsChild>
    </w:div>
    <w:div w:id="1212230109">
      <w:bodyDiv w:val="1"/>
      <w:marLeft w:val="0"/>
      <w:marRight w:val="0"/>
      <w:marTop w:val="0"/>
      <w:marBottom w:val="0"/>
      <w:divBdr>
        <w:top w:val="none" w:sz="0" w:space="0" w:color="auto"/>
        <w:left w:val="none" w:sz="0" w:space="0" w:color="auto"/>
        <w:bottom w:val="none" w:sz="0" w:space="0" w:color="auto"/>
        <w:right w:val="none" w:sz="0" w:space="0" w:color="auto"/>
      </w:divBdr>
    </w:div>
    <w:div w:id="1224562643">
      <w:bodyDiv w:val="1"/>
      <w:marLeft w:val="0"/>
      <w:marRight w:val="0"/>
      <w:marTop w:val="0"/>
      <w:marBottom w:val="0"/>
      <w:divBdr>
        <w:top w:val="none" w:sz="0" w:space="0" w:color="auto"/>
        <w:left w:val="none" w:sz="0" w:space="0" w:color="auto"/>
        <w:bottom w:val="none" w:sz="0" w:space="0" w:color="auto"/>
        <w:right w:val="none" w:sz="0" w:space="0" w:color="auto"/>
      </w:divBdr>
    </w:div>
    <w:div w:id="1225483053">
      <w:bodyDiv w:val="1"/>
      <w:marLeft w:val="0"/>
      <w:marRight w:val="0"/>
      <w:marTop w:val="0"/>
      <w:marBottom w:val="0"/>
      <w:divBdr>
        <w:top w:val="none" w:sz="0" w:space="0" w:color="auto"/>
        <w:left w:val="none" w:sz="0" w:space="0" w:color="auto"/>
        <w:bottom w:val="none" w:sz="0" w:space="0" w:color="auto"/>
        <w:right w:val="none" w:sz="0" w:space="0" w:color="auto"/>
      </w:divBdr>
    </w:div>
    <w:div w:id="1225599433">
      <w:bodyDiv w:val="1"/>
      <w:marLeft w:val="0"/>
      <w:marRight w:val="0"/>
      <w:marTop w:val="0"/>
      <w:marBottom w:val="0"/>
      <w:divBdr>
        <w:top w:val="none" w:sz="0" w:space="0" w:color="auto"/>
        <w:left w:val="none" w:sz="0" w:space="0" w:color="auto"/>
        <w:bottom w:val="none" w:sz="0" w:space="0" w:color="auto"/>
        <w:right w:val="none" w:sz="0" w:space="0" w:color="auto"/>
      </w:divBdr>
    </w:div>
    <w:div w:id="1231500928">
      <w:bodyDiv w:val="1"/>
      <w:marLeft w:val="0"/>
      <w:marRight w:val="0"/>
      <w:marTop w:val="0"/>
      <w:marBottom w:val="0"/>
      <w:divBdr>
        <w:top w:val="none" w:sz="0" w:space="0" w:color="auto"/>
        <w:left w:val="none" w:sz="0" w:space="0" w:color="auto"/>
        <w:bottom w:val="none" w:sz="0" w:space="0" w:color="auto"/>
        <w:right w:val="none" w:sz="0" w:space="0" w:color="auto"/>
      </w:divBdr>
    </w:div>
    <w:div w:id="1233003199">
      <w:bodyDiv w:val="1"/>
      <w:marLeft w:val="0"/>
      <w:marRight w:val="0"/>
      <w:marTop w:val="0"/>
      <w:marBottom w:val="0"/>
      <w:divBdr>
        <w:top w:val="none" w:sz="0" w:space="0" w:color="auto"/>
        <w:left w:val="none" w:sz="0" w:space="0" w:color="auto"/>
        <w:bottom w:val="none" w:sz="0" w:space="0" w:color="auto"/>
        <w:right w:val="none" w:sz="0" w:space="0" w:color="auto"/>
      </w:divBdr>
    </w:div>
    <w:div w:id="1235968762">
      <w:bodyDiv w:val="1"/>
      <w:marLeft w:val="0"/>
      <w:marRight w:val="0"/>
      <w:marTop w:val="0"/>
      <w:marBottom w:val="0"/>
      <w:divBdr>
        <w:top w:val="none" w:sz="0" w:space="0" w:color="auto"/>
        <w:left w:val="none" w:sz="0" w:space="0" w:color="auto"/>
        <w:bottom w:val="none" w:sz="0" w:space="0" w:color="auto"/>
        <w:right w:val="none" w:sz="0" w:space="0" w:color="auto"/>
      </w:divBdr>
      <w:divsChild>
        <w:div w:id="845830323">
          <w:marLeft w:val="0"/>
          <w:marRight w:val="0"/>
          <w:marTop w:val="0"/>
          <w:marBottom w:val="0"/>
          <w:divBdr>
            <w:top w:val="none" w:sz="0" w:space="0" w:color="auto"/>
            <w:left w:val="none" w:sz="0" w:space="0" w:color="auto"/>
            <w:bottom w:val="none" w:sz="0" w:space="0" w:color="auto"/>
            <w:right w:val="none" w:sz="0" w:space="0" w:color="auto"/>
          </w:divBdr>
        </w:div>
        <w:div w:id="2053118439">
          <w:marLeft w:val="0"/>
          <w:marRight w:val="0"/>
          <w:marTop w:val="0"/>
          <w:marBottom w:val="0"/>
          <w:divBdr>
            <w:top w:val="none" w:sz="0" w:space="0" w:color="auto"/>
            <w:left w:val="none" w:sz="0" w:space="0" w:color="auto"/>
            <w:bottom w:val="none" w:sz="0" w:space="0" w:color="auto"/>
            <w:right w:val="none" w:sz="0" w:space="0" w:color="auto"/>
          </w:divBdr>
        </w:div>
      </w:divsChild>
    </w:div>
    <w:div w:id="1240873111">
      <w:bodyDiv w:val="1"/>
      <w:marLeft w:val="0"/>
      <w:marRight w:val="0"/>
      <w:marTop w:val="0"/>
      <w:marBottom w:val="0"/>
      <w:divBdr>
        <w:top w:val="none" w:sz="0" w:space="0" w:color="auto"/>
        <w:left w:val="none" w:sz="0" w:space="0" w:color="auto"/>
        <w:bottom w:val="none" w:sz="0" w:space="0" w:color="auto"/>
        <w:right w:val="none" w:sz="0" w:space="0" w:color="auto"/>
      </w:divBdr>
    </w:div>
    <w:div w:id="1242716055">
      <w:bodyDiv w:val="1"/>
      <w:marLeft w:val="0"/>
      <w:marRight w:val="0"/>
      <w:marTop w:val="0"/>
      <w:marBottom w:val="0"/>
      <w:divBdr>
        <w:top w:val="none" w:sz="0" w:space="0" w:color="auto"/>
        <w:left w:val="none" w:sz="0" w:space="0" w:color="auto"/>
        <w:bottom w:val="none" w:sz="0" w:space="0" w:color="auto"/>
        <w:right w:val="none" w:sz="0" w:space="0" w:color="auto"/>
      </w:divBdr>
    </w:div>
    <w:div w:id="1244560822">
      <w:bodyDiv w:val="1"/>
      <w:marLeft w:val="0"/>
      <w:marRight w:val="0"/>
      <w:marTop w:val="0"/>
      <w:marBottom w:val="0"/>
      <w:divBdr>
        <w:top w:val="none" w:sz="0" w:space="0" w:color="auto"/>
        <w:left w:val="none" w:sz="0" w:space="0" w:color="auto"/>
        <w:bottom w:val="none" w:sz="0" w:space="0" w:color="auto"/>
        <w:right w:val="none" w:sz="0" w:space="0" w:color="auto"/>
      </w:divBdr>
    </w:div>
    <w:div w:id="1248224809">
      <w:bodyDiv w:val="1"/>
      <w:marLeft w:val="0"/>
      <w:marRight w:val="0"/>
      <w:marTop w:val="0"/>
      <w:marBottom w:val="0"/>
      <w:divBdr>
        <w:top w:val="none" w:sz="0" w:space="0" w:color="auto"/>
        <w:left w:val="none" w:sz="0" w:space="0" w:color="auto"/>
        <w:bottom w:val="none" w:sz="0" w:space="0" w:color="auto"/>
        <w:right w:val="none" w:sz="0" w:space="0" w:color="auto"/>
      </w:divBdr>
      <w:divsChild>
        <w:div w:id="1363550466">
          <w:marLeft w:val="547"/>
          <w:marRight w:val="0"/>
          <w:marTop w:val="0"/>
          <w:marBottom w:val="0"/>
          <w:divBdr>
            <w:top w:val="none" w:sz="0" w:space="0" w:color="auto"/>
            <w:left w:val="none" w:sz="0" w:space="0" w:color="auto"/>
            <w:bottom w:val="none" w:sz="0" w:space="0" w:color="auto"/>
            <w:right w:val="none" w:sz="0" w:space="0" w:color="auto"/>
          </w:divBdr>
        </w:div>
      </w:divsChild>
    </w:div>
    <w:div w:id="1263996265">
      <w:bodyDiv w:val="1"/>
      <w:marLeft w:val="0"/>
      <w:marRight w:val="0"/>
      <w:marTop w:val="0"/>
      <w:marBottom w:val="0"/>
      <w:divBdr>
        <w:top w:val="none" w:sz="0" w:space="0" w:color="auto"/>
        <w:left w:val="none" w:sz="0" w:space="0" w:color="auto"/>
        <w:bottom w:val="none" w:sz="0" w:space="0" w:color="auto"/>
        <w:right w:val="none" w:sz="0" w:space="0" w:color="auto"/>
      </w:divBdr>
      <w:divsChild>
        <w:div w:id="1098139565">
          <w:marLeft w:val="547"/>
          <w:marRight w:val="0"/>
          <w:marTop w:val="0"/>
          <w:marBottom w:val="0"/>
          <w:divBdr>
            <w:top w:val="none" w:sz="0" w:space="0" w:color="auto"/>
            <w:left w:val="none" w:sz="0" w:space="0" w:color="auto"/>
            <w:bottom w:val="none" w:sz="0" w:space="0" w:color="auto"/>
            <w:right w:val="none" w:sz="0" w:space="0" w:color="auto"/>
          </w:divBdr>
        </w:div>
      </w:divsChild>
    </w:div>
    <w:div w:id="1270546579">
      <w:bodyDiv w:val="1"/>
      <w:marLeft w:val="0"/>
      <w:marRight w:val="0"/>
      <w:marTop w:val="0"/>
      <w:marBottom w:val="0"/>
      <w:divBdr>
        <w:top w:val="none" w:sz="0" w:space="0" w:color="auto"/>
        <w:left w:val="none" w:sz="0" w:space="0" w:color="auto"/>
        <w:bottom w:val="none" w:sz="0" w:space="0" w:color="auto"/>
        <w:right w:val="none" w:sz="0" w:space="0" w:color="auto"/>
      </w:divBdr>
    </w:div>
    <w:div w:id="1274478932">
      <w:bodyDiv w:val="1"/>
      <w:marLeft w:val="0"/>
      <w:marRight w:val="0"/>
      <w:marTop w:val="0"/>
      <w:marBottom w:val="0"/>
      <w:divBdr>
        <w:top w:val="none" w:sz="0" w:space="0" w:color="auto"/>
        <w:left w:val="none" w:sz="0" w:space="0" w:color="auto"/>
        <w:bottom w:val="none" w:sz="0" w:space="0" w:color="auto"/>
        <w:right w:val="none" w:sz="0" w:space="0" w:color="auto"/>
      </w:divBdr>
    </w:div>
    <w:div w:id="1279029041">
      <w:bodyDiv w:val="1"/>
      <w:marLeft w:val="0"/>
      <w:marRight w:val="0"/>
      <w:marTop w:val="0"/>
      <w:marBottom w:val="0"/>
      <w:divBdr>
        <w:top w:val="none" w:sz="0" w:space="0" w:color="auto"/>
        <w:left w:val="none" w:sz="0" w:space="0" w:color="auto"/>
        <w:bottom w:val="none" w:sz="0" w:space="0" w:color="auto"/>
        <w:right w:val="none" w:sz="0" w:space="0" w:color="auto"/>
      </w:divBdr>
      <w:divsChild>
        <w:div w:id="1926069475">
          <w:marLeft w:val="0"/>
          <w:marRight w:val="0"/>
          <w:marTop w:val="0"/>
          <w:marBottom w:val="0"/>
          <w:divBdr>
            <w:top w:val="none" w:sz="0" w:space="0" w:color="auto"/>
            <w:left w:val="none" w:sz="0" w:space="0" w:color="auto"/>
            <w:bottom w:val="none" w:sz="0" w:space="0" w:color="auto"/>
            <w:right w:val="none" w:sz="0" w:space="0" w:color="auto"/>
          </w:divBdr>
        </w:div>
      </w:divsChild>
    </w:div>
    <w:div w:id="1280529972">
      <w:bodyDiv w:val="1"/>
      <w:marLeft w:val="0"/>
      <w:marRight w:val="0"/>
      <w:marTop w:val="0"/>
      <w:marBottom w:val="0"/>
      <w:divBdr>
        <w:top w:val="none" w:sz="0" w:space="0" w:color="auto"/>
        <w:left w:val="none" w:sz="0" w:space="0" w:color="auto"/>
        <w:bottom w:val="none" w:sz="0" w:space="0" w:color="auto"/>
        <w:right w:val="none" w:sz="0" w:space="0" w:color="auto"/>
      </w:divBdr>
      <w:divsChild>
        <w:div w:id="35786895">
          <w:marLeft w:val="547"/>
          <w:marRight w:val="0"/>
          <w:marTop w:val="0"/>
          <w:marBottom w:val="0"/>
          <w:divBdr>
            <w:top w:val="none" w:sz="0" w:space="0" w:color="auto"/>
            <w:left w:val="none" w:sz="0" w:space="0" w:color="auto"/>
            <w:bottom w:val="none" w:sz="0" w:space="0" w:color="auto"/>
            <w:right w:val="none" w:sz="0" w:space="0" w:color="auto"/>
          </w:divBdr>
        </w:div>
      </w:divsChild>
    </w:div>
    <w:div w:id="1301112851">
      <w:bodyDiv w:val="1"/>
      <w:marLeft w:val="0"/>
      <w:marRight w:val="0"/>
      <w:marTop w:val="0"/>
      <w:marBottom w:val="0"/>
      <w:divBdr>
        <w:top w:val="none" w:sz="0" w:space="0" w:color="auto"/>
        <w:left w:val="none" w:sz="0" w:space="0" w:color="auto"/>
        <w:bottom w:val="none" w:sz="0" w:space="0" w:color="auto"/>
        <w:right w:val="none" w:sz="0" w:space="0" w:color="auto"/>
      </w:divBdr>
    </w:div>
    <w:div w:id="1306080476">
      <w:bodyDiv w:val="1"/>
      <w:marLeft w:val="0"/>
      <w:marRight w:val="0"/>
      <w:marTop w:val="0"/>
      <w:marBottom w:val="0"/>
      <w:divBdr>
        <w:top w:val="none" w:sz="0" w:space="0" w:color="auto"/>
        <w:left w:val="none" w:sz="0" w:space="0" w:color="auto"/>
        <w:bottom w:val="none" w:sz="0" w:space="0" w:color="auto"/>
        <w:right w:val="none" w:sz="0" w:space="0" w:color="auto"/>
      </w:divBdr>
    </w:div>
    <w:div w:id="1320887304">
      <w:bodyDiv w:val="1"/>
      <w:marLeft w:val="0"/>
      <w:marRight w:val="0"/>
      <w:marTop w:val="0"/>
      <w:marBottom w:val="0"/>
      <w:divBdr>
        <w:top w:val="none" w:sz="0" w:space="0" w:color="auto"/>
        <w:left w:val="none" w:sz="0" w:space="0" w:color="auto"/>
        <w:bottom w:val="none" w:sz="0" w:space="0" w:color="auto"/>
        <w:right w:val="none" w:sz="0" w:space="0" w:color="auto"/>
      </w:divBdr>
    </w:div>
    <w:div w:id="1341658602">
      <w:bodyDiv w:val="1"/>
      <w:marLeft w:val="0"/>
      <w:marRight w:val="0"/>
      <w:marTop w:val="0"/>
      <w:marBottom w:val="0"/>
      <w:divBdr>
        <w:top w:val="none" w:sz="0" w:space="0" w:color="auto"/>
        <w:left w:val="none" w:sz="0" w:space="0" w:color="auto"/>
        <w:bottom w:val="none" w:sz="0" w:space="0" w:color="auto"/>
        <w:right w:val="none" w:sz="0" w:space="0" w:color="auto"/>
      </w:divBdr>
    </w:div>
    <w:div w:id="1347714474">
      <w:bodyDiv w:val="1"/>
      <w:marLeft w:val="0"/>
      <w:marRight w:val="0"/>
      <w:marTop w:val="0"/>
      <w:marBottom w:val="0"/>
      <w:divBdr>
        <w:top w:val="none" w:sz="0" w:space="0" w:color="auto"/>
        <w:left w:val="none" w:sz="0" w:space="0" w:color="auto"/>
        <w:bottom w:val="none" w:sz="0" w:space="0" w:color="auto"/>
        <w:right w:val="none" w:sz="0" w:space="0" w:color="auto"/>
      </w:divBdr>
    </w:div>
    <w:div w:id="1348098595">
      <w:bodyDiv w:val="1"/>
      <w:marLeft w:val="0"/>
      <w:marRight w:val="0"/>
      <w:marTop w:val="0"/>
      <w:marBottom w:val="0"/>
      <w:divBdr>
        <w:top w:val="none" w:sz="0" w:space="0" w:color="auto"/>
        <w:left w:val="none" w:sz="0" w:space="0" w:color="auto"/>
        <w:bottom w:val="none" w:sz="0" w:space="0" w:color="auto"/>
        <w:right w:val="none" w:sz="0" w:space="0" w:color="auto"/>
      </w:divBdr>
    </w:div>
    <w:div w:id="1357579131">
      <w:bodyDiv w:val="1"/>
      <w:marLeft w:val="0"/>
      <w:marRight w:val="0"/>
      <w:marTop w:val="0"/>
      <w:marBottom w:val="0"/>
      <w:divBdr>
        <w:top w:val="none" w:sz="0" w:space="0" w:color="auto"/>
        <w:left w:val="none" w:sz="0" w:space="0" w:color="auto"/>
        <w:bottom w:val="none" w:sz="0" w:space="0" w:color="auto"/>
        <w:right w:val="none" w:sz="0" w:space="0" w:color="auto"/>
      </w:divBdr>
    </w:div>
    <w:div w:id="1369447458">
      <w:bodyDiv w:val="1"/>
      <w:marLeft w:val="0"/>
      <w:marRight w:val="0"/>
      <w:marTop w:val="0"/>
      <w:marBottom w:val="0"/>
      <w:divBdr>
        <w:top w:val="none" w:sz="0" w:space="0" w:color="auto"/>
        <w:left w:val="none" w:sz="0" w:space="0" w:color="auto"/>
        <w:bottom w:val="none" w:sz="0" w:space="0" w:color="auto"/>
        <w:right w:val="none" w:sz="0" w:space="0" w:color="auto"/>
      </w:divBdr>
    </w:div>
    <w:div w:id="1369456287">
      <w:bodyDiv w:val="1"/>
      <w:marLeft w:val="0"/>
      <w:marRight w:val="0"/>
      <w:marTop w:val="0"/>
      <w:marBottom w:val="0"/>
      <w:divBdr>
        <w:top w:val="none" w:sz="0" w:space="0" w:color="auto"/>
        <w:left w:val="none" w:sz="0" w:space="0" w:color="auto"/>
        <w:bottom w:val="none" w:sz="0" w:space="0" w:color="auto"/>
        <w:right w:val="none" w:sz="0" w:space="0" w:color="auto"/>
      </w:divBdr>
    </w:div>
    <w:div w:id="1371110890">
      <w:bodyDiv w:val="1"/>
      <w:marLeft w:val="0"/>
      <w:marRight w:val="0"/>
      <w:marTop w:val="0"/>
      <w:marBottom w:val="0"/>
      <w:divBdr>
        <w:top w:val="none" w:sz="0" w:space="0" w:color="auto"/>
        <w:left w:val="none" w:sz="0" w:space="0" w:color="auto"/>
        <w:bottom w:val="none" w:sz="0" w:space="0" w:color="auto"/>
        <w:right w:val="none" w:sz="0" w:space="0" w:color="auto"/>
      </w:divBdr>
      <w:divsChild>
        <w:div w:id="585577444">
          <w:marLeft w:val="0"/>
          <w:marRight w:val="0"/>
          <w:marTop w:val="0"/>
          <w:marBottom w:val="0"/>
          <w:divBdr>
            <w:top w:val="none" w:sz="0" w:space="0" w:color="auto"/>
            <w:left w:val="none" w:sz="0" w:space="0" w:color="auto"/>
            <w:bottom w:val="none" w:sz="0" w:space="0" w:color="auto"/>
            <w:right w:val="none" w:sz="0" w:space="0" w:color="auto"/>
          </w:divBdr>
        </w:div>
        <w:div w:id="1805392715">
          <w:marLeft w:val="0"/>
          <w:marRight w:val="0"/>
          <w:marTop w:val="0"/>
          <w:marBottom w:val="0"/>
          <w:divBdr>
            <w:top w:val="none" w:sz="0" w:space="0" w:color="auto"/>
            <w:left w:val="none" w:sz="0" w:space="0" w:color="auto"/>
            <w:bottom w:val="none" w:sz="0" w:space="0" w:color="auto"/>
            <w:right w:val="none" w:sz="0" w:space="0" w:color="auto"/>
          </w:divBdr>
        </w:div>
      </w:divsChild>
    </w:div>
    <w:div w:id="1378971940">
      <w:bodyDiv w:val="1"/>
      <w:marLeft w:val="0"/>
      <w:marRight w:val="0"/>
      <w:marTop w:val="0"/>
      <w:marBottom w:val="0"/>
      <w:divBdr>
        <w:top w:val="none" w:sz="0" w:space="0" w:color="auto"/>
        <w:left w:val="none" w:sz="0" w:space="0" w:color="auto"/>
        <w:bottom w:val="none" w:sz="0" w:space="0" w:color="auto"/>
        <w:right w:val="none" w:sz="0" w:space="0" w:color="auto"/>
      </w:divBdr>
    </w:div>
    <w:div w:id="1387070051">
      <w:bodyDiv w:val="1"/>
      <w:marLeft w:val="0"/>
      <w:marRight w:val="0"/>
      <w:marTop w:val="0"/>
      <w:marBottom w:val="0"/>
      <w:divBdr>
        <w:top w:val="none" w:sz="0" w:space="0" w:color="auto"/>
        <w:left w:val="none" w:sz="0" w:space="0" w:color="auto"/>
        <w:bottom w:val="none" w:sz="0" w:space="0" w:color="auto"/>
        <w:right w:val="none" w:sz="0" w:space="0" w:color="auto"/>
      </w:divBdr>
    </w:div>
    <w:div w:id="1394546124">
      <w:bodyDiv w:val="1"/>
      <w:marLeft w:val="0"/>
      <w:marRight w:val="0"/>
      <w:marTop w:val="0"/>
      <w:marBottom w:val="0"/>
      <w:divBdr>
        <w:top w:val="none" w:sz="0" w:space="0" w:color="auto"/>
        <w:left w:val="none" w:sz="0" w:space="0" w:color="auto"/>
        <w:bottom w:val="none" w:sz="0" w:space="0" w:color="auto"/>
        <w:right w:val="none" w:sz="0" w:space="0" w:color="auto"/>
      </w:divBdr>
    </w:div>
    <w:div w:id="1407530507">
      <w:bodyDiv w:val="1"/>
      <w:marLeft w:val="0"/>
      <w:marRight w:val="0"/>
      <w:marTop w:val="0"/>
      <w:marBottom w:val="0"/>
      <w:divBdr>
        <w:top w:val="none" w:sz="0" w:space="0" w:color="auto"/>
        <w:left w:val="none" w:sz="0" w:space="0" w:color="auto"/>
        <w:bottom w:val="none" w:sz="0" w:space="0" w:color="auto"/>
        <w:right w:val="none" w:sz="0" w:space="0" w:color="auto"/>
      </w:divBdr>
    </w:div>
    <w:div w:id="1407611164">
      <w:bodyDiv w:val="1"/>
      <w:marLeft w:val="0"/>
      <w:marRight w:val="0"/>
      <w:marTop w:val="0"/>
      <w:marBottom w:val="0"/>
      <w:divBdr>
        <w:top w:val="none" w:sz="0" w:space="0" w:color="auto"/>
        <w:left w:val="none" w:sz="0" w:space="0" w:color="auto"/>
        <w:bottom w:val="none" w:sz="0" w:space="0" w:color="auto"/>
        <w:right w:val="none" w:sz="0" w:space="0" w:color="auto"/>
      </w:divBdr>
    </w:div>
    <w:div w:id="1409646336">
      <w:bodyDiv w:val="1"/>
      <w:marLeft w:val="0"/>
      <w:marRight w:val="0"/>
      <w:marTop w:val="0"/>
      <w:marBottom w:val="0"/>
      <w:divBdr>
        <w:top w:val="none" w:sz="0" w:space="0" w:color="auto"/>
        <w:left w:val="none" w:sz="0" w:space="0" w:color="auto"/>
        <w:bottom w:val="none" w:sz="0" w:space="0" w:color="auto"/>
        <w:right w:val="none" w:sz="0" w:space="0" w:color="auto"/>
      </w:divBdr>
      <w:divsChild>
        <w:div w:id="608507621">
          <w:marLeft w:val="547"/>
          <w:marRight w:val="0"/>
          <w:marTop w:val="0"/>
          <w:marBottom w:val="0"/>
          <w:divBdr>
            <w:top w:val="none" w:sz="0" w:space="0" w:color="auto"/>
            <w:left w:val="none" w:sz="0" w:space="0" w:color="auto"/>
            <w:bottom w:val="none" w:sz="0" w:space="0" w:color="auto"/>
            <w:right w:val="none" w:sz="0" w:space="0" w:color="auto"/>
          </w:divBdr>
        </w:div>
      </w:divsChild>
    </w:div>
    <w:div w:id="1418477885">
      <w:bodyDiv w:val="1"/>
      <w:marLeft w:val="0"/>
      <w:marRight w:val="0"/>
      <w:marTop w:val="0"/>
      <w:marBottom w:val="0"/>
      <w:divBdr>
        <w:top w:val="none" w:sz="0" w:space="0" w:color="auto"/>
        <w:left w:val="none" w:sz="0" w:space="0" w:color="auto"/>
        <w:bottom w:val="none" w:sz="0" w:space="0" w:color="auto"/>
        <w:right w:val="none" w:sz="0" w:space="0" w:color="auto"/>
      </w:divBdr>
    </w:div>
    <w:div w:id="1438476757">
      <w:bodyDiv w:val="1"/>
      <w:marLeft w:val="0"/>
      <w:marRight w:val="0"/>
      <w:marTop w:val="0"/>
      <w:marBottom w:val="0"/>
      <w:divBdr>
        <w:top w:val="none" w:sz="0" w:space="0" w:color="auto"/>
        <w:left w:val="none" w:sz="0" w:space="0" w:color="auto"/>
        <w:bottom w:val="none" w:sz="0" w:space="0" w:color="auto"/>
        <w:right w:val="none" w:sz="0" w:space="0" w:color="auto"/>
      </w:divBdr>
    </w:div>
    <w:div w:id="1447385841">
      <w:bodyDiv w:val="1"/>
      <w:marLeft w:val="0"/>
      <w:marRight w:val="0"/>
      <w:marTop w:val="0"/>
      <w:marBottom w:val="0"/>
      <w:divBdr>
        <w:top w:val="none" w:sz="0" w:space="0" w:color="auto"/>
        <w:left w:val="none" w:sz="0" w:space="0" w:color="auto"/>
        <w:bottom w:val="none" w:sz="0" w:space="0" w:color="auto"/>
        <w:right w:val="none" w:sz="0" w:space="0" w:color="auto"/>
      </w:divBdr>
    </w:div>
    <w:div w:id="1453669179">
      <w:bodyDiv w:val="1"/>
      <w:marLeft w:val="0"/>
      <w:marRight w:val="0"/>
      <w:marTop w:val="0"/>
      <w:marBottom w:val="0"/>
      <w:divBdr>
        <w:top w:val="none" w:sz="0" w:space="0" w:color="auto"/>
        <w:left w:val="none" w:sz="0" w:space="0" w:color="auto"/>
        <w:bottom w:val="none" w:sz="0" w:space="0" w:color="auto"/>
        <w:right w:val="none" w:sz="0" w:space="0" w:color="auto"/>
      </w:divBdr>
      <w:divsChild>
        <w:div w:id="1901403007">
          <w:marLeft w:val="547"/>
          <w:marRight w:val="0"/>
          <w:marTop w:val="0"/>
          <w:marBottom w:val="0"/>
          <w:divBdr>
            <w:top w:val="none" w:sz="0" w:space="0" w:color="auto"/>
            <w:left w:val="none" w:sz="0" w:space="0" w:color="auto"/>
            <w:bottom w:val="none" w:sz="0" w:space="0" w:color="auto"/>
            <w:right w:val="none" w:sz="0" w:space="0" w:color="auto"/>
          </w:divBdr>
        </w:div>
      </w:divsChild>
    </w:div>
    <w:div w:id="1453742600">
      <w:bodyDiv w:val="1"/>
      <w:marLeft w:val="0"/>
      <w:marRight w:val="0"/>
      <w:marTop w:val="0"/>
      <w:marBottom w:val="0"/>
      <w:divBdr>
        <w:top w:val="none" w:sz="0" w:space="0" w:color="auto"/>
        <w:left w:val="none" w:sz="0" w:space="0" w:color="auto"/>
        <w:bottom w:val="none" w:sz="0" w:space="0" w:color="auto"/>
        <w:right w:val="none" w:sz="0" w:space="0" w:color="auto"/>
      </w:divBdr>
    </w:div>
    <w:div w:id="1457219855">
      <w:bodyDiv w:val="1"/>
      <w:marLeft w:val="0"/>
      <w:marRight w:val="0"/>
      <w:marTop w:val="0"/>
      <w:marBottom w:val="0"/>
      <w:divBdr>
        <w:top w:val="none" w:sz="0" w:space="0" w:color="auto"/>
        <w:left w:val="none" w:sz="0" w:space="0" w:color="auto"/>
        <w:bottom w:val="none" w:sz="0" w:space="0" w:color="auto"/>
        <w:right w:val="none" w:sz="0" w:space="0" w:color="auto"/>
      </w:divBdr>
      <w:divsChild>
        <w:div w:id="1945333633">
          <w:marLeft w:val="547"/>
          <w:marRight w:val="0"/>
          <w:marTop w:val="0"/>
          <w:marBottom w:val="0"/>
          <w:divBdr>
            <w:top w:val="none" w:sz="0" w:space="0" w:color="auto"/>
            <w:left w:val="none" w:sz="0" w:space="0" w:color="auto"/>
            <w:bottom w:val="none" w:sz="0" w:space="0" w:color="auto"/>
            <w:right w:val="none" w:sz="0" w:space="0" w:color="auto"/>
          </w:divBdr>
        </w:div>
      </w:divsChild>
    </w:div>
    <w:div w:id="1469544777">
      <w:bodyDiv w:val="1"/>
      <w:marLeft w:val="0"/>
      <w:marRight w:val="0"/>
      <w:marTop w:val="0"/>
      <w:marBottom w:val="0"/>
      <w:divBdr>
        <w:top w:val="none" w:sz="0" w:space="0" w:color="auto"/>
        <w:left w:val="none" w:sz="0" w:space="0" w:color="auto"/>
        <w:bottom w:val="none" w:sz="0" w:space="0" w:color="auto"/>
        <w:right w:val="none" w:sz="0" w:space="0" w:color="auto"/>
      </w:divBdr>
      <w:divsChild>
        <w:div w:id="145518886">
          <w:marLeft w:val="547"/>
          <w:marRight w:val="0"/>
          <w:marTop w:val="0"/>
          <w:marBottom w:val="0"/>
          <w:divBdr>
            <w:top w:val="none" w:sz="0" w:space="0" w:color="auto"/>
            <w:left w:val="none" w:sz="0" w:space="0" w:color="auto"/>
            <w:bottom w:val="none" w:sz="0" w:space="0" w:color="auto"/>
            <w:right w:val="none" w:sz="0" w:space="0" w:color="auto"/>
          </w:divBdr>
        </w:div>
      </w:divsChild>
    </w:div>
    <w:div w:id="1478300299">
      <w:bodyDiv w:val="1"/>
      <w:marLeft w:val="0"/>
      <w:marRight w:val="0"/>
      <w:marTop w:val="0"/>
      <w:marBottom w:val="0"/>
      <w:divBdr>
        <w:top w:val="none" w:sz="0" w:space="0" w:color="auto"/>
        <w:left w:val="none" w:sz="0" w:space="0" w:color="auto"/>
        <w:bottom w:val="none" w:sz="0" w:space="0" w:color="auto"/>
        <w:right w:val="none" w:sz="0" w:space="0" w:color="auto"/>
      </w:divBdr>
    </w:div>
    <w:div w:id="1481728674">
      <w:bodyDiv w:val="1"/>
      <w:marLeft w:val="0"/>
      <w:marRight w:val="0"/>
      <w:marTop w:val="0"/>
      <w:marBottom w:val="0"/>
      <w:divBdr>
        <w:top w:val="none" w:sz="0" w:space="0" w:color="auto"/>
        <w:left w:val="none" w:sz="0" w:space="0" w:color="auto"/>
        <w:bottom w:val="none" w:sz="0" w:space="0" w:color="auto"/>
        <w:right w:val="none" w:sz="0" w:space="0" w:color="auto"/>
      </w:divBdr>
    </w:div>
    <w:div w:id="1483084228">
      <w:bodyDiv w:val="1"/>
      <w:marLeft w:val="0"/>
      <w:marRight w:val="0"/>
      <w:marTop w:val="0"/>
      <w:marBottom w:val="0"/>
      <w:divBdr>
        <w:top w:val="none" w:sz="0" w:space="0" w:color="auto"/>
        <w:left w:val="none" w:sz="0" w:space="0" w:color="auto"/>
        <w:bottom w:val="none" w:sz="0" w:space="0" w:color="auto"/>
        <w:right w:val="none" w:sz="0" w:space="0" w:color="auto"/>
      </w:divBdr>
    </w:div>
    <w:div w:id="1488088612">
      <w:bodyDiv w:val="1"/>
      <w:marLeft w:val="0"/>
      <w:marRight w:val="0"/>
      <w:marTop w:val="0"/>
      <w:marBottom w:val="0"/>
      <w:divBdr>
        <w:top w:val="none" w:sz="0" w:space="0" w:color="auto"/>
        <w:left w:val="none" w:sz="0" w:space="0" w:color="auto"/>
        <w:bottom w:val="none" w:sz="0" w:space="0" w:color="auto"/>
        <w:right w:val="none" w:sz="0" w:space="0" w:color="auto"/>
      </w:divBdr>
    </w:div>
    <w:div w:id="1490095524">
      <w:bodyDiv w:val="1"/>
      <w:marLeft w:val="0"/>
      <w:marRight w:val="0"/>
      <w:marTop w:val="0"/>
      <w:marBottom w:val="0"/>
      <w:divBdr>
        <w:top w:val="none" w:sz="0" w:space="0" w:color="auto"/>
        <w:left w:val="none" w:sz="0" w:space="0" w:color="auto"/>
        <w:bottom w:val="none" w:sz="0" w:space="0" w:color="auto"/>
        <w:right w:val="none" w:sz="0" w:space="0" w:color="auto"/>
      </w:divBdr>
    </w:div>
    <w:div w:id="1516190718">
      <w:bodyDiv w:val="1"/>
      <w:marLeft w:val="0"/>
      <w:marRight w:val="0"/>
      <w:marTop w:val="0"/>
      <w:marBottom w:val="0"/>
      <w:divBdr>
        <w:top w:val="none" w:sz="0" w:space="0" w:color="auto"/>
        <w:left w:val="none" w:sz="0" w:space="0" w:color="auto"/>
        <w:bottom w:val="none" w:sz="0" w:space="0" w:color="auto"/>
        <w:right w:val="none" w:sz="0" w:space="0" w:color="auto"/>
      </w:divBdr>
      <w:divsChild>
        <w:div w:id="12926856">
          <w:marLeft w:val="547"/>
          <w:marRight w:val="0"/>
          <w:marTop w:val="0"/>
          <w:marBottom w:val="0"/>
          <w:divBdr>
            <w:top w:val="none" w:sz="0" w:space="0" w:color="auto"/>
            <w:left w:val="none" w:sz="0" w:space="0" w:color="auto"/>
            <w:bottom w:val="none" w:sz="0" w:space="0" w:color="auto"/>
            <w:right w:val="none" w:sz="0" w:space="0" w:color="auto"/>
          </w:divBdr>
        </w:div>
      </w:divsChild>
    </w:div>
    <w:div w:id="1538852431">
      <w:bodyDiv w:val="1"/>
      <w:marLeft w:val="0"/>
      <w:marRight w:val="0"/>
      <w:marTop w:val="0"/>
      <w:marBottom w:val="0"/>
      <w:divBdr>
        <w:top w:val="none" w:sz="0" w:space="0" w:color="auto"/>
        <w:left w:val="none" w:sz="0" w:space="0" w:color="auto"/>
        <w:bottom w:val="none" w:sz="0" w:space="0" w:color="auto"/>
        <w:right w:val="none" w:sz="0" w:space="0" w:color="auto"/>
      </w:divBdr>
    </w:div>
    <w:div w:id="1553081907">
      <w:bodyDiv w:val="1"/>
      <w:marLeft w:val="0"/>
      <w:marRight w:val="0"/>
      <w:marTop w:val="0"/>
      <w:marBottom w:val="0"/>
      <w:divBdr>
        <w:top w:val="none" w:sz="0" w:space="0" w:color="auto"/>
        <w:left w:val="none" w:sz="0" w:space="0" w:color="auto"/>
        <w:bottom w:val="none" w:sz="0" w:space="0" w:color="auto"/>
        <w:right w:val="none" w:sz="0" w:space="0" w:color="auto"/>
      </w:divBdr>
    </w:div>
    <w:div w:id="1559126281">
      <w:bodyDiv w:val="1"/>
      <w:marLeft w:val="0"/>
      <w:marRight w:val="0"/>
      <w:marTop w:val="0"/>
      <w:marBottom w:val="0"/>
      <w:divBdr>
        <w:top w:val="none" w:sz="0" w:space="0" w:color="auto"/>
        <w:left w:val="none" w:sz="0" w:space="0" w:color="auto"/>
        <w:bottom w:val="none" w:sz="0" w:space="0" w:color="auto"/>
        <w:right w:val="none" w:sz="0" w:space="0" w:color="auto"/>
      </w:divBdr>
    </w:div>
    <w:div w:id="1559243259">
      <w:bodyDiv w:val="1"/>
      <w:marLeft w:val="0"/>
      <w:marRight w:val="0"/>
      <w:marTop w:val="0"/>
      <w:marBottom w:val="0"/>
      <w:divBdr>
        <w:top w:val="none" w:sz="0" w:space="0" w:color="auto"/>
        <w:left w:val="none" w:sz="0" w:space="0" w:color="auto"/>
        <w:bottom w:val="none" w:sz="0" w:space="0" w:color="auto"/>
        <w:right w:val="none" w:sz="0" w:space="0" w:color="auto"/>
      </w:divBdr>
    </w:div>
    <w:div w:id="1565330878">
      <w:bodyDiv w:val="1"/>
      <w:marLeft w:val="0"/>
      <w:marRight w:val="0"/>
      <w:marTop w:val="0"/>
      <w:marBottom w:val="0"/>
      <w:divBdr>
        <w:top w:val="none" w:sz="0" w:space="0" w:color="auto"/>
        <w:left w:val="none" w:sz="0" w:space="0" w:color="auto"/>
        <w:bottom w:val="none" w:sz="0" w:space="0" w:color="auto"/>
        <w:right w:val="none" w:sz="0" w:space="0" w:color="auto"/>
      </w:divBdr>
    </w:div>
    <w:div w:id="1574923191">
      <w:bodyDiv w:val="1"/>
      <w:marLeft w:val="0"/>
      <w:marRight w:val="0"/>
      <w:marTop w:val="0"/>
      <w:marBottom w:val="0"/>
      <w:divBdr>
        <w:top w:val="none" w:sz="0" w:space="0" w:color="auto"/>
        <w:left w:val="none" w:sz="0" w:space="0" w:color="auto"/>
        <w:bottom w:val="none" w:sz="0" w:space="0" w:color="auto"/>
        <w:right w:val="none" w:sz="0" w:space="0" w:color="auto"/>
      </w:divBdr>
    </w:div>
    <w:div w:id="1601376023">
      <w:bodyDiv w:val="1"/>
      <w:marLeft w:val="0"/>
      <w:marRight w:val="0"/>
      <w:marTop w:val="0"/>
      <w:marBottom w:val="0"/>
      <w:divBdr>
        <w:top w:val="none" w:sz="0" w:space="0" w:color="auto"/>
        <w:left w:val="none" w:sz="0" w:space="0" w:color="auto"/>
        <w:bottom w:val="none" w:sz="0" w:space="0" w:color="auto"/>
        <w:right w:val="none" w:sz="0" w:space="0" w:color="auto"/>
      </w:divBdr>
    </w:div>
    <w:div w:id="1609193693">
      <w:bodyDiv w:val="1"/>
      <w:marLeft w:val="0"/>
      <w:marRight w:val="0"/>
      <w:marTop w:val="0"/>
      <w:marBottom w:val="0"/>
      <w:divBdr>
        <w:top w:val="none" w:sz="0" w:space="0" w:color="auto"/>
        <w:left w:val="none" w:sz="0" w:space="0" w:color="auto"/>
        <w:bottom w:val="none" w:sz="0" w:space="0" w:color="auto"/>
        <w:right w:val="none" w:sz="0" w:space="0" w:color="auto"/>
      </w:divBdr>
    </w:div>
    <w:div w:id="1618684115">
      <w:bodyDiv w:val="1"/>
      <w:marLeft w:val="0"/>
      <w:marRight w:val="0"/>
      <w:marTop w:val="0"/>
      <w:marBottom w:val="0"/>
      <w:divBdr>
        <w:top w:val="none" w:sz="0" w:space="0" w:color="auto"/>
        <w:left w:val="none" w:sz="0" w:space="0" w:color="auto"/>
        <w:bottom w:val="none" w:sz="0" w:space="0" w:color="auto"/>
        <w:right w:val="none" w:sz="0" w:space="0" w:color="auto"/>
      </w:divBdr>
    </w:div>
    <w:div w:id="1623685070">
      <w:bodyDiv w:val="1"/>
      <w:marLeft w:val="0"/>
      <w:marRight w:val="0"/>
      <w:marTop w:val="0"/>
      <w:marBottom w:val="0"/>
      <w:divBdr>
        <w:top w:val="none" w:sz="0" w:space="0" w:color="auto"/>
        <w:left w:val="none" w:sz="0" w:space="0" w:color="auto"/>
        <w:bottom w:val="none" w:sz="0" w:space="0" w:color="auto"/>
        <w:right w:val="none" w:sz="0" w:space="0" w:color="auto"/>
      </w:divBdr>
      <w:divsChild>
        <w:div w:id="1300528850">
          <w:marLeft w:val="0"/>
          <w:marRight w:val="0"/>
          <w:marTop w:val="0"/>
          <w:marBottom w:val="0"/>
          <w:divBdr>
            <w:top w:val="none" w:sz="0" w:space="0" w:color="auto"/>
            <w:left w:val="none" w:sz="0" w:space="0" w:color="auto"/>
            <w:bottom w:val="none" w:sz="0" w:space="0" w:color="auto"/>
            <w:right w:val="none" w:sz="0" w:space="0" w:color="auto"/>
          </w:divBdr>
        </w:div>
      </w:divsChild>
    </w:div>
    <w:div w:id="1632977688">
      <w:bodyDiv w:val="1"/>
      <w:marLeft w:val="0"/>
      <w:marRight w:val="0"/>
      <w:marTop w:val="0"/>
      <w:marBottom w:val="0"/>
      <w:divBdr>
        <w:top w:val="none" w:sz="0" w:space="0" w:color="auto"/>
        <w:left w:val="none" w:sz="0" w:space="0" w:color="auto"/>
        <w:bottom w:val="none" w:sz="0" w:space="0" w:color="auto"/>
        <w:right w:val="none" w:sz="0" w:space="0" w:color="auto"/>
      </w:divBdr>
      <w:divsChild>
        <w:div w:id="320961427">
          <w:marLeft w:val="547"/>
          <w:marRight w:val="0"/>
          <w:marTop w:val="0"/>
          <w:marBottom w:val="0"/>
          <w:divBdr>
            <w:top w:val="none" w:sz="0" w:space="0" w:color="auto"/>
            <w:left w:val="none" w:sz="0" w:space="0" w:color="auto"/>
            <w:bottom w:val="none" w:sz="0" w:space="0" w:color="auto"/>
            <w:right w:val="none" w:sz="0" w:space="0" w:color="auto"/>
          </w:divBdr>
        </w:div>
      </w:divsChild>
    </w:div>
    <w:div w:id="1633288732">
      <w:bodyDiv w:val="1"/>
      <w:marLeft w:val="0"/>
      <w:marRight w:val="0"/>
      <w:marTop w:val="0"/>
      <w:marBottom w:val="0"/>
      <w:divBdr>
        <w:top w:val="none" w:sz="0" w:space="0" w:color="auto"/>
        <w:left w:val="none" w:sz="0" w:space="0" w:color="auto"/>
        <w:bottom w:val="none" w:sz="0" w:space="0" w:color="auto"/>
        <w:right w:val="none" w:sz="0" w:space="0" w:color="auto"/>
      </w:divBdr>
      <w:divsChild>
        <w:div w:id="254017763">
          <w:marLeft w:val="0"/>
          <w:marRight w:val="0"/>
          <w:marTop w:val="0"/>
          <w:marBottom w:val="0"/>
          <w:divBdr>
            <w:top w:val="none" w:sz="0" w:space="0" w:color="auto"/>
            <w:left w:val="none" w:sz="0" w:space="0" w:color="auto"/>
            <w:bottom w:val="none" w:sz="0" w:space="0" w:color="auto"/>
            <w:right w:val="none" w:sz="0" w:space="0" w:color="auto"/>
          </w:divBdr>
        </w:div>
      </w:divsChild>
    </w:div>
    <w:div w:id="1637056268">
      <w:bodyDiv w:val="1"/>
      <w:marLeft w:val="0"/>
      <w:marRight w:val="0"/>
      <w:marTop w:val="0"/>
      <w:marBottom w:val="0"/>
      <w:divBdr>
        <w:top w:val="none" w:sz="0" w:space="0" w:color="auto"/>
        <w:left w:val="none" w:sz="0" w:space="0" w:color="auto"/>
        <w:bottom w:val="none" w:sz="0" w:space="0" w:color="auto"/>
        <w:right w:val="none" w:sz="0" w:space="0" w:color="auto"/>
      </w:divBdr>
      <w:divsChild>
        <w:div w:id="2141878110">
          <w:marLeft w:val="0"/>
          <w:marRight w:val="0"/>
          <w:marTop w:val="0"/>
          <w:marBottom w:val="0"/>
          <w:divBdr>
            <w:top w:val="none" w:sz="0" w:space="0" w:color="auto"/>
            <w:left w:val="none" w:sz="0" w:space="0" w:color="auto"/>
            <w:bottom w:val="none" w:sz="0" w:space="0" w:color="auto"/>
            <w:right w:val="none" w:sz="0" w:space="0" w:color="auto"/>
          </w:divBdr>
        </w:div>
      </w:divsChild>
    </w:div>
    <w:div w:id="1637375002">
      <w:bodyDiv w:val="1"/>
      <w:marLeft w:val="0"/>
      <w:marRight w:val="0"/>
      <w:marTop w:val="0"/>
      <w:marBottom w:val="0"/>
      <w:divBdr>
        <w:top w:val="none" w:sz="0" w:space="0" w:color="auto"/>
        <w:left w:val="none" w:sz="0" w:space="0" w:color="auto"/>
        <w:bottom w:val="none" w:sz="0" w:space="0" w:color="auto"/>
        <w:right w:val="none" w:sz="0" w:space="0" w:color="auto"/>
      </w:divBdr>
      <w:divsChild>
        <w:div w:id="1637954513">
          <w:marLeft w:val="547"/>
          <w:marRight w:val="0"/>
          <w:marTop w:val="0"/>
          <w:marBottom w:val="0"/>
          <w:divBdr>
            <w:top w:val="none" w:sz="0" w:space="0" w:color="auto"/>
            <w:left w:val="none" w:sz="0" w:space="0" w:color="auto"/>
            <w:bottom w:val="none" w:sz="0" w:space="0" w:color="auto"/>
            <w:right w:val="none" w:sz="0" w:space="0" w:color="auto"/>
          </w:divBdr>
        </w:div>
      </w:divsChild>
    </w:div>
    <w:div w:id="1639142077">
      <w:bodyDiv w:val="1"/>
      <w:marLeft w:val="0"/>
      <w:marRight w:val="0"/>
      <w:marTop w:val="0"/>
      <w:marBottom w:val="0"/>
      <w:divBdr>
        <w:top w:val="none" w:sz="0" w:space="0" w:color="auto"/>
        <w:left w:val="none" w:sz="0" w:space="0" w:color="auto"/>
        <w:bottom w:val="none" w:sz="0" w:space="0" w:color="auto"/>
        <w:right w:val="none" w:sz="0" w:space="0" w:color="auto"/>
      </w:divBdr>
    </w:div>
    <w:div w:id="1652440007">
      <w:bodyDiv w:val="1"/>
      <w:marLeft w:val="0"/>
      <w:marRight w:val="0"/>
      <w:marTop w:val="0"/>
      <w:marBottom w:val="0"/>
      <w:divBdr>
        <w:top w:val="none" w:sz="0" w:space="0" w:color="auto"/>
        <w:left w:val="none" w:sz="0" w:space="0" w:color="auto"/>
        <w:bottom w:val="none" w:sz="0" w:space="0" w:color="auto"/>
        <w:right w:val="none" w:sz="0" w:space="0" w:color="auto"/>
      </w:divBdr>
    </w:div>
    <w:div w:id="1658919534">
      <w:bodyDiv w:val="1"/>
      <w:marLeft w:val="0"/>
      <w:marRight w:val="0"/>
      <w:marTop w:val="0"/>
      <w:marBottom w:val="0"/>
      <w:divBdr>
        <w:top w:val="none" w:sz="0" w:space="0" w:color="auto"/>
        <w:left w:val="none" w:sz="0" w:space="0" w:color="auto"/>
        <w:bottom w:val="none" w:sz="0" w:space="0" w:color="auto"/>
        <w:right w:val="none" w:sz="0" w:space="0" w:color="auto"/>
      </w:divBdr>
    </w:div>
    <w:div w:id="1659110700">
      <w:bodyDiv w:val="1"/>
      <w:marLeft w:val="0"/>
      <w:marRight w:val="0"/>
      <w:marTop w:val="0"/>
      <w:marBottom w:val="0"/>
      <w:divBdr>
        <w:top w:val="none" w:sz="0" w:space="0" w:color="auto"/>
        <w:left w:val="none" w:sz="0" w:space="0" w:color="auto"/>
        <w:bottom w:val="none" w:sz="0" w:space="0" w:color="auto"/>
        <w:right w:val="none" w:sz="0" w:space="0" w:color="auto"/>
      </w:divBdr>
    </w:div>
    <w:div w:id="1684285305">
      <w:bodyDiv w:val="1"/>
      <w:marLeft w:val="0"/>
      <w:marRight w:val="0"/>
      <w:marTop w:val="0"/>
      <w:marBottom w:val="0"/>
      <w:divBdr>
        <w:top w:val="none" w:sz="0" w:space="0" w:color="auto"/>
        <w:left w:val="none" w:sz="0" w:space="0" w:color="auto"/>
        <w:bottom w:val="none" w:sz="0" w:space="0" w:color="auto"/>
        <w:right w:val="none" w:sz="0" w:space="0" w:color="auto"/>
      </w:divBdr>
    </w:div>
    <w:div w:id="1688410549">
      <w:bodyDiv w:val="1"/>
      <w:marLeft w:val="0"/>
      <w:marRight w:val="0"/>
      <w:marTop w:val="0"/>
      <w:marBottom w:val="0"/>
      <w:divBdr>
        <w:top w:val="none" w:sz="0" w:space="0" w:color="auto"/>
        <w:left w:val="none" w:sz="0" w:space="0" w:color="auto"/>
        <w:bottom w:val="none" w:sz="0" w:space="0" w:color="auto"/>
        <w:right w:val="none" w:sz="0" w:space="0" w:color="auto"/>
      </w:divBdr>
      <w:divsChild>
        <w:div w:id="1280260680">
          <w:marLeft w:val="547"/>
          <w:marRight w:val="0"/>
          <w:marTop w:val="0"/>
          <w:marBottom w:val="0"/>
          <w:divBdr>
            <w:top w:val="none" w:sz="0" w:space="0" w:color="auto"/>
            <w:left w:val="none" w:sz="0" w:space="0" w:color="auto"/>
            <w:bottom w:val="none" w:sz="0" w:space="0" w:color="auto"/>
            <w:right w:val="none" w:sz="0" w:space="0" w:color="auto"/>
          </w:divBdr>
        </w:div>
      </w:divsChild>
    </w:div>
    <w:div w:id="1690374092">
      <w:bodyDiv w:val="1"/>
      <w:marLeft w:val="0"/>
      <w:marRight w:val="0"/>
      <w:marTop w:val="0"/>
      <w:marBottom w:val="0"/>
      <w:divBdr>
        <w:top w:val="none" w:sz="0" w:space="0" w:color="auto"/>
        <w:left w:val="none" w:sz="0" w:space="0" w:color="auto"/>
        <w:bottom w:val="none" w:sz="0" w:space="0" w:color="auto"/>
        <w:right w:val="none" w:sz="0" w:space="0" w:color="auto"/>
      </w:divBdr>
      <w:divsChild>
        <w:div w:id="1054741131">
          <w:marLeft w:val="547"/>
          <w:marRight w:val="0"/>
          <w:marTop w:val="0"/>
          <w:marBottom w:val="0"/>
          <w:divBdr>
            <w:top w:val="none" w:sz="0" w:space="0" w:color="auto"/>
            <w:left w:val="none" w:sz="0" w:space="0" w:color="auto"/>
            <w:bottom w:val="none" w:sz="0" w:space="0" w:color="auto"/>
            <w:right w:val="none" w:sz="0" w:space="0" w:color="auto"/>
          </w:divBdr>
        </w:div>
      </w:divsChild>
    </w:div>
    <w:div w:id="1690990027">
      <w:bodyDiv w:val="1"/>
      <w:marLeft w:val="0"/>
      <w:marRight w:val="0"/>
      <w:marTop w:val="0"/>
      <w:marBottom w:val="0"/>
      <w:divBdr>
        <w:top w:val="none" w:sz="0" w:space="0" w:color="auto"/>
        <w:left w:val="none" w:sz="0" w:space="0" w:color="auto"/>
        <w:bottom w:val="none" w:sz="0" w:space="0" w:color="auto"/>
        <w:right w:val="none" w:sz="0" w:space="0" w:color="auto"/>
      </w:divBdr>
      <w:divsChild>
        <w:div w:id="188416349">
          <w:marLeft w:val="547"/>
          <w:marRight w:val="0"/>
          <w:marTop w:val="0"/>
          <w:marBottom w:val="0"/>
          <w:divBdr>
            <w:top w:val="none" w:sz="0" w:space="0" w:color="auto"/>
            <w:left w:val="none" w:sz="0" w:space="0" w:color="auto"/>
            <w:bottom w:val="none" w:sz="0" w:space="0" w:color="auto"/>
            <w:right w:val="none" w:sz="0" w:space="0" w:color="auto"/>
          </w:divBdr>
        </w:div>
      </w:divsChild>
    </w:div>
    <w:div w:id="1691105698">
      <w:bodyDiv w:val="1"/>
      <w:marLeft w:val="0"/>
      <w:marRight w:val="0"/>
      <w:marTop w:val="0"/>
      <w:marBottom w:val="0"/>
      <w:divBdr>
        <w:top w:val="none" w:sz="0" w:space="0" w:color="auto"/>
        <w:left w:val="none" w:sz="0" w:space="0" w:color="auto"/>
        <w:bottom w:val="none" w:sz="0" w:space="0" w:color="auto"/>
        <w:right w:val="none" w:sz="0" w:space="0" w:color="auto"/>
      </w:divBdr>
    </w:div>
    <w:div w:id="1714035172">
      <w:bodyDiv w:val="1"/>
      <w:marLeft w:val="0"/>
      <w:marRight w:val="0"/>
      <w:marTop w:val="0"/>
      <w:marBottom w:val="0"/>
      <w:divBdr>
        <w:top w:val="none" w:sz="0" w:space="0" w:color="auto"/>
        <w:left w:val="none" w:sz="0" w:space="0" w:color="auto"/>
        <w:bottom w:val="none" w:sz="0" w:space="0" w:color="auto"/>
        <w:right w:val="none" w:sz="0" w:space="0" w:color="auto"/>
      </w:divBdr>
      <w:divsChild>
        <w:div w:id="729960096">
          <w:marLeft w:val="547"/>
          <w:marRight w:val="0"/>
          <w:marTop w:val="0"/>
          <w:marBottom w:val="0"/>
          <w:divBdr>
            <w:top w:val="none" w:sz="0" w:space="0" w:color="auto"/>
            <w:left w:val="none" w:sz="0" w:space="0" w:color="auto"/>
            <w:bottom w:val="none" w:sz="0" w:space="0" w:color="auto"/>
            <w:right w:val="none" w:sz="0" w:space="0" w:color="auto"/>
          </w:divBdr>
        </w:div>
      </w:divsChild>
    </w:div>
    <w:div w:id="1718554275">
      <w:bodyDiv w:val="1"/>
      <w:marLeft w:val="0"/>
      <w:marRight w:val="0"/>
      <w:marTop w:val="0"/>
      <w:marBottom w:val="0"/>
      <w:divBdr>
        <w:top w:val="none" w:sz="0" w:space="0" w:color="auto"/>
        <w:left w:val="none" w:sz="0" w:space="0" w:color="auto"/>
        <w:bottom w:val="none" w:sz="0" w:space="0" w:color="auto"/>
        <w:right w:val="none" w:sz="0" w:space="0" w:color="auto"/>
      </w:divBdr>
    </w:div>
    <w:div w:id="1741100057">
      <w:bodyDiv w:val="1"/>
      <w:marLeft w:val="0"/>
      <w:marRight w:val="0"/>
      <w:marTop w:val="0"/>
      <w:marBottom w:val="0"/>
      <w:divBdr>
        <w:top w:val="none" w:sz="0" w:space="0" w:color="auto"/>
        <w:left w:val="none" w:sz="0" w:space="0" w:color="auto"/>
        <w:bottom w:val="none" w:sz="0" w:space="0" w:color="auto"/>
        <w:right w:val="none" w:sz="0" w:space="0" w:color="auto"/>
      </w:divBdr>
    </w:div>
    <w:div w:id="1755934139">
      <w:bodyDiv w:val="1"/>
      <w:marLeft w:val="0"/>
      <w:marRight w:val="0"/>
      <w:marTop w:val="0"/>
      <w:marBottom w:val="0"/>
      <w:divBdr>
        <w:top w:val="none" w:sz="0" w:space="0" w:color="auto"/>
        <w:left w:val="none" w:sz="0" w:space="0" w:color="auto"/>
        <w:bottom w:val="none" w:sz="0" w:space="0" w:color="auto"/>
        <w:right w:val="none" w:sz="0" w:space="0" w:color="auto"/>
      </w:divBdr>
      <w:divsChild>
        <w:div w:id="1662543708">
          <w:marLeft w:val="547"/>
          <w:marRight w:val="0"/>
          <w:marTop w:val="0"/>
          <w:marBottom w:val="0"/>
          <w:divBdr>
            <w:top w:val="none" w:sz="0" w:space="0" w:color="auto"/>
            <w:left w:val="none" w:sz="0" w:space="0" w:color="auto"/>
            <w:bottom w:val="none" w:sz="0" w:space="0" w:color="auto"/>
            <w:right w:val="none" w:sz="0" w:space="0" w:color="auto"/>
          </w:divBdr>
        </w:div>
      </w:divsChild>
    </w:div>
    <w:div w:id="1759982842">
      <w:bodyDiv w:val="1"/>
      <w:marLeft w:val="0"/>
      <w:marRight w:val="0"/>
      <w:marTop w:val="0"/>
      <w:marBottom w:val="0"/>
      <w:divBdr>
        <w:top w:val="none" w:sz="0" w:space="0" w:color="auto"/>
        <w:left w:val="none" w:sz="0" w:space="0" w:color="auto"/>
        <w:bottom w:val="none" w:sz="0" w:space="0" w:color="auto"/>
        <w:right w:val="none" w:sz="0" w:space="0" w:color="auto"/>
      </w:divBdr>
    </w:div>
    <w:div w:id="1775906757">
      <w:bodyDiv w:val="1"/>
      <w:marLeft w:val="0"/>
      <w:marRight w:val="0"/>
      <w:marTop w:val="0"/>
      <w:marBottom w:val="0"/>
      <w:divBdr>
        <w:top w:val="none" w:sz="0" w:space="0" w:color="auto"/>
        <w:left w:val="none" w:sz="0" w:space="0" w:color="auto"/>
        <w:bottom w:val="none" w:sz="0" w:space="0" w:color="auto"/>
        <w:right w:val="none" w:sz="0" w:space="0" w:color="auto"/>
      </w:divBdr>
    </w:div>
    <w:div w:id="1780174417">
      <w:bodyDiv w:val="1"/>
      <w:marLeft w:val="0"/>
      <w:marRight w:val="0"/>
      <w:marTop w:val="0"/>
      <w:marBottom w:val="0"/>
      <w:divBdr>
        <w:top w:val="none" w:sz="0" w:space="0" w:color="auto"/>
        <w:left w:val="none" w:sz="0" w:space="0" w:color="auto"/>
        <w:bottom w:val="none" w:sz="0" w:space="0" w:color="auto"/>
        <w:right w:val="none" w:sz="0" w:space="0" w:color="auto"/>
      </w:divBdr>
      <w:divsChild>
        <w:div w:id="718556929">
          <w:marLeft w:val="547"/>
          <w:marRight w:val="0"/>
          <w:marTop w:val="0"/>
          <w:marBottom w:val="0"/>
          <w:divBdr>
            <w:top w:val="none" w:sz="0" w:space="0" w:color="auto"/>
            <w:left w:val="none" w:sz="0" w:space="0" w:color="auto"/>
            <w:bottom w:val="none" w:sz="0" w:space="0" w:color="auto"/>
            <w:right w:val="none" w:sz="0" w:space="0" w:color="auto"/>
          </w:divBdr>
        </w:div>
      </w:divsChild>
    </w:div>
    <w:div w:id="1788039847">
      <w:bodyDiv w:val="1"/>
      <w:marLeft w:val="0"/>
      <w:marRight w:val="0"/>
      <w:marTop w:val="0"/>
      <w:marBottom w:val="0"/>
      <w:divBdr>
        <w:top w:val="none" w:sz="0" w:space="0" w:color="auto"/>
        <w:left w:val="none" w:sz="0" w:space="0" w:color="auto"/>
        <w:bottom w:val="none" w:sz="0" w:space="0" w:color="auto"/>
        <w:right w:val="none" w:sz="0" w:space="0" w:color="auto"/>
      </w:divBdr>
    </w:div>
    <w:div w:id="1791238467">
      <w:bodyDiv w:val="1"/>
      <w:marLeft w:val="0"/>
      <w:marRight w:val="0"/>
      <w:marTop w:val="0"/>
      <w:marBottom w:val="0"/>
      <w:divBdr>
        <w:top w:val="none" w:sz="0" w:space="0" w:color="auto"/>
        <w:left w:val="none" w:sz="0" w:space="0" w:color="auto"/>
        <w:bottom w:val="none" w:sz="0" w:space="0" w:color="auto"/>
        <w:right w:val="none" w:sz="0" w:space="0" w:color="auto"/>
      </w:divBdr>
      <w:divsChild>
        <w:div w:id="495996990">
          <w:marLeft w:val="547"/>
          <w:marRight w:val="0"/>
          <w:marTop w:val="0"/>
          <w:marBottom w:val="0"/>
          <w:divBdr>
            <w:top w:val="none" w:sz="0" w:space="0" w:color="auto"/>
            <w:left w:val="none" w:sz="0" w:space="0" w:color="auto"/>
            <w:bottom w:val="none" w:sz="0" w:space="0" w:color="auto"/>
            <w:right w:val="none" w:sz="0" w:space="0" w:color="auto"/>
          </w:divBdr>
        </w:div>
      </w:divsChild>
    </w:div>
    <w:div w:id="1792170358">
      <w:bodyDiv w:val="1"/>
      <w:marLeft w:val="0"/>
      <w:marRight w:val="0"/>
      <w:marTop w:val="0"/>
      <w:marBottom w:val="0"/>
      <w:divBdr>
        <w:top w:val="none" w:sz="0" w:space="0" w:color="auto"/>
        <w:left w:val="none" w:sz="0" w:space="0" w:color="auto"/>
        <w:bottom w:val="none" w:sz="0" w:space="0" w:color="auto"/>
        <w:right w:val="none" w:sz="0" w:space="0" w:color="auto"/>
      </w:divBdr>
    </w:div>
    <w:div w:id="1794638155">
      <w:bodyDiv w:val="1"/>
      <w:marLeft w:val="0"/>
      <w:marRight w:val="0"/>
      <w:marTop w:val="0"/>
      <w:marBottom w:val="0"/>
      <w:divBdr>
        <w:top w:val="none" w:sz="0" w:space="0" w:color="auto"/>
        <w:left w:val="none" w:sz="0" w:space="0" w:color="auto"/>
        <w:bottom w:val="none" w:sz="0" w:space="0" w:color="auto"/>
        <w:right w:val="none" w:sz="0" w:space="0" w:color="auto"/>
      </w:divBdr>
      <w:divsChild>
        <w:div w:id="2058166360">
          <w:marLeft w:val="547"/>
          <w:marRight w:val="0"/>
          <w:marTop w:val="0"/>
          <w:marBottom w:val="0"/>
          <w:divBdr>
            <w:top w:val="none" w:sz="0" w:space="0" w:color="auto"/>
            <w:left w:val="none" w:sz="0" w:space="0" w:color="auto"/>
            <w:bottom w:val="none" w:sz="0" w:space="0" w:color="auto"/>
            <w:right w:val="none" w:sz="0" w:space="0" w:color="auto"/>
          </w:divBdr>
        </w:div>
      </w:divsChild>
    </w:div>
    <w:div w:id="1811436410">
      <w:bodyDiv w:val="1"/>
      <w:marLeft w:val="0"/>
      <w:marRight w:val="0"/>
      <w:marTop w:val="0"/>
      <w:marBottom w:val="0"/>
      <w:divBdr>
        <w:top w:val="none" w:sz="0" w:space="0" w:color="auto"/>
        <w:left w:val="none" w:sz="0" w:space="0" w:color="auto"/>
        <w:bottom w:val="none" w:sz="0" w:space="0" w:color="auto"/>
        <w:right w:val="none" w:sz="0" w:space="0" w:color="auto"/>
      </w:divBdr>
    </w:div>
    <w:div w:id="1822042662">
      <w:bodyDiv w:val="1"/>
      <w:marLeft w:val="0"/>
      <w:marRight w:val="0"/>
      <w:marTop w:val="0"/>
      <w:marBottom w:val="0"/>
      <w:divBdr>
        <w:top w:val="none" w:sz="0" w:space="0" w:color="auto"/>
        <w:left w:val="none" w:sz="0" w:space="0" w:color="auto"/>
        <w:bottom w:val="none" w:sz="0" w:space="0" w:color="auto"/>
        <w:right w:val="none" w:sz="0" w:space="0" w:color="auto"/>
      </w:divBdr>
    </w:div>
    <w:div w:id="1846046461">
      <w:bodyDiv w:val="1"/>
      <w:marLeft w:val="0"/>
      <w:marRight w:val="0"/>
      <w:marTop w:val="0"/>
      <w:marBottom w:val="0"/>
      <w:divBdr>
        <w:top w:val="none" w:sz="0" w:space="0" w:color="auto"/>
        <w:left w:val="none" w:sz="0" w:space="0" w:color="auto"/>
        <w:bottom w:val="none" w:sz="0" w:space="0" w:color="auto"/>
        <w:right w:val="none" w:sz="0" w:space="0" w:color="auto"/>
      </w:divBdr>
    </w:div>
    <w:div w:id="1858888479">
      <w:bodyDiv w:val="1"/>
      <w:marLeft w:val="0"/>
      <w:marRight w:val="0"/>
      <w:marTop w:val="0"/>
      <w:marBottom w:val="0"/>
      <w:divBdr>
        <w:top w:val="none" w:sz="0" w:space="0" w:color="auto"/>
        <w:left w:val="none" w:sz="0" w:space="0" w:color="auto"/>
        <w:bottom w:val="none" w:sz="0" w:space="0" w:color="auto"/>
        <w:right w:val="none" w:sz="0" w:space="0" w:color="auto"/>
      </w:divBdr>
    </w:div>
    <w:div w:id="1890920117">
      <w:bodyDiv w:val="1"/>
      <w:marLeft w:val="0"/>
      <w:marRight w:val="0"/>
      <w:marTop w:val="0"/>
      <w:marBottom w:val="0"/>
      <w:divBdr>
        <w:top w:val="none" w:sz="0" w:space="0" w:color="auto"/>
        <w:left w:val="none" w:sz="0" w:space="0" w:color="auto"/>
        <w:bottom w:val="none" w:sz="0" w:space="0" w:color="auto"/>
        <w:right w:val="none" w:sz="0" w:space="0" w:color="auto"/>
      </w:divBdr>
    </w:div>
    <w:div w:id="1900938477">
      <w:bodyDiv w:val="1"/>
      <w:marLeft w:val="0"/>
      <w:marRight w:val="0"/>
      <w:marTop w:val="0"/>
      <w:marBottom w:val="0"/>
      <w:divBdr>
        <w:top w:val="none" w:sz="0" w:space="0" w:color="auto"/>
        <w:left w:val="none" w:sz="0" w:space="0" w:color="auto"/>
        <w:bottom w:val="none" w:sz="0" w:space="0" w:color="auto"/>
        <w:right w:val="none" w:sz="0" w:space="0" w:color="auto"/>
      </w:divBdr>
      <w:divsChild>
        <w:div w:id="929847192">
          <w:marLeft w:val="547"/>
          <w:marRight w:val="0"/>
          <w:marTop w:val="0"/>
          <w:marBottom w:val="0"/>
          <w:divBdr>
            <w:top w:val="none" w:sz="0" w:space="0" w:color="auto"/>
            <w:left w:val="none" w:sz="0" w:space="0" w:color="auto"/>
            <w:bottom w:val="none" w:sz="0" w:space="0" w:color="auto"/>
            <w:right w:val="none" w:sz="0" w:space="0" w:color="auto"/>
          </w:divBdr>
        </w:div>
      </w:divsChild>
    </w:div>
    <w:div w:id="1909222802">
      <w:bodyDiv w:val="1"/>
      <w:marLeft w:val="0"/>
      <w:marRight w:val="0"/>
      <w:marTop w:val="0"/>
      <w:marBottom w:val="0"/>
      <w:divBdr>
        <w:top w:val="none" w:sz="0" w:space="0" w:color="auto"/>
        <w:left w:val="none" w:sz="0" w:space="0" w:color="auto"/>
        <w:bottom w:val="none" w:sz="0" w:space="0" w:color="auto"/>
        <w:right w:val="none" w:sz="0" w:space="0" w:color="auto"/>
      </w:divBdr>
      <w:divsChild>
        <w:div w:id="2145728529">
          <w:marLeft w:val="547"/>
          <w:marRight w:val="0"/>
          <w:marTop w:val="0"/>
          <w:marBottom w:val="0"/>
          <w:divBdr>
            <w:top w:val="none" w:sz="0" w:space="0" w:color="auto"/>
            <w:left w:val="none" w:sz="0" w:space="0" w:color="auto"/>
            <w:bottom w:val="none" w:sz="0" w:space="0" w:color="auto"/>
            <w:right w:val="none" w:sz="0" w:space="0" w:color="auto"/>
          </w:divBdr>
        </w:div>
      </w:divsChild>
    </w:div>
    <w:div w:id="1921016129">
      <w:bodyDiv w:val="1"/>
      <w:marLeft w:val="0"/>
      <w:marRight w:val="0"/>
      <w:marTop w:val="0"/>
      <w:marBottom w:val="0"/>
      <w:divBdr>
        <w:top w:val="none" w:sz="0" w:space="0" w:color="auto"/>
        <w:left w:val="none" w:sz="0" w:space="0" w:color="auto"/>
        <w:bottom w:val="none" w:sz="0" w:space="0" w:color="auto"/>
        <w:right w:val="none" w:sz="0" w:space="0" w:color="auto"/>
      </w:divBdr>
      <w:divsChild>
        <w:div w:id="33502258">
          <w:marLeft w:val="547"/>
          <w:marRight w:val="0"/>
          <w:marTop w:val="0"/>
          <w:marBottom w:val="0"/>
          <w:divBdr>
            <w:top w:val="none" w:sz="0" w:space="0" w:color="auto"/>
            <w:left w:val="none" w:sz="0" w:space="0" w:color="auto"/>
            <w:bottom w:val="none" w:sz="0" w:space="0" w:color="auto"/>
            <w:right w:val="none" w:sz="0" w:space="0" w:color="auto"/>
          </w:divBdr>
        </w:div>
      </w:divsChild>
    </w:div>
    <w:div w:id="1927877834">
      <w:bodyDiv w:val="1"/>
      <w:marLeft w:val="0"/>
      <w:marRight w:val="0"/>
      <w:marTop w:val="0"/>
      <w:marBottom w:val="0"/>
      <w:divBdr>
        <w:top w:val="none" w:sz="0" w:space="0" w:color="auto"/>
        <w:left w:val="none" w:sz="0" w:space="0" w:color="auto"/>
        <w:bottom w:val="none" w:sz="0" w:space="0" w:color="auto"/>
        <w:right w:val="none" w:sz="0" w:space="0" w:color="auto"/>
      </w:divBdr>
    </w:div>
    <w:div w:id="1935238120">
      <w:bodyDiv w:val="1"/>
      <w:marLeft w:val="0"/>
      <w:marRight w:val="0"/>
      <w:marTop w:val="0"/>
      <w:marBottom w:val="0"/>
      <w:divBdr>
        <w:top w:val="none" w:sz="0" w:space="0" w:color="auto"/>
        <w:left w:val="none" w:sz="0" w:space="0" w:color="auto"/>
        <w:bottom w:val="none" w:sz="0" w:space="0" w:color="auto"/>
        <w:right w:val="none" w:sz="0" w:space="0" w:color="auto"/>
      </w:divBdr>
    </w:div>
    <w:div w:id="1935743991">
      <w:bodyDiv w:val="1"/>
      <w:marLeft w:val="0"/>
      <w:marRight w:val="0"/>
      <w:marTop w:val="0"/>
      <w:marBottom w:val="0"/>
      <w:divBdr>
        <w:top w:val="none" w:sz="0" w:space="0" w:color="auto"/>
        <w:left w:val="none" w:sz="0" w:space="0" w:color="auto"/>
        <w:bottom w:val="none" w:sz="0" w:space="0" w:color="auto"/>
        <w:right w:val="none" w:sz="0" w:space="0" w:color="auto"/>
      </w:divBdr>
    </w:div>
    <w:div w:id="1945844753">
      <w:bodyDiv w:val="1"/>
      <w:marLeft w:val="0"/>
      <w:marRight w:val="0"/>
      <w:marTop w:val="0"/>
      <w:marBottom w:val="0"/>
      <w:divBdr>
        <w:top w:val="none" w:sz="0" w:space="0" w:color="auto"/>
        <w:left w:val="none" w:sz="0" w:space="0" w:color="auto"/>
        <w:bottom w:val="none" w:sz="0" w:space="0" w:color="auto"/>
        <w:right w:val="none" w:sz="0" w:space="0" w:color="auto"/>
      </w:divBdr>
    </w:div>
    <w:div w:id="1950357530">
      <w:bodyDiv w:val="1"/>
      <w:marLeft w:val="0"/>
      <w:marRight w:val="0"/>
      <w:marTop w:val="0"/>
      <w:marBottom w:val="0"/>
      <w:divBdr>
        <w:top w:val="none" w:sz="0" w:space="0" w:color="auto"/>
        <w:left w:val="none" w:sz="0" w:space="0" w:color="auto"/>
        <w:bottom w:val="none" w:sz="0" w:space="0" w:color="auto"/>
        <w:right w:val="none" w:sz="0" w:space="0" w:color="auto"/>
      </w:divBdr>
    </w:div>
    <w:div w:id="1965575400">
      <w:bodyDiv w:val="1"/>
      <w:marLeft w:val="0"/>
      <w:marRight w:val="0"/>
      <w:marTop w:val="0"/>
      <w:marBottom w:val="0"/>
      <w:divBdr>
        <w:top w:val="none" w:sz="0" w:space="0" w:color="auto"/>
        <w:left w:val="none" w:sz="0" w:space="0" w:color="auto"/>
        <w:bottom w:val="none" w:sz="0" w:space="0" w:color="auto"/>
        <w:right w:val="none" w:sz="0" w:space="0" w:color="auto"/>
      </w:divBdr>
    </w:div>
    <w:div w:id="1976596365">
      <w:bodyDiv w:val="1"/>
      <w:marLeft w:val="0"/>
      <w:marRight w:val="0"/>
      <w:marTop w:val="0"/>
      <w:marBottom w:val="0"/>
      <w:divBdr>
        <w:top w:val="none" w:sz="0" w:space="0" w:color="auto"/>
        <w:left w:val="none" w:sz="0" w:space="0" w:color="auto"/>
        <w:bottom w:val="none" w:sz="0" w:space="0" w:color="auto"/>
        <w:right w:val="none" w:sz="0" w:space="0" w:color="auto"/>
      </w:divBdr>
    </w:div>
    <w:div w:id="1979065944">
      <w:bodyDiv w:val="1"/>
      <w:marLeft w:val="0"/>
      <w:marRight w:val="0"/>
      <w:marTop w:val="0"/>
      <w:marBottom w:val="0"/>
      <w:divBdr>
        <w:top w:val="none" w:sz="0" w:space="0" w:color="auto"/>
        <w:left w:val="none" w:sz="0" w:space="0" w:color="auto"/>
        <w:bottom w:val="none" w:sz="0" w:space="0" w:color="auto"/>
        <w:right w:val="none" w:sz="0" w:space="0" w:color="auto"/>
      </w:divBdr>
      <w:divsChild>
        <w:div w:id="42295296">
          <w:marLeft w:val="0"/>
          <w:marRight w:val="0"/>
          <w:marTop w:val="0"/>
          <w:marBottom w:val="0"/>
          <w:divBdr>
            <w:top w:val="none" w:sz="0" w:space="0" w:color="auto"/>
            <w:left w:val="none" w:sz="0" w:space="0" w:color="auto"/>
            <w:bottom w:val="none" w:sz="0" w:space="0" w:color="auto"/>
            <w:right w:val="none" w:sz="0" w:space="0" w:color="auto"/>
          </w:divBdr>
        </w:div>
        <w:div w:id="96757716">
          <w:marLeft w:val="720"/>
          <w:marRight w:val="0"/>
          <w:marTop w:val="0"/>
          <w:marBottom w:val="0"/>
          <w:divBdr>
            <w:top w:val="none" w:sz="0" w:space="0" w:color="auto"/>
            <w:left w:val="none" w:sz="0" w:space="0" w:color="auto"/>
            <w:bottom w:val="none" w:sz="0" w:space="0" w:color="auto"/>
            <w:right w:val="none" w:sz="0" w:space="0" w:color="auto"/>
          </w:divBdr>
        </w:div>
        <w:div w:id="111675794">
          <w:marLeft w:val="720"/>
          <w:marRight w:val="0"/>
          <w:marTop w:val="0"/>
          <w:marBottom w:val="0"/>
          <w:divBdr>
            <w:top w:val="none" w:sz="0" w:space="0" w:color="auto"/>
            <w:left w:val="none" w:sz="0" w:space="0" w:color="auto"/>
            <w:bottom w:val="none" w:sz="0" w:space="0" w:color="auto"/>
            <w:right w:val="none" w:sz="0" w:space="0" w:color="auto"/>
          </w:divBdr>
        </w:div>
        <w:div w:id="120812231">
          <w:marLeft w:val="0"/>
          <w:marRight w:val="0"/>
          <w:marTop w:val="0"/>
          <w:marBottom w:val="0"/>
          <w:divBdr>
            <w:top w:val="none" w:sz="0" w:space="0" w:color="auto"/>
            <w:left w:val="none" w:sz="0" w:space="0" w:color="auto"/>
            <w:bottom w:val="none" w:sz="0" w:space="0" w:color="auto"/>
            <w:right w:val="none" w:sz="0" w:space="0" w:color="auto"/>
          </w:divBdr>
        </w:div>
        <w:div w:id="218324341">
          <w:marLeft w:val="720"/>
          <w:marRight w:val="0"/>
          <w:marTop w:val="0"/>
          <w:marBottom w:val="0"/>
          <w:divBdr>
            <w:top w:val="none" w:sz="0" w:space="0" w:color="auto"/>
            <w:left w:val="none" w:sz="0" w:space="0" w:color="auto"/>
            <w:bottom w:val="none" w:sz="0" w:space="0" w:color="auto"/>
            <w:right w:val="none" w:sz="0" w:space="0" w:color="auto"/>
          </w:divBdr>
        </w:div>
        <w:div w:id="236092838">
          <w:marLeft w:val="720"/>
          <w:marRight w:val="0"/>
          <w:marTop w:val="0"/>
          <w:marBottom w:val="0"/>
          <w:divBdr>
            <w:top w:val="none" w:sz="0" w:space="0" w:color="auto"/>
            <w:left w:val="none" w:sz="0" w:space="0" w:color="auto"/>
            <w:bottom w:val="none" w:sz="0" w:space="0" w:color="auto"/>
            <w:right w:val="none" w:sz="0" w:space="0" w:color="auto"/>
          </w:divBdr>
        </w:div>
        <w:div w:id="248470715">
          <w:marLeft w:val="0"/>
          <w:marRight w:val="0"/>
          <w:marTop w:val="0"/>
          <w:marBottom w:val="0"/>
          <w:divBdr>
            <w:top w:val="none" w:sz="0" w:space="0" w:color="auto"/>
            <w:left w:val="none" w:sz="0" w:space="0" w:color="auto"/>
            <w:bottom w:val="none" w:sz="0" w:space="0" w:color="auto"/>
            <w:right w:val="none" w:sz="0" w:space="0" w:color="auto"/>
          </w:divBdr>
        </w:div>
        <w:div w:id="389111529">
          <w:marLeft w:val="720"/>
          <w:marRight w:val="0"/>
          <w:marTop w:val="0"/>
          <w:marBottom w:val="0"/>
          <w:divBdr>
            <w:top w:val="none" w:sz="0" w:space="0" w:color="auto"/>
            <w:left w:val="none" w:sz="0" w:space="0" w:color="auto"/>
            <w:bottom w:val="none" w:sz="0" w:space="0" w:color="auto"/>
            <w:right w:val="none" w:sz="0" w:space="0" w:color="auto"/>
          </w:divBdr>
        </w:div>
        <w:div w:id="394280004">
          <w:marLeft w:val="720"/>
          <w:marRight w:val="0"/>
          <w:marTop w:val="0"/>
          <w:marBottom w:val="0"/>
          <w:divBdr>
            <w:top w:val="none" w:sz="0" w:space="0" w:color="auto"/>
            <w:left w:val="none" w:sz="0" w:space="0" w:color="auto"/>
            <w:bottom w:val="none" w:sz="0" w:space="0" w:color="auto"/>
            <w:right w:val="none" w:sz="0" w:space="0" w:color="auto"/>
          </w:divBdr>
        </w:div>
        <w:div w:id="466168572">
          <w:marLeft w:val="0"/>
          <w:marRight w:val="0"/>
          <w:marTop w:val="0"/>
          <w:marBottom w:val="0"/>
          <w:divBdr>
            <w:top w:val="none" w:sz="0" w:space="0" w:color="auto"/>
            <w:left w:val="none" w:sz="0" w:space="0" w:color="auto"/>
            <w:bottom w:val="none" w:sz="0" w:space="0" w:color="auto"/>
            <w:right w:val="none" w:sz="0" w:space="0" w:color="auto"/>
          </w:divBdr>
        </w:div>
        <w:div w:id="575171131">
          <w:marLeft w:val="720"/>
          <w:marRight w:val="0"/>
          <w:marTop w:val="0"/>
          <w:marBottom w:val="0"/>
          <w:divBdr>
            <w:top w:val="none" w:sz="0" w:space="0" w:color="auto"/>
            <w:left w:val="none" w:sz="0" w:space="0" w:color="auto"/>
            <w:bottom w:val="none" w:sz="0" w:space="0" w:color="auto"/>
            <w:right w:val="none" w:sz="0" w:space="0" w:color="auto"/>
          </w:divBdr>
        </w:div>
        <w:div w:id="638267196">
          <w:marLeft w:val="720"/>
          <w:marRight w:val="0"/>
          <w:marTop w:val="0"/>
          <w:marBottom w:val="0"/>
          <w:divBdr>
            <w:top w:val="none" w:sz="0" w:space="0" w:color="auto"/>
            <w:left w:val="none" w:sz="0" w:space="0" w:color="auto"/>
            <w:bottom w:val="none" w:sz="0" w:space="0" w:color="auto"/>
            <w:right w:val="none" w:sz="0" w:space="0" w:color="auto"/>
          </w:divBdr>
        </w:div>
        <w:div w:id="840586938">
          <w:marLeft w:val="720"/>
          <w:marRight w:val="0"/>
          <w:marTop w:val="0"/>
          <w:marBottom w:val="0"/>
          <w:divBdr>
            <w:top w:val="none" w:sz="0" w:space="0" w:color="auto"/>
            <w:left w:val="none" w:sz="0" w:space="0" w:color="auto"/>
            <w:bottom w:val="none" w:sz="0" w:space="0" w:color="auto"/>
            <w:right w:val="none" w:sz="0" w:space="0" w:color="auto"/>
          </w:divBdr>
        </w:div>
        <w:div w:id="844633338">
          <w:marLeft w:val="720"/>
          <w:marRight w:val="0"/>
          <w:marTop w:val="0"/>
          <w:marBottom w:val="0"/>
          <w:divBdr>
            <w:top w:val="none" w:sz="0" w:space="0" w:color="auto"/>
            <w:left w:val="none" w:sz="0" w:space="0" w:color="auto"/>
            <w:bottom w:val="none" w:sz="0" w:space="0" w:color="auto"/>
            <w:right w:val="none" w:sz="0" w:space="0" w:color="auto"/>
          </w:divBdr>
        </w:div>
        <w:div w:id="863372959">
          <w:marLeft w:val="720"/>
          <w:marRight w:val="0"/>
          <w:marTop w:val="0"/>
          <w:marBottom w:val="0"/>
          <w:divBdr>
            <w:top w:val="none" w:sz="0" w:space="0" w:color="auto"/>
            <w:left w:val="none" w:sz="0" w:space="0" w:color="auto"/>
            <w:bottom w:val="none" w:sz="0" w:space="0" w:color="auto"/>
            <w:right w:val="none" w:sz="0" w:space="0" w:color="auto"/>
          </w:divBdr>
        </w:div>
        <w:div w:id="864828534">
          <w:marLeft w:val="720"/>
          <w:marRight w:val="0"/>
          <w:marTop w:val="0"/>
          <w:marBottom w:val="0"/>
          <w:divBdr>
            <w:top w:val="none" w:sz="0" w:space="0" w:color="auto"/>
            <w:left w:val="none" w:sz="0" w:space="0" w:color="auto"/>
            <w:bottom w:val="none" w:sz="0" w:space="0" w:color="auto"/>
            <w:right w:val="none" w:sz="0" w:space="0" w:color="auto"/>
          </w:divBdr>
        </w:div>
        <w:div w:id="1038310533">
          <w:marLeft w:val="720"/>
          <w:marRight w:val="0"/>
          <w:marTop w:val="0"/>
          <w:marBottom w:val="0"/>
          <w:divBdr>
            <w:top w:val="none" w:sz="0" w:space="0" w:color="auto"/>
            <w:left w:val="none" w:sz="0" w:space="0" w:color="auto"/>
            <w:bottom w:val="none" w:sz="0" w:space="0" w:color="auto"/>
            <w:right w:val="none" w:sz="0" w:space="0" w:color="auto"/>
          </w:divBdr>
        </w:div>
        <w:div w:id="1068115793">
          <w:marLeft w:val="720"/>
          <w:marRight w:val="0"/>
          <w:marTop w:val="0"/>
          <w:marBottom w:val="0"/>
          <w:divBdr>
            <w:top w:val="none" w:sz="0" w:space="0" w:color="auto"/>
            <w:left w:val="none" w:sz="0" w:space="0" w:color="auto"/>
            <w:bottom w:val="none" w:sz="0" w:space="0" w:color="auto"/>
            <w:right w:val="none" w:sz="0" w:space="0" w:color="auto"/>
          </w:divBdr>
        </w:div>
        <w:div w:id="1429499223">
          <w:marLeft w:val="720"/>
          <w:marRight w:val="0"/>
          <w:marTop w:val="0"/>
          <w:marBottom w:val="0"/>
          <w:divBdr>
            <w:top w:val="none" w:sz="0" w:space="0" w:color="auto"/>
            <w:left w:val="none" w:sz="0" w:space="0" w:color="auto"/>
            <w:bottom w:val="none" w:sz="0" w:space="0" w:color="auto"/>
            <w:right w:val="none" w:sz="0" w:space="0" w:color="auto"/>
          </w:divBdr>
        </w:div>
        <w:div w:id="1432966547">
          <w:marLeft w:val="720"/>
          <w:marRight w:val="0"/>
          <w:marTop w:val="0"/>
          <w:marBottom w:val="0"/>
          <w:divBdr>
            <w:top w:val="none" w:sz="0" w:space="0" w:color="auto"/>
            <w:left w:val="none" w:sz="0" w:space="0" w:color="auto"/>
            <w:bottom w:val="none" w:sz="0" w:space="0" w:color="auto"/>
            <w:right w:val="none" w:sz="0" w:space="0" w:color="auto"/>
          </w:divBdr>
        </w:div>
        <w:div w:id="1511405221">
          <w:marLeft w:val="0"/>
          <w:marRight w:val="0"/>
          <w:marTop w:val="0"/>
          <w:marBottom w:val="0"/>
          <w:divBdr>
            <w:top w:val="none" w:sz="0" w:space="0" w:color="auto"/>
            <w:left w:val="none" w:sz="0" w:space="0" w:color="auto"/>
            <w:bottom w:val="none" w:sz="0" w:space="0" w:color="auto"/>
            <w:right w:val="none" w:sz="0" w:space="0" w:color="auto"/>
          </w:divBdr>
        </w:div>
        <w:div w:id="1605765224">
          <w:marLeft w:val="720"/>
          <w:marRight w:val="0"/>
          <w:marTop w:val="0"/>
          <w:marBottom w:val="0"/>
          <w:divBdr>
            <w:top w:val="none" w:sz="0" w:space="0" w:color="auto"/>
            <w:left w:val="none" w:sz="0" w:space="0" w:color="auto"/>
            <w:bottom w:val="none" w:sz="0" w:space="0" w:color="auto"/>
            <w:right w:val="none" w:sz="0" w:space="0" w:color="auto"/>
          </w:divBdr>
        </w:div>
        <w:div w:id="1758020140">
          <w:marLeft w:val="720"/>
          <w:marRight w:val="0"/>
          <w:marTop w:val="0"/>
          <w:marBottom w:val="0"/>
          <w:divBdr>
            <w:top w:val="none" w:sz="0" w:space="0" w:color="auto"/>
            <w:left w:val="none" w:sz="0" w:space="0" w:color="auto"/>
            <w:bottom w:val="none" w:sz="0" w:space="0" w:color="auto"/>
            <w:right w:val="none" w:sz="0" w:space="0" w:color="auto"/>
          </w:divBdr>
        </w:div>
        <w:div w:id="1773432988">
          <w:marLeft w:val="0"/>
          <w:marRight w:val="0"/>
          <w:marTop w:val="0"/>
          <w:marBottom w:val="0"/>
          <w:divBdr>
            <w:top w:val="none" w:sz="0" w:space="0" w:color="auto"/>
            <w:left w:val="none" w:sz="0" w:space="0" w:color="auto"/>
            <w:bottom w:val="none" w:sz="0" w:space="0" w:color="auto"/>
            <w:right w:val="none" w:sz="0" w:space="0" w:color="auto"/>
          </w:divBdr>
        </w:div>
        <w:div w:id="1891072505">
          <w:marLeft w:val="720"/>
          <w:marRight w:val="0"/>
          <w:marTop w:val="0"/>
          <w:marBottom w:val="0"/>
          <w:divBdr>
            <w:top w:val="none" w:sz="0" w:space="0" w:color="auto"/>
            <w:left w:val="none" w:sz="0" w:space="0" w:color="auto"/>
            <w:bottom w:val="none" w:sz="0" w:space="0" w:color="auto"/>
            <w:right w:val="none" w:sz="0" w:space="0" w:color="auto"/>
          </w:divBdr>
        </w:div>
        <w:div w:id="2111775234">
          <w:marLeft w:val="720"/>
          <w:marRight w:val="0"/>
          <w:marTop w:val="0"/>
          <w:marBottom w:val="0"/>
          <w:divBdr>
            <w:top w:val="none" w:sz="0" w:space="0" w:color="auto"/>
            <w:left w:val="none" w:sz="0" w:space="0" w:color="auto"/>
            <w:bottom w:val="none" w:sz="0" w:space="0" w:color="auto"/>
            <w:right w:val="none" w:sz="0" w:space="0" w:color="auto"/>
          </w:divBdr>
        </w:div>
        <w:div w:id="2136633956">
          <w:marLeft w:val="720"/>
          <w:marRight w:val="0"/>
          <w:marTop w:val="0"/>
          <w:marBottom w:val="0"/>
          <w:divBdr>
            <w:top w:val="none" w:sz="0" w:space="0" w:color="auto"/>
            <w:left w:val="none" w:sz="0" w:space="0" w:color="auto"/>
            <w:bottom w:val="none" w:sz="0" w:space="0" w:color="auto"/>
            <w:right w:val="none" w:sz="0" w:space="0" w:color="auto"/>
          </w:divBdr>
        </w:div>
      </w:divsChild>
    </w:div>
    <w:div w:id="1984895254">
      <w:bodyDiv w:val="1"/>
      <w:marLeft w:val="0"/>
      <w:marRight w:val="0"/>
      <w:marTop w:val="0"/>
      <w:marBottom w:val="0"/>
      <w:divBdr>
        <w:top w:val="none" w:sz="0" w:space="0" w:color="auto"/>
        <w:left w:val="none" w:sz="0" w:space="0" w:color="auto"/>
        <w:bottom w:val="none" w:sz="0" w:space="0" w:color="auto"/>
        <w:right w:val="none" w:sz="0" w:space="0" w:color="auto"/>
      </w:divBdr>
    </w:div>
    <w:div w:id="1987273302">
      <w:bodyDiv w:val="1"/>
      <w:marLeft w:val="0"/>
      <w:marRight w:val="0"/>
      <w:marTop w:val="0"/>
      <w:marBottom w:val="0"/>
      <w:divBdr>
        <w:top w:val="none" w:sz="0" w:space="0" w:color="auto"/>
        <w:left w:val="none" w:sz="0" w:space="0" w:color="auto"/>
        <w:bottom w:val="none" w:sz="0" w:space="0" w:color="auto"/>
        <w:right w:val="none" w:sz="0" w:space="0" w:color="auto"/>
      </w:divBdr>
    </w:div>
    <w:div w:id="1998068092">
      <w:bodyDiv w:val="1"/>
      <w:marLeft w:val="0"/>
      <w:marRight w:val="0"/>
      <w:marTop w:val="0"/>
      <w:marBottom w:val="0"/>
      <w:divBdr>
        <w:top w:val="none" w:sz="0" w:space="0" w:color="auto"/>
        <w:left w:val="none" w:sz="0" w:space="0" w:color="auto"/>
        <w:bottom w:val="none" w:sz="0" w:space="0" w:color="auto"/>
        <w:right w:val="none" w:sz="0" w:space="0" w:color="auto"/>
      </w:divBdr>
      <w:divsChild>
        <w:div w:id="463501223">
          <w:marLeft w:val="547"/>
          <w:marRight w:val="0"/>
          <w:marTop w:val="0"/>
          <w:marBottom w:val="0"/>
          <w:divBdr>
            <w:top w:val="none" w:sz="0" w:space="0" w:color="auto"/>
            <w:left w:val="none" w:sz="0" w:space="0" w:color="auto"/>
            <w:bottom w:val="none" w:sz="0" w:space="0" w:color="auto"/>
            <w:right w:val="none" w:sz="0" w:space="0" w:color="auto"/>
          </w:divBdr>
        </w:div>
      </w:divsChild>
    </w:div>
    <w:div w:id="2001500223">
      <w:bodyDiv w:val="1"/>
      <w:marLeft w:val="0"/>
      <w:marRight w:val="0"/>
      <w:marTop w:val="0"/>
      <w:marBottom w:val="0"/>
      <w:divBdr>
        <w:top w:val="none" w:sz="0" w:space="0" w:color="auto"/>
        <w:left w:val="none" w:sz="0" w:space="0" w:color="auto"/>
        <w:bottom w:val="none" w:sz="0" w:space="0" w:color="auto"/>
        <w:right w:val="none" w:sz="0" w:space="0" w:color="auto"/>
      </w:divBdr>
    </w:div>
    <w:div w:id="2002080961">
      <w:bodyDiv w:val="1"/>
      <w:marLeft w:val="0"/>
      <w:marRight w:val="0"/>
      <w:marTop w:val="0"/>
      <w:marBottom w:val="0"/>
      <w:divBdr>
        <w:top w:val="none" w:sz="0" w:space="0" w:color="auto"/>
        <w:left w:val="none" w:sz="0" w:space="0" w:color="auto"/>
        <w:bottom w:val="none" w:sz="0" w:space="0" w:color="auto"/>
        <w:right w:val="none" w:sz="0" w:space="0" w:color="auto"/>
      </w:divBdr>
    </w:div>
    <w:div w:id="2032221835">
      <w:bodyDiv w:val="1"/>
      <w:marLeft w:val="0"/>
      <w:marRight w:val="0"/>
      <w:marTop w:val="0"/>
      <w:marBottom w:val="0"/>
      <w:divBdr>
        <w:top w:val="none" w:sz="0" w:space="0" w:color="auto"/>
        <w:left w:val="none" w:sz="0" w:space="0" w:color="auto"/>
        <w:bottom w:val="none" w:sz="0" w:space="0" w:color="auto"/>
        <w:right w:val="none" w:sz="0" w:space="0" w:color="auto"/>
      </w:divBdr>
      <w:divsChild>
        <w:div w:id="1246646123">
          <w:marLeft w:val="0"/>
          <w:marRight w:val="0"/>
          <w:marTop w:val="0"/>
          <w:marBottom w:val="0"/>
          <w:divBdr>
            <w:top w:val="none" w:sz="0" w:space="0" w:color="auto"/>
            <w:left w:val="none" w:sz="0" w:space="0" w:color="auto"/>
            <w:bottom w:val="none" w:sz="0" w:space="0" w:color="auto"/>
            <w:right w:val="none" w:sz="0" w:space="0" w:color="auto"/>
          </w:divBdr>
        </w:div>
      </w:divsChild>
    </w:div>
    <w:div w:id="2054694181">
      <w:bodyDiv w:val="1"/>
      <w:marLeft w:val="0"/>
      <w:marRight w:val="0"/>
      <w:marTop w:val="0"/>
      <w:marBottom w:val="0"/>
      <w:divBdr>
        <w:top w:val="none" w:sz="0" w:space="0" w:color="auto"/>
        <w:left w:val="none" w:sz="0" w:space="0" w:color="auto"/>
        <w:bottom w:val="none" w:sz="0" w:space="0" w:color="auto"/>
        <w:right w:val="none" w:sz="0" w:space="0" w:color="auto"/>
      </w:divBdr>
    </w:div>
    <w:div w:id="2060320874">
      <w:bodyDiv w:val="1"/>
      <w:marLeft w:val="0"/>
      <w:marRight w:val="0"/>
      <w:marTop w:val="0"/>
      <w:marBottom w:val="0"/>
      <w:divBdr>
        <w:top w:val="none" w:sz="0" w:space="0" w:color="auto"/>
        <w:left w:val="none" w:sz="0" w:space="0" w:color="auto"/>
        <w:bottom w:val="none" w:sz="0" w:space="0" w:color="auto"/>
        <w:right w:val="none" w:sz="0" w:space="0" w:color="auto"/>
      </w:divBdr>
    </w:div>
    <w:div w:id="2070302845">
      <w:bodyDiv w:val="1"/>
      <w:marLeft w:val="0"/>
      <w:marRight w:val="0"/>
      <w:marTop w:val="0"/>
      <w:marBottom w:val="0"/>
      <w:divBdr>
        <w:top w:val="none" w:sz="0" w:space="0" w:color="auto"/>
        <w:left w:val="none" w:sz="0" w:space="0" w:color="auto"/>
        <w:bottom w:val="none" w:sz="0" w:space="0" w:color="auto"/>
        <w:right w:val="none" w:sz="0" w:space="0" w:color="auto"/>
      </w:divBdr>
    </w:div>
    <w:div w:id="2083019519">
      <w:bodyDiv w:val="1"/>
      <w:marLeft w:val="0"/>
      <w:marRight w:val="0"/>
      <w:marTop w:val="0"/>
      <w:marBottom w:val="0"/>
      <w:divBdr>
        <w:top w:val="none" w:sz="0" w:space="0" w:color="auto"/>
        <w:left w:val="none" w:sz="0" w:space="0" w:color="auto"/>
        <w:bottom w:val="none" w:sz="0" w:space="0" w:color="auto"/>
        <w:right w:val="none" w:sz="0" w:space="0" w:color="auto"/>
      </w:divBdr>
    </w:div>
    <w:div w:id="2107728169">
      <w:bodyDiv w:val="1"/>
      <w:marLeft w:val="0"/>
      <w:marRight w:val="0"/>
      <w:marTop w:val="0"/>
      <w:marBottom w:val="0"/>
      <w:divBdr>
        <w:top w:val="none" w:sz="0" w:space="0" w:color="auto"/>
        <w:left w:val="none" w:sz="0" w:space="0" w:color="auto"/>
        <w:bottom w:val="none" w:sz="0" w:space="0" w:color="auto"/>
        <w:right w:val="none" w:sz="0" w:space="0" w:color="auto"/>
      </w:divBdr>
    </w:div>
    <w:div w:id="2109109067">
      <w:bodyDiv w:val="1"/>
      <w:marLeft w:val="0"/>
      <w:marRight w:val="0"/>
      <w:marTop w:val="0"/>
      <w:marBottom w:val="0"/>
      <w:divBdr>
        <w:top w:val="none" w:sz="0" w:space="0" w:color="auto"/>
        <w:left w:val="none" w:sz="0" w:space="0" w:color="auto"/>
        <w:bottom w:val="none" w:sz="0" w:space="0" w:color="auto"/>
        <w:right w:val="none" w:sz="0" w:space="0" w:color="auto"/>
      </w:divBdr>
    </w:div>
    <w:div w:id="2112163508">
      <w:bodyDiv w:val="1"/>
      <w:marLeft w:val="0"/>
      <w:marRight w:val="0"/>
      <w:marTop w:val="0"/>
      <w:marBottom w:val="0"/>
      <w:divBdr>
        <w:top w:val="none" w:sz="0" w:space="0" w:color="auto"/>
        <w:left w:val="none" w:sz="0" w:space="0" w:color="auto"/>
        <w:bottom w:val="none" w:sz="0" w:space="0" w:color="auto"/>
        <w:right w:val="none" w:sz="0" w:space="0" w:color="auto"/>
      </w:divBdr>
    </w:div>
    <w:div w:id="2125155083">
      <w:bodyDiv w:val="1"/>
      <w:marLeft w:val="0"/>
      <w:marRight w:val="0"/>
      <w:marTop w:val="0"/>
      <w:marBottom w:val="0"/>
      <w:divBdr>
        <w:top w:val="none" w:sz="0" w:space="0" w:color="auto"/>
        <w:left w:val="none" w:sz="0" w:space="0" w:color="auto"/>
        <w:bottom w:val="none" w:sz="0" w:space="0" w:color="auto"/>
        <w:right w:val="none" w:sz="0" w:space="0" w:color="auto"/>
      </w:divBdr>
    </w:div>
    <w:div w:id="2141148371">
      <w:bodyDiv w:val="1"/>
      <w:marLeft w:val="0"/>
      <w:marRight w:val="0"/>
      <w:marTop w:val="0"/>
      <w:marBottom w:val="0"/>
      <w:divBdr>
        <w:top w:val="none" w:sz="0" w:space="0" w:color="auto"/>
        <w:left w:val="none" w:sz="0" w:space="0" w:color="auto"/>
        <w:bottom w:val="none" w:sz="0" w:space="0" w:color="auto"/>
        <w:right w:val="none" w:sz="0" w:space="0" w:color="auto"/>
      </w:divBdr>
    </w:div>
    <w:div w:id="214650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microsoft.com/office/2007/relationships/diagramDrawing" Target="diagrams/drawing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6.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diagramData" Target="diagrams/data1.xm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Beata\AppData\Local\Temp\2020%20diagrama%20Inga%20(versla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beaale\AppData\Local\Microsoft\Windows\INetCache\Content.Outlook\GXUYU0T1\Nedarbas%20202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stacked"/>
        <c:varyColors val="0"/>
        <c:ser>
          <c:idx val="0"/>
          <c:order val="0"/>
          <c:tx>
            <c:strRef>
              <c:f>Lapas1!$B$1</c:f>
              <c:strCache>
                <c:ptCount val="1"/>
                <c:pt idx="0">
                  <c:v>Veikiantys ūkio subjektai</c:v>
                </c:pt>
              </c:strCache>
            </c:strRef>
          </c:tx>
          <c:spPr>
            <a:gradFill flip="none" rotWithShape="1">
              <a:gsLst>
                <a:gs pos="0">
                  <a:schemeClr val="accent4"/>
                </a:gs>
                <a:gs pos="75000">
                  <a:schemeClr val="accent4">
                    <a:lumMod val="60000"/>
                    <a:lumOff val="40000"/>
                  </a:schemeClr>
                </a:gs>
                <a:gs pos="51000">
                  <a:schemeClr val="accent4">
                    <a:alpha val="75000"/>
                  </a:schemeClr>
                </a:gs>
                <a:gs pos="100000">
                  <a:schemeClr val="accent4">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Garamond" panose="02020404030301010803" pitchFamily="18" charset="0"/>
                    <a:ea typeface="+mn-ea"/>
                    <a:cs typeface="+mn-cs"/>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Lapas1!$A$2:$A$7</c:f>
              <c:numCache>
                <c:formatCode>General</c:formatCode>
                <c:ptCount val="6"/>
                <c:pt idx="0">
                  <c:v>2016</c:v>
                </c:pt>
                <c:pt idx="1">
                  <c:v>2017</c:v>
                </c:pt>
                <c:pt idx="2">
                  <c:v>2018</c:v>
                </c:pt>
                <c:pt idx="3">
                  <c:v>2019</c:v>
                </c:pt>
                <c:pt idx="4">
                  <c:v>2020</c:v>
                </c:pt>
                <c:pt idx="5">
                  <c:v>2021</c:v>
                </c:pt>
              </c:numCache>
            </c:numRef>
          </c:cat>
          <c:val>
            <c:numRef>
              <c:f>Lapas1!$B$2:$B$7</c:f>
              <c:numCache>
                <c:formatCode>General</c:formatCode>
                <c:ptCount val="6"/>
                <c:pt idx="0">
                  <c:v>2383</c:v>
                </c:pt>
                <c:pt idx="1">
                  <c:v>2504</c:v>
                </c:pt>
                <c:pt idx="2">
                  <c:v>2587</c:v>
                </c:pt>
                <c:pt idx="3">
                  <c:v>2709</c:v>
                </c:pt>
                <c:pt idx="4">
                  <c:v>2848</c:v>
                </c:pt>
                <c:pt idx="5">
                  <c:v>3033</c:v>
                </c:pt>
              </c:numCache>
            </c:numRef>
          </c:val>
          <c:extLst>
            <c:ext xmlns:c16="http://schemas.microsoft.com/office/drawing/2014/chart" uri="{C3380CC4-5D6E-409C-BE32-E72D297353CC}">
              <c16:uniqueId val="{00000000-8A4E-42B5-8F18-0FDEFEE6A9C7}"/>
            </c:ext>
          </c:extLst>
        </c:ser>
        <c:dLbls>
          <c:dLblPos val="inEnd"/>
          <c:showLegendKey val="0"/>
          <c:showVal val="1"/>
          <c:showCatName val="0"/>
          <c:showSerName val="0"/>
          <c:showPercent val="0"/>
          <c:showBubbleSize val="0"/>
        </c:dLbls>
        <c:gapWidth val="355"/>
        <c:overlap val="100"/>
        <c:axId val="662976112"/>
        <c:axId val="662982776"/>
      </c:barChart>
      <c:catAx>
        <c:axId val="662976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Garamond" panose="02020404030301010803" pitchFamily="18" charset="0"/>
                <a:ea typeface="+mn-ea"/>
                <a:cs typeface="+mn-cs"/>
              </a:defRPr>
            </a:pPr>
            <a:endParaRPr lang="lt-LT"/>
          </a:p>
        </c:txPr>
        <c:crossAx val="662982776"/>
        <c:crosses val="autoZero"/>
        <c:auto val="1"/>
        <c:lblAlgn val="ctr"/>
        <c:lblOffset val="100"/>
        <c:noMultiLvlLbl val="0"/>
      </c:catAx>
      <c:valAx>
        <c:axId val="66298277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solidFill>
                <a:latin typeface="Garamond" panose="02020404030301010803" pitchFamily="18" charset="0"/>
                <a:ea typeface="+mn-ea"/>
                <a:cs typeface="+mn-cs"/>
              </a:defRPr>
            </a:pPr>
            <a:endParaRPr lang="lt-LT"/>
          </a:p>
        </c:txPr>
        <c:crossAx val="662976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solidFill>
            <a:schemeClr val="tx1"/>
          </a:solidFill>
          <a:latin typeface="Garamond" panose="02020404030301010803" pitchFamily="18" charset="0"/>
        </a:defRPr>
      </a:pPr>
      <a:endParaRPr lang="lt-L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stacked"/>
        <c:varyColors val="0"/>
        <c:ser>
          <c:idx val="0"/>
          <c:order val="0"/>
          <c:tx>
            <c:strRef>
              <c:f>Lapas1!$B$1</c:f>
              <c:strCache>
                <c:ptCount val="1"/>
                <c:pt idx="0">
                  <c:v>1 seka</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Garamond" panose="02020404030301010803" pitchFamily="18" charset="0"/>
                    <a:ea typeface="+mn-ea"/>
                    <a:cs typeface="+mn-cs"/>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Lapas1!$A$2:$A$4</c:f>
              <c:numCache>
                <c:formatCode>General</c:formatCode>
                <c:ptCount val="3"/>
                <c:pt idx="0">
                  <c:v>2018</c:v>
                </c:pt>
                <c:pt idx="1">
                  <c:v>2019</c:v>
                </c:pt>
                <c:pt idx="2">
                  <c:v>2020</c:v>
                </c:pt>
              </c:numCache>
            </c:numRef>
          </c:cat>
          <c:val>
            <c:numRef>
              <c:f>Lapas1!$B$2:$B$4</c:f>
              <c:numCache>
                <c:formatCode>#,##0</c:formatCode>
                <c:ptCount val="3"/>
                <c:pt idx="0">
                  <c:v>42572</c:v>
                </c:pt>
                <c:pt idx="1">
                  <c:v>39099</c:v>
                </c:pt>
                <c:pt idx="2">
                  <c:v>48156</c:v>
                </c:pt>
              </c:numCache>
            </c:numRef>
          </c:val>
          <c:extLst>
            <c:ext xmlns:c16="http://schemas.microsoft.com/office/drawing/2014/chart" uri="{C3380CC4-5D6E-409C-BE32-E72D297353CC}">
              <c16:uniqueId val="{00000000-C5EF-453A-923D-00F6CE527143}"/>
            </c:ext>
          </c:extLst>
        </c:ser>
        <c:dLbls>
          <c:dLblPos val="ctr"/>
          <c:showLegendKey val="0"/>
          <c:showVal val="1"/>
          <c:showCatName val="0"/>
          <c:showSerName val="0"/>
          <c:showPercent val="0"/>
          <c:showBubbleSize val="0"/>
        </c:dLbls>
        <c:gapWidth val="150"/>
        <c:overlap val="100"/>
        <c:axId val="662990224"/>
        <c:axId val="662989048"/>
      </c:barChart>
      <c:catAx>
        <c:axId val="66299022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Garamond" panose="02020404030301010803" pitchFamily="18" charset="0"/>
                <a:ea typeface="+mn-ea"/>
                <a:cs typeface="+mn-cs"/>
              </a:defRPr>
            </a:pPr>
            <a:endParaRPr lang="lt-LT"/>
          </a:p>
        </c:txPr>
        <c:crossAx val="662989048"/>
        <c:crosses val="autoZero"/>
        <c:auto val="1"/>
        <c:lblAlgn val="ctr"/>
        <c:lblOffset val="100"/>
        <c:noMultiLvlLbl val="0"/>
      </c:catAx>
      <c:valAx>
        <c:axId val="662989048"/>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Garamond" panose="02020404030301010803" pitchFamily="18" charset="0"/>
                <a:ea typeface="+mn-ea"/>
                <a:cs typeface="+mn-cs"/>
              </a:defRPr>
            </a:pPr>
            <a:endParaRPr lang="lt-LT"/>
          </a:p>
        </c:txPr>
        <c:crossAx val="6629902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sz="1200">
          <a:solidFill>
            <a:schemeClr val="tx1"/>
          </a:solidFill>
          <a:latin typeface="Garamond" panose="02020404030301010803" pitchFamily="18" charset="0"/>
        </a:defRPr>
      </a:pPr>
      <a:endParaRPr lang="lt-L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strRef>
              <c:f>Lapas1!$B$1</c:f>
              <c:strCache>
                <c:ptCount val="1"/>
                <c:pt idx="0">
                  <c:v>Smulkiojo ir vidutinio verslo paramos fondo paramos gavėjai</c:v>
                </c:pt>
              </c:strCache>
            </c:strRef>
          </c:tx>
          <c:spPr>
            <a:gradFill flip="none" rotWithShape="1">
              <a:gsLst>
                <a:gs pos="0">
                  <a:schemeClr val="accent4"/>
                </a:gs>
                <a:gs pos="75000">
                  <a:schemeClr val="accent4">
                    <a:lumMod val="60000"/>
                    <a:lumOff val="40000"/>
                  </a:schemeClr>
                </a:gs>
                <a:gs pos="51000">
                  <a:schemeClr val="accent4">
                    <a:alpha val="75000"/>
                  </a:schemeClr>
                </a:gs>
                <a:gs pos="100000">
                  <a:schemeClr val="accent4">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Garamond" panose="02020404030301010803" pitchFamily="18" charset="0"/>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Lapas1!$A$2:$A$4</c:f>
              <c:numCache>
                <c:formatCode>General</c:formatCode>
                <c:ptCount val="3"/>
                <c:pt idx="0">
                  <c:v>2018</c:v>
                </c:pt>
                <c:pt idx="1">
                  <c:v>2019</c:v>
                </c:pt>
                <c:pt idx="2">
                  <c:v>2020</c:v>
                </c:pt>
              </c:numCache>
            </c:numRef>
          </c:cat>
          <c:val>
            <c:numRef>
              <c:f>Lapas1!$B$2:$B$4</c:f>
              <c:numCache>
                <c:formatCode>General</c:formatCode>
                <c:ptCount val="3"/>
                <c:pt idx="0">
                  <c:v>34</c:v>
                </c:pt>
                <c:pt idx="1">
                  <c:v>37</c:v>
                </c:pt>
                <c:pt idx="2">
                  <c:v>42</c:v>
                </c:pt>
              </c:numCache>
            </c:numRef>
          </c:val>
          <c:extLst>
            <c:ext xmlns:c16="http://schemas.microsoft.com/office/drawing/2014/chart" uri="{C3380CC4-5D6E-409C-BE32-E72D297353CC}">
              <c16:uniqueId val="{00000000-B7FD-4FAC-B4A0-124518068CBD}"/>
            </c:ext>
          </c:extLst>
        </c:ser>
        <c:dLbls>
          <c:showLegendKey val="0"/>
          <c:showVal val="0"/>
          <c:showCatName val="0"/>
          <c:showSerName val="0"/>
          <c:showPercent val="0"/>
          <c:showBubbleSize val="0"/>
        </c:dLbls>
        <c:gapWidth val="355"/>
        <c:overlap val="-70"/>
        <c:axId val="662987872"/>
        <c:axId val="662988656"/>
      </c:barChart>
      <c:catAx>
        <c:axId val="662987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Garamond" panose="02020404030301010803" pitchFamily="18" charset="0"/>
                <a:ea typeface="+mn-ea"/>
                <a:cs typeface="+mn-cs"/>
              </a:defRPr>
            </a:pPr>
            <a:endParaRPr lang="lt-LT"/>
          </a:p>
        </c:txPr>
        <c:crossAx val="662988656"/>
        <c:crosses val="autoZero"/>
        <c:auto val="1"/>
        <c:lblAlgn val="ctr"/>
        <c:lblOffset val="100"/>
        <c:noMultiLvlLbl val="0"/>
      </c:catAx>
      <c:valAx>
        <c:axId val="6629886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Garamond" panose="02020404030301010803" pitchFamily="18" charset="0"/>
                <a:ea typeface="+mn-ea"/>
                <a:cs typeface="+mn-cs"/>
              </a:defRPr>
            </a:pPr>
            <a:endParaRPr lang="lt-LT"/>
          </a:p>
        </c:txPr>
        <c:crossAx val="6629878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Garamond" panose="02020404030301010803" pitchFamily="18" charset="0"/>
        </a:defRPr>
      </a:pPr>
      <a:endParaRPr lang="lt-L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40" b="0" i="0" u="none" strike="noStrike" kern="1200" spc="0" baseline="0">
              <a:solidFill>
                <a:schemeClr val="tx1"/>
              </a:solidFill>
              <a:latin typeface="Garamond" panose="02020404030301010803" pitchFamily="18" charset="0"/>
              <a:ea typeface="+mn-ea"/>
              <a:cs typeface="+mn-cs"/>
            </a:defRPr>
          </a:pPr>
          <a:endParaRPr lang="lt-L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6911764191926061E-2"/>
          <c:y val="0.16256449907689394"/>
          <c:w val="0.82617647161614782"/>
          <c:h val="0.51484938380698408"/>
        </c:manualLayout>
      </c:layout>
      <c:pie3DChart>
        <c:varyColors val="1"/>
        <c:ser>
          <c:idx val="0"/>
          <c:order val="0"/>
          <c:tx>
            <c:strRef>
              <c:f>Lapas1!$B$1</c:f>
              <c:strCache>
                <c:ptCount val="1"/>
                <c:pt idx="0">
                  <c:v>Suma, (Eur)</c:v>
                </c:pt>
              </c:strCache>
            </c:strRef>
          </c:tx>
          <c:dPt>
            <c:idx val="0"/>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98AF-4799-A710-E69FD927D06E}"/>
              </c:ext>
            </c:extLst>
          </c:dPt>
          <c:dPt>
            <c:idx val="1"/>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98AF-4799-A710-E69FD927D06E}"/>
              </c:ext>
            </c:extLst>
          </c:dPt>
          <c:dPt>
            <c:idx val="2"/>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5-98AF-4799-A710-E69FD927D06E}"/>
              </c:ext>
            </c:extLst>
          </c:dPt>
          <c:dPt>
            <c:idx val="3"/>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98AF-4799-A710-E69FD927D06E}"/>
              </c:ext>
            </c:extLst>
          </c:dPt>
          <c:dPt>
            <c:idx val="4"/>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9-98AF-4799-A710-E69FD927D06E}"/>
              </c:ext>
            </c:extLst>
          </c:dPt>
          <c:dPt>
            <c:idx val="5"/>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B-98AF-4799-A710-E69FD927D06E}"/>
              </c:ext>
            </c:extLst>
          </c:dPt>
          <c:dPt>
            <c:idx val="6"/>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98AF-4799-A710-E69FD927D06E}"/>
              </c:ext>
            </c:extLst>
          </c:dPt>
          <c:dPt>
            <c:idx val="7"/>
            <c:bubble3D val="0"/>
            <c:spPr>
              <a:solidFill>
                <a:schemeClr val="accent4">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98AF-4799-A710-E69FD927D06E}"/>
              </c:ext>
            </c:extLst>
          </c:dPt>
          <c:dLbls>
            <c:dLbl>
              <c:idx val="6"/>
              <c:layout>
                <c:manualLayout>
                  <c:x val="-6.0050291649629012E-3"/>
                  <c:y val="-0.119747368753254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8AF-4799-A710-E69FD927D06E}"/>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Garamond" panose="02020404030301010803" pitchFamily="18" charset="0"/>
                    <a:ea typeface="+mn-ea"/>
                    <a:cs typeface="+mn-cs"/>
                  </a:defRPr>
                </a:pPr>
                <a:endParaRPr lang="lt-LT"/>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Lapas1!$A$2:$A$9</c:f>
              <c:strCache>
                <c:ptCount val="8"/>
                <c:pt idx="0">
                  <c:v>Palūkanų kompensavimas</c:v>
                </c:pt>
                <c:pt idx="1">
                  <c:v>Seminarai, mokymai</c:v>
                </c:pt>
                <c:pt idx="2">
                  <c:v>Verslo planų, paraiškų rengimas</c:v>
                </c:pt>
                <c:pt idx="3">
                  <c:v>Dalyvavimas parodose, mugėse</c:v>
                </c:pt>
                <c:pt idx="4">
                  <c:v>Reklaminių leidinių kompensavimas</c:v>
                </c:pt>
                <c:pt idx="5">
                  <c:v>Internetinių svetainių kūrimas</c:v>
                </c:pt>
                <c:pt idx="6">
                  <c:v>Įrangos kompensavimas</c:v>
                </c:pt>
                <c:pt idx="7">
                  <c:v>Patalpų nuoma</c:v>
                </c:pt>
              </c:strCache>
            </c:strRef>
          </c:cat>
          <c:val>
            <c:numRef>
              <c:f>Lapas1!$B$2:$B$9</c:f>
              <c:numCache>
                <c:formatCode>General</c:formatCode>
                <c:ptCount val="8"/>
                <c:pt idx="0">
                  <c:v>3000</c:v>
                </c:pt>
                <c:pt idx="1">
                  <c:v>660.45</c:v>
                </c:pt>
                <c:pt idx="2">
                  <c:v>1652</c:v>
                </c:pt>
                <c:pt idx="3">
                  <c:v>1791.74</c:v>
                </c:pt>
                <c:pt idx="4">
                  <c:v>4028.23</c:v>
                </c:pt>
                <c:pt idx="5">
                  <c:v>6039.88</c:v>
                </c:pt>
                <c:pt idx="6">
                  <c:v>29984.28</c:v>
                </c:pt>
                <c:pt idx="7">
                  <c:v>1000</c:v>
                </c:pt>
              </c:numCache>
            </c:numRef>
          </c:val>
          <c:extLst>
            <c:ext xmlns:c16="http://schemas.microsoft.com/office/drawing/2014/chart" uri="{C3380CC4-5D6E-409C-BE32-E72D297353CC}">
              <c16:uniqueId val="{00000010-98AF-4799-A710-E69FD927D06E}"/>
            </c:ext>
          </c:extLst>
        </c:ser>
        <c:ser>
          <c:idx val="1"/>
          <c:order val="1"/>
          <c:tx>
            <c:strRef>
              <c:f>Lapas1!$C$1</c:f>
              <c:strCache>
                <c:ptCount val="1"/>
                <c:pt idx="0">
                  <c:v>Ūkio (verslo) subjektų skaičius</c:v>
                </c:pt>
              </c:strCache>
            </c:strRef>
          </c:tx>
          <c:dPt>
            <c:idx val="0"/>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2-98AF-4799-A710-E69FD927D06E}"/>
              </c:ext>
            </c:extLst>
          </c:dPt>
          <c:dPt>
            <c:idx val="1"/>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4-98AF-4799-A710-E69FD927D06E}"/>
              </c:ext>
            </c:extLst>
          </c:dPt>
          <c:dPt>
            <c:idx val="2"/>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16-98AF-4799-A710-E69FD927D06E}"/>
              </c:ext>
            </c:extLst>
          </c:dPt>
          <c:dPt>
            <c:idx val="3"/>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8-98AF-4799-A710-E69FD927D06E}"/>
              </c:ext>
            </c:extLst>
          </c:dPt>
          <c:dPt>
            <c:idx val="4"/>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A-98AF-4799-A710-E69FD927D06E}"/>
              </c:ext>
            </c:extLst>
          </c:dPt>
          <c:dPt>
            <c:idx val="5"/>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C-98AF-4799-A710-E69FD927D06E}"/>
              </c:ext>
            </c:extLst>
          </c:dPt>
          <c:dPt>
            <c:idx val="6"/>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E-98AF-4799-A710-E69FD927D06E}"/>
              </c:ext>
            </c:extLst>
          </c:dPt>
          <c:dPt>
            <c:idx val="7"/>
            <c:bubble3D val="0"/>
            <c:spPr>
              <a:solidFill>
                <a:schemeClr val="accent4">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0-98AF-4799-A710-E69FD927D06E}"/>
              </c:ext>
            </c:extLst>
          </c:dPt>
          <c:cat>
            <c:strRef>
              <c:f>Lapas1!$A$2:$A$9</c:f>
              <c:strCache>
                <c:ptCount val="8"/>
                <c:pt idx="0">
                  <c:v>Palūkanų kompensavimas</c:v>
                </c:pt>
                <c:pt idx="1">
                  <c:v>Seminarai, mokymai</c:v>
                </c:pt>
                <c:pt idx="2">
                  <c:v>Verslo planų, paraiškų rengimas</c:v>
                </c:pt>
                <c:pt idx="3">
                  <c:v>Dalyvavimas parodose, mugėse</c:v>
                </c:pt>
                <c:pt idx="4">
                  <c:v>Reklaminių leidinių kompensavimas</c:v>
                </c:pt>
                <c:pt idx="5">
                  <c:v>Internetinių svetainių kūrimas</c:v>
                </c:pt>
                <c:pt idx="6">
                  <c:v>Įrangos kompensavimas</c:v>
                </c:pt>
                <c:pt idx="7">
                  <c:v>Patalpų nuoma</c:v>
                </c:pt>
              </c:strCache>
            </c:strRef>
          </c:cat>
          <c:val>
            <c:numRef>
              <c:f>Lapas1!$C$2:$C$9</c:f>
              <c:numCache>
                <c:formatCode>General</c:formatCode>
                <c:ptCount val="8"/>
                <c:pt idx="0">
                  <c:v>1</c:v>
                </c:pt>
                <c:pt idx="1">
                  <c:v>3</c:v>
                </c:pt>
                <c:pt idx="2">
                  <c:v>4</c:v>
                </c:pt>
                <c:pt idx="3">
                  <c:v>4</c:v>
                </c:pt>
                <c:pt idx="4">
                  <c:v>9</c:v>
                </c:pt>
                <c:pt idx="5">
                  <c:v>10</c:v>
                </c:pt>
                <c:pt idx="6">
                  <c:v>23</c:v>
                </c:pt>
                <c:pt idx="7">
                  <c:v>1</c:v>
                </c:pt>
              </c:numCache>
            </c:numRef>
          </c:val>
          <c:extLst>
            <c:ext xmlns:c16="http://schemas.microsoft.com/office/drawing/2014/chart" uri="{C3380CC4-5D6E-409C-BE32-E72D297353CC}">
              <c16:uniqueId val="{00000021-98AF-4799-A710-E69FD927D06E}"/>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5.3086698050892771E-2"/>
          <c:y val="0.74768432125175099"/>
          <c:w val="0.89382660389821444"/>
          <c:h val="0.23304785601221811"/>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Garamond" panose="02020404030301010803" pitchFamily="18" charset="0"/>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Garamond" panose="02020404030301010803" pitchFamily="18" charset="0"/>
        </a:defRPr>
      </a:pPr>
      <a:endParaRPr lang="lt-L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Nedarbas!$A$4</c:f>
              <c:strCache>
                <c:ptCount val="1"/>
                <c:pt idx="0">
                  <c:v>Šalies</c:v>
                </c:pt>
              </c:strCache>
            </c:strRef>
          </c:tx>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5400000" scaled="0"/>
            </a:gradFill>
            <a:ln>
              <a:noFill/>
            </a:ln>
            <a:effectLst/>
          </c:spPr>
          <c:invertIfNegative val="0"/>
          <c:cat>
            <c:strRef>
              <c:f>Nedarbas!$B$3:$M$3</c:f>
              <c:strCache>
                <c:ptCount val="12"/>
                <c:pt idx="0">
                  <c:v>sausis</c:v>
                </c:pt>
                <c:pt idx="1">
                  <c:v>vasaris</c:v>
                </c:pt>
                <c:pt idx="2">
                  <c:v>kovas</c:v>
                </c:pt>
                <c:pt idx="3">
                  <c:v>balandis</c:v>
                </c:pt>
                <c:pt idx="4">
                  <c:v>gegužė</c:v>
                </c:pt>
                <c:pt idx="5">
                  <c:v>birželis</c:v>
                </c:pt>
                <c:pt idx="6">
                  <c:v>liepa</c:v>
                </c:pt>
                <c:pt idx="7">
                  <c:v>rugpjūtis</c:v>
                </c:pt>
                <c:pt idx="8">
                  <c:v>rugsėjis</c:v>
                </c:pt>
                <c:pt idx="9">
                  <c:v>spalis</c:v>
                </c:pt>
                <c:pt idx="10">
                  <c:v>lapkritis</c:v>
                </c:pt>
                <c:pt idx="11">
                  <c:v>gruodis</c:v>
                </c:pt>
              </c:strCache>
            </c:strRef>
          </c:cat>
          <c:val>
            <c:numRef>
              <c:f>Nedarbas!$B$4:$M$4</c:f>
              <c:numCache>
                <c:formatCode>0.0%</c:formatCode>
                <c:ptCount val="12"/>
                <c:pt idx="0">
                  <c:v>9.1999999999999998E-2</c:v>
                </c:pt>
                <c:pt idx="1">
                  <c:v>9.4E-2</c:v>
                </c:pt>
                <c:pt idx="2">
                  <c:v>9.8000000000000004E-2</c:v>
                </c:pt>
                <c:pt idx="3">
                  <c:v>0.112</c:v>
                </c:pt>
                <c:pt idx="4">
                  <c:v>0.11799999999999999</c:v>
                </c:pt>
                <c:pt idx="5">
                  <c:v>0.121</c:v>
                </c:pt>
                <c:pt idx="6">
                  <c:v>0.128</c:v>
                </c:pt>
                <c:pt idx="7">
                  <c:v>0.13700000000000001</c:v>
                </c:pt>
                <c:pt idx="8">
                  <c:v>0.14099999999999999</c:v>
                </c:pt>
                <c:pt idx="9">
                  <c:v>0.14899999999999999</c:v>
                </c:pt>
                <c:pt idx="10">
                  <c:v>0.155</c:v>
                </c:pt>
                <c:pt idx="11">
                  <c:v>0.161</c:v>
                </c:pt>
              </c:numCache>
            </c:numRef>
          </c:val>
          <c:extLst>
            <c:ext xmlns:c16="http://schemas.microsoft.com/office/drawing/2014/chart" uri="{C3380CC4-5D6E-409C-BE32-E72D297353CC}">
              <c16:uniqueId val="{00000000-C90C-4AF1-8037-AA68175A68B1}"/>
            </c:ext>
          </c:extLst>
        </c:ser>
        <c:ser>
          <c:idx val="1"/>
          <c:order val="1"/>
          <c:tx>
            <c:strRef>
              <c:f>Nedarbas!$A$5</c:f>
              <c:strCache>
                <c:ptCount val="1"/>
                <c:pt idx="0">
                  <c:v>Vilniaus r.</c:v>
                </c:pt>
              </c:strCache>
            </c:strRef>
          </c:tx>
          <c:spPr>
            <a:gradFill flip="none" rotWithShape="1">
              <a:gsLst>
                <a:gs pos="0">
                  <a:schemeClr val="accent4"/>
                </a:gs>
                <a:gs pos="75000">
                  <a:schemeClr val="accent4">
                    <a:lumMod val="60000"/>
                    <a:lumOff val="40000"/>
                  </a:schemeClr>
                </a:gs>
                <a:gs pos="51000">
                  <a:schemeClr val="accent4">
                    <a:alpha val="75000"/>
                  </a:schemeClr>
                </a:gs>
                <a:gs pos="100000">
                  <a:schemeClr val="accent4">
                    <a:lumMod val="20000"/>
                    <a:lumOff val="80000"/>
                    <a:alpha val="15000"/>
                  </a:schemeClr>
                </a:gs>
              </a:gsLst>
              <a:lin ang="5400000" scaled="0"/>
            </a:gradFill>
            <a:ln>
              <a:noFill/>
            </a:ln>
            <a:effectLst/>
          </c:spPr>
          <c:invertIfNegative val="0"/>
          <c:cat>
            <c:strRef>
              <c:f>Nedarbas!$B$3:$M$3</c:f>
              <c:strCache>
                <c:ptCount val="12"/>
                <c:pt idx="0">
                  <c:v>sausis</c:v>
                </c:pt>
                <c:pt idx="1">
                  <c:v>vasaris</c:v>
                </c:pt>
                <c:pt idx="2">
                  <c:v>kovas</c:v>
                </c:pt>
                <c:pt idx="3">
                  <c:v>balandis</c:v>
                </c:pt>
                <c:pt idx="4">
                  <c:v>gegužė</c:v>
                </c:pt>
                <c:pt idx="5">
                  <c:v>birželis</c:v>
                </c:pt>
                <c:pt idx="6">
                  <c:v>liepa</c:v>
                </c:pt>
                <c:pt idx="7">
                  <c:v>rugpjūtis</c:v>
                </c:pt>
                <c:pt idx="8">
                  <c:v>rugsėjis</c:v>
                </c:pt>
                <c:pt idx="9">
                  <c:v>spalis</c:v>
                </c:pt>
                <c:pt idx="10">
                  <c:v>lapkritis</c:v>
                </c:pt>
                <c:pt idx="11">
                  <c:v>gruodis</c:v>
                </c:pt>
              </c:strCache>
            </c:strRef>
          </c:cat>
          <c:val>
            <c:numRef>
              <c:f>Nedarbas!$B$5:$M$5</c:f>
              <c:numCache>
                <c:formatCode>0.0%</c:formatCode>
                <c:ptCount val="12"/>
                <c:pt idx="0">
                  <c:v>9.1999999999999998E-2</c:v>
                </c:pt>
                <c:pt idx="1">
                  <c:v>9.5000000000000001E-2</c:v>
                </c:pt>
                <c:pt idx="2">
                  <c:v>9.7000000000000003E-2</c:v>
                </c:pt>
                <c:pt idx="3">
                  <c:v>0.11</c:v>
                </c:pt>
                <c:pt idx="4">
                  <c:v>0.115</c:v>
                </c:pt>
                <c:pt idx="5">
                  <c:v>0.11600000000000001</c:v>
                </c:pt>
                <c:pt idx="6">
                  <c:v>0.122</c:v>
                </c:pt>
                <c:pt idx="7">
                  <c:v>0.13100000000000001</c:v>
                </c:pt>
                <c:pt idx="8">
                  <c:v>0.13100000000000001</c:v>
                </c:pt>
                <c:pt idx="9">
                  <c:v>0.13800000000000001</c:v>
                </c:pt>
                <c:pt idx="10">
                  <c:v>0.14099999999999999</c:v>
                </c:pt>
                <c:pt idx="11">
                  <c:v>0.14599999999999999</c:v>
                </c:pt>
              </c:numCache>
            </c:numRef>
          </c:val>
          <c:extLst>
            <c:ext xmlns:c16="http://schemas.microsoft.com/office/drawing/2014/chart" uri="{C3380CC4-5D6E-409C-BE32-E72D297353CC}">
              <c16:uniqueId val="{00000001-C90C-4AF1-8037-AA68175A68B1}"/>
            </c:ext>
          </c:extLst>
        </c:ser>
        <c:dLbls>
          <c:showLegendKey val="0"/>
          <c:showVal val="0"/>
          <c:showCatName val="0"/>
          <c:showSerName val="0"/>
          <c:showPercent val="0"/>
          <c:showBubbleSize val="0"/>
        </c:dLbls>
        <c:gapWidth val="355"/>
        <c:overlap val="-70"/>
        <c:axId val="662989832"/>
        <c:axId val="663241880"/>
      </c:barChart>
      <c:catAx>
        <c:axId val="662989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Garamond" panose="02020404030301010803" pitchFamily="18" charset="0"/>
                <a:ea typeface="+mn-ea"/>
                <a:cs typeface="+mn-cs"/>
              </a:defRPr>
            </a:pPr>
            <a:endParaRPr lang="lt-LT"/>
          </a:p>
        </c:txPr>
        <c:crossAx val="663241880"/>
        <c:crosses val="autoZero"/>
        <c:auto val="1"/>
        <c:lblAlgn val="ctr"/>
        <c:lblOffset val="100"/>
        <c:noMultiLvlLbl val="0"/>
      </c:catAx>
      <c:valAx>
        <c:axId val="663241880"/>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Garamond" panose="02020404030301010803" pitchFamily="18" charset="0"/>
                <a:ea typeface="+mn-ea"/>
                <a:cs typeface="+mn-cs"/>
              </a:defRPr>
            </a:pPr>
            <a:endParaRPr lang="lt-LT"/>
          </a:p>
        </c:txPr>
        <c:crossAx val="662989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Garamond" panose="02020404030301010803" pitchFamily="18" charset="0"/>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Garamond" panose="02020404030301010803" pitchFamily="18" charset="0"/>
        </a:defRPr>
      </a:pPr>
      <a:endParaRPr lang="lt-L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lineChart>
        <c:grouping val="standard"/>
        <c:varyColors val="0"/>
        <c:ser>
          <c:idx val="0"/>
          <c:order val="0"/>
          <c:tx>
            <c:strRef>
              <c:f>Lapas1!$B$1</c:f>
              <c:strCache>
                <c:ptCount val="1"/>
                <c:pt idx="0">
                  <c:v>Autobusų skaičius</c:v>
                </c:pt>
              </c:strCache>
            </c:strRef>
          </c:tx>
          <c:spPr>
            <a:ln w="22225" cap="rnd" cmpd="sng" algn="ctr">
              <a:solidFill>
                <a:schemeClr val="accent4"/>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Garamond" panose="02020404030301010803" pitchFamily="18" charset="0"/>
                    <a:ea typeface="+mn-ea"/>
                    <a:cs typeface="+mn-cs"/>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Lapas1!$A$2:$A$12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Lapas1!$B$2:$B$12</c:f>
              <c:numCache>
                <c:formatCode>General</c:formatCode>
                <c:ptCount val="11"/>
                <c:pt idx="0">
                  <c:v>19</c:v>
                </c:pt>
                <c:pt idx="1">
                  <c:v>26</c:v>
                </c:pt>
                <c:pt idx="2">
                  <c:v>31</c:v>
                </c:pt>
                <c:pt idx="3">
                  <c:v>33</c:v>
                </c:pt>
                <c:pt idx="4">
                  <c:v>39</c:v>
                </c:pt>
                <c:pt idx="5">
                  <c:v>44</c:v>
                </c:pt>
                <c:pt idx="6">
                  <c:v>46</c:v>
                </c:pt>
                <c:pt idx="7">
                  <c:v>54</c:v>
                </c:pt>
                <c:pt idx="8">
                  <c:v>57</c:v>
                </c:pt>
                <c:pt idx="9">
                  <c:v>63</c:v>
                </c:pt>
                <c:pt idx="10">
                  <c:v>65</c:v>
                </c:pt>
              </c:numCache>
            </c:numRef>
          </c:val>
          <c:smooth val="0"/>
          <c:extLst>
            <c:ext xmlns:c16="http://schemas.microsoft.com/office/drawing/2014/chart" uri="{C3380CC4-5D6E-409C-BE32-E72D297353CC}">
              <c16:uniqueId val="{00000000-DB30-427D-B465-CE11E8518E08}"/>
            </c:ext>
          </c:extLst>
        </c:ser>
        <c:dLbls>
          <c:dLblPos val="ctr"/>
          <c:showLegendKey val="0"/>
          <c:showVal val="1"/>
          <c:showCatName val="0"/>
          <c:showSerName val="0"/>
          <c:showPercent val="0"/>
          <c:showBubbleSize val="0"/>
        </c:dLbls>
        <c:smooth val="0"/>
        <c:axId val="660121752"/>
        <c:axId val="660122536"/>
      </c:lineChart>
      <c:catAx>
        <c:axId val="660121752"/>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100" b="0" i="0" u="none" strike="noStrike" kern="1200" spc="20" baseline="0">
                <a:solidFill>
                  <a:schemeClr val="tx1"/>
                </a:solidFill>
                <a:latin typeface="Garamond" panose="02020404030301010803" pitchFamily="18" charset="0"/>
                <a:ea typeface="+mn-ea"/>
                <a:cs typeface="+mn-cs"/>
              </a:defRPr>
            </a:pPr>
            <a:endParaRPr lang="lt-LT"/>
          </a:p>
        </c:txPr>
        <c:crossAx val="660122536"/>
        <c:crosses val="autoZero"/>
        <c:auto val="1"/>
        <c:lblAlgn val="ctr"/>
        <c:lblOffset val="100"/>
        <c:noMultiLvlLbl val="0"/>
      </c:catAx>
      <c:valAx>
        <c:axId val="66012253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spc="20" baseline="0">
                <a:solidFill>
                  <a:schemeClr val="tx1"/>
                </a:solidFill>
                <a:latin typeface="Garamond" panose="02020404030301010803" pitchFamily="18" charset="0"/>
                <a:ea typeface="+mn-ea"/>
                <a:cs typeface="+mn-cs"/>
              </a:defRPr>
            </a:pPr>
            <a:endParaRPr lang="lt-LT"/>
          </a:p>
        </c:txPr>
        <c:crossAx val="660121752"/>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sz="1100">
          <a:solidFill>
            <a:schemeClr val="tx1"/>
          </a:solidFill>
          <a:latin typeface="Garamond" panose="02020404030301010803" pitchFamily="18" charset="0"/>
        </a:defRPr>
      </a:pPr>
      <a:endParaRPr lang="lt-L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strRef>
              <c:f>Lapas1!$B$1</c:f>
              <c:strCache>
                <c:ptCount val="1"/>
                <c:pt idx="0">
                  <c:v>Savivaldybės įmonės keleivių pervežimų dinamika </c:v>
                </c:pt>
              </c:strCache>
            </c:strRef>
          </c:tx>
          <c:spPr>
            <a:gradFill flip="none" rotWithShape="1">
              <a:gsLst>
                <a:gs pos="0">
                  <a:schemeClr val="accent4"/>
                </a:gs>
                <a:gs pos="75000">
                  <a:schemeClr val="accent4">
                    <a:lumMod val="60000"/>
                    <a:lumOff val="40000"/>
                  </a:schemeClr>
                </a:gs>
                <a:gs pos="51000">
                  <a:schemeClr val="accent4">
                    <a:alpha val="75000"/>
                  </a:schemeClr>
                </a:gs>
                <a:gs pos="100000">
                  <a:schemeClr val="accent4">
                    <a:lumMod val="20000"/>
                    <a:lumOff val="80000"/>
                    <a:alpha val="15000"/>
                  </a:schemeClr>
                </a:gs>
              </a:gsLst>
              <a:lin ang="5400000" scaled="0"/>
            </a:gradFill>
            <a:ln>
              <a:noFill/>
            </a:ln>
            <a:effectLst/>
          </c:spPr>
          <c:invertIfNegative val="0"/>
          <c:dLbls>
            <c:dLbl>
              <c:idx val="9"/>
              <c:layout>
                <c:manualLayout>
                  <c:x val="0"/>
                  <c:y val="2.77456647398843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20C-4699-A09A-A8C2A8134DA7}"/>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Garamond" panose="02020404030301010803" pitchFamily="18" charset="0"/>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Lapas1!$A$2:$A$12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Lapas1!$B$2:$B$12</c:f>
              <c:numCache>
                <c:formatCode>General</c:formatCode>
                <c:ptCount val="11"/>
                <c:pt idx="0">
                  <c:v>225368</c:v>
                </c:pt>
                <c:pt idx="1">
                  <c:v>571900</c:v>
                </c:pt>
                <c:pt idx="2">
                  <c:v>697300</c:v>
                </c:pt>
                <c:pt idx="3">
                  <c:v>788700</c:v>
                </c:pt>
                <c:pt idx="4">
                  <c:v>909000</c:v>
                </c:pt>
                <c:pt idx="5">
                  <c:v>1010200</c:v>
                </c:pt>
                <c:pt idx="6">
                  <c:v>949310</c:v>
                </c:pt>
                <c:pt idx="7">
                  <c:v>969700</c:v>
                </c:pt>
                <c:pt idx="8">
                  <c:v>1035700</c:v>
                </c:pt>
                <c:pt idx="9">
                  <c:v>1018313</c:v>
                </c:pt>
                <c:pt idx="10">
                  <c:v>717479</c:v>
                </c:pt>
              </c:numCache>
            </c:numRef>
          </c:val>
          <c:extLst>
            <c:ext xmlns:c16="http://schemas.microsoft.com/office/drawing/2014/chart" uri="{C3380CC4-5D6E-409C-BE32-E72D297353CC}">
              <c16:uniqueId val="{00000000-95C8-4966-92FC-83D9858CE81C}"/>
            </c:ext>
          </c:extLst>
        </c:ser>
        <c:dLbls>
          <c:showLegendKey val="0"/>
          <c:showVal val="0"/>
          <c:showCatName val="0"/>
          <c:showSerName val="0"/>
          <c:showPercent val="0"/>
          <c:showBubbleSize val="0"/>
        </c:dLbls>
        <c:gapWidth val="355"/>
        <c:overlap val="-70"/>
        <c:axId val="598668712"/>
        <c:axId val="600011632"/>
      </c:barChart>
      <c:catAx>
        <c:axId val="598668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Garamond" panose="02020404030301010803" pitchFamily="18" charset="0"/>
                <a:ea typeface="+mn-ea"/>
                <a:cs typeface="+mn-cs"/>
              </a:defRPr>
            </a:pPr>
            <a:endParaRPr lang="lt-LT"/>
          </a:p>
        </c:txPr>
        <c:crossAx val="600011632"/>
        <c:crosses val="autoZero"/>
        <c:auto val="1"/>
        <c:lblAlgn val="ctr"/>
        <c:lblOffset val="100"/>
        <c:noMultiLvlLbl val="0"/>
      </c:catAx>
      <c:valAx>
        <c:axId val="60001163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Garamond" panose="02020404030301010803" pitchFamily="18" charset="0"/>
                <a:ea typeface="+mn-ea"/>
                <a:cs typeface="+mn-cs"/>
              </a:defRPr>
            </a:pPr>
            <a:endParaRPr lang="lt-LT"/>
          </a:p>
        </c:txPr>
        <c:crossAx val="5986687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latin typeface="Garamond" panose="02020404030301010803" pitchFamily="18" charset="0"/>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withinLinear" id="17">
  <a:schemeClr val="accent4"/>
</cs:colorStyle>
</file>

<file path=word/charts/colors2.xml><?xml version="1.0" encoding="utf-8"?>
<cs:colorStyle xmlns:cs="http://schemas.microsoft.com/office/drawing/2012/chartStyle" xmlns:a="http://schemas.openxmlformats.org/drawingml/2006/main" meth="withinLinear" id="17">
  <a:schemeClr val="accent4"/>
</cs:colorStyle>
</file>

<file path=word/charts/colors3.xml><?xml version="1.0" encoding="utf-8"?>
<cs:colorStyle xmlns:cs="http://schemas.microsoft.com/office/drawing/2012/chartStyle" xmlns:a="http://schemas.openxmlformats.org/drawingml/2006/main" meth="withinLinear" id="17">
  <a:schemeClr val="accent4"/>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7">
  <a:schemeClr val="accent4"/>
</cs:colorStyle>
</file>

<file path=word/charts/colors7.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4_4">
  <dgm:title val=""/>
  <dgm:desc val=""/>
  <dgm:catLst>
    <dgm:cat type="accent4" pri="11400"/>
  </dgm:catLst>
  <dgm:styleLbl name="node0">
    <dgm:fillClrLst meth="cycle">
      <a:schemeClr val="accent4">
        <a:shade val="60000"/>
      </a:schemeClr>
    </dgm:fillClrLst>
    <dgm:linClrLst meth="repeat">
      <a:schemeClr val="lt1"/>
    </dgm:linClrLst>
    <dgm:effectClrLst/>
    <dgm:txLinClrLst/>
    <dgm:txFillClrLst/>
    <dgm:txEffectClrLst/>
  </dgm:styleLbl>
  <dgm:styleLbl name="node1">
    <dgm:fillClrLst meth="cycle">
      <a:schemeClr val="accent4">
        <a:shade val="50000"/>
      </a:schemeClr>
      <a:schemeClr val="accent4">
        <a:tint val="55000"/>
      </a:schemeClr>
    </dgm:fillClrLst>
    <dgm:linClrLst meth="repeat">
      <a:schemeClr val="lt1"/>
    </dgm:linClrLst>
    <dgm:effectClrLst/>
    <dgm:txLinClrLst/>
    <dgm:txFillClrLst/>
    <dgm:txEffectClrLst/>
  </dgm:styleLbl>
  <dgm:styleLbl name="alignNode1">
    <dgm:fillClrLst meth="cycle">
      <a:schemeClr val="accent4">
        <a:shade val="50000"/>
      </a:schemeClr>
      <a:schemeClr val="accent4">
        <a:tint val="55000"/>
      </a:schemeClr>
    </dgm:fillClrLst>
    <dgm:linClrLst meth="cycle">
      <a:schemeClr val="accent4">
        <a:shade val="50000"/>
      </a:schemeClr>
      <a:schemeClr val="accent4">
        <a:tint val="55000"/>
      </a:schemeClr>
    </dgm:linClrLst>
    <dgm:effectClrLst/>
    <dgm:txLinClrLst/>
    <dgm:txFillClrLst/>
    <dgm:txEffectClrLst/>
  </dgm:styleLbl>
  <dgm:styleLbl name="lnNode1">
    <dgm:fillClrLst meth="cycle">
      <a:schemeClr val="accent4">
        <a:shade val="50000"/>
      </a:schemeClr>
      <a:schemeClr val="accent4">
        <a:tint val="55000"/>
      </a:schemeClr>
    </dgm:fillClrLst>
    <dgm:linClrLst meth="repeat">
      <a:schemeClr val="lt1"/>
    </dgm:linClrLst>
    <dgm:effectClrLst/>
    <dgm:txLinClrLst/>
    <dgm:txFillClrLst/>
    <dgm:txEffectClrLst/>
  </dgm:styleLbl>
  <dgm:styleLbl name="vennNode1">
    <dgm:fillClrLst meth="cycle">
      <a:schemeClr val="accent4">
        <a:shade val="80000"/>
        <a:alpha val="50000"/>
      </a:schemeClr>
      <a:schemeClr val="accent4">
        <a:tint val="50000"/>
        <a:alpha val="50000"/>
      </a:schemeClr>
    </dgm:fillClrLst>
    <dgm:linClrLst meth="repeat">
      <a:schemeClr val="lt1"/>
    </dgm:linClrLst>
    <dgm:effectClrLst/>
    <dgm:txLinClrLst/>
    <dgm:txFillClrLst/>
    <dgm:txEffectClrLst/>
  </dgm:styleLbl>
  <dgm:styleLbl name="node2">
    <dgm:fillClrLst>
      <a:schemeClr val="accent4">
        <a:shade val="80000"/>
      </a:schemeClr>
    </dgm:fillClrLst>
    <dgm:linClrLst meth="repeat">
      <a:schemeClr val="lt1"/>
    </dgm:linClrLst>
    <dgm:effectClrLst/>
    <dgm:txLinClrLst/>
    <dgm:txFillClrLst/>
    <dgm:txEffectClrLst/>
  </dgm:styleLbl>
  <dgm:styleLbl name="node3">
    <dgm:fillClrLst>
      <a:schemeClr val="accent4">
        <a:tint val="99000"/>
      </a:schemeClr>
    </dgm:fillClrLst>
    <dgm:linClrLst meth="repeat">
      <a:schemeClr val="lt1"/>
    </dgm:linClrLst>
    <dgm:effectClrLst/>
    <dgm:txLinClrLst/>
    <dgm:txFillClrLst/>
    <dgm:txEffectClrLst/>
  </dgm:styleLbl>
  <dgm:styleLbl name="node4">
    <dgm:fillClrLst>
      <a:schemeClr val="accent4">
        <a:tint val="70000"/>
      </a:schemeClr>
    </dgm:fillClrLst>
    <dgm:linClrLst meth="repeat">
      <a:schemeClr val="lt1"/>
    </dgm:linClrLst>
    <dgm:effectClrLst/>
    <dgm:txLinClrLst/>
    <dgm:txFillClrLst/>
    <dgm:txEffectClrLst/>
  </dgm:styleLbl>
  <dgm:styleLbl name="fg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fg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bg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sibTrans1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shade val="80000"/>
      </a:schemeClr>
    </dgm:fillClrLst>
    <dgm:linClrLst meth="repeat">
      <a:schemeClr val="lt1"/>
    </dgm:linClrLst>
    <dgm:effectClrLst/>
    <dgm:txLinClrLst/>
    <dgm:txFillClrLst/>
    <dgm:txEffectClrLst/>
  </dgm:styleLbl>
  <dgm:styleLbl name="asst1">
    <dgm:fillClrLst meth="repeat">
      <a:schemeClr val="accent4">
        <a:shade val="80000"/>
      </a:schemeClr>
    </dgm:fillClrLst>
    <dgm:linClrLst meth="repeat">
      <a:schemeClr val="lt1"/>
    </dgm:linClrLst>
    <dgm:effectClrLst/>
    <dgm:txLinClrLst/>
    <dgm:txFillClrLst/>
    <dgm:txEffectClrLst/>
  </dgm:styleLbl>
  <dgm:styleLbl name="asst2">
    <dgm:fillClrLst>
      <a:schemeClr val="accent4">
        <a:tint val="90000"/>
      </a:schemeClr>
    </dgm:fillClrLst>
    <dgm:linClrLst meth="repeat">
      <a:schemeClr val="lt1"/>
    </dgm:linClrLst>
    <dgm:effectClrLst/>
    <dgm:txLinClrLst/>
    <dgm:txFillClrLst/>
    <dgm:txEffectClrLst/>
  </dgm:styleLbl>
  <dgm:styleLbl name="asst3">
    <dgm:fillClrLst>
      <a:schemeClr val="accent4">
        <a:tint val="70000"/>
      </a:schemeClr>
    </dgm:fillClrLst>
    <dgm:linClrLst meth="repeat">
      <a:schemeClr val="lt1"/>
    </dgm:linClrLst>
    <dgm:effectClrLst/>
    <dgm:txLinClrLst/>
    <dgm:txFillClrLst/>
    <dgm:txEffectClrLst/>
  </dgm:styleLbl>
  <dgm:styleLbl name="asst4">
    <dgm:fillClrLst>
      <a:schemeClr val="accent4">
        <a:tint val="50000"/>
      </a:schemeClr>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shade val="80000"/>
      </a:schemeClr>
    </dgm:linClrLst>
    <dgm:effectClrLst/>
    <dgm:txLinClrLst/>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dk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4">
        <a:tint val="90000"/>
      </a:schemeClr>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4">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55000"/>
      </a:schemeClr>
    </dgm:fillClrLst>
    <dgm:linClrLst meth="repeat">
      <a:schemeClr val="accent4">
        <a:alpha val="90000"/>
        <a:tint val="55000"/>
      </a:schemeClr>
    </dgm:linClrLst>
    <dgm:effectClrLst/>
    <dgm:txLinClrLst/>
    <dgm:txFillClrLst meth="repeat">
      <a:schemeClr val="dk1"/>
    </dgm:txFillClrLst>
    <dgm:txEffectClrLst/>
  </dgm:styleLbl>
  <dgm:styleLbl name="alignAccFollowNode1">
    <dgm:fillClrLst meth="repeat">
      <a:schemeClr val="accent4">
        <a:alpha val="90000"/>
        <a:tint val="55000"/>
      </a:schemeClr>
    </dgm:fillClrLst>
    <dgm:linClrLst meth="repeat">
      <a:schemeClr val="accent4">
        <a:alpha val="90000"/>
        <a:tint val="55000"/>
      </a:schemeClr>
    </dgm:linClrLst>
    <dgm:effectClrLst/>
    <dgm:txLinClrLst/>
    <dgm:txFillClrLst meth="repeat">
      <a:schemeClr val="dk1"/>
    </dgm:txFillClrLst>
    <dgm:txEffectClrLst/>
  </dgm:styleLbl>
  <dgm:styleLbl name="bgAccFollowNode1">
    <dgm:fillClrLst meth="repeat">
      <a:schemeClr val="accent4">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50000"/>
      </a:schemeClr>
    </dgm:linClrLst>
    <dgm:effectClrLst/>
    <dgm:txLinClrLst/>
    <dgm:txFillClrLst meth="repeat">
      <a:schemeClr val="dk1"/>
    </dgm:txFillClrLst>
    <dgm:txEffectClrLst/>
  </dgm:styleLbl>
  <dgm:styleLbl name="bgShp">
    <dgm:fillClrLst meth="repeat">
      <a:schemeClr val="accent4">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55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90F249-E044-4771-88E1-16F69573E4E7}" type="doc">
      <dgm:prSet loTypeId="urn:microsoft.com/office/officeart/2005/8/layout/matrix1" loCatId="matrix" qsTypeId="urn:microsoft.com/office/officeart/2005/8/quickstyle/3d1" qsCatId="3D" csTypeId="urn:microsoft.com/office/officeart/2005/8/colors/accent4_4" csCatId="accent4" phldr="1"/>
      <dgm:spPr/>
      <dgm:t>
        <a:bodyPr/>
        <a:lstStyle/>
        <a:p>
          <a:endParaRPr lang="en-GB"/>
        </a:p>
      </dgm:t>
    </dgm:pt>
    <dgm:pt modelId="{AF54F47E-5DEB-458D-9EE4-0A45700A6372}">
      <dgm:prSet phldrT="[Tekstas]" custT="1"/>
      <dgm:spPr/>
      <dgm:t>
        <a:bodyPr/>
        <a:lstStyle/>
        <a:p>
          <a:pPr algn="ctr"/>
          <a:r>
            <a:rPr lang="lt-LT" sz="1100" b="1">
              <a:latin typeface="Garamond" panose="02020404030301010803" pitchFamily="18" charset="0"/>
            </a:rPr>
            <a:t>SAVIVALDYBĖ </a:t>
          </a:r>
          <a:endParaRPr lang="en-GB" sz="1100" b="1">
            <a:latin typeface="Garamond" panose="02020404030301010803" pitchFamily="18" charset="0"/>
          </a:endParaRPr>
        </a:p>
      </dgm:t>
    </dgm:pt>
    <dgm:pt modelId="{4F0518CF-CB05-4EE3-B21E-73E7A4545B94}" type="parTrans" cxnId="{3A061C91-9C82-47A7-9872-9702605E0377}">
      <dgm:prSet/>
      <dgm:spPr/>
      <dgm:t>
        <a:bodyPr/>
        <a:lstStyle/>
        <a:p>
          <a:pPr algn="ctr"/>
          <a:endParaRPr lang="en-GB" sz="1600"/>
        </a:p>
      </dgm:t>
    </dgm:pt>
    <dgm:pt modelId="{3248A32D-1A74-4772-A041-F6FA78685139}" type="sibTrans" cxnId="{3A061C91-9C82-47A7-9872-9702605E0377}">
      <dgm:prSet/>
      <dgm:spPr/>
      <dgm:t>
        <a:bodyPr/>
        <a:lstStyle/>
        <a:p>
          <a:pPr algn="ctr"/>
          <a:endParaRPr lang="en-GB" sz="1600"/>
        </a:p>
      </dgm:t>
    </dgm:pt>
    <dgm:pt modelId="{7834CF34-53FF-4050-BDED-1C41C877F602}">
      <dgm:prSet phldrT="[Tekstas]" custT="1"/>
      <dgm:spPr/>
      <dgm:t>
        <a:bodyPr/>
        <a:lstStyle/>
        <a:p>
          <a:pPr algn="ctr"/>
          <a:endParaRPr lang="lt-LT" sz="1200" b="1">
            <a:latin typeface="Garamond" panose="02020404030301010803" pitchFamily="18" charset="0"/>
          </a:endParaRPr>
        </a:p>
        <a:p>
          <a:pPr algn="ctr"/>
          <a:r>
            <a:rPr lang="lt-LT" sz="1200" b="1">
              <a:latin typeface="Garamond" panose="02020404030301010803" pitchFamily="18" charset="0"/>
            </a:rPr>
            <a:t>valdo </a:t>
          </a:r>
        </a:p>
        <a:p>
          <a:pPr algn="ctr"/>
          <a:r>
            <a:rPr lang="lt-LT" sz="1200" b="1">
              <a:latin typeface="Garamond" panose="02020404030301010803" pitchFamily="18" charset="0"/>
            </a:rPr>
            <a:t>2 uždarąsias akcines bendroves: </a:t>
          </a:r>
        </a:p>
        <a:p>
          <a:pPr algn="ctr"/>
          <a:r>
            <a:rPr lang="lt-LT" sz="1200" b="1">
              <a:latin typeface="Garamond" panose="02020404030301010803" pitchFamily="18" charset="0"/>
            </a:rPr>
            <a:t>1. UAB "Nemėžio komunalininkas" </a:t>
          </a:r>
        </a:p>
        <a:p>
          <a:pPr algn="ctr"/>
          <a:r>
            <a:rPr lang="lt-LT" sz="1200" b="1">
              <a:latin typeface="Garamond" panose="02020404030301010803" pitchFamily="18" charset="0"/>
            </a:rPr>
            <a:t>2. UAB "Nemenčinės komunalininkas"</a:t>
          </a:r>
          <a:endParaRPr lang="en-GB" sz="1200" b="1">
            <a:latin typeface="Garamond" panose="02020404030301010803" pitchFamily="18" charset="0"/>
          </a:endParaRPr>
        </a:p>
      </dgm:t>
    </dgm:pt>
    <dgm:pt modelId="{E5C15A64-844D-45C7-A5B3-FE8361EBF760}" type="parTrans" cxnId="{4BD8B8FA-0AC2-4EE4-96DC-807D4E6A85A4}">
      <dgm:prSet/>
      <dgm:spPr/>
      <dgm:t>
        <a:bodyPr/>
        <a:lstStyle/>
        <a:p>
          <a:pPr algn="ctr"/>
          <a:endParaRPr lang="en-GB" sz="1600"/>
        </a:p>
      </dgm:t>
    </dgm:pt>
    <dgm:pt modelId="{7CDA691B-E7B8-41DB-9875-941C35B1A579}" type="sibTrans" cxnId="{4BD8B8FA-0AC2-4EE4-96DC-807D4E6A85A4}">
      <dgm:prSet/>
      <dgm:spPr/>
      <dgm:t>
        <a:bodyPr/>
        <a:lstStyle/>
        <a:p>
          <a:pPr algn="ctr"/>
          <a:endParaRPr lang="en-GB" sz="1600"/>
        </a:p>
      </dgm:t>
    </dgm:pt>
    <dgm:pt modelId="{7BF32A2E-932E-4959-A9DB-B7E8B2112BA3}">
      <dgm:prSet phldrT="[Tekstas]" custT="1"/>
      <dgm:spPr/>
      <dgm:t>
        <a:bodyPr/>
        <a:lstStyle/>
        <a:p>
          <a:pPr algn="ctr"/>
          <a:r>
            <a:rPr lang="lt-LT" sz="1200" b="1">
              <a:latin typeface="Garamond" panose="02020404030301010803" pitchFamily="18" charset="0"/>
            </a:rPr>
            <a:t>yra </a:t>
          </a:r>
        </a:p>
        <a:p>
          <a:pPr algn="ctr"/>
          <a:r>
            <a:rPr lang="lt-LT" sz="1200" b="1">
              <a:latin typeface="Garamond" panose="02020404030301010803" pitchFamily="18" charset="0"/>
            </a:rPr>
            <a:t>dviejų uždarųjų akcinių bendrovių akcininkė:</a:t>
          </a:r>
        </a:p>
        <a:p>
          <a:pPr algn="ctr"/>
          <a:r>
            <a:rPr lang="lt-LT" sz="1200" b="1">
              <a:latin typeface="Garamond" panose="02020404030301010803" pitchFamily="18" charset="0"/>
            </a:rPr>
            <a:t>1. UAB "VAATC" </a:t>
          </a:r>
        </a:p>
        <a:p>
          <a:pPr algn="ctr"/>
          <a:r>
            <a:rPr lang="lt-LT" sz="1200" b="1">
              <a:latin typeface="Garamond" panose="02020404030301010803" pitchFamily="18" charset="0"/>
            </a:rPr>
            <a:t>2. UAB "Vilniaus vandenys"</a:t>
          </a:r>
          <a:endParaRPr lang="en-GB" sz="1200" b="1">
            <a:latin typeface="Garamond" panose="02020404030301010803" pitchFamily="18" charset="0"/>
          </a:endParaRPr>
        </a:p>
      </dgm:t>
    </dgm:pt>
    <dgm:pt modelId="{A6CF5F07-2343-4639-B8E1-D2B77FA740A6}" type="parTrans" cxnId="{925FCC6A-536A-4FC9-9F53-D769E22CDF99}">
      <dgm:prSet/>
      <dgm:spPr/>
      <dgm:t>
        <a:bodyPr/>
        <a:lstStyle/>
        <a:p>
          <a:pPr algn="ctr"/>
          <a:endParaRPr lang="en-GB" sz="1600"/>
        </a:p>
      </dgm:t>
    </dgm:pt>
    <dgm:pt modelId="{96137BB3-0CC8-4543-BB98-45E3CB20EC28}" type="sibTrans" cxnId="{925FCC6A-536A-4FC9-9F53-D769E22CDF99}">
      <dgm:prSet/>
      <dgm:spPr/>
      <dgm:t>
        <a:bodyPr/>
        <a:lstStyle/>
        <a:p>
          <a:pPr algn="ctr"/>
          <a:endParaRPr lang="en-GB" sz="1600"/>
        </a:p>
      </dgm:t>
    </dgm:pt>
    <dgm:pt modelId="{83E9628B-3E50-414D-AB4C-4D4321A6309D}">
      <dgm:prSet phldrT="[Tekstas]" custT="1"/>
      <dgm:spPr/>
      <dgm:t>
        <a:bodyPr/>
        <a:lstStyle/>
        <a:p>
          <a:pPr algn="ctr"/>
          <a:r>
            <a:rPr lang="lt-LT" sz="1200" b="1">
              <a:latin typeface="Garamond" panose="02020404030301010803" pitchFamily="18" charset="0"/>
            </a:rPr>
            <a:t>yra savivaldybės įmonės </a:t>
          </a:r>
        </a:p>
        <a:p>
          <a:pPr algn="ctr"/>
          <a:r>
            <a:rPr lang="lt-LT" sz="1200" b="1">
              <a:latin typeface="Garamond" panose="02020404030301010803" pitchFamily="18" charset="0"/>
            </a:rPr>
            <a:t>SĮ Vilniaus rajono autobusų parkas savininkė</a:t>
          </a:r>
          <a:endParaRPr lang="en-GB" sz="1200" b="1">
            <a:latin typeface="Garamond" panose="02020404030301010803" pitchFamily="18" charset="0"/>
          </a:endParaRPr>
        </a:p>
      </dgm:t>
    </dgm:pt>
    <dgm:pt modelId="{362C6B22-9E97-4241-871D-3F0879A61041}" type="parTrans" cxnId="{321F3687-2D9D-4288-AAAC-4540AF2FE7CF}">
      <dgm:prSet/>
      <dgm:spPr/>
      <dgm:t>
        <a:bodyPr/>
        <a:lstStyle/>
        <a:p>
          <a:pPr algn="ctr"/>
          <a:endParaRPr lang="en-GB" sz="1600"/>
        </a:p>
      </dgm:t>
    </dgm:pt>
    <dgm:pt modelId="{352E8982-6985-4D04-9BDF-9235E41884B1}" type="sibTrans" cxnId="{321F3687-2D9D-4288-AAAC-4540AF2FE7CF}">
      <dgm:prSet/>
      <dgm:spPr/>
      <dgm:t>
        <a:bodyPr/>
        <a:lstStyle/>
        <a:p>
          <a:pPr algn="ctr"/>
          <a:endParaRPr lang="en-GB" sz="1600"/>
        </a:p>
      </dgm:t>
    </dgm:pt>
    <dgm:pt modelId="{4826A407-990C-4499-8724-5C767C3BCE69}">
      <dgm:prSet phldrT="[Tekstas]" custT="1"/>
      <dgm:spPr/>
      <dgm:t>
        <a:bodyPr/>
        <a:lstStyle/>
        <a:p>
          <a:pPr algn="ctr"/>
          <a:r>
            <a:rPr lang="lt-LT" sz="1200" b="1">
              <a:latin typeface="Garamond" panose="02020404030301010803" pitchFamily="18" charset="0"/>
            </a:rPr>
            <a:t>yra dviejų viešųjų įstaigų dalininkė:</a:t>
          </a:r>
        </a:p>
        <a:p>
          <a:pPr algn="ctr"/>
          <a:r>
            <a:rPr lang="lt-LT" sz="1200" b="1">
              <a:latin typeface="Garamond" panose="02020404030301010803" pitchFamily="18" charset="0"/>
            </a:rPr>
            <a:t>1. Vilniaus rajono centrinės poliklinikos </a:t>
          </a:r>
        </a:p>
        <a:p>
          <a:pPr algn="ctr"/>
          <a:r>
            <a:rPr lang="lt-LT" sz="1200" b="1">
              <a:latin typeface="Garamond" panose="02020404030301010803" pitchFamily="18" charset="0"/>
            </a:rPr>
            <a:t>2. Vilniaus rajono Nemenčinės poliklinikos</a:t>
          </a:r>
          <a:endParaRPr lang="en-GB" sz="1200" b="1">
            <a:latin typeface="Garamond" panose="02020404030301010803" pitchFamily="18" charset="0"/>
          </a:endParaRPr>
        </a:p>
      </dgm:t>
    </dgm:pt>
    <dgm:pt modelId="{7B919457-0F6B-468E-9C94-D0D43D3CD3D5}" type="parTrans" cxnId="{3FE0A4CB-66D5-4514-9265-1B8F7641CDF1}">
      <dgm:prSet/>
      <dgm:spPr/>
      <dgm:t>
        <a:bodyPr/>
        <a:lstStyle/>
        <a:p>
          <a:pPr algn="ctr"/>
          <a:endParaRPr lang="en-GB" sz="1600"/>
        </a:p>
      </dgm:t>
    </dgm:pt>
    <dgm:pt modelId="{5E357124-9DCE-4B08-B439-7ED421210B68}" type="sibTrans" cxnId="{3FE0A4CB-66D5-4514-9265-1B8F7641CDF1}">
      <dgm:prSet/>
      <dgm:spPr/>
      <dgm:t>
        <a:bodyPr/>
        <a:lstStyle/>
        <a:p>
          <a:pPr algn="ctr"/>
          <a:endParaRPr lang="en-GB" sz="1600"/>
        </a:p>
      </dgm:t>
    </dgm:pt>
    <dgm:pt modelId="{D62D04F8-2952-48BB-BE3F-B5A96B7B9B4F}" type="pres">
      <dgm:prSet presAssocID="{1D90F249-E044-4771-88E1-16F69573E4E7}" presName="diagram" presStyleCnt="0">
        <dgm:presLayoutVars>
          <dgm:chMax val="1"/>
          <dgm:dir/>
          <dgm:animLvl val="ctr"/>
          <dgm:resizeHandles val="exact"/>
        </dgm:presLayoutVars>
      </dgm:prSet>
      <dgm:spPr/>
    </dgm:pt>
    <dgm:pt modelId="{1EF54C45-4718-434F-9E3E-C011EF97399F}" type="pres">
      <dgm:prSet presAssocID="{1D90F249-E044-4771-88E1-16F69573E4E7}" presName="matrix" presStyleCnt="0"/>
      <dgm:spPr/>
    </dgm:pt>
    <dgm:pt modelId="{CCE7DFBE-3D1E-49A2-850B-A2EAFAB53516}" type="pres">
      <dgm:prSet presAssocID="{1D90F249-E044-4771-88E1-16F69573E4E7}" presName="tile1" presStyleLbl="node1" presStyleIdx="0" presStyleCnt="4"/>
      <dgm:spPr/>
    </dgm:pt>
    <dgm:pt modelId="{62B5E2E6-4B06-4164-AB08-A2193EF055E7}" type="pres">
      <dgm:prSet presAssocID="{1D90F249-E044-4771-88E1-16F69573E4E7}" presName="tile1text" presStyleLbl="node1" presStyleIdx="0" presStyleCnt="4">
        <dgm:presLayoutVars>
          <dgm:chMax val="0"/>
          <dgm:chPref val="0"/>
          <dgm:bulletEnabled val="1"/>
        </dgm:presLayoutVars>
      </dgm:prSet>
      <dgm:spPr/>
    </dgm:pt>
    <dgm:pt modelId="{4D4B8D7C-7EAF-4F71-8155-C978201DE27F}" type="pres">
      <dgm:prSet presAssocID="{1D90F249-E044-4771-88E1-16F69573E4E7}" presName="tile2" presStyleLbl="node1" presStyleIdx="1" presStyleCnt="4"/>
      <dgm:spPr/>
    </dgm:pt>
    <dgm:pt modelId="{54F87F53-A201-415F-B256-650F19642331}" type="pres">
      <dgm:prSet presAssocID="{1D90F249-E044-4771-88E1-16F69573E4E7}" presName="tile2text" presStyleLbl="node1" presStyleIdx="1" presStyleCnt="4">
        <dgm:presLayoutVars>
          <dgm:chMax val="0"/>
          <dgm:chPref val="0"/>
          <dgm:bulletEnabled val="1"/>
        </dgm:presLayoutVars>
      </dgm:prSet>
      <dgm:spPr/>
    </dgm:pt>
    <dgm:pt modelId="{4C301C5A-D5FA-4EEC-B869-61A9B8426481}" type="pres">
      <dgm:prSet presAssocID="{1D90F249-E044-4771-88E1-16F69573E4E7}" presName="tile3" presStyleLbl="node1" presStyleIdx="2" presStyleCnt="4"/>
      <dgm:spPr/>
    </dgm:pt>
    <dgm:pt modelId="{CCBD5DD6-7546-47AF-B666-78F869BEA160}" type="pres">
      <dgm:prSet presAssocID="{1D90F249-E044-4771-88E1-16F69573E4E7}" presName="tile3text" presStyleLbl="node1" presStyleIdx="2" presStyleCnt="4">
        <dgm:presLayoutVars>
          <dgm:chMax val="0"/>
          <dgm:chPref val="0"/>
          <dgm:bulletEnabled val="1"/>
        </dgm:presLayoutVars>
      </dgm:prSet>
      <dgm:spPr/>
    </dgm:pt>
    <dgm:pt modelId="{CDEAC64D-12EE-4A06-8C96-FB256E1E4258}" type="pres">
      <dgm:prSet presAssocID="{1D90F249-E044-4771-88E1-16F69573E4E7}" presName="tile4" presStyleLbl="node1" presStyleIdx="3" presStyleCnt="4"/>
      <dgm:spPr/>
    </dgm:pt>
    <dgm:pt modelId="{C24F8D50-8C87-4D6A-A118-3208C2DBC2D4}" type="pres">
      <dgm:prSet presAssocID="{1D90F249-E044-4771-88E1-16F69573E4E7}" presName="tile4text" presStyleLbl="node1" presStyleIdx="3" presStyleCnt="4">
        <dgm:presLayoutVars>
          <dgm:chMax val="0"/>
          <dgm:chPref val="0"/>
          <dgm:bulletEnabled val="1"/>
        </dgm:presLayoutVars>
      </dgm:prSet>
      <dgm:spPr/>
    </dgm:pt>
    <dgm:pt modelId="{5029A48C-AC02-4166-97B5-95B3ADB836EA}" type="pres">
      <dgm:prSet presAssocID="{1D90F249-E044-4771-88E1-16F69573E4E7}" presName="centerTile" presStyleLbl="fgShp" presStyleIdx="0" presStyleCnt="1">
        <dgm:presLayoutVars>
          <dgm:chMax val="0"/>
          <dgm:chPref val="0"/>
        </dgm:presLayoutVars>
      </dgm:prSet>
      <dgm:spPr/>
    </dgm:pt>
  </dgm:ptLst>
  <dgm:cxnLst>
    <dgm:cxn modelId="{6205CC05-C9A4-44D4-A22F-973FF5C07007}" type="presOf" srcId="{4826A407-990C-4499-8724-5C767C3BCE69}" destId="{CDEAC64D-12EE-4A06-8C96-FB256E1E4258}" srcOrd="0" destOrd="0" presId="urn:microsoft.com/office/officeart/2005/8/layout/matrix1"/>
    <dgm:cxn modelId="{853D8427-1E96-48DA-8FA3-D0D52BD13320}" type="presOf" srcId="{7BF32A2E-932E-4959-A9DB-B7E8B2112BA3}" destId="{54F87F53-A201-415F-B256-650F19642331}" srcOrd="1" destOrd="0" presId="urn:microsoft.com/office/officeart/2005/8/layout/matrix1"/>
    <dgm:cxn modelId="{1AA81A62-12EA-4CA9-AA16-CEAD30F9B8AE}" type="presOf" srcId="{7834CF34-53FF-4050-BDED-1C41C877F602}" destId="{62B5E2E6-4B06-4164-AB08-A2193EF055E7}" srcOrd="1" destOrd="0" presId="urn:microsoft.com/office/officeart/2005/8/layout/matrix1"/>
    <dgm:cxn modelId="{925FCC6A-536A-4FC9-9F53-D769E22CDF99}" srcId="{AF54F47E-5DEB-458D-9EE4-0A45700A6372}" destId="{7BF32A2E-932E-4959-A9DB-B7E8B2112BA3}" srcOrd="1" destOrd="0" parTransId="{A6CF5F07-2343-4639-B8E1-D2B77FA740A6}" sibTransId="{96137BB3-0CC8-4543-BB98-45E3CB20EC28}"/>
    <dgm:cxn modelId="{0A7D5C81-0A10-4EB3-82E1-50AB5BF18D1D}" type="presOf" srcId="{83E9628B-3E50-414D-AB4C-4D4321A6309D}" destId="{4C301C5A-D5FA-4EEC-B869-61A9B8426481}" srcOrd="0" destOrd="0" presId="urn:microsoft.com/office/officeart/2005/8/layout/matrix1"/>
    <dgm:cxn modelId="{321F3687-2D9D-4288-AAAC-4540AF2FE7CF}" srcId="{AF54F47E-5DEB-458D-9EE4-0A45700A6372}" destId="{83E9628B-3E50-414D-AB4C-4D4321A6309D}" srcOrd="2" destOrd="0" parTransId="{362C6B22-9E97-4241-871D-3F0879A61041}" sibTransId="{352E8982-6985-4D04-9BDF-9235E41884B1}"/>
    <dgm:cxn modelId="{3A061C91-9C82-47A7-9872-9702605E0377}" srcId="{1D90F249-E044-4771-88E1-16F69573E4E7}" destId="{AF54F47E-5DEB-458D-9EE4-0A45700A6372}" srcOrd="0" destOrd="0" parTransId="{4F0518CF-CB05-4EE3-B21E-73E7A4545B94}" sibTransId="{3248A32D-1A74-4772-A041-F6FA78685139}"/>
    <dgm:cxn modelId="{7561EAB8-518D-4972-8B24-81ECAF64CEC6}" type="presOf" srcId="{4826A407-990C-4499-8724-5C767C3BCE69}" destId="{C24F8D50-8C87-4D6A-A118-3208C2DBC2D4}" srcOrd="1" destOrd="0" presId="urn:microsoft.com/office/officeart/2005/8/layout/matrix1"/>
    <dgm:cxn modelId="{612814C9-9F1D-4F25-9517-5D1A5706FBA6}" type="presOf" srcId="{1D90F249-E044-4771-88E1-16F69573E4E7}" destId="{D62D04F8-2952-48BB-BE3F-B5A96B7B9B4F}" srcOrd="0" destOrd="0" presId="urn:microsoft.com/office/officeart/2005/8/layout/matrix1"/>
    <dgm:cxn modelId="{3FE0A4CB-66D5-4514-9265-1B8F7641CDF1}" srcId="{AF54F47E-5DEB-458D-9EE4-0A45700A6372}" destId="{4826A407-990C-4499-8724-5C767C3BCE69}" srcOrd="3" destOrd="0" parTransId="{7B919457-0F6B-468E-9C94-D0D43D3CD3D5}" sibTransId="{5E357124-9DCE-4B08-B439-7ED421210B68}"/>
    <dgm:cxn modelId="{7A2FF4DF-3FAC-4583-91B3-B631A55290D5}" type="presOf" srcId="{83E9628B-3E50-414D-AB4C-4D4321A6309D}" destId="{CCBD5DD6-7546-47AF-B666-78F869BEA160}" srcOrd="1" destOrd="0" presId="urn:microsoft.com/office/officeart/2005/8/layout/matrix1"/>
    <dgm:cxn modelId="{BC50E0E8-6310-47DA-A66A-7CA2D1731B3B}" type="presOf" srcId="{7834CF34-53FF-4050-BDED-1C41C877F602}" destId="{CCE7DFBE-3D1E-49A2-850B-A2EAFAB53516}" srcOrd="0" destOrd="0" presId="urn:microsoft.com/office/officeart/2005/8/layout/matrix1"/>
    <dgm:cxn modelId="{E310D8EE-28A1-4716-BF37-E16C95BA5E60}" type="presOf" srcId="{AF54F47E-5DEB-458D-9EE4-0A45700A6372}" destId="{5029A48C-AC02-4166-97B5-95B3ADB836EA}" srcOrd="0" destOrd="0" presId="urn:microsoft.com/office/officeart/2005/8/layout/matrix1"/>
    <dgm:cxn modelId="{F7B09EF6-7195-4F00-94B7-AD52B1FB3628}" type="presOf" srcId="{7BF32A2E-932E-4959-A9DB-B7E8B2112BA3}" destId="{4D4B8D7C-7EAF-4F71-8155-C978201DE27F}" srcOrd="0" destOrd="0" presId="urn:microsoft.com/office/officeart/2005/8/layout/matrix1"/>
    <dgm:cxn modelId="{4BD8B8FA-0AC2-4EE4-96DC-807D4E6A85A4}" srcId="{AF54F47E-5DEB-458D-9EE4-0A45700A6372}" destId="{7834CF34-53FF-4050-BDED-1C41C877F602}" srcOrd="0" destOrd="0" parTransId="{E5C15A64-844D-45C7-A5B3-FE8361EBF760}" sibTransId="{7CDA691B-E7B8-41DB-9875-941C35B1A579}"/>
    <dgm:cxn modelId="{FE30ABB2-2CDD-41BF-B8C7-A13C44231C87}" type="presParOf" srcId="{D62D04F8-2952-48BB-BE3F-B5A96B7B9B4F}" destId="{1EF54C45-4718-434F-9E3E-C011EF97399F}" srcOrd="0" destOrd="0" presId="urn:microsoft.com/office/officeart/2005/8/layout/matrix1"/>
    <dgm:cxn modelId="{97A643A3-D4E8-4842-BDB1-59CA937AD9DE}" type="presParOf" srcId="{1EF54C45-4718-434F-9E3E-C011EF97399F}" destId="{CCE7DFBE-3D1E-49A2-850B-A2EAFAB53516}" srcOrd="0" destOrd="0" presId="urn:microsoft.com/office/officeart/2005/8/layout/matrix1"/>
    <dgm:cxn modelId="{2502B67F-48D8-4E5D-B5ED-1B7E7069A6AE}" type="presParOf" srcId="{1EF54C45-4718-434F-9E3E-C011EF97399F}" destId="{62B5E2E6-4B06-4164-AB08-A2193EF055E7}" srcOrd="1" destOrd="0" presId="urn:microsoft.com/office/officeart/2005/8/layout/matrix1"/>
    <dgm:cxn modelId="{F7D5C48F-CF49-4278-A518-90B285404D52}" type="presParOf" srcId="{1EF54C45-4718-434F-9E3E-C011EF97399F}" destId="{4D4B8D7C-7EAF-4F71-8155-C978201DE27F}" srcOrd="2" destOrd="0" presId="urn:microsoft.com/office/officeart/2005/8/layout/matrix1"/>
    <dgm:cxn modelId="{B8EB1AF3-B7C6-46DA-B50F-AA5D0958F998}" type="presParOf" srcId="{1EF54C45-4718-434F-9E3E-C011EF97399F}" destId="{54F87F53-A201-415F-B256-650F19642331}" srcOrd="3" destOrd="0" presId="urn:microsoft.com/office/officeart/2005/8/layout/matrix1"/>
    <dgm:cxn modelId="{3EFCADD7-FADB-43A5-8C04-AE81128A11CE}" type="presParOf" srcId="{1EF54C45-4718-434F-9E3E-C011EF97399F}" destId="{4C301C5A-D5FA-4EEC-B869-61A9B8426481}" srcOrd="4" destOrd="0" presId="urn:microsoft.com/office/officeart/2005/8/layout/matrix1"/>
    <dgm:cxn modelId="{C1895375-D75A-434B-97C3-3CA730D5D2AC}" type="presParOf" srcId="{1EF54C45-4718-434F-9E3E-C011EF97399F}" destId="{CCBD5DD6-7546-47AF-B666-78F869BEA160}" srcOrd="5" destOrd="0" presId="urn:microsoft.com/office/officeart/2005/8/layout/matrix1"/>
    <dgm:cxn modelId="{F2983C7A-ADAE-42E8-8FFB-0F4428D5B664}" type="presParOf" srcId="{1EF54C45-4718-434F-9E3E-C011EF97399F}" destId="{CDEAC64D-12EE-4A06-8C96-FB256E1E4258}" srcOrd="6" destOrd="0" presId="urn:microsoft.com/office/officeart/2005/8/layout/matrix1"/>
    <dgm:cxn modelId="{9D4DC160-A213-49EB-81FD-F48D0C72DD73}" type="presParOf" srcId="{1EF54C45-4718-434F-9E3E-C011EF97399F}" destId="{C24F8D50-8C87-4D6A-A118-3208C2DBC2D4}" srcOrd="7" destOrd="0" presId="urn:microsoft.com/office/officeart/2005/8/layout/matrix1"/>
    <dgm:cxn modelId="{C42A097A-1C9F-4994-8020-BB603D1AA32B}" type="presParOf" srcId="{D62D04F8-2952-48BB-BE3F-B5A96B7B9B4F}" destId="{5029A48C-AC02-4166-97B5-95B3ADB836EA}" srcOrd="1" destOrd="0" presId="urn:microsoft.com/office/officeart/2005/8/layout/matrix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E7DFBE-3D1E-49A2-850B-A2EAFAB53516}">
      <dsp:nvSpPr>
        <dsp:cNvPr id="0" name=""/>
        <dsp:cNvSpPr/>
      </dsp:nvSpPr>
      <dsp:spPr>
        <a:xfrm rot="16200000">
          <a:off x="571500" y="-571500"/>
          <a:ext cx="1600200" cy="2743200"/>
        </a:xfrm>
        <a:prstGeom prst="round1Rect">
          <a:avLst/>
        </a:prstGeom>
        <a:gradFill rotWithShape="0">
          <a:gsLst>
            <a:gs pos="0">
              <a:schemeClr val="accent4">
                <a:shade val="50000"/>
                <a:hueOff val="0"/>
                <a:satOff val="0"/>
                <a:lumOff val="0"/>
                <a:alphaOff val="0"/>
                <a:satMod val="103000"/>
                <a:lumMod val="102000"/>
                <a:tint val="94000"/>
              </a:schemeClr>
            </a:gs>
            <a:gs pos="50000">
              <a:schemeClr val="accent4">
                <a:shade val="50000"/>
                <a:hueOff val="0"/>
                <a:satOff val="0"/>
                <a:lumOff val="0"/>
                <a:alphaOff val="0"/>
                <a:satMod val="110000"/>
                <a:lumMod val="100000"/>
                <a:shade val="100000"/>
              </a:schemeClr>
            </a:gs>
            <a:gs pos="100000">
              <a:schemeClr val="accent4">
                <a:shade val="50000"/>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endParaRPr lang="lt-LT" sz="1200" b="1" kern="1200">
            <a:latin typeface="Garamond" panose="02020404030301010803" pitchFamily="18" charset="0"/>
          </a:endParaRPr>
        </a:p>
        <a:p>
          <a:pPr marL="0" lvl="0" indent="0" algn="ctr" defTabSz="533400">
            <a:lnSpc>
              <a:spcPct val="90000"/>
            </a:lnSpc>
            <a:spcBef>
              <a:spcPct val="0"/>
            </a:spcBef>
            <a:spcAft>
              <a:spcPct val="35000"/>
            </a:spcAft>
            <a:buNone/>
          </a:pPr>
          <a:r>
            <a:rPr lang="lt-LT" sz="1200" b="1" kern="1200">
              <a:latin typeface="Garamond" panose="02020404030301010803" pitchFamily="18" charset="0"/>
            </a:rPr>
            <a:t>valdo </a:t>
          </a:r>
        </a:p>
        <a:p>
          <a:pPr marL="0" lvl="0" indent="0" algn="ctr" defTabSz="533400">
            <a:lnSpc>
              <a:spcPct val="90000"/>
            </a:lnSpc>
            <a:spcBef>
              <a:spcPct val="0"/>
            </a:spcBef>
            <a:spcAft>
              <a:spcPct val="35000"/>
            </a:spcAft>
            <a:buNone/>
          </a:pPr>
          <a:r>
            <a:rPr lang="lt-LT" sz="1200" b="1" kern="1200">
              <a:latin typeface="Garamond" panose="02020404030301010803" pitchFamily="18" charset="0"/>
            </a:rPr>
            <a:t>2 uždarąsias akcines bendroves: </a:t>
          </a:r>
        </a:p>
        <a:p>
          <a:pPr marL="0" lvl="0" indent="0" algn="ctr" defTabSz="533400">
            <a:lnSpc>
              <a:spcPct val="90000"/>
            </a:lnSpc>
            <a:spcBef>
              <a:spcPct val="0"/>
            </a:spcBef>
            <a:spcAft>
              <a:spcPct val="35000"/>
            </a:spcAft>
            <a:buNone/>
          </a:pPr>
          <a:r>
            <a:rPr lang="lt-LT" sz="1200" b="1" kern="1200">
              <a:latin typeface="Garamond" panose="02020404030301010803" pitchFamily="18" charset="0"/>
            </a:rPr>
            <a:t>1. UAB "Nemėžio komunalininkas" </a:t>
          </a:r>
        </a:p>
        <a:p>
          <a:pPr marL="0" lvl="0" indent="0" algn="ctr" defTabSz="533400">
            <a:lnSpc>
              <a:spcPct val="90000"/>
            </a:lnSpc>
            <a:spcBef>
              <a:spcPct val="0"/>
            </a:spcBef>
            <a:spcAft>
              <a:spcPct val="35000"/>
            </a:spcAft>
            <a:buNone/>
          </a:pPr>
          <a:r>
            <a:rPr lang="lt-LT" sz="1200" b="1" kern="1200">
              <a:latin typeface="Garamond" panose="02020404030301010803" pitchFamily="18" charset="0"/>
            </a:rPr>
            <a:t>2. UAB "Nemenčinės komunalininkas"</a:t>
          </a:r>
          <a:endParaRPr lang="en-GB" sz="1200" b="1" kern="1200">
            <a:latin typeface="Garamond" panose="02020404030301010803" pitchFamily="18" charset="0"/>
          </a:endParaRPr>
        </a:p>
      </dsp:txBody>
      <dsp:txXfrm rot="5400000">
        <a:off x="-1" y="1"/>
        <a:ext cx="2743200" cy="1200150"/>
      </dsp:txXfrm>
    </dsp:sp>
    <dsp:sp modelId="{4D4B8D7C-7EAF-4F71-8155-C978201DE27F}">
      <dsp:nvSpPr>
        <dsp:cNvPr id="0" name=""/>
        <dsp:cNvSpPr/>
      </dsp:nvSpPr>
      <dsp:spPr>
        <a:xfrm>
          <a:off x="2743200" y="0"/>
          <a:ext cx="2743200" cy="1600200"/>
        </a:xfrm>
        <a:prstGeom prst="round1Rect">
          <a:avLst/>
        </a:prstGeom>
        <a:gradFill rotWithShape="0">
          <a:gsLst>
            <a:gs pos="0">
              <a:schemeClr val="accent4">
                <a:shade val="50000"/>
                <a:hueOff val="-104717"/>
                <a:satOff val="-3169"/>
                <a:lumOff val="20806"/>
                <a:alphaOff val="0"/>
                <a:satMod val="103000"/>
                <a:lumMod val="102000"/>
                <a:tint val="94000"/>
              </a:schemeClr>
            </a:gs>
            <a:gs pos="50000">
              <a:schemeClr val="accent4">
                <a:shade val="50000"/>
                <a:hueOff val="-104717"/>
                <a:satOff val="-3169"/>
                <a:lumOff val="20806"/>
                <a:alphaOff val="0"/>
                <a:satMod val="110000"/>
                <a:lumMod val="100000"/>
                <a:shade val="100000"/>
              </a:schemeClr>
            </a:gs>
            <a:gs pos="100000">
              <a:schemeClr val="accent4">
                <a:shade val="50000"/>
                <a:hueOff val="-104717"/>
                <a:satOff val="-3169"/>
                <a:lumOff val="20806"/>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lt-LT" sz="1200" b="1" kern="1200">
              <a:latin typeface="Garamond" panose="02020404030301010803" pitchFamily="18" charset="0"/>
            </a:rPr>
            <a:t>yra </a:t>
          </a:r>
        </a:p>
        <a:p>
          <a:pPr marL="0" lvl="0" indent="0" algn="ctr" defTabSz="533400">
            <a:lnSpc>
              <a:spcPct val="90000"/>
            </a:lnSpc>
            <a:spcBef>
              <a:spcPct val="0"/>
            </a:spcBef>
            <a:spcAft>
              <a:spcPct val="35000"/>
            </a:spcAft>
            <a:buNone/>
          </a:pPr>
          <a:r>
            <a:rPr lang="lt-LT" sz="1200" b="1" kern="1200">
              <a:latin typeface="Garamond" panose="02020404030301010803" pitchFamily="18" charset="0"/>
            </a:rPr>
            <a:t>dviejų uždarųjų akcinių bendrovių akcininkė:</a:t>
          </a:r>
        </a:p>
        <a:p>
          <a:pPr marL="0" lvl="0" indent="0" algn="ctr" defTabSz="533400">
            <a:lnSpc>
              <a:spcPct val="90000"/>
            </a:lnSpc>
            <a:spcBef>
              <a:spcPct val="0"/>
            </a:spcBef>
            <a:spcAft>
              <a:spcPct val="35000"/>
            </a:spcAft>
            <a:buNone/>
          </a:pPr>
          <a:r>
            <a:rPr lang="lt-LT" sz="1200" b="1" kern="1200">
              <a:latin typeface="Garamond" panose="02020404030301010803" pitchFamily="18" charset="0"/>
            </a:rPr>
            <a:t>1. UAB "VAATC" </a:t>
          </a:r>
        </a:p>
        <a:p>
          <a:pPr marL="0" lvl="0" indent="0" algn="ctr" defTabSz="533400">
            <a:lnSpc>
              <a:spcPct val="90000"/>
            </a:lnSpc>
            <a:spcBef>
              <a:spcPct val="0"/>
            </a:spcBef>
            <a:spcAft>
              <a:spcPct val="35000"/>
            </a:spcAft>
            <a:buNone/>
          </a:pPr>
          <a:r>
            <a:rPr lang="lt-LT" sz="1200" b="1" kern="1200">
              <a:latin typeface="Garamond" panose="02020404030301010803" pitchFamily="18" charset="0"/>
            </a:rPr>
            <a:t>2. UAB "Vilniaus vandenys"</a:t>
          </a:r>
          <a:endParaRPr lang="en-GB" sz="1200" b="1" kern="1200">
            <a:latin typeface="Garamond" panose="02020404030301010803" pitchFamily="18" charset="0"/>
          </a:endParaRPr>
        </a:p>
      </dsp:txBody>
      <dsp:txXfrm>
        <a:off x="2743200" y="0"/>
        <a:ext cx="2743200" cy="1200150"/>
      </dsp:txXfrm>
    </dsp:sp>
    <dsp:sp modelId="{4C301C5A-D5FA-4EEC-B869-61A9B8426481}">
      <dsp:nvSpPr>
        <dsp:cNvPr id="0" name=""/>
        <dsp:cNvSpPr/>
      </dsp:nvSpPr>
      <dsp:spPr>
        <a:xfrm rot="10800000">
          <a:off x="0" y="1600200"/>
          <a:ext cx="2743200" cy="1600200"/>
        </a:xfrm>
        <a:prstGeom prst="round1Rect">
          <a:avLst/>
        </a:prstGeom>
        <a:gradFill rotWithShape="0">
          <a:gsLst>
            <a:gs pos="0">
              <a:schemeClr val="accent4">
                <a:shade val="50000"/>
                <a:hueOff val="-209434"/>
                <a:satOff val="-6337"/>
                <a:lumOff val="41612"/>
                <a:alphaOff val="0"/>
                <a:satMod val="103000"/>
                <a:lumMod val="102000"/>
                <a:tint val="94000"/>
              </a:schemeClr>
            </a:gs>
            <a:gs pos="50000">
              <a:schemeClr val="accent4">
                <a:shade val="50000"/>
                <a:hueOff val="-209434"/>
                <a:satOff val="-6337"/>
                <a:lumOff val="41612"/>
                <a:alphaOff val="0"/>
                <a:satMod val="110000"/>
                <a:lumMod val="100000"/>
                <a:shade val="100000"/>
              </a:schemeClr>
            </a:gs>
            <a:gs pos="100000">
              <a:schemeClr val="accent4">
                <a:shade val="50000"/>
                <a:hueOff val="-209434"/>
                <a:satOff val="-6337"/>
                <a:lumOff val="41612"/>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lt-LT" sz="1200" b="1" kern="1200">
              <a:latin typeface="Garamond" panose="02020404030301010803" pitchFamily="18" charset="0"/>
            </a:rPr>
            <a:t>yra savivaldybės įmonės </a:t>
          </a:r>
        </a:p>
        <a:p>
          <a:pPr marL="0" lvl="0" indent="0" algn="ctr" defTabSz="533400">
            <a:lnSpc>
              <a:spcPct val="90000"/>
            </a:lnSpc>
            <a:spcBef>
              <a:spcPct val="0"/>
            </a:spcBef>
            <a:spcAft>
              <a:spcPct val="35000"/>
            </a:spcAft>
            <a:buNone/>
          </a:pPr>
          <a:r>
            <a:rPr lang="lt-LT" sz="1200" b="1" kern="1200">
              <a:latin typeface="Garamond" panose="02020404030301010803" pitchFamily="18" charset="0"/>
            </a:rPr>
            <a:t>SĮ Vilniaus rajono autobusų parkas savininkė</a:t>
          </a:r>
          <a:endParaRPr lang="en-GB" sz="1200" b="1" kern="1200">
            <a:latin typeface="Garamond" panose="02020404030301010803" pitchFamily="18" charset="0"/>
          </a:endParaRPr>
        </a:p>
      </dsp:txBody>
      <dsp:txXfrm rot="10800000">
        <a:off x="0" y="2000250"/>
        <a:ext cx="2743200" cy="1200150"/>
      </dsp:txXfrm>
    </dsp:sp>
    <dsp:sp modelId="{CDEAC64D-12EE-4A06-8C96-FB256E1E4258}">
      <dsp:nvSpPr>
        <dsp:cNvPr id="0" name=""/>
        <dsp:cNvSpPr/>
      </dsp:nvSpPr>
      <dsp:spPr>
        <a:xfrm rot="5400000">
          <a:off x="3314700" y="1028700"/>
          <a:ext cx="1600200" cy="2743200"/>
        </a:xfrm>
        <a:prstGeom prst="round1Rect">
          <a:avLst/>
        </a:prstGeom>
        <a:gradFill rotWithShape="0">
          <a:gsLst>
            <a:gs pos="0">
              <a:schemeClr val="accent4">
                <a:shade val="50000"/>
                <a:hueOff val="-104717"/>
                <a:satOff val="-3169"/>
                <a:lumOff val="20806"/>
                <a:alphaOff val="0"/>
                <a:satMod val="103000"/>
                <a:lumMod val="102000"/>
                <a:tint val="94000"/>
              </a:schemeClr>
            </a:gs>
            <a:gs pos="50000">
              <a:schemeClr val="accent4">
                <a:shade val="50000"/>
                <a:hueOff val="-104717"/>
                <a:satOff val="-3169"/>
                <a:lumOff val="20806"/>
                <a:alphaOff val="0"/>
                <a:satMod val="110000"/>
                <a:lumMod val="100000"/>
                <a:shade val="100000"/>
              </a:schemeClr>
            </a:gs>
            <a:gs pos="100000">
              <a:schemeClr val="accent4">
                <a:shade val="50000"/>
                <a:hueOff val="-104717"/>
                <a:satOff val="-3169"/>
                <a:lumOff val="20806"/>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lt-LT" sz="1200" b="1" kern="1200">
              <a:latin typeface="Garamond" panose="02020404030301010803" pitchFamily="18" charset="0"/>
            </a:rPr>
            <a:t>yra dviejų viešųjų įstaigų dalininkė:</a:t>
          </a:r>
        </a:p>
        <a:p>
          <a:pPr marL="0" lvl="0" indent="0" algn="ctr" defTabSz="533400">
            <a:lnSpc>
              <a:spcPct val="90000"/>
            </a:lnSpc>
            <a:spcBef>
              <a:spcPct val="0"/>
            </a:spcBef>
            <a:spcAft>
              <a:spcPct val="35000"/>
            </a:spcAft>
            <a:buNone/>
          </a:pPr>
          <a:r>
            <a:rPr lang="lt-LT" sz="1200" b="1" kern="1200">
              <a:latin typeface="Garamond" panose="02020404030301010803" pitchFamily="18" charset="0"/>
            </a:rPr>
            <a:t>1. Vilniaus rajono centrinės poliklinikos </a:t>
          </a:r>
        </a:p>
        <a:p>
          <a:pPr marL="0" lvl="0" indent="0" algn="ctr" defTabSz="533400">
            <a:lnSpc>
              <a:spcPct val="90000"/>
            </a:lnSpc>
            <a:spcBef>
              <a:spcPct val="0"/>
            </a:spcBef>
            <a:spcAft>
              <a:spcPct val="35000"/>
            </a:spcAft>
            <a:buNone/>
          </a:pPr>
          <a:r>
            <a:rPr lang="lt-LT" sz="1200" b="1" kern="1200">
              <a:latin typeface="Garamond" panose="02020404030301010803" pitchFamily="18" charset="0"/>
            </a:rPr>
            <a:t>2. Vilniaus rajono Nemenčinės poliklinikos</a:t>
          </a:r>
          <a:endParaRPr lang="en-GB" sz="1200" b="1" kern="1200">
            <a:latin typeface="Garamond" panose="02020404030301010803" pitchFamily="18" charset="0"/>
          </a:endParaRPr>
        </a:p>
      </dsp:txBody>
      <dsp:txXfrm rot="-5400000">
        <a:off x="2743200" y="2000250"/>
        <a:ext cx="2743200" cy="1200150"/>
      </dsp:txXfrm>
    </dsp:sp>
    <dsp:sp modelId="{5029A48C-AC02-4166-97B5-95B3ADB836EA}">
      <dsp:nvSpPr>
        <dsp:cNvPr id="0" name=""/>
        <dsp:cNvSpPr/>
      </dsp:nvSpPr>
      <dsp:spPr>
        <a:xfrm>
          <a:off x="1920240" y="1200150"/>
          <a:ext cx="1645920" cy="800100"/>
        </a:xfrm>
        <a:prstGeom prst="roundRect">
          <a:avLst/>
        </a:prstGeom>
        <a:solidFill>
          <a:schemeClr val="accent4">
            <a:tint val="55000"/>
            <a:hueOff val="0"/>
            <a:satOff val="0"/>
            <a:lumOff val="0"/>
            <a:alphaOff val="0"/>
          </a:schemeClr>
        </a:solidFill>
        <a:ln>
          <a:noFill/>
        </a:ln>
        <a:effectLst>
          <a:outerShdw blurRad="57150" dist="19050" dir="5400000" algn="ctr" rotWithShape="0">
            <a:srgbClr val="000000">
              <a:alpha val="63000"/>
            </a:srgbClr>
          </a:outerShdw>
        </a:effectLst>
        <a:scene3d>
          <a:camera prst="orthographicFront"/>
          <a:lightRig rig="flat" dir="t"/>
        </a:scene3d>
        <a:sp3d z="190500" prstMaterial="plastic">
          <a:bevelT w="120900" h="88900"/>
          <a:bevelB w="88900" h="31750" prst="angle"/>
        </a:sp3d>
      </dsp:spPr>
      <dsp:style>
        <a:lnRef idx="0">
          <a:scrgbClr r="0" g="0" b="0"/>
        </a:lnRef>
        <a:fillRef idx="1">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t-LT" sz="1100" b="1" kern="1200">
              <a:latin typeface="Garamond" panose="02020404030301010803" pitchFamily="18" charset="0"/>
            </a:rPr>
            <a:t>SAVIVALDYBĖ </a:t>
          </a:r>
          <a:endParaRPr lang="en-GB" sz="1100" b="1" kern="1200">
            <a:latin typeface="Garamond" panose="02020404030301010803" pitchFamily="18" charset="0"/>
          </a:endParaRPr>
        </a:p>
      </dsp:txBody>
      <dsp:txXfrm>
        <a:off x="1959298" y="1239208"/>
        <a:ext cx="1567804" cy="721984"/>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cmpd="sng" algn="ctr">
          <a:solidFill>
            <a:sysClr val="windowText" lastClr="000000"/>
          </a:solidFill>
          <a:prstDash val="solid"/>
        </a:ln>
        <a:effectLst/>
      </a:spPr>
      <a:bodyPr rtlCol="0" anchor="ctr"/>
      <a:lstStyle/>
    </a:spDef>
    <a:txDef>
      <a:spPr>
        <a:noFill/>
        <a:ln>
          <a:noFill/>
        </a:ln>
      </a:spPr>
      <a:bodyPr rot="0" spcFirstLastPara="0" vertOverflow="overflow" horzOverflow="overflow" vert="horz" wrap="square" lIns="0" tIns="0" rIns="0" bIns="0" numCol="1" spcCol="0" rtlCol="0" fromWordArt="0" anchor="t" anchorCtr="0" forceAA="0" compatLnSpc="1">
        <a:prstTxWarp prst="textNoShape">
          <a:avLst/>
        </a:prstTxWarp>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6B72C7-A2AE-4059-9B08-18F8BE30F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6742</Words>
  <Characters>3844</Characters>
  <Application>Microsoft Office Word</Application>
  <DocSecurity>0</DocSecurity>
  <Lines>32</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Vilniaus rajono savivaldybės tarybos, mero ir administracijos veiklos ataskaita</vt:lpstr>
      <vt:lpstr/>
    </vt:vector>
  </TitlesOfParts>
  <Company>User</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Vilniaus rajono savivaldybės tarybos, mero ir administracijos veiklos ataskaita</dc:title>
  <dc:subject/>
  <dc:creator>beaale</dc:creator>
  <cp:keywords/>
  <dc:description/>
  <cp:lastModifiedBy>Inga Kucevič</cp:lastModifiedBy>
  <cp:revision>2</cp:revision>
  <cp:lastPrinted>2021-03-03T10:55:00Z</cp:lastPrinted>
  <dcterms:created xsi:type="dcterms:W3CDTF">2021-12-17T07:02:00Z</dcterms:created>
  <dcterms:modified xsi:type="dcterms:W3CDTF">2021-12-17T07:02:00Z</dcterms:modified>
</cp:coreProperties>
</file>