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ACEE1" w14:textId="77777777" w:rsidR="007B65C2" w:rsidRDefault="007B65C2" w:rsidP="007B65C2">
      <w:pPr>
        <w:widowControl w:val="0"/>
        <w:tabs>
          <w:tab w:val="left" w:pos="720"/>
          <w:tab w:val="left" w:pos="4253"/>
        </w:tabs>
        <w:suppressAutoHyphens/>
        <w:ind w:left="4253"/>
        <w:rPr>
          <w:rFonts w:eastAsia="Lucida Sans Unicode"/>
          <w:szCs w:val="24"/>
          <w:lang w:eastAsia="lt-LT"/>
        </w:rPr>
      </w:pPr>
      <w:r>
        <w:rPr>
          <w:rFonts w:eastAsia="Lucida Sans Unicode"/>
          <w:lang w:eastAsia="lt-LT"/>
        </w:rPr>
        <w:t>V</w:t>
      </w:r>
      <w:r>
        <w:rPr>
          <w:rFonts w:eastAsia="Lucida Sans Unicode"/>
          <w:szCs w:val="24"/>
          <w:lang w:eastAsia="lt-LT"/>
        </w:rPr>
        <w:t>ienkartinių kompensacijų asmenims, sužalotiems   atliekant būtinąją karinę tarnybą sovietinėje armijoje, ir šioje armijoje žuvusiųjų šeimoms skyrimo ir mokėjimo tvarkos aprašo</w:t>
      </w:r>
    </w:p>
    <w:p w14:paraId="539F518C" w14:textId="77777777" w:rsidR="007B65C2" w:rsidRDefault="007B65C2" w:rsidP="007B65C2">
      <w:pPr>
        <w:widowControl w:val="0"/>
        <w:tabs>
          <w:tab w:val="left" w:pos="720"/>
          <w:tab w:val="left" w:pos="4253"/>
        </w:tabs>
        <w:suppressAutoHyphens/>
        <w:ind w:left="4253"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t>2 priedas</w:t>
      </w:r>
    </w:p>
    <w:p w14:paraId="22085077" w14:textId="77777777" w:rsidR="007B65C2" w:rsidRDefault="007B65C2" w:rsidP="007B65C2">
      <w:pPr>
        <w:jc w:val="center"/>
      </w:pPr>
    </w:p>
    <w:p w14:paraId="34039F3A" w14:textId="77777777" w:rsidR="007B65C2" w:rsidRDefault="007B65C2" w:rsidP="007B65C2">
      <w:pPr>
        <w:jc w:val="center"/>
        <w:rPr>
          <w:b/>
        </w:rPr>
      </w:pPr>
      <w:r>
        <w:rPr>
          <w:b/>
        </w:rPr>
        <w:t>(Prašymo skirti vienkartinę kompensaciją asmenims</w:t>
      </w:r>
      <w:r w:rsidRPr="0005177A">
        <w:rPr>
          <w:b/>
        </w:rPr>
        <w:t>, sužalotiems</w:t>
      </w:r>
      <w:r>
        <w:rPr>
          <w:b/>
        </w:rPr>
        <w:t xml:space="preserve"> atliekant būtinąją karinę tarnybą sovietinėje armijoje, forma)</w:t>
      </w:r>
    </w:p>
    <w:p w14:paraId="0A003E2E" w14:textId="77777777" w:rsidR="007B65C2" w:rsidRDefault="007B65C2" w:rsidP="007B65C2">
      <w:pPr>
        <w:jc w:val="center"/>
      </w:pPr>
    </w:p>
    <w:p w14:paraId="465E107A" w14:textId="77777777" w:rsidR="007B65C2" w:rsidRDefault="007B65C2" w:rsidP="007B65C2">
      <w:pPr>
        <w:jc w:val="center"/>
      </w:pPr>
      <w:r>
        <w:t>________________________________________________________</w:t>
      </w:r>
    </w:p>
    <w:p w14:paraId="21AAE0C7" w14:textId="77777777" w:rsidR="007B65C2" w:rsidRDefault="007B65C2" w:rsidP="007B65C2">
      <w:pPr>
        <w:widowControl w:val="0"/>
        <w:suppressAutoHyphens/>
        <w:jc w:val="center"/>
        <w:rPr>
          <w:rFonts w:ascii="Thorndale" w:eastAsia="HG Mincho Light J" w:hAnsi="Thorndale"/>
          <w:sz w:val="20"/>
          <w:lang w:eastAsia="ar-SA"/>
        </w:rPr>
      </w:pPr>
      <w:r>
        <w:rPr>
          <w:rFonts w:ascii="Thorndale" w:eastAsia="HG Mincho Light J" w:hAnsi="Thorndale"/>
          <w:sz w:val="20"/>
          <w:lang w:eastAsia="ar-SA"/>
        </w:rPr>
        <w:t>(Vardas ir pavardė)</w:t>
      </w:r>
    </w:p>
    <w:p w14:paraId="337DFE92" w14:textId="77777777" w:rsidR="007B65C2" w:rsidRDefault="007B65C2" w:rsidP="007B65C2">
      <w:pPr>
        <w:widowControl w:val="0"/>
        <w:suppressAutoHyphens/>
        <w:jc w:val="center"/>
        <w:rPr>
          <w:rFonts w:ascii="Thorndale" w:eastAsia="HG Mincho Light J" w:hAnsi="Thorndale"/>
          <w:sz w:val="20"/>
          <w:lang w:eastAsia="ar-SA"/>
        </w:rPr>
      </w:pPr>
    </w:p>
    <w:p w14:paraId="039BFD6F" w14:textId="77777777" w:rsidR="007B65C2" w:rsidRDefault="007B65C2" w:rsidP="007B65C2">
      <w:pPr>
        <w:widowControl w:val="0"/>
        <w:suppressAutoHyphens/>
        <w:jc w:val="center"/>
        <w:rPr>
          <w:rFonts w:ascii="Thorndale" w:eastAsia="HG Mincho Light J" w:hAnsi="Thorndale"/>
          <w:lang w:eastAsia="ar-SA"/>
        </w:rPr>
      </w:pPr>
      <w:r>
        <w:rPr>
          <w:rFonts w:ascii="Thorndale" w:eastAsia="HG Mincho Light J" w:hAnsi="Thorndale"/>
          <w:lang w:eastAsia="ar-SA"/>
        </w:rPr>
        <w:t>________________________________________________________</w:t>
      </w:r>
    </w:p>
    <w:p w14:paraId="12564F5D" w14:textId="77777777" w:rsidR="007B65C2" w:rsidRDefault="007B65C2" w:rsidP="007B65C2">
      <w:pPr>
        <w:widowControl w:val="0"/>
        <w:suppressAutoHyphens/>
        <w:spacing w:line="360" w:lineRule="auto"/>
        <w:jc w:val="center"/>
        <w:rPr>
          <w:rFonts w:ascii="Thorndale" w:eastAsia="HG Mincho Light J" w:hAnsi="Thorndale"/>
          <w:szCs w:val="24"/>
          <w:lang w:eastAsia="ar-SA"/>
        </w:rPr>
      </w:pPr>
      <w:r>
        <w:rPr>
          <w:rFonts w:ascii="Thorndale" w:eastAsia="HG Mincho Light J" w:hAnsi="Thorndale"/>
          <w:sz w:val="20"/>
          <w:lang w:eastAsia="ar-SA"/>
        </w:rPr>
        <w:t>(gyvenamosios vietos adresas)</w:t>
      </w:r>
    </w:p>
    <w:p w14:paraId="142F5391" w14:textId="77777777" w:rsidR="007B65C2" w:rsidRDefault="007B65C2" w:rsidP="007B65C2">
      <w:pPr>
        <w:widowControl w:val="0"/>
        <w:suppressAutoHyphens/>
        <w:jc w:val="center"/>
        <w:rPr>
          <w:rFonts w:ascii="Thorndale" w:eastAsia="HG Mincho Light J" w:hAnsi="Thorndale"/>
          <w:szCs w:val="24"/>
          <w:lang w:eastAsia="ar-SA"/>
        </w:rPr>
      </w:pPr>
      <w:r>
        <w:rPr>
          <w:rFonts w:ascii="Thorndale" w:eastAsia="HG Mincho Light J" w:hAnsi="Thorndale"/>
          <w:szCs w:val="24"/>
          <w:lang w:eastAsia="ar-SA"/>
        </w:rPr>
        <w:t>_________________________________</w:t>
      </w:r>
    </w:p>
    <w:p w14:paraId="76A59EAA" w14:textId="77777777" w:rsidR="007B65C2" w:rsidRDefault="007B65C2" w:rsidP="007B65C2">
      <w:pPr>
        <w:widowControl w:val="0"/>
        <w:suppressAutoHyphens/>
        <w:jc w:val="center"/>
        <w:rPr>
          <w:rFonts w:ascii="Thorndale" w:eastAsia="HG Mincho Light J" w:hAnsi="Thorndale"/>
          <w:sz w:val="20"/>
          <w:lang w:eastAsia="ar-SA"/>
        </w:rPr>
      </w:pPr>
      <w:r>
        <w:rPr>
          <w:rFonts w:ascii="Thorndale" w:eastAsia="HG Mincho Light J" w:hAnsi="Thorndale"/>
          <w:sz w:val="20"/>
          <w:lang w:eastAsia="ar-SA"/>
        </w:rPr>
        <w:t>(Telefonas, el. paštas)</w:t>
      </w:r>
    </w:p>
    <w:p w14:paraId="4AC4DA6A" w14:textId="77777777" w:rsidR="007B65C2" w:rsidRDefault="007B65C2" w:rsidP="007B65C2">
      <w:pPr>
        <w:widowControl w:val="0"/>
        <w:suppressAutoHyphens/>
        <w:jc w:val="center"/>
        <w:rPr>
          <w:rFonts w:ascii="Thorndale" w:eastAsia="HG Mincho Light J" w:hAnsi="Thorndale"/>
          <w:sz w:val="20"/>
          <w:lang w:eastAsia="ar-SA"/>
        </w:rPr>
      </w:pPr>
    </w:p>
    <w:p w14:paraId="7CFBFBAE" w14:textId="77777777" w:rsidR="007B65C2" w:rsidRDefault="007B65C2" w:rsidP="007B65C2">
      <w:pPr>
        <w:widowControl w:val="0"/>
        <w:suppressAutoHyphens/>
        <w:jc w:val="center"/>
        <w:rPr>
          <w:rFonts w:ascii="Thorndale" w:eastAsia="HG Mincho Light J" w:hAnsi="Thorndale"/>
          <w:sz w:val="20"/>
          <w:lang w:eastAsia="ar-SA"/>
        </w:rPr>
      </w:pPr>
    </w:p>
    <w:p w14:paraId="69F346FB" w14:textId="15C3D6D8" w:rsidR="007B65C2" w:rsidRDefault="007B65C2" w:rsidP="007B65C2">
      <w:pPr>
        <w:widowControl w:val="0"/>
        <w:suppressAutoHyphens/>
        <w:rPr>
          <w:rFonts w:ascii="Thorndale" w:eastAsia="HG Mincho Light J" w:hAnsi="Thorndale"/>
          <w:lang w:eastAsia="ar-SA"/>
        </w:rPr>
      </w:pPr>
      <w:r>
        <w:rPr>
          <w:rFonts w:ascii="Thorndale" w:eastAsia="HG Mincho Light J" w:hAnsi="Thorndale"/>
          <w:lang w:eastAsia="ar-SA"/>
        </w:rPr>
        <w:t xml:space="preserve">Vilniaus </w:t>
      </w:r>
      <w:r w:rsidR="00972A1D">
        <w:rPr>
          <w:rFonts w:ascii="Thorndale" w:eastAsia="HG Mincho Light J" w:hAnsi="Thorndale"/>
          <w:lang w:eastAsia="ar-SA"/>
        </w:rPr>
        <w:t>rajono</w:t>
      </w:r>
      <w:bookmarkStart w:id="0" w:name="_GoBack"/>
      <w:bookmarkEnd w:id="0"/>
      <w:r>
        <w:rPr>
          <w:rFonts w:ascii="Thorndale" w:eastAsia="HG Mincho Light J" w:hAnsi="Thorndale"/>
          <w:lang w:eastAsia="ar-SA"/>
        </w:rPr>
        <w:t xml:space="preserve"> savivaldybės administracijos</w:t>
      </w:r>
      <w:r>
        <w:rPr>
          <w:rFonts w:ascii="Thorndale" w:eastAsia="HG Mincho Light J" w:hAnsi="Thorndale"/>
          <w:lang w:eastAsia="ar-SA"/>
        </w:rPr>
        <w:tab/>
      </w:r>
      <w:r>
        <w:rPr>
          <w:rFonts w:ascii="Thorndale" w:eastAsia="HG Mincho Light J" w:hAnsi="Thorndale"/>
          <w:lang w:eastAsia="ar-SA"/>
        </w:rPr>
        <w:tab/>
        <w:t xml:space="preserve">       [registracijos Nr.               ]</w:t>
      </w:r>
    </w:p>
    <w:p w14:paraId="34F7064B" w14:textId="77777777" w:rsidR="007B65C2" w:rsidRDefault="007B65C2" w:rsidP="007B65C2">
      <w:pPr>
        <w:widowControl w:val="0"/>
        <w:suppressAutoHyphens/>
        <w:rPr>
          <w:rFonts w:ascii="Thorndale" w:eastAsia="HG Mincho Light J" w:hAnsi="Thorndale"/>
          <w:lang w:eastAsia="ar-SA"/>
        </w:rPr>
      </w:pPr>
      <w:r>
        <w:rPr>
          <w:rFonts w:ascii="Thorndale" w:eastAsia="HG Mincho Light J" w:hAnsi="Thorndale"/>
          <w:lang w:eastAsia="ar-SA"/>
        </w:rPr>
        <w:t>Socialinių išmokų skyriui</w:t>
      </w:r>
    </w:p>
    <w:p w14:paraId="03B92F6F" w14:textId="77777777" w:rsidR="007B65C2" w:rsidRDefault="007B65C2" w:rsidP="007B65C2">
      <w:pPr>
        <w:widowControl w:val="0"/>
        <w:suppressAutoHyphens/>
        <w:rPr>
          <w:rFonts w:ascii="Thorndale" w:eastAsia="HG Mincho Light J" w:hAnsi="Thorndale"/>
          <w:b/>
          <w:lang w:eastAsia="ar-SA"/>
        </w:rPr>
      </w:pPr>
    </w:p>
    <w:p w14:paraId="725D7409" w14:textId="77777777" w:rsidR="007B65C2" w:rsidRDefault="007B65C2" w:rsidP="007B65C2">
      <w:pPr>
        <w:widowControl w:val="0"/>
        <w:suppressAutoHyphens/>
        <w:rPr>
          <w:rFonts w:ascii="Thorndale" w:eastAsia="HG Mincho Light J" w:hAnsi="Thorndale"/>
          <w:b/>
          <w:lang w:eastAsia="ar-SA"/>
        </w:rPr>
      </w:pPr>
    </w:p>
    <w:p w14:paraId="06397EC0" w14:textId="77777777" w:rsidR="007B65C2" w:rsidRDefault="007B65C2" w:rsidP="007B65C2">
      <w:pPr>
        <w:widowControl w:val="0"/>
        <w:suppressAutoHyphens/>
        <w:jc w:val="center"/>
        <w:rPr>
          <w:rFonts w:ascii="Thorndale" w:eastAsia="HG Mincho Light J" w:hAnsi="Thorndale"/>
          <w:b/>
          <w:bCs/>
          <w:szCs w:val="24"/>
          <w:lang w:eastAsia="ar-SA"/>
        </w:rPr>
      </w:pPr>
      <w:r>
        <w:rPr>
          <w:rFonts w:ascii="Thorndale" w:eastAsia="HG Mincho Light J" w:hAnsi="Thorndale"/>
          <w:b/>
          <w:bCs/>
          <w:szCs w:val="24"/>
          <w:lang w:eastAsia="ar-SA"/>
        </w:rPr>
        <w:t>PRAŠYMAS</w:t>
      </w:r>
    </w:p>
    <w:p w14:paraId="66C03A6E" w14:textId="77777777" w:rsidR="007B65C2" w:rsidRDefault="007B65C2" w:rsidP="007B65C2">
      <w:pPr>
        <w:widowControl w:val="0"/>
        <w:suppressAutoHyphens/>
        <w:jc w:val="center"/>
        <w:rPr>
          <w:rFonts w:ascii="Thorndale" w:eastAsia="HG Mincho Light J" w:hAnsi="Thorndale"/>
          <w:b/>
          <w:bCs/>
          <w:szCs w:val="24"/>
          <w:lang w:eastAsia="ar-SA"/>
        </w:rPr>
      </w:pPr>
      <w:r>
        <w:rPr>
          <w:rFonts w:ascii="Thorndale" w:eastAsia="HG Mincho Light J" w:hAnsi="Thorndale"/>
          <w:b/>
          <w:bCs/>
          <w:szCs w:val="24"/>
          <w:lang w:eastAsia="ar-SA"/>
        </w:rPr>
        <w:t>SKIRTI VIENKARTINĘ</w:t>
      </w:r>
      <w:r>
        <w:rPr>
          <w:rFonts w:eastAsia="HG Mincho Light J"/>
          <w:b/>
          <w:bCs/>
          <w:szCs w:val="24"/>
          <w:lang w:eastAsia="ar-SA"/>
        </w:rPr>
        <w:t xml:space="preserve"> KOMPENSACIJĄ ASMENIMS, SUŽALOTIEMS ATLIEKANT BŪTINĄJĄ KARINĘ TARNYBĄ SOVIETINĖJE ARMIJOJE</w:t>
      </w:r>
    </w:p>
    <w:p w14:paraId="778E6E04" w14:textId="77777777" w:rsidR="007B65C2" w:rsidRDefault="007B65C2" w:rsidP="007B65C2">
      <w:pPr>
        <w:widowControl w:val="0"/>
        <w:suppressAutoHyphens/>
        <w:jc w:val="center"/>
        <w:rPr>
          <w:rFonts w:ascii="Thorndale" w:eastAsia="HG Mincho Light J" w:hAnsi="Thorndale"/>
          <w:b/>
          <w:bCs/>
          <w:szCs w:val="24"/>
          <w:lang w:eastAsia="ar-SA"/>
        </w:rPr>
      </w:pPr>
    </w:p>
    <w:p w14:paraId="2E1F8A69" w14:textId="77777777" w:rsidR="007B65C2" w:rsidRDefault="007B65C2" w:rsidP="007B65C2">
      <w:pPr>
        <w:widowControl w:val="0"/>
        <w:suppressAutoHyphens/>
        <w:jc w:val="center"/>
        <w:rPr>
          <w:rFonts w:ascii="Thorndale" w:eastAsia="HG Mincho Light J" w:hAnsi="Thorndale"/>
          <w:bCs/>
          <w:szCs w:val="24"/>
          <w:lang w:eastAsia="ar-SA"/>
        </w:rPr>
      </w:pPr>
      <w:r>
        <w:rPr>
          <w:rFonts w:ascii="Thorndale" w:eastAsia="HG Mincho Light J" w:hAnsi="Thorndale"/>
          <w:bCs/>
          <w:szCs w:val="24"/>
          <w:lang w:eastAsia="ar-SA"/>
        </w:rPr>
        <w:t>20        m. ______________d.</w:t>
      </w:r>
    </w:p>
    <w:p w14:paraId="0B0DBAD6" w14:textId="77777777" w:rsidR="007B65C2" w:rsidRDefault="007B65C2" w:rsidP="007B65C2">
      <w:pPr>
        <w:widowControl w:val="0"/>
        <w:suppressAutoHyphens/>
        <w:jc w:val="center"/>
        <w:rPr>
          <w:rFonts w:ascii="Thorndale" w:eastAsia="HG Mincho Light J" w:hAnsi="Thorndale"/>
          <w:bCs/>
          <w:szCs w:val="24"/>
          <w:lang w:eastAsia="ar-SA"/>
        </w:rPr>
      </w:pPr>
    </w:p>
    <w:p w14:paraId="28C54B4E" w14:textId="77777777" w:rsidR="007B65C2" w:rsidRDefault="007B65C2" w:rsidP="007B65C2">
      <w:pPr>
        <w:widowControl w:val="0"/>
        <w:suppressAutoHyphens/>
        <w:jc w:val="center"/>
        <w:rPr>
          <w:rFonts w:eastAsia="HG Mincho Light J"/>
          <w:bCs/>
          <w:sz w:val="20"/>
          <w:lang w:eastAsia="ar-SA"/>
        </w:rPr>
      </w:pPr>
    </w:p>
    <w:p w14:paraId="33E6C594" w14:textId="77777777" w:rsidR="007B65C2" w:rsidRDefault="007B65C2" w:rsidP="007B65C2">
      <w:pPr>
        <w:widowControl w:val="0"/>
        <w:suppressAutoHyphens/>
        <w:spacing w:line="360" w:lineRule="auto"/>
        <w:ind w:firstLine="851"/>
        <w:jc w:val="both"/>
        <w:rPr>
          <w:rFonts w:ascii="Thorndale" w:eastAsia="HG Mincho Light J" w:hAnsi="Thorndale"/>
          <w:szCs w:val="32"/>
          <w:lang w:eastAsia="ar-SA"/>
        </w:rPr>
      </w:pPr>
      <w:r>
        <w:rPr>
          <w:rFonts w:eastAsia="HG Mincho Light J"/>
          <w:bCs/>
          <w:szCs w:val="24"/>
          <w:lang w:eastAsia="ar-SA"/>
        </w:rPr>
        <w:t xml:space="preserve">Prašau skirti vienkartinę kompensaciją asmeniui, kuris buvo pašauktas į karinę tarnybą ar karinius mokymus sovietinėje armijoje ir dėl sužalojimų ar ligų, susijusių su karine tarnyba ar kariniais mokymais, pripažintas </w:t>
      </w:r>
      <w:r>
        <w:rPr>
          <w:rFonts w:ascii="Thorndale" w:eastAsia="HG Mincho Light J" w:hAnsi="Thorndale"/>
          <w:szCs w:val="32"/>
          <w:lang w:eastAsia="ar-SA"/>
        </w:rPr>
        <w:t>(</w:t>
      </w:r>
      <w:r>
        <w:rPr>
          <w:rFonts w:ascii="Thorndale" w:eastAsia="HG Mincho Light J" w:hAnsi="Thorndale"/>
          <w:i/>
          <w:szCs w:val="32"/>
          <w:lang w:eastAsia="ar-SA"/>
        </w:rPr>
        <w:t>reikalingą pažymėti x</w:t>
      </w:r>
      <w:r>
        <w:rPr>
          <w:rFonts w:ascii="Thorndale" w:eastAsia="HG Mincho Light J" w:hAnsi="Thorndale"/>
          <w:szCs w:val="32"/>
          <w:lang w:eastAsia="ar-SA"/>
        </w:rPr>
        <w:t>):</w:t>
      </w:r>
    </w:p>
    <w:p w14:paraId="37369B3A" w14:textId="77777777" w:rsidR="007B65C2" w:rsidRDefault="007B65C2" w:rsidP="007B65C2">
      <w:pPr>
        <w:widowControl w:val="0"/>
        <w:suppressAutoHyphens/>
        <w:spacing w:line="360" w:lineRule="auto"/>
        <w:ind w:firstLine="851"/>
        <w:jc w:val="both"/>
        <w:rPr>
          <w:rFonts w:ascii="Thorndale" w:eastAsia="HG Mincho Light J" w:hAnsi="Thorndale"/>
          <w:szCs w:val="32"/>
          <w:lang w:eastAsia="ar-SA"/>
        </w:rPr>
      </w:pPr>
      <w:r>
        <w:rPr>
          <w:rFonts w:ascii="MS Mincho" w:eastAsia="MS Mincho" w:hAnsi="MS Mincho" w:cs="MS Mincho" w:hint="eastAsia"/>
          <w:szCs w:val="32"/>
          <w:lang w:eastAsia="ar-SA"/>
        </w:rPr>
        <w:t>☐</w:t>
      </w:r>
      <w:r>
        <w:rPr>
          <w:rFonts w:ascii="Thorndale" w:eastAsia="HG Mincho Light J" w:hAnsi="Thorndale"/>
          <w:szCs w:val="32"/>
          <w:lang w:eastAsia="ar-SA"/>
        </w:rPr>
        <w:t xml:space="preserve"> netekusiu 75–100 proc. darbingumo (iki 2005-07-01 – I grupės invalidu);</w:t>
      </w:r>
    </w:p>
    <w:p w14:paraId="44EDDF74" w14:textId="77777777" w:rsidR="007B65C2" w:rsidRDefault="007B65C2" w:rsidP="007B65C2">
      <w:pPr>
        <w:widowControl w:val="0"/>
        <w:suppressAutoHyphens/>
        <w:spacing w:line="360" w:lineRule="auto"/>
        <w:ind w:firstLine="851"/>
        <w:jc w:val="both"/>
        <w:rPr>
          <w:rFonts w:ascii="Thorndale" w:eastAsia="HG Mincho Light J" w:hAnsi="Thorndale"/>
          <w:szCs w:val="32"/>
          <w:lang w:eastAsia="ar-SA"/>
        </w:rPr>
      </w:pPr>
      <w:r>
        <w:rPr>
          <w:rFonts w:ascii="MS Mincho" w:eastAsia="MS Mincho" w:hAnsi="MS Mincho" w:cs="MS Mincho" w:hint="eastAsia"/>
          <w:szCs w:val="32"/>
          <w:lang w:eastAsia="ar-SA"/>
        </w:rPr>
        <w:t>☐</w:t>
      </w:r>
      <w:r>
        <w:rPr>
          <w:rFonts w:ascii="Thorndale" w:eastAsia="HG Mincho Light J" w:hAnsi="Thorndale"/>
          <w:szCs w:val="32"/>
          <w:lang w:eastAsia="ar-SA"/>
        </w:rPr>
        <w:t xml:space="preserve"> netekusiu 60–70 proc. darbingumo (iki 2005-07-01 – II grupės invalidu);</w:t>
      </w:r>
    </w:p>
    <w:p w14:paraId="74A247BE" w14:textId="77777777" w:rsidR="007B65C2" w:rsidRDefault="007B65C2" w:rsidP="007B65C2">
      <w:pPr>
        <w:widowControl w:val="0"/>
        <w:suppressAutoHyphens/>
        <w:spacing w:line="360" w:lineRule="auto"/>
        <w:ind w:firstLine="851"/>
        <w:jc w:val="both"/>
        <w:rPr>
          <w:rFonts w:ascii="Thorndale" w:eastAsia="HG Mincho Light J" w:hAnsi="Thorndale"/>
          <w:szCs w:val="32"/>
          <w:lang w:eastAsia="ar-SA"/>
        </w:rPr>
      </w:pPr>
      <w:r>
        <w:rPr>
          <w:rFonts w:ascii="MS Mincho" w:eastAsia="MS Mincho" w:hAnsi="MS Mincho" w:cs="MS Mincho" w:hint="eastAsia"/>
          <w:szCs w:val="32"/>
          <w:lang w:eastAsia="ar-SA"/>
        </w:rPr>
        <w:t>☐</w:t>
      </w:r>
      <w:r>
        <w:rPr>
          <w:rFonts w:ascii="Thorndale" w:eastAsia="HG Mincho Light J" w:hAnsi="Thorndale"/>
          <w:szCs w:val="32"/>
          <w:lang w:eastAsia="ar-SA"/>
        </w:rPr>
        <w:t xml:space="preserve"> netekusiu 45–55 proc. darbingumo (iki 2005-07-01 – III grupės invalidu);</w:t>
      </w:r>
    </w:p>
    <w:p w14:paraId="10A745BA" w14:textId="77777777" w:rsidR="007B65C2" w:rsidRDefault="007B65C2" w:rsidP="007B65C2">
      <w:pPr>
        <w:widowControl w:val="0"/>
        <w:suppressAutoHyphens/>
        <w:spacing w:line="360" w:lineRule="auto"/>
        <w:ind w:firstLine="851"/>
        <w:jc w:val="both"/>
        <w:rPr>
          <w:rFonts w:ascii="Thorndale" w:eastAsia="HG Mincho Light J" w:hAnsi="Thorndale"/>
          <w:szCs w:val="32"/>
          <w:lang w:eastAsia="ar-SA"/>
        </w:rPr>
      </w:pPr>
      <w:r>
        <w:rPr>
          <w:rFonts w:ascii="MS Mincho" w:eastAsia="MS Mincho" w:hAnsi="MS Mincho" w:cs="MS Mincho" w:hint="eastAsia"/>
          <w:szCs w:val="32"/>
          <w:lang w:eastAsia="ar-SA"/>
        </w:rPr>
        <w:t>☐</w:t>
      </w:r>
      <w:r>
        <w:rPr>
          <w:rFonts w:ascii="Thorndale" w:eastAsia="HG Mincho Light J" w:hAnsi="Thorndale"/>
          <w:szCs w:val="32"/>
          <w:lang w:eastAsia="ar-SA"/>
        </w:rPr>
        <w:t xml:space="preserve"> netekusiu 20–40 proc. darbingumo;</w:t>
      </w:r>
    </w:p>
    <w:p w14:paraId="7C2AB43A" w14:textId="77777777" w:rsidR="007B65C2" w:rsidRDefault="007B65C2" w:rsidP="007B65C2">
      <w:pPr>
        <w:widowControl w:val="0"/>
        <w:suppressAutoHyphens/>
        <w:spacing w:line="360" w:lineRule="auto"/>
        <w:ind w:firstLine="851"/>
        <w:jc w:val="both"/>
        <w:rPr>
          <w:rFonts w:eastAsia="HG Mincho Light J"/>
          <w:bCs/>
          <w:szCs w:val="24"/>
          <w:lang w:eastAsia="ar-SA"/>
        </w:rPr>
      </w:pPr>
      <w:r>
        <w:rPr>
          <w:rFonts w:ascii="MS Mincho" w:eastAsia="MS Mincho" w:hAnsi="MS Mincho" w:cs="MS Mincho" w:hint="eastAsia"/>
          <w:szCs w:val="32"/>
          <w:lang w:eastAsia="ar-SA"/>
        </w:rPr>
        <w:t>☐</w:t>
      </w:r>
      <w:r>
        <w:rPr>
          <w:rFonts w:ascii="Thorndale" w:eastAsia="HG Mincho Light J" w:hAnsi="Thorndale"/>
          <w:szCs w:val="32"/>
          <w:lang w:eastAsia="ar-SA"/>
        </w:rPr>
        <w:t xml:space="preserve"> karo gydytojų sprendimu pripažintas netinkamu karo tarnybai.</w:t>
      </w:r>
    </w:p>
    <w:p w14:paraId="0D51161A" w14:textId="77777777" w:rsidR="007B65C2" w:rsidRDefault="007B65C2" w:rsidP="007B65C2">
      <w:pPr>
        <w:ind w:firstLine="851"/>
        <w:rPr>
          <w:szCs w:val="32"/>
        </w:rPr>
      </w:pPr>
    </w:p>
    <w:p w14:paraId="7AC98ED3" w14:textId="77777777" w:rsidR="007B65C2" w:rsidRDefault="007B65C2" w:rsidP="007B65C2">
      <w:pPr>
        <w:ind w:firstLine="851"/>
        <w:rPr>
          <w:szCs w:val="32"/>
        </w:rPr>
      </w:pPr>
      <w:r>
        <w:rPr>
          <w:szCs w:val="32"/>
        </w:rPr>
        <w:t>Vienkartinę kompensaciją prašau išmokėti (</w:t>
      </w:r>
      <w:r>
        <w:rPr>
          <w:i/>
          <w:szCs w:val="32"/>
        </w:rPr>
        <w:t>reikalingą pažymėti x</w:t>
      </w:r>
      <w:r>
        <w:rPr>
          <w:szCs w:val="32"/>
        </w:rPr>
        <w:t>):</w:t>
      </w:r>
    </w:p>
    <w:p w14:paraId="21793B60" w14:textId="77777777" w:rsidR="007B65C2" w:rsidRDefault="007B65C2" w:rsidP="007B65C2">
      <w:pPr>
        <w:rPr>
          <w:szCs w:val="32"/>
        </w:rPr>
      </w:pPr>
    </w:p>
    <w:p w14:paraId="42E79C21" w14:textId="77777777" w:rsidR="007B65C2" w:rsidRDefault="007B65C2" w:rsidP="007B65C2">
      <w:pPr>
        <w:rPr>
          <w:szCs w:val="24"/>
        </w:rPr>
      </w:pPr>
      <w:r>
        <w:rPr>
          <w:rFonts w:ascii="MS Mincho" w:eastAsia="MS Mincho" w:hAnsi="MS Mincho" w:cs="MS Mincho" w:hint="eastAsia"/>
          <w:szCs w:val="32"/>
        </w:rPr>
        <w:t>☐</w:t>
      </w:r>
      <w:r>
        <w:rPr>
          <w:szCs w:val="32"/>
        </w:rPr>
        <w:t xml:space="preserve"> pervedant į sąskaitą      </w:t>
      </w:r>
      <w:r>
        <w:t>___________________________________________________________</w:t>
      </w:r>
    </w:p>
    <w:p w14:paraId="4A5D780D" w14:textId="77777777" w:rsidR="007B65C2" w:rsidRDefault="007B65C2" w:rsidP="007B65C2">
      <w:pPr>
        <w:ind w:firstLine="3498"/>
        <w:rPr>
          <w:sz w:val="20"/>
        </w:rPr>
      </w:pPr>
      <w:r>
        <w:rPr>
          <w:sz w:val="20"/>
        </w:rPr>
        <w:t>(mokėjimo paslaugų teikėjo ar kredito įstaigos pavadinimas)</w:t>
      </w:r>
    </w:p>
    <w:p w14:paraId="7ED3714C" w14:textId="77777777" w:rsidR="007B65C2" w:rsidRDefault="007B65C2" w:rsidP="007B65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480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7B65C2" w14:paraId="7E86E1F2" w14:textId="77777777" w:rsidTr="001F59B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401" w14:textId="77777777" w:rsidR="007B65C2" w:rsidRDefault="007B65C2" w:rsidP="001F59B6">
            <w:pPr>
              <w:spacing w:line="256" w:lineRule="auto"/>
              <w:rPr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35A" w14:textId="77777777" w:rsidR="007B65C2" w:rsidRDefault="007B65C2" w:rsidP="001F59B6">
            <w:pPr>
              <w:spacing w:line="256" w:lineRule="auto"/>
              <w:rPr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F4E2" w14:textId="77777777" w:rsidR="007B65C2" w:rsidRDefault="007B65C2" w:rsidP="001F59B6">
            <w:pPr>
              <w:spacing w:line="256" w:lineRule="auto"/>
              <w:rPr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5CFD" w14:textId="77777777" w:rsidR="007B65C2" w:rsidRDefault="007B65C2" w:rsidP="001F59B6">
            <w:pPr>
              <w:spacing w:line="256" w:lineRule="auto"/>
              <w:rPr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3C6B" w14:textId="77777777" w:rsidR="007B65C2" w:rsidRDefault="007B65C2" w:rsidP="001F59B6">
            <w:pPr>
              <w:spacing w:line="256" w:lineRule="auto"/>
              <w:rPr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7492" w14:textId="77777777" w:rsidR="007B65C2" w:rsidRDefault="007B65C2" w:rsidP="001F59B6">
            <w:pPr>
              <w:spacing w:line="256" w:lineRule="auto"/>
              <w:rPr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B226" w14:textId="77777777" w:rsidR="007B65C2" w:rsidRDefault="007B65C2" w:rsidP="001F59B6">
            <w:pPr>
              <w:spacing w:line="256" w:lineRule="auto"/>
              <w:rPr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339D" w14:textId="77777777" w:rsidR="007B65C2" w:rsidRDefault="007B65C2" w:rsidP="001F59B6">
            <w:pPr>
              <w:spacing w:line="256" w:lineRule="auto"/>
              <w:rPr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D422" w14:textId="77777777" w:rsidR="007B65C2" w:rsidRDefault="007B65C2" w:rsidP="001F59B6">
            <w:pPr>
              <w:spacing w:line="256" w:lineRule="auto"/>
              <w:rPr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E01F" w14:textId="77777777" w:rsidR="007B65C2" w:rsidRDefault="007B65C2" w:rsidP="001F59B6">
            <w:pPr>
              <w:spacing w:line="256" w:lineRule="auto"/>
              <w:rPr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FD98" w14:textId="77777777" w:rsidR="007B65C2" w:rsidRDefault="007B65C2" w:rsidP="001F59B6">
            <w:pPr>
              <w:spacing w:line="256" w:lineRule="auto"/>
              <w:rPr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A57C" w14:textId="77777777" w:rsidR="007B65C2" w:rsidRDefault="007B65C2" w:rsidP="001F59B6">
            <w:pPr>
              <w:spacing w:line="256" w:lineRule="auto"/>
              <w:rPr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43DD" w14:textId="77777777" w:rsidR="007B65C2" w:rsidRDefault="007B65C2" w:rsidP="001F59B6">
            <w:pPr>
              <w:spacing w:line="256" w:lineRule="auto"/>
              <w:rPr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4981" w14:textId="77777777" w:rsidR="007B65C2" w:rsidRDefault="007B65C2" w:rsidP="001F59B6">
            <w:pPr>
              <w:spacing w:line="256" w:lineRule="auto"/>
              <w:rPr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B9FF" w14:textId="77777777" w:rsidR="007B65C2" w:rsidRDefault="007B65C2" w:rsidP="001F59B6">
            <w:pPr>
              <w:spacing w:line="256" w:lineRule="auto"/>
              <w:rPr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4733" w14:textId="77777777" w:rsidR="007B65C2" w:rsidRDefault="007B65C2" w:rsidP="001F59B6">
            <w:pPr>
              <w:spacing w:line="256" w:lineRule="auto"/>
              <w:rPr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4804" w14:textId="77777777" w:rsidR="007B65C2" w:rsidRDefault="007B65C2" w:rsidP="001F59B6">
            <w:pPr>
              <w:spacing w:line="256" w:lineRule="auto"/>
              <w:rPr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AF26" w14:textId="77777777" w:rsidR="007B65C2" w:rsidRDefault="007B65C2" w:rsidP="001F59B6">
            <w:pPr>
              <w:spacing w:line="256" w:lineRule="auto"/>
              <w:rPr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1BA5" w14:textId="77777777" w:rsidR="007B65C2" w:rsidRDefault="007B65C2" w:rsidP="001F59B6">
            <w:pPr>
              <w:spacing w:line="256" w:lineRule="auto"/>
              <w:rPr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6CA" w14:textId="77777777" w:rsidR="007B65C2" w:rsidRDefault="007B65C2" w:rsidP="001F59B6">
            <w:pPr>
              <w:spacing w:line="256" w:lineRule="auto"/>
              <w:rPr>
                <w:szCs w:val="24"/>
              </w:rPr>
            </w:pPr>
          </w:p>
        </w:tc>
      </w:tr>
    </w:tbl>
    <w:p w14:paraId="1796F475" w14:textId="77777777" w:rsidR="007B65C2" w:rsidRDefault="007B65C2" w:rsidP="007B65C2">
      <w:pPr>
        <w:ind w:firstLine="4111"/>
        <w:rPr>
          <w:sz w:val="20"/>
        </w:rPr>
      </w:pPr>
      <w:r>
        <w:rPr>
          <w:sz w:val="20"/>
        </w:rPr>
        <w:t>(sąskaitos Nr.)</w:t>
      </w:r>
    </w:p>
    <w:p w14:paraId="152CE394" w14:textId="77777777" w:rsidR="007B65C2" w:rsidRDefault="007B65C2" w:rsidP="007B65C2">
      <w:pPr>
        <w:rPr>
          <w:sz w:val="20"/>
        </w:rPr>
      </w:pPr>
    </w:p>
    <w:p w14:paraId="76236BA5" w14:textId="77777777" w:rsidR="007B65C2" w:rsidRDefault="007B65C2" w:rsidP="007B65C2">
      <w:pPr>
        <w:rPr>
          <w:sz w:val="20"/>
        </w:rPr>
      </w:pPr>
    </w:p>
    <w:p w14:paraId="47E592B3" w14:textId="77777777" w:rsidR="007B65C2" w:rsidRDefault="007B65C2" w:rsidP="007B65C2">
      <w:pPr>
        <w:rPr>
          <w:szCs w:val="32"/>
        </w:rPr>
      </w:pPr>
      <w:r>
        <w:rPr>
          <w:rFonts w:ascii="MS Mincho" w:eastAsia="MS Mincho" w:hAnsi="MS Mincho" w:cs="MS Mincho" w:hint="eastAsia"/>
          <w:szCs w:val="32"/>
        </w:rPr>
        <w:t>☐</w:t>
      </w:r>
      <w:r>
        <w:rPr>
          <w:szCs w:val="32"/>
        </w:rPr>
        <w:t xml:space="preserve"> pašto skyriuje ___________________________________</w:t>
      </w:r>
    </w:p>
    <w:p w14:paraId="4D39BD4F" w14:textId="77777777" w:rsidR="007B65C2" w:rsidRDefault="007B65C2" w:rsidP="007B65C2">
      <w:pPr>
        <w:ind w:firstLine="2622"/>
        <w:rPr>
          <w:szCs w:val="32"/>
        </w:rPr>
      </w:pPr>
      <w:r>
        <w:rPr>
          <w:sz w:val="16"/>
          <w:szCs w:val="16"/>
        </w:rPr>
        <w:t>(nurodyti pašto skyrių)</w:t>
      </w:r>
      <w:r>
        <w:rPr>
          <w:szCs w:val="32"/>
        </w:rPr>
        <w:t xml:space="preserve">    </w:t>
      </w:r>
    </w:p>
    <w:p w14:paraId="3B206933" w14:textId="77777777" w:rsidR="007B65C2" w:rsidRDefault="007B65C2" w:rsidP="007B65C2">
      <w:pPr>
        <w:ind w:firstLine="124"/>
        <w:rPr>
          <w:szCs w:val="32"/>
        </w:rPr>
      </w:pPr>
    </w:p>
    <w:p w14:paraId="657099C6" w14:textId="77777777" w:rsidR="007B65C2" w:rsidRDefault="007B65C2" w:rsidP="007B65C2">
      <w:pPr>
        <w:rPr>
          <w:szCs w:val="32"/>
        </w:rPr>
      </w:pPr>
    </w:p>
    <w:p w14:paraId="2BC82F60" w14:textId="77777777" w:rsidR="007B65C2" w:rsidRDefault="007B65C2" w:rsidP="007B65C2">
      <w:pPr>
        <w:rPr>
          <w:szCs w:val="32"/>
        </w:rPr>
      </w:pPr>
    </w:p>
    <w:p w14:paraId="39CE45AD" w14:textId="77777777" w:rsidR="007B65C2" w:rsidRDefault="007B65C2" w:rsidP="007B65C2">
      <w:pPr>
        <w:ind w:firstLine="851"/>
        <w:rPr>
          <w:szCs w:val="32"/>
        </w:rPr>
      </w:pPr>
      <w:r>
        <w:rPr>
          <w:szCs w:val="32"/>
        </w:rPr>
        <w:t>Apie paskirtą vienkartinę kompensaciją informuoti (</w:t>
      </w:r>
      <w:r>
        <w:rPr>
          <w:i/>
          <w:szCs w:val="32"/>
        </w:rPr>
        <w:t>reikalingą</w:t>
      </w:r>
      <w:r>
        <w:rPr>
          <w:szCs w:val="32"/>
        </w:rPr>
        <w:t xml:space="preserve"> </w:t>
      </w:r>
      <w:r>
        <w:rPr>
          <w:i/>
          <w:szCs w:val="32"/>
        </w:rPr>
        <w:t>pažymėti x</w:t>
      </w:r>
      <w:r>
        <w:rPr>
          <w:szCs w:val="32"/>
        </w:rPr>
        <w:t xml:space="preserve">): </w:t>
      </w:r>
    </w:p>
    <w:p w14:paraId="3953C27C" w14:textId="77777777" w:rsidR="007B65C2" w:rsidRDefault="007B65C2" w:rsidP="007B65C2">
      <w:pPr>
        <w:spacing w:line="360" w:lineRule="auto"/>
        <w:ind w:firstLine="1296"/>
        <w:rPr>
          <w:szCs w:val="24"/>
        </w:rPr>
      </w:pPr>
      <w:r>
        <w:rPr>
          <w:rFonts w:ascii="MS Mincho" w:eastAsia="MS Mincho" w:hAnsi="MS Mincho" w:cs="MS Mincho" w:hint="eastAsia"/>
          <w:szCs w:val="32"/>
        </w:rPr>
        <w:t>☐</w:t>
      </w:r>
      <w:r>
        <w:rPr>
          <w:szCs w:val="32"/>
        </w:rPr>
        <w:t xml:space="preserve"> </w:t>
      </w:r>
      <w:r>
        <w:t>raštu</w:t>
      </w:r>
    </w:p>
    <w:p w14:paraId="5D58D135" w14:textId="77777777" w:rsidR="007B65C2" w:rsidRDefault="007B65C2" w:rsidP="007B65C2">
      <w:pPr>
        <w:spacing w:line="360" w:lineRule="auto"/>
        <w:ind w:firstLine="1296"/>
      </w:pPr>
      <w:r>
        <w:rPr>
          <w:rFonts w:ascii="MS Mincho" w:eastAsia="MS Mincho" w:hAnsi="MS Mincho" w:cs="MS Mincho" w:hint="eastAsia"/>
          <w:szCs w:val="32"/>
        </w:rPr>
        <w:t>☐</w:t>
      </w:r>
      <w:r>
        <w:rPr>
          <w:szCs w:val="32"/>
        </w:rPr>
        <w:t xml:space="preserve"> </w:t>
      </w:r>
      <w:r>
        <w:t>telefonu (</w:t>
      </w:r>
      <w:r>
        <w:rPr>
          <w:i/>
        </w:rPr>
        <w:t>nurodyti telefoną.</w:t>
      </w:r>
      <w:r>
        <w:t>) ………………………………</w:t>
      </w:r>
    </w:p>
    <w:p w14:paraId="335EC701" w14:textId="77777777" w:rsidR="007B65C2" w:rsidRDefault="007B65C2" w:rsidP="007B65C2">
      <w:pPr>
        <w:spacing w:line="360" w:lineRule="auto"/>
        <w:ind w:firstLine="1296"/>
      </w:pPr>
      <w:r>
        <w:rPr>
          <w:rFonts w:ascii="MS Mincho" w:eastAsia="MS Mincho" w:hAnsi="MS Mincho" w:cs="MS Mincho" w:hint="eastAsia"/>
          <w:szCs w:val="32"/>
        </w:rPr>
        <w:t>☐</w:t>
      </w:r>
      <w:r>
        <w:rPr>
          <w:szCs w:val="32"/>
        </w:rPr>
        <w:t xml:space="preserve"> </w:t>
      </w:r>
      <w:r>
        <w:t>el. paštu (</w:t>
      </w:r>
      <w:r>
        <w:rPr>
          <w:i/>
        </w:rPr>
        <w:t>nurodyti adresą</w:t>
      </w:r>
      <w:r>
        <w:t>) ……………………………….</w:t>
      </w:r>
    </w:p>
    <w:p w14:paraId="560548A7" w14:textId="77777777" w:rsidR="007B65C2" w:rsidRDefault="007B65C2" w:rsidP="007B65C2">
      <w:pPr>
        <w:spacing w:line="360" w:lineRule="auto"/>
        <w:ind w:firstLine="851"/>
      </w:pPr>
      <w:r>
        <w:t>PRIDEDAMA (</w:t>
      </w:r>
      <w:r>
        <w:rPr>
          <w:i/>
        </w:rPr>
        <w:t>nurodyti pridedamus dokumentus</w:t>
      </w:r>
      <w:r>
        <w:t>):</w:t>
      </w:r>
    </w:p>
    <w:p w14:paraId="23C11FF6" w14:textId="77777777" w:rsidR="007B65C2" w:rsidRDefault="007B65C2" w:rsidP="007B65C2">
      <w:pPr>
        <w:tabs>
          <w:tab w:val="left" w:pos="284"/>
        </w:tabs>
        <w:spacing w:line="360" w:lineRule="auto"/>
        <w:ind w:firstLine="851"/>
      </w:pPr>
      <w:r>
        <w:rPr>
          <w:rFonts w:eastAsia="Lucida Sans Unicode"/>
          <w:lang w:eastAsia="lt-LT"/>
        </w:rPr>
        <w:t>1.</w:t>
      </w:r>
      <w:r>
        <w:rPr>
          <w:rFonts w:eastAsia="Lucida Sans Unicode"/>
          <w:lang w:eastAsia="lt-LT"/>
        </w:rPr>
        <w:tab/>
      </w:r>
      <w:r>
        <w:t>______________________________________________________, ____ lapas (-ai);</w:t>
      </w:r>
    </w:p>
    <w:p w14:paraId="42F3EC6B" w14:textId="77777777" w:rsidR="007B65C2" w:rsidRDefault="007B65C2" w:rsidP="007B65C2">
      <w:pPr>
        <w:tabs>
          <w:tab w:val="left" w:pos="284"/>
        </w:tabs>
        <w:spacing w:line="360" w:lineRule="auto"/>
        <w:ind w:firstLine="851"/>
      </w:pPr>
      <w:r>
        <w:rPr>
          <w:rFonts w:eastAsia="Lucida Sans Unicode"/>
          <w:lang w:eastAsia="lt-LT"/>
        </w:rPr>
        <w:t>2.</w:t>
      </w:r>
      <w:r>
        <w:rPr>
          <w:rFonts w:eastAsia="Lucida Sans Unicode"/>
          <w:lang w:eastAsia="lt-LT"/>
        </w:rPr>
        <w:tab/>
      </w:r>
      <w:r>
        <w:t>______________________________________________________, ____ lapas (-ai);</w:t>
      </w:r>
    </w:p>
    <w:p w14:paraId="22C1ACB9" w14:textId="77777777" w:rsidR="007B65C2" w:rsidRDefault="007B65C2" w:rsidP="007B65C2">
      <w:pPr>
        <w:tabs>
          <w:tab w:val="left" w:pos="284"/>
        </w:tabs>
        <w:spacing w:line="360" w:lineRule="auto"/>
        <w:ind w:firstLine="851"/>
      </w:pPr>
      <w:r>
        <w:rPr>
          <w:rFonts w:eastAsia="Lucida Sans Unicode"/>
          <w:lang w:eastAsia="lt-LT"/>
        </w:rPr>
        <w:t>3.</w:t>
      </w:r>
      <w:r>
        <w:rPr>
          <w:rFonts w:eastAsia="Lucida Sans Unicode"/>
          <w:lang w:eastAsia="lt-LT"/>
        </w:rPr>
        <w:tab/>
      </w:r>
      <w:r>
        <w:t>______________________________________________________, ____ lapas (-ai);</w:t>
      </w:r>
    </w:p>
    <w:p w14:paraId="7B0C059A" w14:textId="77777777" w:rsidR="007B65C2" w:rsidRDefault="007B65C2" w:rsidP="007B65C2">
      <w:pPr>
        <w:tabs>
          <w:tab w:val="left" w:pos="284"/>
        </w:tabs>
        <w:spacing w:line="360" w:lineRule="auto"/>
        <w:ind w:firstLine="851"/>
      </w:pPr>
      <w:r>
        <w:rPr>
          <w:rFonts w:eastAsia="Lucida Sans Unicode"/>
          <w:lang w:eastAsia="lt-LT"/>
        </w:rPr>
        <w:t>4.</w:t>
      </w:r>
      <w:r>
        <w:rPr>
          <w:rFonts w:eastAsia="Lucida Sans Unicode"/>
          <w:lang w:eastAsia="lt-LT"/>
        </w:rPr>
        <w:tab/>
      </w:r>
      <w:r>
        <w:t>______________________________________________________, ____ lapas (-ai);</w:t>
      </w:r>
    </w:p>
    <w:p w14:paraId="173FE154" w14:textId="77777777" w:rsidR="007B65C2" w:rsidRDefault="007B65C2" w:rsidP="007B65C2">
      <w:pPr>
        <w:tabs>
          <w:tab w:val="left" w:pos="284"/>
        </w:tabs>
        <w:spacing w:line="360" w:lineRule="auto"/>
        <w:ind w:firstLine="851"/>
      </w:pPr>
      <w:r>
        <w:rPr>
          <w:rFonts w:eastAsia="Lucida Sans Unicode"/>
          <w:lang w:eastAsia="lt-LT"/>
        </w:rPr>
        <w:t>5.</w:t>
      </w:r>
      <w:r>
        <w:rPr>
          <w:rFonts w:eastAsia="Lucida Sans Unicode"/>
          <w:lang w:eastAsia="lt-LT"/>
        </w:rPr>
        <w:tab/>
      </w:r>
      <w:r>
        <w:t>______________________________________________________, ____ lapas (-ai);</w:t>
      </w:r>
    </w:p>
    <w:p w14:paraId="08B41B13" w14:textId="77777777" w:rsidR="007B65C2" w:rsidRDefault="007B65C2" w:rsidP="007B65C2">
      <w:pPr>
        <w:tabs>
          <w:tab w:val="left" w:pos="284"/>
        </w:tabs>
        <w:spacing w:line="360" w:lineRule="auto"/>
        <w:ind w:firstLine="851"/>
      </w:pPr>
      <w:r>
        <w:rPr>
          <w:rFonts w:eastAsia="Lucida Sans Unicode"/>
          <w:lang w:eastAsia="lt-LT"/>
        </w:rPr>
        <w:t>6.</w:t>
      </w:r>
      <w:r>
        <w:rPr>
          <w:rFonts w:eastAsia="Lucida Sans Unicode"/>
          <w:lang w:eastAsia="lt-LT"/>
        </w:rPr>
        <w:tab/>
      </w:r>
      <w:r>
        <w:t>______________________________________________________, ____ lapas (-ai);</w:t>
      </w:r>
    </w:p>
    <w:p w14:paraId="007F6D4A" w14:textId="77777777" w:rsidR="007B65C2" w:rsidRDefault="007B65C2" w:rsidP="007B65C2">
      <w:pPr>
        <w:tabs>
          <w:tab w:val="left" w:pos="284"/>
        </w:tabs>
        <w:spacing w:line="360" w:lineRule="auto"/>
        <w:ind w:firstLine="851"/>
      </w:pPr>
      <w:r>
        <w:rPr>
          <w:rFonts w:eastAsia="Lucida Sans Unicode"/>
          <w:lang w:eastAsia="lt-LT"/>
        </w:rPr>
        <w:t>7.</w:t>
      </w:r>
      <w:r>
        <w:rPr>
          <w:rFonts w:eastAsia="Lucida Sans Unicode"/>
          <w:lang w:eastAsia="lt-LT"/>
        </w:rPr>
        <w:tab/>
      </w:r>
      <w:r>
        <w:t>______________________________________________________, ____ lapas (-ai);</w:t>
      </w:r>
    </w:p>
    <w:p w14:paraId="33906B01" w14:textId="77777777" w:rsidR="007B65C2" w:rsidRDefault="007B65C2" w:rsidP="007B65C2">
      <w:pPr>
        <w:tabs>
          <w:tab w:val="left" w:pos="284"/>
        </w:tabs>
        <w:spacing w:line="360" w:lineRule="auto"/>
        <w:ind w:firstLine="851"/>
      </w:pPr>
      <w:r>
        <w:rPr>
          <w:rFonts w:eastAsia="Lucida Sans Unicode"/>
          <w:lang w:eastAsia="lt-LT"/>
        </w:rPr>
        <w:t>8.</w:t>
      </w:r>
      <w:r>
        <w:rPr>
          <w:rFonts w:eastAsia="Lucida Sans Unicode"/>
          <w:lang w:eastAsia="lt-LT"/>
        </w:rPr>
        <w:tab/>
      </w:r>
      <w:r>
        <w:t>______________________________________________________, ____ lapas (-ai).</w:t>
      </w:r>
    </w:p>
    <w:p w14:paraId="4665C4E7" w14:textId="77777777" w:rsidR="007B65C2" w:rsidRDefault="007B65C2" w:rsidP="007B65C2">
      <w:pPr>
        <w:ind w:firstLine="851"/>
        <w:rPr>
          <w:szCs w:val="32"/>
        </w:rPr>
      </w:pPr>
    </w:p>
    <w:p w14:paraId="493FB875" w14:textId="77777777" w:rsidR="007B65C2" w:rsidRDefault="007B65C2" w:rsidP="007B65C2">
      <w:pPr>
        <w:ind w:firstLine="851"/>
        <w:rPr>
          <w:szCs w:val="32"/>
        </w:rPr>
      </w:pPr>
    </w:p>
    <w:p w14:paraId="2C943D44" w14:textId="77777777" w:rsidR="007B65C2" w:rsidRDefault="007B65C2" w:rsidP="007B65C2">
      <w:pPr>
        <w:ind w:firstLine="851"/>
        <w:rPr>
          <w:szCs w:val="32"/>
        </w:rPr>
      </w:pPr>
      <w:r>
        <w:rPr>
          <w:szCs w:val="32"/>
        </w:rPr>
        <w:t>Užtikrinu, kad pateikta informacija yra teisinga.</w:t>
      </w:r>
    </w:p>
    <w:p w14:paraId="4DFF2E99" w14:textId="77777777" w:rsidR="007B65C2" w:rsidRDefault="007B65C2" w:rsidP="007B65C2">
      <w:pPr>
        <w:rPr>
          <w:szCs w:val="32"/>
        </w:rPr>
      </w:pPr>
    </w:p>
    <w:p w14:paraId="51AB75B4" w14:textId="77777777" w:rsidR="007B65C2" w:rsidRDefault="007B65C2" w:rsidP="007B65C2">
      <w:pPr>
        <w:rPr>
          <w:szCs w:val="32"/>
        </w:rPr>
      </w:pPr>
      <w:r>
        <w:rPr>
          <w:szCs w:val="32"/>
        </w:rPr>
        <w:t>__________________________</w:t>
      </w:r>
      <w:r>
        <w:rPr>
          <w:szCs w:val="32"/>
        </w:rPr>
        <w:tab/>
        <w:t xml:space="preserve">       _________________________________________</w:t>
      </w:r>
    </w:p>
    <w:p w14:paraId="39CF573A" w14:textId="77777777" w:rsidR="007B65C2" w:rsidRDefault="007B65C2" w:rsidP="007B65C2">
      <w:pPr>
        <w:ind w:firstLine="1364"/>
        <w:rPr>
          <w:sz w:val="20"/>
        </w:rPr>
      </w:pPr>
      <w:r>
        <w:rPr>
          <w:sz w:val="20"/>
        </w:rPr>
        <w:t>(Parašas)</w:t>
      </w:r>
      <w:r>
        <w:rPr>
          <w:szCs w:val="32"/>
        </w:rPr>
        <w:t xml:space="preserve">                                                                    </w:t>
      </w:r>
      <w:r>
        <w:rPr>
          <w:sz w:val="20"/>
        </w:rPr>
        <w:t>(Vardas ir pavardė)</w:t>
      </w:r>
    </w:p>
    <w:p w14:paraId="625227EE" w14:textId="77777777" w:rsidR="007B65C2" w:rsidRDefault="007B65C2" w:rsidP="007B65C2">
      <w:pPr>
        <w:widowControl w:val="0"/>
        <w:tabs>
          <w:tab w:val="left" w:pos="720"/>
          <w:tab w:val="left" w:pos="4678"/>
        </w:tabs>
        <w:suppressAutoHyphens/>
        <w:rPr>
          <w:rFonts w:eastAsia="Lucida Sans Unicode"/>
          <w:lang w:eastAsia="lt-LT"/>
        </w:rPr>
      </w:pPr>
    </w:p>
    <w:p w14:paraId="04D2C9D4" w14:textId="77777777" w:rsidR="007B65C2" w:rsidRDefault="007B65C2" w:rsidP="007B65C2">
      <w:pPr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14:paraId="259580DD" w14:textId="77777777" w:rsidR="007B65C2" w:rsidRDefault="007B65C2" w:rsidP="007B65C2">
      <w:pPr>
        <w:rPr>
          <w:sz w:val="20"/>
        </w:rPr>
      </w:pPr>
    </w:p>
    <w:p w14:paraId="737D769F" w14:textId="77777777" w:rsidR="007B65C2" w:rsidRDefault="007B65C2" w:rsidP="007B65C2">
      <w:pPr>
        <w:rPr>
          <w:szCs w:val="24"/>
        </w:rPr>
      </w:pPr>
    </w:p>
    <w:sectPr w:rsidR="007B65C2" w:rsidSect="001E7062">
      <w:pgSz w:w="11906" w:h="16838"/>
      <w:pgMar w:top="1276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horndale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HG Mincho Light J">
    <w:altName w:val="Times New Roman"/>
    <w:charset w:val="BA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62"/>
    <w:rsid w:val="0005177A"/>
    <w:rsid w:val="000B4A8C"/>
    <w:rsid w:val="001C3BB3"/>
    <w:rsid w:val="001E7062"/>
    <w:rsid w:val="00486C62"/>
    <w:rsid w:val="007B65C2"/>
    <w:rsid w:val="00972A1D"/>
    <w:rsid w:val="00BF6235"/>
    <w:rsid w:val="00C94269"/>
    <w:rsid w:val="00D0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782D"/>
  <w15:chartTrackingRefBased/>
  <w15:docId w15:val="{E999DE2E-8067-4328-B268-8707E2CB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B65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1C3BB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C3BB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C3BB3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C3BB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C3B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C3BB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C3B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1828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Laisva Palaimaitė</dc:creator>
  <cp:keywords/>
  <dc:description/>
  <cp:lastModifiedBy>Anžela Olenkovič</cp:lastModifiedBy>
  <cp:revision>2</cp:revision>
  <dcterms:created xsi:type="dcterms:W3CDTF">2024-02-07T09:56:00Z</dcterms:created>
  <dcterms:modified xsi:type="dcterms:W3CDTF">2024-02-07T09:56:00Z</dcterms:modified>
</cp:coreProperties>
</file>