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7B82" w14:textId="77777777" w:rsidR="006B42DD" w:rsidRDefault="006B42DD">
      <w:pPr>
        <w:spacing w:line="276" w:lineRule="auto"/>
        <w:rPr>
          <w:rFonts w:eastAsia="Calibri"/>
          <w:b/>
        </w:rPr>
      </w:pPr>
    </w:p>
    <w:p w14:paraId="3281D995" w14:textId="77777777" w:rsidR="00633B2A" w:rsidRDefault="00633B2A">
      <w:pPr>
        <w:tabs>
          <w:tab w:val="left" w:pos="993"/>
        </w:tabs>
        <w:ind w:left="6804"/>
        <w:jc w:val="both"/>
        <w:rPr>
          <w:rFonts w:eastAsia="Calibri"/>
        </w:rPr>
      </w:pPr>
      <w:r>
        <w:rPr>
          <w:rFonts w:eastAsia="Calibri"/>
        </w:rPr>
        <w:t xml:space="preserve">Savivaldybės infrastruktūros </w:t>
      </w:r>
    </w:p>
    <w:p w14:paraId="3A84FB2D" w14:textId="77777777" w:rsidR="00633B2A" w:rsidRDefault="00633B2A">
      <w:pPr>
        <w:tabs>
          <w:tab w:val="left" w:pos="993"/>
        </w:tabs>
        <w:ind w:left="6804"/>
        <w:jc w:val="both"/>
        <w:rPr>
          <w:rFonts w:eastAsia="Calibri"/>
        </w:rPr>
      </w:pPr>
      <w:r>
        <w:rPr>
          <w:rFonts w:eastAsia="Calibri"/>
        </w:rPr>
        <w:t xml:space="preserve">plėtros įmokos nustatymo </w:t>
      </w:r>
    </w:p>
    <w:p w14:paraId="1AA4C338" w14:textId="77777777" w:rsidR="006B42DD" w:rsidRDefault="00633B2A">
      <w:pPr>
        <w:tabs>
          <w:tab w:val="left" w:pos="993"/>
        </w:tabs>
        <w:ind w:left="6804"/>
        <w:jc w:val="both"/>
        <w:rPr>
          <w:rFonts w:eastAsia="Calibri"/>
          <w:szCs w:val="22"/>
        </w:rPr>
      </w:pPr>
      <w:r>
        <w:rPr>
          <w:rFonts w:eastAsia="Calibri"/>
        </w:rPr>
        <w:t xml:space="preserve">metodikos </w:t>
      </w:r>
    </w:p>
    <w:p w14:paraId="3DE1F4F7" w14:textId="77777777" w:rsidR="006B42DD" w:rsidRDefault="00633B2A">
      <w:pPr>
        <w:tabs>
          <w:tab w:val="left" w:pos="993"/>
        </w:tabs>
        <w:ind w:left="6804"/>
        <w:jc w:val="both"/>
        <w:rPr>
          <w:szCs w:val="24"/>
        </w:rPr>
      </w:pPr>
      <w:r w:rsidRPr="00805064">
        <w:rPr>
          <w:szCs w:val="24"/>
          <w:lang w:val="pl-PL"/>
        </w:rPr>
        <w:t>1</w:t>
      </w:r>
      <w:r>
        <w:rPr>
          <w:szCs w:val="24"/>
        </w:rPr>
        <w:t xml:space="preserve"> priedas</w:t>
      </w:r>
    </w:p>
    <w:p w14:paraId="207F755C" w14:textId="77777777" w:rsidR="006B42DD" w:rsidRDefault="00633B2A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(</w:t>
      </w:r>
      <w:r>
        <w:rPr>
          <w:b/>
          <w:bCs/>
          <w:color w:val="000000"/>
          <w:sz w:val="20"/>
          <w:lang w:eastAsia="lt-LT"/>
        </w:rPr>
        <w:t>Prašymo forma</w:t>
      </w:r>
      <w:r>
        <w:rPr>
          <w:bCs/>
          <w:color w:val="000000"/>
          <w:sz w:val="20"/>
          <w:lang w:eastAsia="lt-LT"/>
        </w:rPr>
        <w:t>)</w:t>
      </w:r>
    </w:p>
    <w:p w14:paraId="54C604CA" w14:textId="77777777" w:rsidR="006B42DD" w:rsidRDefault="006B42DD">
      <w:pPr>
        <w:jc w:val="center"/>
        <w:rPr>
          <w:bCs/>
          <w:color w:val="000000"/>
          <w:sz w:val="20"/>
          <w:lang w:eastAsia="lt-LT"/>
        </w:rPr>
      </w:pPr>
    </w:p>
    <w:p w14:paraId="4BB2A654" w14:textId="77777777" w:rsidR="006B42DD" w:rsidRDefault="00633B2A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1FA3C267" w14:textId="77777777" w:rsidR="006B42DD" w:rsidRDefault="00633B2A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(sudarytojo pavadinimas)</w:t>
      </w:r>
    </w:p>
    <w:p w14:paraId="6865B3BF" w14:textId="77777777" w:rsidR="006B42DD" w:rsidRDefault="00633B2A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20AD876C" w14:textId="77777777" w:rsidR="006B42DD" w:rsidRDefault="00633B2A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(sudarytojo  duomenys)</w:t>
      </w:r>
    </w:p>
    <w:p w14:paraId="3C30F654" w14:textId="77777777" w:rsidR="006B42DD" w:rsidRDefault="006B42DD">
      <w:pPr>
        <w:tabs>
          <w:tab w:val="center" w:pos="4819"/>
        </w:tabs>
        <w:ind w:firstLine="62"/>
        <w:jc w:val="both"/>
        <w:rPr>
          <w:szCs w:val="24"/>
        </w:rPr>
      </w:pPr>
    </w:p>
    <w:p w14:paraId="3D66C1EB" w14:textId="77777777" w:rsidR="006B42DD" w:rsidRDefault="00633B2A">
      <w:pPr>
        <w:tabs>
          <w:tab w:val="center" w:pos="4819"/>
        </w:tabs>
        <w:jc w:val="both"/>
        <w:rPr>
          <w:szCs w:val="24"/>
        </w:rPr>
      </w:pPr>
      <w:r>
        <w:rPr>
          <w:szCs w:val="24"/>
        </w:rPr>
        <w:t>____________________________________________</w:t>
      </w:r>
      <w:r>
        <w:rPr>
          <w:szCs w:val="24"/>
        </w:rPr>
        <w:tab/>
      </w:r>
    </w:p>
    <w:p w14:paraId="2A2A2033" w14:textId="77777777" w:rsidR="006B42DD" w:rsidRDefault="00633B2A">
      <w:pPr>
        <w:rPr>
          <w:sz w:val="22"/>
          <w:szCs w:val="22"/>
        </w:rPr>
      </w:pPr>
      <w:r>
        <w:t>(</w:t>
      </w:r>
      <w:r>
        <w:rPr>
          <w:sz w:val="20"/>
        </w:rPr>
        <w:t>savivaldybės infrastruktūros plėtros organizatoriaus pavadinimas</w:t>
      </w:r>
      <w:r>
        <w:t>)</w:t>
      </w:r>
    </w:p>
    <w:p w14:paraId="2D221779" w14:textId="77777777" w:rsidR="006B42DD" w:rsidRDefault="006B42DD">
      <w:pPr>
        <w:jc w:val="center"/>
        <w:rPr>
          <w:b/>
          <w:bCs/>
          <w:szCs w:val="24"/>
        </w:rPr>
      </w:pPr>
    </w:p>
    <w:p w14:paraId="0FEB59B9" w14:textId="77777777" w:rsidR="006B42DD" w:rsidRDefault="00633B2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PRAŠYMAS</w:t>
      </w:r>
    </w:p>
    <w:p w14:paraId="52DDBCBD" w14:textId="77777777" w:rsidR="006B42DD" w:rsidRDefault="00633B2A">
      <w:pPr>
        <w:jc w:val="center"/>
        <w:rPr>
          <w:b/>
          <w:szCs w:val="24"/>
        </w:rPr>
      </w:pPr>
      <w:r>
        <w:rPr>
          <w:b/>
          <w:szCs w:val="24"/>
        </w:rPr>
        <w:t>DĖL SAVIVALDYBĖS INFRASTRUKTŪROS PLĖTROS ĮMOKOS</w:t>
      </w:r>
    </w:p>
    <w:p w14:paraId="1F9E70C9" w14:textId="77777777" w:rsidR="006B42DD" w:rsidRDefault="00633B2A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APSKAIČIAVIMO</w:t>
      </w:r>
    </w:p>
    <w:p w14:paraId="1C59857F" w14:textId="77777777" w:rsidR="006B42DD" w:rsidRDefault="006B42DD">
      <w:pPr>
        <w:jc w:val="center"/>
        <w:rPr>
          <w:b/>
          <w:bCs/>
          <w:szCs w:val="24"/>
        </w:rPr>
      </w:pPr>
    </w:p>
    <w:p w14:paraId="31630EA3" w14:textId="77777777" w:rsidR="006B42DD" w:rsidRDefault="00633B2A">
      <w:pPr>
        <w:ind w:firstLine="496"/>
        <w:jc w:val="center"/>
        <w:rPr>
          <w:szCs w:val="24"/>
        </w:rPr>
      </w:pPr>
      <w:r>
        <w:rPr>
          <w:szCs w:val="24"/>
        </w:rPr>
        <w:t>___________  Nr. ________________</w:t>
      </w:r>
    </w:p>
    <w:p w14:paraId="40355137" w14:textId="77777777" w:rsidR="006B42DD" w:rsidRDefault="00633B2A">
      <w:pPr>
        <w:ind w:firstLine="3984"/>
        <w:rPr>
          <w:rFonts w:eastAsia="Calibri"/>
          <w:sz w:val="20"/>
        </w:rPr>
      </w:pPr>
      <w:r>
        <w:rPr>
          <w:sz w:val="18"/>
          <w:szCs w:val="18"/>
        </w:rPr>
        <w:t>(data)</w:t>
      </w:r>
      <w:r>
        <w:rPr>
          <w:color w:val="000000"/>
          <w:sz w:val="20"/>
          <w:lang w:eastAsia="lt-LT"/>
        </w:rPr>
        <w:t xml:space="preserve">                     (</w:t>
      </w:r>
      <w:r>
        <w:rPr>
          <w:rFonts w:eastAsia="Calibri"/>
          <w:sz w:val="20"/>
        </w:rPr>
        <w:t>registracijos numeris)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2"/>
        <w:gridCol w:w="4136"/>
      </w:tblGrid>
      <w:tr w:rsidR="006B42DD" w14:paraId="1D8017C0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8831" w14:textId="77777777" w:rsidR="006B42DD" w:rsidRDefault="00633B2A">
            <w:pPr>
              <w:tabs>
                <w:tab w:val="left" w:pos="284"/>
                <w:tab w:val="left" w:pos="426"/>
                <w:tab w:val="left" w:pos="567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 Pastato ar inžinerinio statinio rekonstravimo į pastatą projekte nurodytas pastato bendrasis plotas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 ir (ar) inžineriniu statiniu, kuris nėra savivaldybės infrastruktūra ir jo naudojimui reikalinga savivaldybės infrastruktūra, užstatytas plotas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). Rekonstruojant pastatą nurodoma rekonstruojamo pastato padidėjusi bendrojo ploto dalis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). Rekonstruojant inžinerinį statinį – padidėjusi užstatyto ploto dalis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824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  <w:p w14:paraId="195B7CD7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  <w:p w14:paraId="65D0FCD3" w14:textId="77777777" w:rsidR="006B42DD" w:rsidRDefault="00633B2A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_______________ m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6B42DD" w14:paraId="6A79D09B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E635" w14:textId="77777777" w:rsidR="006B42DD" w:rsidRDefault="00633B2A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2. Informacija dėl poreikio savivaldybės infrastruktūros plėtrai paimti žemę visuomenės poreikiams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7B5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  <w:p w14:paraId="58A6462C" w14:textId="77777777" w:rsidR="006B42DD" w:rsidRDefault="00633B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Paėmimas visuomenės poreikiams numatytas / nenumatytas</w:t>
            </w:r>
          </w:p>
          <w:p w14:paraId="7DDEE165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 w14:paraId="34AF039A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C052" w14:textId="77777777" w:rsidR="006B42DD" w:rsidRDefault="00633B2A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Infrastruktūros plėtros sutarties numeris ir data, jei sutartis sudaryta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6DA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 w14:paraId="197A1902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EC95" w14:textId="77777777" w:rsidR="006B42DD" w:rsidRDefault="00633B2A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4. Mokėtojo</w:t>
            </w:r>
            <w:r>
              <w:rPr>
                <w:szCs w:val="24"/>
              </w:rPr>
              <w:t xml:space="preserve"> pasirinktas </w:t>
            </w:r>
            <w:r>
              <w:rPr>
                <w:rFonts w:eastAsia="Calibri"/>
                <w:szCs w:val="24"/>
              </w:rPr>
              <w:t xml:space="preserve">informavimo apie prašymo priėmimą, nagrinėjimą ir sprendimo priėmimą būdas (siunčiant paštu prašyme nurodytu adresu, ar elektroniniu paštu)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E77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 w14:paraId="155D944F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2A07" w14:textId="77777777" w:rsidR="006B42DD" w:rsidRDefault="00633B2A">
            <w:pPr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5. Nuoroda į statinio projektą, kai statinio projektas patalpintas Lietuvos Respublikos statybos leidimų ir statybos valstybinės priežiūros informacinėje sistemoje „Infostatyba“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99D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 w14:paraId="192C6E23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5DFC" w14:textId="77777777" w:rsidR="006B42DD" w:rsidRDefault="00633B2A">
            <w:pPr>
              <w:tabs>
                <w:tab w:val="left" w:pos="993"/>
              </w:tabs>
              <w:jc w:val="both"/>
              <w:rPr>
                <w:rFonts w:eastAsia="Calibri"/>
                <w:szCs w:val="24"/>
                <w:highlight w:val="yellow"/>
              </w:rPr>
            </w:pPr>
            <w:r>
              <w:rPr>
                <w:color w:val="000000"/>
                <w:szCs w:val="24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rFonts w:eastAsia="Calibri"/>
                <w:szCs w:val="24"/>
              </w:rPr>
              <w:t xml:space="preserve"> Nuoroda į teritorijų planavimo dokumento, kuriame numatomas žemės paėmimas visuomenės poreikiams, registraciją </w:t>
            </w:r>
            <w:r>
              <w:rPr>
                <w:szCs w:val="24"/>
              </w:rPr>
              <w:t xml:space="preserve">Lietuvos Respublikos teritorijų planavimo dokumentų registre </w:t>
            </w:r>
            <w:r>
              <w:rPr>
                <w:rFonts w:eastAsia="Calibri"/>
                <w:szCs w:val="24"/>
              </w:rPr>
              <w:t>(toliau – TPDR)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ABB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 w14:paraId="7ECF85EC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0543" w14:textId="77777777" w:rsidR="006B42DD" w:rsidRDefault="00633B2A">
            <w:pPr>
              <w:tabs>
                <w:tab w:val="left" w:pos="993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7. Nuoroda į teritorijų planavimo dokumento, kuriuo suplanuota savivaldybės infrastruktūra,  registraciją TPDR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F4B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  <w:tr w:rsidR="006B42DD" w14:paraId="18D74E25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9B3A" w14:textId="77777777" w:rsidR="006B42DD" w:rsidRDefault="00633B2A">
            <w:pPr>
              <w:tabs>
                <w:tab w:val="left" w:pos="99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zCs w:val="24"/>
              </w:rPr>
              <w:t xml:space="preserve">8. </w:t>
            </w:r>
            <w:r>
              <w:rPr>
                <w:rFonts w:eastAsia="Calibri"/>
                <w:iCs/>
                <w:szCs w:val="24"/>
              </w:rPr>
              <w:t>Kita informacija, kuri mokėtojo nuomone, gali turėti reikšmės įmokos dydžio apskaičiavimui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0E0" w14:textId="77777777" w:rsidR="006B42DD" w:rsidRDefault="006B42D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DDA0D5" w14:textId="77777777" w:rsidR="006B42DD" w:rsidRDefault="006B42DD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4F6FD87B" w14:textId="77777777" w:rsidR="006B42DD" w:rsidRDefault="006B42DD">
      <w:pPr>
        <w:jc w:val="both"/>
        <w:rPr>
          <w:bCs/>
          <w:color w:val="000000"/>
          <w:szCs w:val="24"/>
        </w:rPr>
      </w:pPr>
    </w:p>
    <w:p w14:paraId="10D0BD01" w14:textId="77777777" w:rsidR="006B42DD" w:rsidRDefault="00633B2A">
      <w:pPr>
        <w:jc w:val="both"/>
        <w:rPr>
          <w:sz w:val="20"/>
        </w:rPr>
      </w:pPr>
      <w:r>
        <w:rPr>
          <w:bCs/>
          <w:color w:val="000000"/>
          <w:szCs w:val="24"/>
        </w:rPr>
        <w:t>PRIDEDAMA</w:t>
      </w:r>
      <w:r>
        <w:rPr>
          <w:bCs/>
          <w:color w:val="000000"/>
          <w:sz w:val="20"/>
        </w:rPr>
        <w:t>:</w:t>
      </w:r>
    </w:p>
    <w:p w14:paraId="32EF8C6E" w14:textId="77777777" w:rsidR="006B42DD" w:rsidRDefault="00633B2A">
      <w:pPr>
        <w:jc w:val="both"/>
        <w:rPr>
          <w:sz w:val="22"/>
          <w:szCs w:val="22"/>
        </w:rPr>
      </w:pPr>
      <w:r>
        <w:t>______________________________________________________________</w:t>
      </w:r>
    </w:p>
    <w:p w14:paraId="2AEB333A" w14:textId="77777777" w:rsidR="006B42DD" w:rsidRDefault="00633B2A">
      <w:pPr>
        <w:jc w:val="both"/>
      </w:pPr>
      <w:r>
        <w:rPr>
          <w:sz w:val="20"/>
        </w:rPr>
        <w:t>(Išvardijami pridedami dokumentai ir nurodomas jų lapų skaičius)</w:t>
      </w:r>
    </w:p>
    <w:p w14:paraId="1C18F4B1" w14:textId="77777777" w:rsidR="006B42DD" w:rsidRDefault="00633B2A">
      <w:pPr>
        <w:jc w:val="both"/>
      </w:pPr>
      <w:r>
        <w:rPr>
          <w:szCs w:val="24"/>
        </w:rPr>
        <w:t>1.</w:t>
      </w:r>
      <w:r>
        <w:t xml:space="preserve"> ________________________________________________________________________________</w:t>
      </w:r>
    </w:p>
    <w:p w14:paraId="046FDBC2" w14:textId="77777777" w:rsidR="006B42DD" w:rsidRDefault="006B42DD">
      <w:pPr>
        <w:jc w:val="both"/>
        <w:rPr>
          <w:rFonts w:eastAsia="Calibri"/>
          <w:szCs w:val="24"/>
        </w:rPr>
      </w:pPr>
    </w:p>
    <w:p w14:paraId="524E5075" w14:textId="77777777" w:rsidR="006B42DD" w:rsidRDefault="00633B2A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_____________________________________________________________________________</w:t>
      </w:r>
    </w:p>
    <w:p w14:paraId="21716E13" w14:textId="77777777" w:rsidR="006B42DD" w:rsidRDefault="006B42DD">
      <w:pPr>
        <w:jc w:val="both"/>
        <w:rPr>
          <w:rFonts w:eastAsia="Calibri"/>
          <w:szCs w:val="24"/>
        </w:rPr>
      </w:pPr>
    </w:p>
    <w:p w14:paraId="17989304" w14:textId="77777777" w:rsidR="006B42DD" w:rsidRDefault="00633B2A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 _____________________________________________________________________________</w:t>
      </w:r>
    </w:p>
    <w:p w14:paraId="534CB833" w14:textId="77777777" w:rsidR="006B42DD" w:rsidRDefault="006B42DD">
      <w:pPr>
        <w:jc w:val="both"/>
        <w:rPr>
          <w:sz w:val="20"/>
        </w:rPr>
      </w:pPr>
    </w:p>
    <w:p w14:paraId="41435BC3" w14:textId="77777777" w:rsidR="006B42DD" w:rsidRDefault="00633B2A">
      <w:pPr>
        <w:jc w:val="both"/>
        <w:rPr>
          <w:sz w:val="20"/>
        </w:rPr>
      </w:pPr>
      <w:r>
        <w:rPr>
          <w:szCs w:val="24"/>
        </w:rPr>
        <w:t>4. ...</w:t>
      </w:r>
    </w:p>
    <w:p w14:paraId="50241C82" w14:textId="77777777" w:rsidR="006B42DD" w:rsidRDefault="006B42DD">
      <w:pPr>
        <w:jc w:val="both"/>
        <w:rPr>
          <w:strike/>
          <w:szCs w:val="24"/>
          <w:highlight w:val="yellow"/>
        </w:rPr>
      </w:pPr>
    </w:p>
    <w:p w14:paraId="14668ACF" w14:textId="77777777" w:rsidR="006B42DD" w:rsidRDefault="006B42DD">
      <w:pPr>
        <w:ind w:firstLine="567"/>
        <w:jc w:val="both"/>
        <w:rPr>
          <w:sz w:val="20"/>
        </w:rPr>
      </w:pPr>
    </w:p>
    <w:p w14:paraId="3CE7EA09" w14:textId="77777777" w:rsidR="006B42DD" w:rsidRDefault="006B42DD">
      <w:pPr>
        <w:ind w:firstLine="567"/>
        <w:jc w:val="both"/>
        <w:rPr>
          <w:sz w:val="20"/>
        </w:rPr>
      </w:pPr>
    </w:p>
    <w:p w14:paraId="280A3602" w14:textId="77777777" w:rsidR="006B42DD" w:rsidRDefault="006B42DD">
      <w:pPr>
        <w:ind w:firstLine="567"/>
        <w:jc w:val="both"/>
        <w:rPr>
          <w:sz w:val="20"/>
        </w:rPr>
      </w:pPr>
    </w:p>
    <w:p w14:paraId="2AC6C34B" w14:textId="77777777" w:rsidR="006B42DD" w:rsidRDefault="006B42DD">
      <w:pPr>
        <w:ind w:firstLine="567"/>
        <w:jc w:val="both"/>
        <w:rPr>
          <w:sz w:val="20"/>
        </w:rPr>
      </w:pPr>
    </w:p>
    <w:p w14:paraId="263EE28C" w14:textId="77777777" w:rsidR="006B42DD" w:rsidRDefault="006B42DD">
      <w:pPr>
        <w:ind w:firstLine="567"/>
        <w:jc w:val="both"/>
        <w:rPr>
          <w:sz w:val="20"/>
        </w:rPr>
      </w:pPr>
    </w:p>
    <w:p w14:paraId="5585E794" w14:textId="77777777" w:rsidR="006B42DD" w:rsidRDefault="006B42DD">
      <w:pPr>
        <w:jc w:val="both"/>
        <w:rPr>
          <w:sz w:val="20"/>
        </w:rPr>
      </w:pPr>
    </w:p>
    <w:p w14:paraId="0D1206FD" w14:textId="77777777" w:rsidR="006B42DD" w:rsidRDefault="006B42DD">
      <w:pPr>
        <w:ind w:firstLine="567"/>
        <w:jc w:val="both"/>
        <w:rPr>
          <w:sz w:val="20"/>
        </w:rPr>
      </w:pPr>
    </w:p>
    <w:p w14:paraId="07A2D2CF" w14:textId="77777777" w:rsidR="006B42DD" w:rsidRDefault="006B42DD">
      <w:pPr>
        <w:ind w:firstLine="567"/>
        <w:jc w:val="both"/>
        <w:rPr>
          <w:sz w:val="20"/>
        </w:rPr>
      </w:pPr>
    </w:p>
    <w:p w14:paraId="0C7DF9D6" w14:textId="77777777" w:rsidR="006B42DD" w:rsidRDefault="006B42DD">
      <w:pPr>
        <w:ind w:firstLine="567"/>
        <w:jc w:val="both"/>
        <w:rPr>
          <w:sz w:val="20"/>
        </w:rPr>
      </w:pPr>
    </w:p>
    <w:p w14:paraId="57E647C7" w14:textId="77777777" w:rsidR="006B42DD" w:rsidRDefault="006B42DD">
      <w:pPr>
        <w:ind w:firstLine="567"/>
        <w:jc w:val="both"/>
        <w:rPr>
          <w:sz w:val="20"/>
        </w:rPr>
      </w:pPr>
    </w:p>
    <w:p w14:paraId="385C909C" w14:textId="77777777" w:rsidR="006B42DD" w:rsidRDefault="006B42DD">
      <w:pPr>
        <w:ind w:firstLine="567"/>
        <w:jc w:val="both"/>
        <w:rPr>
          <w:sz w:val="20"/>
        </w:rPr>
      </w:pPr>
    </w:p>
    <w:p w14:paraId="5224790D" w14:textId="77777777" w:rsidR="006B42DD" w:rsidRDefault="006B42DD">
      <w:pPr>
        <w:ind w:firstLine="567"/>
        <w:jc w:val="both"/>
        <w:rPr>
          <w:sz w:val="20"/>
        </w:rPr>
      </w:pPr>
    </w:p>
    <w:p w14:paraId="5C44D365" w14:textId="77777777" w:rsidR="006B42DD" w:rsidRDefault="006B42DD">
      <w:pPr>
        <w:ind w:firstLine="567"/>
        <w:jc w:val="both"/>
        <w:rPr>
          <w:sz w:val="20"/>
        </w:rPr>
      </w:pPr>
    </w:p>
    <w:p w14:paraId="576EA434" w14:textId="77777777" w:rsidR="006B42DD" w:rsidRDefault="006B42DD">
      <w:pPr>
        <w:ind w:firstLine="567"/>
        <w:jc w:val="both"/>
        <w:rPr>
          <w:sz w:val="20"/>
        </w:rPr>
      </w:pPr>
    </w:p>
    <w:p w14:paraId="4A9E48EA" w14:textId="77777777" w:rsidR="006B42DD" w:rsidRDefault="006B42DD">
      <w:pPr>
        <w:ind w:firstLine="567"/>
        <w:jc w:val="both"/>
        <w:rPr>
          <w:sz w:val="20"/>
        </w:rPr>
      </w:pPr>
    </w:p>
    <w:p w14:paraId="356013AC" w14:textId="77777777" w:rsidR="006B42DD" w:rsidRDefault="006B42DD">
      <w:pPr>
        <w:ind w:firstLine="567"/>
        <w:jc w:val="both"/>
        <w:rPr>
          <w:sz w:val="20"/>
        </w:rPr>
      </w:pPr>
    </w:p>
    <w:p w14:paraId="41DF7F15" w14:textId="77777777" w:rsidR="006B42DD" w:rsidRDefault="006B42DD">
      <w:pPr>
        <w:ind w:firstLine="567"/>
        <w:jc w:val="both"/>
        <w:rPr>
          <w:sz w:val="20"/>
        </w:rPr>
      </w:pPr>
    </w:p>
    <w:p w14:paraId="361B1B0D" w14:textId="77777777" w:rsidR="006B42DD" w:rsidRDefault="006B42DD">
      <w:pPr>
        <w:jc w:val="both"/>
        <w:rPr>
          <w:sz w:val="20"/>
        </w:rPr>
      </w:pPr>
    </w:p>
    <w:p w14:paraId="48E99412" w14:textId="77777777" w:rsidR="006B42DD" w:rsidRDefault="006B42DD">
      <w:pPr>
        <w:ind w:firstLine="567"/>
        <w:jc w:val="both"/>
        <w:rPr>
          <w:strike/>
          <w:sz w:val="20"/>
          <w:highlight w:val="yellow"/>
        </w:rPr>
      </w:pPr>
    </w:p>
    <w:p w14:paraId="43E241EB" w14:textId="77777777" w:rsidR="00633B2A" w:rsidRDefault="00633B2A">
      <w:pPr>
        <w:rPr>
          <w:color w:val="000000"/>
          <w:sz w:val="20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        ______________            _________________                </w:t>
      </w:r>
      <w:r>
        <w:rPr>
          <w:color w:val="000000"/>
          <w:sz w:val="20"/>
          <w:lang w:eastAsia="lt-LT"/>
        </w:rPr>
        <w:t xml:space="preserve">       </w:t>
      </w:r>
    </w:p>
    <w:p w14:paraId="5A07A3DE" w14:textId="77777777" w:rsidR="006B42DD" w:rsidRDefault="00633B2A">
      <w:pPr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(pareigų pavadinimas (tuo atveju, kai </w:t>
      </w:r>
    </w:p>
    <w:p w14:paraId="72267122" w14:textId="77777777" w:rsidR="006B42DD" w:rsidRDefault="00633B2A">
      <w:pPr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mokėtojas atstovaujamas pareigų pagrindu) </w:t>
      </w:r>
      <w:r>
        <w:rPr>
          <w:sz w:val="20"/>
        </w:rPr>
        <w:t xml:space="preserve"> </w:t>
      </w:r>
      <w:r>
        <w:rPr>
          <w:color w:val="000000"/>
          <w:sz w:val="20"/>
          <w:lang w:eastAsia="lt-LT"/>
        </w:rPr>
        <w:t>                (parašas)                            (vardas ir pavardė)</w:t>
      </w:r>
    </w:p>
    <w:p w14:paraId="47CF1E5C" w14:textId="77777777" w:rsidR="006B42DD" w:rsidRDefault="006B42DD">
      <w:pPr>
        <w:rPr>
          <w:color w:val="000000"/>
          <w:sz w:val="20"/>
          <w:lang w:eastAsia="lt-LT"/>
        </w:rPr>
      </w:pPr>
    </w:p>
    <w:p w14:paraId="6FCC96BF" w14:textId="77777777" w:rsidR="006B42DD" w:rsidRDefault="006B42DD">
      <w:pPr>
        <w:rPr>
          <w:color w:val="000000"/>
          <w:sz w:val="27"/>
          <w:szCs w:val="27"/>
        </w:rPr>
      </w:pPr>
    </w:p>
    <w:p w14:paraId="16C009BC" w14:textId="77777777" w:rsidR="006B42DD" w:rsidRDefault="006B42DD">
      <w:pPr>
        <w:tabs>
          <w:tab w:val="center" w:pos="4819"/>
        </w:tabs>
        <w:jc w:val="center"/>
        <w:rPr>
          <w:szCs w:val="24"/>
        </w:rPr>
      </w:pPr>
    </w:p>
    <w:p w14:paraId="60423DF2" w14:textId="77777777" w:rsidR="006B42DD" w:rsidRPr="00633B2A" w:rsidRDefault="006B42DD">
      <w:pPr>
        <w:tabs>
          <w:tab w:val="center" w:pos="4153"/>
          <w:tab w:val="right" w:pos="8306"/>
        </w:tabs>
        <w:spacing w:line="276" w:lineRule="auto"/>
      </w:pPr>
    </w:p>
    <w:p w14:paraId="684F6625" w14:textId="77777777" w:rsidR="006B42DD" w:rsidRDefault="006B42DD">
      <w:pPr>
        <w:rPr>
          <w:sz w:val="18"/>
          <w:szCs w:val="18"/>
        </w:rPr>
      </w:pPr>
    </w:p>
    <w:p w14:paraId="490E9599" w14:textId="77777777" w:rsidR="00633B2A" w:rsidRDefault="00633B2A">
      <w:pPr>
        <w:tabs>
          <w:tab w:val="left" w:pos="993"/>
        </w:tabs>
        <w:ind w:left="6804"/>
        <w:jc w:val="both"/>
        <w:sectPr w:rsidR="00633B2A" w:rsidSect="00633B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843" w:right="567" w:bottom="1134" w:left="1701" w:header="1134" w:footer="567" w:gutter="0"/>
          <w:pgNumType w:start="1"/>
          <w:cols w:space="1296"/>
          <w:titlePg/>
          <w:docGrid w:linePitch="326"/>
        </w:sectPr>
      </w:pPr>
    </w:p>
    <w:p w14:paraId="4F8DE799" w14:textId="77777777" w:rsidR="006B42DD" w:rsidRDefault="006B42DD" w:rsidP="00E741D7">
      <w:pPr>
        <w:tabs>
          <w:tab w:val="left" w:pos="993"/>
        </w:tabs>
        <w:ind w:left="6804"/>
        <w:jc w:val="both"/>
        <w:rPr>
          <w:lang w:eastAsia="lt-LT"/>
        </w:rPr>
      </w:pPr>
    </w:p>
    <w:sectPr w:rsidR="006B42DD" w:rsidSect="00633B2A">
      <w:pgSz w:w="11906" w:h="16838" w:code="9"/>
      <w:pgMar w:top="1843" w:right="567" w:bottom="1134" w:left="1701" w:header="1134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8CB7" w14:textId="77777777" w:rsidR="009E522A" w:rsidRDefault="009E522A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4790522C" w14:textId="77777777" w:rsidR="009E522A" w:rsidRDefault="009E522A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C926" w14:textId="77777777" w:rsidR="006B42DD" w:rsidRDefault="006B42DD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B42DD" w14:paraId="1058EBE4" w14:textId="77777777">
      <w:tc>
        <w:tcPr>
          <w:tcW w:w="3210" w:type="dxa"/>
        </w:tcPr>
        <w:p w14:paraId="7EC22205" w14:textId="77777777" w:rsidR="006B42DD" w:rsidRDefault="006B42DD">
          <w:pPr>
            <w:ind w:left="-115"/>
            <w:rPr>
              <w:lang w:eastAsia="lt-LT"/>
            </w:rPr>
          </w:pPr>
        </w:p>
      </w:tc>
      <w:tc>
        <w:tcPr>
          <w:tcW w:w="3210" w:type="dxa"/>
        </w:tcPr>
        <w:p w14:paraId="78A015E5" w14:textId="77777777" w:rsidR="006B42DD" w:rsidRDefault="006B42DD">
          <w:pPr>
            <w:jc w:val="center"/>
            <w:rPr>
              <w:lang w:eastAsia="lt-LT"/>
            </w:rPr>
          </w:pPr>
        </w:p>
      </w:tc>
      <w:tc>
        <w:tcPr>
          <w:tcW w:w="3210" w:type="dxa"/>
        </w:tcPr>
        <w:p w14:paraId="3074EA9A" w14:textId="77777777" w:rsidR="006B42DD" w:rsidRDefault="006B42DD">
          <w:pPr>
            <w:ind w:right="-115"/>
            <w:jc w:val="right"/>
            <w:rPr>
              <w:lang w:eastAsia="lt-LT"/>
            </w:rPr>
          </w:pPr>
        </w:p>
      </w:tc>
    </w:tr>
  </w:tbl>
  <w:p w14:paraId="3E5E4A6B" w14:textId="77777777" w:rsidR="006B42DD" w:rsidRDefault="006B42DD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B42DD" w14:paraId="014D7C5A" w14:textId="77777777">
      <w:tc>
        <w:tcPr>
          <w:tcW w:w="3210" w:type="dxa"/>
        </w:tcPr>
        <w:p w14:paraId="1EA1F6F4" w14:textId="77777777" w:rsidR="006B42DD" w:rsidRDefault="006B42DD">
          <w:pPr>
            <w:ind w:left="-115"/>
            <w:rPr>
              <w:lang w:eastAsia="lt-LT"/>
            </w:rPr>
          </w:pPr>
        </w:p>
      </w:tc>
      <w:tc>
        <w:tcPr>
          <w:tcW w:w="3210" w:type="dxa"/>
        </w:tcPr>
        <w:p w14:paraId="468BBAD8" w14:textId="77777777" w:rsidR="006B42DD" w:rsidRDefault="006B42DD">
          <w:pPr>
            <w:jc w:val="center"/>
            <w:rPr>
              <w:lang w:eastAsia="lt-LT"/>
            </w:rPr>
          </w:pPr>
        </w:p>
      </w:tc>
      <w:tc>
        <w:tcPr>
          <w:tcW w:w="3210" w:type="dxa"/>
        </w:tcPr>
        <w:p w14:paraId="798BBFE4" w14:textId="77777777" w:rsidR="006B42DD" w:rsidRDefault="006B42DD">
          <w:pPr>
            <w:ind w:right="-115"/>
            <w:jc w:val="right"/>
            <w:rPr>
              <w:lang w:eastAsia="lt-LT"/>
            </w:rPr>
          </w:pPr>
        </w:p>
      </w:tc>
    </w:tr>
  </w:tbl>
  <w:p w14:paraId="14A8392D" w14:textId="77777777" w:rsidR="006B42DD" w:rsidRDefault="006B42DD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6565" w14:textId="77777777" w:rsidR="009E522A" w:rsidRDefault="009E522A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51B41AAD" w14:textId="77777777" w:rsidR="009E522A" w:rsidRDefault="009E522A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8220" w14:textId="77777777" w:rsidR="006B42DD" w:rsidRDefault="00633B2A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PAGE  </w:instrText>
    </w:r>
    <w:r>
      <w:rPr>
        <w:lang w:val="en-US"/>
      </w:rPr>
      <w:fldChar w:fldCharType="end"/>
    </w:r>
  </w:p>
  <w:p w14:paraId="5C3FD798" w14:textId="77777777" w:rsidR="006B42DD" w:rsidRDefault="006B42DD">
    <w:pPr>
      <w:tabs>
        <w:tab w:val="center" w:pos="4153"/>
        <w:tab w:val="right" w:pos="8306"/>
      </w:tabs>
      <w:spacing w:after="200" w:line="276" w:lineRule="aut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6DCA" w14:textId="77777777" w:rsidR="006B42DD" w:rsidRDefault="00633B2A">
    <w:pPr>
      <w:framePr w:wrap="auto" w:vAnchor="text" w:hAnchor="margin" w:xAlign="center" w:y="1"/>
      <w:tabs>
        <w:tab w:val="center" w:pos="4153"/>
        <w:tab w:val="right" w:pos="8306"/>
      </w:tabs>
      <w:spacing w:after="200" w:line="276" w:lineRule="auto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PAGE  </w:instrText>
    </w:r>
    <w:r>
      <w:rPr>
        <w:lang w:val="en-US"/>
      </w:rPr>
      <w:fldChar w:fldCharType="separate"/>
    </w:r>
    <w:r w:rsidR="00E741D7">
      <w:rPr>
        <w:noProof/>
        <w:lang w:val="en-US"/>
      </w:rPr>
      <w:t>2</w:t>
    </w:r>
    <w:r>
      <w:rPr>
        <w:lang w:val="en-US"/>
      </w:rPr>
      <w:fldChar w:fldCharType="end"/>
    </w:r>
  </w:p>
  <w:p w14:paraId="72C9ABA2" w14:textId="77777777" w:rsidR="006B42DD" w:rsidRDefault="006B42DD">
    <w:pPr>
      <w:tabs>
        <w:tab w:val="center" w:pos="4153"/>
        <w:tab w:val="right" w:pos="8306"/>
      </w:tabs>
      <w:spacing w:after="200" w:line="276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A7FC" w14:textId="77777777" w:rsidR="006B42DD" w:rsidRDefault="006B42DD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4A"/>
    <w:rsid w:val="004E274A"/>
    <w:rsid w:val="00633B2A"/>
    <w:rsid w:val="006B42DD"/>
    <w:rsid w:val="00745510"/>
    <w:rsid w:val="00805064"/>
    <w:rsid w:val="008879A5"/>
    <w:rsid w:val="009E522A"/>
    <w:rsid w:val="00DD0176"/>
    <w:rsid w:val="00E4574C"/>
    <w:rsid w:val="00E741D7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79FA09"/>
  <w15:docId w15:val="{C04E666D-F646-4AC1-9931-AB9C3BF3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B2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33B2A"/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styleId="PlaceholderText">
    <w:name w:val="Placeholder Text"/>
    <w:basedOn w:val="DefaultParagraphFont"/>
    <w:rsid w:val="00633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cf09c5-daa1-4028-a0ff-74a0be4ec5cc">
      <UserInfo>
        <DisplayName>Lina Masliukienė</DisplayName>
        <AccountId>119</AccountId>
        <AccountType/>
      </UserInfo>
    </SharedWithUsers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3447ED9-53D7-4155-9C41-ECC3D47DE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DC5FC-7642-4768-BA0A-A83A2CF8A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FCC11-036D-4AF9-9286-738665006FCA}">
  <ds:schemaRefs>
    <ds:schemaRef ds:uri="http://schemas.microsoft.com/office/2006/metadata/properties"/>
    <ds:schemaRef ds:uri="http://schemas.microsoft.com/office/infopath/2007/PartnerControls"/>
    <ds:schemaRef ds:uri="19cf09c5-daa1-4028-a0ff-74a0be4ec5c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2717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Krusna</dc:creator>
  <cp:lastModifiedBy>Teresa Zacharevič</cp:lastModifiedBy>
  <cp:revision>4</cp:revision>
  <cp:lastPrinted>2017-12-22T09:00:00Z</cp:lastPrinted>
  <dcterms:created xsi:type="dcterms:W3CDTF">2022-08-18T08:02:00Z</dcterms:created>
  <dcterms:modified xsi:type="dcterms:W3CDTF">2022-08-18T08:02:00Z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  <property fmtid="{D5CDD505-2E9C-101B-9397-08002B2CF9AE}" pid="3" name="Order">
    <vt:r8>17300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