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FC72BE" w14:textId="77777777" w:rsidR="005175A2" w:rsidRPr="00685DC4" w:rsidRDefault="00204E52" w:rsidP="005175A2">
      <w:r>
        <w:tab/>
      </w:r>
      <w:r>
        <w:tab/>
      </w:r>
      <w:r>
        <w:tab/>
      </w:r>
      <w:r>
        <w:tab/>
      </w:r>
      <w:r>
        <w:tab/>
      </w:r>
      <w:r w:rsidR="005175A2" w:rsidRPr="00685DC4">
        <w:t>PATVIRTINTA</w:t>
      </w:r>
    </w:p>
    <w:p w14:paraId="3ECA9E5E" w14:textId="77777777" w:rsidR="005175A2" w:rsidRPr="00685DC4" w:rsidRDefault="00204E52" w:rsidP="005175A2">
      <w:r>
        <w:tab/>
      </w:r>
      <w:r>
        <w:tab/>
      </w:r>
      <w:r>
        <w:tab/>
      </w:r>
      <w:r>
        <w:tab/>
      </w:r>
      <w:r>
        <w:tab/>
      </w:r>
      <w:r w:rsidR="005175A2" w:rsidRPr="00685DC4">
        <w:t>Vilniaus rajono savivaldybės</w:t>
      </w:r>
    </w:p>
    <w:p w14:paraId="7E2A5097" w14:textId="2D6B4B09" w:rsidR="00204E52" w:rsidRDefault="00204E52" w:rsidP="005175A2">
      <w:r>
        <w:tab/>
      </w:r>
      <w:r>
        <w:tab/>
      </w:r>
      <w:r>
        <w:tab/>
      </w:r>
      <w:r>
        <w:tab/>
      </w:r>
      <w:r>
        <w:tab/>
      </w:r>
      <w:r w:rsidR="00AA0159">
        <w:t>a</w:t>
      </w:r>
      <w:r>
        <w:t>dministracijos direktor</w:t>
      </w:r>
      <w:r w:rsidR="00B8556F">
        <w:t>ės</w:t>
      </w:r>
    </w:p>
    <w:p w14:paraId="3936BC7B" w14:textId="77777777" w:rsidR="00A55803" w:rsidRPr="00A55803" w:rsidRDefault="00204E52" w:rsidP="00A55803">
      <w:r>
        <w:tab/>
      </w:r>
      <w:r>
        <w:tab/>
      </w:r>
      <w:r>
        <w:tab/>
      </w:r>
      <w:r>
        <w:tab/>
      </w:r>
      <w:r>
        <w:tab/>
      </w:r>
      <w:r w:rsidR="00A55803" w:rsidRPr="00A55803">
        <w:t>2022 m. kovo 15 d.</w:t>
      </w:r>
    </w:p>
    <w:p w14:paraId="03E984A4" w14:textId="77777777" w:rsidR="00A55803" w:rsidRPr="00A55803" w:rsidRDefault="00A55803" w:rsidP="00A55803">
      <w:r w:rsidRPr="00A55803">
        <w:tab/>
      </w:r>
      <w:r w:rsidRPr="00A55803">
        <w:tab/>
      </w:r>
      <w:r w:rsidRPr="00A55803">
        <w:tab/>
      </w:r>
      <w:r w:rsidRPr="00A55803">
        <w:tab/>
      </w:r>
      <w:r w:rsidRPr="00A55803">
        <w:tab/>
        <w:t>įsakymu Nr. A27(1)-664</w:t>
      </w:r>
    </w:p>
    <w:p w14:paraId="2E44C2AF" w14:textId="309245C5" w:rsidR="00637C9C" w:rsidRPr="00685DC4" w:rsidRDefault="00FC718C" w:rsidP="00A55803">
      <w:r>
        <w:tab/>
      </w:r>
      <w:r>
        <w:tab/>
      </w:r>
      <w:r>
        <w:tab/>
      </w:r>
      <w:r>
        <w:tab/>
      </w:r>
      <w:r>
        <w:tab/>
        <w:t xml:space="preserve">Priedas Nr. </w:t>
      </w:r>
      <w:r w:rsidR="009A6D36">
        <w:t>7</w:t>
      </w:r>
    </w:p>
    <w:p w14:paraId="1EED8E77"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1A7F2B5F" w14:textId="77777777" w:rsidR="005175A2" w:rsidRPr="00D4654C" w:rsidRDefault="005175A2" w:rsidP="005175A2">
      <w:pPr>
        <w:ind w:left="720"/>
        <w:jc w:val="right"/>
        <w:rPr>
          <w:b/>
          <w:bCs/>
          <w:i/>
          <w:iCs/>
          <w:color w:val="FF0000"/>
          <w:sz w:val="26"/>
          <w:szCs w:val="26"/>
        </w:rPr>
      </w:pPr>
    </w:p>
    <w:p w14:paraId="1BAFA192" w14:textId="77777777"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22142A">
        <w:rPr>
          <w:b/>
          <w:sz w:val="28"/>
          <w:szCs w:val="28"/>
        </w:rPr>
        <w:t>Lavoriškių</w:t>
      </w:r>
      <w:r w:rsidR="00204E52" w:rsidRPr="002E4559">
        <w:rPr>
          <w:b/>
          <w:sz w:val="28"/>
          <w:szCs w:val="28"/>
        </w:rPr>
        <w:t xml:space="preserve"> </w:t>
      </w:r>
      <w:r w:rsidRPr="002E4559">
        <w:rPr>
          <w:b/>
          <w:sz w:val="28"/>
          <w:szCs w:val="28"/>
        </w:rPr>
        <w:t>seniūnijos</w:t>
      </w:r>
    </w:p>
    <w:p w14:paraId="3BD63182" w14:textId="5A3AEE43"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B8556F">
        <w:rPr>
          <w:b/>
          <w:sz w:val="28"/>
          <w:szCs w:val="28"/>
        </w:rPr>
        <w:t>1</w:t>
      </w:r>
      <w:r w:rsidRPr="002E4559">
        <w:rPr>
          <w:b/>
          <w:sz w:val="28"/>
          <w:szCs w:val="28"/>
        </w:rPr>
        <w:t xml:space="preserve"> m. veiklos </w:t>
      </w:r>
      <w:r w:rsidR="00FC718C" w:rsidRPr="002E4559">
        <w:rPr>
          <w:b/>
          <w:sz w:val="28"/>
          <w:szCs w:val="28"/>
        </w:rPr>
        <w:t>ataskaita</w:t>
      </w:r>
    </w:p>
    <w:p w14:paraId="23362F68" w14:textId="77777777" w:rsidR="007732BA" w:rsidRPr="002E4559" w:rsidRDefault="007732BA" w:rsidP="00204E52">
      <w:pPr>
        <w:suppressAutoHyphens/>
        <w:ind w:left="720"/>
        <w:jc w:val="center"/>
        <w:rPr>
          <w:b/>
          <w:sz w:val="26"/>
          <w:szCs w:val="26"/>
        </w:rPr>
      </w:pPr>
    </w:p>
    <w:p w14:paraId="70C560D3" w14:textId="59B2DDC9"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22142A">
        <w:rPr>
          <w:b/>
          <w:bCs/>
          <w:sz w:val="26"/>
          <w:szCs w:val="26"/>
        </w:rPr>
        <w:t>Lavoriškių</w:t>
      </w:r>
      <w:r w:rsidRPr="002E4559">
        <w:rPr>
          <w:b/>
          <w:bCs/>
          <w:sz w:val="26"/>
          <w:szCs w:val="26"/>
        </w:rPr>
        <w:t xml:space="preserve"> seniūnijos </w:t>
      </w:r>
      <w:r w:rsidR="0022142A">
        <w:rPr>
          <w:b/>
          <w:bCs/>
          <w:sz w:val="26"/>
          <w:szCs w:val="26"/>
        </w:rPr>
        <w:t>202</w:t>
      </w:r>
      <w:r w:rsidR="00B8556F">
        <w:rPr>
          <w:b/>
          <w:bCs/>
          <w:sz w:val="26"/>
          <w:szCs w:val="26"/>
        </w:rPr>
        <w:t>1</w:t>
      </w:r>
      <w:r w:rsidR="00326181">
        <w:rPr>
          <w:b/>
          <w:bCs/>
          <w:sz w:val="26"/>
          <w:szCs w:val="26"/>
        </w:rPr>
        <w:t>-ųjų metų ataskaita.</w:t>
      </w:r>
    </w:p>
    <w:p w14:paraId="5F2079C2" w14:textId="77777777" w:rsidR="00251B95" w:rsidRPr="002E4559" w:rsidRDefault="00251B95" w:rsidP="003C233B">
      <w:pPr>
        <w:suppressAutoHyphens/>
        <w:ind w:left="1080"/>
        <w:rPr>
          <w:b/>
          <w:bCs/>
        </w:rPr>
      </w:pPr>
    </w:p>
    <w:p w14:paraId="7BEBF219" w14:textId="77777777" w:rsidR="00817FE0" w:rsidRPr="002E4559"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25B39521" w14:textId="77777777" w:rsidR="0022142A" w:rsidRPr="003333D0" w:rsidRDefault="0022142A" w:rsidP="0022142A">
      <w:pPr>
        <w:ind w:firstLine="720"/>
        <w:jc w:val="both"/>
      </w:pPr>
      <w:r w:rsidRPr="003333D0">
        <w:t>Seniūnija yra Vilniaus rajono rytuose, pasienyje su Baltarusija. Ji taip pat ribojasi su Vilniaus rajono Buivydžių, Bezdonių, Mickūnų, Kalvelių seniūnijomis. Plotas – 122,9 km². Šio ploto 32,9% užima žemės ūkio naudmenos, 54,5% – miškai, 0,8% – vandenys ir kitos paskirties plotai. Seniūnijoje yra 69 kaimai ir viensėdžiai. Seniūnijos centras – Lavoriškių kaimas.</w:t>
      </w:r>
    </w:p>
    <w:p w14:paraId="756CEA20" w14:textId="0D421E50" w:rsidR="0022142A" w:rsidRPr="003333D0" w:rsidRDefault="0022142A" w:rsidP="0022142A">
      <w:pPr>
        <w:ind w:firstLine="720"/>
        <w:jc w:val="both"/>
      </w:pPr>
      <w:r w:rsidRPr="003333D0">
        <w:t>Tai, kad šiose apylinkėse gyventa nuo senų laikų patvirtina Lavoriškių piliakalnio liekanos. Rašytiniuose šaltiniuose pirmą kartą Lavoriškės minimos 1523 metais. Šioje gyvenvietėje buvo rasta geležies rūdos kasyklos pėdsakų. Manoma, kad geležies rūda buvo išgaunama iki XVIII a. Lietuvos Didžiosios Kunigaikštystės laikais Lavoriškės buvo vadinamos miesteliu. Per Lavoriškes ėjo Stepono Batoro traktas. Čia buvo tuometinės seniūnijos centras, veikė popieriaus fabrikas. 1644 m. pastatyta medinė bažnyčia</w:t>
      </w:r>
      <w:r w:rsidR="00A72DAE">
        <w:t>,</w:t>
      </w:r>
      <w:r w:rsidRPr="003333D0">
        <w:t xml:space="preserve"> 1655 m. buvo sudegint</w:t>
      </w:r>
      <w:r w:rsidR="00A72DAE">
        <w:t>a</w:t>
      </w:r>
      <w:r w:rsidRPr="003333D0">
        <w:t>. 1775 m. Vilniaus vyskupo rūpesčiu bažnyčia perstatyta. 1899-1906 m. pastatyta dabartinė mūrinė Lavoriškių Šv. Jono Krikštytojo bažnyčia, 1927 m. ji konsekruota. Bažnyčioje išliko vertingų XVIII a. – XIX a. aliejumi tapytų paveikslų, Slucko juostos dalis, ir senas žalvarinis varpas, išlietas 1774 m. XVIII a. pabaigoje Lavoriškėse veikė pradinė mokykla. 1863 m. prie Lavoriškių kovėsi Gustavo Čechovičiaus ir Karolio Jasevičiaus vadovaujami sukilėlių būriai. 1919 m. Lavoriškėse pradėjo veikti lenkiška keturmetė mokykla. 1937 metais I Lenkijos maršalkos Juzefo Pilsudskio garbei Vilniaus rajone pastatyta 100 mokyklų, tarp jų ir Lavoriškių vidurinė mokykla. 1950-1995 m. Lavoriškės buvo apylinkės centru bei kolūkio centrine gyvenviete. Nuo 1959 m. Lavoriškės yra vadinamos kaimu.</w:t>
      </w:r>
    </w:p>
    <w:p w14:paraId="6E5ED757" w14:textId="77777777" w:rsidR="0022142A" w:rsidRPr="003333D0" w:rsidRDefault="0022142A" w:rsidP="0022142A">
      <w:pPr>
        <w:ind w:firstLine="720"/>
        <w:jc w:val="both"/>
      </w:pPr>
      <w:r w:rsidRPr="003333D0">
        <w:t>Lavoriškių apylinkės pasižymi gražiu gamtovaizdžiu. Seniūnijos teritorijoje yra Baravykinės kraštovaizdžio draustinis, Vilnios hidrografinis draustinis. Šiaurėje plyti Lavoriškių giria. Per seniūniją teka Vilnios upė. Seniūnijos teritorijoje Paežerių kaime yra ežeras Raukovė, kuris įtrauktas į Senosios Lietuvos šventviečių katalogą. Pietvakariuose stūkso Lavoriškių piliakalnis ir senovės gyvenvietės liekanos, kur buvo rasta pastatų liekanų, židinių, brūkšniuotos ir grublėtos keramikos, geležies šlako.</w:t>
      </w:r>
    </w:p>
    <w:p w14:paraId="47781F6A" w14:textId="3C9199C3" w:rsidR="0022142A" w:rsidRDefault="0022142A" w:rsidP="0022142A">
      <w:pPr>
        <w:suppressAutoHyphens/>
        <w:ind w:firstLine="720"/>
        <w:jc w:val="both"/>
      </w:pPr>
      <w:r w:rsidRPr="003333D0">
        <w:rPr>
          <w:bCs/>
        </w:rPr>
        <w:t>Su seniūnija susiję žymūs žmonės:</w:t>
      </w:r>
      <w:r w:rsidRPr="003333D0">
        <w:t xml:space="preserve"> 1892 metais Lavoriškių seniūnijos Mačiuliškių kaime gimė baltarusių visuomenės ir politikos veikėjas, filologas Bronislavas Taraškevičius. 1934 m. nusipirkęs dvarelį Kirtimų kaime,  persikėlė  čia gyventi operos dainininkas, publicistas, leidėjas, istorikas Jan Konrad Obst. Vėliau apsigyveno Dekaniškių kaime. Palaidotas Jurzdikos kapinėse, 2008 m. lapkričio 22 d. iškilmingai pašventintas Jano Konrado Obsto šeimos memorialinis kompleksas – paties J. K. Obsto, jo žmonos ir motinos kapas.</w:t>
      </w:r>
    </w:p>
    <w:p w14:paraId="6659F441" w14:textId="77777777" w:rsidR="0022142A" w:rsidRPr="003333D0" w:rsidRDefault="0022142A" w:rsidP="0022142A">
      <w:pPr>
        <w:suppressAutoHyphens/>
        <w:ind w:firstLine="720"/>
        <w:jc w:val="both"/>
      </w:pPr>
    </w:p>
    <w:p w14:paraId="23FC5E25"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2A17E112" w14:textId="38C4983F" w:rsidR="00BC1482" w:rsidRDefault="0022142A" w:rsidP="00C66F81">
      <w:pPr>
        <w:ind w:firstLine="720"/>
        <w:jc w:val="both"/>
      </w:pPr>
      <w:r w:rsidRPr="00BC1482">
        <w:t>Gyventojų skaičius 20</w:t>
      </w:r>
      <w:r w:rsidR="00B3204A" w:rsidRPr="00BC1482">
        <w:t>2</w:t>
      </w:r>
      <w:r w:rsidR="00BC1482" w:rsidRPr="00BC1482">
        <w:t>1</w:t>
      </w:r>
      <w:r w:rsidRPr="00BC1482">
        <w:t xml:space="preserve"> metų pabaigai – </w:t>
      </w:r>
      <w:r w:rsidRPr="00BC1482">
        <w:rPr>
          <w:spacing w:val="-4"/>
        </w:rPr>
        <w:t>2</w:t>
      </w:r>
      <w:r w:rsidR="000E039A" w:rsidRPr="00BC1482">
        <w:rPr>
          <w:spacing w:val="-4"/>
        </w:rPr>
        <w:t>3</w:t>
      </w:r>
      <w:r w:rsidR="00BC1482" w:rsidRPr="00BC1482">
        <w:rPr>
          <w:spacing w:val="-4"/>
        </w:rPr>
        <w:t>48</w:t>
      </w:r>
      <w:r w:rsidRPr="00BC1482">
        <w:rPr>
          <w:spacing w:val="-4"/>
        </w:rPr>
        <w:t xml:space="preserve"> </w:t>
      </w:r>
      <w:r w:rsidRPr="00BC1482">
        <w:t xml:space="preserve">žmonių. </w:t>
      </w:r>
    </w:p>
    <w:p w14:paraId="23B486F0" w14:textId="69116A86" w:rsidR="0022142A" w:rsidRPr="003333D0" w:rsidRDefault="0022142A" w:rsidP="00C66F81">
      <w:pPr>
        <w:ind w:firstLine="720"/>
        <w:jc w:val="both"/>
      </w:pPr>
      <w:r w:rsidRPr="00BC1482">
        <w:t>Didžiausios seniūnijos gyvenvietės: Lavoriškės – 5</w:t>
      </w:r>
      <w:r w:rsidR="00BC1482" w:rsidRPr="00BC1482">
        <w:t>82</w:t>
      </w:r>
      <w:r w:rsidRPr="00BC1482">
        <w:t xml:space="preserve"> žm., Mostiškės – </w:t>
      </w:r>
      <w:r w:rsidR="00BC1482" w:rsidRPr="00BC1482">
        <w:t>619</w:t>
      </w:r>
      <w:r w:rsidRPr="00BC1482">
        <w:t xml:space="preserve"> žm.,</w:t>
      </w:r>
      <w:r w:rsidRPr="000E039A">
        <w:t xml:space="preserve"> </w:t>
      </w:r>
      <w:r w:rsidRPr="00BC1482">
        <w:t>Slabada – 1</w:t>
      </w:r>
      <w:r w:rsidR="00BC1482" w:rsidRPr="00BC1482">
        <w:t>87</w:t>
      </w:r>
      <w:r w:rsidR="000E039A" w:rsidRPr="00BC1482">
        <w:t xml:space="preserve"> </w:t>
      </w:r>
      <w:r w:rsidRPr="00BC1482">
        <w:t>žm., Petruliškės – 11</w:t>
      </w:r>
      <w:r w:rsidR="00BC1482" w:rsidRPr="00BC1482">
        <w:t>7</w:t>
      </w:r>
      <w:r w:rsidRPr="00BC1482">
        <w:t xml:space="preserve"> žm., Kirtimai – 11</w:t>
      </w:r>
      <w:r w:rsidR="00BC1482" w:rsidRPr="00BC1482">
        <w:t>7</w:t>
      </w:r>
      <w:r w:rsidRPr="00BC1482">
        <w:t xml:space="preserve"> žm., </w:t>
      </w:r>
      <w:r w:rsidRPr="00844F3E">
        <w:t xml:space="preserve">Nevieriškės – </w:t>
      </w:r>
      <w:r w:rsidR="00844F3E" w:rsidRPr="00844F3E">
        <w:t>87</w:t>
      </w:r>
      <w:r w:rsidRPr="00844F3E">
        <w:t xml:space="preserve"> žm., </w:t>
      </w:r>
      <w:r w:rsidR="000E039A" w:rsidRPr="00844F3E">
        <w:t xml:space="preserve">Adomaičiai – </w:t>
      </w:r>
      <w:r w:rsidR="00844F3E" w:rsidRPr="00844F3E">
        <w:t>72</w:t>
      </w:r>
      <w:r w:rsidRPr="00844F3E">
        <w:t xml:space="preserve"> žm.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314"/>
        <w:gridCol w:w="2120"/>
        <w:gridCol w:w="1880"/>
      </w:tblGrid>
      <w:tr w:rsidR="00FC718C" w:rsidRPr="002E4559" w14:paraId="0D8EAC77" w14:textId="77777777" w:rsidTr="00B8556F">
        <w:tc>
          <w:tcPr>
            <w:tcW w:w="2595" w:type="dxa"/>
            <w:vAlign w:val="center"/>
          </w:tcPr>
          <w:p w14:paraId="5FA96254" w14:textId="77777777" w:rsidR="00FC718C" w:rsidRPr="002E4559" w:rsidRDefault="00FC718C" w:rsidP="008932B9">
            <w:pPr>
              <w:suppressAutoHyphens/>
              <w:jc w:val="center"/>
              <w:rPr>
                <w:b/>
                <w:bCs/>
              </w:rPr>
            </w:pPr>
            <w:r w:rsidRPr="002E4559">
              <w:rPr>
                <w:b/>
                <w:bCs/>
              </w:rPr>
              <w:lastRenderedPageBreak/>
              <w:t>Seniūnijos gyventojai pagal pagrindines amžiaus grupes</w:t>
            </w:r>
          </w:p>
        </w:tc>
        <w:tc>
          <w:tcPr>
            <w:tcW w:w="2314" w:type="dxa"/>
            <w:vAlign w:val="center"/>
          </w:tcPr>
          <w:p w14:paraId="002E12C0" w14:textId="02DAF030" w:rsidR="00FC718C" w:rsidRPr="002E4559" w:rsidRDefault="00B8556F" w:rsidP="008932B9">
            <w:pPr>
              <w:suppressAutoHyphens/>
              <w:jc w:val="center"/>
              <w:rPr>
                <w:b/>
                <w:bCs/>
              </w:rPr>
            </w:pPr>
            <w:r>
              <w:rPr>
                <w:b/>
                <w:bCs/>
              </w:rPr>
              <w:t>2020</w:t>
            </w:r>
            <w:r w:rsidRPr="002E4559">
              <w:rPr>
                <w:b/>
                <w:bCs/>
              </w:rPr>
              <w:t>-tųjų metų skaičius</w:t>
            </w:r>
          </w:p>
        </w:tc>
        <w:tc>
          <w:tcPr>
            <w:tcW w:w="2120" w:type="dxa"/>
            <w:vAlign w:val="center"/>
          </w:tcPr>
          <w:p w14:paraId="02920840" w14:textId="6D256C57" w:rsidR="00FC718C" w:rsidRPr="002E4559" w:rsidRDefault="0022142A" w:rsidP="008932B9">
            <w:pPr>
              <w:suppressAutoHyphens/>
              <w:jc w:val="center"/>
              <w:rPr>
                <w:b/>
                <w:bCs/>
              </w:rPr>
            </w:pPr>
            <w:r>
              <w:rPr>
                <w:b/>
                <w:bCs/>
              </w:rPr>
              <w:t>202</w:t>
            </w:r>
            <w:r w:rsidR="00B8556F">
              <w:rPr>
                <w:b/>
                <w:bCs/>
              </w:rPr>
              <w:t>1</w:t>
            </w:r>
            <w:r w:rsidR="00FC718C" w:rsidRPr="002E4559">
              <w:rPr>
                <w:b/>
                <w:bCs/>
              </w:rPr>
              <w:t>-tųjų metų skaičius</w:t>
            </w:r>
          </w:p>
        </w:tc>
        <w:tc>
          <w:tcPr>
            <w:tcW w:w="1880" w:type="dxa"/>
            <w:vAlign w:val="center"/>
          </w:tcPr>
          <w:p w14:paraId="37533114"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0D6C73" w:rsidRPr="002E4559" w14:paraId="394A67A4" w14:textId="77777777" w:rsidTr="00B8556F">
        <w:tc>
          <w:tcPr>
            <w:tcW w:w="2595" w:type="dxa"/>
          </w:tcPr>
          <w:p w14:paraId="357B0D79" w14:textId="77777777" w:rsidR="000D6C73" w:rsidRPr="002E4559" w:rsidRDefault="000D6C73" w:rsidP="000D6C73">
            <w:pPr>
              <w:suppressAutoHyphens/>
              <w:rPr>
                <w:b/>
              </w:rPr>
            </w:pPr>
            <w:r w:rsidRPr="002E4559">
              <w:rPr>
                <w:b/>
              </w:rPr>
              <w:t>Gyventojų skaičius (iš viso)</w:t>
            </w:r>
          </w:p>
        </w:tc>
        <w:tc>
          <w:tcPr>
            <w:tcW w:w="2314" w:type="dxa"/>
          </w:tcPr>
          <w:p w14:paraId="4CC0B64B" w14:textId="7BA379F2" w:rsidR="000D6C73" w:rsidRPr="002E4559" w:rsidRDefault="000D6C73" w:rsidP="000D6C73">
            <w:pPr>
              <w:suppressAutoHyphens/>
              <w:rPr>
                <w:bCs/>
              </w:rPr>
            </w:pPr>
            <w:r>
              <w:rPr>
                <w:bCs/>
              </w:rPr>
              <w:t>2373</w:t>
            </w:r>
          </w:p>
        </w:tc>
        <w:tc>
          <w:tcPr>
            <w:tcW w:w="2120" w:type="dxa"/>
          </w:tcPr>
          <w:p w14:paraId="181E4533" w14:textId="00AA1CDD" w:rsidR="000D6C73" w:rsidRPr="002E4559" w:rsidRDefault="000D6C73" w:rsidP="000D6C73">
            <w:pPr>
              <w:suppressAutoHyphens/>
              <w:rPr>
                <w:bCs/>
              </w:rPr>
            </w:pPr>
            <w:r w:rsidRPr="001B6FA7">
              <w:t>2348</w:t>
            </w:r>
          </w:p>
        </w:tc>
        <w:tc>
          <w:tcPr>
            <w:tcW w:w="1880" w:type="dxa"/>
          </w:tcPr>
          <w:p w14:paraId="5C5162DC" w14:textId="006FCE7A" w:rsidR="000D6C73" w:rsidRPr="002E4559" w:rsidRDefault="000D6C73" w:rsidP="000D6C73">
            <w:pPr>
              <w:suppressAutoHyphens/>
              <w:rPr>
                <w:bCs/>
              </w:rPr>
            </w:pPr>
            <w:r>
              <w:rPr>
                <w:bCs/>
              </w:rPr>
              <w:t>-25</w:t>
            </w:r>
          </w:p>
        </w:tc>
      </w:tr>
      <w:tr w:rsidR="000D6C73" w:rsidRPr="002E4559" w14:paraId="1E836076" w14:textId="77777777" w:rsidTr="00B8556F">
        <w:tc>
          <w:tcPr>
            <w:tcW w:w="2595" w:type="dxa"/>
          </w:tcPr>
          <w:p w14:paraId="7676D09F" w14:textId="77777777" w:rsidR="000D6C73" w:rsidRPr="002E4559" w:rsidRDefault="000D6C73" w:rsidP="000D6C73">
            <w:pPr>
              <w:suppressAutoHyphens/>
              <w:rPr>
                <w:b/>
              </w:rPr>
            </w:pPr>
            <w:r w:rsidRPr="002E4559">
              <w:rPr>
                <w:b/>
              </w:rPr>
              <w:t>Gyvenamąją vietą deklaravo:</w:t>
            </w:r>
          </w:p>
        </w:tc>
        <w:tc>
          <w:tcPr>
            <w:tcW w:w="2314" w:type="dxa"/>
          </w:tcPr>
          <w:p w14:paraId="472E5FFE" w14:textId="77777777" w:rsidR="000D6C73" w:rsidRPr="002E4559" w:rsidRDefault="000D6C73" w:rsidP="000D6C73">
            <w:pPr>
              <w:suppressAutoHyphens/>
              <w:rPr>
                <w:bCs/>
              </w:rPr>
            </w:pPr>
          </w:p>
        </w:tc>
        <w:tc>
          <w:tcPr>
            <w:tcW w:w="2120" w:type="dxa"/>
          </w:tcPr>
          <w:p w14:paraId="59257368" w14:textId="22FD9740" w:rsidR="000D6C73" w:rsidRPr="002E4559" w:rsidRDefault="000D6C73" w:rsidP="000D6C73">
            <w:pPr>
              <w:suppressAutoHyphens/>
              <w:rPr>
                <w:bCs/>
              </w:rPr>
            </w:pPr>
          </w:p>
        </w:tc>
        <w:tc>
          <w:tcPr>
            <w:tcW w:w="1880" w:type="dxa"/>
          </w:tcPr>
          <w:p w14:paraId="0CC93859" w14:textId="77777777" w:rsidR="000D6C73" w:rsidRPr="002E4559" w:rsidRDefault="000D6C73" w:rsidP="000D6C73">
            <w:pPr>
              <w:suppressAutoHyphens/>
              <w:rPr>
                <w:bCs/>
              </w:rPr>
            </w:pPr>
          </w:p>
        </w:tc>
      </w:tr>
      <w:tr w:rsidR="000D6C73" w:rsidRPr="002E4559" w14:paraId="0B52D154" w14:textId="77777777" w:rsidTr="00B8556F">
        <w:tc>
          <w:tcPr>
            <w:tcW w:w="2595" w:type="dxa"/>
          </w:tcPr>
          <w:p w14:paraId="31185633" w14:textId="77777777" w:rsidR="000D6C73" w:rsidRPr="002E4559" w:rsidRDefault="000D6C73" w:rsidP="000D6C73">
            <w:pPr>
              <w:suppressAutoHyphens/>
            </w:pPr>
            <w:r w:rsidRPr="002E4559">
              <w:t xml:space="preserve">Iki </w:t>
            </w:r>
            <w:r w:rsidRPr="002E4559">
              <w:rPr>
                <w:lang w:val="pl-PL"/>
              </w:rPr>
              <w:t>18 met</w:t>
            </w:r>
            <w:r w:rsidRPr="002E4559">
              <w:t>ų</w:t>
            </w:r>
          </w:p>
        </w:tc>
        <w:tc>
          <w:tcPr>
            <w:tcW w:w="2314" w:type="dxa"/>
          </w:tcPr>
          <w:p w14:paraId="0DAFB95F" w14:textId="498A3033" w:rsidR="000D6C73" w:rsidRPr="002E4559" w:rsidRDefault="000D6C73" w:rsidP="000D6C73">
            <w:pPr>
              <w:suppressAutoHyphens/>
              <w:rPr>
                <w:bCs/>
              </w:rPr>
            </w:pPr>
            <w:r>
              <w:rPr>
                <w:bCs/>
              </w:rPr>
              <w:t>442</w:t>
            </w:r>
          </w:p>
        </w:tc>
        <w:tc>
          <w:tcPr>
            <w:tcW w:w="2120" w:type="dxa"/>
          </w:tcPr>
          <w:p w14:paraId="296738FF" w14:textId="486A0F81" w:rsidR="000D6C73" w:rsidRPr="002E4559" w:rsidRDefault="000D6C73" w:rsidP="000D6C73">
            <w:pPr>
              <w:suppressAutoHyphens/>
              <w:rPr>
                <w:bCs/>
              </w:rPr>
            </w:pPr>
            <w:r w:rsidRPr="001B6FA7">
              <w:t>419</w:t>
            </w:r>
          </w:p>
        </w:tc>
        <w:tc>
          <w:tcPr>
            <w:tcW w:w="1880" w:type="dxa"/>
          </w:tcPr>
          <w:p w14:paraId="78024D0D" w14:textId="5EE3E324" w:rsidR="000D6C73" w:rsidRPr="002E4559" w:rsidRDefault="000D6C73" w:rsidP="000D6C73">
            <w:pPr>
              <w:suppressAutoHyphens/>
              <w:rPr>
                <w:bCs/>
              </w:rPr>
            </w:pPr>
            <w:r>
              <w:rPr>
                <w:bCs/>
              </w:rPr>
              <w:t>-23</w:t>
            </w:r>
          </w:p>
        </w:tc>
      </w:tr>
      <w:tr w:rsidR="000D6C73" w:rsidRPr="002E4559" w14:paraId="641C1BEC" w14:textId="77777777" w:rsidTr="00B8556F">
        <w:tc>
          <w:tcPr>
            <w:tcW w:w="2595" w:type="dxa"/>
          </w:tcPr>
          <w:p w14:paraId="033542AF" w14:textId="77777777" w:rsidR="000D6C73" w:rsidRPr="002E4559" w:rsidRDefault="000D6C73" w:rsidP="000D6C73">
            <w:pPr>
              <w:suppressAutoHyphens/>
            </w:pPr>
            <w:r w:rsidRPr="002E4559">
              <w:rPr>
                <w:lang w:val="pl-PL"/>
              </w:rPr>
              <w:t>18-45 met</w:t>
            </w:r>
            <w:r w:rsidRPr="002E4559">
              <w:t>ų</w:t>
            </w:r>
          </w:p>
        </w:tc>
        <w:tc>
          <w:tcPr>
            <w:tcW w:w="2314" w:type="dxa"/>
          </w:tcPr>
          <w:p w14:paraId="2D4BEBC6" w14:textId="5567F4F6" w:rsidR="000D6C73" w:rsidRPr="002E4559" w:rsidRDefault="000D6C73" w:rsidP="000D6C73">
            <w:pPr>
              <w:suppressAutoHyphens/>
              <w:rPr>
                <w:bCs/>
              </w:rPr>
            </w:pPr>
            <w:r>
              <w:rPr>
                <w:bCs/>
              </w:rPr>
              <w:t>818</w:t>
            </w:r>
          </w:p>
        </w:tc>
        <w:tc>
          <w:tcPr>
            <w:tcW w:w="2120" w:type="dxa"/>
          </w:tcPr>
          <w:p w14:paraId="54A0C740" w14:textId="27E1A018" w:rsidR="000D6C73" w:rsidRPr="002E4559" w:rsidRDefault="000D6C73" w:rsidP="000D6C73">
            <w:pPr>
              <w:suppressAutoHyphens/>
              <w:rPr>
                <w:bCs/>
              </w:rPr>
            </w:pPr>
            <w:r w:rsidRPr="001B6FA7">
              <w:t>822</w:t>
            </w:r>
          </w:p>
        </w:tc>
        <w:tc>
          <w:tcPr>
            <w:tcW w:w="1880" w:type="dxa"/>
          </w:tcPr>
          <w:p w14:paraId="3708B532" w14:textId="4382DECB" w:rsidR="000D6C73" w:rsidRPr="002E4559" w:rsidRDefault="000D6C73" w:rsidP="000D6C73">
            <w:pPr>
              <w:suppressAutoHyphens/>
              <w:rPr>
                <w:bCs/>
              </w:rPr>
            </w:pPr>
            <w:r>
              <w:rPr>
                <w:bCs/>
              </w:rPr>
              <w:t>+4</w:t>
            </w:r>
          </w:p>
        </w:tc>
      </w:tr>
      <w:tr w:rsidR="000D6C73" w:rsidRPr="002E4559" w14:paraId="74FE0847" w14:textId="77777777" w:rsidTr="00B8556F">
        <w:tc>
          <w:tcPr>
            <w:tcW w:w="2595" w:type="dxa"/>
          </w:tcPr>
          <w:p w14:paraId="256827FE" w14:textId="77777777" w:rsidR="000D6C73" w:rsidRPr="002E4559" w:rsidRDefault="000D6C73" w:rsidP="000D6C73">
            <w:pPr>
              <w:suppressAutoHyphens/>
            </w:pPr>
            <w:r w:rsidRPr="002E4559">
              <w:rPr>
                <w:lang w:val="pl-PL"/>
              </w:rPr>
              <w:t>45-85 met</w:t>
            </w:r>
            <w:r w:rsidRPr="002E4559">
              <w:t>ų</w:t>
            </w:r>
          </w:p>
        </w:tc>
        <w:tc>
          <w:tcPr>
            <w:tcW w:w="2314" w:type="dxa"/>
          </w:tcPr>
          <w:p w14:paraId="27D30D66" w14:textId="102D5271" w:rsidR="000D6C73" w:rsidRPr="002E4559" w:rsidRDefault="000D6C73" w:rsidP="000D6C73">
            <w:pPr>
              <w:suppressAutoHyphens/>
              <w:rPr>
                <w:bCs/>
              </w:rPr>
            </w:pPr>
            <w:r>
              <w:rPr>
                <w:bCs/>
              </w:rPr>
              <w:t>1074</w:t>
            </w:r>
          </w:p>
        </w:tc>
        <w:tc>
          <w:tcPr>
            <w:tcW w:w="2120" w:type="dxa"/>
          </w:tcPr>
          <w:p w14:paraId="66B5B887" w14:textId="15C77ACF" w:rsidR="000D6C73" w:rsidRPr="002E4559" w:rsidRDefault="000D6C73" w:rsidP="000D6C73">
            <w:pPr>
              <w:suppressAutoHyphens/>
              <w:rPr>
                <w:bCs/>
              </w:rPr>
            </w:pPr>
            <w:r w:rsidRPr="001B6FA7">
              <w:t>1067</w:t>
            </w:r>
          </w:p>
        </w:tc>
        <w:tc>
          <w:tcPr>
            <w:tcW w:w="1880" w:type="dxa"/>
          </w:tcPr>
          <w:p w14:paraId="6474EEE7" w14:textId="25B1A2D5" w:rsidR="000D6C73" w:rsidRPr="002E4559" w:rsidRDefault="000D6C73" w:rsidP="000D6C73">
            <w:pPr>
              <w:suppressAutoHyphens/>
              <w:rPr>
                <w:bCs/>
              </w:rPr>
            </w:pPr>
            <w:r>
              <w:rPr>
                <w:bCs/>
              </w:rPr>
              <w:t>-7</w:t>
            </w:r>
          </w:p>
        </w:tc>
      </w:tr>
      <w:tr w:rsidR="000D6C73" w:rsidRPr="002E4559" w14:paraId="20500E7D" w14:textId="77777777" w:rsidTr="00B8556F">
        <w:tc>
          <w:tcPr>
            <w:tcW w:w="2595" w:type="dxa"/>
          </w:tcPr>
          <w:p w14:paraId="50908F5E" w14:textId="77777777" w:rsidR="000D6C73" w:rsidRPr="002E4559" w:rsidRDefault="000D6C73" w:rsidP="000D6C73">
            <w:pPr>
              <w:suppressAutoHyphens/>
            </w:pPr>
            <w:r w:rsidRPr="002E4559">
              <w:t xml:space="preserve">Per </w:t>
            </w:r>
            <w:r w:rsidRPr="002E4559">
              <w:rPr>
                <w:lang w:val="pl-PL"/>
              </w:rPr>
              <w:t>85 met</w:t>
            </w:r>
            <w:r w:rsidRPr="002E4559">
              <w:t>ų</w:t>
            </w:r>
          </w:p>
        </w:tc>
        <w:tc>
          <w:tcPr>
            <w:tcW w:w="2314" w:type="dxa"/>
          </w:tcPr>
          <w:p w14:paraId="54D8E17D" w14:textId="35C0810F" w:rsidR="000D6C73" w:rsidRPr="002E4559" w:rsidRDefault="000D6C73" w:rsidP="000D6C73">
            <w:pPr>
              <w:suppressAutoHyphens/>
              <w:rPr>
                <w:bCs/>
              </w:rPr>
            </w:pPr>
            <w:r>
              <w:rPr>
                <w:bCs/>
              </w:rPr>
              <w:t>43</w:t>
            </w:r>
          </w:p>
        </w:tc>
        <w:tc>
          <w:tcPr>
            <w:tcW w:w="2120" w:type="dxa"/>
          </w:tcPr>
          <w:p w14:paraId="1F4F582C" w14:textId="20BF129F" w:rsidR="000D6C73" w:rsidRPr="002E4559" w:rsidRDefault="000D6C73" w:rsidP="000D6C73">
            <w:pPr>
              <w:suppressAutoHyphens/>
              <w:rPr>
                <w:bCs/>
              </w:rPr>
            </w:pPr>
            <w:r w:rsidRPr="001B6FA7">
              <w:t>40</w:t>
            </w:r>
          </w:p>
        </w:tc>
        <w:tc>
          <w:tcPr>
            <w:tcW w:w="1880" w:type="dxa"/>
          </w:tcPr>
          <w:p w14:paraId="41F648B5" w14:textId="38A0B06D" w:rsidR="000D6C73" w:rsidRPr="002E4559" w:rsidRDefault="000D6C73" w:rsidP="000D6C73">
            <w:pPr>
              <w:suppressAutoHyphens/>
              <w:rPr>
                <w:bCs/>
              </w:rPr>
            </w:pPr>
            <w:r>
              <w:rPr>
                <w:bCs/>
              </w:rPr>
              <w:t>-3</w:t>
            </w:r>
          </w:p>
        </w:tc>
      </w:tr>
      <w:tr w:rsidR="00B8556F" w:rsidRPr="002E4559" w14:paraId="6FAA0994" w14:textId="77777777" w:rsidTr="00B8556F">
        <w:tc>
          <w:tcPr>
            <w:tcW w:w="2595" w:type="dxa"/>
          </w:tcPr>
          <w:p w14:paraId="3A4896DF" w14:textId="77777777" w:rsidR="00B8556F" w:rsidRPr="002E4559" w:rsidRDefault="00B8556F" w:rsidP="00B8556F">
            <w:pPr>
              <w:suppressAutoHyphens/>
              <w:rPr>
                <w:b/>
                <w:bCs/>
              </w:rPr>
            </w:pPr>
            <w:r w:rsidRPr="002E4559">
              <w:rPr>
                <w:b/>
              </w:rPr>
              <w:t>Darbingo amžiaus</w:t>
            </w:r>
          </w:p>
        </w:tc>
        <w:tc>
          <w:tcPr>
            <w:tcW w:w="2314" w:type="dxa"/>
          </w:tcPr>
          <w:p w14:paraId="0DD0AB1A" w14:textId="3523E548" w:rsidR="00B8556F" w:rsidRPr="002E4559" w:rsidRDefault="00B8556F" w:rsidP="00B8556F">
            <w:pPr>
              <w:suppressAutoHyphens/>
              <w:rPr>
                <w:bCs/>
              </w:rPr>
            </w:pPr>
            <w:r>
              <w:rPr>
                <w:bCs/>
              </w:rPr>
              <w:t>1540</w:t>
            </w:r>
          </w:p>
        </w:tc>
        <w:tc>
          <w:tcPr>
            <w:tcW w:w="2120" w:type="dxa"/>
          </w:tcPr>
          <w:p w14:paraId="1940BFDE" w14:textId="6CDEE266" w:rsidR="00B8556F" w:rsidRPr="002E4559" w:rsidRDefault="00B8556F" w:rsidP="00B8556F">
            <w:pPr>
              <w:suppressAutoHyphens/>
              <w:rPr>
                <w:bCs/>
              </w:rPr>
            </w:pPr>
            <w:r>
              <w:rPr>
                <w:bCs/>
              </w:rPr>
              <w:t>1545</w:t>
            </w:r>
          </w:p>
        </w:tc>
        <w:tc>
          <w:tcPr>
            <w:tcW w:w="1880" w:type="dxa"/>
          </w:tcPr>
          <w:p w14:paraId="640D5CB2" w14:textId="2925A32D" w:rsidR="00B8556F" w:rsidRPr="002E4559" w:rsidRDefault="00B8556F" w:rsidP="00B8556F">
            <w:pPr>
              <w:suppressAutoHyphens/>
              <w:rPr>
                <w:bCs/>
              </w:rPr>
            </w:pPr>
            <w:r>
              <w:rPr>
                <w:bCs/>
              </w:rPr>
              <w:t>+5</w:t>
            </w:r>
          </w:p>
        </w:tc>
      </w:tr>
      <w:tr w:rsidR="00B8556F" w:rsidRPr="002E4559" w14:paraId="42175205" w14:textId="77777777" w:rsidTr="00B8556F">
        <w:tc>
          <w:tcPr>
            <w:tcW w:w="2595" w:type="dxa"/>
          </w:tcPr>
          <w:p w14:paraId="693E68B3" w14:textId="77777777" w:rsidR="00B8556F" w:rsidRPr="002E4559" w:rsidRDefault="00B8556F" w:rsidP="00B8556F">
            <w:pPr>
              <w:suppressAutoHyphens/>
              <w:rPr>
                <w:b/>
                <w:bCs/>
              </w:rPr>
            </w:pPr>
            <w:r w:rsidRPr="002E4559">
              <w:rPr>
                <w:b/>
              </w:rPr>
              <w:t>Pensinio amžiaus</w:t>
            </w:r>
          </w:p>
        </w:tc>
        <w:tc>
          <w:tcPr>
            <w:tcW w:w="2314" w:type="dxa"/>
          </w:tcPr>
          <w:p w14:paraId="1A4397A3" w14:textId="3D1FC3EA" w:rsidR="00B8556F" w:rsidRPr="002E4559" w:rsidRDefault="00B8556F" w:rsidP="00B8556F">
            <w:pPr>
              <w:suppressAutoHyphens/>
              <w:rPr>
                <w:bCs/>
              </w:rPr>
            </w:pPr>
            <w:r>
              <w:rPr>
                <w:bCs/>
              </w:rPr>
              <w:t>452</w:t>
            </w:r>
          </w:p>
        </w:tc>
        <w:tc>
          <w:tcPr>
            <w:tcW w:w="2120" w:type="dxa"/>
          </w:tcPr>
          <w:p w14:paraId="2E1CFE51" w14:textId="78E0A5ED" w:rsidR="00B8556F" w:rsidRPr="002E4559" w:rsidRDefault="00B8556F" w:rsidP="00B8556F">
            <w:pPr>
              <w:suppressAutoHyphens/>
              <w:rPr>
                <w:bCs/>
              </w:rPr>
            </w:pPr>
            <w:r>
              <w:rPr>
                <w:bCs/>
              </w:rPr>
              <w:t>440</w:t>
            </w:r>
          </w:p>
        </w:tc>
        <w:tc>
          <w:tcPr>
            <w:tcW w:w="1880" w:type="dxa"/>
          </w:tcPr>
          <w:p w14:paraId="29552273" w14:textId="1995C6AC" w:rsidR="00B8556F" w:rsidRPr="002E4559" w:rsidRDefault="00B8556F" w:rsidP="00B8556F">
            <w:pPr>
              <w:suppressAutoHyphens/>
              <w:rPr>
                <w:bCs/>
              </w:rPr>
            </w:pPr>
            <w:r>
              <w:rPr>
                <w:bCs/>
              </w:rPr>
              <w:t>-12</w:t>
            </w:r>
          </w:p>
        </w:tc>
      </w:tr>
      <w:tr w:rsidR="00B8556F" w:rsidRPr="002E4559" w14:paraId="08A1163D" w14:textId="77777777" w:rsidTr="00B8556F">
        <w:tc>
          <w:tcPr>
            <w:tcW w:w="2595" w:type="dxa"/>
          </w:tcPr>
          <w:p w14:paraId="13B26528" w14:textId="77777777" w:rsidR="00B8556F" w:rsidRPr="002E4559" w:rsidRDefault="00B8556F" w:rsidP="00B8556F">
            <w:pPr>
              <w:suppressAutoHyphens/>
              <w:rPr>
                <w:b/>
                <w:bCs/>
              </w:rPr>
            </w:pPr>
            <w:r w:rsidRPr="002E4559">
              <w:rPr>
                <w:b/>
              </w:rPr>
              <w:t>Vienišų asmenų</w:t>
            </w:r>
          </w:p>
        </w:tc>
        <w:tc>
          <w:tcPr>
            <w:tcW w:w="2314" w:type="dxa"/>
          </w:tcPr>
          <w:p w14:paraId="3DDF731E" w14:textId="06ABA9CC" w:rsidR="00B8556F" w:rsidRPr="002E4559" w:rsidRDefault="00B8556F" w:rsidP="00B8556F">
            <w:pPr>
              <w:suppressAutoHyphens/>
              <w:rPr>
                <w:bCs/>
              </w:rPr>
            </w:pPr>
            <w:r>
              <w:rPr>
                <w:bCs/>
              </w:rPr>
              <w:t>14</w:t>
            </w:r>
          </w:p>
        </w:tc>
        <w:tc>
          <w:tcPr>
            <w:tcW w:w="2120" w:type="dxa"/>
          </w:tcPr>
          <w:p w14:paraId="40501998" w14:textId="0AC830A4" w:rsidR="00B8556F" w:rsidRPr="002E4559" w:rsidRDefault="00B8556F" w:rsidP="00B8556F">
            <w:pPr>
              <w:suppressAutoHyphens/>
              <w:rPr>
                <w:bCs/>
              </w:rPr>
            </w:pPr>
            <w:r>
              <w:rPr>
                <w:bCs/>
              </w:rPr>
              <w:t>20</w:t>
            </w:r>
          </w:p>
        </w:tc>
        <w:tc>
          <w:tcPr>
            <w:tcW w:w="1880" w:type="dxa"/>
          </w:tcPr>
          <w:p w14:paraId="5BF2B1EF" w14:textId="124415E7" w:rsidR="00B8556F" w:rsidRPr="002E4559" w:rsidRDefault="00B8556F" w:rsidP="00B8556F">
            <w:pPr>
              <w:suppressAutoHyphens/>
              <w:rPr>
                <w:bCs/>
              </w:rPr>
            </w:pPr>
            <w:r>
              <w:rPr>
                <w:bCs/>
              </w:rPr>
              <w:t>+6</w:t>
            </w:r>
          </w:p>
        </w:tc>
      </w:tr>
      <w:tr w:rsidR="00B8556F" w:rsidRPr="002E4559" w14:paraId="72C8B736" w14:textId="77777777" w:rsidTr="00B8556F">
        <w:tc>
          <w:tcPr>
            <w:tcW w:w="2595" w:type="dxa"/>
          </w:tcPr>
          <w:p w14:paraId="26DED1AB" w14:textId="77777777" w:rsidR="00B8556F" w:rsidRPr="002E4559" w:rsidRDefault="00B8556F" w:rsidP="00B8556F">
            <w:pPr>
              <w:suppressAutoHyphens/>
              <w:rPr>
                <w:b/>
                <w:bCs/>
              </w:rPr>
            </w:pPr>
            <w:r w:rsidRPr="002E4559">
              <w:rPr>
                <w:b/>
              </w:rPr>
              <w:t>Vienišų nusenusių</w:t>
            </w:r>
          </w:p>
        </w:tc>
        <w:tc>
          <w:tcPr>
            <w:tcW w:w="2314" w:type="dxa"/>
          </w:tcPr>
          <w:p w14:paraId="4D1E46BE" w14:textId="029DBD06" w:rsidR="00B8556F" w:rsidRPr="002E4559" w:rsidRDefault="00B8556F" w:rsidP="00B8556F">
            <w:pPr>
              <w:suppressAutoHyphens/>
              <w:rPr>
                <w:bCs/>
              </w:rPr>
            </w:pPr>
            <w:r>
              <w:rPr>
                <w:bCs/>
              </w:rPr>
              <w:t>5</w:t>
            </w:r>
          </w:p>
        </w:tc>
        <w:tc>
          <w:tcPr>
            <w:tcW w:w="2120" w:type="dxa"/>
          </w:tcPr>
          <w:p w14:paraId="1D8CB4A7" w14:textId="3CFEAC0A" w:rsidR="00B8556F" w:rsidRPr="002E4559" w:rsidRDefault="00B8556F" w:rsidP="00B8556F">
            <w:pPr>
              <w:suppressAutoHyphens/>
              <w:rPr>
                <w:bCs/>
              </w:rPr>
            </w:pPr>
            <w:r>
              <w:rPr>
                <w:bCs/>
              </w:rPr>
              <w:t>5</w:t>
            </w:r>
          </w:p>
        </w:tc>
        <w:tc>
          <w:tcPr>
            <w:tcW w:w="1880" w:type="dxa"/>
          </w:tcPr>
          <w:p w14:paraId="39FB250A" w14:textId="59090786" w:rsidR="00B8556F" w:rsidRPr="002E4559" w:rsidRDefault="00B8556F" w:rsidP="00B8556F">
            <w:pPr>
              <w:suppressAutoHyphens/>
              <w:rPr>
                <w:bCs/>
              </w:rPr>
            </w:pPr>
            <w:r>
              <w:rPr>
                <w:bCs/>
              </w:rPr>
              <w:t>0</w:t>
            </w:r>
          </w:p>
        </w:tc>
      </w:tr>
      <w:tr w:rsidR="00B8556F" w:rsidRPr="002E4559" w14:paraId="41D16846" w14:textId="77777777" w:rsidTr="00B8556F">
        <w:tc>
          <w:tcPr>
            <w:tcW w:w="2595" w:type="dxa"/>
          </w:tcPr>
          <w:p w14:paraId="192996DE" w14:textId="77777777" w:rsidR="00B8556F" w:rsidRPr="002E4559" w:rsidRDefault="00B8556F" w:rsidP="00B8556F">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314" w:type="dxa"/>
          </w:tcPr>
          <w:p w14:paraId="6B8D8D0D" w14:textId="78692E59" w:rsidR="00B8556F" w:rsidRPr="002E4559" w:rsidRDefault="00B8556F" w:rsidP="00B8556F">
            <w:pPr>
              <w:suppressAutoHyphens/>
              <w:rPr>
                <w:bCs/>
              </w:rPr>
            </w:pPr>
            <w:r>
              <w:rPr>
                <w:bCs/>
              </w:rPr>
              <w:t>196</w:t>
            </w:r>
          </w:p>
        </w:tc>
        <w:tc>
          <w:tcPr>
            <w:tcW w:w="2120" w:type="dxa"/>
          </w:tcPr>
          <w:p w14:paraId="306913B9" w14:textId="29E1B112" w:rsidR="00B8556F" w:rsidRPr="002E4559" w:rsidRDefault="00B8556F" w:rsidP="00B8556F">
            <w:pPr>
              <w:suppressAutoHyphens/>
              <w:rPr>
                <w:bCs/>
              </w:rPr>
            </w:pPr>
            <w:r>
              <w:rPr>
                <w:bCs/>
              </w:rPr>
              <w:t>200</w:t>
            </w:r>
          </w:p>
        </w:tc>
        <w:tc>
          <w:tcPr>
            <w:tcW w:w="1880" w:type="dxa"/>
          </w:tcPr>
          <w:p w14:paraId="4A267E8B" w14:textId="24BB1458" w:rsidR="00B8556F" w:rsidRPr="002E4559" w:rsidRDefault="00B8556F" w:rsidP="00B8556F">
            <w:pPr>
              <w:suppressAutoHyphens/>
              <w:rPr>
                <w:bCs/>
              </w:rPr>
            </w:pPr>
            <w:r>
              <w:rPr>
                <w:bCs/>
              </w:rPr>
              <w:t>+4</w:t>
            </w:r>
          </w:p>
        </w:tc>
      </w:tr>
      <w:tr w:rsidR="00B8556F" w:rsidRPr="002E4559" w14:paraId="7DD7BCAE" w14:textId="77777777" w:rsidTr="00B8556F">
        <w:tc>
          <w:tcPr>
            <w:tcW w:w="2595" w:type="dxa"/>
          </w:tcPr>
          <w:p w14:paraId="199A0DBD" w14:textId="77777777" w:rsidR="00B8556F" w:rsidRPr="002E4559" w:rsidRDefault="00B8556F" w:rsidP="00B8556F">
            <w:pPr>
              <w:suppressAutoHyphens/>
              <w:rPr>
                <w:b/>
                <w:bCs/>
              </w:rPr>
            </w:pPr>
            <w:r w:rsidRPr="002E4559">
              <w:rPr>
                <w:b/>
              </w:rPr>
              <w:t>Suaugusiųjų neįgaliųjų</w:t>
            </w:r>
          </w:p>
        </w:tc>
        <w:tc>
          <w:tcPr>
            <w:tcW w:w="2314" w:type="dxa"/>
          </w:tcPr>
          <w:p w14:paraId="460DCA00" w14:textId="7623FBC0" w:rsidR="00B8556F" w:rsidRPr="002E4559" w:rsidRDefault="00B8556F" w:rsidP="00B8556F">
            <w:pPr>
              <w:suppressAutoHyphens/>
              <w:rPr>
                <w:bCs/>
              </w:rPr>
            </w:pPr>
            <w:r>
              <w:rPr>
                <w:bCs/>
              </w:rPr>
              <w:t>172</w:t>
            </w:r>
          </w:p>
        </w:tc>
        <w:tc>
          <w:tcPr>
            <w:tcW w:w="2120" w:type="dxa"/>
          </w:tcPr>
          <w:p w14:paraId="1A0B40A3" w14:textId="2AC9F1E9" w:rsidR="00B8556F" w:rsidRPr="002E4559" w:rsidRDefault="00B8556F" w:rsidP="00B8556F">
            <w:pPr>
              <w:suppressAutoHyphens/>
              <w:rPr>
                <w:bCs/>
              </w:rPr>
            </w:pPr>
            <w:r>
              <w:rPr>
                <w:bCs/>
              </w:rPr>
              <w:t>171</w:t>
            </w:r>
          </w:p>
        </w:tc>
        <w:tc>
          <w:tcPr>
            <w:tcW w:w="1880" w:type="dxa"/>
          </w:tcPr>
          <w:p w14:paraId="3CBB7080" w14:textId="2E761437" w:rsidR="00B8556F" w:rsidRPr="002E4559" w:rsidRDefault="00B8556F" w:rsidP="00B8556F">
            <w:pPr>
              <w:suppressAutoHyphens/>
              <w:rPr>
                <w:bCs/>
              </w:rPr>
            </w:pPr>
            <w:r>
              <w:rPr>
                <w:bCs/>
              </w:rPr>
              <w:t>-1</w:t>
            </w:r>
          </w:p>
        </w:tc>
      </w:tr>
      <w:tr w:rsidR="00B8556F" w:rsidRPr="002E4559" w14:paraId="12BEAA20" w14:textId="77777777" w:rsidTr="00B8556F">
        <w:tc>
          <w:tcPr>
            <w:tcW w:w="2595" w:type="dxa"/>
          </w:tcPr>
          <w:p w14:paraId="586E6BC6" w14:textId="77777777" w:rsidR="00B8556F" w:rsidRPr="002E4559" w:rsidRDefault="00B8556F" w:rsidP="00B8556F">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314" w:type="dxa"/>
          </w:tcPr>
          <w:p w14:paraId="1F2981D8" w14:textId="5D7DE969" w:rsidR="00B8556F" w:rsidRPr="002E4559" w:rsidRDefault="00B8556F" w:rsidP="00B8556F">
            <w:pPr>
              <w:suppressAutoHyphens/>
              <w:rPr>
                <w:bCs/>
              </w:rPr>
            </w:pPr>
            <w:r>
              <w:rPr>
                <w:bCs/>
              </w:rPr>
              <w:t>6</w:t>
            </w:r>
          </w:p>
        </w:tc>
        <w:tc>
          <w:tcPr>
            <w:tcW w:w="2120" w:type="dxa"/>
          </w:tcPr>
          <w:p w14:paraId="1666F910" w14:textId="205237DC" w:rsidR="00B8556F" w:rsidRPr="002E4559" w:rsidRDefault="00B8556F" w:rsidP="00B8556F">
            <w:pPr>
              <w:suppressAutoHyphens/>
              <w:rPr>
                <w:bCs/>
              </w:rPr>
            </w:pPr>
            <w:r>
              <w:rPr>
                <w:bCs/>
              </w:rPr>
              <w:t>6</w:t>
            </w:r>
          </w:p>
        </w:tc>
        <w:tc>
          <w:tcPr>
            <w:tcW w:w="1880" w:type="dxa"/>
          </w:tcPr>
          <w:p w14:paraId="076D9A21" w14:textId="02F23C21" w:rsidR="00B8556F" w:rsidRPr="002E4559" w:rsidRDefault="00B8556F" w:rsidP="00B8556F">
            <w:pPr>
              <w:suppressAutoHyphens/>
              <w:rPr>
                <w:bCs/>
              </w:rPr>
            </w:pPr>
            <w:r>
              <w:rPr>
                <w:bCs/>
              </w:rPr>
              <w:t>0</w:t>
            </w:r>
          </w:p>
        </w:tc>
      </w:tr>
      <w:tr w:rsidR="00B8556F" w:rsidRPr="002E4559" w14:paraId="4462A5E0" w14:textId="77777777" w:rsidTr="00B8556F">
        <w:tc>
          <w:tcPr>
            <w:tcW w:w="2595" w:type="dxa"/>
          </w:tcPr>
          <w:p w14:paraId="379141B3" w14:textId="77777777" w:rsidR="00B8556F" w:rsidRPr="002E4559" w:rsidRDefault="00B8556F" w:rsidP="00B8556F">
            <w:pPr>
              <w:suppressAutoHyphens/>
              <w:rPr>
                <w:b/>
              </w:rPr>
            </w:pPr>
            <w:r w:rsidRPr="002E4559">
              <w:rPr>
                <w:b/>
              </w:rPr>
              <w:t>Darbingo amžiaus neįgaliųjų</w:t>
            </w:r>
          </w:p>
        </w:tc>
        <w:tc>
          <w:tcPr>
            <w:tcW w:w="2314" w:type="dxa"/>
          </w:tcPr>
          <w:p w14:paraId="5A925315" w14:textId="42705A4E" w:rsidR="00B8556F" w:rsidRPr="002E4559" w:rsidRDefault="00B8556F" w:rsidP="00B8556F">
            <w:pPr>
              <w:suppressAutoHyphens/>
              <w:rPr>
                <w:bCs/>
              </w:rPr>
            </w:pPr>
            <w:r>
              <w:rPr>
                <w:bCs/>
              </w:rPr>
              <w:t>189</w:t>
            </w:r>
          </w:p>
        </w:tc>
        <w:tc>
          <w:tcPr>
            <w:tcW w:w="2120" w:type="dxa"/>
          </w:tcPr>
          <w:p w14:paraId="3A8A2B6A" w14:textId="58B28DAD" w:rsidR="00B8556F" w:rsidRPr="002E4559" w:rsidRDefault="00B8556F" w:rsidP="00B8556F">
            <w:pPr>
              <w:suppressAutoHyphens/>
              <w:rPr>
                <w:bCs/>
              </w:rPr>
            </w:pPr>
            <w:r>
              <w:rPr>
                <w:bCs/>
              </w:rPr>
              <w:t>180</w:t>
            </w:r>
          </w:p>
        </w:tc>
        <w:tc>
          <w:tcPr>
            <w:tcW w:w="1880" w:type="dxa"/>
          </w:tcPr>
          <w:p w14:paraId="61B052BA" w14:textId="793DB701" w:rsidR="00B8556F" w:rsidRPr="002E4559" w:rsidRDefault="00B8556F" w:rsidP="00B8556F">
            <w:pPr>
              <w:suppressAutoHyphens/>
              <w:rPr>
                <w:bCs/>
              </w:rPr>
            </w:pPr>
            <w:r>
              <w:rPr>
                <w:bCs/>
              </w:rPr>
              <w:t>-9</w:t>
            </w:r>
          </w:p>
        </w:tc>
      </w:tr>
      <w:tr w:rsidR="00B8556F" w:rsidRPr="002E4559" w14:paraId="172EFDA4" w14:textId="77777777" w:rsidTr="00B8556F">
        <w:tc>
          <w:tcPr>
            <w:tcW w:w="2595" w:type="dxa"/>
          </w:tcPr>
          <w:p w14:paraId="17826954" w14:textId="77777777" w:rsidR="00B8556F" w:rsidRPr="002E4559" w:rsidRDefault="00B8556F" w:rsidP="00B8556F">
            <w:pPr>
              <w:suppressAutoHyphens/>
              <w:rPr>
                <w:b/>
              </w:rPr>
            </w:pPr>
            <w:r>
              <w:rPr>
                <w:b/>
              </w:rPr>
              <w:t>Šeimų patiriančių socialinę atskirtį sk.</w:t>
            </w:r>
          </w:p>
        </w:tc>
        <w:tc>
          <w:tcPr>
            <w:tcW w:w="2314" w:type="dxa"/>
          </w:tcPr>
          <w:p w14:paraId="010F8506" w14:textId="6B453128" w:rsidR="00B8556F" w:rsidRPr="000E039A" w:rsidRDefault="00B8556F" w:rsidP="00B8556F">
            <w:pPr>
              <w:suppressAutoHyphens/>
              <w:rPr>
                <w:bCs/>
                <w:highlight w:val="yellow"/>
              </w:rPr>
            </w:pPr>
            <w:r>
              <w:rPr>
                <w:bCs/>
              </w:rPr>
              <w:t>15</w:t>
            </w:r>
          </w:p>
        </w:tc>
        <w:tc>
          <w:tcPr>
            <w:tcW w:w="2120" w:type="dxa"/>
          </w:tcPr>
          <w:p w14:paraId="4B6EF1EC" w14:textId="631312CC" w:rsidR="00B8556F" w:rsidRPr="002E4559" w:rsidRDefault="00B8556F" w:rsidP="00B8556F">
            <w:pPr>
              <w:suppressAutoHyphens/>
              <w:rPr>
                <w:bCs/>
              </w:rPr>
            </w:pPr>
            <w:r>
              <w:rPr>
                <w:bCs/>
              </w:rPr>
              <w:t>14</w:t>
            </w:r>
          </w:p>
        </w:tc>
        <w:tc>
          <w:tcPr>
            <w:tcW w:w="1880" w:type="dxa"/>
          </w:tcPr>
          <w:p w14:paraId="7A43D428" w14:textId="2E115E5B" w:rsidR="00B8556F" w:rsidRPr="002E4559" w:rsidRDefault="00B8556F" w:rsidP="00B8556F">
            <w:pPr>
              <w:suppressAutoHyphens/>
              <w:rPr>
                <w:bCs/>
              </w:rPr>
            </w:pPr>
            <w:r>
              <w:rPr>
                <w:bCs/>
              </w:rPr>
              <w:t>-1</w:t>
            </w:r>
          </w:p>
        </w:tc>
      </w:tr>
      <w:tr w:rsidR="00B8556F" w:rsidRPr="002E4559" w14:paraId="3EDBDAEE" w14:textId="77777777" w:rsidTr="00B8556F">
        <w:tc>
          <w:tcPr>
            <w:tcW w:w="2595" w:type="dxa"/>
          </w:tcPr>
          <w:p w14:paraId="00C540D8" w14:textId="77777777" w:rsidR="00B8556F" w:rsidRPr="002E4559" w:rsidRDefault="00B8556F" w:rsidP="00B8556F">
            <w:pPr>
              <w:suppressAutoHyphens/>
              <w:rPr>
                <w:b/>
              </w:rPr>
            </w:pPr>
            <w:r w:rsidRPr="002E4559">
              <w:rPr>
                <w:b/>
              </w:rPr>
              <w:t>Gimė</w:t>
            </w:r>
          </w:p>
        </w:tc>
        <w:tc>
          <w:tcPr>
            <w:tcW w:w="2314" w:type="dxa"/>
          </w:tcPr>
          <w:p w14:paraId="2A553DCA" w14:textId="587BCF07" w:rsidR="00B8556F" w:rsidRPr="002E4559" w:rsidRDefault="00B8556F" w:rsidP="00B8556F">
            <w:pPr>
              <w:suppressAutoHyphens/>
              <w:rPr>
                <w:bCs/>
              </w:rPr>
            </w:pPr>
            <w:r>
              <w:rPr>
                <w:bCs/>
              </w:rPr>
              <w:t>20</w:t>
            </w:r>
          </w:p>
        </w:tc>
        <w:tc>
          <w:tcPr>
            <w:tcW w:w="2120" w:type="dxa"/>
          </w:tcPr>
          <w:p w14:paraId="23304561" w14:textId="3AE51CE1" w:rsidR="00B8556F" w:rsidRPr="002E4559" w:rsidRDefault="00B8556F" w:rsidP="00B8556F">
            <w:pPr>
              <w:suppressAutoHyphens/>
              <w:rPr>
                <w:bCs/>
              </w:rPr>
            </w:pPr>
            <w:r>
              <w:rPr>
                <w:bCs/>
              </w:rPr>
              <w:t>15</w:t>
            </w:r>
          </w:p>
        </w:tc>
        <w:tc>
          <w:tcPr>
            <w:tcW w:w="1880" w:type="dxa"/>
          </w:tcPr>
          <w:p w14:paraId="0DE254CC" w14:textId="016D4CAC" w:rsidR="00B8556F" w:rsidRPr="002E4559" w:rsidRDefault="00B8556F" w:rsidP="00B8556F">
            <w:pPr>
              <w:suppressAutoHyphens/>
              <w:rPr>
                <w:bCs/>
              </w:rPr>
            </w:pPr>
            <w:r>
              <w:rPr>
                <w:bCs/>
              </w:rPr>
              <w:t>-5</w:t>
            </w:r>
          </w:p>
        </w:tc>
      </w:tr>
      <w:tr w:rsidR="00B8556F" w:rsidRPr="002E4559" w14:paraId="47A72C9D" w14:textId="77777777" w:rsidTr="00B8556F">
        <w:tc>
          <w:tcPr>
            <w:tcW w:w="2595" w:type="dxa"/>
          </w:tcPr>
          <w:p w14:paraId="136AC33A" w14:textId="77777777" w:rsidR="00B8556F" w:rsidRPr="002E4559" w:rsidRDefault="00B8556F" w:rsidP="00B8556F">
            <w:pPr>
              <w:suppressAutoHyphens/>
              <w:rPr>
                <w:b/>
              </w:rPr>
            </w:pPr>
            <w:r w:rsidRPr="002E4559">
              <w:rPr>
                <w:b/>
              </w:rPr>
              <w:t>Mirė</w:t>
            </w:r>
          </w:p>
        </w:tc>
        <w:tc>
          <w:tcPr>
            <w:tcW w:w="2314" w:type="dxa"/>
          </w:tcPr>
          <w:p w14:paraId="01D0534D" w14:textId="20C2375B" w:rsidR="00B8556F" w:rsidRPr="002E4559" w:rsidRDefault="00B8556F" w:rsidP="00B8556F">
            <w:pPr>
              <w:suppressAutoHyphens/>
              <w:rPr>
                <w:bCs/>
              </w:rPr>
            </w:pPr>
            <w:r>
              <w:rPr>
                <w:bCs/>
              </w:rPr>
              <w:t>27</w:t>
            </w:r>
          </w:p>
        </w:tc>
        <w:tc>
          <w:tcPr>
            <w:tcW w:w="2120" w:type="dxa"/>
          </w:tcPr>
          <w:p w14:paraId="30187289" w14:textId="28685360" w:rsidR="00B8556F" w:rsidRPr="002E4559" w:rsidRDefault="00B8556F" w:rsidP="00B8556F">
            <w:pPr>
              <w:suppressAutoHyphens/>
              <w:rPr>
                <w:bCs/>
              </w:rPr>
            </w:pPr>
            <w:r>
              <w:rPr>
                <w:bCs/>
              </w:rPr>
              <w:t>30</w:t>
            </w:r>
          </w:p>
        </w:tc>
        <w:tc>
          <w:tcPr>
            <w:tcW w:w="1880" w:type="dxa"/>
          </w:tcPr>
          <w:p w14:paraId="34EEC924" w14:textId="31171B2A" w:rsidR="00B8556F" w:rsidRPr="002E4559" w:rsidRDefault="00B8556F" w:rsidP="00B8556F">
            <w:pPr>
              <w:suppressAutoHyphens/>
              <w:rPr>
                <w:bCs/>
              </w:rPr>
            </w:pPr>
            <w:r>
              <w:rPr>
                <w:bCs/>
              </w:rPr>
              <w:t>+3</w:t>
            </w:r>
          </w:p>
        </w:tc>
      </w:tr>
      <w:tr w:rsidR="00B8556F" w:rsidRPr="002E4559" w14:paraId="4621F571" w14:textId="77777777" w:rsidTr="00B8556F">
        <w:tc>
          <w:tcPr>
            <w:tcW w:w="2595" w:type="dxa"/>
          </w:tcPr>
          <w:p w14:paraId="73676843" w14:textId="77777777" w:rsidR="00B8556F" w:rsidRPr="002E4559" w:rsidRDefault="00B8556F" w:rsidP="00B8556F">
            <w:pPr>
              <w:suppressAutoHyphens/>
              <w:rPr>
                <w:b/>
              </w:rPr>
            </w:pPr>
            <w:r w:rsidRPr="002E4559">
              <w:rPr>
                <w:b/>
              </w:rPr>
              <w:t>Seniūnijos mokyklose, darželiuose besimokančių skaičius:</w:t>
            </w:r>
          </w:p>
        </w:tc>
        <w:tc>
          <w:tcPr>
            <w:tcW w:w="2314" w:type="dxa"/>
          </w:tcPr>
          <w:p w14:paraId="6117BB63" w14:textId="77777777" w:rsidR="00B8556F" w:rsidRPr="002E4559" w:rsidRDefault="00B8556F" w:rsidP="00B8556F">
            <w:pPr>
              <w:suppressAutoHyphens/>
              <w:rPr>
                <w:bCs/>
              </w:rPr>
            </w:pPr>
          </w:p>
        </w:tc>
        <w:tc>
          <w:tcPr>
            <w:tcW w:w="2120" w:type="dxa"/>
          </w:tcPr>
          <w:p w14:paraId="667CB847" w14:textId="77777777" w:rsidR="00B8556F" w:rsidRPr="002E4559" w:rsidRDefault="00B8556F" w:rsidP="00B8556F">
            <w:pPr>
              <w:suppressAutoHyphens/>
              <w:rPr>
                <w:bCs/>
              </w:rPr>
            </w:pPr>
          </w:p>
        </w:tc>
        <w:tc>
          <w:tcPr>
            <w:tcW w:w="1880" w:type="dxa"/>
          </w:tcPr>
          <w:p w14:paraId="59B66A89" w14:textId="77777777" w:rsidR="00B8556F" w:rsidRPr="002E4559" w:rsidRDefault="00B8556F" w:rsidP="00B8556F">
            <w:pPr>
              <w:suppressAutoHyphens/>
              <w:rPr>
                <w:bCs/>
              </w:rPr>
            </w:pPr>
          </w:p>
        </w:tc>
      </w:tr>
      <w:tr w:rsidR="00B8556F" w:rsidRPr="002E4559" w14:paraId="4CFC7029" w14:textId="77777777" w:rsidTr="00B8556F">
        <w:tc>
          <w:tcPr>
            <w:tcW w:w="2595" w:type="dxa"/>
          </w:tcPr>
          <w:p w14:paraId="1FD1CA91" w14:textId="77777777" w:rsidR="00B8556F" w:rsidRPr="002E4559" w:rsidRDefault="00B8556F" w:rsidP="00B8556F">
            <w:pPr>
              <w:suppressAutoHyphens/>
            </w:pPr>
            <w:r w:rsidRPr="00F776DB">
              <w:t>Vilniaus r. Lavoriškių Stepono Batoro gimnazija</w:t>
            </w:r>
          </w:p>
        </w:tc>
        <w:tc>
          <w:tcPr>
            <w:tcW w:w="2314" w:type="dxa"/>
          </w:tcPr>
          <w:p w14:paraId="4E54E056" w14:textId="55D2628B" w:rsidR="00B8556F" w:rsidRPr="00B8556F" w:rsidRDefault="00B8556F" w:rsidP="00B8556F">
            <w:pPr>
              <w:suppressAutoHyphens/>
              <w:rPr>
                <w:bCs/>
                <w:highlight w:val="yellow"/>
              </w:rPr>
            </w:pPr>
            <w:r w:rsidRPr="00354D10">
              <w:rPr>
                <w:bCs/>
              </w:rPr>
              <w:t>109</w:t>
            </w:r>
          </w:p>
        </w:tc>
        <w:tc>
          <w:tcPr>
            <w:tcW w:w="2120" w:type="dxa"/>
          </w:tcPr>
          <w:p w14:paraId="292F1DE8" w14:textId="2B86CA4E" w:rsidR="00B8556F" w:rsidRPr="002E4559" w:rsidRDefault="00354D10" w:rsidP="00B8556F">
            <w:pPr>
              <w:suppressAutoHyphens/>
              <w:rPr>
                <w:bCs/>
              </w:rPr>
            </w:pPr>
            <w:r>
              <w:rPr>
                <w:bCs/>
              </w:rPr>
              <w:t>107</w:t>
            </w:r>
          </w:p>
        </w:tc>
        <w:tc>
          <w:tcPr>
            <w:tcW w:w="1880" w:type="dxa"/>
          </w:tcPr>
          <w:p w14:paraId="0F9B1EE2" w14:textId="6CB125BD" w:rsidR="00B8556F" w:rsidRPr="002E4559" w:rsidRDefault="00354D10" w:rsidP="00B8556F">
            <w:pPr>
              <w:suppressAutoHyphens/>
              <w:rPr>
                <w:bCs/>
              </w:rPr>
            </w:pPr>
            <w:r>
              <w:rPr>
                <w:bCs/>
              </w:rPr>
              <w:t>-2</w:t>
            </w:r>
          </w:p>
        </w:tc>
      </w:tr>
      <w:tr w:rsidR="00B8556F" w:rsidRPr="002E4559" w14:paraId="65F37948" w14:textId="77777777" w:rsidTr="00B8556F">
        <w:tc>
          <w:tcPr>
            <w:tcW w:w="2595" w:type="dxa"/>
          </w:tcPr>
          <w:p w14:paraId="0B67A73F" w14:textId="77777777" w:rsidR="00B8556F" w:rsidRPr="002E4559" w:rsidRDefault="00B8556F" w:rsidP="00B8556F">
            <w:pPr>
              <w:suppressAutoHyphens/>
            </w:pPr>
            <w:r w:rsidRPr="00F776DB">
              <w:t>Lavoriškių gimnazija su vaikų darželiu</w:t>
            </w:r>
          </w:p>
        </w:tc>
        <w:tc>
          <w:tcPr>
            <w:tcW w:w="2314" w:type="dxa"/>
          </w:tcPr>
          <w:p w14:paraId="2287C0E7" w14:textId="031B4917" w:rsidR="00B8556F" w:rsidRPr="00B8556F" w:rsidRDefault="00B8556F" w:rsidP="00B8556F">
            <w:pPr>
              <w:suppressAutoHyphens/>
              <w:rPr>
                <w:bCs/>
                <w:highlight w:val="yellow"/>
              </w:rPr>
            </w:pPr>
            <w:r w:rsidRPr="00354D10">
              <w:rPr>
                <w:bCs/>
              </w:rPr>
              <w:t>261</w:t>
            </w:r>
          </w:p>
        </w:tc>
        <w:tc>
          <w:tcPr>
            <w:tcW w:w="2120" w:type="dxa"/>
          </w:tcPr>
          <w:p w14:paraId="4D002D6B" w14:textId="1E92774B" w:rsidR="00B8556F" w:rsidRPr="002E4559" w:rsidRDefault="00354D10" w:rsidP="00B8556F">
            <w:pPr>
              <w:suppressAutoHyphens/>
              <w:rPr>
                <w:bCs/>
              </w:rPr>
            </w:pPr>
            <w:r>
              <w:rPr>
                <w:bCs/>
              </w:rPr>
              <w:t>262</w:t>
            </w:r>
          </w:p>
        </w:tc>
        <w:tc>
          <w:tcPr>
            <w:tcW w:w="1880" w:type="dxa"/>
          </w:tcPr>
          <w:p w14:paraId="1ADB30FF" w14:textId="53346484" w:rsidR="00B8556F" w:rsidRPr="002E4559" w:rsidRDefault="00354D10" w:rsidP="00B8556F">
            <w:pPr>
              <w:suppressAutoHyphens/>
              <w:rPr>
                <w:bCs/>
              </w:rPr>
            </w:pPr>
            <w:r>
              <w:rPr>
                <w:bCs/>
              </w:rPr>
              <w:t>+1</w:t>
            </w:r>
          </w:p>
        </w:tc>
      </w:tr>
      <w:tr w:rsidR="00B8556F" w:rsidRPr="002E4559" w14:paraId="38B66702" w14:textId="77777777" w:rsidTr="00B8556F">
        <w:tc>
          <w:tcPr>
            <w:tcW w:w="2595" w:type="dxa"/>
          </w:tcPr>
          <w:p w14:paraId="4880A668" w14:textId="77777777" w:rsidR="00B8556F" w:rsidRPr="002E4559" w:rsidRDefault="00B8556F" w:rsidP="00B8556F">
            <w:pPr>
              <w:suppressAutoHyphens/>
            </w:pPr>
            <w:r w:rsidRPr="00F776DB">
              <w:t xml:space="preserve">Vilniaus r. Mostiškių mokykla-daugiafunkcinis centras su ikimokykliniu ugdymo skyriumi </w:t>
            </w:r>
          </w:p>
        </w:tc>
        <w:tc>
          <w:tcPr>
            <w:tcW w:w="2314" w:type="dxa"/>
          </w:tcPr>
          <w:p w14:paraId="0A7CC92A" w14:textId="48CF9B9F" w:rsidR="00B8556F" w:rsidRPr="00B8556F" w:rsidRDefault="00B8556F" w:rsidP="00B8556F">
            <w:pPr>
              <w:suppressAutoHyphens/>
              <w:rPr>
                <w:bCs/>
                <w:highlight w:val="yellow"/>
              </w:rPr>
            </w:pPr>
            <w:r w:rsidRPr="00354D10">
              <w:rPr>
                <w:bCs/>
              </w:rPr>
              <w:t>75</w:t>
            </w:r>
          </w:p>
        </w:tc>
        <w:tc>
          <w:tcPr>
            <w:tcW w:w="2120" w:type="dxa"/>
          </w:tcPr>
          <w:p w14:paraId="703DFA84" w14:textId="393DD001" w:rsidR="00B8556F" w:rsidRPr="002E4559" w:rsidRDefault="00175DBB" w:rsidP="00B8556F">
            <w:pPr>
              <w:suppressAutoHyphens/>
              <w:rPr>
                <w:bCs/>
              </w:rPr>
            </w:pPr>
            <w:r>
              <w:rPr>
                <w:bCs/>
              </w:rPr>
              <w:t>70</w:t>
            </w:r>
          </w:p>
        </w:tc>
        <w:tc>
          <w:tcPr>
            <w:tcW w:w="1880" w:type="dxa"/>
          </w:tcPr>
          <w:p w14:paraId="14C084E1" w14:textId="79252F38" w:rsidR="00B8556F" w:rsidRPr="002E4559" w:rsidRDefault="00354D10" w:rsidP="00B8556F">
            <w:pPr>
              <w:suppressAutoHyphens/>
              <w:rPr>
                <w:bCs/>
              </w:rPr>
            </w:pPr>
            <w:r>
              <w:rPr>
                <w:bCs/>
              </w:rPr>
              <w:t>-5</w:t>
            </w:r>
          </w:p>
        </w:tc>
      </w:tr>
      <w:tr w:rsidR="00B8556F" w:rsidRPr="002E4559" w14:paraId="640BAD31" w14:textId="77777777" w:rsidTr="00B8556F">
        <w:tc>
          <w:tcPr>
            <w:tcW w:w="2595" w:type="dxa"/>
          </w:tcPr>
          <w:p w14:paraId="489A8534" w14:textId="77777777" w:rsidR="00B8556F" w:rsidRPr="002E4559" w:rsidRDefault="00B8556F" w:rsidP="00B8556F">
            <w:pPr>
              <w:suppressAutoHyphens/>
            </w:pPr>
            <w:r w:rsidRPr="003333D0">
              <w:rPr>
                <w:bCs/>
              </w:rPr>
              <w:t>Vilniaus r. Lavoriškių lopšelis-darželis</w:t>
            </w:r>
          </w:p>
        </w:tc>
        <w:tc>
          <w:tcPr>
            <w:tcW w:w="2314" w:type="dxa"/>
          </w:tcPr>
          <w:p w14:paraId="6AF4EEAF" w14:textId="5F91F94E" w:rsidR="00B8556F" w:rsidRPr="00B8556F" w:rsidRDefault="00B8556F" w:rsidP="00B8556F">
            <w:pPr>
              <w:suppressAutoHyphens/>
              <w:rPr>
                <w:bCs/>
                <w:highlight w:val="yellow"/>
              </w:rPr>
            </w:pPr>
            <w:r w:rsidRPr="00354D10">
              <w:rPr>
                <w:bCs/>
              </w:rPr>
              <w:t>50</w:t>
            </w:r>
          </w:p>
        </w:tc>
        <w:tc>
          <w:tcPr>
            <w:tcW w:w="2120" w:type="dxa"/>
          </w:tcPr>
          <w:p w14:paraId="5175A4C3" w14:textId="7C119BCB" w:rsidR="00B8556F" w:rsidRPr="002E4559" w:rsidRDefault="00354D10" w:rsidP="00B8556F">
            <w:pPr>
              <w:suppressAutoHyphens/>
              <w:rPr>
                <w:bCs/>
              </w:rPr>
            </w:pPr>
            <w:r>
              <w:rPr>
                <w:bCs/>
              </w:rPr>
              <w:t>55</w:t>
            </w:r>
          </w:p>
        </w:tc>
        <w:tc>
          <w:tcPr>
            <w:tcW w:w="1880" w:type="dxa"/>
          </w:tcPr>
          <w:p w14:paraId="293EA9FA" w14:textId="401FF8FE" w:rsidR="00B8556F" w:rsidRPr="002E4559" w:rsidRDefault="00354D10" w:rsidP="00B8556F">
            <w:pPr>
              <w:suppressAutoHyphens/>
              <w:rPr>
                <w:bCs/>
              </w:rPr>
            </w:pPr>
            <w:r>
              <w:rPr>
                <w:bCs/>
              </w:rPr>
              <w:t>+5</w:t>
            </w:r>
          </w:p>
        </w:tc>
      </w:tr>
    </w:tbl>
    <w:p w14:paraId="2F0014AE" w14:textId="77777777" w:rsidR="00204E52" w:rsidRPr="002E4559" w:rsidRDefault="00204E52" w:rsidP="003C233B">
      <w:pPr>
        <w:suppressAutoHyphens/>
        <w:ind w:left="720"/>
        <w:rPr>
          <w:bCs/>
        </w:rPr>
      </w:pPr>
    </w:p>
    <w:p w14:paraId="312635EC" w14:textId="77777777" w:rsidR="00251B95" w:rsidRPr="002E4559" w:rsidRDefault="00251B95" w:rsidP="003C233B">
      <w:pPr>
        <w:suppressAutoHyphens/>
        <w:ind w:left="720"/>
        <w:rPr>
          <w:bCs/>
        </w:rPr>
      </w:pPr>
    </w:p>
    <w:p w14:paraId="21EF68FE" w14:textId="77777777" w:rsidR="00C5405B" w:rsidRPr="00C5405B" w:rsidRDefault="00251B95" w:rsidP="00C5405B">
      <w:pPr>
        <w:suppressAutoHyphens/>
        <w:ind w:left="720"/>
        <w:rPr>
          <w:bCs/>
        </w:rPr>
      </w:pPr>
      <w:r w:rsidRPr="002E4559">
        <w:rPr>
          <w:bCs/>
        </w:rPr>
        <w:tab/>
      </w:r>
      <w:r w:rsidR="00C5405B" w:rsidRPr="00C5405B">
        <w:rPr>
          <w:bCs/>
        </w:rPr>
        <w:t>1.3. Seniūnija, jos darbuotojai, seniūnaitijos (įgyvendinti darbai per metus).</w:t>
      </w:r>
    </w:p>
    <w:p w14:paraId="672DEEE4" w14:textId="5C307503" w:rsidR="006B4EC9" w:rsidRPr="004B490B" w:rsidRDefault="006B4EC9" w:rsidP="004B490B">
      <w:pPr>
        <w:ind w:firstLine="720"/>
        <w:rPr>
          <w:rFonts w:eastAsia="Calibri"/>
          <w:lang w:eastAsia="en-US"/>
        </w:rPr>
      </w:pPr>
      <w:r w:rsidRPr="004B490B">
        <w:rPr>
          <w:rFonts w:eastAsia="Calibri"/>
          <w:lang w:eastAsia="en-US"/>
        </w:rPr>
        <w:t>2021 metų pabaigoje seniūnijos personalą sudarė 14,5 etato, dirbo 14 darbuotojų, administracinį darbą dirbo 6 darbuotojai:</w:t>
      </w:r>
    </w:p>
    <w:p w14:paraId="6832884D" w14:textId="77777777" w:rsidR="006B4EC9" w:rsidRPr="004B490B" w:rsidRDefault="006B4EC9" w:rsidP="006B4EC9">
      <w:pPr>
        <w:ind w:firstLine="720"/>
        <w:jc w:val="both"/>
        <w:rPr>
          <w:rFonts w:eastAsia="Calibri"/>
          <w:lang w:eastAsia="en-US"/>
        </w:rPr>
      </w:pPr>
      <w:r w:rsidRPr="004B490B">
        <w:rPr>
          <w:rFonts w:eastAsia="Calibri"/>
          <w:lang w:eastAsia="en-US"/>
        </w:rPr>
        <w:tab/>
        <w:t>seniūnas – Mark Pilat,</w:t>
      </w:r>
    </w:p>
    <w:p w14:paraId="75A3EC41" w14:textId="77777777" w:rsidR="006B4EC9" w:rsidRPr="004B490B" w:rsidRDefault="006B4EC9" w:rsidP="006B4EC9">
      <w:pPr>
        <w:ind w:firstLine="720"/>
        <w:jc w:val="both"/>
        <w:rPr>
          <w:rFonts w:eastAsia="Calibri"/>
          <w:lang w:eastAsia="en-US"/>
        </w:rPr>
      </w:pPr>
      <w:r w:rsidRPr="004B490B">
        <w:rPr>
          <w:rFonts w:eastAsia="Calibri"/>
          <w:lang w:eastAsia="en-US"/>
        </w:rPr>
        <w:tab/>
        <w:t>vyriausioji raštvedė – Elžbieta Glazko,</w:t>
      </w:r>
    </w:p>
    <w:p w14:paraId="2CAB643D" w14:textId="77777777" w:rsidR="006B4EC9" w:rsidRPr="004B490B" w:rsidRDefault="006B4EC9" w:rsidP="006B4EC9">
      <w:pPr>
        <w:ind w:firstLine="720"/>
        <w:jc w:val="both"/>
        <w:rPr>
          <w:rFonts w:eastAsia="Calibri"/>
          <w:lang w:eastAsia="en-US"/>
        </w:rPr>
      </w:pPr>
      <w:r w:rsidRPr="00966780">
        <w:rPr>
          <w:rFonts w:eastAsia="Calibri"/>
          <w:color w:val="FF0000"/>
          <w:lang w:eastAsia="en-US"/>
        </w:rPr>
        <w:tab/>
      </w:r>
      <w:r w:rsidRPr="004B490B">
        <w:rPr>
          <w:rFonts w:eastAsia="Calibri"/>
          <w:lang w:eastAsia="en-US"/>
        </w:rPr>
        <w:t>vyresnioji finansininkė – Ivona Petrulevič,</w:t>
      </w:r>
    </w:p>
    <w:p w14:paraId="46313DEB" w14:textId="77777777" w:rsidR="006B4EC9" w:rsidRPr="004B490B" w:rsidRDefault="006B4EC9" w:rsidP="006B4EC9">
      <w:pPr>
        <w:ind w:firstLine="720"/>
        <w:jc w:val="both"/>
        <w:rPr>
          <w:rFonts w:eastAsia="Calibri"/>
          <w:lang w:eastAsia="en-US"/>
        </w:rPr>
      </w:pPr>
      <w:r w:rsidRPr="004B490B">
        <w:rPr>
          <w:rFonts w:eastAsia="Calibri"/>
          <w:lang w:eastAsia="en-US"/>
        </w:rPr>
        <w:tab/>
        <w:t xml:space="preserve">vyresnioji socialinio darbo organizatorė – Renata Mikulevič, </w:t>
      </w:r>
    </w:p>
    <w:p w14:paraId="6A213E54" w14:textId="77777777" w:rsidR="006B4EC9" w:rsidRPr="004B490B" w:rsidRDefault="006B4EC9" w:rsidP="006B4EC9">
      <w:pPr>
        <w:ind w:firstLine="1296"/>
        <w:jc w:val="both"/>
        <w:rPr>
          <w:rFonts w:eastAsia="Calibri"/>
          <w:lang w:eastAsia="en-US"/>
        </w:rPr>
      </w:pPr>
      <w:r w:rsidRPr="004B490B">
        <w:rPr>
          <w:rFonts w:eastAsia="Calibri"/>
          <w:lang w:eastAsia="en-US"/>
        </w:rPr>
        <w:t>vyresnioji specialistė – Marija Borisevič,</w:t>
      </w:r>
    </w:p>
    <w:p w14:paraId="1861142E" w14:textId="77777777" w:rsidR="006B4EC9" w:rsidRPr="004B490B" w:rsidRDefault="006B4EC9" w:rsidP="006B4EC9">
      <w:pPr>
        <w:ind w:firstLine="720"/>
        <w:jc w:val="both"/>
        <w:rPr>
          <w:rFonts w:eastAsia="Calibri"/>
          <w:lang w:eastAsia="en-US"/>
        </w:rPr>
      </w:pPr>
      <w:r w:rsidRPr="004B490B">
        <w:rPr>
          <w:rFonts w:eastAsia="Calibri"/>
          <w:lang w:eastAsia="en-US"/>
        </w:rPr>
        <w:lastRenderedPageBreak/>
        <w:tab/>
        <w:t>vyresnioji specialistė (žemės ūkio specialistė) – Marija Grablevskaja,</w:t>
      </w:r>
    </w:p>
    <w:p w14:paraId="5F4FDF42" w14:textId="77777777" w:rsidR="006B4EC9" w:rsidRPr="004B490B" w:rsidRDefault="006B4EC9" w:rsidP="006B4EC9">
      <w:pPr>
        <w:ind w:firstLine="720"/>
        <w:jc w:val="both"/>
        <w:rPr>
          <w:rFonts w:eastAsia="Calibri"/>
          <w:lang w:eastAsia="en-US"/>
        </w:rPr>
      </w:pPr>
      <w:r w:rsidRPr="004B490B">
        <w:rPr>
          <w:rFonts w:eastAsia="Calibri"/>
          <w:lang w:eastAsia="en-US"/>
        </w:rPr>
        <w:tab/>
        <w:t>kapinių prižiūrėtoja – Halina Kabelis,</w:t>
      </w:r>
    </w:p>
    <w:p w14:paraId="1634C9CF" w14:textId="77777777" w:rsidR="006B4EC9" w:rsidRPr="004B490B" w:rsidRDefault="006B4EC9" w:rsidP="006B4EC9">
      <w:pPr>
        <w:ind w:firstLine="720"/>
        <w:jc w:val="both"/>
        <w:rPr>
          <w:rFonts w:eastAsia="Calibri"/>
          <w:lang w:eastAsia="en-US"/>
        </w:rPr>
      </w:pPr>
      <w:r w:rsidRPr="004B490B">
        <w:rPr>
          <w:rFonts w:eastAsia="Calibri"/>
          <w:lang w:eastAsia="en-US"/>
        </w:rPr>
        <w:tab/>
        <w:t>valytoja – Marina Vežbovič,</w:t>
      </w:r>
    </w:p>
    <w:p w14:paraId="022ED415" w14:textId="4F6C8C1F" w:rsidR="006B4EC9" w:rsidRPr="004B490B" w:rsidRDefault="006B4EC9" w:rsidP="006B4EC9">
      <w:pPr>
        <w:ind w:firstLine="720"/>
        <w:jc w:val="both"/>
        <w:rPr>
          <w:rFonts w:eastAsia="Calibri"/>
          <w:lang w:eastAsia="en-US"/>
        </w:rPr>
      </w:pPr>
      <w:r w:rsidRPr="004B490B">
        <w:rPr>
          <w:rFonts w:eastAsia="Calibri"/>
          <w:lang w:eastAsia="en-US"/>
        </w:rPr>
        <w:tab/>
        <w:t xml:space="preserve">kiemsargiai – Zigmund Karneckij, </w:t>
      </w:r>
      <w:r w:rsidR="00671523" w:rsidRPr="004B490B">
        <w:rPr>
          <w:rFonts w:eastAsia="Calibri"/>
          <w:lang w:eastAsia="en-US"/>
        </w:rPr>
        <w:t xml:space="preserve"> </w:t>
      </w:r>
      <w:r w:rsidRPr="004B490B">
        <w:rPr>
          <w:rFonts w:eastAsia="Calibri"/>
          <w:lang w:eastAsia="en-US"/>
        </w:rPr>
        <w:t xml:space="preserve">Galina Kolesnik </w:t>
      </w:r>
    </w:p>
    <w:p w14:paraId="598AE0DA" w14:textId="77777777" w:rsidR="006B4EC9" w:rsidRPr="004B490B" w:rsidRDefault="006B4EC9" w:rsidP="006B4EC9">
      <w:pPr>
        <w:ind w:firstLine="720"/>
        <w:jc w:val="both"/>
        <w:rPr>
          <w:rFonts w:eastAsia="Calibri"/>
          <w:lang w:eastAsia="en-US"/>
        </w:rPr>
      </w:pPr>
      <w:r w:rsidRPr="004B490B">
        <w:rPr>
          <w:rFonts w:eastAsia="Calibri"/>
          <w:lang w:eastAsia="en-US"/>
        </w:rPr>
        <w:tab/>
        <w:t xml:space="preserve">elektrikai – Vitalij Jakšto, Darjuš Mikulevič, </w:t>
      </w:r>
    </w:p>
    <w:p w14:paraId="3FE0E004" w14:textId="77777777" w:rsidR="006B4EC9" w:rsidRPr="004B490B" w:rsidRDefault="006B4EC9" w:rsidP="006B4EC9">
      <w:pPr>
        <w:suppressAutoHyphens/>
        <w:ind w:firstLine="720"/>
        <w:jc w:val="both"/>
        <w:rPr>
          <w:rFonts w:eastAsia="Calibri"/>
          <w:lang w:eastAsia="en-US"/>
        </w:rPr>
      </w:pPr>
      <w:r w:rsidRPr="004B490B">
        <w:rPr>
          <w:rFonts w:eastAsia="Calibri"/>
          <w:lang w:eastAsia="en-US"/>
        </w:rPr>
        <w:tab/>
        <w:t>kūrikai –  Marjan Milto, Regina Koženevska.</w:t>
      </w:r>
    </w:p>
    <w:p w14:paraId="758CF621" w14:textId="77777777" w:rsidR="00C5405B" w:rsidRPr="004B490B" w:rsidRDefault="00C5405B" w:rsidP="00C5405B">
      <w:pPr>
        <w:suppressAutoHyphens/>
        <w:ind w:firstLine="720"/>
        <w:jc w:val="both"/>
        <w:rPr>
          <w:rFonts w:eastAsia="Calibri"/>
          <w:lang w:eastAsia="en-US"/>
        </w:rPr>
      </w:pPr>
    </w:p>
    <w:p w14:paraId="3BCB41E1" w14:textId="77777777" w:rsidR="0022142A" w:rsidRPr="00B66225" w:rsidRDefault="0022142A" w:rsidP="00C5405B">
      <w:pPr>
        <w:suppressAutoHyphens/>
        <w:ind w:left="720"/>
        <w:rPr>
          <w:rFonts w:eastAsia="Calibri"/>
          <w:b/>
          <w:lang w:eastAsia="en-US"/>
        </w:rPr>
      </w:pPr>
      <w:r w:rsidRPr="00B66225">
        <w:rPr>
          <w:rFonts w:eastAsia="Calibri"/>
          <w:lang w:eastAsia="en-US"/>
        </w:rPr>
        <w:t xml:space="preserve">Seniūnijos teritorija yra </w:t>
      </w:r>
      <w:r w:rsidRPr="00B66225">
        <w:t>suskirstyta</w:t>
      </w:r>
      <w:r w:rsidRPr="00B66225">
        <w:rPr>
          <w:rFonts w:eastAsia="Calibri"/>
          <w:lang w:eastAsia="en-US"/>
        </w:rPr>
        <w:t xml:space="preserve"> į 7</w:t>
      </w:r>
      <w:r w:rsidRPr="00B66225">
        <w:rPr>
          <w:rFonts w:eastAsia="Calibri"/>
          <w:b/>
          <w:lang w:eastAsia="en-US"/>
        </w:rPr>
        <w:t xml:space="preserve"> seniūnaitijas:</w:t>
      </w:r>
    </w:p>
    <w:p w14:paraId="7FAB322C" w14:textId="77777777" w:rsidR="0022142A" w:rsidRPr="00B66225" w:rsidRDefault="0022142A" w:rsidP="0022142A">
      <w:pPr>
        <w:ind w:firstLine="720"/>
        <w:jc w:val="both"/>
      </w:pPr>
      <w:r w:rsidRPr="00B66225">
        <w:rPr>
          <w:rFonts w:eastAsia="Calibri"/>
          <w:lang w:eastAsia="en-US"/>
        </w:rPr>
        <w:tab/>
      </w:r>
      <w:r w:rsidRPr="00B66225">
        <w:rPr>
          <w:b/>
        </w:rPr>
        <w:t>Mostiškių seniūnaitija 1</w:t>
      </w:r>
      <w:r w:rsidRPr="00B66225">
        <w:t xml:space="preserve"> (Mostiškių k.: Sodų g., Gėlių g., Naujoji g., Tolimoji g., Linksmoji g. Mokyklos g.  Karoliškių k.), seniūnaitis – Robert Klimaševski;</w:t>
      </w:r>
    </w:p>
    <w:p w14:paraId="65B0AF3A" w14:textId="5FAAE7BD" w:rsidR="0022142A" w:rsidRPr="00B66225" w:rsidRDefault="0022142A" w:rsidP="00C66F81">
      <w:pPr>
        <w:ind w:firstLine="1296"/>
        <w:jc w:val="both"/>
      </w:pPr>
      <w:r w:rsidRPr="00B66225">
        <w:rPr>
          <w:b/>
        </w:rPr>
        <w:t xml:space="preserve">Mostiškių seniūnaitija 2 </w:t>
      </w:r>
      <w:r w:rsidRPr="00B66225">
        <w:t>(Mostiškių k.: Baltarusijos g., Lakštingalų g., Darželio g., Medaus g., Pievų g., Laisvės 1-oji g., Laisvės 2-oji g.), seniūnaitė – Zofija Jadvyga Komar;</w:t>
      </w:r>
    </w:p>
    <w:p w14:paraId="463F3DFB" w14:textId="77777777" w:rsidR="0022142A" w:rsidRPr="00B66225" w:rsidRDefault="0022142A" w:rsidP="0022142A">
      <w:pPr>
        <w:ind w:firstLine="720"/>
        <w:jc w:val="both"/>
        <w:rPr>
          <w:rFonts w:eastAsia="Calibri"/>
          <w:lang w:eastAsia="en-US"/>
        </w:rPr>
      </w:pPr>
      <w:r w:rsidRPr="00B66225">
        <w:tab/>
      </w:r>
      <w:r w:rsidRPr="00B66225">
        <w:rPr>
          <w:b/>
        </w:rPr>
        <w:t>Kirtimų seniūnaitija</w:t>
      </w:r>
      <w:r w:rsidRPr="00B66225">
        <w:t xml:space="preserve"> (Skynimų k., Puntuzų k., Markiškių k., Bildžių k., Vyžiškių k., Krūminės vs., Vitkiškių k., Dekaniškių k., Čiriškių vs., Kirtimų k., Paežerių vs., Putinų k., Červiškių k.), seniūnaitis – Tadeuš Likša,</w:t>
      </w:r>
    </w:p>
    <w:p w14:paraId="03398DF8" w14:textId="77777777" w:rsidR="0022142A" w:rsidRPr="00B66225" w:rsidRDefault="0022142A" w:rsidP="0022142A">
      <w:pPr>
        <w:ind w:firstLine="720"/>
        <w:jc w:val="both"/>
      </w:pPr>
      <w:r w:rsidRPr="00B66225">
        <w:rPr>
          <w:rFonts w:eastAsia="Calibri"/>
          <w:lang w:eastAsia="en-US"/>
        </w:rPr>
        <w:tab/>
      </w:r>
      <w:r w:rsidRPr="00B66225">
        <w:rPr>
          <w:b/>
        </w:rPr>
        <w:t>Slabados seniūnaitija</w:t>
      </w:r>
      <w:r w:rsidRPr="00B66225">
        <w:t xml:space="preserve"> (Liesiškių k., Pečiulinės vs., Mažulių k., Budreliškių k., Slabados k., Bukiškių k., Saidotiškių k., Pauliukiškių k.), seniūnaitė – Alicija Petkevič,</w:t>
      </w:r>
    </w:p>
    <w:p w14:paraId="52081705" w14:textId="77777777" w:rsidR="0022142A" w:rsidRPr="00B66225" w:rsidRDefault="0022142A" w:rsidP="0022142A">
      <w:pPr>
        <w:ind w:firstLine="720"/>
        <w:jc w:val="both"/>
      </w:pPr>
      <w:r w:rsidRPr="00B66225">
        <w:tab/>
      </w:r>
      <w:r w:rsidRPr="00B66225">
        <w:rPr>
          <w:b/>
        </w:rPr>
        <w:t>Užupio seniūnaitija</w:t>
      </w:r>
      <w:r w:rsidRPr="00B66225">
        <w:t xml:space="preserve"> (</w:t>
      </w:r>
      <w:r w:rsidRPr="00B66225">
        <w:rPr>
          <w:color w:val="000000"/>
        </w:rPr>
        <w:t>Fermos k., Nevieriškių k., Santakos  k., Beržininkų k., Pabražuolės k., Lavoriškių kaimo dalis: Miškų g., Užupio g., Kranto g., Chodkevičiaus g., P. Skorynos g., Pilkapių g., B. Taraškevičiaus g., J. Mirono g.),</w:t>
      </w:r>
      <w:r w:rsidRPr="00B66225">
        <w:t xml:space="preserve"> seniūnaitis – Stanislav Simonovič,</w:t>
      </w:r>
      <w:r w:rsidRPr="00B66225">
        <w:tab/>
      </w:r>
      <w:r w:rsidRPr="00B66225">
        <w:rPr>
          <w:b/>
        </w:rPr>
        <w:t>Centro seniūnaitija</w:t>
      </w:r>
      <w:r w:rsidRPr="00B66225">
        <w:t xml:space="preserve"> (</w:t>
      </w:r>
      <w:r w:rsidRPr="00B66225">
        <w:rPr>
          <w:color w:val="000000"/>
          <w:shd w:val="clear" w:color="auto" w:fill="FFFFFF"/>
        </w:rPr>
        <w:t>Lavoriškių kaimo dalis: Liepos g., Ateities g., Taikos g., Gėlių g., Vilniaus g., Versmės g.</w:t>
      </w:r>
      <w:r w:rsidRPr="00B66225">
        <w:t>), seniūnaitė – Anžela Grablevska,</w:t>
      </w:r>
      <w:r w:rsidRPr="00B66225">
        <w:tab/>
      </w:r>
    </w:p>
    <w:p w14:paraId="1B67EFF1" w14:textId="3A89225D" w:rsidR="0022142A" w:rsidRPr="003333D0" w:rsidRDefault="0022142A" w:rsidP="00C66F81">
      <w:pPr>
        <w:ind w:firstLine="1296"/>
        <w:jc w:val="both"/>
      </w:pPr>
      <w:r w:rsidRPr="00B66225">
        <w:rPr>
          <w:b/>
        </w:rPr>
        <w:t>Petruliškių seniūnaitija</w:t>
      </w:r>
      <w:r w:rsidRPr="00B66225">
        <w:t xml:space="preserve"> (Petruliškių k., Pamiškių k., Galkiškių k., Mačiuliškių k., Labaniškių k., Kuleliškių k., Kuželiškių k., Kazimi</w:t>
      </w:r>
      <w:r w:rsidR="001B4A6E">
        <w:t>e</w:t>
      </w:r>
      <w:r w:rsidRPr="00B66225">
        <w:t>riškių k., Laurininkų k., Galkiškių k., Burniškių k., Šarkiškių k., Šakališkių k., Kaponiškių k., Černuliškių k., Gražuliškių k., Juozapinės k., Žaliašilio k., Šniūrų k., Pukštėnų k., Tvankiškių k., Sodybų k., Margių vs.), seniūnaitė – Valerija Rodz.</w:t>
      </w:r>
    </w:p>
    <w:p w14:paraId="7D6CA1DA" w14:textId="77777777" w:rsidR="0022142A" w:rsidRPr="003333D0" w:rsidRDefault="0022142A" w:rsidP="0022142A">
      <w:pPr>
        <w:suppressAutoHyphens/>
        <w:ind w:firstLine="720"/>
        <w:jc w:val="both"/>
        <w:rPr>
          <w:rFonts w:eastAsia="Calibri"/>
          <w:lang w:eastAsia="en-US"/>
        </w:rPr>
      </w:pPr>
    </w:p>
    <w:p w14:paraId="4B8A15F7" w14:textId="77777777" w:rsidR="00C5405B" w:rsidRPr="00C5405B" w:rsidRDefault="00251B95" w:rsidP="00C5405B">
      <w:pPr>
        <w:suppressAutoHyphens/>
        <w:ind w:left="720"/>
        <w:rPr>
          <w:bCs/>
        </w:rPr>
      </w:pPr>
      <w:r w:rsidRPr="002E4559">
        <w:rPr>
          <w:bCs/>
        </w:rPr>
        <w:tab/>
      </w:r>
      <w:r w:rsidR="00C5405B" w:rsidRPr="00C5405B">
        <w:rPr>
          <w:bCs/>
        </w:rPr>
        <w:t>1.4. Viešųjų darbų programa (panaudotos lėšos, įdarbintų žmonių sk., įvykdyta veikla per metus).</w:t>
      </w:r>
    </w:p>
    <w:p w14:paraId="0E8117E5" w14:textId="39F8286C" w:rsidR="00CC6ABD" w:rsidRPr="004B490B" w:rsidRDefault="00CC6ABD" w:rsidP="00C66F81">
      <w:pPr>
        <w:suppressAutoHyphens/>
        <w:ind w:firstLine="720"/>
        <w:jc w:val="both"/>
        <w:rPr>
          <w:bCs/>
        </w:rPr>
      </w:pPr>
      <w:r w:rsidRPr="004B490B">
        <w:rPr>
          <w:bCs/>
        </w:rPr>
        <w:t xml:space="preserve">Per metus darbuotojams dirbantiems pagal viešųjų darbų programą buvo panaudota 11287,91 </w:t>
      </w:r>
      <w:r w:rsidR="002762FE">
        <w:rPr>
          <w:bCs/>
        </w:rPr>
        <w:t>E</w:t>
      </w:r>
      <w:r w:rsidRPr="004B490B">
        <w:rPr>
          <w:bCs/>
        </w:rPr>
        <w:t xml:space="preserve">ur. Dirbo 6 darbininkai (su keturiais darbininkais buvo sudarytos papildomos sutartys). </w:t>
      </w:r>
    </w:p>
    <w:p w14:paraId="4F94B1BA" w14:textId="77777777" w:rsidR="00C5405B" w:rsidRPr="004B490B" w:rsidRDefault="00C5405B" w:rsidP="00C5405B">
      <w:pPr>
        <w:suppressAutoHyphens/>
        <w:rPr>
          <w:bCs/>
        </w:rPr>
      </w:pPr>
    </w:p>
    <w:p w14:paraId="16730D9B" w14:textId="77777777" w:rsidR="00C5405B" w:rsidRPr="00C5405B" w:rsidRDefault="00C5405B" w:rsidP="00C5405B">
      <w:pPr>
        <w:suppressAutoHyphens/>
        <w:ind w:left="720"/>
        <w:rPr>
          <w:bCs/>
        </w:rPr>
      </w:pPr>
      <w:r w:rsidRPr="00C5405B">
        <w:rPr>
          <w:bCs/>
        </w:rPr>
        <w:tab/>
        <w:t>1.5. Komunaliniai darbai (įgyvendinti darbai, panaudotos lėšos, svarbiausios problemos per metus).</w:t>
      </w:r>
    </w:p>
    <w:p w14:paraId="5FBD868D" w14:textId="1D1A5623" w:rsidR="00CC6ABD" w:rsidRPr="004B490B" w:rsidRDefault="00CC6ABD" w:rsidP="00C66F81">
      <w:pPr>
        <w:suppressAutoHyphens/>
        <w:ind w:firstLine="720"/>
        <w:rPr>
          <w:bCs/>
        </w:rPr>
      </w:pPr>
      <w:r w:rsidRPr="004B490B">
        <w:rPr>
          <w:bCs/>
        </w:rPr>
        <w:t>Komunaliniam ūkiui panaudota 218</w:t>
      </w:r>
      <w:r w:rsidR="00A72DAE">
        <w:rPr>
          <w:bCs/>
        </w:rPr>
        <w:t xml:space="preserve"> </w:t>
      </w:r>
      <w:r w:rsidRPr="004B490B">
        <w:rPr>
          <w:bCs/>
        </w:rPr>
        <w:t xml:space="preserve">128,99 </w:t>
      </w:r>
      <w:r w:rsidR="00A72DAE">
        <w:rPr>
          <w:bCs/>
        </w:rPr>
        <w:t>E</w:t>
      </w:r>
      <w:r w:rsidRPr="004B490B">
        <w:rPr>
          <w:bCs/>
        </w:rPr>
        <w:t>ur, iš jų turtui 161</w:t>
      </w:r>
      <w:r w:rsidR="00A72DAE">
        <w:rPr>
          <w:bCs/>
        </w:rPr>
        <w:t xml:space="preserve"> </w:t>
      </w:r>
      <w:r w:rsidRPr="004B490B">
        <w:rPr>
          <w:bCs/>
        </w:rPr>
        <w:t xml:space="preserve">167,21 </w:t>
      </w:r>
      <w:r w:rsidR="00A72DAE">
        <w:rPr>
          <w:bCs/>
        </w:rPr>
        <w:t>E</w:t>
      </w:r>
      <w:r w:rsidRPr="004B490B">
        <w:rPr>
          <w:bCs/>
        </w:rPr>
        <w:t xml:space="preserve">ur. </w:t>
      </w:r>
    </w:p>
    <w:p w14:paraId="04DFC6BD" w14:textId="00337A86" w:rsidR="00CC6ABD" w:rsidRPr="004B490B" w:rsidRDefault="00CC6ABD" w:rsidP="00CC6ABD">
      <w:pPr>
        <w:suppressAutoHyphens/>
        <w:ind w:firstLine="720"/>
        <w:jc w:val="both"/>
        <w:rPr>
          <w:bCs/>
        </w:rPr>
      </w:pPr>
      <w:r w:rsidRPr="004B490B">
        <w:rPr>
          <w:bCs/>
        </w:rPr>
        <w:t>Svarbesni darbai:</w:t>
      </w:r>
    </w:p>
    <w:p w14:paraId="17D7E946" w14:textId="51F01E80" w:rsidR="00CC6ABD" w:rsidRPr="004B490B" w:rsidRDefault="00CC6ABD">
      <w:pPr>
        <w:suppressAutoHyphens/>
        <w:ind w:firstLine="720"/>
        <w:jc w:val="both"/>
        <w:rPr>
          <w:bCs/>
        </w:rPr>
      </w:pPr>
      <w:r w:rsidRPr="004B490B">
        <w:rPr>
          <w:bCs/>
        </w:rPr>
        <w:t>Medinių kryžių įrengimas – 5</w:t>
      </w:r>
      <w:r w:rsidR="00A72DAE">
        <w:rPr>
          <w:bCs/>
        </w:rPr>
        <w:t xml:space="preserve"> </w:t>
      </w:r>
      <w:r w:rsidRPr="004B490B">
        <w:rPr>
          <w:bCs/>
        </w:rPr>
        <w:t xml:space="preserve">989,50 </w:t>
      </w:r>
      <w:r w:rsidR="00A72DAE">
        <w:rPr>
          <w:bCs/>
        </w:rPr>
        <w:t>E</w:t>
      </w:r>
      <w:r w:rsidRPr="004B490B">
        <w:rPr>
          <w:bCs/>
        </w:rPr>
        <w:t>ur;</w:t>
      </w:r>
    </w:p>
    <w:p w14:paraId="511CE723" w14:textId="03CEFAB5" w:rsidR="00CC6ABD" w:rsidRPr="004B490B" w:rsidRDefault="00CC6ABD">
      <w:pPr>
        <w:suppressAutoHyphens/>
        <w:ind w:firstLine="720"/>
        <w:jc w:val="both"/>
        <w:rPr>
          <w:bCs/>
        </w:rPr>
      </w:pPr>
      <w:r w:rsidRPr="004B490B">
        <w:rPr>
          <w:bCs/>
        </w:rPr>
        <w:t xml:space="preserve">Telekomunikacijų tinklo rekonstravimas </w:t>
      </w:r>
      <w:r w:rsidR="00A72DAE">
        <w:rPr>
          <w:bCs/>
        </w:rPr>
        <w:t xml:space="preserve">Nevieriškių k. </w:t>
      </w:r>
      <w:r w:rsidRPr="004B490B">
        <w:rPr>
          <w:bCs/>
        </w:rPr>
        <w:t>Kranto g. – 11</w:t>
      </w:r>
      <w:r w:rsidR="00A72DAE">
        <w:rPr>
          <w:bCs/>
        </w:rPr>
        <w:t xml:space="preserve"> </w:t>
      </w:r>
      <w:r w:rsidRPr="004B490B">
        <w:rPr>
          <w:bCs/>
        </w:rPr>
        <w:t xml:space="preserve">987,54 </w:t>
      </w:r>
      <w:r w:rsidR="00A72DAE">
        <w:rPr>
          <w:bCs/>
        </w:rPr>
        <w:t>E</w:t>
      </w:r>
      <w:r w:rsidRPr="004B490B">
        <w:rPr>
          <w:bCs/>
        </w:rPr>
        <w:t>ur;</w:t>
      </w:r>
    </w:p>
    <w:p w14:paraId="02BFEAE3" w14:textId="387E16C5" w:rsidR="00CC6ABD" w:rsidRPr="004B490B" w:rsidRDefault="00CC6ABD" w:rsidP="00C66F81">
      <w:pPr>
        <w:suppressAutoHyphens/>
        <w:ind w:firstLine="720"/>
        <w:jc w:val="both"/>
        <w:rPr>
          <w:bCs/>
        </w:rPr>
      </w:pPr>
      <w:r w:rsidRPr="004B490B">
        <w:rPr>
          <w:bCs/>
        </w:rPr>
        <w:t xml:space="preserve">Asfaltbetonio dangos įrengimas Lavoriškių k., Pilkapių g. – </w:t>
      </w:r>
      <w:r w:rsidR="00251FCA">
        <w:rPr>
          <w:bCs/>
        </w:rPr>
        <w:t>49 806,48</w:t>
      </w:r>
      <w:r w:rsidRPr="004B490B">
        <w:rPr>
          <w:bCs/>
        </w:rPr>
        <w:t xml:space="preserve"> </w:t>
      </w:r>
      <w:r w:rsidR="00A72DAE">
        <w:rPr>
          <w:bCs/>
        </w:rPr>
        <w:t>E</w:t>
      </w:r>
      <w:r w:rsidRPr="004B490B">
        <w:rPr>
          <w:bCs/>
        </w:rPr>
        <w:t>ur;</w:t>
      </w:r>
    </w:p>
    <w:p w14:paraId="17A2B7C5" w14:textId="731F05AC" w:rsidR="00CC6ABD" w:rsidRPr="004B490B" w:rsidRDefault="00CC6ABD" w:rsidP="00C66F81">
      <w:pPr>
        <w:suppressAutoHyphens/>
        <w:ind w:firstLine="720"/>
        <w:jc w:val="both"/>
        <w:rPr>
          <w:bCs/>
        </w:rPr>
      </w:pPr>
      <w:r w:rsidRPr="004B490B">
        <w:rPr>
          <w:bCs/>
        </w:rPr>
        <w:t>Techninės eismo reguliavimo priemonės Liesiškių k. – 2</w:t>
      </w:r>
      <w:r w:rsidR="00A72DAE">
        <w:rPr>
          <w:bCs/>
        </w:rPr>
        <w:t xml:space="preserve"> </w:t>
      </w:r>
      <w:r w:rsidRPr="004B490B">
        <w:rPr>
          <w:bCs/>
        </w:rPr>
        <w:t xml:space="preserve">414,72 </w:t>
      </w:r>
      <w:r w:rsidR="00A72DAE">
        <w:rPr>
          <w:bCs/>
        </w:rPr>
        <w:t>E</w:t>
      </w:r>
      <w:r w:rsidRPr="004B490B">
        <w:rPr>
          <w:bCs/>
        </w:rPr>
        <w:t>ur</w:t>
      </w:r>
      <w:r w:rsidR="00A72DAE">
        <w:rPr>
          <w:bCs/>
        </w:rPr>
        <w:t xml:space="preserve"> (darbai bus   užbaigti 2022 m.)</w:t>
      </w:r>
      <w:r w:rsidRPr="004B490B">
        <w:rPr>
          <w:bCs/>
        </w:rPr>
        <w:t>;</w:t>
      </w:r>
    </w:p>
    <w:p w14:paraId="5870C7F9" w14:textId="2A815AA1" w:rsidR="00CC6ABD" w:rsidRPr="004B490B" w:rsidRDefault="00CC6ABD" w:rsidP="00C66F81">
      <w:pPr>
        <w:suppressAutoHyphens/>
        <w:ind w:firstLine="720"/>
        <w:jc w:val="both"/>
        <w:rPr>
          <w:bCs/>
        </w:rPr>
      </w:pPr>
      <w:r w:rsidRPr="004B490B">
        <w:rPr>
          <w:bCs/>
        </w:rPr>
        <w:t>Asfaltbetonio dangos įrengimas K. Chodkevičiaus g. – 42</w:t>
      </w:r>
      <w:r w:rsidR="00A72DAE">
        <w:rPr>
          <w:bCs/>
        </w:rPr>
        <w:t xml:space="preserve"> </w:t>
      </w:r>
      <w:r w:rsidRPr="004B490B">
        <w:rPr>
          <w:bCs/>
        </w:rPr>
        <w:t xml:space="preserve">279,71 </w:t>
      </w:r>
      <w:r w:rsidR="00A72DAE">
        <w:rPr>
          <w:bCs/>
        </w:rPr>
        <w:t>E</w:t>
      </w:r>
      <w:r w:rsidRPr="004B490B">
        <w:rPr>
          <w:bCs/>
        </w:rPr>
        <w:t>ur</w:t>
      </w:r>
      <w:r w:rsidR="00A72DAE">
        <w:rPr>
          <w:bCs/>
        </w:rPr>
        <w:t xml:space="preserve"> (darbai bus užbaigti 2022 m.)</w:t>
      </w:r>
      <w:r w:rsidRPr="004B490B">
        <w:rPr>
          <w:bCs/>
        </w:rPr>
        <w:t>;</w:t>
      </w:r>
    </w:p>
    <w:p w14:paraId="79B49044" w14:textId="3A7C28B1" w:rsidR="00CC6ABD" w:rsidRPr="004B490B" w:rsidRDefault="00CC6ABD" w:rsidP="00C66F81">
      <w:pPr>
        <w:suppressAutoHyphens/>
        <w:ind w:firstLine="720"/>
        <w:jc w:val="both"/>
        <w:rPr>
          <w:bCs/>
        </w:rPr>
      </w:pPr>
      <w:r w:rsidRPr="004B490B">
        <w:rPr>
          <w:bCs/>
        </w:rPr>
        <w:t>Vaikų žaidimo aikštelės įrengimas Kirtimų k. – 18</w:t>
      </w:r>
      <w:r w:rsidR="00251FCA">
        <w:rPr>
          <w:bCs/>
        </w:rPr>
        <w:t xml:space="preserve"> </w:t>
      </w:r>
      <w:r w:rsidRPr="004B490B">
        <w:rPr>
          <w:bCs/>
        </w:rPr>
        <w:t xml:space="preserve">032,00 </w:t>
      </w:r>
      <w:r w:rsidR="00A72DAE">
        <w:rPr>
          <w:bCs/>
        </w:rPr>
        <w:t>E</w:t>
      </w:r>
      <w:r w:rsidRPr="004B490B">
        <w:rPr>
          <w:bCs/>
        </w:rPr>
        <w:t>ur;</w:t>
      </w:r>
    </w:p>
    <w:p w14:paraId="1F0F87BA" w14:textId="25F7C9D2" w:rsidR="00CC6ABD" w:rsidRPr="004B490B" w:rsidRDefault="00CC6ABD" w:rsidP="00C66F81">
      <w:pPr>
        <w:suppressAutoHyphens/>
        <w:ind w:firstLine="720"/>
        <w:jc w:val="both"/>
        <w:rPr>
          <w:bCs/>
        </w:rPr>
      </w:pPr>
      <w:r w:rsidRPr="004B490B">
        <w:rPr>
          <w:bCs/>
        </w:rPr>
        <w:t>Asfaltbetonio dangos įrengimas Nev</w:t>
      </w:r>
      <w:r w:rsidR="00C15762">
        <w:rPr>
          <w:bCs/>
        </w:rPr>
        <w:t>i</w:t>
      </w:r>
      <w:r w:rsidRPr="004B490B">
        <w:rPr>
          <w:bCs/>
        </w:rPr>
        <w:t>eriškių k., Kranto g. – 46</w:t>
      </w:r>
      <w:r w:rsidR="00251FCA">
        <w:rPr>
          <w:bCs/>
        </w:rPr>
        <w:t xml:space="preserve"> </w:t>
      </w:r>
      <w:r w:rsidRPr="004B490B">
        <w:rPr>
          <w:bCs/>
        </w:rPr>
        <w:t xml:space="preserve">032,46 </w:t>
      </w:r>
      <w:r w:rsidR="00A72DAE">
        <w:rPr>
          <w:bCs/>
        </w:rPr>
        <w:t>E</w:t>
      </w:r>
      <w:r w:rsidRPr="004B490B">
        <w:rPr>
          <w:bCs/>
        </w:rPr>
        <w:t>ur</w:t>
      </w:r>
      <w:r w:rsidR="00251FCA">
        <w:rPr>
          <w:bCs/>
        </w:rPr>
        <w:t xml:space="preserve"> (darbai bus užbaigti 2022 m.</w:t>
      </w:r>
      <w:r w:rsidR="00D926CD">
        <w:rPr>
          <w:bCs/>
        </w:rPr>
        <w:t>. pridedama prie KPPP lėšų</w:t>
      </w:r>
      <w:r w:rsidR="00251FCA">
        <w:rPr>
          <w:bCs/>
        </w:rPr>
        <w:t>)</w:t>
      </w:r>
      <w:r w:rsidRPr="004B490B">
        <w:rPr>
          <w:bCs/>
        </w:rPr>
        <w:t>;</w:t>
      </w:r>
    </w:p>
    <w:p w14:paraId="31D6AA56" w14:textId="3674AA53" w:rsidR="00CC6ABD" w:rsidRPr="004B490B" w:rsidRDefault="00CC6ABD">
      <w:pPr>
        <w:suppressAutoHyphens/>
        <w:ind w:firstLine="720"/>
        <w:jc w:val="both"/>
        <w:rPr>
          <w:bCs/>
        </w:rPr>
      </w:pPr>
      <w:r w:rsidRPr="004B490B">
        <w:rPr>
          <w:bCs/>
        </w:rPr>
        <w:t xml:space="preserve">Vandens tiekimas ir pristatymas į Petruliškių kapines – 540,90 </w:t>
      </w:r>
      <w:r w:rsidR="00A72DAE">
        <w:rPr>
          <w:bCs/>
        </w:rPr>
        <w:t>E</w:t>
      </w:r>
      <w:r w:rsidRPr="004B490B">
        <w:rPr>
          <w:bCs/>
        </w:rPr>
        <w:t>ur;</w:t>
      </w:r>
    </w:p>
    <w:p w14:paraId="13516ED3" w14:textId="34B71150" w:rsidR="00CC6ABD" w:rsidRPr="004B490B" w:rsidRDefault="00CC6ABD">
      <w:pPr>
        <w:suppressAutoHyphens/>
        <w:ind w:firstLine="720"/>
        <w:jc w:val="both"/>
        <w:rPr>
          <w:bCs/>
        </w:rPr>
      </w:pPr>
      <w:r w:rsidRPr="004B490B">
        <w:rPr>
          <w:bCs/>
        </w:rPr>
        <w:t>Seniūnijos kaimų gatvių pavadinimų ir namų numerių lentelių gamyba – 1</w:t>
      </w:r>
      <w:r w:rsidR="00A72DAE">
        <w:rPr>
          <w:bCs/>
        </w:rPr>
        <w:t xml:space="preserve"> </w:t>
      </w:r>
      <w:r w:rsidRPr="004B490B">
        <w:rPr>
          <w:bCs/>
        </w:rPr>
        <w:t xml:space="preserve">053,04 </w:t>
      </w:r>
      <w:r w:rsidR="00A72DAE">
        <w:rPr>
          <w:bCs/>
        </w:rPr>
        <w:t>E</w:t>
      </w:r>
      <w:r w:rsidRPr="004B490B">
        <w:rPr>
          <w:bCs/>
        </w:rPr>
        <w:t>ur;</w:t>
      </w:r>
    </w:p>
    <w:p w14:paraId="3615565E" w14:textId="6E1FF7C3" w:rsidR="00CC6ABD" w:rsidRPr="004B490B" w:rsidRDefault="00CC6ABD">
      <w:pPr>
        <w:suppressAutoHyphens/>
        <w:ind w:firstLine="720"/>
        <w:jc w:val="both"/>
        <w:rPr>
          <w:bCs/>
        </w:rPr>
      </w:pPr>
      <w:r w:rsidRPr="004B490B">
        <w:rPr>
          <w:bCs/>
        </w:rPr>
        <w:t xml:space="preserve">Šiukšlių išvežimas ir seniūnijos teritorijos tvarkymas -  8612,47 </w:t>
      </w:r>
      <w:r w:rsidR="00A72DAE">
        <w:rPr>
          <w:bCs/>
        </w:rPr>
        <w:t>E</w:t>
      </w:r>
      <w:r w:rsidRPr="004B490B">
        <w:rPr>
          <w:bCs/>
        </w:rPr>
        <w:t>ur;</w:t>
      </w:r>
    </w:p>
    <w:p w14:paraId="6B9F1316" w14:textId="4F34BB40" w:rsidR="00CC6ABD" w:rsidRPr="004B490B" w:rsidRDefault="00CC6ABD" w:rsidP="00C66F81">
      <w:pPr>
        <w:suppressAutoHyphens/>
        <w:ind w:firstLine="720"/>
        <w:rPr>
          <w:bCs/>
        </w:rPr>
      </w:pPr>
      <w:r w:rsidRPr="004B490B">
        <w:rPr>
          <w:bCs/>
        </w:rPr>
        <w:t xml:space="preserve">Socialinio būsto Liepos g.9, Lavoriškių kaime remontas – 31965,45 </w:t>
      </w:r>
      <w:r w:rsidR="00A72DAE">
        <w:rPr>
          <w:bCs/>
        </w:rPr>
        <w:t>E</w:t>
      </w:r>
      <w:r w:rsidRPr="004B490B">
        <w:rPr>
          <w:bCs/>
        </w:rPr>
        <w:t>ur.</w:t>
      </w:r>
    </w:p>
    <w:p w14:paraId="50AC2302" w14:textId="6A258784" w:rsidR="00CC6ABD" w:rsidRPr="004B490B" w:rsidRDefault="00CC6ABD" w:rsidP="00C66F81">
      <w:pPr>
        <w:suppressAutoHyphens/>
        <w:ind w:firstLine="720"/>
        <w:jc w:val="both"/>
        <w:rPr>
          <w:bCs/>
        </w:rPr>
      </w:pPr>
      <w:r w:rsidRPr="004B490B">
        <w:rPr>
          <w:bCs/>
        </w:rPr>
        <w:t xml:space="preserve">Avarinių medžių nupjovimas ir šakų genėjimas – 3344,25 </w:t>
      </w:r>
      <w:r w:rsidR="00A72DAE">
        <w:rPr>
          <w:bCs/>
        </w:rPr>
        <w:t>E</w:t>
      </w:r>
      <w:r w:rsidRPr="004B490B">
        <w:rPr>
          <w:bCs/>
        </w:rPr>
        <w:t>ur.</w:t>
      </w:r>
    </w:p>
    <w:p w14:paraId="2E21910D" w14:textId="77777777" w:rsidR="00C5405B" w:rsidRPr="002E4559" w:rsidRDefault="00C5405B" w:rsidP="00C5405B">
      <w:pPr>
        <w:suppressAutoHyphens/>
        <w:ind w:firstLine="720"/>
        <w:jc w:val="both"/>
        <w:rPr>
          <w:bCs/>
        </w:rPr>
      </w:pPr>
      <w:r w:rsidRPr="00E56EAE">
        <w:rPr>
          <w:bCs/>
        </w:rPr>
        <w:tab/>
      </w:r>
    </w:p>
    <w:p w14:paraId="58C67B95" w14:textId="77777777" w:rsidR="00B965B1" w:rsidRPr="002E4559" w:rsidRDefault="00817FE0" w:rsidP="005E185A">
      <w:pPr>
        <w:suppressAutoHyphens/>
        <w:ind w:left="720"/>
        <w:rPr>
          <w:bCs/>
        </w:rPr>
      </w:pPr>
      <w:r w:rsidRPr="002E4559">
        <w:rPr>
          <w:bCs/>
        </w:rPr>
        <w:lastRenderedPageBreak/>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517FF77E"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229"/>
        <w:gridCol w:w="2229"/>
        <w:gridCol w:w="1955"/>
      </w:tblGrid>
      <w:tr w:rsidR="008932B9" w:rsidRPr="0015138D" w14:paraId="7CFFEB37" w14:textId="77777777" w:rsidTr="000E039A">
        <w:tc>
          <w:tcPr>
            <w:tcW w:w="2496" w:type="dxa"/>
            <w:vAlign w:val="center"/>
          </w:tcPr>
          <w:p w14:paraId="354679FC" w14:textId="77777777" w:rsidR="008932B9" w:rsidRPr="0015138D" w:rsidRDefault="008932B9" w:rsidP="0015138D">
            <w:pPr>
              <w:suppressAutoHyphens/>
              <w:jc w:val="center"/>
              <w:rPr>
                <w:b/>
                <w:bCs/>
              </w:rPr>
            </w:pPr>
            <w:r w:rsidRPr="0015138D">
              <w:rPr>
                <w:b/>
                <w:bCs/>
              </w:rPr>
              <w:t>Pavadinimas</w:t>
            </w:r>
          </w:p>
        </w:tc>
        <w:tc>
          <w:tcPr>
            <w:tcW w:w="2229" w:type="dxa"/>
            <w:vAlign w:val="center"/>
          </w:tcPr>
          <w:p w14:paraId="6BC290E3" w14:textId="59836EF0" w:rsidR="008932B9" w:rsidRPr="0015138D" w:rsidRDefault="0022142A" w:rsidP="0015138D">
            <w:pPr>
              <w:suppressAutoHyphens/>
              <w:jc w:val="center"/>
              <w:rPr>
                <w:b/>
                <w:bCs/>
              </w:rPr>
            </w:pPr>
            <w:r>
              <w:rPr>
                <w:b/>
                <w:bCs/>
              </w:rPr>
              <w:t>20</w:t>
            </w:r>
            <w:r w:rsidR="00124C63">
              <w:rPr>
                <w:b/>
                <w:bCs/>
              </w:rPr>
              <w:t>20</w:t>
            </w:r>
            <w:r w:rsidR="008932B9" w:rsidRPr="0015138D">
              <w:rPr>
                <w:b/>
                <w:bCs/>
              </w:rPr>
              <w:t>-tųjų metų skaičius</w:t>
            </w:r>
          </w:p>
        </w:tc>
        <w:tc>
          <w:tcPr>
            <w:tcW w:w="2229" w:type="dxa"/>
            <w:vAlign w:val="center"/>
          </w:tcPr>
          <w:p w14:paraId="223D343A" w14:textId="1FEBEA0D" w:rsidR="008932B9" w:rsidRPr="0015138D" w:rsidRDefault="0022142A" w:rsidP="0015138D">
            <w:pPr>
              <w:suppressAutoHyphens/>
              <w:jc w:val="center"/>
              <w:rPr>
                <w:b/>
                <w:bCs/>
              </w:rPr>
            </w:pPr>
            <w:r>
              <w:rPr>
                <w:b/>
                <w:bCs/>
              </w:rPr>
              <w:t>202</w:t>
            </w:r>
            <w:r w:rsidR="00124C63">
              <w:rPr>
                <w:b/>
                <w:bCs/>
              </w:rPr>
              <w:t>1</w:t>
            </w:r>
            <w:r w:rsidR="008932B9" w:rsidRPr="0015138D">
              <w:rPr>
                <w:b/>
                <w:bCs/>
              </w:rPr>
              <w:t>-tųjų metų skaičius</w:t>
            </w:r>
          </w:p>
        </w:tc>
        <w:tc>
          <w:tcPr>
            <w:tcW w:w="1955" w:type="dxa"/>
            <w:vAlign w:val="center"/>
          </w:tcPr>
          <w:p w14:paraId="21094DF1"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0E039A" w:rsidRPr="0015138D" w14:paraId="54444762" w14:textId="77777777" w:rsidTr="000E039A">
        <w:tc>
          <w:tcPr>
            <w:tcW w:w="2496" w:type="dxa"/>
          </w:tcPr>
          <w:p w14:paraId="00EFA6ED" w14:textId="77777777" w:rsidR="000E039A" w:rsidRPr="0015138D" w:rsidRDefault="000E039A" w:rsidP="000E039A">
            <w:pPr>
              <w:suppressAutoHyphens/>
              <w:rPr>
                <w:bCs/>
              </w:rPr>
            </w:pPr>
            <w:r w:rsidRPr="0015138D">
              <w:rPr>
                <w:bCs/>
              </w:rPr>
              <w:t>Visuomeninės paskirties teritorijos</w:t>
            </w:r>
          </w:p>
        </w:tc>
        <w:tc>
          <w:tcPr>
            <w:tcW w:w="2229" w:type="dxa"/>
          </w:tcPr>
          <w:p w14:paraId="04E39503" w14:textId="77777777" w:rsidR="000E039A" w:rsidRPr="0015138D" w:rsidRDefault="000E039A" w:rsidP="000E039A">
            <w:pPr>
              <w:suppressAutoHyphens/>
              <w:rPr>
                <w:bCs/>
              </w:rPr>
            </w:pPr>
            <w:r>
              <w:rPr>
                <w:bCs/>
              </w:rPr>
              <w:t>31</w:t>
            </w:r>
          </w:p>
        </w:tc>
        <w:tc>
          <w:tcPr>
            <w:tcW w:w="2229" w:type="dxa"/>
          </w:tcPr>
          <w:p w14:paraId="29D84F70" w14:textId="77777777" w:rsidR="000E039A" w:rsidRPr="0015138D" w:rsidRDefault="000E039A" w:rsidP="000E039A">
            <w:pPr>
              <w:suppressAutoHyphens/>
              <w:rPr>
                <w:bCs/>
              </w:rPr>
            </w:pPr>
            <w:r w:rsidRPr="002E46CF">
              <w:t>31</w:t>
            </w:r>
          </w:p>
        </w:tc>
        <w:tc>
          <w:tcPr>
            <w:tcW w:w="1955" w:type="dxa"/>
          </w:tcPr>
          <w:p w14:paraId="6A6C3543" w14:textId="77777777" w:rsidR="000E039A" w:rsidRPr="0015138D" w:rsidRDefault="000E039A" w:rsidP="000E039A">
            <w:pPr>
              <w:suppressAutoHyphens/>
              <w:rPr>
                <w:bCs/>
              </w:rPr>
            </w:pPr>
            <w:r>
              <w:rPr>
                <w:bCs/>
              </w:rPr>
              <w:t>0</w:t>
            </w:r>
          </w:p>
        </w:tc>
      </w:tr>
      <w:tr w:rsidR="000E039A" w:rsidRPr="0015138D" w14:paraId="760E0BC5" w14:textId="77777777" w:rsidTr="000E039A">
        <w:tc>
          <w:tcPr>
            <w:tcW w:w="2496" w:type="dxa"/>
          </w:tcPr>
          <w:p w14:paraId="5A735C4F" w14:textId="77777777" w:rsidR="000E039A" w:rsidRPr="0015138D" w:rsidRDefault="000E039A" w:rsidP="000E039A">
            <w:pPr>
              <w:suppressAutoHyphens/>
              <w:rPr>
                <w:bCs/>
              </w:rPr>
            </w:pPr>
            <w:r w:rsidRPr="0015138D">
              <w:rPr>
                <w:bCs/>
              </w:rPr>
              <w:t>Prekybos aikštelės</w:t>
            </w:r>
          </w:p>
        </w:tc>
        <w:tc>
          <w:tcPr>
            <w:tcW w:w="2229" w:type="dxa"/>
          </w:tcPr>
          <w:p w14:paraId="16A91725" w14:textId="77777777" w:rsidR="000E039A" w:rsidRPr="0015138D" w:rsidRDefault="000E039A" w:rsidP="000E039A">
            <w:pPr>
              <w:suppressAutoHyphens/>
              <w:rPr>
                <w:bCs/>
              </w:rPr>
            </w:pPr>
            <w:r>
              <w:rPr>
                <w:bCs/>
              </w:rPr>
              <w:t>2</w:t>
            </w:r>
          </w:p>
        </w:tc>
        <w:tc>
          <w:tcPr>
            <w:tcW w:w="2229" w:type="dxa"/>
          </w:tcPr>
          <w:p w14:paraId="6FE9B51D" w14:textId="77777777" w:rsidR="000E039A" w:rsidRPr="0015138D" w:rsidRDefault="000E039A" w:rsidP="000E039A">
            <w:pPr>
              <w:suppressAutoHyphens/>
              <w:rPr>
                <w:bCs/>
              </w:rPr>
            </w:pPr>
            <w:r w:rsidRPr="002E46CF">
              <w:t>2</w:t>
            </w:r>
          </w:p>
        </w:tc>
        <w:tc>
          <w:tcPr>
            <w:tcW w:w="1955" w:type="dxa"/>
          </w:tcPr>
          <w:p w14:paraId="73D60F18" w14:textId="77777777" w:rsidR="000E039A" w:rsidRPr="0015138D" w:rsidRDefault="000E039A" w:rsidP="000E039A">
            <w:pPr>
              <w:suppressAutoHyphens/>
              <w:rPr>
                <w:bCs/>
              </w:rPr>
            </w:pPr>
            <w:r>
              <w:rPr>
                <w:bCs/>
              </w:rPr>
              <w:t>0</w:t>
            </w:r>
          </w:p>
        </w:tc>
      </w:tr>
      <w:tr w:rsidR="000E039A" w:rsidRPr="0015138D" w14:paraId="78A6F03F" w14:textId="77777777" w:rsidTr="000E039A">
        <w:tc>
          <w:tcPr>
            <w:tcW w:w="2496" w:type="dxa"/>
          </w:tcPr>
          <w:p w14:paraId="13E66EBE" w14:textId="77777777" w:rsidR="000E039A" w:rsidRPr="0015138D" w:rsidRDefault="000E039A" w:rsidP="000E039A">
            <w:pPr>
              <w:suppressAutoHyphens/>
              <w:rPr>
                <w:bCs/>
              </w:rPr>
            </w:pPr>
            <w:r w:rsidRPr="00E95EF8">
              <w:rPr>
                <w:bCs/>
              </w:rPr>
              <w:t>Poilsio zonos</w:t>
            </w:r>
          </w:p>
        </w:tc>
        <w:tc>
          <w:tcPr>
            <w:tcW w:w="2229" w:type="dxa"/>
          </w:tcPr>
          <w:p w14:paraId="0A333157" w14:textId="77777777" w:rsidR="000E039A" w:rsidRPr="0015138D" w:rsidRDefault="000E039A" w:rsidP="000E039A">
            <w:pPr>
              <w:suppressAutoHyphens/>
              <w:rPr>
                <w:bCs/>
              </w:rPr>
            </w:pPr>
            <w:r w:rsidRPr="00E95EF8">
              <w:rPr>
                <w:bCs/>
              </w:rPr>
              <w:t>1</w:t>
            </w:r>
          </w:p>
        </w:tc>
        <w:tc>
          <w:tcPr>
            <w:tcW w:w="2229" w:type="dxa"/>
          </w:tcPr>
          <w:p w14:paraId="68F88090" w14:textId="6E9A179A" w:rsidR="000E039A" w:rsidRPr="0015138D" w:rsidRDefault="00124C63" w:rsidP="000E039A">
            <w:pPr>
              <w:suppressAutoHyphens/>
              <w:rPr>
                <w:bCs/>
              </w:rPr>
            </w:pPr>
            <w:r>
              <w:rPr>
                <w:bCs/>
              </w:rPr>
              <w:t>2</w:t>
            </w:r>
          </w:p>
        </w:tc>
        <w:tc>
          <w:tcPr>
            <w:tcW w:w="1955" w:type="dxa"/>
          </w:tcPr>
          <w:p w14:paraId="206909BA" w14:textId="6F530D27" w:rsidR="000E039A" w:rsidRPr="0015138D" w:rsidRDefault="00124C63" w:rsidP="000E039A">
            <w:pPr>
              <w:suppressAutoHyphens/>
              <w:rPr>
                <w:bCs/>
              </w:rPr>
            </w:pPr>
            <w:r>
              <w:rPr>
                <w:bCs/>
              </w:rPr>
              <w:t>+1</w:t>
            </w:r>
          </w:p>
        </w:tc>
      </w:tr>
      <w:tr w:rsidR="000E039A" w:rsidRPr="0015138D" w14:paraId="56F58319" w14:textId="77777777" w:rsidTr="000E039A">
        <w:tc>
          <w:tcPr>
            <w:tcW w:w="2496" w:type="dxa"/>
          </w:tcPr>
          <w:p w14:paraId="375B8C43" w14:textId="77777777" w:rsidR="000E039A" w:rsidRPr="0015138D" w:rsidRDefault="000E039A" w:rsidP="000E039A">
            <w:pPr>
              <w:suppressAutoHyphens/>
              <w:rPr>
                <w:bCs/>
              </w:rPr>
            </w:pPr>
            <w:r w:rsidRPr="00E95EF8">
              <w:t>Prekybos ir paslaugų vietos</w:t>
            </w:r>
          </w:p>
        </w:tc>
        <w:tc>
          <w:tcPr>
            <w:tcW w:w="2229" w:type="dxa"/>
          </w:tcPr>
          <w:p w14:paraId="4E20A50E" w14:textId="77777777" w:rsidR="000E039A" w:rsidRPr="0015138D" w:rsidRDefault="000E039A" w:rsidP="000E039A">
            <w:pPr>
              <w:suppressAutoHyphens/>
              <w:rPr>
                <w:bCs/>
              </w:rPr>
            </w:pPr>
            <w:r w:rsidRPr="00E95EF8">
              <w:rPr>
                <w:bCs/>
              </w:rPr>
              <w:t>2</w:t>
            </w:r>
          </w:p>
        </w:tc>
        <w:tc>
          <w:tcPr>
            <w:tcW w:w="2229" w:type="dxa"/>
          </w:tcPr>
          <w:p w14:paraId="5568E533" w14:textId="77777777" w:rsidR="000E039A" w:rsidRPr="0015138D" w:rsidRDefault="000E039A" w:rsidP="000E039A">
            <w:pPr>
              <w:suppressAutoHyphens/>
              <w:rPr>
                <w:bCs/>
              </w:rPr>
            </w:pPr>
            <w:r w:rsidRPr="002E46CF">
              <w:t>2</w:t>
            </w:r>
          </w:p>
        </w:tc>
        <w:tc>
          <w:tcPr>
            <w:tcW w:w="1955" w:type="dxa"/>
          </w:tcPr>
          <w:p w14:paraId="342DAA92" w14:textId="77777777" w:rsidR="000E039A" w:rsidRPr="0015138D" w:rsidRDefault="000E039A" w:rsidP="000E039A">
            <w:pPr>
              <w:suppressAutoHyphens/>
              <w:rPr>
                <w:bCs/>
              </w:rPr>
            </w:pPr>
            <w:r>
              <w:rPr>
                <w:bCs/>
              </w:rPr>
              <w:t>0</w:t>
            </w:r>
          </w:p>
        </w:tc>
      </w:tr>
      <w:tr w:rsidR="000E039A" w:rsidRPr="0015138D" w14:paraId="216B7E8B" w14:textId="77777777" w:rsidTr="000E039A">
        <w:tc>
          <w:tcPr>
            <w:tcW w:w="2496" w:type="dxa"/>
          </w:tcPr>
          <w:p w14:paraId="23B32AAE" w14:textId="77777777" w:rsidR="000E039A" w:rsidRPr="0015138D" w:rsidRDefault="000E039A" w:rsidP="000E039A">
            <w:pPr>
              <w:suppressAutoHyphens/>
              <w:rPr>
                <w:bCs/>
              </w:rPr>
            </w:pPr>
            <w:r w:rsidRPr="00E95EF8">
              <w:rPr>
                <w:bCs/>
              </w:rPr>
              <w:t>Sutartys dėl laikinų prekybos nuomos vietų</w:t>
            </w:r>
          </w:p>
        </w:tc>
        <w:tc>
          <w:tcPr>
            <w:tcW w:w="2229" w:type="dxa"/>
          </w:tcPr>
          <w:p w14:paraId="2B790B76" w14:textId="77777777" w:rsidR="000E039A" w:rsidRPr="0015138D" w:rsidRDefault="000E039A" w:rsidP="000E039A">
            <w:pPr>
              <w:suppressAutoHyphens/>
              <w:rPr>
                <w:bCs/>
              </w:rPr>
            </w:pPr>
            <w:r w:rsidRPr="00E95EF8">
              <w:rPr>
                <w:bCs/>
              </w:rPr>
              <w:t>0</w:t>
            </w:r>
          </w:p>
        </w:tc>
        <w:tc>
          <w:tcPr>
            <w:tcW w:w="2229" w:type="dxa"/>
          </w:tcPr>
          <w:p w14:paraId="5DB974D3" w14:textId="77777777" w:rsidR="000E039A" w:rsidRPr="0015138D" w:rsidRDefault="000E039A" w:rsidP="000E039A">
            <w:pPr>
              <w:suppressAutoHyphens/>
              <w:rPr>
                <w:bCs/>
              </w:rPr>
            </w:pPr>
            <w:r w:rsidRPr="002E46CF">
              <w:t>0</w:t>
            </w:r>
          </w:p>
        </w:tc>
        <w:tc>
          <w:tcPr>
            <w:tcW w:w="1955" w:type="dxa"/>
          </w:tcPr>
          <w:p w14:paraId="2EC39D04" w14:textId="77777777" w:rsidR="000E039A" w:rsidRPr="0015138D" w:rsidRDefault="000E039A" w:rsidP="000E039A">
            <w:pPr>
              <w:suppressAutoHyphens/>
              <w:rPr>
                <w:bCs/>
              </w:rPr>
            </w:pPr>
            <w:r>
              <w:rPr>
                <w:bCs/>
              </w:rPr>
              <w:t>0</w:t>
            </w:r>
          </w:p>
        </w:tc>
      </w:tr>
    </w:tbl>
    <w:p w14:paraId="33E2570A" w14:textId="77777777" w:rsidR="00B965B1" w:rsidRPr="002E4559" w:rsidRDefault="00B965B1" w:rsidP="00B965B1">
      <w:pPr>
        <w:suppressAutoHyphens/>
        <w:ind w:left="1701" w:hanging="425"/>
        <w:rPr>
          <w:bCs/>
        </w:rPr>
      </w:pPr>
    </w:p>
    <w:p w14:paraId="0D31EB7C" w14:textId="77777777" w:rsidR="00C5405B" w:rsidRPr="00C5405B" w:rsidRDefault="00C5405B" w:rsidP="00C5405B">
      <w:pPr>
        <w:suppressAutoHyphens/>
        <w:ind w:left="709" w:firstLine="567"/>
        <w:rPr>
          <w:bCs/>
        </w:rPr>
      </w:pPr>
      <w:r w:rsidRPr="00C5405B">
        <w:rPr>
          <w:bCs/>
        </w:rPr>
        <w:t>1.7. Kelių priežiūra (įgyvendinti darbai, panaudotos lėšos, svarbiausios problemos per metus).</w:t>
      </w:r>
    </w:p>
    <w:p w14:paraId="4B77C005" w14:textId="5B70DB8A" w:rsidR="006B4EC9" w:rsidRPr="004B490B" w:rsidRDefault="006B4EC9" w:rsidP="00C66F81">
      <w:pPr>
        <w:suppressAutoHyphens/>
        <w:ind w:firstLine="720"/>
        <w:jc w:val="both"/>
        <w:rPr>
          <w:bCs/>
        </w:rPr>
      </w:pPr>
      <w:r w:rsidRPr="004B490B">
        <w:rPr>
          <w:bCs/>
        </w:rPr>
        <w:t>Vietinių kelių ir gatvių žvyro ir grunto dangos lyginimui ir profiliavimui– 24</w:t>
      </w:r>
      <w:r w:rsidR="00251FCA">
        <w:rPr>
          <w:bCs/>
        </w:rPr>
        <w:t xml:space="preserve"> </w:t>
      </w:r>
      <w:r w:rsidRPr="004B490B">
        <w:rPr>
          <w:bCs/>
        </w:rPr>
        <w:t>773,28  Eur;</w:t>
      </w:r>
    </w:p>
    <w:p w14:paraId="4C0E52FD" w14:textId="13A325F6" w:rsidR="006B4EC9" w:rsidRPr="004B490B" w:rsidRDefault="006B4EC9" w:rsidP="00C66F81">
      <w:pPr>
        <w:suppressAutoHyphens/>
        <w:ind w:firstLine="720"/>
        <w:jc w:val="both"/>
        <w:rPr>
          <w:bCs/>
        </w:rPr>
      </w:pPr>
      <w:r w:rsidRPr="004B490B">
        <w:rPr>
          <w:bCs/>
        </w:rPr>
        <w:t>Vietinių kelių valymas nuo sniego ir barstymas smėlio-druskos mišiniu – 32</w:t>
      </w:r>
      <w:r w:rsidR="00251FCA">
        <w:rPr>
          <w:bCs/>
        </w:rPr>
        <w:t xml:space="preserve"> </w:t>
      </w:r>
      <w:r w:rsidRPr="004B490B">
        <w:rPr>
          <w:bCs/>
        </w:rPr>
        <w:t xml:space="preserve">757,69 Eur; </w:t>
      </w:r>
    </w:p>
    <w:p w14:paraId="5C927F36" w14:textId="74F40643" w:rsidR="006B4EC9" w:rsidRPr="004B490B" w:rsidRDefault="006B4EC9" w:rsidP="00C66F81">
      <w:pPr>
        <w:suppressAutoHyphens/>
        <w:ind w:firstLine="720"/>
        <w:jc w:val="both"/>
        <w:rPr>
          <w:bCs/>
        </w:rPr>
      </w:pPr>
      <w:r w:rsidRPr="004B490B">
        <w:rPr>
          <w:bCs/>
        </w:rPr>
        <w:t xml:space="preserve">Sankasos įrengimas ir vandens nuvedimo sutvarkymas Lavoriškių k. P. Skorynos g. – </w:t>
      </w:r>
      <w:r w:rsidR="00251FCA">
        <w:rPr>
          <w:bCs/>
        </w:rPr>
        <w:t xml:space="preserve"> </w:t>
      </w:r>
      <w:r w:rsidRPr="004B490B">
        <w:rPr>
          <w:bCs/>
        </w:rPr>
        <w:t>14</w:t>
      </w:r>
      <w:r w:rsidR="00251FCA">
        <w:rPr>
          <w:bCs/>
        </w:rPr>
        <w:t xml:space="preserve"> </w:t>
      </w:r>
      <w:r w:rsidRPr="004B490B">
        <w:rPr>
          <w:bCs/>
        </w:rPr>
        <w:t>349,28 Eur.</w:t>
      </w:r>
    </w:p>
    <w:p w14:paraId="1A40E4C9" w14:textId="77777777" w:rsidR="00C5405B" w:rsidRDefault="00C5405B" w:rsidP="00C5405B">
      <w:pPr>
        <w:suppressAutoHyphens/>
        <w:ind w:left="709" w:firstLine="567"/>
        <w:rPr>
          <w:bCs/>
        </w:rPr>
      </w:pPr>
    </w:p>
    <w:p w14:paraId="4695B2B5" w14:textId="77777777" w:rsidR="00C5405B" w:rsidRPr="00C5405B" w:rsidRDefault="00C5405B" w:rsidP="00C5405B">
      <w:pPr>
        <w:suppressAutoHyphens/>
        <w:ind w:left="709" w:firstLine="567"/>
        <w:rPr>
          <w:bCs/>
        </w:rPr>
      </w:pPr>
      <w:r w:rsidRPr="00C5405B">
        <w:rPr>
          <w:bCs/>
        </w:rPr>
        <w:t>1.8. Apšvietimo įrengimas/atnaujinimas</w:t>
      </w:r>
    </w:p>
    <w:p w14:paraId="77F5B2BA" w14:textId="77777777" w:rsidR="00C5405B" w:rsidRPr="00C5405B" w:rsidRDefault="00C5405B" w:rsidP="00C5405B">
      <w:pPr>
        <w:suppressAutoHyphens/>
        <w:ind w:left="709" w:firstLine="567"/>
        <w:rPr>
          <w:bCs/>
        </w:rPr>
      </w:pP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1800"/>
      </w:tblGrid>
      <w:tr w:rsidR="00C5405B" w:rsidRPr="00C5405B" w14:paraId="1E9AF655" w14:textId="77777777" w:rsidTr="006B4EC9">
        <w:tc>
          <w:tcPr>
            <w:tcW w:w="4219" w:type="dxa"/>
            <w:shd w:val="clear" w:color="auto" w:fill="auto"/>
          </w:tcPr>
          <w:p w14:paraId="27D675C5" w14:textId="77777777" w:rsidR="00C5405B" w:rsidRPr="00C5405B" w:rsidRDefault="00C5405B" w:rsidP="00C5405B">
            <w:pPr>
              <w:suppressAutoHyphens/>
              <w:jc w:val="center"/>
              <w:rPr>
                <w:b/>
              </w:rPr>
            </w:pPr>
            <w:r w:rsidRPr="00C5405B">
              <w:rPr>
                <w:b/>
              </w:rPr>
              <w:t>Naujai įrengta apšvietimo tinklų atkarpa metrais</w:t>
            </w:r>
          </w:p>
        </w:tc>
        <w:tc>
          <w:tcPr>
            <w:tcW w:w="2906" w:type="dxa"/>
            <w:shd w:val="clear" w:color="auto" w:fill="auto"/>
          </w:tcPr>
          <w:p w14:paraId="6970C521" w14:textId="77777777" w:rsidR="00C5405B" w:rsidRPr="00C5405B" w:rsidRDefault="00C5405B" w:rsidP="00C5405B">
            <w:pPr>
              <w:suppressAutoHyphens/>
              <w:jc w:val="center"/>
              <w:rPr>
                <w:b/>
              </w:rPr>
            </w:pPr>
            <w:r w:rsidRPr="00C5405B">
              <w:rPr>
                <w:b/>
              </w:rPr>
              <w:t>Atnaujinta apšvietimo stulpų (vnt.)</w:t>
            </w:r>
          </w:p>
        </w:tc>
        <w:tc>
          <w:tcPr>
            <w:tcW w:w="1800" w:type="dxa"/>
            <w:shd w:val="clear" w:color="auto" w:fill="auto"/>
          </w:tcPr>
          <w:p w14:paraId="26477688" w14:textId="77777777" w:rsidR="00C5405B" w:rsidRPr="00C5405B" w:rsidRDefault="00C5405B" w:rsidP="00C5405B">
            <w:pPr>
              <w:suppressAutoHyphens/>
              <w:jc w:val="center"/>
              <w:rPr>
                <w:b/>
              </w:rPr>
            </w:pPr>
            <w:r w:rsidRPr="00C5405B">
              <w:rPr>
                <w:b/>
              </w:rPr>
              <w:t>Naujai įrengtų apšvietimo stulpų (vnt.)</w:t>
            </w:r>
          </w:p>
        </w:tc>
      </w:tr>
      <w:tr w:rsidR="006B4EC9" w:rsidRPr="002A0480" w14:paraId="22B43A2E" w14:textId="77777777" w:rsidTr="006B4EC9">
        <w:tc>
          <w:tcPr>
            <w:tcW w:w="4219" w:type="dxa"/>
            <w:shd w:val="clear" w:color="auto" w:fill="auto"/>
          </w:tcPr>
          <w:p w14:paraId="39E8D3D3" w14:textId="63775830" w:rsidR="006B4EC9" w:rsidRPr="00BF24F0" w:rsidRDefault="006B4EC9" w:rsidP="006B4EC9">
            <w:pPr>
              <w:suppressAutoHyphens/>
              <w:rPr>
                <w:bCs/>
              </w:rPr>
            </w:pPr>
            <w:r w:rsidRPr="00B83E14">
              <w:t xml:space="preserve">Gatvių apšvietimo tinklas Skynimų k. Puntuzų g. </w:t>
            </w:r>
            <w:r w:rsidR="00251FCA">
              <w:t>(1 200 km)</w:t>
            </w:r>
          </w:p>
        </w:tc>
        <w:tc>
          <w:tcPr>
            <w:tcW w:w="2906" w:type="dxa"/>
            <w:shd w:val="clear" w:color="auto" w:fill="auto"/>
          </w:tcPr>
          <w:p w14:paraId="3413214A" w14:textId="331A5D98" w:rsidR="006B4EC9" w:rsidRPr="00BF24F0" w:rsidRDefault="006B4EC9" w:rsidP="006B4EC9">
            <w:pPr>
              <w:suppressAutoHyphens/>
              <w:rPr>
                <w:bCs/>
              </w:rPr>
            </w:pPr>
            <w:r w:rsidRPr="00B83E14">
              <w:t>0</w:t>
            </w:r>
          </w:p>
        </w:tc>
        <w:tc>
          <w:tcPr>
            <w:tcW w:w="1800" w:type="dxa"/>
            <w:shd w:val="clear" w:color="auto" w:fill="auto"/>
          </w:tcPr>
          <w:p w14:paraId="5CF0F357" w14:textId="3B2E4884" w:rsidR="006B4EC9" w:rsidRPr="00C5405B" w:rsidRDefault="006B4EC9" w:rsidP="006B4EC9">
            <w:pPr>
              <w:suppressAutoHyphens/>
              <w:rPr>
                <w:bCs/>
                <w:highlight w:val="yellow"/>
              </w:rPr>
            </w:pPr>
            <w:r w:rsidRPr="00B83E14">
              <w:t>27</w:t>
            </w:r>
          </w:p>
        </w:tc>
      </w:tr>
      <w:tr w:rsidR="005613AF" w:rsidRPr="002A0480" w14:paraId="72435299" w14:textId="77777777" w:rsidTr="006B4EC9">
        <w:tc>
          <w:tcPr>
            <w:tcW w:w="4219" w:type="dxa"/>
            <w:shd w:val="clear" w:color="auto" w:fill="auto"/>
          </w:tcPr>
          <w:p w14:paraId="4120048E" w14:textId="77777777" w:rsidR="005613AF" w:rsidRPr="00B83E14" w:rsidRDefault="005613AF" w:rsidP="006B4EC9">
            <w:pPr>
              <w:suppressAutoHyphens/>
            </w:pPr>
          </w:p>
        </w:tc>
        <w:tc>
          <w:tcPr>
            <w:tcW w:w="2906" w:type="dxa"/>
            <w:shd w:val="clear" w:color="auto" w:fill="auto"/>
          </w:tcPr>
          <w:p w14:paraId="045BA04B" w14:textId="77777777" w:rsidR="005613AF" w:rsidRPr="00B83E14" w:rsidRDefault="005613AF" w:rsidP="006B4EC9">
            <w:pPr>
              <w:suppressAutoHyphens/>
            </w:pPr>
          </w:p>
        </w:tc>
        <w:tc>
          <w:tcPr>
            <w:tcW w:w="1800" w:type="dxa"/>
            <w:shd w:val="clear" w:color="auto" w:fill="auto"/>
          </w:tcPr>
          <w:p w14:paraId="4A211584" w14:textId="77777777" w:rsidR="005613AF" w:rsidRPr="00B83E14" w:rsidRDefault="005613AF" w:rsidP="006B4EC9">
            <w:pPr>
              <w:suppressAutoHyphens/>
            </w:pPr>
          </w:p>
        </w:tc>
      </w:tr>
    </w:tbl>
    <w:p w14:paraId="09E316BE" w14:textId="77777777" w:rsidR="005613AF" w:rsidRDefault="005613AF" w:rsidP="005613AF">
      <w:pPr>
        <w:suppressAutoHyphens/>
        <w:ind w:left="1276"/>
        <w:rPr>
          <w:bCs/>
        </w:rPr>
      </w:pPr>
    </w:p>
    <w:p w14:paraId="7728CDED" w14:textId="4533D109" w:rsidR="00F36ABB" w:rsidRPr="005613AF" w:rsidRDefault="005613AF" w:rsidP="005613AF">
      <w:pPr>
        <w:suppressAutoHyphens/>
        <w:ind w:left="1276"/>
        <w:rPr>
          <w:bCs/>
        </w:rPr>
      </w:pPr>
      <w:r>
        <w:rPr>
          <w:bCs/>
        </w:rPr>
        <w:t xml:space="preserve">1. </w:t>
      </w:r>
      <w:r w:rsidRPr="005613AF">
        <w:rPr>
          <w:bCs/>
        </w:rPr>
        <w:t xml:space="preserve">Elektros stulpų perkėlimas Lavoriškių k. Vilniaus g. – 8 297,28 Eur </w:t>
      </w:r>
      <w:r>
        <w:rPr>
          <w:bCs/>
        </w:rPr>
        <w:t>;</w:t>
      </w:r>
    </w:p>
    <w:p w14:paraId="4AAD09EF" w14:textId="6FE70E20" w:rsidR="00251FCA" w:rsidRDefault="005613AF" w:rsidP="002E4559">
      <w:pPr>
        <w:suppressAutoHyphens/>
        <w:ind w:left="709" w:firstLine="567"/>
        <w:rPr>
          <w:bCs/>
        </w:rPr>
      </w:pPr>
      <w:r>
        <w:rPr>
          <w:bCs/>
        </w:rPr>
        <w:t>2. Šviestuvų keitimas į LED Slabados k. Saulės g. – 9 880,74 Eur;</w:t>
      </w:r>
    </w:p>
    <w:p w14:paraId="0E15C2E3" w14:textId="47E17EF0" w:rsidR="005613AF" w:rsidRDefault="005613AF" w:rsidP="002E4559">
      <w:pPr>
        <w:suppressAutoHyphens/>
        <w:ind w:left="709" w:firstLine="567"/>
        <w:rPr>
          <w:bCs/>
        </w:rPr>
      </w:pPr>
    </w:p>
    <w:p w14:paraId="7370E76B" w14:textId="77777777" w:rsidR="003E479F" w:rsidRPr="000A3B17" w:rsidRDefault="003E479F" w:rsidP="000A3B17">
      <w:pPr>
        <w:pStyle w:val="Sraopastraipa"/>
        <w:numPr>
          <w:ilvl w:val="1"/>
          <w:numId w:val="3"/>
        </w:numPr>
        <w:suppressAutoHyphens/>
        <w:rPr>
          <w:bCs/>
        </w:rPr>
      </w:pPr>
      <w:r w:rsidRPr="000A3B17">
        <w:rPr>
          <w:bCs/>
        </w:rPr>
        <w:t xml:space="preserve">Seniūnijos teikiamos viešosios </w:t>
      </w:r>
      <w:r w:rsidR="008932B9" w:rsidRPr="000A3B17">
        <w:rPr>
          <w:bCs/>
        </w:rPr>
        <w:t>paslaugos gyventojams (</w:t>
      </w:r>
      <w:r w:rsidR="006D57E9" w:rsidRPr="000A3B17">
        <w:rPr>
          <w:bCs/>
        </w:rPr>
        <w:t xml:space="preserve">svarbiausia informacija, </w:t>
      </w:r>
      <w:r w:rsidR="008932B9" w:rsidRPr="000A3B17">
        <w:rPr>
          <w:bCs/>
        </w:rPr>
        <w:t>išduoti</w:t>
      </w:r>
      <w:r w:rsidRPr="000A3B17">
        <w:rPr>
          <w:bCs/>
        </w:rPr>
        <w:t xml:space="preserve"> dokumentai</w:t>
      </w:r>
      <w:r w:rsidR="006D57E9" w:rsidRPr="000A3B17">
        <w:rPr>
          <w:bCs/>
        </w:rPr>
        <w:t xml:space="preserve"> </w:t>
      </w:r>
      <w:r w:rsidR="008932B9" w:rsidRPr="000A3B17">
        <w:rPr>
          <w:bCs/>
        </w:rPr>
        <w:t>per metus</w:t>
      </w:r>
      <w:r w:rsidRPr="000A3B17">
        <w:rPr>
          <w:bCs/>
        </w:rPr>
        <w:t>)</w:t>
      </w:r>
      <w:r w:rsidR="002E4559" w:rsidRPr="000A3B17">
        <w:rPr>
          <w:bCs/>
        </w:rPr>
        <w:t>.</w:t>
      </w:r>
    </w:p>
    <w:p w14:paraId="4D6AEA7B" w14:textId="77777777" w:rsidR="000A3B17" w:rsidRPr="000A3B17" w:rsidRDefault="000A3B17" w:rsidP="000A3B17">
      <w:pPr>
        <w:pStyle w:val="Sraopastraipa"/>
        <w:suppressAutoHyphens/>
        <w:ind w:left="169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38"/>
        <w:gridCol w:w="2938"/>
      </w:tblGrid>
      <w:tr w:rsidR="003E479F" w:rsidRPr="0015138D" w14:paraId="6399D841" w14:textId="77777777" w:rsidTr="00C66F81">
        <w:trPr>
          <w:trHeight w:val="717"/>
        </w:trPr>
        <w:tc>
          <w:tcPr>
            <w:tcW w:w="3033" w:type="dxa"/>
          </w:tcPr>
          <w:p w14:paraId="19B25F35" w14:textId="77777777" w:rsidR="003E479F" w:rsidRPr="0015138D" w:rsidRDefault="003E479F" w:rsidP="00C66F81">
            <w:pPr>
              <w:suppressAutoHyphens/>
              <w:jc w:val="center"/>
              <w:rPr>
                <w:b/>
                <w:bCs/>
              </w:rPr>
            </w:pPr>
            <w:r w:rsidRPr="0015138D">
              <w:rPr>
                <w:b/>
                <w:bCs/>
              </w:rPr>
              <w:t>Dokumento pavadinimas</w:t>
            </w:r>
          </w:p>
        </w:tc>
        <w:tc>
          <w:tcPr>
            <w:tcW w:w="2938" w:type="dxa"/>
          </w:tcPr>
          <w:p w14:paraId="6AFB24A8" w14:textId="22D33122" w:rsidR="003E479F" w:rsidRPr="0015138D" w:rsidRDefault="000A3B17" w:rsidP="00C66F81">
            <w:pPr>
              <w:suppressAutoHyphens/>
              <w:jc w:val="center"/>
              <w:rPr>
                <w:b/>
                <w:bCs/>
              </w:rPr>
            </w:pPr>
            <w:r>
              <w:rPr>
                <w:b/>
                <w:bCs/>
              </w:rPr>
              <w:t>20</w:t>
            </w:r>
            <w:r w:rsidR="0010687E">
              <w:rPr>
                <w:b/>
                <w:bCs/>
              </w:rPr>
              <w:t>20</w:t>
            </w:r>
            <w:r w:rsidR="003E479F" w:rsidRPr="0015138D">
              <w:rPr>
                <w:b/>
                <w:bCs/>
              </w:rPr>
              <w:t xml:space="preserve">-tųjų metų </w:t>
            </w:r>
            <w:r w:rsidR="00EE5B52" w:rsidRPr="0015138D">
              <w:rPr>
                <w:b/>
                <w:bCs/>
              </w:rPr>
              <w:t xml:space="preserve">dokumentų </w:t>
            </w:r>
            <w:r w:rsidR="003E479F" w:rsidRPr="0015138D">
              <w:rPr>
                <w:b/>
                <w:bCs/>
              </w:rPr>
              <w:t>skaičius</w:t>
            </w:r>
          </w:p>
        </w:tc>
        <w:tc>
          <w:tcPr>
            <w:tcW w:w="2938" w:type="dxa"/>
          </w:tcPr>
          <w:p w14:paraId="3FBA27E8" w14:textId="7293EA06" w:rsidR="003E479F" w:rsidRPr="0015138D" w:rsidRDefault="000A3B17" w:rsidP="00C66F81">
            <w:pPr>
              <w:suppressAutoHyphens/>
              <w:jc w:val="center"/>
              <w:rPr>
                <w:b/>
                <w:bCs/>
              </w:rPr>
            </w:pPr>
            <w:r>
              <w:rPr>
                <w:b/>
                <w:bCs/>
              </w:rPr>
              <w:t>202</w:t>
            </w:r>
            <w:r w:rsidR="0010687E">
              <w:rPr>
                <w:b/>
                <w:bCs/>
              </w:rPr>
              <w:t>1</w:t>
            </w:r>
            <w:r w:rsidR="003E479F" w:rsidRPr="0015138D">
              <w:rPr>
                <w:b/>
                <w:bCs/>
              </w:rPr>
              <w:t xml:space="preserve">-ųjų metų </w:t>
            </w:r>
            <w:r w:rsidR="00EE5B52" w:rsidRPr="0015138D">
              <w:rPr>
                <w:b/>
                <w:bCs/>
              </w:rPr>
              <w:t xml:space="preserve">dokumentų </w:t>
            </w:r>
            <w:r w:rsidR="003E479F" w:rsidRPr="0015138D">
              <w:rPr>
                <w:b/>
                <w:bCs/>
              </w:rPr>
              <w:t>skaičius</w:t>
            </w:r>
          </w:p>
        </w:tc>
      </w:tr>
      <w:tr w:rsidR="00F836BD" w:rsidRPr="0015138D" w14:paraId="2716EA8C" w14:textId="77777777" w:rsidTr="00C66F81">
        <w:trPr>
          <w:trHeight w:val="442"/>
        </w:trPr>
        <w:tc>
          <w:tcPr>
            <w:tcW w:w="3033" w:type="dxa"/>
          </w:tcPr>
          <w:p w14:paraId="200A21D0" w14:textId="77777777" w:rsidR="00F836BD" w:rsidRPr="0015138D" w:rsidRDefault="00F836BD" w:rsidP="00F836BD">
            <w:pPr>
              <w:suppressAutoHyphens/>
              <w:rPr>
                <w:bCs/>
              </w:rPr>
            </w:pPr>
            <w:r w:rsidRPr="0015138D">
              <w:rPr>
                <w:bCs/>
              </w:rPr>
              <w:t>Leidimai laidoti</w:t>
            </w:r>
          </w:p>
        </w:tc>
        <w:tc>
          <w:tcPr>
            <w:tcW w:w="2938" w:type="dxa"/>
          </w:tcPr>
          <w:p w14:paraId="3FBFE721" w14:textId="058C8922" w:rsidR="00F836BD" w:rsidRPr="0015138D" w:rsidRDefault="00F836BD" w:rsidP="00F836BD">
            <w:pPr>
              <w:suppressAutoHyphens/>
              <w:rPr>
                <w:bCs/>
              </w:rPr>
            </w:pPr>
            <w:r w:rsidRPr="00672B8C">
              <w:t>76</w:t>
            </w:r>
          </w:p>
        </w:tc>
        <w:tc>
          <w:tcPr>
            <w:tcW w:w="2938" w:type="dxa"/>
          </w:tcPr>
          <w:p w14:paraId="4012AA2A" w14:textId="0CA629C6" w:rsidR="00F836BD" w:rsidRPr="0015138D" w:rsidRDefault="00016C4B" w:rsidP="00F836BD">
            <w:pPr>
              <w:suppressAutoHyphens/>
              <w:rPr>
                <w:bCs/>
              </w:rPr>
            </w:pPr>
            <w:r>
              <w:rPr>
                <w:bCs/>
              </w:rPr>
              <w:t>87</w:t>
            </w:r>
          </w:p>
        </w:tc>
      </w:tr>
      <w:tr w:rsidR="00F836BD" w:rsidRPr="0015138D" w14:paraId="3988BC15" w14:textId="77777777" w:rsidTr="00F836BD">
        <w:tc>
          <w:tcPr>
            <w:tcW w:w="3033" w:type="dxa"/>
          </w:tcPr>
          <w:p w14:paraId="3530B5CE" w14:textId="77777777" w:rsidR="00F836BD" w:rsidRPr="0015138D" w:rsidRDefault="00F836BD" w:rsidP="00F836BD">
            <w:pPr>
              <w:suppressAutoHyphens/>
              <w:rPr>
                <w:bCs/>
              </w:rPr>
            </w:pPr>
            <w:r w:rsidRPr="0015138D">
              <w:rPr>
                <w:bCs/>
              </w:rPr>
              <w:t>Charakteristikos, pažymos apie šeimos sudėtį</w:t>
            </w:r>
          </w:p>
        </w:tc>
        <w:tc>
          <w:tcPr>
            <w:tcW w:w="2938" w:type="dxa"/>
          </w:tcPr>
          <w:p w14:paraId="28BB7B7A" w14:textId="66D1F73D" w:rsidR="00F836BD" w:rsidRPr="0015138D" w:rsidRDefault="00F836BD" w:rsidP="00F836BD">
            <w:pPr>
              <w:suppressAutoHyphens/>
              <w:rPr>
                <w:bCs/>
              </w:rPr>
            </w:pPr>
            <w:r w:rsidRPr="00672B8C">
              <w:t>87</w:t>
            </w:r>
          </w:p>
        </w:tc>
        <w:tc>
          <w:tcPr>
            <w:tcW w:w="2938" w:type="dxa"/>
          </w:tcPr>
          <w:p w14:paraId="3B7CB06B" w14:textId="584E1D98" w:rsidR="00F836BD" w:rsidRPr="0015138D" w:rsidRDefault="00016C4B" w:rsidP="00F836BD">
            <w:pPr>
              <w:suppressAutoHyphens/>
              <w:rPr>
                <w:bCs/>
              </w:rPr>
            </w:pPr>
            <w:r>
              <w:rPr>
                <w:bCs/>
              </w:rPr>
              <w:t>76</w:t>
            </w:r>
          </w:p>
        </w:tc>
      </w:tr>
      <w:tr w:rsidR="00F836BD" w:rsidRPr="0015138D" w14:paraId="15D17DDA" w14:textId="77777777" w:rsidTr="00C66F81">
        <w:trPr>
          <w:trHeight w:val="416"/>
        </w:trPr>
        <w:tc>
          <w:tcPr>
            <w:tcW w:w="3033" w:type="dxa"/>
          </w:tcPr>
          <w:p w14:paraId="4DA448D8" w14:textId="77777777" w:rsidR="00F836BD" w:rsidRPr="0015138D" w:rsidRDefault="00F836BD" w:rsidP="00F836BD">
            <w:pPr>
              <w:suppressAutoHyphens/>
              <w:rPr>
                <w:bCs/>
              </w:rPr>
            </w:pPr>
            <w:r w:rsidRPr="0015138D">
              <w:rPr>
                <w:bCs/>
              </w:rPr>
              <w:t>Deklaravo gyvenamąją vietą</w:t>
            </w:r>
          </w:p>
        </w:tc>
        <w:tc>
          <w:tcPr>
            <w:tcW w:w="2938" w:type="dxa"/>
          </w:tcPr>
          <w:p w14:paraId="328B70CB" w14:textId="41385587" w:rsidR="00F836BD" w:rsidRPr="0015138D" w:rsidRDefault="00F836BD" w:rsidP="00F836BD">
            <w:pPr>
              <w:suppressAutoHyphens/>
              <w:rPr>
                <w:bCs/>
              </w:rPr>
            </w:pPr>
            <w:r w:rsidRPr="00672B8C">
              <w:t>113</w:t>
            </w:r>
          </w:p>
        </w:tc>
        <w:tc>
          <w:tcPr>
            <w:tcW w:w="2938" w:type="dxa"/>
          </w:tcPr>
          <w:p w14:paraId="2A72EBEC" w14:textId="197F27AF" w:rsidR="00F836BD" w:rsidRPr="0015138D" w:rsidRDefault="00411DEF" w:rsidP="00F836BD">
            <w:pPr>
              <w:suppressAutoHyphens/>
              <w:rPr>
                <w:bCs/>
              </w:rPr>
            </w:pPr>
            <w:r>
              <w:rPr>
                <w:bCs/>
              </w:rPr>
              <w:t>80</w:t>
            </w:r>
          </w:p>
        </w:tc>
      </w:tr>
      <w:tr w:rsidR="00F836BD" w:rsidRPr="0015138D" w14:paraId="1C8FC1F2" w14:textId="77777777" w:rsidTr="00C66F81">
        <w:trPr>
          <w:trHeight w:val="417"/>
        </w:trPr>
        <w:tc>
          <w:tcPr>
            <w:tcW w:w="3033" w:type="dxa"/>
          </w:tcPr>
          <w:p w14:paraId="20D5C1C1" w14:textId="77777777" w:rsidR="00F836BD" w:rsidRPr="00713FDC" w:rsidRDefault="00F836BD" w:rsidP="00F836BD">
            <w:pPr>
              <w:suppressAutoHyphens/>
              <w:rPr>
                <w:bCs/>
              </w:rPr>
            </w:pPr>
            <w:r w:rsidRPr="00713FDC">
              <w:rPr>
                <w:bCs/>
              </w:rPr>
              <w:t>Išregistruota</w:t>
            </w:r>
          </w:p>
        </w:tc>
        <w:tc>
          <w:tcPr>
            <w:tcW w:w="2938" w:type="dxa"/>
          </w:tcPr>
          <w:p w14:paraId="4376CD60" w14:textId="171DE5A7" w:rsidR="00F836BD" w:rsidRPr="00713FDC" w:rsidRDefault="00F836BD" w:rsidP="00F836BD">
            <w:pPr>
              <w:suppressAutoHyphens/>
              <w:rPr>
                <w:bCs/>
              </w:rPr>
            </w:pPr>
            <w:r w:rsidRPr="00713FDC">
              <w:t>11</w:t>
            </w:r>
          </w:p>
        </w:tc>
        <w:tc>
          <w:tcPr>
            <w:tcW w:w="2938" w:type="dxa"/>
          </w:tcPr>
          <w:p w14:paraId="3FB1A18F" w14:textId="44C9C81A" w:rsidR="00F836BD" w:rsidRPr="00713FDC" w:rsidRDefault="00713FDC" w:rsidP="00F836BD">
            <w:pPr>
              <w:suppressAutoHyphens/>
              <w:rPr>
                <w:bCs/>
              </w:rPr>
            </w:pPr>
            <w:r w:rsidRPr="00713FDC">
              <w:rPr>
                <w:bCs/>
              </w:rPr>
              <w:t>8</w:t>
            </w:r>
          </w:p>
        </w:tc>
      </w:tr>
      <w:tr w:rsidR="00F836BD" w:rsidRPr="0015138D" w14:paraId="3C414597" w14:textId="77777777" w:rsidTr="00F836BD">
        <w:tc>
          <w:tcPr>
            <w:tcW w:w="3033" w:type="dxa"/>
          </w:tcPr>
          <w:p w14:paraId="52100FF8" w14:textId="77777777" w:rsidR="00F836BD" w:rsidRPr="00052BB4" w:rsidRDefault="00F836BD" w:rsidP="00F836BD">
            <w:pPr>
              <w:suppressAutoHyphens/>
              <w:rPr>
                <w:bCs/>
              </w:rPr>
            </w:pPr>
            <w:r w:rsidRPr="00052BB4">
              <w:rPr>
                <w:bCs/>
              </w:rPr>
              <w:t>Išduota pažymų apie deklaruotą gyvenamąją vietą</w:t>
            </w:r>
          </w:p>
        </w:tc>
        <w:tc>
          <w:tcPr>
            <w:tcW w:w="2938" w:type="dxa"/>
          </w:tcPr>
          <w:p w14:paraId="4D4179A1" w14:textId="293C8A74" w:rsidR="00F836BD" w:rsidRPr="00052BB4" w:rsidRDefault="00F836BD" w:rsidP="00F836BD">
            <w:pPr>
              <w:suppressAutoHyphens/>
              <w:rPr>
                <w:bCs/>
              </w:rPr>
            </w:pPr>
            <w:r w:rsidRPr="00052BB4">
              <w:t>101</w:t>
            </w:r>
          </w:p>
        </w:tc>
        <w:tc>
          <w:tcPr>
            <w:tcW w:w="2938" w:type="dxa"/>
          </w:tcPr>
          <w:p w14:paraId="63E3FBD7" w14:textId="750601A3" w:rsidR="00F836BD" w:rsidRPr="00052BB4" w:rsidRDefault="00052BB4" w:rsidP="00F836BD">
            <w:pPr>
              <w:suppressAutoHyphens/>
              <w:rPr>
                <w:bCs/>
              </w:rPr>
            </w:pPr>
            <w:r w:rsidRPr="00052BB4">
              <w:rPr>
                <w:bCs/>
              </w:rPr>
              <w:t>214</w:t>
            </w:r>
          </w:p>
        </w:tc>
      </w:tr>
      <w:tr w:rsidR="00F836BD" w:rsidRPr="0015138D" w14:paraId="74EFDB25" w14:textId="77777777" w:rsidTr="00C66F81">
        <w:trPr>
          <w:trHeight w:val="415"/>
        </w:trPr>
        <w:tc>
          <w:tcPr>
            <w:tcW w:w="3033" w:type="dxa"/>
          </w:tcPr>
          <w:p w14:paraId="2F178D92" w14:textId="77777777" w:rsidR="00F836BD" w:rsidRPr="0015138D" w:rsidRDefault="00F836BD" w:rsidP="00F836BD">
            <w:pPr>
              <w:suppressAutoHyphens/>
              <w:rPr>
                <w:bCs/>
              </w:rPr>
            </w:pPr>
            <w:r w:rsidRPr="0015138D">
              <w:rPr>
                <w:bCs/>
              </w:rPr>
              <w:t>Atlikta notarinių veiksmų</w:t>
            </w:r>
          </w:p>
        </w:tc>
        <w:tc>
          <w:tcPr>
            <w:tcW w:w="2938" w:type="dxa"/>
          </w:tcPr>
          <w:p w14:paraId="359EDA1B" w14:textId="78DEC8EC" w:rsidR="00F836BD" w:rsidRPr="0015138D" w:rsidRDefault="00F836BD" w:rsidP="00F836BD">
            <w:pPr>
              <w:suppressAutoHyphens/>
              <w:rPr>
                <w:bCs/>
              </w:rPr>
            </w:pPr>
            <w:r w:rsidRPr="00672B8C">
              <w:t>12</w:t>
            </w:r>
          </w:p>
        </w:tc>
        <w:tc>
          <w:tcPr>
            <w:tcW w:w="2938" w:type="dxa"/>
          </w:tcPr>
          <w:p w14:paraId="2A21FCE6" w14:textId="3B3FD6AB" w:rsidR="00F836BD" w:rsidRPr="0015138D" w:rsidRDefault="0010687E" w:rsidP="00F836BD">
            <w:pPr>
              <w:suppressAutoHyphens/>
              <w:rPr>
                <w:bCs/>
              </w:rPr>
            </w:pPr>
            <w:r>
              <w:rPr>
                <w:bCs/>
              </w:rPr>
              <w:t>17</w:t>
            </w:r>
          </w:p>
        </w:tc>
      </w:tr>
    </w:tbl>
    <w:p w14:paraId="30B7013F" w14:textId="77777777" w:rsidR="003E479F" w:rsidRPr="002E4559" w:rsidRDefault="003E479F" w:rsidP="003E479F">
      <w:pPr>
        <w:suppressAutoHyphens/>
        <w:ind w:left="1701" w:hanging="425"/>
        <w:rPr>
          <w:bCs/>
        </w:rPr>
      </w:pPr>
    </w:p>
    <w:p w14:paraId="77B78974"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5721107D" w14:textId="77777777"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2941"/>
        <w:gridCol w:w="2941"/>
      </w:tblGrid>
      <w:tr w:rsidR="003E479F" w:rsidRPr="0015138D" w14:paraId="1131DE68" w14:textId="77777777" w:rsidTr="004C2CDE">
        <w:tc>
          <w:tcPr>
            <w:tcW w:w="3027" w:type="dxa"/>
          </w:tcPr>
          <w:p w14:paraId="2A82743D" w14:textId="77777777" w:rsidR="003E479F" w:rsidRPr="0015138D" w:rsidRDefault="003E479F" w:rsidP="0015138D">
            <w:pPr>
              <w:suppressAutoHyphens/>
              <w:rPr>
                <w:b/>
                <w:bCs/>
              </w:rPr>
            </w:pPr>
            <w:r w:rsidRPr="0015138D">
              <w:rPr>
                <w:b/>
                <w:bCs/>
              </w:rPr>
              <w:t>Išmokų pavadinimas</w:t>
            </w:r>
          </w:p>
        </w:tc>
        <w:tc>
          <w:tcPr>
            <w:tcW w:w="2941" w:type="dxa"/>
          </w:tcPr>
          <w:p w14:paraId="69B2000E" w14:textId="17AEE651" w:rsidR="003E479F" w:rsidRPr="0015138D" w:rsidRDefault="000A3B17" w:rsidP="0015138D">
            <w:pPr>
              <w:suppressAutoHyphens/>
              <w:rPr>
                <w:b/>
                <w:bCs/>
              </w:rPr>
            </w:pPr>
            <w:r>
              <w:rPr>
                <w:b/>
                <w:bCs/>
              </w:rPr>
              <w:t>20</w:t>
            </w:r>
            <w:r w:rsidR="004C2CDE">
              <w:rPr>
                <w:b/>
                <w:bCs/>
              </w:rPr>
              <w:t>20</w:t>
            </w:r>
            <w:r w:rsidR="003E479F" w:rsidRPr="0015138D">
              <w:rPr>
                <w:b/>
                <w:bCs/>
              </w:rPr>
              <w:t>-taisiais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2941" w:type="dxa"/>
          </w:tcPr>
          <w:p w14:paraId="6CB90641" w14:textId="61232152" w:rsidR="003E479F" w:rsidRPr="0015138D" w:rsidRDefault="000A3B17" w:rsidP="0015138D">
            <w:pPr>
              <w:suppressAutoHyphens/>
              <w:rPr>
                <w:b/>
                <w:bCs/>
              </w:rPr>
            </w:pPr>
            <w:r>
              <w:rPr>
                <w:b/>
                <w:bCs/>
              </w:rPr>
              <w:t>202</w:t>
            </w:r>
            <w:r w:rsidR="004C2CDE">
              <w:rPr>
                <w:b/>
                <w:bCs/>
              </w:rPr>
              <w:t>1</w:t>
            </w:r>
            <w:r w:rsidR="003E479F" w:rsidRPr="0015138D">
              <w:rPr>
                <w:b/>
                <w:bCs/>
              </w:rPr>
              <w:t>-taisiais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4C2CDE" w:rsidRPr="0015138D" w14:paraId="18205447" w14:textId="77777777" w:rsidTr="004C2CDE">
        <w:tc>
          <w:tcPr>
            <w:tcW w:w="3027" w:type="dxa"/>
          </w:tcPr>
          <w:p w14:paraId="412DF9BF" w14:textId="77777777" w:rsidR="004C2CDE" w:rsidRPr="0015138D" w:rsidRDefault="004C2CDE" w:rsidP="004C2CDE">
            <w:pPr>
              <w:suppressAutoHyphens/>
              <w:rPr>
                <w:bCs/>
              </w:rPr>
            </w:pPr>
            <w:r w:rsidRPr="0015138D">
              <w:rPr>
                <w:bCs/>
              </w:rPr>
              <w:t>Išmokos vaikams</w:t>
            </w:r>
          </w:p>
        </w:tc>
        <w:tc>
          <w:tcPr>
            <w:tcW w:w="2941" w:type="dxa"/>
          </w:tcPr>
          <w:p w14:paraId="1BD2F68C" w14:textId="37F9E897" w:rsidR="004C2CDE" w:rsidRPr="0015138D" w:rsidRDefault="004C2CDE" w:rsidP="004C2CDE">
            <w:pPr>
              <w:suppressAutoHyphens/>
              <w:rPr>
                <w:bCs/>
              </w:rPr>
            </w:pPr>
            <w:r w:rsidRPr="00BC29C7">
              <w:t>390 213,04 Eur, 300 asm.</w:t>
            </w:r>
          </w:p>
        </w:tc>
        <w:tc>
          <w:tcPr>
            <w:tcW w:w="2941" w:type="dxa"/>
          </w:tcPr>
          <w:p w14:paraId="07490A64" w14:textId="5367EB3B" w:rsidR="004C2CDE" w:rsidRPr="0015138D" w:rsidRDefault="004C2CDE" w:rsidP="004C2CDE">
            <w:pPr>
              <w:suppressAutoHyphens/>
              <w:rPr>
                <w:bCs/>
              </w:rPr>
            </w:pPr>
            <w:r>
              <w:rPr>
                <w:bCs/>
              </w:rPr>
              <w:t>403 989, 17 Eur, 322 asm.</w:t>
            </w:r>
          </w:p>
        </w:tc>
      </w:tr>
      <w:tr w:rsidR="004C2CDE" w:rsidRPr="0015138D" w14:paraId="1F1CBD0F" w14:textId="77777777" w:rsidTr="004C2CDE">
        <w:tc>
          <w:tcPr>
            <w:tcW w:w="3027" w:type="dxa"/>
          </w:tcPr>
          <w:p w14:paraId="2B4DF93E" w14:textId="77777777" w:rsidR="004C2CDE" w:rsidRPr="0015138D" w:rsidRDefault="004C2CDE" w:rsidP="004C2CDE">
            <w:pPr>
              <w:suppressAutoHyphens/>
              <w:rPr>
                <w:bCs/>
              </w:rPr>
            </w:pPr>
            <w:r w:rsidRPr="0015138D">
              <w:rPr>
                <w:bCs/>
              </w:rPr>
              <w:t>Gauna nemokamą maitinimą</w:t>
            </w:r>
          </w:p>
        </w:tc>
        <w:tc>
          <w:tcPr>
            <w:tcW w:w="2941" w:type="dxa"/>
          </w:tcPr>
          <w:p w14:paraId="695F8401" w14:textId="477AAEC4" w:rsidR="004C2CDE" w:rsidRPr="005B30DD" w:rsidRDefault="004C2CDE" w:rsidP="004C2CDE">
            <w:r w:rsidRPr="00BC29C7">
              <w:t xml:space="preserve">74 mokiniai </w:t>
            </w:r>
          </w:p>
        </w:tc>
        <w:tc>
          <w:tcPr>
            <w:tcW w:w="2941" w:type="dxa"/>
          </w:tcPr>
          <w:p w14:paraId="10581B51" w14:textId="2F8797BC" w:rsidR="004C2CDE" w:rsidRPr="0015138D" w:rsidRDefault="004C2CDE" w:rsidP="004C2CDE">
            <w:pPr>
              <w:suppressAutoHyphens/>
              <w:rPr>
                <w:bCs/>
              </w:rPr>
            </w:pPr>
            <w:r>
              <w:rPr>
                <w:bCs/>
              </w:rPr>
              <w:t xml:space="preserve">58 mokiniai </w:t>
            </w:r>
          </w:p>
        </w:tc>
      </w:tr>
      <w:tr w:rsidR="004C2CDE" w:rsidRPr="0015138D" w14:paraId="65FBA64E" w14:textId="77777777" w:rsidTr="004C2CDE">
        <w:tc>
          <w:tcPr>
            <w:tcW w:w="3027" w:type="dxa"/>
          </w:tcPr>
          <w:p w14:paraId="2C8D98A1" w14:textId="77777777" w:rsidR="004C2CDE" w:rsidRPr="0015138D" w:rsidRDefault="004C2CDE" w:rsidP="004C2CDE">
            <w:pPr>
              <w:suppressAutoHyphens/>
              <w:rPr>
                <w:bCs/>
              </w:rPr>
            </w:pPr>
            <w:r w:rsidRPr="0015138D">
              <w:rPr>
                <w:bCs/>
              </w:rPr>
              <w:t>Vienkartinių pašalpų</w:t>
            </w:r>
          </w:p>
        </w:tc>
        <w:tc>
          <w:tcPr>
            <w:tcW w:w="2941" w:type="dxa"/>
          </w:tcPr>
          <w:p w14:paraId="4F252A76" w14:textId="2E875CD2" w:rsidR="004C2CDE" w:rsidRPr="005B30DD" w:rsidRDefault="004C2CDE" w:rsidP="004C2CDE">
            <w:r w:rsidRPr="0025219F">
              <w:t>6455,00 Eur., 69 asm.</w:t>
            </w:r>
          </w:p>
        </w:tc>
        <w:tc>
          <w:tcPr>
            <w:tcW w:w="2941" w:type="dxa"/>
          </w:tcPr>
          <w:p w14:paraId="5FDABFC4" w14:textId="4FB5DC08" w:rsidR="004C2CDE" w:rsidRPr="0015138D" w:rsidRDefault="004C2CDE" w:rsidP="004C2CDE">
            <w:pPr>
              <w:suppressAutoHyphens/>
              <w:rPr>
                <w:bCs/>
              </w:rPr>
            </w:pPr>
            <w:r>
              <w:rPr>
                <w:bCs/>
              </w:rPr>
              <w:t>8366,00 Eur., 89 asm.</w:t>
            </w:r>
          </w:p>
        </w:tc>
      </w:tr>
      <w:tr w:rsidR="004C2CDE" w:rsidRPr="0015138D" w14:paraId="397A793C" w14:textId="77777777" w:rsidTr="004C2CDE">
        <w:tc>
          <w:tcPr>
            <w:tcW w:w="3027" w:type="dxa"/>
          </w:tcPr>
          <w:p w14:paraId="0227F1F4" w14:textId="77777777" w:rsidR="004C2CDE" w:rsidRPr="0015138D" w:rsidRDefault="004C2CDE" w:rsidP="004C2CDE">
            <w:pPr>
              <w:suppressAutoHyphens/>
              <w:rPr>
                <w:bCs/>
              </w:rPr>
            </w:pPr>
            <w:r w:rsidRPr="0015138D">
              <w:rPr>
                <w:bCs/>
              </w:rPr>
              <w:t>Socialinių pašalpų</w:t>
            </w:r>
          </w:p>
        </w:tc>
        <w:tc>
          <w:tcPr>
            <w:tcW w:w="2941" w:type="dxa"/>
          </w:tcPr>
          <w:p w14:paraId="5179DB88" w14:textId="26B94A1F" w:rsidR="004C2CDE" w:rsidRPr="005B30DD" w:rsidRDefault="004C2CDE" w:rsidP="004C2CDE">
            <w:r w:rsidRPr="0025219F">
              <w:t xml:space="preserve">82570,43 Eur., 89 asm. </w:t>
            </w:r>
          </w:p>
        </w:tc>
        <w:tc>
          <w:tcPr>
            <w:tcW w:w="2941" w:type="dxa"/>
          </w:tcPr>
          <w:p w14:paraId="4AE7CB99" w14:textId="619C0311" w:rsidR="004C2CDE" w:rsidRPr="0015138D" w:rsidRDefault="004C2CDE" w:rsidP="004C2CDE">
            <w:pPr>
              <w:suppressAutoHyphens/>
              <w:rPr>
                <w:bCs/>
              </w:rPr>
            </w:pPr>
            <w:r>
              <w:rPr>
                <w:bCs/>
              </w:rPr>
              <w:t xml:space="preserve">140376,14 Eur., 112 asm. </w:t>
            </w:r>
          </w:p>
        </w:tc>
      </w:tr>
      <w:tr w:rsidR="004C2CDE" w:rsidRPr="0015138D" w14:paraId="6E5D6FED" w14:textId="77777777" w:rsidTr="004C2CDE">
        <w:tc>
          <w:tcPr>
            <w:tcW w:w="3027" w:type="dxa"/>
          </w:tcPr>
          <w:p w14:paraId="2A89C5AB" w14:textId="77777777" w:rsidR="004C2CDE" w:rsidRPr="0015138D" w:rsidRDefault="004C2CDE" w:rsidP="004C2CDE">
            <w:pPr>
              <w:suppressAutoHyphens/>
              <w:rPr>
                <w:bCs/>
              </w:rPr>
            </w:pPr>
            <w:r w:rsidRPr="0015138D">
              <w:rPr>
                <w:bCs/>
              </w:rPr>
              <w:t>Laidojimo pašalpų</w:t>
            </w:r>
          </w:p>
        </w:tc>
        <w:tc>
          <w:tcPr>
            <w:tcW w:w="2941" w:type="dxa"/>
          </w:tcPr>
          <w:p w14:paraId="027106EB" w14:textId="721B1759" w:rsidR="004C2CDE" w:rsidRPr="005B30DD" w:rsidRDefault="004C2CDE" w:rsidP="004C2CDE">
            <w:r w:rsidRPr="0025219F">
              <w:t xml:space="preserve">8432,00 Eur, 27 asm. </w:t>
            </w:r>
          </w:p>
        </w:tc>
        <w:tc>
          <w:tcPr>
            <w:tcW w:w="2941" w:type="dxa"/>
          </w:tcPr>
          <w:p w14:paraId="45231806" w14:textId="5E34AA20" w:rsidR="004C2CDE" w:rsidRPr="0015138D" w:rsidRDefault="004C2CDE" w:rsidP="004C2CDE">
            <w:pPr>
              <w:suppressAutoHyphens/>
              <w:rPr>
                <w:bCs/>
              </w:rPr>
            </w:pPr>
            <w:r>
              <w:rPr>
                <w:bCs/>
              </w:rPr>
              <w:t xml:space="preserve">9600,00 Eur, 30 asm. </w:t>
            </w:r>
          </w:p>
        </w:tc>
      </w:tr>
      <w:tr w:rsidR="004C2CDE" w:rsidRPr="0015138D" w14:paraId="67FD0A11" w14:textId="77777777" w:rsidTr="004C2CDE">
        <w:tc>
          <w:tcPr>
            <w:tcW w:w="3027" w:type="dxa"/>
          </w:tcPr>
          <w:p w14:paraId="119BCE76" w14:textId="77777777" w:rsidR="004C2CDE" w:rsidRPr="0015138D" w:rsidRDefault="004C2CDE" w:rsidP="004C2CDE">
            <w:pPr>
              <w:suppressAutoHyphens/>
              <w:rPr>
                <w:bCs/>
              </w:rPr>
            </w:pPr>
            <w:r w:rsidRPr="0015138D">
              <w:rPr>
                <w:bCs/>
              </w:rPr>
              <w:t>Parama mokinių reikmenims įsigyti</w:t>
            </w:r>
          </w:p>
        </w:tc>
        <w:tc>
          <w:tcPr>
            <w:tcW w:w="2941" w:type="dxa"/>
          </w:tcPr>
          <w:p w14:paraId="214C45FB" w14:textId="1AD69C0B" w:rsidR="004C2CDE" w:rsidRPr="005B30DD" w:rsidRDefault="004C2CDE" w:rsidP="004C2CDE">
            <w:r w:rsidRPr="0025219F">
              <w:t xml:space="preserve">4368,00 Eur., 27 asm. </w:t>
            </w:r>
          </w:p>
        </w:tc>
        <w:tc>
          <w:tcPr>
            <w:tcW w:w="2941" w:type="dxa"/>
          </w:tcPr>
          <w:p w14:paraId="0625821B" w14:textId="28192B84" w:rsidR="004C2CDE" w:rsidRPr="0015138D" w:rsidRDefault="00F836BD" w:rsidP="004C2CDE">
            <w:pPr>
              <w:suppressAutoHyphens/>
              <w:rPr>
                <w:bCs/>
              </w:rPr>
            </w:pPr>
            <w:r>
              <w:rPr>
                <w:bCs/>
              </w:rPr>
              <w:t>4640</w:t>
            </w:r>
            <w:r w:rsidR="004C2CDE">
              <w:rPr>
                <w:bCs/>
              </w:rPr>
              <w:t xml:space="preserve">,00 Eur., </w:t>
            </w:r>
            <w:r>
              <w:rPr>
                <w:bCs/>
              </w:rPr>
              <w:t>58</w:t>
            </w:r>
            <w:r w:rsidR="004C2CDE">
              <w:rPr>
                <w:bCs/>
              </w:rPr>
              <w:t xml:space="preserve"> asm. </w:t>
            </w:r>
          </w:p>
        </w:tc>
      </w:tr>
      <w:tr w:rsidR="004C2CDE" w:rsidRPr="0015138D" w14:paraId="408784D2" w14:textId="77777777" w:rsidTr="004C2CDE">
        <w:tc>
          <w:tcPr>
            <w:tcW w:w="3027" w:type="dxa"/>
          </w:tcPr>
          <w:p w14:paraId="71781A38" w14:textId="77777777" w:rsidR="004C2CDE" w:rsidRPr="0015138D" w:rsidRDefault="004C2CDE" w:rsidP="004C2CDE">
            <w:pPr>
              <w:suppressAutoHyphens/>
              <w:rPr>
                <w:b/>
                <w:bCs/>
              </w:rPr>
            </w:pPr>
            <w:r w:rsidRPr="0015138D">
              <w:rPr>
                <w:b/>
                <w:bCs/>
              </w:rPr>
              <w:t>Iš viso:</w:t>
            </w:r>
          </w:p>
        </w:tc>
        <w:tc>
          <w:tcPr>
            <w:tcW w:w="2941" w:type="dxa"/>
          </w:tcPr>
          <w:p w14:paraId="2792D3B3" w14:textId="77CD6969" w:rsidR="004C2CDE" w:rsidRPr="0015138D" w:rsidRDefault="004C2CDE" w:rsidP="004C2CDE">
            <w:pPr>
              <w:suppressAutoHyphens/>
              <w:rPr>
                <w:bCs/>
              </w:rPr>
            </w:pPr>
            <w:r w:rsidRPr="0025219F">
              <w:t>492 038,47 Eur. 586 asm.</w:t>
            </w:r>
          </w:p>
        </w:tc>
        <w:tc>
          <w:tcPr>
            <w:tcW w:w="2941" w:type="dxa"/>
          </w:tcPr>
          <w:p w14:paraId="46D04F85" w14:textId="756CEDEB" w:rsidR="004C2CDE" w:rsidRPr="0015138D" w:rsidRDefault="00F836BD" w:rsidP="004C2CDE">
            <w:pPr>
              <w:suppressAutoHyphens/>
              <w:rPr>
                <w:bCs/>
              </w:rPr>
            </w:pPr>
            <w:r>
              <w:rPr>
                <w:bCs/>
              </w:rPr>
              <w:t xml:space="preserve">566 971,31 </w:t>
            </w:r>
            <w:r w:rsidR="004C2CDE">
              <w:rPr>
                <w:bCs/>
              </w:rPr>
              <w:t xml:space="preserve">Eur.  </w:t>
            </w:r>
            <w:r>
              <w:rPr>
                <w:bCs/>
              </w:rPr>
              <w:t xml:space="preserve">669 </w:t>
            </w:r>
            <w:r w:rsidR="004C2CDE">
              <w:rPr>
                <w:bCs/>
              </w:rPr>
              <w:t>asm.</w:t>
            </w:r>
          </w:p>
        </w:tc>
      </w:tr>
    </w:tbl>
    <w:p w14:paraId="29FF4E86" w14:textId="77777777" w:rsidR="00F007F4" w:rsidRPr="002E4559" w:rsidRDefault="00F007F4" w:rsidP="003C233B">
      <w:pPr>
        <w:suppressAutoHyphens/>
        <w:ind w:left="720"/>
        <w:rPr>
          <w:b/>
          <w:bCs/>
        </w:rPr>
      </w:pPr>
    </w:p>
    <w:p w14:paraId="4274232D"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2947"/>
        <w:gridCol w:w="2947"/>
      </w:tblGrid>
      <w:tr w:rsidR="00F007F4" w:rsidRPr="0015138D" w14:paraId="6E5B6313" w14:textId="77777777" w:rsidTr="00F836BD">
        <w:tc>
          <w:tcPr>
            <w:tcW w:w="3015" w:type="dxa"/>
          </w:tcPr>
          <w:p w14:paraId="7C764D89" w14:textId="77777777" w:rsidR="00F007F4" w:rsidRPr="0015138D" w:rsidRDefault="00F007F4" w:rsidP="0015138D">
            <w:pPr>
              <w:suppressAutoHyphens/>
              <w:rPr>
                <w:b/>
                <w:bCs/>
              </w:rPr>
            </w:pPr>
            <w:r w:rsidRPr="0015138D">
              <w:rPr>
                <w:b/>
                <w:bCs/>
              </w:rPr>
              <w:t>Dokumento pavadinimas</w:t>
            </w:r>
          </w:p>
        </w:tc>
        <w:tc>
          <w:tcPr>
            <w:tcW w:w="2947" w:type="dxa"/>
          </w:tcPr>
          <w:p w14:paraId="618978F4" w14:textId="20C11344" w:rsidR="00F007F4" w:rsidRPr="0015138D" w:rsidRDefault="000A3B17" w:rsidP="0015138D">
            <w:pPr>
              <w:suppressAutoHyphens/>
              <w:rPr>
                <w:b/>
                <w:bCs/>
              </w:rPr>
            </w:pPr>
            <w:r>
              <w:rPr>
                <w:b/>
                <w:bCs/>
              </w:rPr>
              <w:t>20</w:t>
            </w:r>
            <w:r w:rsidR="00F836BD">
              <w:rPr>
                <w:b/>
                <w:bCs/>
              </w:rPr>
              <w:t>20</w:t>
            </w:r>
            <w:r w:rsidR="00F007F4" w:rsidRPr="0015138D">
              <w:rPr>
                <w:b/>
                <w:bCs/>
              </w:rPr>
              <w:t>-tųjų metų dokumentų sk.</w:t>
            </w:r>
          </w:p>
        </w:tc>
        <w:tc>
          <w:tcPr>
            <w:tcW w:w="2947" w:type="dxa"/>
          </w:tcPr>
          <w:p w14:paraId="71F20FF7" w14:textId="19F92E12" w:rsidR="00F007F4" w:rsidRPr="0015138D" w:rsidRDefault="000A3B17" w:rsidP="0015138D">
            <w:pPr>
              <w:suppressAutoHyphens/>
              <w:rPr>
                <w:b/>
                <w:bCs/>
              </w:rPr>
            </w:pPr>
            <w:r>
              <w:rPr>
                <w:b/>
                <w:bCs/>
              </w:rPr>
              <w:t>202</w:t>
            </w:r>
            <w:r w:rsidR="00F836BD">
              <w:rPr>
                <w:b/>
                <w:bCs/>
              </w:rPr>
              <w:t>1</w:t>
            </w:r>
            <w:r w:rsidR="00F007F4" w:rsidRPr="0015138D">
              <w:rPr>
                <w:b/>
                <w:bCs/>
              </w:rPr>
              <w:t>-ųjų metų dokumentų sk.</w:t>
            </w:r>
          </w:p>
        </w:tc>
      </w:tr>
      <w:tr w:rsidR="00F836BD" w:rsidRPr="0015138D" w14:paraId="5B9AAA54" w14:textId="77777777" w:rsidTr="00F836BD">
        <w:tc>
          <w:tcPr>
            <w:tcW w:w="3015" w:type="dxa"/>
          </w:tcPr>
          <w:p w14:paraId="42F4C2EB" w14:textId="77777777" w:rsidR="00F836BD" w:rsidRPr="0015138D" w:rsidRDefault="00F836BD" w:rsidP="00F836BD">
            <w:pPr>
              <w:suppressAutoHyphens/>
              <w:rPr>
                <w:bCs/>
              </w:rPr>
            </w:pPr>
            <w:r w:rsidRPr="0015138D">
              <w:rPr>
                <w:bCs/>
              </w:rPr>
              <w:t>Gauta ir registruota prašymų dėl vienkartinių pašalpų</w:t>
            </w:r>
          </w:p>
        </w:tc>
        <w:tc>
          <w:tcPr>
            <w:tcW w:w="2947" w:type="dxa"/>
          </w:tcPr>
          <w:p w14:paraId="42E68451" w14:textId="74037317" w:rsidR="00F836BD" w:rsidRPr="0015138D" w:rsidRDefault="00F836BD" w:rsidP="00F836BD">
            <w:pPr>
              <w:suppressAutoHyphens/>
              <w:rPr>
                <w:bCs/>
              </w:rPr>
            </w:pPr>
            <w:r w:rsidRPr="0048551C">
              <w:t>69</w:t>
            </w:r>
          </w:p>
        </w:tc>
        <w:tc>
          <w:tcPr>
            <w:tcW w:w="2947" w:type="dxa"/>
          </w:tcPr>
          <w:p w14:paraId="206EF430" w14:textId="6955B53D" w:rsidR="00F836BD" w:rsidRPr="0015138D" w:rsidRDefault="00F836BD" w:rsidP="00F836BD">
            <w:pPr>
              <w:suppressAutoHyphens/>
              <w:rPr>
                <w:bCs/>
              </w:rPr>
            </w:pPr>
            <w:r>
              <w:rPr>
                <w:bCs/>
              </w:rPr>
              <w:t>78</w:t>
            </w:r>
          </w:p>
        </w:tc>
      </w:tr>
      <w:tr w:rsidR="00F836BD" w:rsidRPr="0015138D" w14:paraId="250B7250" w14:textId="77777777" w:rsidTr="00F836BD">
        <w:tc>
          <w:tcPr>
            <w:tcW w:w="3015" w:type="dxa"/>
          </w:tcPr>
          <w:p w14:paraId="57855100" w14:textId="77777777" w:rsidR="00F836BD" w:rsidRPr="0015138D" w:rsidRDefault="00F836BD" w:rsidP="00F836BD">
            <w:pPr>
              <w:suppressAutoHyphens/>
              <w:rPr>
                <w:bCs/>
              </w:rPr>
            </w:pPr>
            <w:r w:rsidRPr="0015138D">
              <w:rPr>
                <w:bCs/>
              </w:rPr>
              <w:t>Gauta ir registruota prašymų dėl mokinio reikmenų pirkimo ir nemokamo maitinimo</w:t>
            </w:r>
          </w:p>
        </w:tc>
        <w:tc>
          <w:tcPr>
            <w:tcW w:w="2947" w:type="dxa"/>
          </w:tcPr>
          <w:p w14:paraId="308149D6" w14:textId="519B2993" w:rsidR="00F836BD" w:rsidRPr="0015138D" w:rsidRDefault="00F836BD" w:rsidP="00F836BD">
            <w:pPr>
              <w:suppressAutoHyphens/>
              <w:rPr>
                <w:bCs/>
              </w:rPr>
            </w:pPr>
            <w:r w:rsidRPr="0048551C">
              <w:t>53</w:t>
            </w:r>
          </w:p>
        </w:tc>
        <w:tc>
          <w:tcPr>
            <w:tcW w:w="2947" w:type="dxa"/>
          </w:tcPr>
          <w:p w14:paraId="6AFA729A" w14:textId="4083FCCE" w:rsidR="00F836BD" w:rsidRPr="0015138D" w:rsidRDefault="00F836BD" w:rsidP="00F836BD">
            <w:pPr>
              <w:suppressAutoHyphens/>
              <w:rPr>
                <w:bCs/>
              </w:rPr>
            </w:pPr>
            <w:r>
              <w:rPr>
                <w:bCs/>
              </w:rPr>
              <w:t>31</w:t>
            </w:r>
          </w:p>
        </w:tc>
      </w:tr>
      <w:tr w:rsidR="00F836BD" w:rsidRPr="0015138D" w14:paraId="523EF99F" w14:textId="77777777" w:rsidTr="00F836BD">
        <w:tc>
          <w:tcPr>
            <w:tcW w:w="3015" w:type="dxa"/>
          </w:tcPr>
          <w:p w14:paraId="432D1DFC" w14:textId="77777777" w:rsidR="00F836BD" w:rsidRPr="0015138D" w:rsidRDefault="00F836BD" w:rsidP="00F836BD">
            <w:pPr>
              <w:suppressAutoHyphens/>
              <w:rPr>
                <w:bCs/>
              </w:rPr>
            </w:pPr>
            <w:r w:rsidRPr="0015138D">
              <w:rPr>
                <w:bCs/>
              </w:rPr>
              <w:t>Gauta ir registruota prašymų dėl išmokų vaikui</w:t>
            </w:r>
          </w:p>
        </w:tc>
        <w:tc>
          <w:tcPr>
            <w:tcW w:w="2947" w:type="dxa"/>
          </w:tcPr>
          <w:p w14:paraId="34E42BDB" w14:textId="5ADB6EB8" w:rsidR="00F836BD" w:rsidRPr="0015138D" w:rsidRDefault="00F836BD" w:rsidP="00F836BD">
            <w:pPr>
              <w:suppressAutoHyphens/>
              <w:rPr>
                <w:bCs/>
              </w:rPr>
            </w:pPr>
            <w:r w:rsidRPr="0048551C">
              <w:t>71</w:t>
            </w:r>
          </w:p>
        </w:tc>
        <w:tc>
          <w:tcPr>
            <w:tcW w:w="2947" w:type="dxa"/>
          </w:tcPr>
          <w:p w14:paraId="30734C32" w14:textId="119E4E33" w:rsidR="00F836BD" w:rsidRPr="0015138D" w:rsidRDefault="00F836BD" w:rsidP="00F836BD">
            <w:pPr>
              <w:suppressAutoHyphens/>
              <w:rPr>
                <w:bCs/>
              </w:rPr>
            </w:pPr>
            <w:r>
              <w:rPr>
                <w:bCs/>
              </w:rPr>
              <w:t>49</w:t>
            </w:r>
          </w:p>
        </w:tc>
      </w:tr>
      <w:tr w:rsidR="00F836BD" w:rsidRPr="0015138D" w14:paraId="23A50331" w14:textId="77777777" w:rsidTr="00F836BD">
        <w:tc>
          <w:tcPr>
            <w:tcW w:w="3015" w:type="dxa"/>
          </w:tcPr>
          <w:p w14:paraId="54FB3256" w14:textId="77777777" w:rsidR="00F836BD" w:rsidRPr="0015138D" w:rsidRDefault="00F836BD" w:rsidP="00F836BD">
            <w:pPr>
              <w:suppressAutoHyphens/>
              <w:rPr>
                <w:bCs/>
              </w:rPr>
            </w:pPr>
            <w:r w:rsidRPr="0015138D">
              <w:rPr>
                <w:bCs/>
              </w:rPr>
              <w:t>Gauta ir registruota prašymų dėl socialinių paslaugų</w:t>
            </w:r>
          </w:p>
        </w:tc>
        <w:tc>
          <w:tcPr>
            <w:tcW w:w="2947" w:type="dxa"/>
          </w:tcPr>
          <w:p w14:paraId="43C6E475" w14:textId="65AA93B6" w:rsidR="00F836BD" w:rsidRPr="0015138D" w:rsidRDefault="00F836BD" w:rsidP="00F836BD">
            <w:pPr>
              <w:suppressAutoHyphens/>
              <w:rPr>
                <w:bCs/>
              </w:rPr>
            </w:pPr>
            <w:r w:rsidRPr="0048551C">
              <w:t>12</w:t>
            </w:r>
          </w:p>
        </w:tc>
        <w:tc>
          <w:tcPr>
            <w:tcW w:w="2947" w:type="dxa"/>
          </w:tcPr>
          <w:p w14:paraId="403746D4" w14:textId="5D3FAF96" w:rsidR="00F836BD" w:rsidRPr="0015138D" w:rsidRDefault="00F836BD" w:rsidP="00F836BD">
            <w:pPr>
              <w:suppressAutoHyphens/>
              <w:rPr>
                <w:bCs/>
              </w:rPr>
            </w:pPr>
            <w:r>
              <w:rPr>
                <w:bCs/>
              </w:rPr>
              <w:t>13</w:t>
            </w:r>
          </w:p>
        </w:tc>
      </w:tr>
      <w:tr w:rsidR="00F836BD" w:rsidRPr="0015138D" w14:paraId="5C1363F7" w14:textId="77777777" w:rsidTr="00F836BD">
        <w:tc>
          <w:tcPr>
            <w:tcW w:w="3015" w:type="dxa"/>
          </w:tcPr>
          <w:p w14:paraId="0C782FEB" w14:textId="77777777" w:rsidR="00F836BD" w:rsidRPr="0015138D" w:rsidRDefault="00F836BD" w:rsidP="00F836BD">
            <w:pPr>
              <w:suppressAutoHyphens/>
              <w:rPr>
                <w:bCs/>
              </w:rPr>
            </w:pPr>
            <w:r w:rsidRPr="0015138D">
              <w:rPr>
                <w:bCs/>
              </w:rPr>
              <w:t>Gauta ir registruota prašymų dėl socialinės pašalpos</w:t>
            </w:r>
          </w:p>
        </w:tc>
        <w:tc>
          <w:tcPr>
            <w:tcW w:w="2947" w:type="dxa"/>
          </w:tcPr>
          <w:p w14:paraId="79D2F7ED" w14:textId="60AFDEAD" w:rsidR="00F836BD" w:rsidRPr="0015138D" w:rsidRDefault="00F836BD" w:rsidP="00F836BD">
            <w:pPr>
              <w:suppressAutoHyphens/>
              <w:rPr>
                <w:bCs/>
              </w:rPr>
            </w:pPr>
            <w:r w:rsidRPr="0048551C">
              <w:t>242</w:t>
            </w:r>
          </w:p>
        </w:tc>
        <w:tc>
          <w:tcPr>
            <w:tcW w:w="2947" w:type="dxa"/>
          </w:tcPr>
          <w:p w14:paraId="2D7E29B9" w14:textId="4AFC7860" w:rsidR="00F836BD" w:rsidRPr="0015138D" w:rsidRDefault="00F836BD" w:rsidP="00F836BD">
            <w:pPr>
              <w:suppressAutoHyphens/>
              <w:rPr>
                <w:bCs/>
              </w:rPr>
            </w:pPr>
            <w:r>
              <w:rPr>
                <w:bCs/>
              </w:rPr>
              <w:t>300</w:t>
            </w:r>
          </w:p>
        </w:tc>
      </w:tr>
      <w:tr w:rsidR="00F836BD" w:rsidRPr="0015138D" w14:paraId="58A78D79" w14:textId="77777777" w:rsidTr="00F836BD">
        <w:tc>
          <w:tcPr>
            <w:tcW w:w="3015" w:type="dxa"/>
          </w:tcPr>
          <w:p w14:paraId="6EEED8B0" w14:textId="77777777" w:rsidR="00F836BD" w:rsidRPr="0015138D" w:rsidRDefault="00F836BD" w:rsidP="00F836BD">
            <w:pPr>
              <w:suppressAutoHyphens/>
              <w:rPr>
                <w:bCs/>
              </w:rPr>
            </w:pPr>
            <w:r w:rsidRPr="0015138D">
              <w:rPr>
                <w:bCs/>
              </w:rPr>
              <w:t>Prašymai dėl maisto produktų</w:t>
            </w:r>
          </w:p>
        </w:tc>
        <w:tc>
          <w:tcPr>
            <w:tcW w:w="2947" w:type="dxa"/>
          </w:tcPr>
          <w:p w14:paraId="5BFBCF99" w14:textId="1F56EE2F" w:rsidR="00F836BD" w:rsidRPr="0015138D" w:rsidRDefault="00F836BD" w:rsidP="00F836BD">
            <w:pPr>
              <w:suppressAutoHyphens/>
              <w:rPr>
                <w:bCs/>
              </w:rPr>
            </w:pPr>
            <w:r w:rsidRPr="0048551C">
              <w:t>179</w:t>
            </w:r>
          </w:p>
        </w:tc>
        <w:tc>
          <w:tcPr>
            <w:tcW w:w="2947" w:type="dxa"/>
          </w:tcPr>
          <w:p w14:paraId="6657FD91" w14:textId="3FC6275E" w:rsidR="00F836BD" w:rsidRPr="0015138D" w:rsidRDefault="00F836BD" w:rsidP="00F836BD">
            <w:pPr>
              <w:suppressAutoHyphens/>
              <w:rPr>
                <w:bCs/>
              </w:rPr>
            </w:pPr>
            <w:r>
              <w:rPr>
                <w:bCs/>
              </w:rPr>
              <w:t>162</w:t>
            </w:r>
          </w:p>
        </w:tc>
      </w:tr>
      <w:tr w:rsidR="00F836BD" w:rsidRPr="0015138D" w14:paraId="3AE5150F" w14:textId="77777777" w:rsidTr="00F836BD">
        <w:tc>
          <w:tcPr>
            <w:tcW w:w="3015" w:type="dxa"/>
          </w:tcPr>
          <w:p w14:paraId="2EEB4714" w14:textId="77777777" w:rsidR="00F836BD" w:rsidRPr="0015138D" w:rsidRDefault="00F836BD" w:rsidP="00F836BD">
            <w:pPr>
              <w:suppressAutoHyphens/>
              <w:rPr>
                <w:bCs/>
              </w:rPr>
            </w:pPr>
            <w:r>
              <w:rPr>
                <w:bCs/>
              </w:rPr>
              <w:t>Gauta ir registruota prašymų dėl vienkartinės pašalpos</w:t>
            </w:r>
          </w:p>
        </w:tc>
        <w:tc>
          <w:tcPr>
            <w:tcW w:w="2947" w:type="dxa"/>
          </w:tcPr>
          <w:p w14:paraId="1312A83B" w14:textId="3F8EFC4F" w:rsidR="00F836BD" w:rsidRPr="0015138D" w:rsidRDefault="00F836BD" w:rsidP="00F836BD">
            <w:pPr>
              <w:suppressAutoHyphens/>
              <w:rPr>
                <w:bCs/>
              </w:rPr>
            </w:pPr>
            <w:r w:rsidRPr="0048551C">
              <w:t>69</w:t>
            </w:r>
          </w:p>
        </w:tc>
        <w:tc>
          <w:tcPr>
            <w:tcW w:w="2947" w:type="dxa"/>
          </w:tcPr>
          <w:p w14:paraId="4DCC8A5E" w14:textId="6914963F" w:rsidR="00F836BD" w:rsidRPr="0015138D" w:rsidRDefault="00F836BD" w:rsidP="00F836BD">
            <w:pPr>
              <w:suppressAutoHyphens/>
              <w:rPr>
                <w:bCs/>
              </w:rPr>
            </w:pPr>
            <w:r>
              <w:rPr>
                <w:bCs/>
              </w:rPr>
              <w:t>78</w:t>
            </w:r>
          </w:p>
        </w:tc>
      </w:tr>
    </w:tbl>
    <w:p w14:paraId="0165C349" w14:textId="77777777" w:rsidR="00637C9C" w:rsidRPr="002E4559" w:rsidRDefault="00637C9C" w:rsidP="003C233B">
      <w:pPr>
        <w:suppressAutoHyphens/>
        <w:ind w:left="1080"/>
        <w:rPr>
          <w:b/>
          <w:bCs/>
        </w:rPr>
      </w:pPr>
    </w:p>
    <w:p w14:paraId="297415DC" w14:textId="77777777" w:rsidR="00F007F4" w:rsidRPr="002E4559" w:rsidRDefault="00F007F4" w:rsidP="00F007F4">
      <w:pPr>
        <w:suppressAutoHyphens/>
        <w:ind w:left="1701" w:hanging="425"/>
        <w:rPr>
          <w:bCs/>
        </w:rPr>
      </w:pPr>
      <w:r w:rsidRPr="002E4559">
        <w:rPr>
          <w:bCs/>
        </w:rPr>
        <w:t>1.</w:t>
      </w:r>
      <w:r w:rsidR="00F36ABB">
        <w:rPr>
          <w:bCs/>
          <w:lang w:val="en-US"/>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657752D7" w14:textId="77777777" w:rsidR="006D57E9" w:rsidRPr="002E4559" w:rsidRDefault="006D57E9"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288"/>
        <w:gridCol w:w="2288"/>
        <w:gridCol w:w="1880"/>
      </w:tblGrid>
      <w:tr w:rsidR="00844F3E" w:rsidRPr="0015138D" w14:paraId="0E971164" w14:textId="77777777" w:rsidTr="00086076">
        <w:tc>
          <w:tcPr>
            <w:tcW w:w="2431" w:type="dxa"/>
          </w:tcPr>
          <w:p w14:paraId="2DB1EB9B" w14:textId="77777777" w:rsidR="00844F3E" w:rsidRPr="0015138D" w:rsidRDefault="00844F3E" w:rsidP="00844F3E">
            <w:pPr>
              <w:suppressAutoHyphens/>
              <w:rPr>
                <w:b/>
                <w:bCs/>
              </w:rPr>
            </w:pPr>
            <w:r w:rsidRPr="0015138D">
              <w:rPr>
                <w:b/>
                <w:bCs/>
              </w:rPr>
              <w:t>Darbų pavadinimas</w:t>
            </w:r>
          </w:p>
        </w:tc>
        <w:tc>
          <w:tcPr>
            <w:tcW w:w="2288" w:type="dxa"/>
            <w:vAlign w:val="center"/>
          </w:tcPr>
          <w:p w14:paraId="5FA7C657" w14:textId="681B7739" w:rsidR="00844F3E" w:rsidRPr="0015138D" w:rsidRDefault="00844F3E" w:rsidP="00844F3E">
            <w:pPr>
              <w:suppressAutoHyphens/>
              <w:jc w:val="center"/>
              <w:rPr>
                <w:b/>
                <w:bCs/>
              </w:rPr>
            </w:pPr>
            <w:r>
              <w:rPr>
                <w:b/>
                <w:bCs/>
              </w:rPr>
              <w:t>2020</w:t>
            </w:r>
            <w:r w:rsidRPr="0015138D">
              <w:rPr>
                <w:b/>
                <w:bCs/>
              </w:rPr>
              <w:t>-tųjų metų skaičius</w:t>
            </w:r>
          </w:p>
        </w:tc>
        <w:tc>
          <w:tcPr>
            <w:tcW w:w="2288" w:type="dxa"/>
            <w:vAlign w:val="center"/>
          </w:tcPr>
          <w:p w14:paraId="1DA8698F" w14:textId="53EBC44F" w:rsidR="00844F3E" w:rsidRPr="0015138D" w:rsidRDefault="00844F3E" w:rsidP="00844F3E">
            <w:pPr>
              <w:suppressAutoHyphens/>
              <w:jc w:val="center"/>
              <w:rPr>
                <w:b/>
                <w:bCs/>
              </w:rPr>
            </w:pPr>
            <w:r w:rsidRPr="00844F3E">
              <w:rPr>
                <w:b/>
                <w:bCs/>
              </w:rPr>
              <w:t>202</w:t>
            </w:r>
            <w:r>
              <w:rPr>
                <w:b/>
                <w:bCs/>
              </w:rPr>
              <w:t>1</w:t>
            </w:r>
            <w:r w:rsidRPr="00844F3E">
              <w:rPr>
                <w:b/>
                <w:bCs/>
              </w:rPr>
              <w:t>-tųjų metų skaičius</w:t>
            </w:r>
          </w:p>
        </w:tc>
        <w:tc>
          <w:tcPr>
            <w:tcW w:w="1880" w:type="dxa"/>
            <w:vAlign w:val="center"/>
          </w:tcPr>
          <w:p w14:paraId="003F11B6" w14:textId="77777777" w:rsidR="00844F3E" w:rsidRPr="0015138D" w:rsidRDefault="00844F3E" w:rsidP="00844F3E">
            <w:pPr>
              <w:suppressAutoHyphens/>
              <w:jc w:val="center"/>
              <w:rPr>
                <w:b/>
                <w:bCs/>
              </w:rPr>
            </w:pPr>
            <w:r w:rsidRPr="0015138D">
              <w:rPr>
                <w:b/>
                <w:bCs/>
              </w:rPr>
              <w:t xml:space="preserve">Pokytis (- </w:t>
            </w:r>
            <w:r w:rsidRPr="0015138D">
              <w:rPr>
                <w:b/>
                <w:bCs/>
                <w:lang w:val="pl-PL"/>
              </w:rPr>
              <w:t>+</w:t>
            </w:r>
            <w:r w:rsidRPr="0015138D">
              <w:rPr>
                <w:b/>
                <w:bCs/>
              </w:rPr>
              <w:t>)</w:t>
            </w:r>
          </w:p>
        </w:tc>
      </w:tr>
      <w:tr w:rsidR="00844F3E" w:rsidRPr="0015138D" w14:paraId="1DE1068F" w14:textId="77777777" w:rsidTr="00C57EAB">
        <w:tc>
          <w:tcPr>
            <w:tcW w:w="2431" w:type="dxa"/>
          </w:tcPr>
          <w:p w14:paraId="5482EB7E" w14:textId="77777777" w:rsidR="00844F3E" w:rsidRPr="0015138D" w:rsidRDefault="00844F3E" w:rsidP="00844F3E">
            <w:pPr>
              <w:suppressAutoHyphens/>
              <w:rPr>
                <w:bCs/>
              </w:rPr>
            </w:pPr>
            <w:r w:rsidRPr="0015138D">
              <w:rPr>
                <w:bCs/>
              </w:rPr>
              <w:t>Įbraižyti laukai</w:t>
            </w:r>
          </w:p>
        </w:tc>
        <w:tc>
          <w:tcPr>
            <w:tcW w:w="2288" w:type="dxa"/>
          </w:tcPr>
          <w:p w14:paraId="00EE4840" w14:textId="00B9B6B4" w:rsidR="00844F3E" w:rsidRPr="0015138D" w:rsidRDefault="00844F3E" w:rsidP="00844F3E">
            <w:pPr>
              <w:suppressAutoHyphens/>
              <w:rPr>
                <w:bCs/>
              </w:rPr>
            </w:pPr>
            <w:r>
              <w:rPr>
                <w:bCs/>
              </w:rPr>
              <w:t>1379</w:t>
            </w:r>
          </w:p>
        </w:tc>
        <w:tc>
          <w:tcPr>
            <w:tcW w:w="2288" w:type="dxa"/>
          </w:tcPr>
          <w:p w14:paraId="3D911187" w14:textId="78D2DC39" w:rsidR="00844F3E" w:rsidRPr="0015138D" w:rsidRDefault="00844F3E" w:rsidP="00844F3E">
            <w:pPr>
              <w:suppressAutoHyphens/>
              <w:rPr>
                <w:bCs/>
              </w:rPr>
            </w:pPr>
            <w:r w:rsidRPr="00A152AB">
              <w:t>1096</w:t>
            </w:r>
          </w:p>
        </w:tc>
        <w:tc>
          <w:tcPr>
            <w:tcW w:w="1880" w:type="dxa"/>
          </w:tcPr>
          <w:p w14:paraId="7EB26BDD" w14:textId="2DEA0E08" w:rsidR="00844F3E" w:rsidRPr="0015138D" w:rsidRDefault="00844F3E" w:rsidP="00844F3E">
            <w:pPr>
              <w:suppressAutoHyphens/>
              <w:rPr>
                <w:bCs/>
              </w:rPr>
            </w:pPr>
            <w:r>
              <w:rPr>
                <w:bCs/>
              </w:rPr>
              <w:t>-283</w:t>
            </w:r>
          </w:p>
        </w:tc>
      </w:tr>
      <w:tr w:rsidR="00844F3E" w:rsidRPr="0015138D" w14:paraId="7DDB9C3A" w14:textId="77777777" w:rsidTr="00C57EAB">
        <w:tc>
          <w:tcPr>
            <w:tcW w:w="2431" w:type="dxa"/>
          </w:tcPr>
          <w:p w14:paraId="5CC551F9" w14:textId="77777777" w:rsidR="00844F3E" w:rsidRPr="0015138D" w:rsidRDefault="00844F3E" w:rsidP="00844F3E">
            <w:pPr>
              <w:suppressAutoHyphens/>
              <w:rPr>
                <w:bCs/>
              </w:rPr>
            </w:pPr>
            <w:r w:rsidRPr="0015138D">
              <w:rPr>
                <w:bCs/>
              </w:rPr>
              <w:t>Plotas ha</w:t>
            </w:r>
          </w:p>
        </w:tc>
        <w:tc>
          <w:tcPr>
            <w:tcW w:w="2288" w:type="dxa"/>
          </w:tcPr>
          <w:p w14:paraId="1D069791" w14:textId="6FA2C791" w:rsidR="00844F3E" w:rsidRPr="0015138D" w:rsidRDefault="00844F3E" w:rsidP="00844F3E">
            <w:pPr>
              <w:suppressAutoHyphens/>
              <w:rPr>
                <w:bCs/>
              </w:rPr>
            </w:pPr>
            <w:r>
              <w:rPr>
                <w:bCs/>
              </w:rPr>
              <w:t>1555,36</w:t>
            </w:r>
          </w:p>
        </w:tc>
        <w:tc>
          <w:tcPr>
            <w:tcW w:w="2288" w:type="dxa"/>
          </w:tcPr>
          <w:p w14:paraId="18E695E0" w14:textId="4C57697F" w:rsidR="00844F3E" w:rsidRPr="0015138D" w:rsidRDefault="00844F3E" w:rsidP="00844F3E">
            <w:pPr>
              <w:suppressAutoHyphens/>
              <w:rPr>
                <w:bCs/>
              </w:rPr>
            </w:pPr>
            <w:r w:rsidRPr="00A152AB">
              <w:t>1585</w:t>
            </w:r>
          </w:p>
        </w:tc>
        <w:tc>
          <w:tcPr>
            <w:tcW w:w="1880" w:type="dxa"/>
          </w:tcPr>
          <w:p w14:paraId="4F0E979F" w14:textId="468B6A75" w:rsidR="00844F3E" w:rsidRPr="0015138D" w:rsidRDefault="00844F3E" w:rsidP="00844F3E">
            <w:pPr>
              <w:suppressAutoHyphens/>
              <w:rPr>
                <w:bCs/>
              </w:rPr>
            </w:pPr>
            <w:r>
              <w:rPr>
                <w:bCs/>
              </w:rPr>
              <w:t>+29,64</w:t>
            </w:r>
          </w:p>
        </w:tc>
      </w:tr>
      <w:tr w:rsidR="00844F3E" w:rsidRPr="0015138D" w14:paraId="1385671B" w14:textId="77777777" w:rsidTr="00C57EAB">
        <w:tc>
          <w:tcPr>
            <w:tcW w:w="2431" w:type="dxa"/>
          </w:tcPr>
          <w:p w14:paraId="6D056BBB" w14:textId="77777777" w:rsidR="00844F3E" w:rsidRPr="0015138D" w:rsidRDefault="00844F3E" w:rsidP="00844F3E">
            <w:pPr>
              <w:suppressAutoHyphens/>
              <w:rPr>
                <w:bCs/>
              </w:rPr>
            </w:pPr>
            <w:r w:rsidRPr="0015138D">
              <w:rPr>
                <w:bCs/>
              </w:rPr>
              <w:t>Priimta paraiškų</w:t>
            </w:r>
          </w:p>
        </w:tc>
        <w:tc>
          <w:tcPr>
            <w:tcW w:w="2288" w:type="dxa"/>
          </w:tcPr>
          <w:p w14:paraId="683BF90A" w14:textId="52CEFE03" w:rsidR="00844F3E" w:rsidRPr="0015138D" w:rsidRDefault="00844F3E" w:rsidP="00844F3E">
            <w:pPr>
              <w:suppressAutoHyphens/>
              <w:rPr>
                <w:bCs/>
              </w:rPr>
            </w:pPr>
            <w:r>
              <w:rPr>
                <w:bCs/>
              </w:rPr>
              <w:t>155</w:t>
            </w:r>
          </w:p>
        </w:tc>
        <w:tc>
          <w:tcPr>
            <w:tcW w:w="2288" w:type="dxa"/>
          </w:tcPr>
          <w:p w14:paraId="0402DF25" w14:textId="50771177" w:rsidR="00844F3E" w:rsidRPr="0015138D" w:rsidRDefault="00844F3E" w:rsidP="00844F3E">
            <w:pPr>
              <w:suppressAutoHyphens/>
              <w:rPr>
                <w:bCs/>
              </w:rPr>
            </w:pPr>
            <w:r w:rsidRPr="00A152AB">
              <w:t>153</w:t>
            </w:r>
          </w:p>
        </w:tc>
        <w:tc>
          <w:tcPr>
            <w:tcW w:w="1880" w:type="dxa"/>
          </w:tcPr>
          <w:p w14:paraId="4D6414F9" w14:textId="7D4958E6" w:rsidR="00844F3E" w:rsidRPr="0015138D" w:rsidRDefault="00124C63" w:rsidP="00844F3E">
            <w:pPr>
              <w:suppressAutoHyphens/>
              <w:rPr>
                <w:bCs/>
              </w:rPr>
            </w:pPr>
            <w:r>
              <w:rPr>
                <w:bCs/>
              </w:rPr>
              <w:t>-2</w:t>
            </w:r>
          </w:p>
        </w:tc>
      </w:tr>
      <w:tr w:rsidR="00844F3E" w:rsidRPr="0015138D" w14:paraId="7878343C" w14:textId="77777777" w:rsidTr="00C57EAB">
        <w:tc>
          <w:tcPr>
            <w:tcW w:w="2431" w:type="dxa"/>
          </w:tcPr>
          <w:p w14:paraId="7FD137B1" w14:textId="77777777" w:rsidR="00844F3E" w:rsidRPr="0015138D" w:rsidRDefault="00844F3E" w:rsidP="00844F3E">
            <w:pPr>
              <w:suppressAutoHyphens/>
              <w:rPr>
                <w:bCs/>
              </w:rPr>
            </w:pPr>
            <w:r w:rsidRPr="0015138D">
              <w:rPr>
                <w:bCs/>
              </w:rPr>
              <w:t>Atnaujinta valdų</w:t>
            </w:r>
          </w:p>
        </w:tc>
        <w:tc>
          <w:tcPr>
            <w:tcW w:w="2288" w:type="dxa"/>
          </w:tcPr>
          <w:p w14:paraId="773175B6" w14:textId="69F39387" w:rsidR="00844F3E" w:rsidRPr="0015138D" w:rsidRDefault="00844F3E" w:rsidP="00844F3E">
            <w:pPr>
              <w:suppressAutoHyphens/>
              <w:rPr>
                <w:bCs/>
              </w:rPr>
            </w:pPr>
            <w:r>
              <w:rPr>
                <w:bCs/>
              </w:rPr>
              <w:t>220</w:t>
            </w:r>
          </w:p>
        </w:tc>
        <w:tc>
          <w:tcPr>
            <w:tcW w:w="2288" w:type="dxa"/>
          </w:tcPr>
          <w:p w14:paraId="18528D0B" w14:textId="02E5E464" w:rsidR="00844F3E" w:rsidRPr="0015138D" w:rsidRDefault="00844F3E" w:rsidP="00844F3E">
            <w:pPr>
              <w:suppressAutoHyphens/>
              <w:rPr>
                <w:bCs/>
              </w:rPr>
            </w:pPr>
            <w:r w:rsidRPr="00A152AB">
              <w:t>226</w:t>
            </w:r>
          </w:p>
        </w:tc>
        <w:tc>
          <w:tcPr>
            <w:tcW w:w="1880" w:type="dxa"/>
          </w:tcPr>
          <w:p w14:paraId="52D60B31" w14:textId="33837885" w:rsidR="00844F3E" w:rsidRPr="0015138D" w:rsidRDefault="00124C63" w:rsidP="00844F3E">
            <w:pPr>
              <w:suppressAutoHyphens/>
              <w:rPr>
                <w:bCs/>
              </w:rPr>
            </w:pPr>
            <w:r>
              <w:rPr>
                <w:bCs/>
              </w:rPr>
              <w:t>+6</w:t>
            </w:r>
          </w:p>
        </w:tc>
      </w:tr>
      <w:tr w:rsidR="00844F3E" w:rsidRPr="0015138D" w14:paraId="759698D2" w14:textId="77777777" w:rsidTr="00C57EAB">
        <w:tc>
          <w:tcPr>
            <w:tcW w:w="2431" w:type="dxa"/>
          </w:tcPr>
          <w:p w14:paraId="3678CF0B" w14:textId="77777777" w:rsidR="00844F3E" w:rsidRPr="0015138D" w:rsidRDefault="00844F3E" w:rsidP="00844F3E">
            <w:pPr>
              <w:suppressAutoHyphens/>
              <w:rPr>
                <w:bCs/>
              </w:rPr>
            </w:pPr>
            <w:r w:rsidRPr="0015138D">
              <w:rPr>
                <w:bCs/>
              </w:rPr>
              <w:t>Naujai įregistruotų valdų</w:t>
            </w:r>
          </w:p>
        </w:tc>
        <w:tc>
          <w:tcPr>
            <w:tcW w:w="2288" w:type="dxa"/>
          </w:tcPr>
          <w:p w14:paraId="54240B43" w14:textId="406F8519" w:rsidR="00844F3E" w:rsidRPr="0015138D" w:rsidRDefault="00844F3E" w:rsidP="00844F3E">
            <w:pPr>
              <w:suppressAutoHyphens/>
              <w:rPr>
                <w:bCs/>
              </w:rPr>
            </w:pPr>
            <w:r>
              <w:rPr>
                <w:bCs/>
              </w:rPr>
              <w:t>7</w:t>
            </w:r>
          </w:p>
        </w:tc>
        <w:tc>
          <w:tcPr>
            <w:tcW w:w="2288" w:type="dxa"/>
          </w:tcPr>
          <w:p w14:paraId="53ABAC8A" w14:textId="487781DB" w:rsidR="00844F3E" w:rsidRPr="0015138D" w:rsidRDefault="00844F3E" w:rsidP="00844F3E">
            <w:pPr>
              <w:suppressAutoHyphens/>
              <w:rPr>
                <w:bCs/>
              </w:rPr>
            </w:pPr>
            <w:r w:rsidRPr="00A152AB">
              <w:t>9</w:t>
            </w:r>
          </w:p>
        </w:tc>
        <w:tc>
          <w:tcPr>
            <w:tcW w:w="1880" w:type="dxa"/>
          </w:tcPr>
          <w:p w14:paraId="373B3615" w14:textId="59245941" w:rsidR="00844F3E" w:rsidRPr="0015138D" w:rsidRDefault="00124C63" w:rsidP="00844F3E">
            <w:pPr>
              <w:suppressAutoHyphens/>
              <w:rPr>
                <w:bCs/>
              </w:rPr>
            </w:pPr>
            <w:r>
              <w:rPr>
                <w:bCs/>
              </w:rPr>
              <w:t>+2</w:t>
            </w:r>
          </w:p>
        </w:tc>
      </w:tr>
      <w:tr w:rsidR="00844F3E" w:rsidRPr="0015138D" w14:paraId="4C4168A4" w14:textId="77777777" w:rsidTr="00C57EAB">
        <w:tc>
          <w:tcPr>
            <w:tcW w:w="2431" w:type="dxa"/>
          </w:tcPr>
          <w:p w14:paraId="2D719E49" w14:textId="77777777" w:rsidR="00844F3E" w:rsidRPr="0015138D" w:rsidRDefault="00844F3E" w:rsidP="00844F3E">
            <w:pPr>
              <w:suppressAutoHyphens/>
              <w:rPr>
                <w:bCs/>
              </w:rPr>
            </w:pPr>
            <w:r w:rsidRPr="0015138D">
              <w:rPr>
                <w:bCs/>
              </w:rPr>
              <w:t>Išregistruotų valdų</w:t>
            </w:r>
          </w:p>
        </w:tc>
        <w:tc>
          <w:tcPr>
            <w:tcW w:w="2288" w:type="dxa"/>
          </w:tcPr>
          <w:p w14:paraId="3D8DA082" w14:textId="1151EEDF" w:rsidR="00844F3E" w:rsidRPr="0015138D" w:rsidRDefault="00844F3E" w:rsidP="00844F3E">
            <w:pPr>
              <w:suppressAutoHyphens/>
              <w:rPr>
                <w:bCs/>
              </w:rPr>
            </w:pPr>
            <w:r>
              <w:rPr>
                <w:bCs/>
              </w:rPr>
              <w:t>2</w:t>
            </w:r>
          </w:p>
        </w:tc>
        <w:tc>
          <w:tcPr>
            <w:tcW w:w="2288" w:type="dxa"/>
          </w:tcPr>
          <w:p w14:paraId="7AD222DE" w14:textId="2BBD8AE0" w:rsidR="00844F3E" w:rsidRPr="0015138D" w:rsidRDefault="00844F3E" w:rsidP="00844F3E">
            <w:pPr>
              <w:suppressAutoHyphens/>
              <w:rPr>
                <w:bCs/>
              </w:rPr>
            </w:pPr>
            <w:r w:rsidRPr="00A152AB">
              <w:t>0</w:t>
            </w:r>
          </w:p>
        </w:tc>
        <w:tc>
          <w:tcPr>
            <w:tcW w:w="1880" w:type="dxa"/>
          </w:tcPr>
          <w:p w14:paraId="49B1FCF0" w14:textId="08D91A59" w:rsidR="00844F3E" w:rsidRPr="0015138D" w:rsidRDefault="00124C63" w:rsidP="00844F3E">
            <w:pPr>
              <w:suppressAutoHyphens/>
              <w:rPr>
                <w:bCs/>
              </w:rPr>
            </w:pPr>
            <w:r>
              <w:rPr>
                <w:bCs/>
              </w:rPr>
              <w:t>-2</w:t>
            </w:r>
          </w:p>
        </w:tc>
      </w:tr>
    </w:tbl>
    <w:p w14:paraId="0458332C" w14:textId="77777777" w:rsidR="00637C9C" w:rsidRPr="002E4559" w:rsidRDefault="00637C9C" w:rsidP="003C233B">
      <w:pPr>
        <w:suppressAutoHyphens/>
        <w:ind w:left="1080"/>
        <w:rPr>
          <w:b/>
          <w:bCs/>
        </w:rPr>
      </w:pPr>
    </w:p>
    <w:p w14:paraId="46AFDF6C" w14:textId="77777777"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641B142A" w14:textId="1AE2B909" w:rsidR="007E5C86" w:rsidRPr="00D926CD" w:rsidRDefault="007E5C86" w:rsidP="00C66F81">
      <w:pPr>
        <w:ind w:firstLine="720"/>
        <w:jc w:val="both"/>
        <w:rPr>
          <w:color w:val="000000"/>
        </w:rPr>
      </w:pPr>
      <w:r w:rsidRPr="00D926CD">
        <w:rPr>
          <w:color w:val="000000"/>
        </w:rPr>
        <w:t>20</w:t>
      </w:r>
      <w:r w:rsidR="00883AA1" w:rsidRPr="00D926CD">
        <w:rPr>
          <w:color w:val="000000"/>
        </w:rPr>
        <w:t>2</w:t>
      </w:r>
      <w:r w:rsidR="0089086C" w:rsidRPr="00D926CD">
        <w:rPr>
          <w:color w:val="000000"/>
        </w:rPr>
        <w:t>1</w:t>
      </w:r>
      <w:r w:rsidRPr="00D926CD">
        <w:rPr>
          <w:color w:val="000000"/>
        </w:rPr>
        <w:t xml:space="preserve"> m. panaudotų KPPP finansavimo lėšų suma – </w:t>
      </w:r>
      <w:r w:rsidR="0089086C" w:rsidRPr="00D926CD">
        <w:rPr>
          <w:color w:val="000000"/>
        </w:rPr>
        <w:t>96 400</w:t>
      </w:r>
      <w:r w:rsidRPr="00D926CD">
        <w:rPr>
          <w:color w:val="000000"/>
        </w:rPr>
        <w:t xml:space="preserve"> Eur:</w:t>
      </w:r>
    </w:p>
    <w:p w14:paraId="06E1505C" w14:textId="014C943B" w:rsidR="0089086C" w:rsidRPr="00D926CD" w:rsidRDefault="0089086C" w:rsidP="0089086C">
      <w:pPr>
        <w:pStyle w:val="Sraopastraipa"/>
        <w:numPr>
          <w:ilvl w:val="0"/>
          <w:numId w:val="13"/>
        </w:numPr>
        <w:jc w:val="both"/>
        <w:rPr>
          <w:color w:val="000000"/>
        </w:rPr>
      </w:pPr>
      <w:r w:rsidRPr="00D926CD">
        <w:rPr>
          <w:color w:val="000000"/>
        </w:rPr>
        <w:t>Nevieriškių k. Kranto g. (VL</w:t>
      </w:r>
      <w:r w:rsidR="00DC01B2" w:rsidRPr="00D926CD">
        <w:rPr>
          <w:color w:val="000000"/>
        </w:rPr>
        <w:t>9040</w:t>
      </w:r>
      <w:r w:rsidRPr="00D926CD">
        <w:rPr>
          <w:color w:val="000000"/>
        </w:rPr>
        <w:t>)</w:t>
      </w:r>
      <w:r w:rsidR="00DC01B2" w:rsidRPr="00D926CD">
        <w:rPr>
          <w:color w:val="000000"/>
        </w:rPr>
        <w:t xml:space="preserve"> asfaltavimas – 96 400 Eur</w:t>
      </w:r>
    </w:p>
    <w:p w14:paraId="6898BA61" w14:textId="77777777" w:rsidR="00883AA1" w:rsidRPr="00892EC7" w:rsidRDefault="00883AA1" w:rsidP="007E5C86">
      <w:pPr>
        <w:ind w:left="709" w:firstLine="567"/>
        <w:jc w:val="both"/>
        <w:rPr>
          <w:color w:val="000000"/>
        </w:rPr>
      </w:pPr>
    </w:p>
    <w:p w14:paraId="463306FC" w14:textId="77777777" w:rsidR="00C5405B" w:rsidRDefault="00C5405B" w:rsidP="002E4559">
      <w:pPr>
        <w:ind w:left="709" w:firstLine="567"/>
        <w:jc w:val="both"/>
      </w:pPr>
    </w:p>
    <w:p w14:paraId="2E9FD308" w14:textId="77777777" w:rsidR="00453FB7" w:rsidRDefault="00453FB7" w:rsidP="005B7EBA">
      <w:pPr>
        <w:ind w:left="709" w:firstLine="567"/>
        <w:jc w:val="both"/>
      </w:pPr>
      <w:r w:rsidRPr="00E37663">
        <w:lastRenderedPageBreak/>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48B02D32" w14:textId="77777777" w:rsidR="00CC6ABD" w:rsidRPr="00671523" w:rsidRDefault="00CC6ABD" w:rsidP="00CC6ABD">
      <w:pPr>
        <w:ind w:left="709" w:firstLine="567"/>
        <w:jc w:val="both"/>
      </w:pPr>
      <w:r w:rsidRPr="00671523">
        <w:t>2021 paramos negavome</w:t>
      </w:r>
    </w:p>
    <w:p w14:paraId="085E8575" w14:textId="77777777" w:rsidR="00C5405B" w:rsidRDefault="00C5405B" w:rsidP="00C5405B">
      <w:pPr>
        <w:ind w:left="709" w:firstLine="567"/>
        <w:jc w:val="both"/>
        <w:rPr>
          <w:color w:val="000000"/>
        </w:rPr>
      </w:pPr>
    </w:p>
    <w:p w14:paraId="2D328138" w14:textId="77777777" w:rsidR="00286375" w:rsidRDefault="0022662B" w:rsidP="00286375">
      <w:pPr>
        <w:ind w:left="709" w:firstLine="361"/>
        <w:jc w:val="both"/>
      </w:pPr>
      <w:r w:rsidRPr="002E4559">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 xml:space="preserve">(įgyvendinti </w:t>
      </w:r>
      <w:r w:rsidR="00286375">
        <w:t>d</w:t>
      </w:r>
      <w:r w:rsidR="00BB22B3" w:rsidRPr="002E4559">
        <w:t>arbai, tikslai, uždaviniai</w:t>
      </w:r>
      <w:r w:rsidR="00CC140A" w:rsidRPr="002E4559">
        <w:t xml:space="preserve"> per metus</w:t>
      </w:r>
      <w:r w:rsidR="00BB22B3" w:rsidRPr="002E4559">
        <w:t>).</w:t>
      </w:r>
    </w:p>
    <w:p w14:paraId="19B09C1E" w14:textId="50A12582" w:rsidR="007E5C86" w:rsidRPr="000B6AF5" w:rsidRDefault="007E5C86" w:rsidP="00C66F81">
      <w:pPr>
        <w:ind w:firstLine="720"/>
        <w:jc w:val="both"/>
      </w:pPr>
      <w:r w:rsidRPr="000B6AF5">
        <w:rPr>
          <w:shd w:val="clear" w:color="auto" w:fill="FFFFFF"/>
        </w:rPr>
        <w:t xml:space="preserve">Įgyvendinant nevyriausybinių organizacijų ir bendruomenės veiklos stiprinimo </w:t>
      </w:r>
      <w:r w:rsidR="00325208" w:rsidRPr="000B6AF5">
        <w:rPr>
          <w:shd w:val="clear" w:color="auto" w:fill="FFFFFF"/>
        </w:rPr>
        <w:t>202</w:t>
      </w:r>
      <w:r w:rsidR="000B6AF5">
        <w:rPr>
          <w:shd w:val="clear" w:color="auto" w:fill="FFFFFF"/>
        </w:rPr>
        <w:t>1</w:t>
      </w:r>
      <w:r w:rsidRPr="000B6AF5">
        <w:rPr>
          <w:shd w:val="clear" w:color="auto" w:fill="FFFFFF"/>
        </w:rPr>
        <w:t xml:space="preserve"> metų veiksmų plano </w:t>
      </w:r>
      <w:r w:rsidR="00325208" w:rsidRPr="000B6AF5">
        <w:rPr>
          <w:shd w:val="clear" w:color="auto" w:fill="FFFFFF"/>
        </w:rPr>
        <w:t>įgyvendinimo 1.1.</w:t>
      </w:r>
      <w:r w:rsidR="000B6AF5" w:rsidRPr="000B6AF5">
        <w:rPr>
          <w:shd w:val="clear" w:color="auto" w:fill="FFFFFF"/>
        </w:rPr>
        <w:t>4</w:t>
      </w:r>
      <w:r w:rsidRPr="000B6AF5">
        <w:rPr>
          <w:shd w:val="clear" w:color="auto" w:fill="FFFFFF"/>
        </w:rPr>
        <w:t xml:space="preserve"> priemonę „</w:t>
      </w:r>
      <w:r w:rsidR="00325208" w:rsidRPr="000B6AF5">
        <w:rPr>
          <w:shd w:val="clear" w:color="auto" w:fill="FFFFFF"/>
        </w:rPr>
        <w:t>Stiprinti</w:t>
      </w:r>
      <w:r w:rsidRPr="000B6AF5">
        <w:rPr>
          <w:shd w:val="clear" w:color="auto" w:fill="FFFFFF"/>
        </w:rPr>
        <w:t xml:space="preserve"> bendruomeninę veiklą savivaldybėse“ 20</w:t>
      </w:r>
      <w:r w:rsidR="009A7A7D" w:rsidRPr="000B6AF5">
        <w:rPr>
          <w:shd w:val="clear" w:color="auto" w:fill="FFFFFF"/>
        </w:rPr>
        <w:t>2</w:t>
      </w:r>
      <w:r w:rsidR="000B6AF5" w:rsidRPr="000B6AF5">
        <w:rPr>
          <w:shd w:val="clear" w:color="auto" w:fill="FFFFFF"/>
        </w:rPr>
        <w:t>1</w:t>
      </w:r>
      <w:r w:rsidRPr="000B6AF5">
        <w:rPr>
          <w:shd w:val="clear" w:color="auto" w:fill="FFFFFF"/>
        </w:rPr>
        <w:t xml:space="preserve"> metais Lavoriškių seniūnij</w:t>
      </w:r>
      <w:r w:rsidR="00325208" w:rsidRPr="000B6AF5">
        <w:rPr>
          <w:shd w:val="clear" w:color="auto" w:fill="FFFFFF"/>
        </w:rPr>
        <w:t xml:space="preserve">a gavo vieną </w:t>
      </w:r>
      <w:r w:rsidR="000B6AF5" w:rsidRPr="000B6AF5">
        <w:rPr>
          <w:shd w:val="clear" w:color="auto" w:fill="FFFFFF"/>
        </w:rPr>
        <w:t>Lavoriškių ben</w:t>
      </w:r>
      <w:r w:rsidR="00325208" w:rsidRPr="000B6AF5">
        <w:t>druomenės</w:t>
      </w:r>
      <w:r w:rsidR="00325208" w:rsidRPr="000B6AF5">
        <w:rPr>
          <w:shd w:val="clear" w:color="auto" w:fill="FFFFFF"/>
        </w:rPr>
        <w:t xml:space="preserve"> paraišką </w:t>
      </w:r>
      <w:r w:rsidR="000B6AF5" w:rsidRPr="000B6AF5">
        <w:rPr>
          <w:shd w:val="clear" w:color="auto" w:fill="FFFFFF"/>
        </w:rPr>
        <w:t xml:space="preserve">„Tinkliniui – TAIP“. </w:t>
      </w:r>
      <w:r w:rsidR="00286375" w:rsidRPr="000B6AF5">
        <w:t>Projekto vertė</w:t>
      </w:r>
      <w:r w:rsidR="0014559A" w:rsidRPr="000B6AF5">
        <w:t xml:space="preserve"> </w:t>
      </w:r>
      <w:r w:rsidR="0024060D">
        <w:t>–</w:t>
      </w:r>
      <w:r w:rsidR="00286375" w:rsidRPr="000B6AF5">
        <w:t xml:space="preserve"> </w:t>
      </w:r>
      <w:r w:rsidR="000B6AF5" w:rsidRPr="000B6AF5">
        <w:t>1568</w:t>
      </w:r>
      <w:r w:rsidR="0024060D">
        <w:t>,00</w:t>
      </w:r>
      <w:r w:rsidR="00286375" w:rsidRPr="000B6AF5">
        <w:t xml:space="preserve"> Eur.</w:t>
      </w:r>
    </w:p>
    <w:p w14:paraId="04C17AC0" w14:textId="77777777" w:rsidR="0024060D" w:rsidRDefault="0024060D" w:rsidP="00286375">
      <w:pPr>
        <w:suppressAutoHyphens/>
        <w:ind w:left="1701" w:hanging="425"/>
        <w:jc w:val="both"/>
        <w:rPr>
          <w:bCs/>
        </w:rPr>
      </w:pPr>
    </w:p>
    <w:p w14:paraId="718E4FAE" w14:textId="77777777" w:rsidR="008932B9" w:rsidRPr="00BF24F0" w:rsidRDefault="00453FB7" w:rsidP="008932B9">
      <w:pPr>
        <w:suppressAutoHyphens/>
        <w:ind w:left="1701" w:hanging="425"/>
        <w:rPr>
          <w:bCs/>
        </w:rPr>
      </w:pPr>
      <w:r w:rsidRPr="00BF24F0">
        <w:rPr>
          <w:bCs/>
        </w:rPr>
        <w:t>1.1</w:t>
      </w:r>
      <w:r w:rsidR="00F36ABB" w:rsidRPr="00BF24F0">
        <w:rPr>
          <w:bCs/>
        </w:rPr>
        <w:t>5</w:t>
      </w:r>
      <w:r w:rsidR="008932B9" w:rsidRPr="00BF24F0">
        <w:rPr>
          <w:bCs/>
        </w:rPr>
        <w:t>. Seniūnijoje įgyvendinti projektai per metus</w:t>
      </w:r>
      <w:r w:rsidR="006D57E9" w:rsidRPr="00BF24F0">
        <w:rPr>
          <w:bCs/>
        </w:rPr>
        <w:t>.</w:t>
      </w:r>
    </w:p>
    <w:p w14:paraId="507D0603" w14:textId="09D9B76B" w:rsidR="00D76AA8" w:rsidRDefault="00BE5379" w:rsidP="00C66F81">
      <w:pPr>
        <w:suppressAutoHyphens/>
        <w:ind w:firstLine="720"/>
        <w:rPr>
          <w:bCs/>
        </w:rPr>
      </w:pPr>
      <w:r>
        <w:rPr>
          <w:bCs/>
        </w:rPr>
        <w:t>Kirtimų k. įrengta ilgai laukta vaikų žaidimo aikštelė.</w:t>
      </w:r>
    </w:p>
    <w:p w14:paraId="425213E1" w14:textId="77777777" w:rsidR="005A7E0E" w:rsidRDefault="005A7E0E" w:rsidP="0072202C">
      <w:pPr>
        <w:suppressAutoHyphens/>
        <w:ind w:left="567"/>
        <w:rPr>
          <w:bCs/>
        </w:rPr>
      </w:pPr>
    </w:p>
    <w:p w14:paraId="675C91DB" w14:textId="77777777" w:rsidR="00D76AA8" w:rsidRDefault="00453FB7" w:rsidP="00C66F81">
      <w:pPr>
        <w:suppressAutoHyphens/>
        <w:ind w:left="720" w:firstLine="576"/>
        <w:rPr>
          <w:bCs/>
        </w:rPr>
      </w:pPr>
      <w:r w:rsidRPr="00BF24F0">
        <w:rPr>
          <w:bCs/>
        </w:rPr>
        <w:t>1.1</w:t>
      </w:r>
      <w:r w:rsidR="00F36ABB" w:rsidRPr="00BF24F0">
        <w:rPr>
          <w:bCs/>
        </w:rPr>
        <w:t>6</w:t>
      </w:r>
      <w:r w:rsidR="008932B9" w:rsidRPr="00BF24F0">
        <w:rPr>
          <w:bCs/>
        </w:rPr>
        <w:t>. Kultūros, socialinės, sporto, sveikatos įstaigos, bibliotekos, bažnyčios ir kt. (pagrindinė informacija, įgyvendinti darbai per metus)</w:t>
      </w:r>
      <w:r w:rsidR="002E4559" w:rsidRPr="00BF24F0">
        <w:rPr>
          <w:bCs/>
        </w:rPr>
        <w:t>.</w:t>
      </w:r>
    </w:p>
    <w:p w14:paraId="6554668F" w14:textId="77777777" w:rsidR="00D76AA8" w:rsidRDefault="007E5C86" w:rsidP="00C66F81">
      <w:pPr>
        <w:suppressAutoHyphens/>
        <w:ind w:firstLine="720"/>
        <w:jc w:val="both"/>
        <w:rPr>
          <w:bCs/>
        </w:rPr>
      </w:pPr>
      <w:r w:rsidRPr="00BF24F0">
        <w:rPr>
          <w:bCs/>
        </w:rPr>
        <w:t>Rudaminos daugiafunkcinio kultūros centro Lavoriškių skyriaus vokalinis ansamblis „Barwy podwileńskie“,</w:t>
      </w:r>
    </w:p>
    <w:p w14:paraId="71EF5A48" w14:textId="602C7472" w:rsidR="007E5C86" w:rsidRPr="00BF24F0" w:rsidRDefault="007E5C86" w:rsidP="00C66F81">
      <w:pPr>
        <w:suppressAutoHyphens/>
        <w:ind w:firstLine="720"/>
        <w:jc w:val="both"/>
        <w:rPr>
          <w:bCs/>
        </w:rPr>
      </w:pPr>
      <w:r w:rsidRPr="00BF24F0">
        <w:rPr>
          <w:bCs/>
        </w:rPr>
        <w:t>VšĮ Vilniaus rajono centrinės poliklinikos Lavoriškių ambulatorija,</w:t>
      </w:r>
    </w:p>
    <w:p w14:paraId="0667704D" w14:textId="77777777" w:rsidR="007E5C86" w:rsidRPr="00BF24F0" w:rsidRDefault="007E5C86" w:rsidP="00C66F81">
      <w:pPr>
        <w:suppressAutoHyphens/>
        <w:ind w:firstLine="720"/>
        <w:jc w:val="both"/>
        <w:rPr>
          <w:bCs/>
        </w:rPr>
      </w:pPr>
      <w:r w:rsidRPr="00BF24F0">
        <w:rPr>
          <w:bCs/>
        </w:rPr>
        <w:t>V. Staliulionienės bendros praktikos gydytojo kabinetas,</w:t>
      </w:r>
    </w:p>
    <w:p w14:paraId="494BDC11" w14:textId="77777777" w:rsidR="007E5C86" w:rsidRPr="00BF24F0" w:rsidRDefault="007E5C86" w:rsidP="00C66F81">
      <w:pPr>
        <w:suppressAutoHyphens/>
        <w:ind w:firstLine="720"/>
        <w:jc w:val="both"/>
        <w:rPr>
          <w:bCs/>
        </w:rPr>
      </w:pPr>
      <w:r w:rsidRPr="00BF24F0">
        <w:rPr>
          <w:bCs/>
        </w:rPr>
        <w:t>Vilniaus r. savivaldybės Centrinės bibliotekos Lavoriškių viešoji biblioteka su Interneto prieiga,</w:t>
      </w:r>
    </w:p>
    <w:p w14:paraId="7E464473" w14:textId="77777777" w:rsidR="007E5C86" w:rsidRPr="00BF24F0" w:rsidRDefault="007E5C86" w:rsidP="00C66F81">
      <w:pPr>
        <w:suppressAutoHyphens/>
        <w:ind w:firstLine="720"/>
        <w:jc w:val="both"/>
        <w:rPr>
          <w:bCs/>
        </w:rPr>
      </w:pPr>
      <w:r w:rsidRPr="00BF24F0">
        <w:rPr>
          <w:bCs/>
        </w:rPr>
        <w:t>AB Lietuvos pašto Lavoriškių pašto skyrius,</w:t>
      </w:r>
    </w:p>
    <w:p w14:paraId="68BCEC88" w14:textId="77777777" w:rsidR="007E5C86" w:rsidRPr="00BF24F0" w:rsidRDefault="007E5C86" w:rsidP="00C66F81">
      <w:pPr>
        <w:suppressAutoHyphens/>
        <w:ind w:firstLine="720"/>
        <w:jc w:val="both"/>
        <w:rPr>
          <w:bCs/>
        </w:rPr>
      </w:pPr>
      <w:r w:rsidRPr="00BF24F0">
        <w:rPr>
          <w:bCs/>
        </w:rPr>
        <w:t>VĮ Valstybinių miškų urėdijos Nemenčinės regioninio padalinio Lavoriškių girininkija,</w:t>
      </w:r>
    </w:p>
    <w:p w14:paraId="31FA20D9" w14:textId="77777777" w:rsidR="007E5C86" w:rsidRPr="00BF24F0" w:rsidRDefault="007E5C86" w:rsidP="00C66F81">
      <w:pPr>
        <w:suppressAutoHyphens/>
        <w:ind w:firstLine="720"/>
        <w:jc w:val="both"/>
        <w:rPr>
          <w:bCs/>
        </w:rPr>
      </w:pPr>
      <w:r w:rsidRPr="00BF24F0">
        <w:rPr>
          <w:bCs/>
        </w:rPr>
        <w:t>Vilniaus r. savivaldybės priešgaisrinės tarnybos Mostiškių ugniagesių komanda,</w:t>
      </w:r>
    </w:p>
    <w:p w14:paraId="63CB0410" w14:textId="77777777" w:rsidR="007E5C86" w:rsidRPr="00BF24F0" w:rsidRDefault="007E5C86" w:rsidP="00C66F81">
      <w:pPr>
        <w:suppressAutoHyphens/>
        <w:ind w:firstLine="720"/>
        <w:jc w:val="both"/>
        <w:rPr>
          <w:bCs/>
        </w:rPr>
      </w:pPr>
      <w:r w:rsidRPr="00BF24F0">
        <w:rPr>
          <w:bCs/>
        </w:rPr>
        <w:t>Lavoriškių Šv. Jono Krikštytojo bažnyčia (Romos katalikų) ir Mostiškių koplyčia.</w:t>
      </w:r>
    </w:p>
    <w:p w14:paraId="7E67D4D7" w14:textId="77777777" w:rsidR="001B4A6E" w:rsidRPr="00BF24F0" w:rsidRDefault="001B4A6E" w:rsidP="005B7EBA">
      <w:pPr>
        <w:suppressAutoHyphens/>
        <w:ind w:left="709" w:firstLine="567"/>
        <w:rPr>
          <w:bCs/>
        </w:rPr>
      </w:pPr>
    </w:p>
    <w:p w14:paraId="705D460C" w14:textId="77777777" w:rsidR="008932B9" w:rsidRPr="00BF24F0" w:rsidRDefault="00453FB7" w:rsidP="005B7EBA">
      <w:pPr>
        <w:suppressAutoHyphens/>
        <w:ind w:left="709" w:firstLine="567"/>
        <w:rPr>
          <w:bCs/>
        </w:rPr>
      </w:pPr>
      <w:r w:rsidRPr="00BF24F0">
        <w:rPr>
          <w:bCs/>
        </w:rPr>
        <w:t>1.1</w:t>
      </w:r>
      <w:r w:rsidR="00F36ABB" w:rsidRPr="00BF24F0">
        <w:rPr>
          <w:bCs/>
        </w:rPr>
        <w:t>7</w:t>
      </w:r>
      <w:r w:rsidR="008932B9" w:rsidRPr="00BF24F0">
        <w:rPr>
          <w:bCs/>
        </w:rPr>
        <w:t>. Bendruomenės, bendrijos (pagrindinė informacija, įgyvendinti darbai per metus)</w:t>
      </w:r>
      <w:r w:rsidR="002E4559" w:rsidRPr="00BF24F0">
        <w:rPr>
          <w:bCs/>
        </w:rPr>
        <w:t>.</w:t>
      </w:r>
    </w:p>
    <w:p w14:paraId="455523A2" w14:textId="77777777" w:rsidR="007E5C86" w:rsidRPr="00BF24F0" w:rsidRDefault="007E5C86" w:rsidP="00C66F81">
      <w:pPr>
        <w:suppressAutoHyphens/>
        <w:ind w:firstLine="720"/>
        <w:rPr>
          <w:bCs/>
        </w:rPr>
      </w:pPr>
      <w:r w:rsidRPr="00BF24F0">
        <w:rPr>
          <w:bCs/>
        </w:rPr>
        <w:t>Slabados kaimo bendruomenė;</w:t>
      </w:r>
    </w:p>
    <w:p w14:paraId="6E44DFA1" w14:textId="77777777" w:rsidR="007E5C86" w:rsidRPr="00BF24F0" w:rsidRDefault="007E5C86" w:rsidP="00C66F81">
      <w:pPr>
        <w:suppressAutoHyphens/>
        <w:ind w:firstLine="720"/>
        <w:rPr>
          <w:bCs/>
        </w:rPr>
      </w:pPr>
      <w:r w:rsidRPr="00BF24F0">
        <w:rPr>
          <w:bCs/>
        </w:rPr>
        <w:t>Vilniaus r. Mostiškių kaimo bendruomenė;</w:t>
      </w:r>
    </w:p>
    <w:p w14:paraId="63442543" w14:textId="77777777" w:rsidR="007E5C86" w:rsidRPr="00BF24F0" w:rsidRDefault="007E5C86" w:rsidP="00C66F81">
      <w:pPr>
        <w:suppressAutoHyphens/>
        <w:ind w:firstLine="720"/>
        <w:rPr>
          <w:bCs/>
        </w:rPr>
      </w:pPr>
      <w:r w:rsidRPr="00BF24F0">
        <w:rPr>
          <w:bCs/>
        </w:rPr>
        <w:t>Lavoriškių bendruomenė.</w:t>
      </w:r>
    </w:p>
    <w:p w14:paraId="3F1382C0" w14:textId="77777777" w:rsidR="00016C4B" w:rsidRDefault="00016C4B" w:rsidP="00016C4B">
      <w:pPr>
        <w:suppressAutoHyphens/>
        <w:ind w:left="709" w:firstLine="587"/>
        <w:jc w:val="both"/>
        <w:rPr>
          <w:bCs/>
        </w:rPr>
      </w:pPr>
    </w:p>
    <w:p w14:paraId="26F901FC" w14:textId="3CA2E5C8" w:rsidR="00016C4B" w:rsidRDefault="00453FB7" w:rsidP="00C66F81">
      <w:pPr>
        <w:suppressAutoHyphens/>
        <w:ind w:left="720" w:firstLine="576"/>
        <w:jc w:val="both"/>
        <w:rPr>
          <w:bCs/>
        </w:rPr>
      </w:pPr>
      <w:r w:rsidRPr="00BF24F0">
        <w:rPr>
          <w:bCs/>
        </w:rPr>
        <w:t>1.1</w:t>
      </w:r>
      <w:r w:rsidR="00F36ABB" w:rsidRPr="00BF24F0">
        <w:rPr>
          <w:bCs/>
        </w:rPr>
        <w:t>8</w:t>
      </w:r>
      <w:r w:rsidR="002E4559" w:rsidRPr="00BF24F0">
        <w:rPr>
          <w:bCs/>
        </w:rPr>
        <w:t>. Seniūnijos problemos (svarbiausi neįgyvendinti darbai, priežastys, poreikiai pe</w:t>
      </w:r>
      <w:r w:rsidR="00016C4B">
        <w:rPr>
          <w:bCs/>
        </w:rPr>
        <w:t xml:space="preserve">r </w:t>
      </w:r>
      <w:r w:rsidR="002E4559" w:rsidRPr="00BF24F0">
        <w:rPr>
          <w:bCs/>
        </w:rPr>
        <w:t>metus).</w:t>
      </w:r>
    </w:p>
    <w:p w14:paraId="48566C42" w14:textId="58393D7E" w:rsidR="007E5C86" w:rsidRPr="00BF24F0" w:rsidRDefault="007E5C86" w:rsidP="00C66F81">
      <w:pPr>
        <w:suppressAutoHyphens/>
        <w:ind w:firstLine="720"/>
        <w:jc w:val="both"/>
        <w:rPr>
          <w:bCs/>
        </w:rPr>
      </w:pPr>
      <w:r w:rsidRPr="00BF24F0">
        <w:rPr>
          <w:bCs/>
        </w:rPr>
        <w:t xml:space="preserve">Reikalingas seniūnijos pastato išorės remontas. </w:t>
      </w:r>
    </w:p>
    <w:p w14:paraId="3683EF8D" w14:textId="77777777" w:rsidR="007E5C86" w:rsidRPr="00BF24F0" w:rsidRDefault="007E5C86" w:rsidP="00C66F81">
      <w:pPr>
        <w:suppressAutoHyphens/>
        <w:ind w:firstLine="720"/>
        <w:jc w:val="both"/>
        <w:rPr>
          <w:bCs/>
        </w:rPr>
      </w:pPr>
      <w:r w:rsidRPr="00BF24F0">
        <w:rPr>
          <w:bCs/>
        </w:rPr>
        <w:t>Reikalingas gatvių apšvietimo tinklo didinimas ir atnaujinimas.</w:t>
      </w:r>
    </w:p>
    <w:p w14:paraId="7E89CA50" w14:textId="77777777" w:rsidR="007E5C86" w:rsidRDefault="007E5C86" w:rsidP="00C66F81">
      <w:pPr>
        <w:suppressAutoHyphens/>
        <w:ind w:firstLine="720"/>
        <w:jc w:val="both"/>
        <w:rPr>
          <w:bCs/>
        </w:rPr>
      </w:pPr>
      <w:r w:rsidRPr="00BF24F0">
        <w:rPr>
          <w:bCs/>
        </w:rPr>
        <w:t>Planuojamas kanalizacijos įrengimo projektas Lavoriškių k.</w:t>
      </w:r>
    </w:p>
    <w:p w14:paraId="072353F4" w14:textId="77777777" w:rsidR="007E5C86" w:rsidRPr="00D83D3D" w:rsidRDefault="007E5C86" w:rsidP="007E5C86">
      <w:pPr>
        <w:suppressAutoHyphens/>
        <w:ind w:left="709" w:firstLine="567"/>
        <w:jc w:val="both"/>
        <w:rPr>
          <w:bCs/>
        </w:rPr>
        <w:sectPr w:rsidR="007E5C86" w:rsidRPr="00D83D3D" w:rsidSect="00C66F81">
          <w:pgSz w:w="11907" w:h="16840" w:code="9"/>
          <w:pgMar w:top="1134" w:right="567" w:bottom="1134" w:left="1559" w:header="709" w:footer="709" w:gutter="0"/>
          <w:cols w:space="1296"/>
          <w:docGrid w:linePitch="360"/>
        </w:sectPr>
      </w:pPr>
    </w:p>
    <w:p w14:paraId="12473DE2" w14:textId="77777777" w:rsidR="00417DC5" w:rsidRPr="002E4559" w:rsidRDefault="00417DC5" w:rsidP="00417DC5">
      <w:pPr>
        <w:numPr>
          <w:ilvl w:val="0"/>
          <w:numId w:val="12"/>
        </w:numPr>
        <w:tabs>
          <w:tab w:val="clear" w:pos="1070"/>
        </w:tabs>
        <w:suppressAutoHyphens/>
        <w:rPr>
          <w:b/>
          <w:bCs/>
          <w:sz w:val="26"/>
          <w:szCs w:val="26"/>
        </w:rPr>
      </w:pPr>
      <w:r w:rsidRPr="002E4559">
        <w:rPr>
          <w:b/>
          <w:bCs/>
          <w:sz w:val="26"/>
          <w:szCs w:val="26"/>
        </w:rPr>
        <w:lastRenderedPageBreak/>
        <w:t xml:space="preserve">Vilniaus rajono </w:t>
      </w:r>
      <w:r>
        <w:rPr>
          <w:b/>
          <w:bCs/>
          <w:sz w:val="26"/>
          <w:szCs w:val="26"/>
        </w:rPr>
        <w:t>savivaldybės administracijos Lavoriškių</w:t>
      </w:r>
      <w:r w:rsidRPr="002E4559">
        <w:rPr>
          <w:b/>
          <w:bCs/>
          <w:sz w:val="26"/>
          <w:szCs w:val="26"/>
        </w:rPr>
        <w:t xml:space="preserve"> seniūnijos </w:t>
      </w:r>
      <w:r w:rsidRPr="002E4559">
        <w:rPr>
          <w:b/>
          <w:sz w:val="28"/>
          <w:szCs w:val="28"/>
        </w:rPr>
        <w:t xml:space="preserve">lėšų panaudojimas per </w:t>
      </w:r>
      <w:r>
        <w:rPr>
          <w:b/>
          <w:sz w:val="28"/>
          <w:szCs w:val="28"/>
        </w:rPr>
        <w:t>2021</w:t>
      </w:r>
      <w:r w:rsidRPr="002E4559">
        <w:rPr>
          <w:b/>
          <w:sz w:val="28"/>
          <w:szCs w:val="28"/>
        </w:rPr>
        <w:t>-uosius metus.</w:t>
      </w:r>
    </w:p>
    <w:p w14:paraId="521DD1F5" w14:textId="77777777" w:rsidR="00417DC5" w:rsidRPr="002E4559" w:rsidRDefault="00417DC5" w:rsidP="00417DC5">
      <w:pPr>
        <w:ind w:firstLine="851"/>
        <w:rPr>
          <w:b/>
          <w:sz w:val="28"/>
          <w:szCs w:val="28"/>
        </w:rPr>
      </w:pPr>
    </w:p>
    <w:p w14:paraId="5D0C8017" w14:textId="77777777" w:rsidR="00417DC5" w:rsidRPr="002E4559" w:rsidRDefault="00417DC5" w:rsidP="00417DC5"/>
    <w:p w14:paraId="439AD543" w14:textId="77777777" w:rsidR="00417DC5" w:rsidRPr="00FA5C59" w:rsidRDefault="00417DC5" w:rsidP="00417DC5"/>
    <w:tbl>
      <w:tblPr>
        <w:tblW w:w="15289" w:type="dxa"/>
        <w:tblLayout w:type="fixed"/>
        <w:tblCellMar>
          <w:left w:w="0" w:type="dxa"/>
          <w:right w:w="0" w:type="dxa"/>
        </w:tblCellMar>
        <w:tblLook w:val="04A0" w:firstRow="1" w:lastRow="0" w:firstColumn="1" w:lastColumn="0" w:noHBand="0" w:noVBand="1"/>
      </w:tblPr>
      <w:tblGrid>
        <w:gridCol w:w="636"/>
        <w:gridCol w:w="636"/>
        <w:gridCol w:w="636"/>
        <w:gridCol w:w="636"/>
        <w:gridCol w:w="1306"/>
        <w:gridCol w:w="1674"/>
        <w:gridCol w:w="743"/>
        <w:gridCol w:w="840"/>
        <w:gridCol w:w="596"/>
        <w:gridCol w:w="840"/>
        <w:gridCol w:w="596"/>
        <w:gridCol w:w="840"/>
        <w:gridCol w:w="596"/>
        <w:gridCol w:w="840"/>
        <w:gridCol w:w="596"/>
        <w:gridCol w:w="855"/>
        <w:gridCol w:w="581"/>
        <w:gridCol w:w="840"/>
        <w:gridCol w:w="972"/>
        <w:gridCol w:w="30"/>
      </w:tblGrid>
      <w:tr w:rsidR="00417DC5" w:rsidRPr="00CF51E1" w14:paraId="60BC9BF7" w14:textId="77777777" w:rsidTr="008E6D4A">
        <w:trPr>
          <w:trHeight w:val="324"/>
        </w:trPr>
        <w:tc>
          <w:tcPr>
            <w:tcW w:w="636"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5F43C30" w14:textId="77777777" w:rsidR="00417DC5" w:rsidRPr="00CF51E1" w:rsidRDefault="00417DC5" w:rsidP="00906A27">
            <w:pPr>
              <w:spacing w:before="100" w:beforeAutospacing="1" w:after="100" w:afterAutospacing="1"/>
              <w:ind w:left="113" w:right="113"/>
              <w:jc w:val="center"/>
              <w:rPr>
                <w:b/>
                <w:color w:val="000000"/>
                <w:sz w:val="20"/>
                <w:szCs w:val="20"/>
              </w:rPr>
            </w:pPr>
            <w:r w:rsidRPr="00CF51E1">
              <w:rPr>
                <w:b/>
                <w:color w:val="000000"/>
                <w:sz w:val="20"/>
                <w:szCs w:val="20"/>
              </w:rPr>
              <w:t>Programos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5B5D6E7" w14:textId="77777777" w:rsidR="00417DC5" w:rsidRPr="00CF51E1" w:rsidRDefault="00417DC5" w:rsidP="00906A27">
            <w:pPr>
              <w:spacing w:before="100" w:beforeAutospacing="1" w:after="100" w:afterAutospacing="1"/>
              <w:ind w:left="113" w:right="113"/>
              <w:jc w:val="center"/>
              <w:rPr>
                <w:b/>
                <w:color w:val="000000"/>
                <w:sz w:val="20"/>
                <w:szCs w:val="20"/>
              </w:rPr>
            </w:pPr>
            <w:r w:rsidRPr="00CF51E1">
              <w:rPr>
                <w:b/>
                <w:color w:val="000000"/>
                <w:sz w:val="20"/>
                <w:szCs w:val="20"/>
              </w:rPr>
              <w:t>Programos tikslo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C02311C" w14:textId="77777777" w:rsidR="00417DC5" w:rsidRPr="00CF51E1" w:rsidRDefault="00417DC5" w:rsidP="00906A27">
            <w:pPr>
              <w:spacing w:before="100" w:beforeAutospacing="1" w:after="100" w:afterAutospacing="1"/>
              <w:ind w:left="113" w:right="113"/>
              <w:jc w:val="center"/>
              <w:rPr>
                <w:b/>
                <w:color w:val="000000"/>
                <w:sz w:val="20"/>
                <w:szCs w:val="20"/>
              </w:rPr>
            </w:pPr>
            <w:r w:rsidRPr="00CF51E1">
              <w:rPr>
                <w:b/>
                <w:color w:val="000000"/>
                <w:sz w:val="20"/>
                <w:szCs w:val="20"/>
              </w:rPr>
              <w:t>Uždavinio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B22ED2C" w14:textId="77777777" w:rsidR="00417DC5" w:rsidRPr="00CF51E1" w:rsidRDefault="00417DC5" w:rsidP="00906A27">
            <w:pPr>
              <w:spacing w:before="100" w:beforeAutospacing="1" w:after="100" w:afterAutospacing="1"/>
              <w:ind w:left="113" w:right="113"/>
              <w:jc w:val="center"/>
              <w:rPr>
                <w:b/>
                <w:color w:val="000000"/>
                <w:sz w:val="20"/>
                <w:szCs w:val="20"/>
              </w:rPr>
            </w:pPr>
            <w:r w:rsidRPr="00CF51E1">
              <w:rPr>
                <w:b/>
                <w:color w:val="000000"/>
                <w:sz w:val="20"/>
                <w:szCs w:val="20"/>
              </w:rPr>
              <w:t>Priemonės kodas</w:t>
            </w:r>
          </w:p>
        </w:tc>
        <w:tc>
          <w:tcPr>
            <w:tcW w:w="1306"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5F156F9" w14:textId="77777777" w:rsidR="00417DC5" w:rsidRPr="00CF51E1" w:rsidRDefault="00417DC5" w:rsidP="00906A27">
            <w:pPr>
              <w:spacing w:before="100" w:beforeAutospacing="1" w:after="100" w:afterAutospacing="1"/>
              <w:jc w:val="center"/>
              <w:rPr>
                <w:b/>
                <w:color w:val="000000"/>
                <w:sz w:val="20"/>
                <w:szCs w:val="20"/>
              </w:rPr>
            </w:pPr>
            <w:r w:rsidRPr="00CF51E1">
              <w:rPr>
                <w:b/>
                <w:color w:val="000000"/>
                <w:sz w:val="20"/>
                <w:szCs w:val="20"/>
              </w:rPr>
              <w:t>Priemonės  pavadinimas</w:t>
            </w:r>
          </w:p>
        </w:tc>
        <w:tc>
          <w:tcPr>
            <w:tcW w:w="1674" w:type="dxa"/>
            <w:vMerge w:val="restart"/>
            <w:tcBorders>
              <w:top w:val="single" w:sz="4" w:space="0" w:color="auto"/>
              <w:left w:val="nil"/>
              <w:bottom w:val="single" w:sz="4" w:space="0" w:color="auto"/>
              <w:right w:val="single" w:sz="4" w:space="0" w:color="auto"/>
            </w:tcBorders>
            <w:shd w:val="clear" w:color="auto" w:fill="FFFFFF"/>
            <w:vAlign w:val="center"/>
          </w:tcPr>
          <w:p w14:paraId="24A32700" w14:textId="77777777" w:rsidR="007A0C88" w:rsidRDefault="00417DC5" w:rsidP="007A0C88">
            <w:pPr>
              <w:jc w:val="center"/>
              <w:rPr>
                <w:b/>
                <w:color w:val="000000"/>
                <w:sz w:val="20"/>
                <w:szCs w:val="20"/>
              </w:rPr>
            </w:pPr>
            <w:r w:rsidRPr="00CF51E1">
              <w:rPr>
                <w:b/>
                <w:color w:val="000000"/>
                <w:sz w:val="20"/>
                <w:szCs w:val="20"/>
              </w:rPr>
              <w:t>Rezultatai/</w:t>
            </w:r>
          </w:p>
          <w:p w14:paraId="26A26BD2" w14:textId="72E3B4FC" w:rsidR="00417DC5" w:rsidRPr="00CF51E1" w:rsidRDefault="00417DC5" w:rsidP="007A0C88">
            <w:pPr>
              <w:jc w:val="center"/>
              <w:rPr>
                <w:b/>
                <w:color w:val="000000"/>
                <w:sz w:val="20"/>
                <w:szCs w:val="20"/>
              </w:rPr>
            </w:pPr>
            <w:r w:rsidRPr="00CF51E1">
              <w:rPr>
                <w:b/>
                <w:color w:val="000000"/>
                <w:sz w:val="20"/>
                <w:szCs w:val="20"/>
              </w:rPr>
              <w:t>Vertinimo kriterijai</w:t>
            </w:r>
          </w:p>
        </w:tc>
        <w:tc>
          <w:tcPr>
            <w:tcW w:w="7342"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00F1734" w14:textId="77777777" w:rsidR="00417DC5" w:rsidRPr="00CF51E1" w:rsidRDefault="00417DC5" w:rsidP="00906A27">
            <w:pPr>
              <w:spacing w:before="100" w:beforeAutospacing="1" w:after="100" w:afterAutospacing="1"/>
              <w:jc w:val="center"/>
              <w:rPr>
                <w:b/>
                <w:color w:val="000000"/>
                <w:sz w:val="20"/>
                <w:szCs w:val="20"/>
              </w:rPr>
            </w:pPr>
            <w:r w:rsidRPr="00CF51E1">
              <w:rPr>
                <w:b/>
                <w:color w:val="000000"/>
                <w:sz w:val="20"/>
                <w:szCs w:val="20"/>
              </w:rPr>
              <w:t>Savivaldybės biudžeto asignavimai</w:t>
            </w:r>
          </w:p>
        </w:tc>
        <w:tc>
          <w:tcPr>
            <w:tcW w:w="1421"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1DF9FD69" w14:textId="77777777" w:rsidR="00417DC5" w:rsidRPr="00CF51E1" w:rsidRDefault="00417DC5" w:rsidP="00906A27">
            <w:pPr>
              <w:spacing w:before="100" w:beforeAutospacing="1" w:after="100" w:afterAutospacing="1"/>
              <w:rPr>
                <w:b/>
                <w:color w:val="000000"/>
                <w:sz w:val="20"/>
                <w:szCs w:val="20"/>
              </w:rPr>
            </w:pPr>
            <w:r w:rsidRPr="00CF51E1">
              <w:rPr>
                <w:b/>
                <w:color w:val="000000"/>
                <w:sz w:val="20"/>
                <w:szCs w:val="20"/>
              </w:rPr>
              <w:t>Iš viso</w:t>
            </w:r>
          </w:p>
        </w:tc>
        <w:tc>
          <w:tcPr>
            <w:tcW w:w="97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1A7B5E9E" w14:textId="77777777" w:rsidR="00417DC5" w:rsidRPr="00CF51E1" w:rsidRDefault="00417DC5" w:rsidP="00906A27">
            <w:pPr>
              <w:spacing w:before="100" w:beforeAutospacing="1" w:after="100" w:afterAutospacing="1"/>
              <w:jc w:val="center"/>
              <w:rPr>
                <w:b/>
                <w:color w:val="000000"/>
                <w:sz w:val="20"/>
                <w:szCs w:val="20"/>
              </w:rPr>
            </w:pPr>
            <w:r w:rsidRPr="00CF51E1">
              <w:rPr>
                <w:b/>
                <w:color w:val="000000"/>
                <w:sz w:val="20"/>
                <w:szCs w:val="20"/>
              </w:rPr>
              <w:t>Pastabos</w:t>
            </w:r>
          </w:p>
        </w:tc>
        <w:tc>
          <w:tcPr>
            <w:tcW w:w="30" w:type="dxa"/>
            <w:tcBorders>
              <w:top w:val="nil"/>
              <w:left w:val="single" w:sz="4" w:space="0" w:color="auto"/>
              <w:bottom w:val="nil"/>
              <w:right w:val="nil"/>
            </w:tcBorders>
            <w:vAlign w:val="center"/>
            <w:hideMark/>
          </w:tcPr>
          <w:p w14:paraId="09E99317" w14:textId="77777777" w:rsidR="00417DC5" w:rsidRPr="00CF51E1" w:rsidRDefault="00417DC5" w:rsidP="00906A27">
            <w:pPr>
              <w:rPr>
                <w:color w:val="000000"/>
                <w:sz w:val="20"/>
                <w:szCs w:val="20"/>
              </w:rPr>
            </w:pPr>
          </w:p>
        </w:tc>
      </w:tr>
      <w:tr w:rsidR="00417DC5" w:rsidRPr="00CF51E1" w14:paraId="61629E3C" w14:textId="77777777" w:rsidTr="008E6D4A">
        <w:trPr>
          <w:trHeight w:val="315"/>
        </w:trPr>
        <w:tc>
          <w:tcPr>
            <w:tcW w:w="636" w:type="dxa"/>
            <w:vMerge/>
            <w:tcBorders>
              <w:top w:val="single" w:sz="4" w:space="0" w:color="auto"/>
              <w:left w:val="single" w:sz="8" w:space="0" w:color="auto"/>
              <w:bottom w:val="single" w:sz="8" w:space="0" w:color="000000"/>
              <w:right w:val="single" w:sz="8" w:space="0" w:color="auto"/>
            </w:tcBorders>
            <w:vAlign w:val="center"/>
            <w:hideMark/>
          </w:tcPr>
          <w:p w14:paraId="3EB83EED" w14:textId="77777777" w:rsidR="00417DC5" w:rsidRPr="00CF51E1" w:rsidRDefault="00417DC5" w:rsidP="00906A27">
            <w:pPr>
              <w:jc w:val="center"/>
              <w:rPr>
                <w:color w:val="000000"/>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3D52EF07" w14:textId="77777777" w:rsidR="00417DC5" w:rsidRPr="00CF51E1" w:rsidRDefault="00417DC5" w:rsidP="00906A27">
            <w:pPr>
              <w:jc w:val="center"/>
              <w:rPr>
                <w:color w:val="000000"/>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31A8ACB8" w14:textId="77777777" w:rsidR="00417DC5" w:rsidRPr="00CF51E1" w:rsidRDefault="00417DC5" w:rsidP="00906A27">
            <w:pPr>
              <w:jc w:val="center"/>
              <w:rPr>
                <w:color w:val="000000"/>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2EF6EC21" w14:textId="77777777" w:rsidR="00417DC5" w:rsidRPr="00CF51E1" w:rsidRDefault="00417DC5" w:rsidP="00906A27">
            <w:pPr>
              <w:jc w:val="center"/>
              <w:rPr>
                <w:color w:val="000000"/>
                <w:sz w:val="20"/>
                <w:szCs w:val="20"/>
              </w:rPr>
            </w:pPr>
          </w:p>
        </w:tc>
        <w:tc>
          <w:tcPr>
            <w:tcW w:w="1306" w:type="dxa"/>
            <w:vMerge/>
            <w:tcBorders>
              <w:top w:val="single" w:sz="4" w:space="0" w:color="auto"/>
              <w:left w:val="nil"/>
              <w:bottom w:val="single" w:sz="8" w:space="0" w:color="000000"/>
              <w:right w:val="single" w:sz="8" w:space="0" w:color="auto"/>
            </w:tcBorders>
            <w:vAlign w:val="center"/>
            <w:hideMark/>
          </w:tcPr>
          <w:p w14:paraId="51CD8D4C" w14:textId="77777777" w:rsidR="00417DC5" w:rsidRPr="00CF51E1" w:rsidRDefault="00417DC5" w:rsidP="00906A27">
            <w:pPr>
              <w:jc w:val="center"/>
              <w:rPr>
                <w:b/>
                <w:color w:val="000000"/>
                <w:sz w:val="20"/>
                <w:szCs w:val="20"/>
              </w:rPr>
            </w:pPr>
          </w:p>
        </w:tc>
        <w:tc>
          <w:tcPr>
            <w:tcW w:w="1674" w:type="dxa"/>
            <w:vMerge/>
            <w:tcBorders>
              <w:top w:val="single" w:sz="4" w:space="0" w:color="auto"/>
              <w:left w:val="nil"/>
              <w:bottom w:val="single" w:sz="8" w:space="0" w:color="000000"/>
              <w:right w:val="single" w:sz="8" w:space="0" w:color="auto"/>
            </w:tcBorders>
            <w:vAlign w:val="center"/>
          </w:tcPr>
          <w:p w14:paraId="55B2783F" w14:textId="77777777" w:rsidR="00417DC5" w:rsidRPr="00CF51E1" w:rsidRDefault="00417DC5" w:rsidP="00906A27">
            <w:pPr>
              <w:jc w:val="center"/>
              <w:rPr>
                <w:b/>
                <w:color w:val="000000"/>
                <w:sz w:val="20"/>
                <w:szCs w:val="20"/>
              </w:rPr>
            </w:pPr>
          </w:p>
        </w:tc>
        <w:tc>
          <w:tcPr>
            <w:tcW w:w="1583"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ABBE859" w14:textId="77777777" w:rsidR="00417DC5" w:rsidRPr="00CF51E1" w:rsidRDefault="00417DC5" w:rsidP="00906A27">
            <w:pPr>
              <w:spacing w:before="100" w:beforeAutospacing="1" w:after="100" w:afterAutospacing="1"/>
              <w:jc w:val="center"/>
              <w:rPr>
                <w:b/>
                <w:color w:val="000000"/>
                <w:sz w:val="20"/>
                <w:szCs w:val="20"/>
              </w:rPr>
            </w:pPr>
            <w:r w:rsidRPr="00CF51E1">
              <w:rPr>
                <w:b/>
                <w:color w:val="000000"/>
                <w:sz w:val="20"/>
                <w:szCs w:val="20"/>
              </w:rPr>
              <w:t>Iš savivaldybės biudžeto</w:t>
            </w:r>
          </w:p>
        </w:tc>
        <w:tc>
          <w:tcPr>
            <w:tcW w:w="1436"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5CD618B" w14:textId="77777777" w:rsidR="00417DC5" w:rsidRPr="00CF51E1" w:rsidRDefault="00417DC5" w:rsidP="00906A27">
            <w:pPr>
              <w:spacing w:before="100" w:beforeAutospacing="1" w:after="100" w:afterAutospacing="1"/>
              <w:jc w:val="center"/>
              <w:rPr>
                <w:b/>
                <w:color w:val="000000"/>
                <w:sz w:val="20"/>
                <w:szCs w:val="20"/>
              </w:rPr>
            </w:pPr>
            <w:r w:rsidRPr="00CF51E1">
              <w:rPr>
                <w:b/>
                <w:color w:val="000000"/>
                <w:sz w:val="20"/>
                <w:szCs w:val="20"/>
              </w:rPr>
              <w:t>Iš valstybės biudžeto specialiųjų tikslinių dotacijų</w:t>
            </w:r>
          </w:p>
        </w:tc>
        <w:tc>
          <w:tcPr>
            <w:tcW w:w="1436"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323E8B6" w14:textId="77777777" w:rsidR="00417DC5" w:rsidRPr="00CF51E1" w:rsidRDefault="00417DC5" w:rsidP="00906A27">
            <w:pPr>
              <w:spacing w:before="100" w:beforeAutospacing="1" w:after="100" w:afterAutospacing="1"/>
              <w:jc w:val="center"/>
              <w:rPr>
                <w:b/>
                <w:color w:val="000000"/>
                <w:sz w:val="20"/>
                <w:szCs w:val="20"/>
              </w:rPr>
            </w:pPr>
            <w:r w:rsidRPr="00CF51E1">
              <w:rPr>
                <w:b/>
                <w:color w:val="000000"/>
                <w:sz w:val="20"/>
                <w:szCs w:val="20"/>
              </w:rPr>
              <w:t>Iš biudžetinių įstaigų įmokų ir pajamų iš mokesčių dalies</w:t>
            </w:r>
          </w:p>
        </w:tc>
        <w:tc>
          <w:tcPr>
            <w:tcW w:w="1436"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3A37871" w14:textId="77777777" w:rsidR="00417DC5" w:rsidRPr="00CF51E1" w:rsidRDefault="00417DC5" w:rsidP="00906A27">
            <w:pPr>
              <w:spacing w:before="100" w:beforeAutospacing="1" w:after="100" w:afterAutospacing="1"/>
              <w:jc w:val="center"/>
              <w:rPr>
                <w:b/>
                <w:color w:val="000000"/>
                <w:sz w:val="20"/>
                <w:szCs w:val="20"/>
              </w:rPr>
            </w:pPr>
            <w:r w:rsidRPr="00CF51E1">
              <w:rPr>
                <w:b/>
                <w:color w:val="000000"/>
                <w:sz w:val="20"/>
                <w:szCs w:val="20"/>
              </w:rPr>
              <w:t>Iš viso asignavimų</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1505739" w14:textId="77777777" w:rsidR="00417DC5" w:rsidRPr="00CF51E1" w:rsidRDefault="00417DC5" w:rsidP="00906A27">
            <w:pPr>
              <w:spacing w:before="100" w:beforeAutospacing="1" w:after="100" w:afterAutospacing="1"/>
              <w:jc w:val="center"/>
              <w:rPr>
                <w:b/>
                <w:color w:val="000000"/>
                <w:sz w:val="20"/>
                <w:szCs w:val="20"/>
              </w:rPr>
            </w:pPr>
            <w:r w:rsidRPr="00CF51E1">
              <w:rPr>
                <w:b/>
                <w:color w:val="000000"/>
                <w:sz w:val="20"/>
                <w:szCs w:val="20"/>
              </w:rPr>
              <w:t>Kitos lėšos</w:t>
            </w:r>
          </w:p>
        </w:tc>
        <w:tc>
          <w:tcPr>
            <w:tcW w:w="1421"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422F0D2F" w14:textId="77777777" w:rsidR="00417DC5" w:rsidRPr="00CF51E1" w:rsidRDefault="00417DC5" w:rsidP="00906A27">
            <w:pPr>
              <w:rPr>
                <w:color w:val="000000"/>
                <w:sz w:val="20"/>
                <w:szCs w:val="20"/>
              </w:rPr>
            </w:pPr>
          </w:p>
        </w:tc>
        <w:tc>
          <w:tcPr>
            <w:tcW w:w="972" w:type="dxa"/>
            <w:vMerge w:val="restart"/>
            <w:tcBorders>
              <w:top w:val="single" w:sz="4" w:space="0" w:color="auto"/>
              <w:left w:val="nil"/>
              <w:bottom w:val="single" w:sz="8" w:space="0" w:color="000000"/>
              <w:right w:val="single" w:sz="8" w:space="0" w:color="auto"/>
            </w:tcBorders>
            <w:shd w:val="clear" w:color="auto" w:fill="BFBFBF"/>
            <w:vAlign w:val="center"/>
            <w:hideMark/>
          </w:tcPr>
          <w:p w14:paraId="221997FF" w14:textId="77777777" w:rsidR="00417DC5" w:rsidRPr="00CF51E1" w:rsidRDefault="00417DC5" w:rsidP="00906A27">
            <w:pPr>
              <w:rPr>
                <w:color w:val="000000"/>
                <w:sz w:val="20"/>
                <w:szCs w:val="20"/>
              </w:rPr>
            </w:pPr>
          </w:p>
        </w:tc>
        <w:tc>
          <w:tcPr>
            <w:tcW w:w="30" w:type="dxa"/>
            <w:tcBorders>
              <w:top w:val="nil"/>
              <w:left w:val="nil"/>
              <w:bottom w:val="nil"/>
              <w:right w:val="nil"/>
            </w:tcBorders>
            <w:vAlign w:val="center"/>
            <w:hideMark/>
          </w:tcPr>
          <w:p w14:paraId="4AE8D5E5" w14:textId="77777777" w:rsidR="00417DC5" w:rsidRPr="00CF51E1" w:rsidRDefault="00417DC5" w:rsidP="00906A27">
            <w:pPr>
              <w:rPr>
                <w:color w:val="000000"/>
                <w:sz w:val="20"/>
                <w:szCs w:val="20"/>
              </w:rPr>
            </w:pPr>
          </w:p>
        </w:tc>
      </w:tr>
      <w:tr w:rsidR="00417DC5" w:rsidRPr="00CF51E1" w14:paraId="70F21497" w14:textId="77777777" w:rsidTr="008E6D4A">
        <w:trPr>
          <w:trHeight w:val="285"/>
        </w:trPr>
        <w:tc>
          <w:tcPr>
            <w:tcW w:w="636" w:type="dxa"/>
            <w:vMerge/>
            <w:tcBorders>
              <w:top w:val="single" w:sz="8" w:space="0" w:color="auto"/>
              <w:left w:val="single" w:sz="8" w:space="0" w:color="auto"/>
              <w:bottom w:val="single" w:sz="8" w:space="0" w:color="000000"/>
              <w:right w:val="single" w:sz="8" w:space="0" w:color="auto"/>
            </w:tcBorders>
            <w:vAlign w:val="center"/>
            <w:hideMark/>
          </w:tcPr>
          <w:p w14:paraId="1F5D6127" w14:textId="77777777" w:rsidR="00417DC5" w:rsidRPr="00CF51E1" w:rsidRDefault="00417DC5" w:rsidP="00906A27">
            <w:pPr>
              <w:rPr>
                <w:color w:val="000000"/>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5C64EA96" w14:textId="77777777" w:rsidR="00417DC5" w:rsidRPr="00CF51E1" w:rsidRDefault="00417DC5" w:rsidP="00906A27">
            <w:pPr>
              <w:rPr>
                <w:color w:val="000000"/>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26885908" w14:textId="77777777" w:rsidR="00417DC5" w:rsidRPr="00CF51E1" w:rsidRDefault="00417DC5" w:rsidP="00906A27">
            <w:pPr>
              <w:rPr>
                <w:color w:val="000000"/>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57CC47E5" w14:textId="77777777" w:rsidR="00417DC5" w:rsidRPr="00CF51E1" w:rsidRDefault="00417DC5" w:rsidP="00906A27">
            <w:pPr>
              <w:rPr>
                <w:color w:val="000000"/>
                <w:sz w:val="20"/>
                <w:szCs w:val="20"/>
              </w:rPr>
            </w:pPr>
          </w:p>
        </w:tc>
        <w:tc>
          <w:tcPr>
            <w:tcW w:w="1306" w:type="dxa"/>
            <w:vMerge/>
            <w:tcBorders>
              <w:top w:val="single" w:sz="8" w:space="0" w:color="auto"/>
              <w:left w:val="nil"/>
              <w:bottom w:val="single" w:sz="8" w:space="0" w:color="000000"/>
              <w:right w:val="single" w:sz="8" w:space="0" w:color="auto"/>
            </w:tcBorders>
            <w:vAlign w:val="center"/>
            <w:hideMark/>
          </w:tcPr>
          <w:p w14:paraId="52EEFAAD" w14:textId="77777777" w:rsidR="00417DC5" w:rsidRPr="00CF51E1" w:rsidRDefault="00417DC5" w:rsidP="00906A27">
            <w:pPr>
              <w:rPr>
                <w:color w:val="000000"/>
                <w:sz w:val="20"/>
                <w:szCs w:val="20"/>
              </w:rPr>
            </w:pPr>
          </w:p>
        </w:tc>
        <w:tc>
          <w:tcPr>
            <w:tcW w:w="1674" w:type="dxa"/>
            <w:vMerge/>
            <w:tcBorders>
              <w:top w:val="single" w:sz="8" w:space="0" w:color="auto"/>
              <w:left w:val="nil"/>
              <w:bottom w:val="single" w:sz="8" w:space="0" w:color="000000"/>
              <w:right w:val="single" w:sz="8" w:space="0" w:color="auto"/>
            </w:tcBorders>
            <w:vAlign w:val="center"/>
          </w:tcPr>
          <w:p w14:paraId="35139A90" w14:textId="77777777" w:rsidR="00417DC5" w:rsidRPr="00CF51E1" w:rsidRDefault="00417DC5" w:rsidP="00906A27">
            <w:pPr>
              <w:rPr>
                <w:color w:val="000000"/>
                <w:sz w:val="20"/>
                <w:szCs w:val="20"/>
              </w:rPr>
            </w:pPr>
          </w:p>
        </w:tc>
        <w:tc>
          <w:tcPr>
            <w:tcW w:w="1583" w:type="dxa"/>
            <w:gridSpan w:val="2"/>
            <w:vMerge/>
            <w:tcBorders>
              <w:top w:val="nil"/>
              <w:left w:val="nil"/>
              <w:bottom w:val="single" w:sz="8" w:space="0" w:color="000000"/>
              <w:right w:val="single" w:sz="8" w:space="0" w:color="auto"/>
            </w:tcBorders>
            <w:vAlign w:val="center"/>
            <w:hideMark/>
          </w:tcPr>
          <w:p w14:paraId="4C1D4660" w14:textId="77777777" w:rsidR="00417DC5" w:rsidRPr="00CF51E1" w:rsidRDefault="00417DC5" w:rsidP="00906A27">
            <w:pPr>
              <w:rPr>
                <w:color w:val="000000"/>
                <w:sz w:val="20"/>
                <w:szCs w:val="20"/>
              </w:rPr>
            </w:pPr>
          </w:p>
        </w:tc>
        <w:tc>
          <w:tcPr>
            <w:tcW w:w="1436" w:type="dxa"/>
            <w:gridSpan w:val="2"/>
            <w:vMerge/>
            <w:tcBorders>
              <w:top w:val="nil"/>
              <w:left w:val="nil"/>
              <w:bottom w:val="single" w:sz="8" w:space="0" w:color="000000"/>
              <w:right w:val="single" w:sz="4" w:space="0" w:color="auto"/>
            </w:tcBorders>
            <w:vAlign w:val="center"/>
            <w:hideMark/>
          </w:tcPr>
          <w:p w14:paraId="1A21B655" w14:textId="77777777" w:rsidR="00417DC5" w:rsidRPr="00CF51E1" w:rsidRDefault="00417DC5" w:rsidP="00906A27">
            <w:pPr>
              <w:rPr>
                <w:color w:val="000000"/>
                <w:sz w:val="20"/>
                <w:szCs w:val="20"/>
              </w:rPr>
            </w:pPr>
          </w:p>
        </w:tc>
        <w:tc>
          <w:tcPr>
            <w:tcW w:w="1436" w:type="dxa"/>
            <w:gridSpan w:val="2"/>
            <w:vMerge/>
            <w:tcBorders>
              <w:top w:val="nil"/>
              <w:left w:val="single" w:sz="4" w:space="0" w:color="auto"/>
              <w:bottom w:val="single" w:sz="8" w:space="0" w:color="000000"/>
              <w:right w:val="single" w:sz="4" w:space="0" w:color="auto"/>
            </w:tcBorders>
            <w:vAlign w:val="center"/>
            <w:hideMark/>
          </w:tcPr>
          <w:p w14:paraId="1A5C8C1C" w14:textId="77777777" w:rsidR="00417DC5" w:rsidRPr="00CF51E1" w:rsidRDefault="00417DC5" w:rsidP="00906A27">
            <w:pPr>
              <w:rPr>
                <w:color w:val="000000"/>
                <w:sz w:val="20"/>
                <w:szCs w:val="20"/>
              </w:rPr>
            </w:pPr>
          </w:p>
        </w:tc>
        <w:tc>
          <w:tcPr>
            <w:tcW w:w="1436" w:type="dxa"/>
            <w:gridSpan w:val="2"/>
            <w:vMerge/>
            <w:tcBorders>
              <w:top w:val="nil"/>
              <w:left w:val="single" w:sz="4" w:space="0" w:color="auto"/>
              <w:bottom w:val="single" w:sz="8" w:space="0" w:color="000000"/>
              <w:right w:val="single" w:sz="4" w:space="0" w:color="auto"/>
            </w:tcBorders>
            <w:vAlign w:val="center"/>
            <w:hideMark/>
          </w:tcPr>
          <w:p w14:paraId="6B77CE9C" w14:textId="77777777" w:rsidR="00417DC5" w:rsidRPr="00CF51E1" w:rsidRDefault="00417DC5" w:rsidP="00906A27">
            <w:pPr>
              <w:rPr>
                <w:color w:val="000000"/>
                <w:sz w:val="20"/>
                <w:szCs w:val="20"/>
              </w:rPr>
            </w:pPr>
          </w:p>
        </w:tc>
        <w:tc>
          <w:tcPr>
            <w:tcW w:w="14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3E189A" w14:textId="77777777" w:rsidR="00417DC5" w:rsidRPr="00CF51E1" w:rsidRDefault="00417DC5" w:rsidP="00906A27">
            <w:pPr>
              <w:rPr>
                <w:color w:val="000000"/>
                <w:sz w:val="20"/>
                <w:szCs w:val="20"/>
              </w:rPr>
            </w:pPr>
          </w:p>
        </w:tc>
        <w:tc>
          <w:tcPr>
            <w:tcW w:w="1421"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5F42B55E" w14:textId="77777777" w:rsidR="00417DC5" w:rsidRPr="00CF51E1" w:rsidRDefault="00417DC5" w:rsidP="00906A27">
            <w:pPr>
              <w:rPr>
                <w:color w:val="000000"/>
                <w:sz w:val="20"/>
                <w:szCs w:val="20"/>
              </w:rPr>
            </w:pPr>
          </w:p>
        </w:tc>
        <w:tc>
          <w:tcPr>
            <w:tcW w:w="972" w:type="dxa"/>
            <w:vMerge/>
            <w:tcBorders>
              <w:top w:val="single" w:sz="8" w:space="0" w:color="auto"/>
              <w:left w:val="nil"/>
              <w:bottom w:val="single" w:sz="8" w:space="0" w:color="000000"/>
              <w:right w:val="single" w:sz="8" w:space="0" w:color="auto"/>
            </w:tcBorders>
            <w:shd w:val="clear" w:color="auto" w:fill="BFBFBF"/>
            <w:vAlign w:val="center"/>
            <w:hideMark/>
          </w:tcPr>
          <w:p w14:paraId="1D34C6DE" w14:textId="77777777" w:rsidR="00417DC5" w:rsidRPr="00CF51E1" w:rsidRDefault="00417DC5" w:rsidP="00906A27">
            <w:pPr>
              <w:rPr>
                <w:color w:val="000000"/>
                <w:sz w:val="20"/>
                <w:szCs w:val="20"/>
              </w:rPr>
            </w:pPr>
          </w:p>
        </w:tc>
        <w:tc>
          <w:tcPr>
            <w:tcW w:w="30" w:type="dxa"/>
            <w:tcBorders>
              <w:top w:val="nil"/>
              <w:left w:val="nil"/>
              <w:bottom w:val="nil"/>
              <w:right w:val="nil"/>
            </w:tcBorders>
            <w:vAlign w:val="center"/>
            <w:hideMark/>
          </w:tcPr>
          <w:p w14:paraId="0CBE05D3" w14:textId="77777777" w:rsidR="00417DC5" w:rsidRPr="00CF51E1" w:rsidRDefault="00417DC5" w:rsidP="00906A27">
            <w:pPr>
              <w:rPr>
                <w:color w:val="000000"/>
                <w:sz w:val="20"/>
                <w:szCs w:val="20"/>
              </w:rPr>
            </w:pPr>
          </w:p>
        </w:tc>
      </w:tr>
      <w:tr w:rsidR="00417DC5" w:rsidRPr="00CF51E1" w14:paraId="762655F6" w14:textId="77777777" w:rsidTr="008E6D4A">
        <w:trPr>
          <w:trHeight w:val="2238"/>
        </w:trPr>
        <w:tc>
          <w:tcPr>
            <w:tcW w:w="636" w:type="dxa"/>
            <w:vMerge/>
            <w:tcBorders>
              <w:top w:val="single" w:sz="8" w:space="0" w:color="auto"/>
              <w:left w:val="single" w:sz="8" w:space="0" w:color="auto"/>
              <w:bottom w:val="single" w:sz="4" w:space="0" w:color="auto"/>
              <w:right w:val="single" w:sz="8" w:space="0" w:color="auto"/>
            </w:tcBorders>
            <w:vAlign w:val="center"/>
            <w:hideMark/>
          </w:tcPr>
          <w:p w14:paraId="120CD3C1" w14:textId="77777777" w:rsidR="00417DC5" w:rsidRPr="00CF51E1" w:rsidRDefault="00417DC5" w:rsidP="00906A27">
            <w:pPr>
              <w:rPr>
                <w:color w:val="000000"/>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11244000" w14:textId="77777777" w:rsidR="00417DC5" w:rsidRPr="00CF51E1" w:rsidRDefault="00417DC5" w:rsidP="00906A27">
            <w:pPr>
              <w:rPr>
                <w:color w:val="000000"/>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36B7EBE9" w14:textId="77777777" w:rsidR="00417DC5" w:rsidRPr="00CF51E1" w:rsidRDefault="00417DC5" w:rsidP="00906A27">
            <w:pPr>
              <w:rPr>
                <w:color w:val="000000"/>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48E20E0E" w14:textId="77777777" w:rsidR="00417DC5" w:rsidRPr="00CF51E1" w:rsidRDefault="00417DC5" w:rsidP="00906A27">
            <w:pPr>
              <w:rPr>
                <w:color w:val="000000"/>
                <w:sz w:val="20"/>
                <w:szCs w:val="20"/>
              </w:rPr>
            </w:pPr>
          </w:p>
        </w:tc>
        <w:tc>
          <w:tcPr>
            <w:tcW w:w="1306" w:type="dxa"/>
            <w:vMerge/>
            <w:tcBorders>
              <w:top w:val="single" w:sz="8" w:space="0" w:color="auto"/>
              <w:left w:val="nil"/>
              <w:bottom w:val="single" w:sz="4" w:space="0" w:color="auto"/>
              <w:right w:val="single" w:sz="8" w:space="0" w:color="auto"/>
            </w:tcBorders>
            <w:vAlign w:val="center"/>
            <w:hideMark/>
          </w:tcPr>
          <w:p w14:paraId="234202B5" w14:textId="77777777" w:rsidR="00417DC5" w:rsidRPr="00CF51E1" w:rsidRDefault="00417DC5" w:rsidP="00906A27">
            <w:pPr>
              <w:rPr>
                <w:color w:val="000000"/>
                <w:sz w:val="20"/>
                <w:szCs w:val="20"/>
              </w:rPr>
            </w:pPr>
          </w:p>
        </w:tc>
        <w:tc>
          <w:tcPr>
            <w:tcW w:w="1674" w:type="dxa"/>
            <w:vMerge/>
            <w:tcBorders>
              <w:top w:val="single" w:sz="8" w:space="0" w:color="auto"/>
              <w:left w:val="nil"/>
              <w:bottom w:val="single" w:sz="4" w:space="0" w:color="auto"/>
              <w:right w:val="single" w:sz="8" w:space="0" w:color="auto"/>
            </w:tcBorders>
            <w:vAlign w:val="center"/>
          </w:tcPr>
          <w:p w14:paraId="366EA881" w14:textId="77777777" w:rsidR="00417DC5" w:rsidRPr="00CF51E1" w:rsidRDefault="00417DC5" w:rsidP="00906A27">
            <w:pPr>
              <w:rPr>
                <w:color w:val="000000"/>
                <w:sz w:val="20"/>
                <w:szCs w:val="20"/>
              </w:rPr>
            </w:pPr>
          </w:p>
        </w:tc>
        <w:tc>
          <w:tcPr>
            <w:tcW w:w="1583" w:type="dxa"/>
            <w:gridSpan w:val="2"/>
            <w:vMerge/>
            <w:tcBorders>
              <w:top w:val="nil"/>
              <w:left w:val="nil"/>
              <w:bottom w:val="single" w:sz="4" w:space="0" w:color="auto"/>
              <w:right w:val="single" w:sz="8" w:space="0" w:color="auto"/>
            </w:tcBorders>
            <w:vAlign w:val="center"/>
            <w:hideMark/>
          </w:tcPr>
          <w:p w14:paraId="4E433308" w14:textId="77777777" w:rsidR="00417DC5" w:rsidRPr="00CF51E1" w:rsidRDefault="00417DC5" w:rsidP="00906A27">
            <w:pPr>
              <w:rPr>
                <w:color w:val="000000"/>
                <w:sz w:val="20"/>
                <w:szCs w:val="20"/>
              </w:rPr>
            </w:pPr>
          </w:p>
        </w:tc>
        <w:tc>
          <w:tcPr>
            <w:tcW w:w="1436" w:type="dxa"/>
            <w:gridSpan w:val="2"/>
            <w:vMerge/>
            <w:tcBorders>
              <w:top w:val="nil"/>
              <w:left w:val="nil"/>
              <w:bottom w:val="single" w:sz="4" w:space="0" w:color="auto"/>
              <w:right w:val="single" w:sz="4" w:space="0" w:color="auto"/>
            </w:tcBorders>
            <w:vAlign w:val="center"/>
            <w:hideMark/>
          </w:tcPr>
          <w:p w14:paraId="03098F67" w14:textId="77777777" w:rsidR="00417DC5" w:rsidRPr="00CF51E1" w:rsidRDefault="00417DC5" w:rsidP="00906A27">
            <w:pPr>
              <w:rPr>
                <w:color w:val="000000"/>
                <w:sz w:val="20"/>
                <w:szCs w:val="20"/>
              </w:rPr>
            </w:pPr>
          </w:p>
        </w:tc>
        <w:tc>
          <w:tcPr>
            <w:tcW w:w="1436" w:type="dxa"/>
            <w:gridSpan w:val="2"/>
            <w:vMerge/>
            <w:tcBorders>
              <w:top w:val="nil"/>
              <w:left w:val="single" w:sz="4" w:space="0" w:color="auto"/>
              <w:bottom w:val="single" w:sz="4" w:space="0" w:color="auto"/>
              <w:right w:val="single" w:sz="4" w:space="0" w:color="auto"/>
            </w:tcBorders>
            <w:vAlign w:val="center"/>
            <w:hideMark/>
          </w:tcPr>
          <w:p w14:paraId="20CF1F90" w14:textId="77777777" w:rsidR="00417DC5" w:rsidRPr="00CF51E1" w:rsidRDefault="00417DC5" w:rsidP="00906A27">
            <w:pPr>
              <w:rPr>
                <w:color w:val="000000"/>
                <w:sz w:val="20"/>
                <w:szCs w:val="20"/>
              </w:rPr>
            </w:pPr>
          </w:p>
        </w:tc>
        <w:tc>
          <w:tcPr>
            <w:tcW w:w="1436" w:type="dxa"/>
            <w:gridSpan w:val="2"/>
            <w:vMerge/>
            <w:tcBorders>
              <w:top w:val="nil"/>
              <w:left w:val="single" w:sz="4" w:space="0" w:color="auto"/>
              <w:bottom w:val="single" w:sz="4" w:space="0" w:color="auto"/>
              <w:right w:val="single" w:sz="4" w:space="0" w:color="auto"/>
            </w:tcBorders>
            <w:vAlign w:val="center"/>
            <w:hideMark/>
          </w:tcPr>
          <w:p w14:paraId="44FA932F" w14:textId="77777777" w:rsidR="00417DC5" w:rsidRPr="00CF51E1" w:rsidRDefault="00417DC5" w:rsidP="00906A27">
            <w:pPr>
              <w:rPr>
                <w:color w:val="000000"/>
                <w:sz w:val="20"/>
                <w:szCs w:val="20"/>
              </w:rPr>
            </w:pPr>
          </w:p>
        </w:tc>
        <w:tc>
          <w:tcPr>
            <w:tcW w:w="14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ED4192" w14:textId="77777777" w:rsidR="00417DC5" w:rsidRPr="00CF51E1" w:rsidRDefault="00417DC5" w:rsidP="00906A27">
            <w:pPr>
              <w:rPr>
                <w:color w:val="000000"/>
                <w:sz w:val="20"/>
                <w:szCs w:val="20"/>
              </w:rPr>
            </w:pPr>
          </w:p>
        </w:tc>
        <w:tc>
          <w:tcPr>
            <w:tcW w:w="1421"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37F97387" w14:textId="77777777" w:rsidR="00417DC5" w:rsidRPr="00CF51E1" w:rsidRDefault="00417DC5" w:rsidP="00906A27">
            <w:pPr>
              <w:rPr>
                <w:color w:val="000000"/>
                <w:sz w:val="20"/>
                <w:szCs w:val="20"/>
              </w:rPr>
            </w:pPr>
          </w:p>
        </w:tc>
        <w:tc>
          <w:tcPr>
            <w:tcW w:w="972" w:type="dxa"/>
            <w:vMerge/>
            <w:tcBorders>
              <w:top w:val="single" w:sz="8" w:space="0" w:color="auto"/>
              <w:left w:val="nil"/>
              <w:bottom w:val="single" w:sz="4" w:space="0" w:color="auto"/>
              <w:right w:val="single" w:sz="8" w:space="0" w:color="auto"/>
            </w:tcBorders>
            <w:shd w:val="clear" w:color="auto" w:fill="BFBFBF"/>
            <w:vAlign w:val="center"/>
            <w:hideMark/>
          </w:tcPr>
          <w:p w14:paraId="77D1D4B0" w14:textId="77777777" w:rsidR="00417DC5" w:rsidRPr="00CF51E1" w:rsidRDefault="00417DC5" w:rsidP="00906A27">
            <w:pPr>
              <w:rPr>
                <w:color w:val="000000"/>
                <w:sz w:val="20"/>
                <w:szCs w:val="20"/>
              </w:rPr>
            </w:pPr>
          </w:p>
        </w:tc>
        <w:tc>
          <w:tcPr>
            <w:tcW w:w="30" w:type="dxa"/>
            <w:tcBorders>
              <w:top w:val="nil"/>
              <w:left w:val="nil"/>
              <w:bottom w:val="nil"/>
              <w:right w:val="nil"/>
            </w:tcBorders>
            <w:vAlign w:val="center"/>
            <w:hideMark/>
          </w:tcPr>
          <w:p w14:paraId="47D94B30" w14:textId="77777777" w:rsidR="00417DC5" w:rsidRPr="00CF51E1" w:rsidRDefault="00417DC5" w:rsidP="00906A27">
            <w:pPr>
              <w:rPr>
                <w:color w:val="000000"/>
                <w:sz w:val="20"/>
                <w:szCs w:val="20"/>
              </w:rPr>
            </w:pPr>
          </w:p>
        </w:tc>
      </w:tr>
      <w:tr w:rsidR="00417DC5" w:rsidRPr="00CF51E1" w14:paraId="794CFCE5" w14:textId="77777777" w:rsidTr="008E6D4A">
        <w:trPr>
          <w:gridAfter w:val="1"/>
          <w:wAfter w:w="30" w:type="dxa"/>
          <w:trHeight w:val="396"/>
        </w:trPr>
        <w:tc>
          <w:tcPr>
            <w:tcW w:w="5524"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7BCC34A" w14:textId="77777777" w:rsidR="00417DC5" w:rsidRPr="00CF51E1" w:rsidRDefault="00417DC5" w:rsidP="00906A27">
            <w:pPr>
              <w:spacing w:before="100" w:beforeAutospacing="1" w:after="100" w:afterAutospacing="1"/>
              <w:jc w:val="center"/>
              <w:rPr>
                <w:b/>
                <w:bCs/>
                <w:color w:val="000000"/>
              </w:rPr>
            </w:pP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5F9CD0B6" w14:textId="08335E06"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 xml:space="preserve">Skirtos lėšos </w:t>
            </w:r>
            <w:r w:rsidR="007A0C88">
              <w:rPr>
                <w:bCs/>
                <w:color w:val="000000"/>
                <w:sz w:val="18"/>
                <w:szCs w:val="18"/>
              </w:rPr>
              <w:t>2021</w:t>
            </w:r>
            <w:r w:rsidRPr="00CF51E1">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1DFFC65D" w14:textId="7925E5FA"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 xml:space="preserve">Panaudotos lėšos </w:t>
            </w:r>
            <w:r w:rsidR="007A0C88">
              <w:rPr>
                <w:bCs/>
                <w:color w:val="000000"/>
                <w:sz w:val="18"/>
                <w:szCs w:val="18"/>
              </w:rPr>
              <w:t>2021</w:t>
            </w:r>
            <w:r w:rsidRPr="00CF51E1">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78699501" w14:textId="656950FB"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 xml:space="preserve">Skirtos lėšos </w:t>
            </w:r>
            <w:r w:rsidR="007A0C88">
              <w:rPr>
                <w:bCs/>
                <w:color w:val="000000"/>
                <w:sz w:val="18"/>
                <w:szCs w:val="18"/>
              </w:rPr>
              <w:t>2021</w:t>
            </w:r>
            <w:r w:rsidRPr="00CF51E1">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0586428D" w14:textId="42FFA479"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 xml:space="preserve">Panaudotos lėšos </w:t>
            </w:r>
            <w:r w:rsidR="007A0C88">
              <w:rPr>
                <w:bCs/>
                <w:color w:val="000000"/>
                <w:sz w:val="18"/>
                <w:szCs w:val="18"/>
              </w:rPr>
              <w:t>2021</w:t>
            </w:r>
            <w:r w:rsidRPr="00CF51E1">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0AB3C004" w14:textId="5833392C"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 xml:space="preserve">Skirtos lėšos </w:t>
            </w:r>
            <w:r w:rsidR="007A0C88">
              <w:rPr>
                <w:bCs/>
                <w:color w:val="000000"/>
                <w:sz w:val="18"/>
                <w:szCs w:val="18"/>
              </w:rPr>
              <w:t>2021</w:t>
            </w:r>
            <w:r w:rsidRPr="00CF51E1">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2CDA140C" w14:textId="13FEE6BC"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 xml:space="preserve">Panaudotos lėšos </w:t>
            </w:r>
            <w:r w:rsidR="007A0C88">
              <w:rPr>
                <w:bCs/>
                <w:color w:val="000000"/>
                <w:sz w:val="18"/>
                <w:szCs w:val="18"/>
              </w:rPr>
              <w:t>2021</w:t>
            </w:r>
            <w:r w:rsidRPr="00CF51E1">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453FEBD9" w14:textId="50913166"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 xml:space="preserve">Skirtos lėšos </w:t>
            </w:r>
            <w:r w:rsidR="007A0C88">
              <w:rPr>
                <w:bCs/>
                <w:color w:val="000000"/>
                <w:sz w:val="18"/>
                <w:szCs w:val="18"/>
              </w:rPr>
              <w:t>2021</w:t>
            </w:r>
            <w:r w:rsidRPr="00CF51E1">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4047B55B" w14:textId="397429CC"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Panaudotos lėšos</w:t>
            </w:r>
            <w:r w:rsidR="007A0C88">
              <w:rPr>
                <w:bCs/>
                <w:color w:val="000000"/>
                <w:sz w:val="18"/>
                <w:szCs w:val="18"/>
              </w:rPr>
              <w:t xml:space="preserve"> 2021</w:t>
            </w:r>
            <w:r w:rsidRPr="00CF51E1">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1A052F84" w14:textId="3F4203A1"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 xml:space="preserve">Skirtos lėšos </w:t>
            </w:r>
            <w:r w:rsidR="008E6D4A">
              <w:rPr>
                <w:bCs/>
                <w:color w:val="000000"/>
                <w:sz w:val="18"/>
                <w:szCs w:val="18"/>
              </w:rPr>
              <w:t>2021</w:t>
            </w:r>
            <w:r w:rsidRPr="00CF51E1">
              <w:rPr>
                <w:bCs/>
                <w:color w:val="000000"/>
                <w:sz w:val="18"/>
                <w:szCs w:val="18"/>
              </w:rPr>
              <w:t xml:space="preserve"> m.</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53FC8B0E" w14:textId="64B676C1"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 xml:space="preserve">Panaudotos lėšos </w:t>
            </w:r>
            <w:r w:rsidR="008E6D4A">
              <w:rPr>
                <w:bCs/>
                <w:color w:val="000000"/>
                <w:sz w:val="18"/>
                <w:szCs w:val="18"/>
              </w:rPr>
              <w:t xml:space="preserve">2021 </w:t>
            </w:r>
            <w:r w:rsidRPr="00CF51E1">
              <w:rPr>
                <w:bCs/>
                <w:color w:val="000000"/>
                <w:sz w:val="18"/>
                <w:szCs w:val="18"/>
              </w:rPr>
              <w:t>m.</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14:paraId="1A6F8974" w14:textId="76C6FD23"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 xml:space="preserve">Skirtos lėšos </w:t>
            </w:r>
            <w:r w:rsidR="008E6D4A">
              <w:rPr>
                <w:bCs/>
                <w:color w:val="000000"/>
                <w:sz w:val="18"/>
                <w:szCs w:val="18"/>
              </w:rPr>
              <w:t>2021</w:t>
            </w:r>
            <w:r w:rsidRPr="00CF51E1">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43F8FA29" w14:textId="5C247A7B"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Panaudotos lėšos</w:t>
            </w:r>
            <w:r w:rsidR="008E6D4A">
              <w:rPr>
                <w:bCs/>
                <w:color w:val="000000"/>
                <w:sz w:val="18"/>
                <w:szCs w:val="18"/>
              </w:rPr>
              <w:t xml:space="preserve"> 2021</w:t>
            </w:r>
            <w:r w:rsidRPr="00CF51E1">
              <w:rPr>
                <w:bCs/>
                <w:color w:val="000000"/>
                <w:sz w:val="18"/>
                <w:szCs w:val="18"/>
              </w:rPr>
              <w:t>m.</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41A1DAA0" w14:textId="77777777" w:rsidR="00417DC5" w:rsidRPr="00CF51E1" w:rsidRDefault="00417DC5" w:rsidP="00906A27">
            <w:pPr>
              <w:spacing w:before="100" w:beforeAutospacing="1" w:after="100" w:afterAutospacing="1"/>
              <w:jc w:val="center"/>
              <w:rPr>
                <w:b/>
                <w:bCs/>
                <w:color w:val="000000"/>
              </w:rPr>
            </w:pPr>
          </w:p>
        </w:tc>
      </w:tr>
      <w:tr w:rsidR="00417DC5" w:rsidRPr="00CF51E1" w14:paraId="5249A0DA" w14:textId="77777777" w:rsidTr="008E6D4A">
        <w:trPr>
          <w:gridAfter w:val="1"/>
          <w:wAfter w:w="30" w:type="dxa"/>
          <w:trHeight w:val="396"/>
        </w:trPr>
        <w:tc>
          <w:tcPr>
            <w:tcW w:w="5524"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98ED60E" w14:textId="77777777" w:rsidR="00417DC5" w:rsidRPr="00CF51E1" w:rsidRDefault="00417DC5" w:rsidP="00906A27">
            <w:pPr>
              <w:spacing w:before="100" w:beforeAutospacing="1" w:after="100" w:afterAutospacing="1"/>
              <w:jc w:val="center"/>
              <w:rPr>
                <w:b/>
                <w:bCs/>
                <w:color w:val="000000"/>
              </w:rPr>
            </w:pP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17B68A1D" w14:textId="77777777"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0DD48C2" w14:textId="77777777"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543D2C97" w14:textId="77777777"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49E48F32" w14:textId="77777777"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6056520B" w14:textId="77777777"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A966AE0" w14:textId="77777777"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278F0F62" w14:textId="77777777"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64DEDAE" w14:textId="77777777"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66A40633" w14:textId="77777777"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Eur.</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3D8EB223" w14:textId="77777777"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Eur.</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14:paraId="2654B9DD" w14:textId="77777777"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1B6B2243" w14:textId="77777777" w:rsidR="00417DC5" w:rsidRPr="00CF51E1" w:rsidRDefault="00417DC5" w:rsidP="00906A27">
            <w:pPr>
              <w:spacing w:before="100" w:beforeAutospacing="1" w:after="100" w:afterAutospacing="1"/>
              <w:jc w:val="center"/>
              <w:rPr>
                <w:bCs/>
                <w:color w:val="000000"/>
                <w:sz w:val="18"/>
                <w:szCs w:val="18"/>
              </w:rPr>
            </w:pPr>
            <w:r w:rsidRPr="00CF51E1">
              <w:rPr>
                <w:bCs/>
                <w:color w:val="000000"/>
                <w:sz w:val="18"/>
                <w:szCs w:val="18"/>
              </w:rPr>
              <w:t>Eur.</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780E290C" w14:textId="77777777" w:rsidR="00417DC5" w:rsidRPr="00CF51E1" w:rsidRDefault="00417DC5" w:rsidP="00906A27">
            <w:pPr>
              <w:spacing w:before="100" w:beforeAutospacing="1" w:after="100" w:afterAutospacing="1"/>
              <w:jc w:val="center"/>
              <w:rPr>
                <w:b/>
                <w:bCs/>
                <w:color w:val="000000"/>
              </w:rPr>
            </w:pPr>
          </w:p>
        </w:tc>
      </w:tr>
      <w:tr w:rsidR="00417DC5" w:rsidRPr="00CF51E1" w14:paraId="14E20952" w14:textId="77777777" w:rsidTr="00906A27">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DACAFD2" w14:textId="77777777" w:rsidR="00417DC5" w:rsidRPr="00CF51E1" w:rsidRDefault="00417DC5" w:rsidP="00906A27">
            <w:pPr>
              <w:jc w:val="center"/>
              <w:rPr>
                <w:b/>
                <w:bCs/>
                <w:color w:val="000000"/>
                <w:sz w:val="20"/>
                <w:szCs w:val="20"/>
              </w:rPr>
            </w:pPr>
            <w:r w:rsidRPr="00CF51E1">
              <w:rPr>
                <w:b/>
                <w:bCs/>
                <w:color w:val="000000"/>
                <w:sz w:val="20"/>
                <w:szCs w:val="20"/>
              </w:rPr>
              <w:t>SUSISIEKIMO IR GATVIŲ APŠVIETIMO INFRASTRUKTŪROS GERINIMO PROGRAMOS  NR. 03</w:t>
            </w:r>
          </w:p>
        </w:tc>
      </w:tr>
      <w:tr w:rsidR="00417DC5" w:rsidRPr="00CF51E1" w14:paraId="5A613B1A" w14:textId="77777777" w:rsidTr="00906A27">
        <w:trPr>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E8C5659"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03</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8D959B8"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53A2F7" w14:textId="77777777" w:rsidR="00417DC5" w:rsidRPr="00CF51E1" w:rsidRDefault="00417DC5" w:rsidP="00906A27">
            <w:pPr>
              <w:spacing w:before="100" w:beforeAutospacing="1" w:after="100" w:afterAutospacing="1"/>
              <w:rPr>
                <w:b/>
                <w:color w:val="000000"/>
              </w:rPr>
            </w:pPr>
            <w:r w:rsidRPr="00CF51E1">
              <w:rPr>
                <w:b/>
                <w:bCs/>
                <w:color w:val="000000"/>
                <w:sz w:val="22"/>
                <w:szCs w:val="22"/>
                <w:shd w:val="clear" w:color="auto" w:fill="FFFFFF"/>
              </w:rPr>
              <w:t>Plėtoti rajono gyventojams patogią ir saugią susisiekimo infrastuktūrą</w:t>
            </w:r>
          </w:p>
        </w:tc>
        <w:tc>
          <w:tcPr>
            <w:tcW w:w="30" w:type="dxa"/>
            <w:tcBorders>
              <w:top w:val="nil"/>
              <w:left w:val="nil"/>
              <w:bottom w:val="nil"/>
              <w:right w:val="nil"/>
            </w:tcBorders>
            <w:vAlign w:val="center"/>
            <w:hideMark/>
          </w:tcPr>
          <w:p w14:paraId="649F9D45" w14:textId="77777777" w:rsidR="00417DC5" w:rsidRPr="00CF51E1" w:rsidRDefault="00417DC5" w:rsidP="00906A27">
            <w:pPr>
              <w:rPr>
                <w:color w:val="000000"/>
              </w:rPr>
            </w:pPr>
          </w:p>
        </w:tc>
      </w:tr>
      <w:tr w:rsidR="00417DC5" w:rsidRPr="00CF51E1" w14:paraId="25323260" w14:textId="77777777" w:rsidTr="00906A27">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F2548E2"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03</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469EA48"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4DA060"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01</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30E6302" w14:textId="77777777" w:rsidR="00417DC5" w:rsidRPr="00CF51E1" w:rsidRDefault="00417DC5" w:rsidP="00906A27">
            <w:pPr>
              <w:spacing w:before="100" w:beforeAutospacing="1" w:after="100" w:afterAutospacing="1"/>
              <w:rPr>
                <w:b/>
                <w:color w:val="000000"/>
              </w:rPr>
            </w:pPr>
            <w:r w:rsidRPr="00A8509F">
              <w:rPr>
                <w:b/>
                <w:lang w:eastAsia="ar-SA"/>
              </w:rPr>
              <w:t>Atlikti kasmetinius rajono kelių ir miestelių ir kaimų gatvių priežiūros darbus</w:t>
            </w:r>
          </w:p>
        </w:tc>
        <w:tc>
          <w:tcPr>
            <w:tcW w:w="30" w:type="dxa"/>
            <w:tcBorders>
              <w:top w:val="nil"/>
              <w:left w:val="nil"/>
              <w:bottom w:val="nil"/>
              <w:right w:val="nil"/>
            </w:tcBorders>
            <w:vAlign w:val="center"/>
            <w:hideMark/>
          </w:tcPr>
          <w:p w14:paraId="39F91F4A" w14:textId="77777777" w:rsidR="00417DC5" w:rsidRPr="00CF51E1" w:rsidRDefault="00417DC5" w:rsidP="00906A27">
            <w:pPr>
              <w:rPr>
                <w:color w:val="000000"/>
              </w:rPr>
            </w:pPr>
          </w:p>
        </w:tc>
      </w:tr>
      <w:tr w:rsidR="00417DC5" w:rsidRPr="00CF51E1" w14:paraId="0898F5E7" w14:textId="77777777" w:rsidTr="008E6D4A">
        <w:trPr>
          <w:trHeight w:val="984"/>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11C35436"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03</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D824C19"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AAE2290" w14:textId="77777777" w:rsidR="00417DC5" w:rsidRPr="00CF51E1" w:rsidRDefault="00417DC5" w:rsidP="00906A27">
            <w:pPr>
              <w:spacing w:before="100" w:beforeAutospacing="1" w:after="100" w:afterAutospacing="1"/>
              <w:ind w:left="-107" w:firstLine="107"/>
              <w:jc w:val="center"/>
              <w:rPr>
                <w:color w:val="000000"/>
                <w:sz w:val="18"/>
                <w:szCs w:val="18"/>
              </w:rPr>
            </w:pPr>
            <w:r>
              <w:rPr>
                <w:color w:val="000000"/>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570D317"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02</w:t>
            </w:r>
          </w:p>
        </w:tc>
        <w:tc>
          <w:tcPr>
            <w:tcW w:w="13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45EFEF6"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Kelių ir gatvių remontas</w:t>
            </w:r>
          </w:p>
        </w:tc>
        <w:tc>
          <w:tcPr>
            <w:tcW w:w="1674" w:type="dxa"/>
            <w:tcBorders>
              <w:top w:val="nil"/>
              <w:left w:val="nil"/>
              <w:bottom w:val="single" w:sz="4" w:space="0" w:color="auto"/>
              <w:right w:val="single" w:sz="8" w:space="0" w:color="auto"/>
            </w:tcBorders>
            <w:shd w:val="clear" w:color="auto" w:fill="FFFFFF"/>
            <w:vAlign w:val="center"/>
          </w:tcPr>
          <w:p w14:paraId="3B67E288" w14:textId="77777777" w:rsidR="00417DC5" w:rsidRPr="00CF51E1" w:rsidRDefault="00417DC5" w:rsidP="00906A27">
            <w:pPr>
              <w:spacing w:before="100" w:beforeAutospacing="1" w:after="100" w:afterAutospacing="1"/>
              <w:jc w:val="center"/>
              <w:rPr>
                <w:color w:val="000000"/>
              </w:rPr>
            </w:pPr>
            <w:r w:rsidRPr="001D4F25">
              <w:t>Suremontuotų kelių ir gatvių seniūnijose ilgis (km)</w:t>
            </w:r>
          </w:p>
        </w:tc>
        <w:tc>
          <w:tcPr>
            <w:tcW w:w="74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B6A59F8" w14:textId="77777777" w:rsidR="00417DC5" w:rsidRDefault="00417DC5" w:rsidP="00906A27">
            <w:pPr>
              <w:spacing w:before="100" w:beforeAutospacing="1" w:after="100" w:afterAutospacing="1"/>
              <w:jc w:val="center"/>
              <w:rPr>
                <w:color w:val="000000"/>
                <w:sz w:val="18"/>
                <w:szCs w:val="18"/>
              </w:rPr>
            </w:pPr>
            <w:r>
              <w:rPr>
                <w:color w:val="000000"/>
                <w:sz w:val="18"/>
                <w:szCs w:val="18"/>
              </w:rPr>
              <w:t>0,00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5A0A3B69" w14:textId="77777777" w:rsidR="00417DC5" w:rsidRDefault="00417DC5" w:rsidP="00906A27">
            <w:pPr>
              <w:spacing w:before="100" w:beforeAutospacing="1" w:after="100" w:afterAutospacing="1"/>
              <w:jc w:val="center"/>
              <w:rPr>
                <w:color w:val="000000"/>
                <w:sz w:val="18"/>
                <w:szCs w:val="18"/>
              </w:rPr>
            </w:pPr>
            <w:r>
              <w:rPr>
                <w:color w:val="000000"/>
                <w:sz w:val="18"/>
                <w:szCs w:val="18"/>
              </w:rPr>
              <w:t>0,00</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5960D73"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30300,00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788EDA9A"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30300,00</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B654061"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0,00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16639B96"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0,00</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65494E0" w14:textId="77777777" w:rsidR="00417DC5" w:rsidRDefault="00417DC5" w:rsidP="00906A27">
            <w:pPr>
              <w:spacing w:before="100" w:beforeAutospacing="1" w:after="100" w:afterAutospacing="1"/>
              <w:jc w:val="center"/>
              <w:rPr>
                <w:color w:val="000000"/>
                <w:sz w:val="18"/>
                <w:szCs w:val="18"/>
              </w:rPr>
            </w:pPr>
            <w:r>
              <w:rPr>
                <w:color w:val="000000"/>
                <w:sz w:val="18"/>
                <w:szCs w:val="18"/>
              </w:rPr>
              <w:t>30300,00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75DFFE82" w14:textId="77777777" w:rsidR="00417DC5" w:rsidRDefault="00417DC5" w:rsidP="00906A27">
            <w:pPr>
              <w:spacing w:before="100" w:beforeAutospacing="1" w:after="100" w:afterAutospacing="1"/>
              <w:jc w:val="center"/>
              <w:rPr>
                <w:color w:val="000000"/>
                <w:sz w:val="18"/>
                <w:szCs w:val="18"/>
              </w:rPr>
            </w:pPr>
            <w:r>
              <w:rPr>
                <w:color w:val="000000"/>
                <w:sz w:val="18"/>
                <w:szCs w:val="18"/>
              </w:rPr>
              <w:t>30300,00</w:t>
            </w: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2D33B6B7"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0,00</w:t>
            </w:r>
          </w:p>
        </w:tc>
        <w:tc>
          <w:tcPr>
            <w:tcW w:w="855" w:type="dxa"/>
            <w:tcBorders>
              <w:top w:val="nil"/>
              <w:left w:val="single" w:sz="4" w:space="0" w:color="auto"/>
              <w:bottom w:val="single" w:sz="4" w:space="0" w:color="auto"/>
              <w:right w:val="single" w:sz="8" w:space="0" w:color="auto"/>
            </w:tcBorders>
            <w:shd w:val="clear" w:color="auto" w:fill="auto"/>
            <w:vAlign w:val="center"/>
          </w:tcPr>
          <w:p w14:paraId="33F55D21"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0,00</w:t>
            </w:r>
          </w:p>
        </w:tc>
        <w:tc>
          <w:tcPr>
            <w:tcW w:w="58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67027BE0" w14:textId="77777777" w:rsidR="00417DC5" w:rsidRDefault="00417DC5" w:rsidP="00906A27">
            <w:pPr>
              <w:spacing w:before="100" w:beforeAutospacing="1" w:after="100" w:afterAutospacing="1"/>
              <w:jc w:val="center"/>
              <w:rPr>
                <w:color w:val="000000"/>
                <w:sz w:val="18"/>
                <w:szCs w:val="18"/>
              </w:rPr>
            </w:pPr>
            <w:r>
              <w:rPr>
                <w:color w:val="000000"/>
                <w:sz w:val="18"/>
                <w:szCs w:val="18"/>
              </w:rPr>
              <w:t>30300,00</w:t>
            </w:r>
          </w:p>
        </w:tc>
        <w:tc>
          <w:tcPr>
            <w:tcW w:w="840" w:type="dxa"/>
            <w:tcBorders>
              <w:top w:val="nil"/>
              <w:left w:val="single" w:sz="4" w:space="0" w:color="auto"/>
              <w:bottom w:val="single" w:sz="4" w:space="0" w:color="auto"/>
              <w:right w:val="single" w:sz="8" w:space="0" w:color="auto"/>
            </w:tcBorders>
            <w:shd w:val="clear" w:color="auto" w:fill="FFFFCC"/>
            <w:vAlign w:val="center"/>
          </w:tcPr>
          <w:p w14:paraId="655725C0" w14:textId="77777777" w:rsidR="00417DC5" w:rsidRDefault="00417DC5" w:rsidP="00906A27">
            <w:pPr>
              <w:spacing w:before="100" w:beforeAutospacing="1" w:after="100" w:afterAutospacing="1"/>
              <w:jc w:val="center"/>
              <w:rPr>
                <w:color w:val="000000"/>
                <w:sz w:val="18"/>
                <w:szCs w:val="18"/>
              </w:rPr>
            </w:pPr>
            <w:r>
              <w:rPr>
                <w:color w:val="000000"/>
                <w:sz w:val="18"/>
                <w:szCs w:val="18"/>
              </w:rPr>
              <w:t>30300,00</w:t>
            </w:r>
          </w:p>
        </w:tc>
        <w:tc>
          <w:tcPr>
            <w:tcW w:w="97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5B502DBC" w14:textId="77777777" w:rsidR="00417DC5" w:rsidRPr="00CF51E1" w:rsidRDefault="00417DC5" w:rsidP="00906A27">
            <w:pPr>
              <w:spacing w:before="100" w:beforeAutospacing="1" w:after="100" w:afterAutospacing="1"/>
              <w:jc w:val="center"/>
              <w:rPr>
                <w:color w:val="000000"/>
                <w:sz w:val="18"/>
                <w:szCs w:val="18"/>
              </w:rPr>
            </w:pPr>
          </w:p>
        </w:tc>
        <w:tc>
          <w:tcPr>
            <w:tcW w:w="30" w:type="dxa"/>
            <w:tcBorders>
              <w:top w:val="nil"/>
              <w:left w:val="nil"/>
              <w:bottom w:val="single" w:sz="4" w:space="0" w:color="auto"/>
              <w:right w:val="nil"/>
            </w:tcBorders>
            <w:vAlign w:val="center"/>
            <w:hideMark/>
          </w:tcPr>
          <w:p w14:paraId="2DF77039" w14:textId="77777777" w:rsidR="00417DC5" w:rsidRPr="00CF51E1" w:rsidRDefault="00417DC5" w:rsidP="00906A27">
            <w:pPr>
              <w:rPr>
                <w:color w:val="000000"/>
              </w:rPr>
            </w:pPr>
          </w:p>
        </w:tc>
      </w:tr>
      <w:tr w:rsidR="00417DC5" w:rsidRPr="00CF51E1" w14:paraId="6A5334A2" w14:textId="77777777" w:rsidTr="00906A27">
        <w:trPr>
          <w:trHeight w:val="984"/>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F1E656C"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03</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C25DD83"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3AFDF67" w14:textId="77777777" w:rsidR="00417DC5" w:rsidRPr="00CF51E1" w:rsidRDefault="00417DC5" w:rsidP="00906A27">
            <w:pPr>
              <w:spacing w:before="100" w:beforeAutospacing="1" w:after="100" w:afterAutospacing="1"/>
              <w:ind w:left="-107" w:firstLine="107"/>
              <w:jc w:val="center"/>
              <w:rPr>
                <w:color w:val="000000"/>
                <w:sz w:val="18"/>
                <w:szCs w:val="18"/>
              </w:rPr>
            </w:pPr>
            <w:r>
              <w:rPr>
                <w:color w:val="000000"/>
                <w:sz w:val="18"/>
                <w:szCs w:val="18"/>
              </w:rPr>
              <w:t>03</w:t>
            </w:r>
          </w:p>
        </w:tc>
        <w:tc>
          <w:tcPr>
            <w:tcW w:w="13351" w:type="dxa"/>
            <w:gridSpan w:val="1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D1A5327" w14:textId="77777777" w:rsidR="00417DC5" w:rsidRPr="00CF51E1" w:rsidRDefault="00417DC5" w:rsidP="00906A27">
            <w:pPr>
              <w:spacing w:before="100" w:beforeAutospacing="1" w:after="100" w:afterAutospacing="1"/>
              <w:rPr>
                <w:color w:val="000000"/>
                <w:sz w:val="18"/>
                <w:szCs w:val="18"/>
              </w:rPr>
            </w:pPr>
            <w:r w:rsidRPr="00CF51E1">
              <w:rPr>
                <w:b/>
                <w:bCs/>
                <w:color w:val="000000"/>
                <w:sz w:val="22"/>
                <w:szCs w:val="22"/>
                <w:shd w:val="clear" w:color="auto" w:fill="FFFFFF"/>
              </w:rPr>
              <w:t>Apšviesti rajono gyvenviečių gatves ir plėsti gatvių apšvietimo tinklus</w:t>
            </w:r>
          </w:p>
        </w:tc>
        <w:tc>
          <w:tcPr>
            <w:tcW w:w="30" w:type="dxa"/>
            <w:tcBorders>
              <w:top w:val="nil"/>
              <w:left w:val="nil"/>
              <w:bottom w:val="single" w:sz="4" w:space="0" w:color="auto"/>
              <w:right w:val="nil"/>
            </w:tcBorders>
            <w:vAlign w:val="center"/>
            <w:hideMark/>
          </w:tcPr>
          <w:p w14:paraId="15F4C5C1" w14:textId="77777777" w:rsidR="00417DC5" w:rsidRPr="00CF51E1" w:rsidRDefault="00417DC5" w:rsidP="00906A27">
            <w:pPr>
              <w:rPr>
                <w:color w:val="000000"/>
              </w:rPr>
            </w:pPr>
          </w:p>
        </w:tc>
      </w:tr>
      <w:tr w:rsidR="00417DC5" w:rsidRPr="00CF51E1" w14:paraId="5D766D7B" w14:textId="77777777" w:rsidTr="008E6D4A">
        <w:trPr>
          <w:trHeight w:val="984"/>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15171B8C"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lastRenderedPageBreak/>
              <w:t>03</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2888488"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A511180" w14:textId="77777777" w:rsidR="00417DC5" w:rsidRPr="00CF51E1" w:rsidRDefault="00417DC5" w:rsidP="00906A27">
            <w:pPr>
              <w:spacing w:before="100" w:beforeAutospacing="1" w:after="100" w:afterAutospacing="1"/>
              <w:ind w:left="-107" w:firstLine="107"/>
              <w:jc w:val="center"/>
              <w:rPr>
                <w:color w:val="000000"/>
                <w:sz w:val="18"/>
                <w:szCs w:val="18"/>
              </w:rPr>
            </w:pPr>
            <w:r w:rsidRPr="00CF51E1">
              <w:rPr>
                <w:color w:val="000000"/>
                <w:sz w:val="18"/>
                <w:szCs w:val="18"/>
              </w:rPr>
              <w:t>03</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31928E6"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13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742F1C0"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Elektros energijos įsigijimas gatvių apšvietimui ir nuolatinė gatvių apšvietimo tinklų priežiūra seniūnijose</w:t>
            </w:r>
          </w:p>
        </w:tc>
        <w:tc>
          <w:tcPr>
            <w:tcW w:w="1674" w:type="dxa"/>
            <w:tcBorders>
              <w:top w:val="nil"/>
              <w:left w:val="nil"/>
              <w:bottom w:val="single" w:sz="4" w:space="0" w:color="auto"/>
              <w:right w:val="single" w:sz="8" w:space="0" w:color="auto"/>
            </w:tcBorders>
            <w:shd w:val="clear" w:color="auto" w:fill="FFFFFF"/>
            <w:vAlign w:val="center"/>
          </w:tcPr>
          <w:p w14:paraId="2E40FF55" w14:textId="77777777" w:rsidR="00417DC5" w:rsidRPr="00CF51E1" w:rsidRDefault="00417DC5" w:rsidP="00906A27">
            <w:pPr>
              <w:spacing w:before="100" w:beforeAutospacing="1" w:after="100" w:afterAutospacing="1"/>
              <w:jc w:val="center"/>
              <w:rPr>
                <w:color w:val="000000"/>
              </w:rPr>
            </w:pPr>
            <w:r w:rsidRPr="00CF51E1">
              <w:rPr>
                <w:color w:val="000000"/>
              </w:rPr>
              <w:t>-</w:t>
            </w:r>
          </w:p>
          <w:p w14:paraId="0E903CA5" w14:textId="77777777" w:rsidR="00417DC5" w:rsidRPr="00CF51E1" w:rsidRDefault="00417DC5" w:rsidP="00906A27">
            <w:pPr>
              <w:spacing w:before="100" w:beforeAutospacing="1" w:after="100" w:afterAutospacing="1"/>
              <w:jc w:val="center"/>
              <w:rPr>
                <w:color w:val="000000"/>
              </w:rPr>
            </w:pPr>
          </w:p>
        </w:tc>
        <w:tc>
          <w:tcPr>
            <w:tcW w:w="74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E733479"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131000,00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34B0D814"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130990,11</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F5E5419"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60CD454E"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DE8B5DA"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239530FB"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D84DD49"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131000,00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5D29F3AA"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130990,11</w:t>
            </w: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2D7598CD"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55" w:type="dxa"/>
            <w:tcBorders>
              <w:top w:val="nil"/>
              <w:left w:val="single" w:sz="4" w:space="0" w:color="auto"/>
              <w:bottom w:val="single" w:sz="4" w:space="0" w:color="auto"/>
              <w:right w:val="single" w:sz="8" w:space="0" w:color="auto"/>
            </w:tcBorders>
            <w:shd w:val="clear" w:color="auto" w:fill="auto"/>
            <w:vAlign w:val="center"/>
          </w:tcPr>
          <w:p w14:paraId="1373B45C"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58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58DAF6A0"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131000,00</w:t>
            </w:r>
          </w:p>
        </w:tc>
        <w:tc>
          <w:tcPr>
            <w:tcW w:w="840" w:type="dxa"/>
            <w:tcBorders>
              <w:top w:val="nil"/>
              <w:left w:val="single" w:sz="4" w:space="0" w:color="auto"/>
              <w:bottom w:val="single" w:sz="4" w:space="0" w:color="auto"/>
              <w:right w:val="single" w:sz="8" w:space="0" w:color="auto"/>
            </w:tcBorders>
            <w:shd w:val="clear" w:color="auto" w:fill="FFFFCC"/>
            <w:vAlign w:val="center"/>
          </w:tcPr>
          <w:p w14:paraId="633443B8"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130990,11</w:t>
            </w:r>
          </w:p>
        </w:tc>
        <w:tc>
          <w:tcPr>
            <w:tcW w:w="97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716E3C0" w14:textId="77777777" w:rsidR="00417DC5" w:rsidRPr="00CF51E1" w:rsidRDefault="00417DC5" w:rsidP="00906A27">
            <w:pPr>
              <w:spacing w:before="100" w:beforeAutospacing="1" w:after="100" w:afterAutospacing="1"/>
              <w:jc w:val="center"/>
              <w:rPr>
                <w:color w:val="000000"/>
                <w:sz w:val="18"/>
                <w:szCs w:val="18"/>
              </w:rPr>
            </w:pPr>
          </w:p>
        </w:tc>
        <w:tc>
          <w:tcPr>
            <w:tcW w:w="30" w:type="dxa"/>
            <w:tcBorders>
              <w:top w:val="nil"/>
              <w:left w:val="nil"/>
              <w:bottom w:val="single" w:sz="4" w:space="0" w:color="auto"/>
              <w:right w:val="nil"/>
            </w:tcBorders>
            <w:vAlign w:val="center"/>
            <w:hideMark/>
          </w:tcPr>
          <w:p w14:paraId="742C2AE4" w14:textId="77777777" w:rsidR="00417DC5" w:rsidRPr="00CF51E1" w:rsidRDefault="00417DC5" w:rsidP="00906A27">
            <w:pPr>
              <w:rPr>
                <w:color w:val="000000"/>
              </w:rPr>
            </w:pPr>
          </w:p>
        </w:tc>
      </w:tr>
      <w:tr w:rsidR="00417DC5" w:rsidRPr="00CF51E1" w14:paraId="5189E2E0" w14:textId="77777777" w:rsidTr="008E6D4A">
        <w:trPr>
          <w:trHeight w:val="984"/>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352DCE1" w14:textId="77777777" w:rsidR="00417DC5" w:rsidRPr="00CF51E1" w:rsidRDefault="00417DC5" w:rsidP="00906A27">
            <w:pPr>
              <w:spacing w:before="100" w:beforeAutospacing="1" w:after="100" w:afterAutospacing="1"/>
              <w:jc w:val="center"/>
              <w:rPr>
                <w:color w:val="000000"/>
                <w:sz w:val="18"/>
                <w:szCs w:val="18"/>
              </w:rPr>
            </w:pP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CF06B5F" w14:textId="77777777" w:rsidR="00417DC5" w:rsidRPr="00CF51E1" w:rsidRDefault="00417DC5" w:rsidP="00906A27">
            <w:pPr>
              <w:spacing w:before="100" w:beforeAutospacing="1" w:after="100" w:afterAutospacing="1"/>
              <w:jc w:val="center"/>
              <w:rPr>
                <w:color w:val="000000"/>
                <w:sz w:val="18"/>
                <w:szCs w:val="18"/>
              </w:rPr>
            </w:pP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E53E7DC" w14:textId="77777777" w:rsidR="00417DC5" w:rsidRPr="00CF51E1" w:rsidRDefault="00417DC5" w:rsidP="00906A27">
            <w:pPr>
              <w:spacing w:before="100" w:beforeAutospacing="1" w:after="100" w:afterAutospacing="1"/>
              <w:ind w:left="-107" w:firstLine="107"/>
              <w:jc w:val="center"/>
              <w:rPr>
                <w:color w:val="000000"/>
                <w:sz w:val="18"/>
                <w:szCs w:val="18"/>
              </w:rPr>
            </w:pP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3F2E6A6" w14:textId="77777777" w:rsidR="00417DC5" w:rsidRPr="00CF51E1" w:rsidRDefault="00417DC5" w:rsidP="00906A27">
            <w:pPr>
              <w:spacing w:before="100" w:beforeAutospacing="1" w:after="100" w:afterAutospacing="1"/>
              <w:jc w:val="center"/>
              <w:rPr>
                <w:color w:val="000000"/>
                <w:sz w:val="18"/>
                <w:szCs w:val="18"/>
              </w:rPr>
            </w:pPr>
          </w:p>
        </w:tc>
        <w:tc>
          <w:tcPr>
            <w:tcW w:w="13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8872E5F" w14:textId="77777777" w:rsidR="00417DC5" w:rsidRPr="00CF51E1" w:rsidRDefault="00417DC5" w:rsidP="00906A27">
            <w:pPr>
              <w:spacing w:before="100" w:beforeAutospacing="1" w:after="100" w:afterAutospacing="1"/>
              <w:jc w:val="center"/>
              <w:rPr>
                <w:color w:val="000000"/>
                <w:sz w:val="18"/>
                <w:szCs w:val="18"/>
              </w:rPr>
            </w:pPr>
          </w:p>
        </w:tc>
        <w:tc>
          <w:tcPr>
            <w:tcW w:w="1674" w:type="dxa"/>
            <w:tcBorders>
              <w:top w:val="nil"/>
              <w:left w:val="nil"/>
              <w:bottom w:val="single" w:sz="4" w:space="0" w:color="auto"/>
              <w:right w:val="single" w:sz="8" w:space="0" w:color="auto"/>
            </w:tcBorders>
            <w:shd w:val="clear" w:color="auto" w:fill="FFFFFF"/>
            <w:vAlign w:val="center"/>
          </w:tcPr>
          <w:p w14:paraId="350AB19A" w14:textId="77777777" w:rsidR="00417DC5" w:rsidRPr="00CF51E1" w:rsidRDefault="00417DC5" w:rsidP="00906A27">
            <w:pPr>
              <w:spacing w:before="100" w:beforeAutospacing="1" w:after="100" w:afterAutospacing="1"/>
              <w:jc w:val="center"/>
              <w:rPr>
                <w:color w:val="000000"/>
              </w:rPr>
            </w:pPr>
          </w:p>
        </w:tc>
        <w:tc>
          <w:tcPr>
            <w:tcW w:w="74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64C3889" w14:textId="77777777" w:rsidR="00417DC5" w:rsidRPr="00CF51E1" w:rsidRDefault="00417DC5" w:rsidP="00906A27">
            <w:pPr>
              <w:spacing w:before="100" w:beforeAutospacing="1" w:after="100" w:afterAutospacing="1"/>
              <w:jc w:val="center"/>
              <w:rPr>
                <w:color w:val="000000"/>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6521C692" w14:textId="77777777" w:rsidR="00417DC5" w:rsidRPr="00CF51E1" w:rsidRDefault="00417DC5" w:rsidP="00906A27">
            <w:pPr>
              <w:spacing w:before="100" w:beforeAutospacing="1" w:after="100" w:afterAutospacing="1"/>
              <w:jc w:val="center"/>
              <w:rPr>
                <w:color w:val="000000"/>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BCBB0F8" w14:textId="77777777" w:rsidR="00417DC5" w:rsidRPr="00CF51E1" w:rsidRDefault="00417DC5" w:rsidP="00906A27">
            <w:pPr>
              <w:spacing w:before="100" w:beforeAutospacing="1" w:after="100" w:afterAutospacing="1"/>
              <w:jc w:val="center"/>
              <w:rPr>
                <w:color w:val="000000"/>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30510372" w14:textId="77777777" w:rsidR="00417DC5" w:rsidRPr="00CF51E1" w:rsidRDefault="00417DC5" w:rsidP="00906A27">
            <w:pPr>
              <w:spacing w:before="100" w:beforeAutospacing="1" w:after="100" w:afterAutospacing="1"/>
              <w:jc w:val="center"/>
              <w:rPr>
                <w:color w:val="000000"/>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EFDEEBA" w14:textId="77777777" w:rsidR="00417DC5" w:rsidRPr="00CF51E1" w:rsidRDefault="00417DC5" w:rsidP="00906A27">
            <w:pPr>
              <w:spacing w:before="100" w:beforeAutospacing="1" w:after="100" w:afterAutospacing="1"/>
              <w:jc w:val="center"/>
              <w:rPr>
                <w:color w:val="000000"/>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5EBC25E4" w14:textId="77777777" w:rsidR="00417DC5" w:rsidRPr="00CF51E1" w:rsidRDefault="00417DC5" w:rsidP="00906A27">
            <w:pPr>
              <w:spacing w:before="100" w:beforeAutospacing="1" w:after="100" w:afterAutospacing="1"/>
              <w:jc w:val="center"/>
              <w:rPr>
                <w:color w:val="000000"/>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306913D" w14:textId="77777777" w:rsidR="00417DC5" w:rsidRPr="00CF51E1" w:rsidRDefault="00417DC5" w:rsidP="00906A27">
            <w:pPr>
              <w:spacing w:before="100" w:beforeAutospacing="1" w:after="100" w:afterAutospacing="1"/>
              <w:jc w:val="center"/>
              <w:rPr>
                <w:color w:val="000000"/>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5DFEC333" w14:textId="77777777" w:rsidR="00417DC5" w:rsidRPr="00CF51E1" w:rsidRDefault="00417DC5" w:rsidP="00906A27">
            <w:pPr>
              <w:spacing w:before="100" w:beforeAutospacing="1" w:after="100" w:afterAutospacing="1"/>
              <w:jc w:val="center"/>
              <w:rPr>
                <w:color w:val="000000"/>
                <w:sz w:val="18"/>
                <w:szCs w:val="18"/>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193670D" w14:textId="77777777" w:rsidR="00417DC5" w:rsidRPr="00CF51E1" w:rsidRDefault="00417DC5" w:rsidP="00906A27">
            <w:pPr>
              <w:spacing w:before="100" w:beforeAutospacing="1" w:after="100" w:afterAutospacing="1"/>
              <w:jc w:val="center"/>
              <w:rPr>
                <w:color w:val="000000"/>
                <w:sz w:val="18"/>
                <w:szCs w:val="18"/>
              </w:rPr>
            </w:pPr>
          </w:p>
        </w:tc>
        <w:tc>
          <w:tcPr>
            <w:tcW w:w="855" w:type="dxa"/>
            <w:tcBorders>
              <w:top w:val="nil"/>
              <w:left w:val="single" w:sz="4" w:space="0" w:color="auto"/>
              <w:bottom w:val="single" w:sz="4" w:space="0" w:color="auto"/>
              <w:right w:val="single" w:sz="8" w:space="0" w:color="auto"/>
            </w:tcBorders>
            <w:shd w:val="clear" w:color="auto" w:fill="auto"/>
            <w:vAlign w:val="center"/>
          </w:tcPr>
          <w:p w14:paraId="5EE52A4C" w14:textId="77777777" w:rsidR="00417DC5" w:rsidRPr="00CF51E1" w:rsidRDefault="00417DC5" w:rsidP="00906A27">
            <w:pPr>
              <w:spacing w:before="100" w:beforeAutospacing="1" w:after="100" w:afterAutospacing="1"/>
              <w:jc w:val="center"/>
              <w:rPr>
                <w:color w:val="000000"/>
                <w:sz w:val="18"/>
                <w:szCs w:val="18"/>
              </w:rPr>
            </w:pPr>
          </w:p>
        </w:tc>
        <w:tc>
          <w:tcPr>
            <w:tcW w:w="58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189497E1" w14:textId="77777777" w:rsidR="00417DC5" w:rsidRPr="00CF51E1" w:rsidRDefault="00417DC5" w:rsidP="00906A27">
            <w:pPr>
              <w:spacing w:before="100" w:beforeAutospacing="1" w:after="100" w:afterAutospacing="1"/>
              <w:jc w:val="center"/>
              <w:rPr>
                <w:color w:val="000000"/>
                <w:sz w:val="18"/>
                <w:szCs w:val="18"/>
              </w:rPr>
            </w:pPr>
          </w:p>
        </w:tc>
        <w:tc>
          <w:tcPr>
            <w:tcW w:w="840" w:type="dxa"/>
            <w:tcBorders>
              <w:top w:val="nil"/>
              <w:left w:val="single" w:sz="4" w:space="0" w:color="auto"/>
              <w:bottom w:val="single" w:sz="4" w:space="0" w:color="auto"/>
              <w:right w:val="single" w:sz="8" w:space="0" w:color="auto"/>
            </w:tcBorders>
            <w:shd w:val="clear" w:color="auto" w:fill="FFFFCC"/>
            <w:vAlign w:val="center"/>
          </w:tcPr>
          <w:p w14:paraId="1793464B" w14:textId="77777777" w:rsidR="00417DC5" w:rsidRPr="00CF51E1" w:rsidRDefault="00417DC5" w:rsidP="00906A27">
            <w:pPr>
              <w:spacing w:before="100" w:beforeAutospacing="1" w:after="100" w:afterAutospacing="1"/>
              <w:jc w:val="center"/>
              <w:rPr>
                <w:color w:val="000000"/>
                <w:sz w:val="18"/>
                <w:szCs w:val="18"/>
              </w:rPr>
            </w:pPr>
          </w:p>
        </w:tc>
        <w:tc>
          <w:tcPr>
            <w:tcW w:w="97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07FC5D87" w14:textId="77777777" w:rsidR="00417DC5" w:rsidRPr="00CF51E1" w:rsidRDefault="00417DC5" w:rsidP="00906A27">
            <w:pPr>
              <w:spacing w:before="100" w:beforeAutospacing="1" w:after="100" w:afterAutospacing="1"/>
              <w:jc w:val="center"/>
              <w:rPr>
                <w:color w:val="000000"/>
                <w:sz w:val="18"/>
                <w:szCs w:val="18"/>
              </w:rPr>
            </w:pPr>
          </w:p>
        </w:tc>
        <w:tc>
          <w:tcPr>
            <w:tcW w:w="30" w:type="dxa"/>
            <w:tcBorders>
              <w:top w:val="nil"/>
              <w:left w:val="nil"/>
              <w:bottom w:val="single" w:sz="4" w:space="0" w:color="auto"/>
              <w:right w:val="nil"/>
            </w:tcBorders>
            <w:vAlign w:val="center"/>
          </w:tcPr>
          <w:p w14:paraId="779CB2F2" w14:textId="77777777" w:rsidR="00417DC5" w:rsidRPr="00CF51E1" w:rsidRDefault="00417DC5" w:rsidP="00906A27">
            <w:pPr>
              <w:rPr>
                <w:color w:val="000000"/>
              </w:rPr>
            </w:pPr>
          </w:p>
        </w:tc>
      </w:tr>
      <w:tr w:rsidR="00417DC5" w:rsidRPr="00CF51E1" w14:paraId="5A2FBDA9" w14:textId="77777777" w:rsidTr="00906A27">
        <w:trPr>
          <w:trHeight w:val="420"/>
        </w:trPr>
        <w:tc>
          <w:tcPr>
            <w:tcW w:w="15259" w:type="dxa"/>
            <w:gridSpan w:val="19"/>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31D19A0C"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ŠVIETIMO KOKYBĖS IR PRIEINAMUMO GERINIMO PROGRAMOS  NR. 02</w:t>
            </w:r>
          </w:p>
        </w:tc>
        <w:tc>
          <w:tcPr>
            <w:tcW w:w="30" w:type="dxa"/>
            <w:tcBorders>
              <w:top w:val="nil"/>
              <w:left w:val="nil"/>
              <w:bottom w:val="single" w:sz="4" w:space="0" w:color="auto"/>
              <w:right w:val="nil"/>
            </w:tcBorders>
            <w:vAlign w:val="center"/>
            <w:hideMark/>
          </w:tcPr>
          <w:p w14:paraId="510F7CB3" w14:textId="77777777" w:rsidR="00417DC5" w:rsidRPr="00CF51E1" w:rsidRDefault="00417DC5" w:rsidP="00906A27">
            <w:pPr>
              <w:rPr>
                <w:color w:val="000000"/>
              </w:rPr>
            </w:pPr>
          </w:p>
        </w:tc>
      </w:tr>
      <w:tr w:rsidR="00417DC5" w:rsidRPr="00CF51E1" w14:paraId="7408466E" w14:textId="77777777" w:rsidTr="00906A27">
        <w:trPr>
          <w:trHeight w:val="420"/>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48BE60A"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02</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605122F"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13987" w:type="dxa"/>
            <w:gridSpan w:val="17"/>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B9754FC" w14:textId="77777777" w:rsidR="00417DC5" w:rsidRPr="00CF51E1" w:rsidRDefault="00417DC5" w:rsidP="00906A27">
            <w:pPr>
              <w:spacing w:before="100" w:beforeAutospacing="1" w:after="100" w:afterAutospacing="1"/>
              <w:jc w:val="center"/>
              <w:rPr>
                <w:color w:val="000000"/>
                <w:sz w:val="18"/>
                <w:szCs w:val="18"/>
              </w:rPr>
            </w:pPr>
            <w:r w:rsidRPr="00CF51E1">
              <w:rPr>
                <w:b/>
                <w:bCs/>
                <w:color w:val="000000"/>
                <w:sz w:val="22"/>
                <w:szCs w:val="22"/>
                <w:shd w:val="clear" w:color="auto" w:fill="FFFFFF"/>
              </w:rPr>
              <w:t>Užtikrinti sklandų ugdymo procesą rajono ugdymo įstaigose</w:t>
            </w:r>
          </w:p>
        </w:tc>
        <w:tc>
          <w:tcPr>
            <w:tcW w:w="30" w:type="dxa"/>
            <w:tcBorders>
              <w:top w:val="nil"/>
              <w:left w:val="nil"/>
              <w:bottom w:val="single" w:sz="4" w:space="0" w:color="auto"/>
              <w:right w:val="nil"/>
            </w:tcBorders>
            <w:vAlign w:val="center"/>
            <w:hideMark/>
          </w:tcPr>
          <w:p w14:paraId="77A4456C" w14:textId="77777777" w:rsidR="00417DC5" w:rsidRPr="00CF51E1" w:rsidRDefault="00417DC5" w:rsidP="00906A27">
            <w:pPr>
              <w:rPr>
                <w:color w:val="000000"/>
              </w:rPr>
            </w:pPr>
          </w:p>
        </w:tc>
      </w:tr>
      <w:tr w:rsidR="00417DC5" w:rsidRPr="00CF51E1" w14:paraId="37FBCA18" w14:textId="77777777" w:rsidTr="00906A27">
        <w:trPr>
          <w:trHeight w:val="420"/>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C82D016"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02</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175CC03"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F2057D8" w14:textId="77777777" w:rsidR="00417DC5" w:rsidRPr="00CF51E1" w:rsidRDefault="00417DC5" w:rsidP="00906A27">
            <w:pPr>
              <w:spacing w:before="100" w:beforeAutospacing="1" w:after="100" w:afterAutospacing="1"/>
              <w:ind w:left="-107" w:firstLine="107"/>
              <w:jc w:val="center"/>
              <w:rPr>
                <w:color w:val="000000"/>
                <w:sz w:val="18"/>
                <w:szCs w:val="18"/>
              </w:rPr>
            </w:pPr>
            <w:r w:rsidRPr="00CF51E1">
              <w:rPr>
                <w:color w:val="000000"/>
                <w:sz w:val="18"/>
                <w:szCs w:val="18"/>
              </w:rPr>
              <w:t>01</w:t>
            </w:r>
          </w:p>
        </w:tc>
        <w:tc>
          <w:tcPr>
            <w:tcW w:w="13351" w:type="dxa"/>
            <w:gridSpan w:val="1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6D6E19E" w14:textId="77777777" w:rsidR="00417DC5" w:rsidRPr="00CF51E1" w:rsidRDefault="00417DC5" w:rsidP="00906A27">
            <w:pPr>
              <w:spacing w:before="100" w:beforeAutospacing="1" w:after="100" w:afterAutospacing="1"/>
              <w:jc w:val="center"/>
              <w:rPr>
                <w:color w:val="000000"/>
                <w:sz w:val="18"/>
                <w:szCs w:val="18"/>
              </w:rPr>
            </w:pPr>
            <w:r w:rsidRPr="00CF51E1">
              <w:rPr>
                <w:b/>
                <w:bCs/>
                <w:color w:val="000000"/>
                <w:sz w:val="22"/>
                <w:szCs w:val="22"/>
                <w:shd w:val="clear" w:color="auto" w:fill="FFFFFF"/>
              </w:rPr>
              <w:t>Užtikrinti, kad rajono ugdymo įstaigų tinklas patenkintų gyventojų poreikius</w:t>
            </w:r>
          </w:p>
        </w:tc>
        <w:tc>
          <w:tcPr>
            <w:tcW w:w="30" w:type="dxa"/>
            <w:tcBorders>
              <w:top w:val="nil"/>
              <w:left w:val="nil"/>
              <w:bottom w:val="single" w:sz="4" w:space="0" w:color="auto"/>
              <w:right w:val="nil"/>
            </w:tcBorders>
            <w:vAlign w:val="center"/>
            <w:hideMark/>
          </w:tcPr>
          <w:p w14:paraId="2C9A56AC" w14:textId="77777777" w:rsidR="00417DC5" w:rsidRPr="00CF51E1" w:rsidRDefault="00417DC5" w:rsidP="00906A27">
            <w:pPr>
              <w:rPr>
                <w:color w:val="000000"/>
              </w:rPr>
            </w:pPr>
          </w:p>
        </w:tc>
      </w:tr>
      <w:tr w:rsidR="00417DC5" w:rsidRPr="00CF51E1" w14:paraId="266D0D0E" w14:textId="77777777" w:rsidTr="008E6D4A">
        <w:trPr>
          <w:trHeight w:val="984"/>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184CABE"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02</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E62B48F"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BB5D479" w14:textId="77777777" w:rsidR="00417DC5" w:rsidRPr="00CF51E1" w:rsidRDefault="00417DC5" w:rsidP="00906A27">
            <w:pPr>
              <w:spacing w:before="100" w:beforeAutospacing="1" w:after="100" w:afterAutospacing="1"/>
              <w:ind w:left="-107" w:firstLine="107"/>
              <w:jc w:val="center"/>
              <w:rPr>
                <w:color w:val="000000"/>
                <w:sz w:val="18"/>
                <w:szCs w:val="18"/>
              </w:rPr>
            </w:pPr>
            <w:r w:rsidRPr="00CF51E1">
              <w:rPr>
                <w:color w:val="000000"/>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9A50FFA"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18</w:t>
            </w:r>
          </w:p>
        </w:tc>
        <w:tc>
          <w:tcPr>
            <w:tcW w:w="13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C62EAD8" w14:textId="77777777" w:rsidR="00417DC5" w:rsidRPr="00CF51E1" w:rsidRDefault="00417DC5" w:rsidP="00906A27">
            <w:pPr>
              <w:jc w:val="center"/>
              <w:rPr>
                <w:color w:val="000000"/>
                <w:sz w:val="20"/>
                <w:szCs w:val="20"/>
              </w:rPr>
            </w:pPr>
            <w:r w:rsidRPr="00CF51E1">
              <w:rPr>
                <w:color w:val="000000"/>
                <w:sz w:val="20"/>
                <w:szCs w:val="20"/>
              </w:rPr>
              <w:t>Socialinės apsaugos, kultūros, švietimo rėmimo fondas</w:t>
            </w:r>
          </w:p>
        </w:tc>
        <w:tc>
          <w:tcPr>
            <w:tcW w:w="1674" w:type="dxa"/>
            <w:tcBorders>
              <w:top w:val="nil"/>
              <w:left w:val="nil"/>
              <w:bottom w:val="single" w:sz="4" w:space="0" w:color="auto"/>
              <w:right w:val="single" w:sz="8" w:space="0" w:color="auto"/>
            </w:tcBorders>
            <w:shd w:val="clear" w:color="auto" w:fill="FFFFFF"/>
            <w:vAlign w:val="center"/>
          </w:tcPr>
          <w:p w14:paraId="79D8586D" w14:textId="77777777" w:rsidR="00417DC5" w:rsidRPr="00CF51E1" w:rsidRDefault="00417DC5" w:rsidP="00906A27">
            <w:pPr>
              <w:spacing w:before="100" w:beforeAutospacing="1" w:after="100" w:afterAutospacing="1"/>
              <w:jc w:val="center"/>
              <w:rPr>
                <w:color w:val="000000"/>
              </w:rPr>
            </w:pPr>
            <w:r w:rsidRPr="00CF51E1">
              <w:rPr>
                <w:color w:val="000000"/>
              </w:rPr>
              <w:t>-</w:t>
            </w:r>
          </w:p>
        </w:tc>
        <w:tc>
          <w:tcPr>
            <w:tcW w:w="74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BC54674"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5A2CCFE4"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1500</w:t>
            </w:r>
            <w:r w:rsidRPr="00CF51E1">
              <w:rPr>
                <w:color w:val="000000"/>
                <w:sz w:val="18"/>
                <w:szCs w:val="18"/>
              </w:rPr>
              <w:t>,00</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430527F"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4CD97E7E"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ED695FE"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19451288"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9E4BC68"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271CA2D2"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1500</w:t>
            </w:r>
            <w:r w:rsidRPr="00CF51E1">
              <w:rPr>
                <w:color w:val="000000"/>
                <w:sz w:val="18"/>
                <w:szCs w:val="18"/>
              </w:rPr>
              <w:t>,00</w:t>
            </w: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109F1F3E"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55" w:type="dxa"/>
            <w:tcBorders>
              <w:top w:val="nil"/>
              <w:left w:val="single" w:sz="4" w:space="0" w:color="auto"/>
              <w:bottom w:val="single" w:sz="4" w:space="0" w:color="auto"/>
              <w:right w:val="single" w:sz="8" w:space="0" w:color="auto"/>
            </w:tcBorders>
            <w:shd w:val="clear" w:color="auto" w:fill="auto"/>
            <w:vAlign w:val="center"/>
          </w:tcPr>
          <w:p w14:paraId="437E55E7"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58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60B26A97"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nil"/>
              <w:left w:val="single" w:sz="4" w:space="0" w:color="auto"/>
              <w:bottom w:val="single" w:sz="4" w:space="0" w:color="auto"/>
              <w:right w:val="single" w:sz="8" w:space="0" w:color="auto"/>
            </w:tcBorders>
            <w:shd w:val="clear" w:color="auto" w:fill="FFFFCC"/>
            <w:vAlign w:val="center"/>
          </w:tcPr>
          <w:p w14:paraId="37AFFD5F"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1500</w:t>
            </w:r>
            <w:r w:rsidRPr="00CF51E1">
              <w:rPr>
                <w:color w:val="000000"/>
                <w:sz w:val="18"/>
                <w:szCs w:val="18"/>
              </w:rPr>
              <w:t>,00</w:t>
            </w:r>
          </w:p>
        </w:tc>
        <w:tc>
          <w:tcPr>
            <w:tcW w:w="97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7597E92B" w14:textId="77777777" w:rsidR="00417DC5" w:rsidRPr="00CF51E1" w:rsidRDefault="00417DC5" w:rsidP="00906A27">
            <w:pPr>
              <w:spacing w:before="100" w:beforeAutospacing="1" w:after="100" w:afterAutospacing="1"/>
              <w:jc w:val="center"/>
              <w:rPr>
                <w:color w:val="000000"/>
                <w:sz w:val="18"/>
                <w:szCs w:val="18"/>
              </w:rPr>
            </w:pPr>
          </w:p>
        </w:tc>
        <w:tc>
          <w:tcPr>
            <w:tcW w:w="30" w:type="dxa"/>
            <w:tcBorders>
              <w:top w:val="nil"/>
              <w:left w:val="nil"/>
              <w:bottom w:val="single" w:sz="4" w:space="0" w:color="auto"/>
              <w:right w:val="nil"/>
            </w:tcBorders>
            <w:vAlign w:val="center"/>
            <w:hideMark/>
          </w:tcPr>
          <w:p w14:paraId="5FD917A5" w14:textId="77777777" w:rsidR="00417DC5" w:rsidRPr="00CF51E1" w:rsidRDefault="00417DC5" w:rsidP="00906A27">
            <w:pPr>
              <w:rPr>
                <w:color w:val="000000"/>
              </w:rPr>
            </w:pPr>
          </w:p>
        </w:tc>
      </w:tr>
      <w:tr w:rsidR="00417DC5" w:rsidRPr="00CF51E1" w14:paraId="1420B76D" w14:textId="77777777" w:rsidTr="00906A27">
        <w:trPr>
          <w:trHeight w:val="557"/>
        </w:trPr>
        <w:tc>
          <w:tcPr>
            <w:tcW w:w="15259" w:type="dxa"/>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09A8C15" w14:textId="77777777" w:rsidR="00417DC5" w:rsidRPr="00CF51E1" w:rsidRDefault="00417DC5" w:rsidP="00906A27">
            <w:pPr>
              <w:spacing w:before="100" w:beforeAutospacing="1" w:after="100" w:afterAutospacing="1"/>
              <w:jc w:val="center"/>
              <w:rPr>
                <w:b/>
                <w:color w:val="000000"/>
                <w:sz w:val="18"/>
                <w:szCs w:val="18"/>
              </w:rPr>
            </w:pPr>
            <w:r w:rsidRPr="00CF51E1">
              <w:rPr>
                <w:b/>
                <w:color w:val="000000"/>
                <w:sz w:val="18"/>
                <w:szCs w:val="18"/>
              </w:rPr>
              <w:t>VALDYMO PROGRAMOS  NR. 04</w:t>
            </w:r>
          </w:p>
        </w:tc>
        <w:tc>
          <w:tcPr>
            <w:tcW w:w="30" w:type="dxa"/>
            <w:tcBorders>
              <w:top w:val="single" w:sz="4" w:space="0" w:color="auto"/>
              <w:left w:val="single" w:sz="4" w:space="0" w:color="auto"/>
              <w:bottom w:val="single" w:sz="4" w:space="0" w:color="auto"/>
              <w:right w:val="single" w:sz="4" w:space="0" w:color="auto"/>
            </w:tcBorders>
            <w:vAlign w:val="center"/>
            <w:hideMark/>
          </w:tcPr>
          <w:p w14:paraId="03FCCBBD" w14:textId="77777777" w:rsidR="00417DC5" w:rsidRPr="00CF51E1" w:rsidRDefault="00417DC5" w:rsidP="00906A27">
            <w:pPr>
              <w:rPr>
                <w:color w:val="000000"/>
              </w:rPr>
            </w:pPr>
          </w:p>
        </w:tc>
      </w:tr>
      <w:tr w:rsidR="00417DC5" w:rsidRPr="00CF51E1" w14:paraId="30285688" w14:textId="77777777" w:rsidTr="00906A27">
        <w:trPr>
          <w:trHeight w:val="562"/>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629990E"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04</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4E17A5D"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13987"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920182E" w14:textId="77777777" w:rsidR="00417DC5" w:rsidRPr="00CF51E1" w:rsidRDefault="00417DC5" w:rsidP="00906A27">
            <w:pPr>
              <w:spacing w:before="100" w:beforeAutospacing="1" w:after="100" w:afterAutospacing="1"/>
              <w:jc w:val="center"/>
              <w:rPr>
                <w:color w:val="000000"/>
                <w:sz w:val="18"/>
                <w:szCs w:val="18"/>
              </w:rPr>
            </w:pPr>
            <w:r w:rsidRPr="00CF51E1">
              <w:rPr>
                <w:b/>
                <w:color w:val="000000"/>
              </w:rPr>
              <w:t>Užtikrinti sklandų savivaldybės institucijų darbą</w:t>
            </w:r>
          </w:p>
        </w:tc>
        <w:tc>
          <w:tcPr>
            <w:tcW w:w="30" w:type="dxa"/>
            <w:tcBorders>
              <w:top w:val="single" w:sz="4" w:space="0" w:color="auto"/>
              <w:left w:val="single" w:sz="4" w:space="0" w:color="auto"/>
              <w:bottom w:val="single" w:sz="4" w:space="0" w:color="auto"/>
              <w:right w:val="single" w:sz="4" w:space="0" w:color="auto"/>
            </w:tcBorders>
            <w:vAlign w:val="center"/>
            <w:hideMark/>
          </w:tcPr>
          <w:p w14:paraId="7F4C60BE" w14:textId="77777777" w:rsidR="00417DC5" w:rsidRPr="00CF51E1" w:rsidRDefault="00417DC5" w:rsidP="00906A27">
            <w:pPr>
              <w:rPr>
                <w:color w:val="000000"/>
              </w:rPr>
            </w:pPr>
          </w:p>
        </w:tc>
      </w:tr>
      <w:tr w:rsidR="00417DC5" w:rsidRPr="00CF51E1" w14:paraId="34E01C55" w14:textId="77777777" w:rsidTr="00906A27">
        <w:trPr>
          <w:trHeight w:val="543"/>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68C5C7A"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04</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1C46939"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7056C54" w14:textId="77777777" w:rsidR="00417DC5" w:rsidRPr="00CF51E1" w:rsidRDefault="00417DC5" w:rsidP="00906A27">
            <w:pPr>
              <w:spacing w:before="100" w:beforeAutospacing="1" w:after="100" w:afterAutospacing="1"/>
              <w:ind w:left="-107" w:firstLine="107"/>
              <w:jc w:val="center"/>
              <w:rPr>
                <w:color w:val="000000"/>
                <w:sz w:val="18"/>
                <w:szCs w:val="18"/>
              </w:rPr>
            </w:pPr>
            <w:r w:rsidRPr="00CF51E1">
              <w:rPr>
                <w:color w:val="000000"/>
                <w:sz w:val="18"/>
                <w:szCs w:val="18"/>
              </w:rPr>
              <w:t>01</w:t>
            </w:r>
          </w:p>
        </w:tc>
        <w:tc>
          <w:tcPr>
            <w:tcW w:w="13351"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1983F7" w14:textId="77777777" w:rsidR="00417DC5" w:rsidRPr="00CF51E1" w:rsidRDefault="00417DC5" w:rsidP="00906A27">
            <w:pPr>
              <w:spacing w:before="100" w:beforeAutospacing="1" w:after="100" w:afterAutospacing="1"/>
              <w:jc w:val="center"/>
              <w:rPr>
                <w:color w:val="000000"/>
                <w:sz w:val="18"/>
                <w:szCs w:val="18"/>
              </w:rPr>
            </w:pPr>
            <w:r w:rsidRPr="00CF51E1">
              <w:rPr>
                <w:b/>
                <w:color w:val="000000"/>
              </w:rPr>
              <w:t>Sudaryti sąlygas Savivaldybės funkcijų vykdymui</w:t>
            </w:r>
          </w:p>
        </w:tc>
        <w:tc>
          <w:tcPr>
            <w:tcW w:w="30" w:type="dxa"/>
            <w:tcBorders>
              <w:top w:val="single" w:sz="4" w:space="0" w:color="auto"/>
              <w:left w:val="single" w:sz="4" w:space="0" w:color="auto"/>
              <w:bottom w:val="single" w:sz="4" w:space="0" w:color="auto"/>
              <w:right w:val="single" w:sz="4" w:space="0" w:color="auto"/>
            </w:tcBorders>
            <w:vAlign w:val="center"/>
            <w:hideMark/>
          </w:tcPr>
          <w:p w14:paraId="4BE89670" w14:textId="77777777" w:rsidR="00417DC5" w:rsidRPr="00CF51E1" w:rsidRDefault="00417DC5" w:rsidP="00906A27">
            <w:pPr>
              <w:rPr>
                <w:color w:val="000000"/>
              </w:rPr>
            </w:pPr>
          </w:p>
        </w:tc>
      </w:tr>
      <w:tr w:rsidR="00417DC5" w:rsidRPr="00CF51E1" w14:paraId="19CFB5F4" w14:textId="77777777" w:rsidTr="008E6D4A">
        <w:trPr>
          <w:trHeight w:val="577"/>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ABB3F6"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04</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A2397FF"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8ACAE1" w14:textId="77777777" w:rsidR="00417DC5" w:rsidRPr="00CF51E1" w:rsidRDefault="00417DC5" w:rsidP="00906A27">
            <w:pPr>
              <w:spacing w:before="100" w:beforeAutospacing="1" w:after="100" w:afterAutospacing="1"/>
              <w:ind w:left="-107" w:firstLine="107"/>
              <w:jc w:val="center"/>
              <w:rPr>
                <w:color w:val="000000"/>
                <w:sz w:val="18"/>
                <w:szCs w:val="18"/>
              </w:rPr>
            </w:pPr>
            <w:r w:rsidRPr="00CF51E1">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1961141"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04</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5209339"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Seniūnijų darbo organizavimas</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14:paraId="7DBCDCC7" w14:textId="77777777" w:rsidR="00417DC5" w:rsidRPr="00CF51E1" w:rsidRDefault="00417DC5" w:rsidP="00906A27">
            <w:pPr>
              <w:spacing w:before="100" w:beforeAutospacing="1" w:after="100" w:afterAutospacing="1"/>
              <w:jc w:val="center"/>
              <w:rPr>
                <w:color w:val="000000"/>
              </w:rPr>
            </w:pPr>
            <w:r w:rsidRPr="00CF51E1">
              <w:rPr>
                <w:color w:val="000000"/>
              </w:rPr>
              <w:t>-</w:t>
            </w:r>
          </w:p>
          <w:p w14:paraId="516EB966" w14:textId="77777777" w:rsidR="00417DC5" w:rsidRPr="00CF51E1" w:rsidRDefault="00417DC5" w:rsidP="00906A27">
            <w:pPr>
              <w:spacing w:before="100" w:beforeAutospacing="1" w:after="100" w:afterAutospacing="1"/>
              <w:jc w:val="center"/>
              <w:rPr>
                <w:color w:val="000000"/>
              </w:rPr>
            </w:pPr>
          </w:p>
        </w:tc>
        <w:tc>
          <w:tcPr>
            <w:tcW w:w="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FCB68AE"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155500,00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97BA0E5"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155329,89</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D8482E"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256087E"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990A650"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1100,00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D490B0D"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639D035"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156600,00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02F55CF8"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155329,89</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9FC5629"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08221FE"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58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1B5EAF25"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156600,00</w:t>
            </w:r>
          </w:p>
        </w:tc>
        <w:tc>
          <w:tcPr>
            <w:tcW w:w="840" w:type="dxa"/>
            <w:tcBorders>
              <w:top w:val="single" w:sz="4" w:space="0" w:color="auto"/>
              <w:left w:val="single" w:sz="4" w:space="0" w:color="auto"/>
              <w:bottom w:val="single" w:sz="4" w:space="0" w:color="auto"/>
              <w:right w:val="single" w:sz="4" w:space="0" w:color="auto"/>
            </w:tcBorders>
            <w:shd w:val="clear" w:color="auto" w:fill="FFFFCC"/>
            <w:vAlign w:val="center"/>
          </w:tcPr>
          <w:p w14:paraId="1A71D5D1"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155329,89</w:t>
            </w:r>
          </w:p>
        </w:tc>
        <w:tc>
          <w:tcPr>
            <w:tcW w:w="972"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1C247AD2" w14:textId="77777777" w:rsidR="00417DC5" w:rsidRPr="00CF51E1" w:rsidRDefault="00417DC5" w:rsidP="00906A27">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3E889BD9" w14:textId="77777777" w:rsidR="00417DC5" w:rsidRPr="00CF51E1" w:rsidRDefault="00417DC5" w:rsidP="00906A27">
            <w:pPr>
              <w:rPr>
                <w:color w:val="000000"/>
              </w:rPr>
            </w:pPr>
          </w:p>
        </w:tc>
      </w:tr>
      <w:tr w:rsidR="00417DC5" w:rsidRPr="00CF51E1" w14:paraId="40FB696C" w14:textId="77777777" w:rsidTr="00906A27">
        <w:trPr>
          <w:trHeight w:val="577"/>
        </w:trPr>
        <w:tc>
          <w:tcPr>
            <w:tcW w:w="15259" w:type="dxa"/>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08412D4" w14:textId="77777777" w:rsidR="00417DC5" w:rsidRPr="00CF51E1" w:rsidRDefault="00417DC5" w:rsidP="00906A27">
            <w:pPr>
              <w:spacing w:before="100" w:beforeAutospacing="1" w:after="100" w:afterAutospacing="1"/>
              <w:jc w:val="center"/>
              <w:rPr>
                <w:color w:val="000000"/>
                <w:sz w:val="18"/>
                <w:szCs w:val="18"/>
              </w:rPr>
            </w:pPr>
            <w:r w:rsidRPr="00CF51E1">
              <w:rPr>
                <w:rFonts w:ascii="Verdana" w:hAnsi="Verdana"/>
                <w:b/>
                <w:bCs/>
                <w:color w:val="000000"/>
                <w:sz w:val="17"/>
                <w:szCs w:val="17"/>
                <w:shd w:val="clear" w:color="auto" w:fill="FFFFFF"/>
              </w:rPr>
              <w:t>SAUGIOS IR ŠVARIOS GYVENAMOSIOS APLINKOS KŪRIMO PROGRAMA NR. 5</w:t>
            </w:r>
          </w:p>
        </w:tc>
        <w:tc>
          <w:tcPr>
            <w:tcW w:w="30" w:type="dxa"/>
            <w:tcBorders>
              <w:top w:val="single" w:sz="4" w:space="0" w:color="auto"/>
              <w:left w:val="single" w:sz="4" w:space="0" w:color="auto"/>
              <w:bottom w:val="single" w:sz="4" w:space="0" w:color="auto"/>
              <w:right w:val="single" w:sz="4" w:space="0" w:color="auto"/>
            </w:tcBorders>
            <w:vAlign w:val="center"/>
            <w:hideMark/>
          </w:tcPr>
          <w:p w14:paraId="75D329E7" w14:textId="77777777" w:rsidR="00417DC5" w:rsidRPr="00CF51E1" w:rsidRDefault="00417DC5" w:rsidP="00906A27">
            <w:pPr>
              <w:rPr>
                <w:color w:val="000000"/>
              </w:rPr>
            </w:pPr>
          </w:p>
        </w:tc>
      </w:tr>
      <w:tr w:rsidR="00417DC5" w:rsidRPr="00CF51E1" w14:paraId="378D77CC" w14:textId="77777777" w:rsidTr="00906A27">
        <w:trPr>
          <w:trHeight w:val="577"/>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8081A4C"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9E582B8"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13987"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4D48DA8" w14:textId="77777777" w:rsidR="00417DC5" w:rsidRPr="00CF51E1" w:rsidRDefault="00417DC5" w:rsidP="00906A27">
            <w:pPr>
              <w:spacing w:before="100" w:beforeAutospacing="1" w:after="100" w:afterAutospacing="1"/>
              <w:jc w:val="center"/>
              <w:rPr>
                <w:color w:val="000000"/>
                <w:sz w:val="18"/>
                <w:szCs w:val="18"/>
              </w:rPr>
            </w:pPr>
            <w:r w:rsidRPr="00CF51E1">
              <w:rPr>
                <w:b/>
                <w:bCs/>
                <w:color w:val="000000"/>
                <w:sz w:val="22"/>
                <w:szCs w:val="22"/>
                <w:shd w:val="clear" w:color="auto" w:fill="FFFFFF"/>
              </w:rPr>
              <w:t>Užtikrinti gyventojams nepertraukiamą  komunalinių paslaugų teikimą</w:t>
            </w:r>
          </w:p>
        </w:tc>
        <w:tc>
          <w:tcPr>
            <w:tcW w:w="30" w:type="dxa"/>
            <w:tcBorders>
              <w:top w:val="single" w:sz="4" w:space="0" w:color="auto"/>
              <w:left w:val="single" w:sz="4" w:space="0" w:color="auto"/>
              <w:bottom w:val="single" w:sz="4" w:space="0" w:color="auto"/>
              <w:right w:val="single" w:sz="4" w:space="0" w:color="auto"/>
            </w:tcBorders>
            <w:vAlign w:val="center"/>
            <w:hideMark/>
          </w:tcPr>
          <w:p w14:paraId="594B4471" w14:textId="77777777" w:rsidR="00417DC5" w:rsidRPr="00CF51E1" w:rsidRDefault="00417DC5" w:rsidP="00906A27">
            <w:pPr>
              <w:rPr>
                <w:color w:val="000000"/>
              </w:rPr>
            </w:pPr>
          </w:p>
        </w:tc>
      </w:tr>
      <w:tr w:rsidR="00417DC5" w:rsidRPr="00CF51E1" w14:paraId="6F0E7001" w14:textId="77777777" w:rsidTr="00906A27">
        <w:trPr>
          <w:trHeight w:val="577"/>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939914B"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087CF53"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5297E44" w14:textId="77777777" w:rsidR="00417DC5" w:rsidRPr="00CF51E1" w:rsidRDefault="00417DC5" w:rsidP="00906A27">
            <w:pPr>
              <w:spacing w:before="100" w:beforeAutospacing="1" w:after="100" w:afterAutospacing="1"/>
              <w:ind w:left="-107" w:firstLine="107"/>
              <w:jc w:val="center"/>
              <w:rPr>
                <w:color w:val="000000"/>
                <w:sz w:val="18"/>
                <w:szCs w:val="18"/>
              </w:rPr>
            </w:pPr>
            <w:r w:rsidRPr="00CF51E1">
              <w:rPr>
                <w:color w:val="000000"/>
                <w:sz w:val="18"/>
                <w:szCs w:val="18"/>
              </w:rPr>
              <w:t>01</w:t>
            </w:r>
          </w:p>
        </w:tc>
        <w:tc>
          <w:tcPr>
            <w:tcW w:w="13351"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3DDCBC0" w14:textId="77777777" w:rsidR="00417DC5" w:rsidRPr="00CF51E1" w:rsidRDefault="00417DC5" w:rsidP="00906A27">
            <w:pPr>
              <w:spacing w:before="100" w:beforeAutospacing="1" w:after="100" w:afterAutospacing="1"/>
              <w:jc w:val="center"/>
              <w:rPr>
                <w:color w:val="000000"/>
                <w:sz w:val="18"/>
                <w:szCs w:val="18"/>
              </w:rPr>
            </w:pPr>
            <w:r w:rsidRPr="00CF51E1">
              <w:rPr>
                <w:b/>
                <w:bCs/>
                <w:color w:val="000000"/>
                <w:sz w:val="22"/>
                <w:szCs w:val="22"/>
                <w:shd w:val="clear" w:color="auto" w:fill="FFFFFF"/>
              </w:rPr>
              <w:t>Prižiūrėti ir modernizuoti vandentiekio ir nuotekų surinkimo sistemas</w:t>
            </w:r>
          </w:p>
        </w:tc>
        <w:tc>
          <w:tcPr>
            <w:tcW w:w="30" w:type="dxa"/>
            <w:tcBorders>
              <w:top w:val="single" w:sz="4" w:space="0" w:color="auto"/>
              <w:left w:val="single" w:sz="4" w:space="0" w:color="auto"/>
              <w:bottom w:val="single" w:sz="4" w:space="0" w:color="auto"/>
              <w:right w:val="single" w:sz="4" w:space="0" w:color="auto"/>
            </w:tcBorders>
            <w:vAlign w:val="center"/>
            <w:hideMark/>
          </w:tcPr>
          <w:p w14:paraId="3EDE3E72" w14:textId="77777777" w:rsidR="00417DC5" w:rsidRPr="00CF51E1" w:rsidRDefault="00417DC5" w:rsidP="00906A27">
            <w:pPr>
              <w:rPr>
                <w:color w:val="000000"/>
              </w:rPr>
            </w:pPr>
          </w:p>
        </w:tc>
      </w:tr>
      <w:tr w:rsidR="00417DC5" w:rsidRPr="00CF51E1" w14:paraId="77FC37DD" w14:textId="77777777" w:rsidTr="008E6D4A">
        <w:trPr>
          <w:trHeight w:val="577"/>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7EBD957"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DFDA590"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6C55FAE" w14:textId="77777777" w:rsidR="00417DC5" w:rsidRPr="00CF51E1" w:rsidRDefault="00417DC5" w:rsidP="00906A27">
            <w:pPr>
              <w:spacing w:before="100" w:beforeAutospacing="1" w:after="100" w:afterAutospacing="1"/>
              <w:ind w:left="-107" w:firstLine="107"/>
              <w:jc w:val="center"/>
              <w:rPr>
                <w:color w:val="000000"/>
                <w:sz w:val="18"/>
                <w:szCs w:val="18"/>
              </w:rPr>
            </w:pPr>
            <w:r w:rsidRPr="00CF51E1">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F44BF0"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15</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311F2BB" w14:textId="77777777" w:rsidR="00417DC5" w:rsidRPr="00CF51E1" w:rsidRDefault="00417DC5" w:rsidP="00906A27">
            <w:pPr>
              <w:jc w:val="center"/>
              <w:rPr>
                <w:color w:val="000000"/>
                <w:sz w:val="20"/>
                <w:szCs w:val="20"/>
              </w:rPr>
            </w:pPr>
            <w:r w:rsidRPr="00CF51E1">
              <w:rPr>
                <w:color w:val="000000"/>
                <w:sz w:val="20"/>
                <w:szCs w:val="20"/>
              </w:rPr>
              <w:t>Miestų ir gyvenviečių tvarkymas</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14:paraId="5299C0C8" w14:textId="77777777" w:rsidR="00417DC5" w:rsidRPr="00CF51E1" w:rsidRDefault="00417DC5" w:rsidP="00906A27">
            <w:pPr>
              <w:spacing w:before="100" w:beforeAutospacing="1" w:after="100" w:afterAutospacing="1"/>
              <w:jc w:val="center"/>
              <w:rPr>
                <w:color w:val="000000"/>
              </w:rPr>
            </w:pPr>
            <w:r w:rsidRPr="00CF51E1">
              <w:rPr>
                <w:color w:val="000000"/>
              </w:rPr>
              <w:t>-</w:t>
            </w:r>
          </w:p>
        </w:tc>
        <w:tc>
          <w:tcPr>
            <w:tcW w:w="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F85921E"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72438474"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44032,06</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3D4436" w14:textId="77777777" w:rsidR="00417DC5" w:rsidRPr="00CF51E1" w:rsidRDefault="00417DC5" w:rsidP="00906A27">
            <w:pPr>
              <w:spacing w:before="100" w:beforeAutospacing="1" w:after="100" w:afterAutospacing="1"/>
              <w:rPr>
                <w:color w:val="000000"/>
                <w:sz w:val="18"/>
                <w:szCs w:val="18"/>
              </w:rPr>
            </w:pPr>
            <w:r w:rsidRPr="00CF51E1">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006E9F04"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ED7164D"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0C7F4425"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965F8F4"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280C58A2"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44032,06</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CB11295"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022CA84"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5043,12</w:t>
            </w:r>
          </w:p>
        </w:tc>
        <w:tc>
          <w:tcPr>
            <w:tcW w:w="58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41BFE6DF"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CC"/>
            <w:vAlign w:val="center"/>
          </w:tcPr>
          <w:p w14:paraId="7A08C656"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49075,18</w:t>
            </w:r>
          </w:p>
        </w:tc>
        <w:tc>
          <w:tcPr>
            <w:tcW w:w="972"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3DADBC77" w14:textId="77777777" w:rsidR="00417DC5" w:rsidRPr="00CF51E1" w:rsidRDefault="00417DC5" w:rsidP="00906A27">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4D23F85F" w14:textId="77777777" w:rsidR="00417DC5" w:rsidRPr="00CF51E1" w:rsidRDefault="00417DC5" w:rsidP="00906A27">
            <w:pPr>
              <w:rPr>
                <w:color w:val="000000"/>
              </w:rPr>
            </w:pPr>
          </w:p>
        </w:tc>
      </w:tr>
      <w:tr w:rsidR="00417DC5" w:rsidRPr="00CF51E1" w14:paraId="2BCADA05" w14:textId="77777777" w:rsidTr="00906A27">
        <w:trPr>
          <w:trHeight w:val="563"/>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1F813F2"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521EBBA"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15D1CFB" w14:textId="77777777" w:rsidR="00417DC5" w:rsidRPr="00CF51E1" w:rsidRDefault="00417DC5" w:rsidP="00906A27">
            <w:pPr>
              <w:spacing w:before="100" w:beforeAutospacing="1" w:after="100" w:afterAutospacing="1"/>
              <w:ind w:left="-107" w:firstLine="107"/>
              <w:jc w:val="center"/>
              <w:rPr>
                <w:color w:val="000000"/>
                <w:sz w:val="18"/>
                <w:szCs w:val="18"/>
              </w:rPr>
            </w:pPr>
            <w:r w:rsidRPr="00CF51E1">
              <w:rPr>
                <w:color w:val="000000"/>
                <w:sz w:val="18"/>
                <w:szCs w:val="18"/>
              </w:rPr>
              <w:t>02</w:t>
            </w:r>
          </w:p>
        </w:tc>
        <w:tc>
          <w:tcPr>
            <w:tcW w:w="13351"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2D9DEE" w14:textId="77777777" w:rsidR="00417DC5" w:rsidRPr="00CF51E1" w:rsidRDefault="00417DC5" w:rsidP="00906A27">
            <w:pPr>
              <w:spacing w:before="100" w:beforeAutospacing="1" w:after="100" w:afterAutospacing="1"/>
              <w:jc w:val="center"/>
              <w:rPr>
                <w:color w:val="000000"/>
                <w:sz w:val="18"/>
                <w:szCs w:val="18"/>
              </w:rPr>
            </w:pPr>
            <w:r w:rsidRPr="00CF51E1">
              <w:rPr>
                <w:b/>
                <w:bCs/>
                <w:color w:val="000000"/>
                <w:sz w:val="22"/>
                <w:szCs w:val="22"/>
                <w:shd w:val="clear" w:color="auto" w:fill="FFFFFF"/>
              </w:rPr>
              <w:t>Palaikyti rajone švarią aplinką</w:t>
            </w:r>
          </w:p>
        </w:tc>
        <w:tc>
          <w:tcPr>
            <w:tcW w:w="30" w:type="dxa"/>
            <w:tcBorders>
              <w:top w:val="single" w:sz="4" w:space="0" w:color="auto"/>
              <w:left w:val="single" w:sz="4" w:space="0" w:color="auto"/>
              <w:bottom w:val="single" w:sz="4" w:space="0" w:color="auto"/>
              <w:right w:val="single" w:sz="4" w:space="0" w:color="auto"/>
            </w:tcBorders>
            <w:vAlign w:val="center"/>
            <w:hideMark/>
          </w:tcPr>
          <w:p w14:paraId="6D1077A5" w14:textId="77777777" w:rsidR="00417DC5" w:rsidRPr="00CF51E1" w:rsidRDefault="00417DC5" w:rsidP="00906A27">
            <w:pPr>
              <w:rPr>
                <w:color w:val="000000"/>
              </w:rPr>
            </w:pPr>
          </w:p>
        </w:tc>
      </w:tr>
      <w:tr w:rsidR="00417DC5" w:rsidRPr="00CF51E1" w14:paraId="4C7446E0" w14:textId="77777777" w:rsidTr="008E6D4A">
        <w:trPr>
          <w:trHeight w:val="984"/>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01ACD02"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377B60"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E84EDD0" w14:textId="77777777" w:rsidR="00417DC5" w:rsidRPr="00CF51E1" w:rsidRDefault="00417DC5" w:rsidP="00906A27">
            <w:pPr>
              <w:spacing w:before="100" w:beforeAutospacing="1" w:after="100" w:afterAutospacing="1"/>
              <w:ind w:left="-107" w:firstLine="107"/>
              <w:jc w:val="center"/>
              <w:rPr>
                <w:color w:val="000000"/>
                <w:sz w:val="18"/>
                <w:szCs w:val="18"/>
              </w:rPr>
            </w:pPr>
            <w:r w:rsidRPr="00CF51E1">
              <w:rPr>
                <w:color w:val="000000"/>
                <w:sz w:val="18"/>
                <w:szCs w:val="18"/>
              </w:rPr>
              <w:t>02</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CA41988"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05</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E744F80" w14:textId="77777777" w:rsidR="00417DC5" w:rsidRPr="00CF51E1" w:rsidRDefault="00417DC5" w:rsidP="00906A27">
            <w:pPr>
              <w:jc w:val="center"/>
              <w:rPr>
                <w:color w:val="000000"/>
                <w:sz w:val="20"/>
                <w:szCs w:val="20"/>
              </w:rPr>
            </w:pPr>
            <w:r w:rsidRPr="00CF51E1">
              <w:rPr>
                <w:color w:val="000000"/>
                <w:sz w:val="20"/>
                <w:szCs w:val="20"/>
              </w:rPr>
              <w:t>Atliekų tvarkymas (bešeimininkių šiukšlių surinkimas ir išvežimas) seniūnijose</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14:paraId="6F1A93D9" w14:textId="77777777" w:rsidR="00417DC5" w:rsidRPr="00CF51E1" w:rsidRDefault="00417DC5" w:rsidP="00906A27">
            <w:pPr>
              <w:spacing w:before="100" w:beforeAutospacing="1" w:after="100" w:afterAutospacing="1"/>
              <w:jc w:val="center"/>
              <w:rPr>
                <w:color w:val="000000"/>
              </w:rPr>
            </w:pPr>
            <w:r w:rsidRPr="00CF51E1">
              <w:rPr>
                <w:color w:val="000000"/>
              </w:rPr>
              <w:t>-</w:t>
            </w:r>
          </w:p>
        </w:tc>
        <w:tc>
          <w:tcPr>
            <w:tcW w:w="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9A6EE6E" w14:textId="77777777" w:rsidR="00417DC5" w:rsidRPr="00CF51E1" w:rsidRDefault="00417DC5" w:rsidP="00906A27">
            <w:pPr>
              <w:spacing w:before="100" w:beforeAutospacing="1" w:after="100" w:afterAutospacing="1"/>
              <w:rPr>
                <w:color w:val="000000"/>
                <w:sz w:val="18"/>
                <w:szCs w:val="18"/>
                <w:lang w:val="pl-PL"/>
              </w:rPr>
            </w:pPr>
            <w:r>
              <w:rPr>
                <w:color w:val="000000"/>
                <w:sz w:val="18"/>
                <w:szCs w:val="18"/>
                <w:lang w:val="pl-PL"/>
              </w:rPr>
              <w:t>700,00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4415E2E1"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700,00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6ADA151"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1E125028"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99DD0E"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0CC249B7"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92ACFA"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700,00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A02AED6"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700,00</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3FA348A"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0BE6215"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58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42C59233"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700,00</w:t>
            </w:r>
          </w:p>
        </w:tc>
        <w:tc>
          <w:tcPr>
            <w:tcW w:w="840" w:type="dxa"/>
            <w:tcBorders>
              <w:top w:val="single" w:sz="4" w:space="0" w:color="auto"/>
              <w:left w:val="single" w:sz="4" w:space="0" w:color="auto"/>
              <w:bottom w:val="single" w:sz="4" w:space="0" w:color="auto"/>
              <w:right w:val="single" w:sz="4" w:space="0" w:color="auto"/>
            </w:tcBorders>
            <w:shd w:val="clear" w:color="auto" w:fill="FFFFCC"/>
            <w:vAlign w:val="center"/>
          </w:tcPr>
          <w:p w14:paraId="30868ED0"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700,00</w:t>
            </w:r>
          </w:p>
        </w:tc>
        <w:tc>
          <w:tcPr>
            <w:tcW w:w="972"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352184B3" w14:textId="77777777" w:rsidR="00417DC5" w:rsidRPr="00CF51E1" w:rsidRDefault="00417DC5" w:rsidP="00906A27">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61EC9746" w14:textId="77777777" w:rsidR="00417DC5" w:rsidRPr="00CF51E1" w:rsidRDefault="00417DC5" w:rsidP="00906A27">
            <w:pPr>
              <w:rPr>
                <w:color w:val="000000"/>
              </w:rPr>
            </w:pPr>
          </w:p>
        </w:tc>
      </w:tr>
      <w:tr w:rsidR="00417DC5" w:rsidRPr="00CF51E1" w14:paraId="571F4589" w14:textId="77777777" w:rsidTr="008E6D4A">
        <w:trPr>
          <w:trHeight w:val="984"/>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CFCF2D"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4BB5FB"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19146B5" w14:textId="77777777" w:rsidR="00417DC5" w:rsidRPr="00CF51E1" w:rsidRDefault="00417DC5" w:rsidP="00906A27">
            <w:pPr>
              <w:spacing w:before="100" w:beforeAutospacing="1" w:after="100" w:afterAutospacing="1"/>
              <w:ind w:left="-107" w:firstLine="107"/>
              <w:jc w:val="center"/>
              <w:rPr>
                <w:color w:val="000000"/>
                <w:sz w:val="18"/>
                <w:szCs w:val="18"/>
              </w:rPr>
            </w:pPr>
            <w:r w:rsidRPr="00CF51E1">
              <w:rPr>
                <w:color w:val="000000"/>
                <w:sz w:val="18"/>
                <w:szCs w:val="18"/>
              </w:rPr>
              <w:t>02</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D527694"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06</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F9BEA06" w14:textId="77777777" w:rsidR="00417DC5" w:rsidRPr="00CF51E1" w:rsidRDefault="00417DC5" w:rsidP="00906A27">
            <w:pPr>
              <w:jc w:val="center"/>
              <w:rPr>
                <w:color w:val="000000"/>
                <w:sz w:val="20"/>
                <w:szCs w:val="20"/>
              </w:rPr>
            </w:pPr>
            <w:r w:rsidRPr="00CF51E1">
              <w:rPr>
                <w:color w:val="000000"/>
                <w:sz w:val="20"/>
                <w:szCs w:val="20"/>
              </w:rPr>
              <w:t>Seniūnijų teritorijų tvarkymas ir administravimas</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14:paraId="4B6DD55A" w14:textId="77777777" w:rsidR="00417DC5" w:rsidRPr="00CF51E1" w:rsidRDefault="00417DC5" w:rsidP="00906A27">
            <w:pPr>
              <w:spacing w:before="100" w:beforeAutospacing="1" w:after="100" w:afterAutospacing="1"/>
              <w:jc w:val="center"/>
              <w:rPr>
                <w:color w:val="000000"/>
              </w:rPr>
            </w:pPr>
            <w:r w:rsidRPr="00CF51E1">
              <w:rPr>
                <w:color w:val="000000"/>
              </w:rPr>
              <w:t>-</w:t>
            </w:r>
          </w:p>
        </w:tc>
        <w:tc>
          <w:tcPr>
            <w:tcW w:w="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F9EAA32"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262000,00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14F42B77"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262000,00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342BE6"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4A85152F"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8A8503"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31DB53B"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5BE7D10"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262000,00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7D0A67A"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262000,00</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A8F8417"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ECB442A"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58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5702E8FB"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262000,00</w:t>
            </w:r>
          </w:p>
        </w:tc>
        <w:tc>
          <w:tcPr>
            <w:tcW w:w="840" w:type="dxa"/>
            <w:tcBorders>
              <w:top w:val="single" w:sz="4" w:space="0" w:color="auto"/>
              <w:left w:val="single" w:sz="4" w:space="0" w:color="auto"/>
              <w:bottom w:val="single" w:sz="4" w:space="0" w:color="auto"/>
              <w:right w:val="single" w:sz="4" w:space="0" w:color="auto"/>
            </w:tcBorders>
            <w:shd w:val="clear" w:color="auto" w:fill="FFFFCC"/>
            <w:vAlign w:val="center"/>
          </w:tcPr>
          <w:p w14:paraId="25B0CA6A"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262000,00</w:t>
            </w:r>
          </w:p>
        </w:tc>
        <w:tc>
          <w:tcPr>
            <w:tcW w:w="972"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0A520733" w14:textId="77777777" w:rsidR="00417DC5" w:rsidRPr="00CF51E1" w:rsidRDefault="00417DC5" w:rsidP="00906A27">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07EAD5F8" w14:textId="77777777" w:rsidR="00417DC5" w:rsidRPr="00CF51E1" w:rsidRDefault="00417DC5" w:rsidP="00906A27">
            <w:pPr>
              <w:rPr>
                <w:color w:val="000000"/>
              </w:rPr>
            </w:pPr>
          </w:p>
        </w:tc>
      </w:tr>
      <w:tr w:rsidR="00417DC5" w:rsidRPr="00CF51E1" w14:paraId="0FBAA750" w14:textId="77777777" w:rsidTr="00906A27">
        <w:trPr>
          <w:trHeight w:val="431"/>
        </w:trPr>
        <w:tc>
          <w:tcPr>
            <w:tcW w:w="15259" w:type="dxa"/>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BB8CAE"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SOCIALINĖS ATSKIRTIES MAŽINIMO PROGRAMOS NR. 08</w:t>
            </w:r>
          </w:p>
        </w:tc>
        <w:tc>
          <w:tcPr>
            <w:tcW w:w="30" w:type="dxa"/>
            <w:tcBorders>
              <w:top w:val="single" w:sz="4" w:space="0" w:color="auto"/>
              <w:left w:val="single" w:sz="4" w:space="0" w:color="auto"/>
              <w:bottom w:val="single" w:sz="4" w:space="0" w:color="auto"/>
              <w:right w:val="single" w:sz="4" w:space="0" w:color="auto"/>
            </w:tcBorders>
            <w:vAlign w:val="center"/>
            <w:hideMark/>
          </w:tcPr>
          <w:p w14:paraId="6710EF56" w14:textId="77777777" w:rsidR="00417DC5" w:rsidRPr="00CF51E1" w:rsidRDefault="00417DC5" w:rsidP="00906A27">
            <w:pPr>
              <w:rPr>
                <w:color w:val="000000"/>
              </w:rPr>
            </w:pPr>
          </w:p>
        </w:tc>
      </w:tr>
      <w:tr w:rsidR="00417DC5" w:rsidRPr="00CF51E1" w14:paraId="5DFDC971" w14:textId="77777777" w:rsidTr="00906A27">
        <w:trPr>
          <w:trHeight w:val="435"/>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6B15F37"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08</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D9E6877"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13987"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11A92DF" w14:textId="77777777" w:rsidR="00417DC5" w:rsidRPr="00CF51E1" w:rsidRDefault="00417DC5" w:rsidP="00906A27">
            <w:pPr>
              <w:spacing w:before="100" w:beforeAutospacing="1" w:after="100" w:afterAutospacing="1"/>
              <w:jc w:val="center"/>
              <w:rPr>
                <w:color w:val="000000"/>
                <w:sz w:val="18"/>
                <w:szCs w:val="18"/>
              </w:rPr>
            </w:pPr>
            <w:r w:rsidRPr="00CF51E1">
              <w:rPr>
                <w:b/>
                <w:bCs/>
                <w:color w:val="000000"/>
                <w:sz w:val="22"/>
                <w:szCs w:val="22"/>
                <w:shd w:val="clear" w:color="auto" w:fill="FFFFFF"/>
              </w:rPr>
              <w:t>Didinti socialiai remtinų asmenų integraciją į visuomenę ir mažinti socialinę atskirtį</w:t>
            </w:r>
          </w:p>
        </w:tc>
        <w:tc>
          <w:tcPr>
            <w:tcW w:w="30" w:type="dxa"/>
            <w:tcBorders>
              <w:top w:val="single" w:sz="4" w:space="0" w:color="auto"/>
              <w:left w:val="single" w:sz="4" w:space="0" w:color="auto"/>
              <w:bottom w:val="single" w:sz="4" w:space="0" w:color="auto"/>
              <w:right w:val="single" w:sz="4" w:space="0" w:color="auto"/>
            </w:tcBorders>
            <w:vAlign w:val="center"/>
            <w:hideMark/>
          </w:tcPr>
          <w:p w14:paraId="13812F3C" w14:textId="77777777" w:rsidR="00417DC5" w:rsidRPr="00CF51E1" w:rsidRDefault="00417DC5" w:rsidP="00906A27">
            <w:pPr>
              <w:rPr>
                <w:color w:val="000000"/>
              </w:rPr>
            </w:pPr>
          </w:p>
        </w:tc>
      </w:tr>
      <w:tr w:rsidR="00417DC5" w:rsidRPr="00CF51E1" w14:paraId="0014F672" w14:textId="77777777" w:rsidTr="00906A27">
        <w:trPr>
          <w:trHeight w:val="413"/>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C25DA2D"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08</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32FE04B"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EBC5F1B" w14:textId="77777777" w:rsidR="00417DC5" w:rsidRPr="00CF51E1" w:rsidRDefault="00417DC5" w:rsidP="00906A27">
            <w:pPr>
              <w:spacing w:before="100" w:beforeAutospacing="1" w:after="100" w:afterAutospacing="1"/>
              <w:ind w:left="-107" w:firstLine="107"/>
              <w:jc w:val="center"/>
              <w:rPr>
                <w:color w:val="000000"/>
                <w:sz w:val="18"/>
                <w:szCs w:val="18"/>
              </w:rPr>
            </w:pPr>
            <w:r w:rsidRPr="00CF51E1">
              <w:rPr>
                <w:color w:val="000000"/>
                <w:sz w:val="18"/>
                <w:szCs w:val="18"/>
              </w:rPr>
              <w:t>01</w:t>
            </w:r>
          </w:p>
        </w:tc>
        <w:tc>
          <w:tcPr>
            <w:tcW w:w="13351"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B99820C" w14:textId="77777777" w:rsidR="00417DC5" w:rsidRPr="00CF51E1" w:rsidRDefault="00417DC5" w:rsidP="00906A27">
            <w:pPr>
              <w:spacing w:before="100" w:beforeAutospacing="1" w:after="100" w:afterAutospacing="1"/>
              <w:jc w:val="center"/>
              <w:rPr>
                <w:color w:val="000000"/>
                <w:sz w:val="18"/>
                <w:szCs w:val="18"/>
              </w:rPr>
            </w:pPr>
            <w:r w:rsidRPr="00CF51E1">
              <w:rPr>
                <w:b/>
                <w:bCs/>
                <w:color w:val="000000"/>
                <w:sz w:val="22"/>
                <w:szCs w:val="22"/>
                <w:shd w:val="clear" w:color="auto" w:fill="FFFFFF"/>
              </w:rPr>
              <w:t>Teikti socialinę paramą</w:t>
            </w:r>
          </w:p>
        </w:tc>
        <w:tc>
          <w:tcPr>
            <w:tcW w:w="30" w:type="dxa"/>
            <w:tcBorders>
              <w:top w:val="single" w:sz="4" w:space="0" w:color="auto"/>
              <w:left w:val="single" w:sz="4" w:space="0" w:color="auto"/>
              <w:bottom w:val="single" w:sz="4" w:space="0" w:color="auto"/>
              <w:right w:val="single" w:sz="4" w:space="0" w:color="auto"/>
            </w:tcBorders>
            <w:vAlign w:val="center"/>
            <w:hideMark/>
          </w:tcPr>
          <w:p w14:paraId="4B1F0523" w14:textId="77777777" w:rsidR="00417DC5" w:rsidRPr="00CF51E1" w:rsidRDefault="00417DC5" w:rsidP="00906A27">
            <w:pPr>
              <w:rPr>
                <w:color w:val="000000"/>
              </w:rPr>
            </w:pPr>
          </w:p>
        </w:tc>
      </w:tr>
      <w:tr w:rsidR="00417DC5" w:rsidRPr="00CF51E1" w14:paraId="1FD23139" w14:textId="77777777" w:rsidTr="008E6D4A">
        <w:trPr>
          <w:trHeight w:val="984"/>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3F2804"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08</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EEE88F"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C5CABE4" w14:textId="77777777" w:rsidR="00417DC5" w:rsidRPr="00CF51E1" w:rsidRDefault="00417DC5" w:rsidP="00906A27">
            <w:pPr>
              <w:spacing w:before="100" w:beforeAutospacing="1" w:after="100" w:afterAutospacing="1"/>
              <w:ind w:left="-107" w:firstLine="107"/>
              <w:jc w:val="center"/>
              <w:rPr>
                <w:color w:val="000000"/>
                <w:sz w:val="18"/>
                <w:szCs w:val="18"/>
              </w:rPr>
            </w:pPr>
            <w:r>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A3AF9B5"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01</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8A7138" w14:textId="77777777" w:rsidR="00417DC5" w:rsidRPr="00CF51E1" w:rsidRDefault="00417DC5" w:rsidP="00906A27">
            <w:pPr>
              <w:jc w:val="center"/>
              <w:rPr>
                <w:color w:val="000000"/>
                <w:sz w:val="20"/>
                <w:szCs w:val="20"/>
              </w:rPr>
            </w:pPr>
            <w:r>
              <w:rPr>
                <w:color w:val="000000"/>
                <w:sz w:val="20"/>
                <w:szCs w:val="20"/>
              </w:rPr>
              <w:t>Socialinės apsaugos centrinės institucijos išlaikymas</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14:paraId="11262A5E" w14:textId="77777777" w:rsidR="00417DC5" w:rsidRPr="00BD6664" w:rsidRDefault="00417DC5" w:rsidP="00906A27">
            <w:pPr>
              <w:jc w:val="both"/>
              <w:rPr>
                <w:sz w:val="20"/>
                <w:szCs w:val="20"/>
              </w:rPr>
            </w:pPr>
            <w:r w:rsidRPr="00BD6664">
              <w:rPr>
                <w:sz w:val="20"/>
                <w:szCs w:val="20"/>
              </w:rPr>
              <w:t xml:space="preserve">Piniginės socialinės paramos gavėjų skaičius nuo bendro Vilniaus rajono gyventojų skaičiaus (proc.) </w:t>
            </w:r>
          </w:p>
        </w:tc>
        <w:tc>
          <w:tcPr>
            <w:tcW w:w="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0341465"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19000,00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68FF1BAA" w14:textId="77777777" w:rsidR="00417DC5" w:rsidRDefault="00417DC5" w:rsidP="00906A27">
            <w:pPr>
              <w:rPr>
                <w:color w:val="000000"/>
                <w:sz w:val="18"/>
                <w:szCs w:val="18"/>
              </w:rPr>
            </w:pPr>
            <w:r>
              <w:rPr>
                <w:color w:val="000000"/>
                <w:sz w:val="18"/>
                <w:szCs w:val="18"/>
              </w:rPr>
              <w:t>18933,33</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D532B6" w14:textId="77777777" w:rsidR="00417DC5" w:rsidRPr="00CF51E1" w:rsidRDefault="00417DC5" w:rsidP="00906A27">
            <w:pPr>
              <w:rPr>
                <w:color w:val="000000"/>
                <w:sz w:val="18"/>
                <w:szCs w:val="18"/>
              </w:rPr>
            </w:pPr>
            <w:r>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17072BD6" w14:textId="77777777" w:rsidR="00417DC5" w:rsidRDefault="00417DC5" w:rsidP="00906A27">
            <w:pPr>
              <w:rPr>
                <w:color w:val="000000"/>
                <w:sz w:val="18"/>
                <w:szCs w:val="18"/>
              </w:rPr>
            </w:pPr>
            <w:r>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2981AB" w14:textId="77777777" w:rsidR="00417DC5" w:rsidRPr="00CF51E1" w:rsidRDefault="00417DC5" w:rsidP="00906A27">
            <w:pPr>
              <w:rPr>
                <w:color w:val="000000"/>
                <w:sz w:val="18"/>
                <w:szCs w:val="18"/>
              </w:rPr>
            </w:pPr>
            <w:r>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18603731" w14:textId="77777777" w:rsidR="00417DC5" w:rsidRPr="00CF51E1" w:rsidRDefault="00417DC5" w:rsidP="00906A27">
            <w:pPr>
              <w:rPr>
                <w:color w:val="000000"/>
                <w:sz w:val="18"/>
                <w:szCs w:val="18"/>
              </w:rPr>
            </w:pPr>
            <w:r>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3223E0" w14:textId="77777777" w:rsidR="00417DC5" w:rsidRPr="00CF51E1" w:rsidRDefault="00417DC5" w:rsidP="00906A27">
            <w:pPr>
              <w:rPr>
                <w:color w:val="000000"/>
                <w:sz w:val="18"/>
                <w:szCs w:val="18"/>
              </w:rPr>
            </w:pPr>
            <w:r>
              <w:rPr>
                <w:color w:val="000000"/>
                <w:sz w:val="18"/>
                <w:szCs w:val="18"/>
              </w:rPr>
              <w:t>19000,00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24971062" w14:textId="77777777" w:rsidR="00417DC5" w:rsidRDefault="00417DC5" w:rsidP="00906A27">
            <w:pPr>
              <w:rPr>
                <w:color w:val="000000"/>
                <w:sz w:val="18"/>
                <w:szCs w:val="18"/>
              </w:rPr>
            </w:pPr>
            <w:r>
              <w:rPr>
                <w:color w:val="000000"/>
                <w:sz w:val="18"/>
                <w:szCs w:val="18"/>
              </w:rPr>
              <w:t>18933,33</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25C486E" w14:textId="77777777" w:rsidR="00417DC5" w:rsidRPr="00CF51E1" w:rsidRDefault="00417DC5" w:rsidP="00906A27">
            <w:pPr>
              <w:rPr>
                <w:color w:val="000000"/>
                <w:sz w:val="18"/>
                <w:szCs w:val="18"/>
              </w:rPr>
            </w:pPr>
            <w:r>
              <w:rPr>
                <w:color w:val="000000"/>
                <w:sz w:val="18"/>
                <w:szCs w:val="18"/>
              </w:rPr>
              <w:t>0,00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9539315" w14:textId="77777777" w:rsidR="00417DC5" w:rsidRPr="00CF51E1" w:rsidRDefault="00417DC5" w:rsidP="00906A27">
            <w:pPr>
              <w:rPr>
                <w:color w:val="000000"/>
                <w:sz w:val="18"/>
                <w:szCs w:val="18"/>
              </w:rPr>
            </w:pPr>
            <w:r>
              <w:rPr>
                <w:color w:val="000000"/>
                <w:sz w:val="18"/>
                <w:szCs w:val="18"/>
              </w:rPr>
              <w:t>0,00</w:t>
            </w:r>
          </w:p>
        </w:tc>
        <w:tc>
          <w:tcPr>
            <w:tcW w:w="58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563E4E6A" w14:textId="77777777" w:rsidR="00417DC5" w:rsidRPr="00CF51E1" w:rsidRDefault="00417DC5" w:rsidP="00906A27">
            <w:pPr>
              <w:rPr>
                <w:color w:val="000000"/>
                <w:sz w:val="18"/>
                <w:szCs w:val="18"/>
              </w:rPr>
            </w:pPr>
            <w:r>
              <w:rPr>
                <w:color w:val="000000"/>
                <w:sz w:val="18"/>
                <w:szCs w:val="18"/>
              </w:rPr>
              <w:t>19000,00</w:t>
            </w:r>
          </w:p>
        </w:tc>
        <w:tc>
          <w:tcPr>
            <w:tcW w:w="840" w:type="dxa"/>
            <w:tcBorders>
              <w:top w:val="single" w:sz="4" w:space="0" w:color="auto"/>
              <w:left w:val="single" w:sz="4" w:space="0" w:color="auto"/>
              <w:bottom w:val="single" w:sz="4" w:space="0" w:color="auto"/>
              <w:right w:val="single" w:sz="4" w:space="0" w:color="auto"/>
            </w:tcBorders>
            <w:shd w:val="clear" w:color="auto" w:fill="FFFFCC"/>
          </w:tcPr>
          <w:p w14:paraId="2F5324C8" w14:textId="77777777" w:rsidR="00417DC5" w:rsidRDefault="00417DC5" w:rsidP="00906A27">
            <w:pPr>
              <w:rPr>
                <w:color w:val="000000"/>
                <w:sz w:val="18"/>
                <w:szCs w:val="18"/>
              </w:rPr>
            </w:pPr>
            <w:r>
              <w:rPr>
                <w:color w:val="000000"/>
                <w:sz w:val="18"/>
                <w:szCs w:val="18"/>
              </w:rPr>
              <w:t>18933,33</w:t>
            </w:r>
          </w:p>
        </w:tc>
        <w:tc>
          <w:tcPr>
            <w:tcW w:w="972"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23B6D231" w14:textId="77777777" w:rsidR="00417DC5" w:rsidRPr="00CF51E1" w:rsidRDefault="00417DC5" w:rsidP="00906A27">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37AA6ADB" w14:textId="77777777" w:rsidR="00417DC5" w:rsidRPr="00CF51E1" w:rsidRDefault="00417DC5" w:rsidP="00906A27">
            <w:pPr>
              <w:rPr>
                <w:color w:val="000000"/>
              </w:rPr>
            </w:pPr>
          </w:p>
        </w:tc>
      </w:tr>
      <w:tr w:rsidR="00417DC5" w:rsidRPr="00CF51E1" w14:paraId="48B324E9" w14:textId="77777777" w:rsidTr="008E6D4A">
        <w:trPr>
          <w:trHeight w:val="984"/>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DB70D21"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08</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27F9862"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405C8F0" w14:textId="77777777" w:rsidR="00417DC5" w:rsidRPr="00CF51E1" w:rsidRDefault="00417DC5" w:rsidP="00906A27">
            <w:pPr>
              <w:spacing w:before="100" w:beforeAutospacing="1" w:after="100" w:afterAutospacing="1"/>
              <w:ind w:left="-107" w:firstLine="107"/>
              <w:jc w:val="center"/>
              <w:rPr>
                <w:color w:val="000000"/>
                <w:sz w:val="18"/>
                <w:szCs w:val="18"/>
              </w:rPr>
            </w:pPr>
            <w:r w:rsidRPr="00CF51E1">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CFA50CA"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05</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9FA38A9" w14:textId="77777777" w:rsidR="00417DC5" w:rsidRPr="00CF51E1" w:rsidRDefault="00417DC5" w:rsidP="00906A27">
            <w:pPr>
              <w:jc w:val="center"/>
              <w:rPr>
                <w:color w:val="000000"/>
                <w:sz w:val="20"/>
                <w:szCs w:val="20"/>
              </w:rPr>
            </w:pPr>
            <w:r w:rsidRPr="00CF51E1">
              <w:rPr>
                <w:color w:val="000000"/>
                <w:sz w:val="20"/>
                <w:szCs w:val="20"/>
              </w:rPr>
              <w:t>Galimybė paremti nukentėjusius nuo  stichinių nelaimių</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14:paraId="6F5C9F28" w14:textId="77777777" w:rsidR="00417DC5" w:rsidRPr="00CF51E1" w:rsidRDefault="00417DC5" w:rsidP="00906A27">
            <w:pPr>
              <w:spacing w:before="100" w:beforeAutospacing="1" w:after="100" w:afterAutospacing="1"/>
              <w:jc w:val="center"/>
              <w:rPr>
                <w:color w:val="000000"/>
              </w:rPr>
            </w:pPr>
            <w:r w:rsidRPr="00CF51E1">
              <w:rPr>
                <w:color w:val="000000"/>
              </w:rPr>
              <w:t>-</w:t>
            </w:r>
          </w:p>
        </w:tc>
        <w:tc>
          <w:tcPr>
            <w:tcW w:w="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F52B3B9"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32C59327" w14:textId="77777777" w:rsidR="00417DC5" w:rsidRPr="00CF51E1" w:rsidRDefault="00417DC5" w:rsidP="00906A27">
            <w:pPr>
              <w:rPr>
                <w:color w:val="000000"/>
              </w:rPr>
            </w:pPr>
            <w:r>
              <w:rPr>
                <w:color w:val="000000"/>
                <w:sz w:val="18"/>
                <w:szCs w:val="18"/>
              </w:rPr>
              <w:t>2600</w:t>
            </w:r>
            <w:r w:rsidRPr="00CF51E1">
              <w:rPr>
                <w:color w:val="000000"/>
                <w:sz w:val="18"/>
                <w:szCs w:val="18"/>
              </w:rPr>
              <w:t>,00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AB1BED" w14:textId="77777777" w:rsidR="00417DC5" w:rsidRPr="00CF51E1" w:rsidRDefault="00417DC5" w:rsidP="00906A27">
            <w:pPr>
              <w:rPr>
                <w:color w:val="000000"/>
              </w:rPr>
            </w:pPr>
            <w:r w:rsidRPr="00CF51E1">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1F5B4E5B" w14:textId="77777777" w:rsidR="00417DC5" w:rsidRPr="00CF51E1" w:rsidRDefault="00417DC5" w:rsidP="00906A27">
            <w:pPr>
              <w:rPr>
                <w:color w:val="000000"/>
              </w:rPr>
            </w:pPr>
            <w:r>
              <w:rPr>
                <w:color w:val="000000"/>
                <w:sz w:val="18"/>
                <w:szCs w:val="18"/>
              </w:rPr>
              <w:t>30</w:t>
            </w:r>
            <w:r w:rsidRPr="00CF51E1">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CD9CB2F" w14:textId="77777777" w:rsidR="00417DC5" w:rsidRPr="00CF51E1" w:rsidRDefault="00417DC5" w:rsidP="00906A27">
            <w:pPr>
              <w:rPr>
                <w:color w:val="000000"/>
              </w:rPr>
            </w:pPr>
            <w:r w:rsidRPr="00CF51E1">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1A54808D" w14:textId="77777777" w:rsidR="00417DC5" w:rsidRPr="00CF51E1" w:rsidRDefault="00417DC5" w:rsidP="00906A27">
            <w:pPr>
              <w:rPr>
                <w:color w:val="000000"/>
              </w:rPr>
            </w:pPr>
            <w:r w:rsidRPr="00CF51E1">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D456B9" w14:textId="77777777" w:rsidR="00417DC5" w:rsidRPr="00CF51E1" w:rsidRDefault="00417DC5" w:rsidP="00906A27">
            <w:pPr>
              <w:rPr>
                <w:color w:val="000000"/>
              </w:rPr>
            </w:pPr>
            <w:r w:rsidRPr="00CF51E1">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0B0FC536" w14:textId="77777777" w:rsidR="00417DC5" w:rsidRPr="00CF51E1" w:rsidRDefault="00417DC5" w:rsidP="00906A27">
            <w:pPr>
              <w:rPr>
                <w:color w:val="000000"/>
              </w:rPr>
            </w:pPr>
            <w:r>
              <w:rPr>
                <w:color w:val="000000"/>
                <w:sz w:val="18"/>
                <w:szCs w:val="18"/>
              </w:rPr>
              <w:t>2900</w:t>
            </w:r>
            <w:r w:rsidRPr="00CF51E1">
              <w:rPr>
                <w:color w:val="000000"/>
                <w:sz w:val="18"/>
                <w:szCs w:val="18"/>
              </w:rPr>
              <w:t>,00</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70D5F76" w14:textId="77777777" w:rsidR="00417DC5" w:rsidRPr="00CF51E1" w:rsidRDefault="00417DC5" w:rsidP="00906A27">
            <w:pPr>
              <w:rPr>
                <w:color w:val="000000"/>
              </w:rPr>
            </w:pPr>
            <w:r w:rsidRPr="00CF51E1">
              <w:rPr>
                <w:color w:val="000000"/>
                <w:sz w:val="18"/>
                <w:szCs w:val="18"/>
              </w:rPr>
              <w:t>0,00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7143092" w14:textId="77777777" w:rsidR="00417DC5" w:rsidRPr="00CF51E1" w:rsidRDefault="00417DC5" w:rsidP="00906A27">
            <w:pPr>
              <w:rPr>
                <w:color w:val="000000"/>
              </w:rPr>
            </w:pPr>
            <w:r w:rsidRPr="00CF51E1">
              <w:rPr>
                <w:color w:val="000000"/>
                <w:sz w:val="18"/>
                <w:szCs w:val="18"/>
              </w:rPr>
              <w:t>0,00</w:t>
            </w:r>
          </w:p>
        </w:tc>
        <w:tc>
          <w:tcPr>
            <w:tcW w:w="58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3C9830DF" w14:textId="77777777" w:rsidR="00417DC5" w:rsidRPr="00CF51E1" w:rsidRDefault="00417DC5" w:rsidP="00906A27">
            <w:pPr>
              <w:rPr>
                <w:color w:val="000000"/>
              </w:rPr>
            </w:pPr>
            <w:r w:rsidRPr="00CF51E1">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CC"/>
          </w:tcPr>
          <w:p w14:paraId="3597C111" w14:textId="77777777" w:rsidR="00417DC5" w:rsidRPr="00CF51E1" w:rsidRDefault="00417DC5" w:rsidP="00906A27">
            <w:pPr>
              <w:rPr>
                <w:color w:val="000000"/>
              </w:rPr>
            </w:pPr>
            <w:r>
              <w:rPr>
                <w:color w:val="000000"/>
                <w:sz w:val="18"/>
                <w:szCs w:val="18"/>
              </w:rPr>
              <w:t>2900</w:t>
            </w:r>
            <w:r w:rsidRPr="00CF51E1">
              <w:rPr>
                <w:color w:val="000000"/>
                <w:sz w:val="18"/>
                <w:szCs w:val="18"/>
              </w:rPr>
              <w:t>,00</w:t>
            </w:r>
          </w:p>
        </w:tc>
        <w:tc>
          <w:tcPr>
            <w:tcW w:w="972"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19D66BCA" w14:textId="77777777" w:rsidR="00417DC5" w:rsidRPr="00CF51E1" w:rsidRDefault="00417DC5" w:rsidP="00906A27">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51F1EA37" w14:textId="77777777" w:rsidR="00417DC5" w:rsidRPr="00CF51E1" w:rsidRDefault="00417DC5" w:rsidP="00906A27">
            <w:pPr>
              <w:rPr>
                <w:color w:val="000000"/>
              </w:rPr>
            </w:pPr>
          </w:p>
        </w:tc>
      </w:tr>
      <w:tr w:rsidR="00417DC5" w:rsidRPr="00CF51E1" w14:paraId="5C417071" w14:textId="77777777" w:rsidTr="008E6D4A">
        <w:trPr>
          <w:trHeight w:val="984"/>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B9BCBD3"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08</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2E71493"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0D2AB6" w14:textId="77777777" w:rsidR="00417DC5" w:rsidRPr="00CF51E1" w:rsidRDefault="00417DC5" w:rsidP="00906A27">
            <w:pPr>
              <w:spacing w:before="100" w:beforeAutospacing="1" w:after="100" w:afterAutospacing="1"/>
              <w:ind w:left="-107" w:firstLine="107"/>
              <w:jc w:val="center"/>
              <w:rPr>
                <w:color w:val="000000"/>
                <w:sz w:val="18"/>
                <w:szCs w:val="18"/>
              </w:rPr>
            </w:pPr>
            <w:r>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22C63C1"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17</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BFBC292" w14:textId="77777777" w:rsidR="00417DC5" w:rsidRPr="00CF51E1" w:rsidRDefault="00417DC5" w:rsidP="00906A27">
            <w:pPr>
              <w:jc w:val="center"/>
              <w:rPr>
                <w:color w:val="000000"/>
                <w:sz w:val="20"/>
                <w:szCs w:val="20"/>
              </w:rPr>
            </w:pPr>
            <w:r>
              <w:rPr>
                <w:color w:val="000000"/>
                <w:sz w:val="20"/>
                <w:szCs w:val="20"/>
              </w:rPr>
              <w:t>Socialinio būsto statyba, renovacija, remontas</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14:paraId="3464449D" w14:textId="77777777" w:rsidR="00417DC5" w:rsidRPr="00BD6664" w:rsidRDefault="00417DC5" w:rsidP="00906A27">
            <w:pPr>
              <w:spacing w:before="100" w:beforeAutospacing="1" w:after="100" w:afterAutospacing="1"/>
              <w:jc w:val="center"/>
              <w:rPr>
                <w:color w:val="000000"/>
                <w:sz w:val="20"/>
                <w:szCs w:val="20"/>
              </w:rPr>
            </w:pPr>
            <w:r w:rsidRPr="00BD6664">
              <w:rPr>
                <w:sz w:val="20"/>
                <w:szCs w:val="20"/>
              </w:rPr>
              <w:t>Įrengtų socialinių būstų skaičius (vnt.)</w:t>
            </w:r>
          </w:p>
        </w:tc>
        <w:tc>
          <w:tcPr>
            <w:tcW w:w="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5A91255"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4230EB72"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31965,45</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9C54077"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4F46FD15"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167DF06"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8E3E590"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9EA8CDF"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62B0C65"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31965,45</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C87602C"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0815DE4"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58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7DFBA880" w14:textId="77777777" w:rsidR="00417DC5" w:rsidRPr="00CF51E1" w:rsidRDefault="00417DC5" w:rsidP="00906A27">
            <w:pPr>
              <w:spacing w:before="100" w:beforeAutospacing="1" w:after="100" w:afterAutospacing="1"/>
              <w:jc w:val="center"/>
              <w:rPr>
                <w:color w:val="000000"/>
                <w:sz w:val="18"/>
                <w:szCs w:val="18"/>
                <w:lang w:val="en-US"/>
              </w:rPr>
            </w:pPr>
            <w:r>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CC"/>
            <w:vAlign w:val="center"/>
          </w:tcPr>
          <w:p w14:paraId="3A7C2AF1" w14:textId="77777777" w:rsidR="00417DC5" w:rsidRPr="00CF51E1" w:rsidRDefault="00417DC5" w:rsidP="00906A27">
            <w:pPr>
              <w:spacing w:before="100" w:beforeAutospacing="1" w:after="100" w:afterAutospacing="1"/>
              <w:jc w:val="center"/>
              <w:rPr>
                <w:color w:val="000000"/>
                <w:sz w:val="18"/>
                <w:szCs w:val="18"/>
              </w:rPr>
            </w:pPr>
            <w:r>
              <w:rPr>
                <w:color w:val="000000"/>
                <w:sz w:val="18"/>
                <w:szCs w:val="18"/>
              </w:rPr>
              <w:t>31965,45</w:t>
            </w:r>
          </w:p>
        </w:tc>
        <w:tc>
          <w:tcPr>
            <w:tcW w:w="972"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488828E8" w14:textId="77777777" w:rsidR="00417DC5" w:rsidRPr="00CF51E1" w:rsidRDefault="00417DC5" w:rsidP="00906A27">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2A961F74" w14:textId="77777777" w:rsidR="00417DC5" w:rsidRPr="00CF51E1" w:rsidRDefault="00417DC5" w:rsidP="00906A27">
            <w:pPr>
              <w:rPr>
                <w:color w:val="000000"/>
              </w:rPr>
            </w:pPr>
          </w:p>
        </w:tc>
      </w:tr>
      <w:tr w:rsidR="00417DC5" w:rsidRPr="00CF51E1" w14:paraId="1C11C0CC" w14:textId="77777777" w:rsidTr="00906A27">
        <w:trPr>
          <w:trHeight w:val="419"/>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5838DF2"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08</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2E95029"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BB5072B" w14:textId="77777777" w:rsidR="00417DC5" w:rsidRPr="00CF51E1" w:rsidRDefault="00417DC5" w:rsidP="00906A27">
            <w:pPr>
              <w:spacing w:before="100" w:beforeAutospacing="1" w:after="100" w:afterAutospacing="1"/>
              <w:ind w:left="-107" w:firstLine="107"/>
              <w:jc w:val="center"/>
              <w:rPr>
                <w:color w:val="000000"/>
                <w:sz w:val="18"/>
                <w:szCs w:val="18"/>
              </w:rPr>
            </w:pPr>
            <w:r w:rsidRPr="00CF51E1">
              <w:rPr>
                <w:color w:val="000000"/>
                <w:sz w:val="18"/>
                <w:szCs w:val="18"/>
              </w:rPr>
              <w:t>04</w:t>
            </w:r>
          </w:p>
        </w:tc>
        <w:tc>
          <w:tcPr>
            <w:tcW w:w="13351"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AE0C108" w14:textId="77777777" w:rsidR="00417DC5" w:rsidRPr="00CF51E1" w:rsidRDefault="00417DC5" w:rsidP="00906A27">
            <w:pPr>
              <w:spacing w:before="100" w:beforeAutospacing="1" w:after="100" w:afterAutospacing="1"/>
              <w:jc w:val="center"/>
              <w:rPr>
                <w:color w:val="000000"/>
                <w:sz w:val="18"/>
                <w:szCs w:val="18"/>
              </w:rPr>
            </w:pPr>
            <w:r w:rsidRPr="00CF51E1">
              <w:rPr>
                <w:b/>
                <w:color w:val="000000"/>
                <w:sz w:val="18"/>
                <w:szCs w:val="18"/>
              </w:rPr>
              <w:t>P</w:t>
            </w:r>
            <w:r w:rsidRPr="00CF51E1">
              <w:rPr>
                <w:b/>
                <w:bCs/>
                <w:color w:val="000000"/>
                <w:sz w:val="22"/>
                <w:szCs w:val="22"/>
                <w:shd w:val="clear" w:color="auto" w:fill="FFFFFF"/>
              </w:rPr>
              <w:t>adėti bedarbiams grįžti į darbo rinką</w:t>
            </w:r>
          </w:p>
        </w:tc>
        <w:tc>
          <w:tcPr>
            <w:tcW w:w="30" w:type="dxa"/>
            <w:tcBorders>
              <w:top w:val="single" w:sz="4" w:space="0" w:color="auto"/>
              <w:left w:val="single" w:sz="4" w:space="0" w:color="auto"/>
              <w:bottom w:val="single" w:sz="4" w:space="0" w:color="auto"/>
              <w:right w:val="single" w:sz="4" w:space="0" w:color="auto"/>
            </w:tcBorders>
            <w:vAlign w:val="center"/>
            <w:hideMark/>
          </w:tcPr>
          <w:p w14:paraId="0B5A2388" w14:textId="77777777" w:rsidR="00417DC5" w:rsidRPr="00CF51E1" w:rsidRDefault="00417DC5" w:rsidP="00906A27">
            <w:pPr>
              <w:rPr>
                <w:color w:val="000000"/>
              </w:rPr>
            </w:pPr>
          </w:p>
        </w:tc>
      </w:tr>
      <w:tr w:rsidR="00417DC5" w:rsidRPr="00CF51E1" w14:paraId="5BED6198" w14:textId="77777777" w:rsidTr="008E6D4A">
        <w:trPr>
          <w:trHeight w:val="984"/>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01E01E9"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08</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A3C4380"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4F66915" w14:textId="77777777" w:rsidR="00417DC5" w:rsidRPr="00CF51E1" w:rsidRDefault="00417DC5" w:rsidP="00906A27">
            <w:pPr>
              <w:spacing w:before="100" w:beforeAutospacing="1" w:after="100" w:afterAutospacing="1"/>
              <w:ind w:left="-107" w:firstLine="107"/>
              <w:jc w:val="center"/>
              <w:rPr>
                <w:color w:val="000000"/>
                <w:sz w:val="18"/>
                <w:szCs w:val="18"/>
              </w:rPr>
            </w:pPr>
            <w:r w:rsidRPr="00CF51E1">
              <w:rPr>
                <w:color w:val="000000"/>
                <w:sz w:val="18"/>
                <w:szCs w:val="18"/>
              </w:rPr>
              <w:t>04</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C2A0D76"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01</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5368F7" w14:textId="77777777" w:rsidR="00417DC5" w:rsidRPr="00CF51E1" w:rsidRDefault="00417DC5" w:rsidP="00906A27">
            <w:pPr>
              <w:jc w:val="center"/>
              <w:rPr>
                <w:color w:val="000000"/>
                <w:sz w:val="20"/>
                <w:szCs w:val="20"/>
              </w:rPr>
            </w:pPr>
            <w:r w:rsidRPr="00CF51E1">
              <w:rPr>
                <w:color w:val="000000"/>
                <w:sz w:val="20"/>
                <w:szCs w:val="20"/>
              </w:rPr>
              <w:t>Viešųjų darbų programos vykdymas</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14:paraId="3EEECABC" w14:textId="77777777" w:rsidR="00417DC5" w:rsidRPr="00CF51E1" w:rsidRDefault="00417DC5" w:rsidP="00906A27">
            <w:pPr>
              <w:spacing w:before="100" w:beforeAutospacing="1" w:after="100" w:afterAutospacing="1"/>
              <w:jc w:val="center"/>
              <w:rPr>
                <w:color w:val="000000"/>
              </w:rPr>
            </w:pPr>
            <w:r w:rsidRPr="00CF51E1">
              <w:rPr>
                <w:color w:val="000000"/>
              </w:rPr>
              <w:t>-</w:t>
            </w:r>
          </w:p>
        </w:tc>
        <w:tc>
          <w:tcPr>
            <w:tcW w:w="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9E463A3" w14:textId="77777777" w:rsidR="00417DC5" w:rsidRPr="00CF51E1" w:rsidRDefault="00417DC5" w:rsidP="00906A27">
            <w:pPr>
              <w:spacing w:before="100" w:beforeAutospacing="1" w:after="100" w:afterAutospacing="1"/>
              <w:jc w:val="center"/>
              <w:rPr>
                <w:color w:val="000000"/>
                <w:sz w:val="18"/>
                <w:szCs w:val="18"/>
              </w:rPr>
            </w:pPr>
            <w:r w:rsidRPr="00CF51E1">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79CF6025" w14:textId="77777777" w:rsidR="00417DC5" w:rsidRPr="00CF51E1" w:rsidRDefault="00417DC5" w:rsidP="00906A27">
            <w:pPr>
              <w:rPr>
                <w:color w:val="000000"/>
                <w:sz w:val="18"/>
                <w:szCs w:val="18"/>
              </w:rPr>
            </w:pPr>
            <w:r w:rsidRPr="00CF51E1">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A855EB" w14:textId="77777777" w:rsidR="00417DC5" w:rsidRPr="00CF51E1" w:rsidRDefault="00417DC5" w:rsidP="00906A27">
            <w:pPr>
              <w:rPr>
                <w:color w:val="000000"/>
                <w:sz w:val="18"/>
                <w:szCs w:val="18"/>
              </w:rPr>
            </w:pPr>
            <w:r>
              <w:rPr>
                <w:color w:val="000000"/>
                <w:sz w:val="18"/>
                <w:szCs w:val="18"/>
              </w:rPr>
              <w:t>11300,00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0BF4D032" w14:textId="77777777" w:rsidR="00417DC5" w:rsidRPr="00CF51E1" w:rsidRDefault="00417DC5" w:rsidP="00906A27">
            <w:pPr>
              <w:rPr>
                <w:color w:val="000000"/>
                <w:sz w:val="18"/>
                <w:szCs w:val="18"/>
              </w:rPr>
            </w:pPr>
            <w:r>
              <w:rPr>
                <w:color w:val="000000"/>
                <w:sz w:val="18"/>
                <w:szCs w:val="18"/>
              </w:rPr>
              <w:t>11287,91</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E3CE01" w14:textId="77777777" w:rsidR="00417DC5" w:rsidRPr="00CF51E1" w:rsidRDefault="00417DC5" w:rsidP="00906A27">
            <w:pPr>
              <w:rPr>
                <w:color w:val="000000"/>
                <w:sz w:val="18"/>
                <w:szCs w:val="18"/>
              </w:rPr>
            </w:pPr>
            <w:r w:rsidRPr="00CF51E1">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4362CCE9" w14:textId="77777777" w:rsidR="00417DC5" w:rsidRPr="00CF51E1" w:rsidRDefault="00417DC5" w:rsidP="00906A27">
            <w:pPr>
              <w:rPr>
                <w:color w:val="000000"/>
                <w:sz w:val="18"/>
                <w:szCs w:val="18"/>
              </w:rPr>
            </w:pPr>
            <w:r w:rsidRPr="00CF51E1">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5BEA99" w14:textId="77777777" w:rsidR="00417DC5" w:rsidRPr="00CF51E1" w:rsidRDefault="00417DC5" w:rsidP="00906A27">
            <w:pPr>
              <w:rPr>
                <w:color w:val="000000"/>
                <w:sz w:val="18"/>
                <w:szCs w:val="18"/>
              </w:rPr>
            </w:pPr>
            <w:r>
              <w:rPr>
                <w:color w:val="000000"/>
                <w:sz w:val="18"/>
                <w:szCs w:val="18"/>
              </w:rPr>
              <w:t>113</w:t>
            </w:r>
            <w:r w:rsidRPr="00CF51E1">
              <w:rPr>
                <w:color w:val="000000"/>
                <w:sz w:val="18"/>
                <w:szCs w:val="18"/>
              </w:rPr>
              <w:t>00,00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2143D543" w14:textId="77777777" w:rsidR="00417DC5" w:rsidRPr="00CF51E1" w:rsidRDefault="00417DC5" w:rsidP="00906A27">
            <w:pPr>
              <w:rPr>
                <w:color w:val="000000"/>
                <w:sz w:val="18"/>
                <w:szCs w:val="18"/>
              </w:rPr>
            </w:pPr>
            <w:r>
              <w:rPr>
                <w:color w:val="000000"/>
                <w:sz w:val="18"/>
                <w:szCs w:val="18"/>
              </w:rPr>
              <w:t>11287,91</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2593179" w14:textId="77777777" w:rsidR="00417DC5" w:rsidRPr="00CF51E1" w:rsidRDefault="00417DC5" w:rsidP="00906A27">
            <w:pPr>
              <w:rPr>
                <w:color w:val="000000"/>
                <w:sz w:val="18"/>
                <w:szCs w:val="18"/>
              </w:rPr>
            </w:pPr>
            <w:r w:rsidRPr="00CF51E1">
              <w:rPr>
                <w:color w:val="000000"/>
                <w:sz w:val="18"/>
                <w:szCs w:val="18"/>
              </w:rPr>
              <w:t>0,00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2CBC965" w14:textId="77777777" w:rsidR="00417DC5" w:rsidRPr="00CF51E1" w:rsidRDefault="00417DC5" w:rsidP="00906A27">
            <w:pPr>
              <w:rPr>
                <w:color w:val="000000"/>
                <w:sz w:val="18"/>
                <w:szCs w:val="18"/>
              </w:rPr>
            </w:pPr>
            <w:r w:rsidRPr="00CF51E1">
              <w:rPr>
                <w:color w:val="000000"/>
                <w:sz w:val="18"/>
                <w:szCs w:val="18"/>
              </w:rPr>
              <w:t>0,00</w:t>
            </w:r>
          </w:p>
        </w:tc>
        <w:tc>
          <w:tcPr>
            <w:tcW w:w="58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0EFA0AC0" w14:textId="77777777" w:rsidR="00417DC5" w:rsidRPr="00CF51E1" w:rsidRDefault="00417DC5" w:rsidP="00906A27">
            <w:pPr>
              <w:rPr>
                <w:color w:val="000000"/>
                <w:sz w:val="18"/>
                <w:szCs w:val="18"/>
              </w:rPr>
            </w:pPr>
            <w:r>
              <w:rPr>
                <w:color w:val="000000"/>
                <w:sz w:val="18"/>
                <w:szCs w:val="18"/>
              </w:rPr>
              <w:t>113</w:t>
            </w:r>
            <w:r w:rsidRPr="00CF51E1">
              <w:rPr>
                <w:color w:val="000000"/>
                <w:sz w:val="18"/>
                <w:szCs w:val="18"/>
              </w:rPr>
              <w:t>00,00</w:t>
            </w:r>
          </w:p>
        </w:tc>
        <w:tc>
          <w:tcPr>
            <w:tcW w:w="840" w:type="dxa"/>
            <w:tcBorders>
              <w:top w:val="single" w:sz="4" w:space="0" w:color="auto"/>
              <w:left w:val="single" w:sz="4" w:space="0" w:color="auto"/>
              <w:bottom w:val="single" w:sz="4" w:space="0" w:color="auto"/>
              <w:right w:val="single" w:sz="4" w:space="0" w:color="auto"/>
            </w:tcBorders>
            <w:shd w:val="clear" w:color="auto" w:fill="FFFFCC"/>
          </w:tcPr>
          <w:p w14:paraId="297B2053" w14:textId="77777777" w:rsidR="00417DC5" w:rsidRPr="00CF51E1" w:rsidRDefault="00417DC5" w:rsidP="00906A27">
            <w:pPr>
              <w:rPr>
                <w:color w:val="000000"/>
                <w:sz w:val="18"/>
                <w:szCs w:val="18"/>
              </w:rPr>
            </w:pPr>
            <w:r>
              <w:rPr>
                <w:color w:val="000000"/>
                <w:sz w:val="18"/>
                <w:szCs w:val="18"/>
              </w:rPr>
              <w:t>11287,91</w:t>
            </w:r>
          </w:p>
        </w:tc>
        <w:tc>
          <w:tcPr>
            <w:tcW w:w="972"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7393C8F2" w14:textId="77777777" w:rsidR="00417DC5" w:rsidRPr="00CF51E1" w:rsidRDefault="00417DC5" w:rsidP="00906A27">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0790DFFB" w14:textId="77777777" w:rsidR="00417DC5" w:rsidRPr="00CF51E1" w:rsidRDefault="00417DC5" w:rsidP="00906A27">
            <w:pPr>
              <w:rPr>
                <w:color w:val="000000"/>
              </w:rPr>
            </w:pPr>
          </w:p>
        </w:tc>
      </w:tr>
    </w:tbl>
    <w:p w14:paraId="3CC5F403" w14:textId="77777777" w:rsidR="00417DC5" w:rsidRPr="002E4559" w:rsidRDefault="00417DC5" w:rsidP="00417DC5"/>
    <w:p w14:paraId="112EF13B" w14:textId="437D1FF6" w:rsidR="00417DC5" w:rsidRDefault="00417DC5" w:rsidP="00417DC5"/>
    <w:p w14:paraId="323FF257" w14:textId="77777777" w:rsidR="008E6D4A" w:rsidRPr="002E4559" w:rsidRDefault="008E6D4A" w:rsidP="00417DC5"/>
    <w:p w14:paraId="50E92B9D" w14:textId="35BF704E" w:rsidR="00417DC5" w:rsidRPr="002E4559" w:rsidRDefault="00417DC5" w:rsidP="00417DC5">
      <w:r w:rsidRPr="002E4559">
        <w:t xml:space="preserve">Seniūnas                                                                                                                                  </w:t>
      </w:r>
      <w:r w:rsidRPr="002E4559">
        <w:tab/>
      </w:r>
      <w:r w:rsidRPr="002E4559">
        <w:tab/>
      </w:r>
      <w:r w:rsidRPr="002E4559">
        <w:tab/>
      </w:r>
      <w:r w:rsidRPr="002E4559">
        <w:tab/>
        <w:t xml:space="preserve">    </w:t>
      </w:r>
      <w:r>
        <w:t>Mark Pilat</w:t>
      </w:r>
    </w:p>
    <w:p w14:paraId="1C3B154E" w14:textId="77777777" w:rsidR="00417DC5" w:rsidRPr="002E4559" w:rsidRDefault="00417DC5" w:rsidP="00417DC5"/>
    <w:p w14:paraId="21AD2110" w14:textId="77777777" w:rsidR="00417DC5" w:rsidRPr="002E4559" w:rsidRDefault="00417DC5" w:rsidP="00417DC5">
      <w:pPr>
        <w:jc w:val="both"/>
      </w:pPr>
    </w:p>
    <w:p w14:paraId="09DA207B" w14:textId="1AE7F3E8" w:rsidR="00417DC5" w:rsidRPr="00BB22B3" w:rsidRDefault="00417DC5" w:rsidP="00417DC5">
      <w:pPr>
        <w:jc w:val="both"/>
      </w:pPr>
      <w:r w:rsidRPr="002E4559">
        <w:t xml:space="preserve">Vyresnioji finansininkė                                                                                                              </w:t>
      </w:r>
      <w:r w:rsidRPr="002E4559">
        <w:tab/>
      </w:r>
      <w:r w:rsidRPr="002E4559">
        <w:tab/>
      </w:r>
      <w:r w:rsidRPr="002E4559">
        <w:tab/>
      </w:r>
      <w:r>
        <w:tab/>
        <w:t xml:space="preserve">    Ivona Petrulevič</w:t>
      </w:r>
    </w:p>
    <w:p w14:paraId="644232EA" w14:textId="5AAEA61A" w:rsidR="004763FB" w:rsidRDefault="004763FB" w:rsidP="006D199E">
      <w:pPr>
        <w:jc w:val="center"/>
      </w:pPr>
    </w:p>
    <w:sectPr w:rsidR="004763FB"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2597" w14:textId="77777777" w:rsidR="00F0431A" w:rsidRDefault="00F0431A" w:rsidP="009726D8">
      <w:r>
        <w:separator/>
      </w:r>
    </w:p>
  </w:endnote>
  <w:endnote w:type="continuationSeparator" w:id="0">
    <w:p w14:paraId="2935E37E" w14:textId="77777777" w:rsidR="00F0431A" w:rsidRDefault="00F0431A"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EDD1" w14:textId="77777777" w:rsidR="00F0431A" w:rsidRDefault="00F0431A" w:rsidP="009726D8">
      <w:r>
        <w:separator/>
      </w:r>
    </w:p>
  </w:footnote>
  <w:footnote w:type="continuationSeparator" w:id="0">
    <w:p w14:paraId="06262C53" w14:textId="77777777" w:rsidR="00F0431A" w:rsidRDefault="00F0431A"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50CCF244"/>
    <w:name w:val="WW8Num4"/>
    <w:lvl w:ilvl="0">
      <w:start w:val="1"/>
      <w:numFmt w:val="decimal"/>
      <w:lvlText w:val="%1."/>
      <w:lvlJc w:val="left"/>
      <w:pPr>
        <w:tabs>
          <w:tab w:val="num" w:pos="1070"/>
        </w:tabs>
        <w:ind w:left="1070" w:hanging="360"/>
      </w:pPr>
    </w:lvl>
    <w:lvl w:ilvl="1">
      <w:start w:val="9"/>
      <w:numFmt w:val="decimal"/>
      <w:isLgl/>
      <w:lvlText w:val="%1.%2."/>
      <w:lvlJc w:val="left"/>
      <w:pPr>
        <w:ind w:left="1696" w:hanging="42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128" w:hanging="720"/>
      </w:pPr>
      <w:rPr>
        <w:rFonts w:hint="default"/>
      </w:rPr>
    </w:lvl>
    <w:lvl w:ilvl="4">
      <w:start w:val="1"/>
      <w:numFmt w:val="decimal"/>
      <w:isLgl/>
      <w:lvlText w:val="%1.%2.%3.%4.%5."/>
      <w:lvlJc w:val="left"/>
      <w:pPr>
        <w:ind w:left="4054"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12" w:hanging="1440"/>
      </w:pPr>
      <w:rPr>
        <w:rFonts w:hint="default"/>
      </w:rPr>
    </w:lvl>
    <w:lvl w:ilvl="8">
      <w:start w:val="1"/>
      <w:numFmt w:val="decimal"/>
      <w:isLgl/>
      <w:lvlText w:val="%1.%2.%3.%4.%5.%6.%7.%8.%9."/>
      <w:lvlJc w:val="left"/>
      <w:pPr>
        <w:ind w:left="7038" w:hanging="1800"/>
      </w:pPr>
      <w:rPr>
        <w:rFonts w:hint="default"/>
      </w:rPr>
    </w:lvl>
  </w:abstractNum>
  <w:abstractNum w:abstractNumId="3" w15:restartNumberingAfterBreak="0">
    <w:nsid w:val="00624E0A"/>
    <w:multiLevelType w:val="multilevel"/>
    <w:tmpl w:val="50CCF244"/>
    <w:lvl w:ilvl="0">
      <w:start w:val="1"/>
      <w:numFmt w:val="decimal"/>
      <w:lvlText w:val="%1."/>
      <w:lvlJc w:val="left"/>
      <w:pPr>
        <w:tabs>
          <w:tab w:val="num" w:pos="1070"/>
        </w:tabs>
        <w:ind w:left="1070" w:hanging="360"/>
      </w:pPr>
    </w:lvl>
    <w:lvl w:ilvl="1">
      <w:start w:val="9"/>
      <w:numFmt w:val="decimal"/>
      <w:isLgl/>
      <w:lvlText w:val="%1.%2."/>
      <w:lvlJc w:val="left"/>
      <w:pPr>
        <w:ind w:left="1696" w:hanging="42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128" w:hanging="720"/>
      </w:pPr>
      <w:rPr>
        <w:rFonts w:hint="default"/>
      </w:rPr>
    </w:lvl>
    <w:lvl w:ilvl="4">
      <w:start w:val="1"/>
      <w:numFmt w:val="decimal"/>
      <w:isLgl/>
      <w:lvlText w:val="%1.%2.%3.%4.%5."/>
      <w:lvlJc w:val="left"/>
      <w:pPr>
        <w:ind w:left="4054"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12" w:hanging="1440"/>
      </w:pPr>
      <w:rPr>
        <w:rFonts w:hint="default"/>
      </w:rPr>
    </w:lvl>
    <w:lvl w:ilvl="8">
      <w:start w:val="1"/>
      <w:numFmt w:val="decimal"/>
      <w:isLgl/>
      <w:lvlText w:val="%1.%2.%3.%4.%5.%6.%7.%8.%9."/>
      <w:lvlJc w:val="left"/>
      <w:pPr>
        <w:ind w:left="7038" w:hanging="1800"/>
      </w:pPr>
      <w:rPr>
        <w:rFonts w:hint="default"/>
      </w:rPr>
    </w:lvl>
  </w:abstractNum>
  <w:abstractNum w:abstractNumId="4" w15:restartNumberingAfterBreak="0">
    <w:nsid w:val="01FD0353"/>
    <w:multiLevelType w:val="hybridMultilevel"/>
    <w:tmpl w:val="0AA485A0"/>
    <w:lvl w:ilvl="0" w:tplc="4534368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5"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C5000F"/>
    <w:multiLevelType w:val="hybridMultilevel"/>
    <w:tmpl w:val="FCE47B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8" w15:restartNumberingAfterBreak="0">
    <w:nsid w:val="5B510E47"/>
    <w:multiLevelType w:val="hybridMultilevel"/>
    <w:tmpl w:val="E1C0039E"/>
    <w:lvl w:ilvl="0" w:tplc="DCD8DD22">
      <w:start w:val="1"/>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40D78BD"/>
    <w:multiLevelType w:val="hybridMultilevel"/>
    <w:tmpl w:val="CD2490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CE47A46"/>
    <w:multiLevelType w:val="hybridMultilevel"/>
    <w:tmpl w:val="036A633E"/>
    <w:lvl w:ilvl="0" w:tplc="6936CE4E">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num w:numId="1" w16cid:durableId="1621522830">
    <w:abstractNumId w:val="0"/>
  </w:num>
  <w:num w:numId="2" w16cid:durableId="1935898097">
    <w:abstractNumId w:val="1"/>
  </w:num>
  <w:num w:numId="3" w16cid:durableId="185214897">
    <w:abstractNumId w:val="2"/>
  </w:num>
  <w:num w:numId="4" w16cid:durableId="1670476892">
    <w:abstractNumId w:val="5"/>
  </w:num>
  <w:num w:numId="5" w16cid:durableId="1206212470">
    <w:abstractNumId w:val="7"/>
  </w:num>
  <w:num w:numId="6" w16cid:durableId="48502889">
    <w:abstractNumId w:val="10"/>
  </w:num>
  <w:num w:numId="7" w16cid:durableId="1779834296">
    <w:abstractNumId w:val="9"/>
  </w:num>
  <w:num w:numId="8" w16cid:durableId="1832217619">
    <w:abstractNumId w:val="12"/>
  </w:num>
  <w:num w:numId="9" w16cid:durableId="1928925400">
    <w:abstractNumId w:val="8"/>
  </w:num>
  <w:num w:numId="10" w16cid:durableId="462886767">
    <w:abstractNumId w:val="6"/>
  </w:num>
  <w:num w:numId="11" w16cid:durableId="541676102">
    <w:abstractNumId w:val="11"/>
  </w:num>
  <w:num w:numId="12" w16cid:durableId="2002004988">
    <w:abstractNumId w:val="3"/>
  </w:num>
  <w:num w:numId="13" w16cid:durableId="1382821696">
    <w:abstractNumId w:val="13"/>
  </w:num>
  <w:num w:numId="14" w16cid:durableId="1026251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16C4B"/>
    <w:rsid w:val="000206F7"/>
    <w:rsid w:val="00024F64"/>
    <w:rsid w:val="00035FEC"/>
    <w:rsid w:val="00036567"/>
    <w:rsid w:val="00045A6F"/>
    <w:rsid w:val="00052BB4"/>
    <w:rsid w:val="0005454A"/>
    <w:rsid w:val="00072448"/>
    <w:rsid w:val="00075985"/>
    <w:rsid w:val="00096A42"/>
    <w:rsid w:val="000A3B17"/>
    <w:rsid w:val="000A5712"/>
    <w:rsid w:val="000A5EC2"/>
    <w:rsid w:val="000A7CFF"/>
    <w:rsid w:val="000B36EB"/>
    <w:rsid w:val="000B410F"/>
    <w:rsid w:val="000B6AF5"/>
    <w:rsid w:val="000D6C73"/>
    <w:rsid w:val="000E039A"/>
    <w:rsid w:val="000E473C"/>
    <w:rsid w:val="000E703D"/>
    <w:rsid w:val="000F1018"/>
    <w:rsid w:val="000F6202"/>
    <w:rsid w:val="0010623C"/>
    <w:rsid w:val="0010687E"/>
    <w:rsid w:val="00124C63"/>
    <w:rsid w:val="0012780D"/>
    <w:rsid w:val="00142C6E"/>
    <w:rsid w:val="0014559A"/>
    <w:rsid w:val="00147110"/>
    <w:rsid w:val="00147337"/>
    <w:rsid w:val="0015138D"/>
    <w:rsid w:val="00151BCB"/>
    <w:rsid w:val="00154F34"/>
    <w:rsid w:val="001574E8"/>
    <w:rsid w:val="0016499C"/>
    <w:rsid w:val="00164B68"/>
    <w:rsid w:val="00175DBB"/>
    <w:rsid w:val="0018387F"/>
    <w:rsid w:val="00186074"/>
    <w:rsid w:val="001A2193"/>
    <w:rsid w:val="001B4A6E"/>
    <w:rsid w:val="00204E52"/>
    <w:rsid w:val="00206F71"/>
    <w:rsid w:val="0022142A"/>
    <w:rsid w:val="0022662B"/>
    <w:rsid w:val="0024060D"/>
    <w:rsid w:val="00251B95"/>
    <w:rsid w:val="00251FCA"/>
    <w:rsid w:val="002543CF"/>
    <w:rsid w:val="00254F34"/>
    <w:rsid w:val="00262A7A"/>
    <w:rsid w:val="00271C64"/>
    <w:rsid w:val="002762FE"/>
    <w:rsid w:val="00281033"/>
    <w:rsid w:val="00286375"/>
    <w:rsid w:val="0029586E"/>
    <w:rsid w:val="002A0480"/>
    <w:rsid w:val="002B125D"/>
    <w:rsid w:val="002B7629"/>
    <w:rsid w:val="002C0B24"/>
    <w:rsid w:val="002C6FCC"/>
    <w:rsid w:val="002E4559"/>
    <w:rsid w:val="0030576E"/>
    <w:rsid w:val="00311882"/>
    <w:rsid w:val="0031696C"/>
    <w:rsid w:val="00325208"/>
    <w:rsid w:val="00325394"/>
    <w:rsid w:val="00326181"/>
    <w:rsid w:val="00333241"/>
    <w:rsid w:val="00336FE6"/>
    <w:rsid w:val="00340E4E"/>
    <w:rsid w:val="00344063"/>
    <w:rsid w:val="00350EF0"/>
    <w:rsid w:val="00354D10"/>
    <w:rsid w:val="00361F1D"/>
    <w:rsid w:val="00375785"/>
    <w:rsid w:val="00391245"/>
    <w:rsid w:val="003A11CD"/>
    <w:rsid w:val="003A78C0"/>
    <w:rsid w:val="003B4F13"/>
    <w:rsid w:val="003C233B"/>
    <w:rsid w:val="003E479F"/>
    <w:rsid w:val="003F742B"/>
    <w:rsid w:val="00406E53"/>
    <w:rsid w:val="004077DF"/>
    <w:rsid w:val="00411DEF"/>
    <w:rsid w:val="0041434A"/>
    <w:rsid w:val="00417DC5"/>
    <w:rsid w:val="00427F17"/>
    <w:rsid w:val="00440E61"/>
    <w:rsid w:val="0045243D"/>
    <w:rsid w:val="00453FB7"/>
    <w:rsid w:val="00456729"/>
    <w:rsid w:val="00472322"/>
    <w:rsid w:val="0047262A"/>
    <w:rsid w:val="00472FBA"/>
    <w:rsid w:val="00473FA3"/>
    <w:rsid w:val="004763FB"/>
    <w:rsid w:val="00480B87"/>
    <w:rsid w:val="004946FB"/>
    <w:rsid w:val="00497D68"/>
    <w:rsid w:val="004A193A"/>
    <w:rsid w:val="004A4023"/>
    <w:rsid w:val="004B225B"/>
    <w:rsid w:val="004B490B"/>
    <w:rsid w:val="004C2CCD"/>
    <w:rsid w:val="004C2CDE"/>
    <w:rsid w:val="004C452D"/>
    <w:rsid w:val="004C551A"/>
    <w:rsid w:val="004D017E"/>
    <w:rsid w:val="004D77D0"/>
    <w:rsid w:val="004E0ED0"/>
    <w:rsid w:val="004E1290"/>
    <w:rsid w:val="004E5EE8"/>
    <w:rsid w:val="005175A2"/>
    <w:rsid w:val="00560B14"/>
    <w:rsid w:val="005613AF"/>
    <w:rsid w:val="005A1C9D"/>
    <w:rsid w:val="005A381C"/>
    <w:rsid w:val="005A7E0E"/>
    <w:rsid w:val="005B0CB9"/>
    <w:rsid w:val="005B30DD"/>
    <w:rsid w:val="005B7EBA"/>
    <w:rsid w:val="005C640C"/>
    <w:rsid w:val="005D4DA0"/>
    <w:rsid w:val="005D5C1C"/>
    <w:rsid w:val="005E185A"/>
    <w:rsid w:val="005F04C2"/>
    <w:rsid w:val="005F3FEE"/>
    <w:rsid w:val="00603FC4"/>
    <w:rsid w:val="006104C7"/>
    <w:rsid w:val="00631275"/>
    <w:rsid w:val="00637C9C"/>
    <w:rsid w:val="00642BE0"/>
    <w:rsid w:val="00643FFC"/>
    <w:rsid w:val="00646789"/>
    <w:rsid w:val="006477A9"/>
    <w:rsid w:val="00653C6C"/>
    <w:rsid w:val="0066522A"/>
    <w:rsid w:val="00671523"/>
    <w:rsid w:val="00671E9D"/>
    <w:rsid w:val="0067508F"/>
    <w:rsid w:val="006773B5"/>
    <w:rsid w:val="006776D7"/>
    <w:rsid w:val="00677D82"/>
    <w:rsid w:val="006934DA"/>
    <w:rsid w:val="006A426C"/>
    <w:rsid w:val="006B4EC9"/>
    <w:rsid w:val="006C3B67"/>
    <w:rsid w:val="006D199E"/>
    <w:rsid w:val="006D3699"/>
    <w:rsid w:val="006D57E9"/>
    <w:rsid w:val="00702FB0"/>
    <w:rsid w:val="007072A2"/>
    <w:rsid w:val="00713868"/>
    <w:rsid w:val="00713FD1"/>
    <w:rsid w:val="00713FDC"/>
    <w:rsid w:val="007158F1"/>
    <w:rsid w:val="0072202C"/>
    <w:rsid w:val="007378BB"/>
    <w:rsid w:val="00741DA1"/>
    <w:rsid w:val="007561BD"/>
    <w:rsid w:val="00761D45"/>
    <w:rsid w:val="0076331D"/>
    <w:rsid w:val="00772284"/>
    <w:rsid w:val="007732BA"/>
    <w:rsid w:val="00784558"/>
    <w:rsid w:val="0079091B"/>
    <w:rsid w:val="0079131C"/>
    <w:rsid w:val="00797AD1"/>
    <w:rsid w:val="007A0C88"/>
    <w:rsid w:val="007A4F7B"/>
    <w:rsid w:val="007A6FF4"/>
    <w:rsid w:val="007B31D5"/>
    <w:rsid w:val="007B64CC"/>
    <w:rsid w:val="007B6FFD"/>
    <w:rsid w:val="007C4095"/>
    <w:rsid w:val="007D5A0E"/>
    <w:rsid w:val="007E5C86"/>
    <w:rsid w:val="007F2B86"/>
    <w:rsid w:val="007F7687"/>
    <w:rsid w:val="00817E75"/>
    <w:rsid w:val="00817FE0"/>
    <w:rsid w:val="00844F3E"/>
    <w:rsid w:val="00847AED"/>
    <w:rsid w:val="00850AFC"/>
    <w:rsid w:val="00862DB4"/>
    <w:rsid w:val="00863A15"/>
    <w:rsid w:val="00883AA1"/>
    <w:rsid w:val="0089086C"/>
    <w:rsid w:val="0089265A"/>
    <w:rsid w:val="008932B9"/>
    <w:rsid w:val="008C0081"/>
    <w:rsid w:val="008D71B0"/>
    <w:rsid w:val="008E6787"/>
    <w:rsid w:val="008E6D4A"/>
    <w:rsid w:val="008E70CF"/>
    <w:rsid w:val="008F533E"/>
    <w:rsid w:val="00930BEF"/>
    <w:rsid w:val="0095045E"/>
    <w:rsid w:val="009513F5"/>
    <w:rsid w:val="00954EEE"/>
    <w:rsid w:val="009726D8"/>
    <w:rsid w:val="00977722"/>
    <w:rsid w:val="009A2C64"/>
    <w:rsid w:val="009A6D36"/>
    <w:rsid w:val="009A7A7D"/>
    <w:rsid w:val="009B4A67"/>
    <w:rsid w:val="009C20F5"/>
    <w:rsid w:val="009C6490"/>
    <w:rsid w:val="009D201E"/>
    <w:rsid w:val="009D4161"/>
    <w:rsid w:val="009D480C"/>
    <w:rsid w:val="00A14DAD"/>
    <w:rsid w:val="00A15A5E"/>
    <w:rsid w:val="00A4646A"/>
    <w:rsid w:val="00A51ED5"/>
    <w:rsid w:val="00A54842"/>
    <w:rsid w:val="00A554F5"/>
    <w:rsid w:val="00A55803"/>
    <w:rsid w:val="00A62DC1"/>
    <w:rsid w:val="00A72DAE"/>
    <w:rsid w:val="00A72EE0"/>
    <w:rsid w:val="00A76E67"/>
    <w:rsid w:val="00A84431"/>
    <w:rsid w:val="00A95D0D"/>
    <w:rsid w:val="00A976BB"/>
    <w:rsid w:val="00AA0159"/>
    <w:rsid w:val="00AA609B"/>
    <w:rsid w:val="00AB04A3"/>
    <w:rsid w:val="00AB6C9C"/>
    <w:rsid w:val="00AC097B"/>
    <w:rsid w:val="00AC7BDD"/>
    <w:rsid w:val="00AD07B0"/>
    <w:rsid w:val="00AD7417"/>
    <w:rsid w:val="00AD7A2E"/>
    <w:rsid w:val="00AF05B5"/>
    <w:rsid w:val="00B00DA2"/>
    <w:rsid w:val="00B02161"/>
    <w:rsid w:val="00B17568"/>
    <w:rsid w:val="00B31694"/>
    <w:rsid w:val="00B3204A"/>
    <w:rsid w:val="00B35533"/>
    <w:rsid w:val="00B358D3"/>
    <w:rsid w:val="00B35C02"/>
    <w:rsid w:val="00B66225"/>
    <w:rsid w:val="00B8556F"/>
    <w:rsid w:val="00B914E0"/>
    <w:rsid w:val="00B941C5"/>
    <w:rsid w:val="00B965B1"/>
    <w:rsid w:val="00BA2E9B"/>
    <w:rsid w:val="00BB22B3"/>
    <w:rsid w:val="00BB420B"/>
    <w:rsid w:val="00BB7E23"/>
    <w:rsid w:val="00BC1482"/>
    <w:rsid w:val="00BC548E"/>
    <w:rsid w:val="00BD28F7"/>
    <w:rsid w:val="00BD2B03"/>
    <w:rsid w:val="00BD6998"/>
    <w:rsid w:val="00BE031B"/>
    <w:rsid w:val="00BE3A54"/>
    <w:rsid w:val="00BE5379"/>
    <w:rsid w:val="00BF24F0"/>
    <w:rsid w:val="00C15762"/>
    <w:rsid w:val="00C34888"/>
    <w:rsid w:val="00C5405B"/>
    <w:rsid w:val="00C5516D"/>
    <w:rsid w:val="00C66F2C"/>
    <w:rsid w:val="00C66F81"/>
    <w:rsid w:val="00C67D97"/>
    <w:rsid w:val="00C8009C"/>
    <w:rsid w:val="00CA228E"/>
    <w:rsid w:val="00CB4679"/>
    <w:rsid w:val="00CB7666"/>
    <w:rsid w:val="00CC140A"/>
    <w:rsid w:val="00CC5552"/>
    <w:rsid w:val="00CC6772"/>
    <w:rsid w:val="00CC6ABD"/>
    <w:rsid w:val="00CE42DE"/>
    <w:rsid w:val="00CE5980"/>
    <w:rsid w:val="00D14CD9"/>
    <w:rsid w:val="00D2408D"/>
    <w:rsid w:val="00D31B50"/>
    <w:rsid w:val="00D3241F"/>
    <w:rsid w:val="00D3551A"/>
    <w:rsid w:val="00D35E76"/>
    <w:rsid w:val="00D371ED"/>
    <w:rsid w:val="00D41BD5"/>
    <w:rsid w:val="00D723AC"/>
    <w:rsid w:val="00D761F2"/>
    <w:rsid w:val="00D767FF"/>
    <w:rsid w:val="00D76AA8"/>
    <w:rsid w:val="00D8368B"/>
    <w:rsid w:val="00D926CD"/>
    <w:rsid w:val="00DB1DC9"/>
    <w:rsid w:val="00DB29D3"/>
    <w:rsid w:val="00DB4BB4"/>
    <w:rsid w:val="00DC01B2"/>
    <w:rsid w:val="00DC437B"/>
    <w:rsid w:val="00DD008C"/>
    <w:rsid w:val="00DD22F3"/>
    <w:rsid w:val="00E03881"/>
    <w:rsid w:val="00E059B5"/>
    <w:rsid w:val="00E175DE"/>
    <w:rsid w:val="00E22301"/>
    <w:rsid w:val="00E23560"/>
    <w:rsid w:val="00E34B10"/>
    <w:rsid w:val="00E35CA1"/>
    <w:rsid w:val="00E37663"/>
    <w:rsid w:val="00E41AFC"/>
    <w:rsid w:val="00E516FC"/>
    <w:rsid w:val="00E56F99"/>
    <w:rsid w:val="00E6389B"/>
    <w:rsid w:val="00E6493D"/>
    <w:rsid w:val="00E81712"/>
    <w:rsid w:val="00E93838"/>
    <w:rsid w:val="00E949A7"/>
    <w:rsid w:val="00EC4096"/>
    <w:rsid w:val="00EC40E0"/>
    <w:rsid w:val="00EC5FEA"/>
    <w:rsid w:val="00ED3CBA"/>
    <w:rsid w:val="00ED75B6"/>
    <w:rsid w:val="00EE5926"/>
    <w:rsid w:val="00EE5B52"/>
    <w:rsid w:val="00EF3114"/>
    <w:rsid w:val="00EF71C0"/>
    <w:rsid w:val="00F007C9"/>
    <w:rsid w:val="00F007F4"/>
    <w:rsid w:val="00F012B0"/>
    <w:rsid w:val="00F0431A"/>
    <w:rsid w:val="00F11566"/>
    <w:rsid w:val="00F15043"/>
    <w:rsid w:val="00F242B9"/>
    <w:rsid w:val="00F251A8"/>
    <w:rsid w:val="00F3058D"/>
    <w:rsid w:val="00F35363"/>
    <w:rsid w:val="00F36ABB"/>
    <w:rsid w:val="00F4307E"/>
    <w:rsid w:val="00F44054"/>
    <w:rsid w:val="00F47D23"/>
    <w:rsid w:val="00F5261E"/>
    <w:rsid w:val="00F54790"/>
    <w:rsid w:val="00F60180"/>
    <w:rsid w:val="00F6517B"/>
    <w:rsid w:val="00F836BD"/>
    <w:rsid w:val="00F946EA"/>
    <w:rsid w:val="00F97113"/>
    <w:rsid w:val="00FA3D5B"/>
    <w:rsid w:val="00FB0A97"/>
    <w:rsid w:val="00FC718C"/>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F2C1DDA"/>
  <w15:docId w15:val="{2C2A8E3B-18E5-4C46-AE73-DC71828A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5F04C2"/>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5F04C2"/>
    <w:pPr>
      <w:spacing w:line="360" w:lineRule="auto"/>
      <w:ind w:left="360"/>
      <w:jc w:val="both"/>
    </w:pPr>
  </w:style>
  <w:style w:type="paragraph" w:styleId="Debesliotekstas">
    <w:name w:val="Balloon Text"/>
    <w:basedOn w:val="prastasis"/>
    <w:semiHidden/>
    <w:rsid w:val="005F04C2"/>
    <w:rPr>
      <w:rFonts w:ascii="Tahoma" w:hAnsi="Tahoma" w:cs="Tahoma"/>
      <w:sz w:val="16"/>
      <w:szCs w:val="16"/>
    </w:rPr>
  </w:style>
  <w:style w:type="character" w:styleId="Komentaronuoroda">
    <w:name w:val="annotation reference"/>
    <w:semiHidden/>
    <w:rsid w:val="005F04C2"/>
    <w:rPr>
      <w:sz w:val="16"/>
      <w:szCs w:val="16"/>
    </w:rPr>
  </w:style>
  <w:style w:type="paragraph" w:styleId="Komentarotekstas">
    <w:name w:val="annotation text"/>
    <w:basedOn w:val="prastasis"/>
    <w:semiHidden/>
    <w:rsid w:val="005F04C2"/>
    <w:rPr>
      <w:sz w:val="20"/>
      <w:szCs w:val="20"/>
    </w:rPr>
  </w:style>
  <w:style w:type="paragraph" w:styleId="Komentarotema">
    <w:name w:val="annotation subject"/>
    <w:basedOn w:val="Komentarotekstas"/>
    <w:next w:val="Komentarotekstas"/>
    <w:semiHidden/>
    <w:rsid w:val="005F04C2"/>
    <w:rPr>
      <w:b/>
      <w:bCs/>
    </w:rPr>
  </w:style>
  <w:style w:type="paragraph" w:styleId="Pagrindiniotekstotrauka2">
    <w:name w:val="Body Text Indent 2"/>
    <w:basedOn w:val="prastasis"/>
    <w:rsid w:val="005F04C2"/>
    <w:pPr>
      <w:spacing w:line="360" w:lineRule="auto"/>
      <w:ind w:left="360" w:firstLine="720"/>
      <w:jc w:val="both"/>
    </w:pPr>
  </w:style>
  <w:style w:type="paragraph" w:styleId="Pagrindiniotekstotrauka3">
    <w:name w:val="Body Text Indent 3"/>
    <w:basedOn w:val="prastasis"/>
    <w:rsid w:val="005F04C2"/>
    <w:pPr>
      <w:spacing w:line="360" w:lineRule="auto"/>
      <w:ind w:firstLine="851"/>
      <w:jc w:val="both"/>
    </w:pPr>
  </w:style>
  <w:style w:type="paragraph" w:styleId="Pagrindinistekstas">
    <w:name w:val="Body Text"/>
    <w:basedOn w:val="prastasis"/>
    <w:rsid w:val="005F04C2"/>
    <w:rPr>
      <w:b/>
      <w:color w:val="FF0000"/>
    </w:rPr>
  </w:style>
  <w:style w:type="paragraph" w:styleId="Pagrindinistekstas2">
    <w:name w:val="Body Text 2"/>
    <w:basedOn w:val="prastasis"/>
    <w:rsid w:val="005F04C2"/>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0A3B17"/>
    <w:pPr>
      <w:ind w:left="720"/>
      <w:contextualSpacing/>
    </w:pPr>
  </w:style>
  <w:style w:type="paragraph" w:styleId="Pataisymai">
    <w:name w:val="Revision"/>
    <w:hidden/>
    <w:uiPriority w:val="99"/>
    <w:semiHidden/>
    <w:rsid w:val="00151B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34556">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9ED4F-0343-4CFB-9D84-5777FC3A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10</Pages>
  <Words>2299</Words>
  <Characters>15389</Characters>
  <Application>Microsoft Office Word</Application>
  <DocSecurity>0</DocSecurity>
  <Lines>128</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18</cp:revision>
  <cp:lastPrinted>2015-03-24T06:19:00Z</cp:lastPrinted>
  <dcterms:created xsi:type="dcterms:W3CDTF">2022-01-05T07:51:00Z</dcterms:created>
  <dcterms:modified xsi:type="dcterms:W3CDTF">2024-02-01T07:02:00Z</dcterms:modified>
</cp:coreProperties>
</file>