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F8278E" w14:textId="59C0862E" w:rsidR="005175A2" w:rsidRPr="00685DC4" w:rsidRDefault="00204E52" w:rsidP="005175A2">
      <w:r>
        <w:tab/>
      </w:r>
      <w:r>
        <w:tab/>
      </w:r>
      <w:r>
        <w:tab/>
      </w:r>
      <w:r>
        <w:tab/>
      </w:r>
      <w:r>
        <w:tab/>
      </w:r>
      <w:r w:rsidR="005175A2" w:rsidRPr="00685DC4">
        <w:t>PATVIRTINTA</w:t>
      </w:r>
    </w:p>
    <w:p w14:paraId="4B121FEB" w14:textId="77777777" w:rsidR="005175A2" w:rsidRPr="00685DC4" w:rsidRDefault="00204E52" w:rsidP="005175A2">
      <w:r>
        <w:tab/>
      </w:r>
      <w:r>
        <w:tab/>
      </w:r>
      <w:r>
        <w:tab/>
      </w:r>
      <w:r>
        <w:tab/>
      </w:r>
      <w:r>
        <w:tab/>
      </w:r>
      <w:r w:rsidR="005175A2" w:rsidRPr="00685DC4">
        <w:t>Vilniaus rajono savivaldybės</w:t>
      </w:r>
    </w:p>
    <w:p w14:paraId="115F5018" w14:textId="21EA96AC" w:rsidR="00204E52" w:rsidRDefault="00204E52" w:rsidP="005175A2">
      <w:r>
        <w:tab/>
      </w:r>
      <w:r>
        <w:tab/>
      </w:r>
      <w:r>
        <w:tab/>
      </w:r>
      <w:r>
        <w:tab/>
      </w:r>
      <w:r>
        <w:tab/>
      </w:r>
      <w:r w:rsidR="001652E8">
        <w:t>a</w:t>
      </w:r>
      <w:r>
        <w:t>dministracijos direktor</w:t>
      </w:r>
      <w:r w:rsidR="0020343B">
        <w:t>ės</w:t>
      </w:r>
    </w:p>
    <w:p w14:paraId="476EE404" w14:textId="77777777" w:rsidR="00596202" w:rsidRPr="00596202" w:rsidRDefault="00204E52" w:rsidP="00596202">
      <w:r>
        <w:tab/>
      </w:r>
      <w:r>
        <w:tab/>
      </w:r>
      <w:r>
        <w:tab/>
      </w:r>
      <w:r>
        <w:tab/>
      </w:r>
      <w:r>
        <w:tab/>
      </w:r>
      <w:r w:rsidR="00596202" w:rsidRPr="00596202">
        <w:t>2022 m. kovo 15 d.</w:t>
      </w:r>
    </w:p>
    <w:p w14:paraId="042E5947" w14:textId="77777777" w:rsidR="00596202" w:rsidRPr="00596202" w:rsidRDefault="00596202" w:rsidP="00596202">
      <w:r w:rsidRPr="00596202">
        <w:tab/>
      </w:r>
      <w:r w:rsidRPr="00596202">
        <w:tab/>
      </w:r>
      <w:r w:rsidRPr="00596202">
        <w:tab/>
      </w:r>
      <w:r w:rsidRPr="00596202">
        <w:tab/>
      </w:r>
      <w:r w:rsidRPr="00596202">
        <w:tab/>
        <w:t>įsakymu Nr. A27(1)-664</w:t>
      </w:r>
    </w:p>
    <w:p w14:paraId="4A061EC6" w14:textId="0123BAE2" w:rsidR="00637C9C" w:rsidRPr="00685DC4" w:rsidRDefault="00FC718C" w:rsidP="00596202">
      <w:r>
        <w:tab/>
      </w:r>
      <w:r>
        <w:tab/>
      </w:r>
      <w:r>
        <w:tab/>
      </w:r>
      <w:r>
        <w:tab/>
      </w:r>
      <w:r>
        <w:tab/>
        <w:t xml:space="preserve">Priedas Nr. </w:t>
      </w:r>
      <w:r w:rsidR="00124BF9">
        <w:t>12</w:t>
      </w:r>
    </w:p>
    <w:p w14:paraId="67D77283"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4F50EA99" w14:textId="77777777" w:rsidR="005175A2" w:rsidRPr="00D4654C" w:rsidRDefault="005175A2" w:rsidP="005175A2">
      <w:pPr>
        <w:ind w:left="720"/>
        <w:jc w:val="right"/>
        <w:rPr>
          <w:b/>
          <w:bCs/>
          <w:i/>
          <w:iCs/>
          <w:color w:val="FF0000"/>
          <w:sz w:val="26"/>
          <w:szCs w:val="26"/>
        </w:rPr>
      </w:pPr>
    </w:p>
    <w:p w14:paraId="6E44D5B5" w14:textId="41CB82DE" w:rsidR="005175A2" w:rsidRPr="002E4559" w:rsidRDefault="005175A2" w:rsidP="00E22301">
      <w:pPr>
        <w:pStyle w:val="Pagrindiniotekstotrauka"/>
        <w:jc w:val="center"/>
        <w:rPr>
          <w:b/>
          <w:sz w:val="28"/>
          <w:szCs w:val="28"/>
        </w:rPr>
      </w:pPr>
      <w:r w:rsidRPr="002E4559">
        <w:rPr>
          <w:b/>
          <w:sz w:val="28"/>
          <w:szCs w:val="28"/>
        </w:rPr>
        <w:t xml:space="preserve">Vilniaus rajono savivaldybės administracijos </w:t>
      </w:r>
      <w:r w:rsidR="00AE06E3">
        <w:rPr>
          <w:b/>
          <w:sz w:val="28"/>
          <w:szCs w:val="28"/>
        </w:rPr>
        <w:t>Nemenčinės</w:t>
      </w:r>
      <w:r w:rsidR="00204E52" w:rsidRPr="002E4559">
        <w:rPr>
          <w:b/>
          <w:sz w:val="28"/>
          <w:szCs w:val="28"/>
        </w:rPr>
        <w:t xml:space="preserve"> </w:t>
      </w:r>
      <w:r w:rsidRPr="002E4559">
        <w:rPr>
          <w:b/>
          <w:sz w:val="28"/>
          <w:szCs w:val="28"/>
        </w:rPr>
        <w:t>seniūnijos</w:t>
      </w:r>
    </w:p>
    <w:p w14:paraId="61C770B2" w14:textId="6CC54096"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140300">
        <w:rPr>
          <w:b/>
          <w:sz w:val="28"/>
          <w:szCs w:val="28"/>
        </w:rPr>
        <w:t>1</w:t>
      </w:r>
      <w:r w:rsidRPr="002E4559">
        <w:rPr>
          <w:b/>
          <w:sz w:val="28"/>
          <w:szCs w:val="28"/>
        </w:rPr>
        <w:t xml:space="preserve"> m. veiklos </w:t>
      </w:r>
      <w:r w:rsidR="00FC718C" w:rsidRPr="002E4559">
        <w:rPr>
          <w:b/>
          <w:sz w:val="28"/>
          <w:szCs w:val="28"/>
        </w:rPr>
        <w:t>ataskaita</w:t>
      </w:r>
    </w:p>
    <w:p w14:paraId="3B3B44E4" w14:textId="77777777" w:rsidR="007732BA" w:rsidRPr="002E4559" w:rsidRDefault="007732BA" w:rsidP="00204E52">
      <w:pPr>
        <w:suppressAutoHyphens/>
        <w:ind w:left="720"/>
        <w:jc w:val="center"/>
        <w:rPr>
          <w:b/>
          <w:sz w:val="26"/>
          <w:szCs w:val="26"/>
        </w:rPr>
      </w:pPr>
    </w:p>
    <w:p w14:paraId="6BCEABB4" w14:textId="242FCCBB" w:rsidR="00204E52" w:rsidRPr="002E4559" w:rsidRDefault="005175A2" w:rsidP="00E22301">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sidR="00AE06E3">
        <w:rPr>
          <w:b/>
          <w:bCs/>
          <w:sz w:val="26"/>
          <w:szCs w:val="26"/>
        </w:rPr>
        <w:t xml:space="preserve">Nemenčinės </w:t>
      </w:r>
      <w:r w:rsidRPr="002E4559">
        <w:rPr>
          <w:b/>
          <w:bCs/>
          <w:sz w:val="26"/>
          <w:szCs w:val="26"/>
        </w:rPr>
        <w:t xml:space="preserve">seniūnijos </w:t>
      </w:r>
      <w:r w:rsidR="00AE06E3">
        <w:rPr>
          <w:b/>
          <w:bCs/>
          <w:sz w:val="26"/>
          <w:szCs w:val="26"/>
        </w:rPr>
        <w:t>202</w:t>
      </w:r>
      <w:r w:rsidR="00140300">
        <w:rPr>
          <w:b/>
          <w:bCs/>
          <w:sz w:val="26"/>
          <w:szCs w:val="26"/>
        </w:rPr>
        <w:t>1</w:t>
      </w:r>
      <w:r w:rsidR="00326181">
        <w:rPr>
          <w:b/>
          <w:bCs/>
          <w:sz w:val="26"/>
          <w:szCs w:val="26"/>
        </w:rPr>
        <w:t>-ųjų metų ataskaita.</w:t>
      </w:r>
    </w:p>
    <w:p w14:paraId="729E002A" w14:textId="77777777" w:rsidR="00251B95" w:rsidRPr="002E4559" w:rsidRDefault="00251B95" w:rsidP="003C233B">
      <w:pPr>
        <w:suppressAutoHyphens/>
        <w:ind w:left="1080"/>
        <w:rPr>
          <w:b/>
          <w:bCs/>
        </w:rPr>
      </w:pPr>
    </w:p>
    <w:p w14:paraId="32793B20" w14:textId="4AEAD3CC" w:rsidR="00817FE0" w:rsidRPr="006F538D" w:rsidRDefault="00204E52" w:rsidP="006F538D">
      <w:pPr>
        <w:pStyle w:val="Sraopastraipa"/>
        <w:numPr>
          <w:ilvl w:val="1"/>
          <w:numId w:val="3"/>
        </w:numPr>
        <w:suppressAutoHyphens/>
        <w:rPr>
          <w:bCs/>
        </w:rPr>
      </w:pPr>
      <w:r w:rsidRPr="006F538D">
        <w:rPr>
          <w:bCs/>
        </w:rPr>
        <w:t>Seniū</w:t>
      </w:r>
      <w:r w:rsidR="00797AD1" w:rsidRPr="006F538D">
        <w:rPr>
          <w:bCs/>
        </w:rPr>
        <w:t>nijos trumpa charakteristika.</w:t>
      </w:r>
    </w:p>
    <w:p w14:paraId="2E17697A" w14:textId="7D58D101" w:rsidR="006F538D" w:rsidRDefault="006F538D" w:rsidP="00C721A4">
      <w:pPr>
        <w:suppressAutoHyphens/>
        <w:ind w:firstLine="720"/>
        <w:jc w:val="both"/>
        <w:rPr>
          <w:bCs/>
        </w:rPr>
      </w:pPr>
      <w:r w:rsidRPr="000C6E94">
        <w:rPr>
          <w:bCs/>
        </w:rPr>
        <w:t>Seniūnija yra Vilniaus rajono savivaldybės administracijos f</w:t>
      </w:r>
      <w:r>
        <w:rPr>
          <w:bCs/>
        </w:rPr>
        <w:t xml:space="preserve">ilialas, veikiantis tam tikroje </w:t>
      </w:r>
      <w:r w:rsidRPr="000C6E94">
        <w:rPr>
          <w:bCs/>
        </w:rPr>
        <w:t>savivaldybės teritorijos dalyje.</w:t>
      </w:r>
      <w:r>
        <w:rPr>
          <w:bCs/>
        </w:rPr>
        <w:t xml:space="preserve"> </w:t>
      </w:r>
      <w:r w:rsidRPr="00284E2E">
        <w:rPr>
          <w:bCs/>
        </w:rPr>
        <w:t>Seniūnija savo veikloje vadovaujasi Lietuvos Respublikos Konstitucija, Vyriausybės nutarimais, savivaldybės tarybos veiklos reglamentu ir sprendimais, mero potvarkiais, administracijos nuostatais, administracijos direktoriaus įsakymais</w:t>
      </w:r>
      <w:r w:rsidR="00EB6C27">
        <w:rPr>
          <w:bCs/>
        </w:rPr>
        <w:t xml:space="preserve"> </w:t>
      </w:r>
      <w:r w:rsidR="00EB6C27" w:rsidRPr="00284E2E">
        <w:rPr>
          <w:bCs/>
        </w:rPr>
        <w:t>ir kitais įstatymais</w:t>
      </w:r>
      <w:r w:rsidR="00EB6C27">
        <w:rPr>
          <w:bCs/>
        </w:rPr>
        <w:t>, teisės aktais</w:t>
      </w:r>
      <w:r w:rsidRPr="00284E2E">
        <w:rPr>
          <w:bCs/>
        </w:rPr>
        <w:t>. Seniūnijos tikslas – skatinti ir plėtoti vietos savivaldą kaip demokratinės rajono raidos pagrindą, siekiant priartinti seniūnijos žmones prie valdžios bei gerinti gyvenimo kokybę seniūnijoje, kuriant sveiką, saugią ir švarią aplinką.</w:t>
      </w:r>
    </w:p>
    <w:p w14:paraId="6FDE1BCE" w14:textId="747FE214" w:rsidR="00817FE0" w:rsidRDefault="007A6D9D" w:rsidP="00C721A4">
      <w:pPr>
        <w:suppressAutoHyphens/>
        <w:ind w:firstLine="720"/>
        <w:jc w:val="both"/>
        <w:rPr>
          <w:bCs/>
        </w:rPr>
      </w:pPr>
      <w:r>
        <w:rPr>
          <w:bCs/>
        </w:rPr>
        <w:t>Nemenčinės seniūnijos teritorija yra aplink Nemenčinės miesto. Ribojasi seniūnija su Bezdonių, Buivydžių, Sužionių, Paberžės ir Riešės seniūnijomis, Švenčionių r. sav. Seniūnijos teritorijos plotas sudaro 15251 ha. Seniūnijoje yra 10</w:t>
      </w:r>
      <w:r w:rsidR="008E1F37">
        <w:rPr>
          <w:bCs/>
        </w:rPr>
        <w:t>8</w:t>
      </w:r>
      <w:r>
        <w:rPr>
          <w:bCs/>
        </w:rPr>
        <w:t xml:space="preserve"> kaima</w:t>
      </w:r>
      <w:r w:rsidR="008E1F37">
        <w:rPr>
          <w:bCs/>
        </w:rPr>
        <w:t>i</w:t>
      </w:r>
      <w:r>
        <w:rPr>
          <w:bCs/>
        </w:rPr>
        <w:t>.</w:t>
      </w:r>
      <w:r w:rsidR="001264C4">
        <w:rPr>
          <w:bCs/>
        </w:rPr>
        <w:t xml:space="preserve"> Didžiausios gyvenvietės tai: Didžiosios </w:t>
      </w:r>
      <w:proofErr w:type="spellStart"/>
      <w:r w:rsidR="001264C4">
        <w:rPr>
          <w:bCs/>
        </w:rPr>
        <w:t>Kabiškės</w:t>
      </w:r>
      <w:proofErr w:type="spellEnd"/>
      <w:r w:rsidR="001264C4">
        <w:rPr>
          <w:bCs/>
        </w:rPr>
        <w:t xml:space="preserve">, </w:t>
      </w:r>
      <w:proofErr w:type="spellStart"/>
      <w:r w:rsidR="001264C4">
        <w:rPr>
          <w:bCs/>
        </w:rPr>
        <w:t>Rudausiai</w:t>
      </w:r>
      <w:proofErr w:type="spellEnd"/>
      <w:r w:rsidR="001264C4">
        <w:rPr>
          <w:bCs/>
        </w:rPr>
        <w:t xml:space="preserve">, </w:t>
      </w:r>
      <w:proofErr w:type="spellStart"/>
      <w:r w:rsidR="001264C4">
        <w:rPr>
          <w:bCs/>
        </w:rPr>
        <w:t>Kreivalaužiai</w:t>
      </w:r>
      <w:proofErr w:type="spellEnd"/>
      <w:r w:rsidR="001264C4">
        <w:rPr>
          <w:bCs/>
        </w:rPr>
        <w:t xml:space="preserve">, </w:t>
      </w:r>
      <w:proofErr w:type="spellStart"/>
      <w:r w:rsidR="001264C4">
        <w:rPr>
          <w:bCs/>
        </w:rPr>
        <w:t>Tuščiauliai</w:t>
      </w:r>
      <w:proofErr w:type="spellEnd"/>
      <w:r w:rsidR="001264C4">
        <w:rPr>
          <w:bCs/>
        </w:rPr>
        <w:t>, Eitminiškės, Raudondvaris.</w:t>
      </w:r>
    </w:p>
    <w:p w14:paraId="76A544BA" w14:textId="77777777" w:rsidR="00931F0D" w:rsidRPr="002E4559" w:rsidRDefault="00931F0D" w:rsidP="001264C4">
      <w:pPr>
        <w:suppressAutoHyphens/>
        <w:ind w:left="720" w:firstLine="556"/>
        <w:jc w:val="both"/>
        <w:rPr>
          <w:bCs/>
        </w:rPr>
      </w:pPr>
    </w:p>
    <w:p w14:paraId="36DD9E3B" w14:textId="77777777" w:rsidR="00817FE0" w:rsidRDefault="00FC718C" w:rsidP="003C233B">
      <w:pPr>
        <w:suppressAutoHyphens/>
        <w:ind w:left="720"/>
        <w:rPr>
          <w:bCs/>
        </w:rPr>
      </w:pPr>
      <w:r w:rsidRPr="002E4559">
        <w:rPr>
          <w:bCs/>
        </w:rPr>
        <w:tab/>
        <w:t>1.2. Seniūnijos gyventojų pokyčiai per metus</w:t>
      </w:r>
      <w:r w:rsidR="00BE031B" w:rsidRPr="002E4559">
        <w:rPr>
          <w:bCs/>
        </w:rPr>
        <w:t>:</w:t>
      </w:r>
    </w:p>
    <w:p w14:paraId="6F0C0297" w14:textId="106ED9EB" w:rsidR="002E4559" w:rsidRPr="002E4559" w:rsidRDefault="002E4559" w:rsidP="002E4559">
      <w:pPr>
        <w:suppressAutoHyphens/>
        <w:ind w:left="720" w:firstLine="556"/>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2157"/>
        <w:gridCol w:w="1911"/>
        <w:gridCol w:w="1911"/>
      </w:tblGrid>
      <w:tr w:rsidR="0071360F" w:rsidRPr="002E4559" w14:paraId="1C91670A" w14:textId="77777777" w:rsidTr="00CA0F2D">
        <w:tc>
          <w:tcPr>
            <w:tcW w:w="2624" w:type="dxa"/>
            <w:vAlign w:val="center"/>
          </w:tcPr>
          <w:p w14:paraId="3ACC4DCC" w14:textId="77777777" w:rsidR="0071360F" w:rsidRPr="002E4559" w:rsidRDefault="0071360F" w:rsidP="00874639">
            <w:pPr>
              <w:suppressAutoHyphens/>
              <w:jc w:val="center"/>
              <w:rPr>
                <w:b/>
                <w:bCs/>
              </w:rPr>
            </w:pPr>
            <w:r w:rsidRPr="002E4559">
              <w:rPr>
                <w:b/>
                <w:bCs/>
              </w:rPr>
              <w:t>Seniūnijos gyventojai pagal pagrindines amžiaus grupes</w:t>
            </w:r>
          </w:p>
        </w:tc>
        <w:tc>
          <w:tcPr>
            <w:tcW w:w="2157" w:type="dxa"/>
            <w:vAlign w:val="center"/>
          </w:tcPr>
          <w:p w14:paraId="5C09A7BE" w14:textId="553B4FB5" w:rsidR="0071360F" w:rsidRPr="002E4559" w:rsidRDefault="0071360F" w:rsidP="00874639">
            <w:pPr>
              <w:suppressAutoHyphens/>
              <w:jc w:val="center"/>
              <w:rPr>
                <w:b/>
                <w:bCs/>
              </w:rPr>
            </w:pPr>
            <w:r>
              <w:rPr>
                <w:b/>
                <w:bCs/>
              </w:rPr>
              <w:t>2020</w:t>
            </w:r>
            <w:r w:rsidRPr="002E4559">
              <w:rPr>
                <w:b/>
                <w:bCs/>
              </w:rPr>
              <w:t>-tųjų metų skaičius</w:t>
            </w:r>
          </w:p>
        </w:tc>
        <w:tc>
          <w:tcPr>
            <w:tcW w:w="1911" w:type="dxa"/>
          </w:tcPr>
          <w:p w14:paraId="5DA52508" w14:textId="01B6CEDE" w:rsidR="0071360F" w:rsidRPr="002E4559" w:rsidRDefault="0071360F" w:rsidP="00874639">
            <w:pPr>
              <w:suppressAutoHyphens/>
              <w:jc w:val="center"/>
              <w:rPr>
                <w:b/>
                <w:bCs/>
              </w:rPr>
            </w:pPr>
            <w:r>
              <w:rPr>
                <w:b/>
                <w:bCs/>
              </w:rPr>
              <w:t>2021</w:t>
            </w:r>
            <w:r w:rsidRPr="002E4559">
              <w:rPr>
                <w:b/>
                <w:bCs/>
              </w:rPr>
              <w:t>-ųjų metų skaičius</w:t>
            </w:r>
          </w:p>
        </w:tc>
        <w:tc>
          <w:tcPr>
            <w:tcW w:w="1911" w:type="dxa"/>
            <w:vAlign w:val="center"/>
          </w:tcPr>
          <w:p w14:paraId="79751AC8" w14:textId="063941FC" w:rsidR="0071360F" w:rsidRPr="002E4559" w:rsidRDefault="0071360F" w:rsidP="00874639">
            <w:pPr>
              <w:suppressAutoHyphens/>
              <w:jc w:val="center"/>
              <w:rPr>
                <w:b/>
                <w:bCs/>
              </w:rPr>
            </w:pPr>
            <w:r w:rsidRPr="002E4559">
              <w:rPr>
                <w:b/>
                <w:bCs/>
              </w:rPr>
              <w:t xml:space="preserve">Pokytis (- </w:t>
            </w:r>
            <w:r w:rsidRPr="002E4559">
              <w:rPr>
                <w:b/>
                <w:bCs/>
                <w:lang w:val="pl-PL"/>
              </w:rPr>
              <w:t>+</w:t>
            </w:r>
            <w:r w:rsidRPr="002E4559">
              <w:rPr>
                <w:b/>
                <w:bCs/>
              </w:rPr>
              <w:t>)</w:t>
            </w:r>
          </w:p>
        </w:tc>
      </w:tr>
      <w:tr w:rsidR="0071360F" w:rsidRPr="002E4559" w14:paraId="2B9E1E73" w14:textId="77777777" w:rsidTr="00CA0F2D">
        <w:tc>
          <w:tcPr>
            <w:tcW w:w="2624" w:type="dxa"/>
          </w:tcPr>
          <w:p w14:paraId="112AB231" w14:textId="77777777" w:rsidR="0071360F" w:rsidRPr="002E4559" w:rsidRDefault="0071360F" w:rsidP="003C233B">
            <w:pPr>
              <w:suppressAutoHyphens/>
              <w:rPr>
                <w:b/>
              </w:rPr>
            </w:pPr>
            <w:r w:rsidRPr="002E4559">
              <w:rPr>
                <w:b/>
              </w:rPr>
              <w:t>Gyventojų skaičius (iš viso)</w:t>
            </w:r>
          </w:p>
        </w:tc>
        <w:tc>
          <w:tcPr>
            <w:tcW w:w="2157" w:type="dxa"/>
          </w:tcPr>
          <w:p w14:paraId="3BA0378E" w14:textId="08FC50BA" w:rsidR="0071360F" w:rsidRPr="002E4559" w:rsidRDefault="0071360F" w:rsidP="003C233B">
            <w:pPr>
              <w:suppressAutoHyphens/>
              <w:rPr>
                <w:bCs/>
              </w:rPr>
            </w:pPr>
            <w:r>
              <w:rPr>
                <w:bCs/>
              </w:rPr>
              <w:t>3899</w:t>
            </w:r>
          </w:p>
        </w:tc>
        <w:tc>
          <w:tcPr>
            <w:tcW w:w="1911" w:type="dxa"/>
          </w:tcPr>
          <w:p w14:paraId="132398C5" w14:textId="749DE332" w:rsidR="0071360F" w:rsidRPr="002E4559" w:rsidRDefault="00C3675E" w:rsidP="003C233B">
            <w:pPr>
              <w:suppressAutoHyphens/>
              <w:rPr>
                <w:bCs/>
              </w:rPr>
            </w:pPr>
            <w:r>
              <w:rPr>
                <w:bCs/>
              </w:rPr>
              <w:t>3</w:t>
            </w:r>
            <w:r w:rsidR="001D53EF">
              <w:rPr>
                <w:bCs/>
              </w:rPr>
              <w:t>888</w:t>
            </w:r>
          </w:p>
        </w:tc>
        <w:tc>
          <w:tcPr>
            <w:tcW w:w="1911" w:type="dxa"/>
          </w:tcPr>
          <w:p w14:paraId="0C80287E" w14:textId="4D0B0848" w:rsidR="0071360F" w:rsidRPr="002E4559" w:rsidRDefault="001D53EF" w:rsidP="003C233B">
            <w:pPr>
              <w:suppressAutoHyphens/>
              <w:rPr>
                <w:bCs/>
              </w:rPr>
            </w:pPr>
            <w:r>
              <w:rPr>
                <w:bCs/>
              </w:rPr>
              <w:t>-11</w:t>
            </w:r>
          </w:p>
        </w:tc>
      </w:tr>
      <w:tr w:rsidR="0071360F" w:rsidRPr="002E4559" w14:paraId="7262A1A5" w14:textId="77777777" w:rsidTr="00CA0F2D">
        <w:tc>
          <w:tcPr>
            <w:tcW w:w="2624" w:type="dxa"/>
          </w:tcPr>
          <w:p w14:paraId="6C02EFDA" w14:textId="77777777" w:rsidR="0071360F" w:rsidRPr="002E4559" w:rsidRDefault="0071360F" w:rsidP="003C233B">
            <w:pPr>
              <w:suppressAutoHyphens/>
              <w:rPr>
                <w:b/>
              </w:rPr>
            </w:pPr>
            <w:r w:rsidRPr="002E4559">
              <w:rPr>
                <w:b/>
              </w:rPr>
              <w:t>Gyvenamąją vietą deklaravo:</w:t>
            </w:r>
          </w:p>
        </w:tc>
        <w:tc>
          <w:tcPr>
            <w:tcW w:w="2157" w:type="dxa"/>
          </w:tcPr>
          <w:p w14:paraId="07A2D12C" w14:textId="5412E4CA" w:rsidR="0071360F" w:rsidRPr="002E4559" w:rsidRDefault="0071360F" w:rsidP="003C233B">
            <w:pPr>
              <w:suppressAutoHyphens/>
              <w:rPr>
                <w:bCs/>
              </w:rPr>
            </w:pPr>
            <w:r>
              <w:rPr>
                <w:bCs/>
              </w:rPr>
              <w:t>3883</w:t>
            </w:r>
          </w:p>
        </w:tc>
        <w:tc>
          <w:tcPr>
            <w:tcW w:w="1911" w:type="dxa"/>
          </w:tcPr>
          <w:p w14:paraId="73870A5B" w14:textId="2FE567BB" w:rsidR="0071360F" w:rsidRDefault="001D53EF" w:rsidP="003C233B">
            <w:pPr>
              <w:suppressAutoHyphens/>
              <w:rPr>
                <w:bCs/>
              </w:rPr>
            </w:pPr>
            <w:r>
              <w:rPr>
                <w:bCs/>
              </w:rPr>
              <w:t>3871</w:t>
            </w:r>
          </w:p>
        </w:tc>
        <w:tc>
          <w:tcPr>
            <w:tcW w:w="1911" w:type="dxa"/>
          </w:tcPr>
          <w:p w14:paraId="0C3F45BA" w14:textId="13CFCB1C" w:rsidR="0071360F" w:rsidRPr="002E4559" w:rsidRDefault="001D53EF" w:rsidP="003C233B">
            <w:pPr>
              <w:suppressAutoHyphens/>
              <w:rPr>
                <w:bCs/>
              </w:rPr>
            </w:pPr>
            <w:r>
              <w:rPr>
                <w:bCs/>
              </w:rPr>
              <w:t>-12</w:t>
            </w:r>
          </w:p>
        </w:tc>
      </w:tr>
      <w:tr w:rsidR="0071360F" w:rsidRPr="002E4559" w14:paraId="391EE797" w14:textId="77777777" w:rsidTr="00CA0F2D">
        <w:tc>
          <w:tcPr>
            <w:tcW w:w="2624" w:type="dxa"/>
          </w:tcPr>
          <w:p w14:paraId="4CE0362B" w14:textId="77777777" w:rsidR="0071360F" w:rsidRPr="002E4559" w:rsidRDefault="0071360F" w:rsidP="003C233B">
            <w:pPr>
              <w:suppressAutoHyphens/>
            </w:pPr>
            <w:r w:rsidRPr="002E4559">
              <w:t xml:space="preserve">Iki </w:t>
            </w:r>
            <w:r w:rsidRPr="002E4559">
              <w:rPr>
                <w:lang w:val="pl-PL"/>
              </w:rPr>
              <w:t>18 met</w:t>
            </w:r>
            <w:r w:rsidRPr="002E4559">
              <w:t>ų</w:t>
            </w:r>
          </w:p>
        </w:tc>
        <w:tc>
          <w:tcPr>
            <w:tcW w:w="2157" w:type="dxa"/>
          </w:tcPr>
          <w:p w14:paraId="7EA38915" w14:textId="60F358D5" w:rsidR="0071360F" w:rsidRPr="002E4559" w:rsidRDefault="0071360F" w:rsidP="003C233B">
            <w:pPr>
              <w:suppressAutoHyphens/>
              <w:rPr>
                <w:bCs/>
              </w:rPr>
            </w:pPr>
            <w:r>
              <w:rPr>
                <w:bCs/>
              </w:rPr>
              <w:t>716</w:t>
            </w:r>
          </w:p>
        </w:tc>
        <w:tc>
          <w:tcPr>
            <w:tcW w:w="1911" w:type="dxa"/>
          </w:tcPr>
          <w:p w14:paraId="43BB3FF8" w14:textId="037F04CA" w:rsidR="0071360F" w:rsidRDefault="0020343B" w:rsidP="003C233B">
            <w:pPr>
              <w:suppressAutoHyphens/>
              <w:rPr>
                <w:bCs/>
              </w:rPr>
            </w:pPr>
            <w:r>
              <w:rPr>
                <w:bCs/>
              </w:rPr>
              <w:t>705</w:t>
            </w:r>
          </w:p>
        </w:tc>
        <w:tc>
          <w:tcPr>
            <w:tcW w:w="1911" w:type="dxa"/>
          </w:tcPr>
          <w:p w14:paraId="62CEF877" w14:textId="46B2C09E" w:rsidR="0071360F" w:rsidRPr="002E4559" w:rsidRDefault="001D53EF" w:rsidP="003C233B">
            <w:pPr>
              <w:suppressAutoHyphens/>
              <w:rPr>
                <w:bCs/>
              </w:rPr>
            </w:pPr>
            <w:r>
              <w:rPr>
                <w:bCs/>
              </w:rPr>
              <w:t>-11</w:t>
            </w:r>
          </w:p>
        </w:tc>
      </w:tr>
      <w:tr w:rsidR="0071360F" w:rsidRPr="002E4559" w14:paraId="64EB4FF4" w14:textId="77777777" w:rsidTr="00CA0F2D">
        <w:tc>
          <w:tcPr>
            <w:tcW w:w="2624" w:type="dxa"/>
          </w:tcPr>
          <w:p w14:paraId="71A75715" w14:textId="77777777" w:rsidR="0071360F" w:rsidRPr="002E4559" w:rsidRDefault="0071360F" w:rsidP="003C233B">
            <w:pPr>
              <w:suppressAutoHyphens/>
            </w:pPr>
            <w:r w:rsidRPr="002E4559">
              <w:rPr>
                <w:lang w:val="pl-PL"/>
              </w:rPr>
              <w:t>18-45 met</w:t>
            </w:r>
            <w:r w:rsidRPr="002E4559">
              <w:t>ų</w:t>
            </w:r>
          </w:p>
        </w:tc>
        <w:tc>
          <w:tcPr>
            <w:tcW w:w="2157" w:type="dxa"/>
          </w:tcPr>
          <w:p w14:paraId="02832708" w14:textId="13A378ED" w:rsidR="0071360F" w:rsidRPr="002E4559" w:rsidRDefault="0071360F" w:rsidP="003C233B">
            <w:pPr>
              <w:suppressAutoHyphens/>
              <w:rPr>
                <w:bCs/>
              </w:rPr>
            </w:pPr>
            <w:r>
              <w:rPr>
                <w:bCs/>
              </w:rPr>
              <w:t>1335</w:t>
            </w:r>
          </w:p>
        </w:tc>
        <w:tc>
          <w:tcPr>
            <w:tcW w:w="1911" w:type="dxa"/>
          </w:tcPr>
          <w:p w14:paraId="547D9A32" w14:textId="2D7C44C2" w:rsidR="0071360F" w:rsidRDefault="0020343B" w:rsidP="003C233B">
            <w:pPr>
              <w:suppressAutoHyphens/>
              <w:rPr>
                <w:bCs/>
              </w:rPr>
            </w:pPr>
            <w:r>
              <w:rPr>
                <w:bCs/>
              </w:rPr>
              <w:t>13</w:t>
            </w:r>
            <w:r w:rsidR="001D53EF">
              <w:rPr>
                <w:bCs/>
              </w:rPr>
              <w:t>25</w:t>
            </w:r>
          </w:p>
        </w:tc>
        <w:tc>
          <w:tcPr>
            <w:tcW w:w="1911" w:type="dxa"/>
          </w:tcPr>
          <w:p w14:paraId="7C7D1068" w14:textId="75C30E9D" w:rsidR="0071360F" w:rsidRPr="002E4559" w:rsidRDefault="001D53EF" w:rsidP="003C233B">
            <w:pPr>
              <w:suppressAutoHyphens/>
              <w:rPr>
                <w:bCs/>
              </w:rPr>
            </w:pPr>
            <w:r>
              <w:rPr>
                <w:bCs/>
              </w:rPr>
              <w:t>-10</w:t>
            </w:r>
          </w:p>
        </w:tc>
      </w:tr>
      <w:tr w:rsidR="0071360F" w:rsidRPr="002E4559" w14:paraId="44E7DF17" w14:textId="77777777" w:rsidTr="00CA0F2D">
        <w:tc>
          <w:tcPr>
            <w:tcW w:w="2624" w:type="dxa"/>
          </w:tcPr>
          <w:p w14:paraId="3267433F" w14:textId="77777777" w:rsidR="0071360F" w:rsidRPr="002E4559" w:rsidRDefault="0071360F" w:rsidP="003C233B">
            <w:pPr>
              <w:suppressAutoHyphens/>
            </w:pPr>
            <w:r w:rsidRPr="002E4559">
              <w:rPr>
                <w:lang w:val="pl-PL"/>
              </w:rPr>
              <w:t>45-85 met</w:t>
            </w:r>
            <w:r w:rsidRPr="002E4559">
              <w:t>ų</w:t>
            </w:r>
          </w:p>
        </w:tc>
        <w:tc>
          <w:tcPr>
            <w:tcW w:w="2157" w:type="dxa"/>
          </w:tcPr>
          <w:p w14:paraId="09F3FA59" w14:textId="3C9EB721" w:rsidR="0071360F" w:rsidRPr="002E4559" w:rsidRDefault="0071360F" w:rsidP="003C233B">
            <w:pPr>
              <w:suppressAutoHyphens/>
              <w:rPr>
                <w:bCs/>
              </w:rPr>
            </w:pPr>
            <w:r>
              <w:rPr>
                <w:bCs/>
              </w:rPr>
              <w:t>1750</w:t>
            </w:r>
          </w:p>
        </w:tc>
        <w:tc>
          <w:tcPr>
            <w:tcW w:w="1911" w:type="dxa"/>
          </w:tcPr>
          <w:p w14:paraId="6E130286" w14:textId="0C422D6F" w:rsidR="0071360F" w:rsidRDefault="00C3675E" w:rsidP="003C233B">
            <w:pPr>
              <w:suppressAutoHyphens/>
              <w:rPr>
                <w:bCs/>
              </w:rPr>
            </w:pPr>
            <w:r>
              <w:rPr>
                <w:bCs/>
              </w:rPr>
              <w:t>17</w:t>
            </w:r>
            <w:r w:rsidR="001D53EF">
              <w:rPr>
                <w:bCs/>
              </w:rPr>
              <w:t>62</w:t>
            </w:r>
          </w:p>
        </w:tc>
        <w:tc>
          <w:tcPr>
            <w:tcW w:w="1911" w:type="dxa"/>
          </w:tcPr>
          <w:p w14:paraId="6FD7CD32" w14:textId="4EA83E6D" w:rsidR="0071360F" w:rsidRPr="002E4559" w:rsidRDefault="001D53EF" w:rsidP="003C233B">
            <w:pPr>
              <w:suppressAutoHyphens/>
              <w:rPr>
                <w:bCs/>
              </w:rPr>
            </w:pPr>
            <w:r>
              <w:rPr>
                <w:bCs/>
              </w:rPr>
              <w:t>+12</w:t>
            </w:r>
          </w:p>
        </w:tc>
      </w:tr>
      <w:tr w:rsidR="0071360F" w:rsidRPr="002E4559" w14:paraId="66DD28B5" w14:textId="77777777" w:rsidTr="00CA0F2D">
        <w:tc>
          <w:tcPr>
            <w:tcW w:w="2624" w:type="dxa"/>
          </w:tcPr>
          <w:p w14:paraId="0E664CCD" w14:textId="77777777" w:rsidR="0071360F" w:rsidRPr="002E4559" w:rsidRDefault="0071360F" w:rsidP="003C233B">
            <w:pPr>
              <w:suppressAutoHyphens/>
            </w:pPr>
            <w:r w:rsidRPr="002E4559">
              <w:t xml:space="preserve">Per </w:t>
            </w:r>
            <w:r w:rsidRPr="002E4559">
              <w:rPr>
                <w:lang w:val="pl-PL"/>
              </w:rPr>
              <w:t>85 met</w:t>
            </w:r>
            <w:r w:rsidRPr="002E4559">
              <w:t>ų</w:t>
            </w:r>
          </w:p>
        </w:tc>
        <w:tc>
          <w:tcPr>
            <w:tcW w:w="2157" w:type="dxa"/>
          </w:tcPr>
          <w:p w14:paraId="742168A1" w14:textId="7BC77D63" w:rsidR="0071360F" w:rsidRPr="002E4559" w:rsidRDefault="0071360F" w:rsidP="003C233B">
            <w:pPr>
              <w:suppressAutoHyphens/>
              <w:rPr>
                <w:bCs/>
              </w:rPr>
            </w:pPr>
            <w:r>
              <w:rPr>
                <w:bCs/>
              </w:rPr>
              <w:t>82</w:t>
            </w:r>
          </w:p>
        </w:tc>
        <w:tc>
          <w:tcPr>
            <w:tcW w:w="1911" w:type="dxa"/>
          </w:tcPr>
          <w:p w14:paraId="4E9DB35F" w14:textId="602A643B" w:rsidR="0071360F" w:rsidRDefault="00C3675E" w:rsidP="003C233B">
            <w:pPr>
              <w:suppressAutoHyphens/>
              <w:rPr>
                <w:bCs/>
              </w:rPr>
            </w:pPr>
            <w:r>
              <w:rPr>
                <w:bCs/>
              </w:rPr>
              <w:t>79</w:t>
            </w:r>
          </w:p>
        </w:tc>
        <w:tc>
          <w:tcPr>
            <w:tcW w:w="1911" w:type="dxa"/>
          </w:tcPr>
          <w:p w14:paraId="40B7D117" w14:textId="030F012F" w:rsidR="0071360F" w:rsidRPr="002E4559" w:rsidRDefault="001D53EF" w:rsidP="003C233B">
            <w:pPr>
              <w:suppressAutoHyphens/>
              <w:rPr>
                <w:bCs/>
              </w:rPr>
            </w:pPr>
            <w:r>
              <w:rPr>
                <w:bCs/>
              </w:rPr>
              <w:t>-3</w:t>
            </w:r>
          </w:p>
        </w:tc>
      </w:tr>
      <w:tr w:rsidR="0071360F" w:rsidRPr="002E4559" w14:paraId="684520E0" w14:textId="77777777" w:rsidTr="00CA0F2D">
        <w:tc>
          <w:tcPr>
            <w:tcW w:w="2624" w:type="dxa"/>
          </w:tcPr>
          <w:p w14:paraId="4D6FA149" w14:textId="77777777" w:rsidR="0071360F" w:rsidRPr="002E4559" w:rsidRDefault="0071360F" w:rsidP="003C233B">
            <w:pPr>
              <w:suppressAutoHyphens/>
              <w:rPr>
                <w:b/>
                <w:bCs/>
              </w:rPr>
            </w:pPr>
            <w:r w:rsidRPr="002E4559">
              <w:rPr>
                <w:b/>
              </w:rPr>
              <w:t>Darbingo amžiaus</w:t>
            </w:r>
          </w:p>
        </w:tc>
        <w:tc>
          <w:tcPr>
            <w:tcW w:w="2157" w:type="dxa"/>
          </w:tcPr>
          <w:p w14:paraId="53CF7CF8" w14:textId="65A337F8" w:rsidR="0071360F" w:rsidRPr="002E4559" w:rsidRDefault="0071360F" w:rsidP="003C233B">
            <w:pPr>
              <w:suppressAutoHyphens/>
              <w:rPr>
                <w:bCs/>
              </w:rPr>
            </w:pPr>
            <w:r>
              <w:rPr>
                <w:bCs/>
              </w:rPr>
              <w:t>2535</w:t>
            </w:r>
          </w:p>
        </w:tc>
        <w:tc>
          <w:tcPr>
            <w:tcW w:w="1911" w:type="dxa"/>
          </w:tcPr>
          <w:p w14:paraId="2D13F888" w14:textId="3975FCFE" w:rsidR="0071360F" w:rsidRDefault="00C52162" w:rsidP="003C233B">
            <w:pPr>
              <w:suppressAutoHyphens/>
              <w:rPr>
                <w:bCs/>
              </w:rPr>
            </w:pPr>
            <w:r>
              <w:rPr>
                <w:bCs/>
              </w:rPr>
              <w:t>2545</w:t>
            </w:r>
          </w:p>
        </w:tc>
        <w:tc>
          <w:tcPr>
            <w:tcW w:w="1911" w:type="dxa"/>
          </w:tcPr>
          <w:p w14:paraId="59FA0956" w14:textId="3C692C21" w:rsidR="0071360F" w:rsidRPr="002E4559" w:rsidRDefault="00755A2B" w:rsidP="003C233B">
            <w:pPr>
              <w:suppressAutoHyphens/>
              <w:rPr>
                <w:bCs/>
              </w:rPr>
            </w:pPr>
            <w:r>
              <w:rPr>
                <w:bCs/>
              </w:rPr>
              <w:t>+10</w:t>
            </w:r>
          </w:p>
        </w:tc>
      </w:tr>
      <w:tr w:rsidR="0071360F" w:rsidRPr="002E4559" w14:paraId="0E39B8FF" w14:textId="77777777" w:rsidTr="00CA0F2D">
        <w:tc>
          <w:tcPr>
            <w:tcW w:w="2624" w:type="dxa"/>
          </w:tcPr>
          <w:p w14:paraId="3F0B1C26" w14:textId="77777777" w:rsidR="0071360F" w:rsidRPr="002E4559" w:rsidRDefault="0071360F" w:rsidP="003C233B">
            <w:pPr>
              <w:suppressAutoHyphens/>
              <w:rPr>
                <w:b/>
                <w:bCs/>
              </w:rPr>
            </w:pPr>
            <w:r w:rsidRPr="002E4559">
              <w:rPr>
                <w:b/>
              </w:rPr>
              <w:t>Pensinio amžiaus</w:t>
            </w:r>
          </w:p>
        </w:tc>
        <w:tc>
          <w:tcPr>
            <w:tcW w:w="2157" w:type="dxa"/>
          </w:tcPr>
          <w:p w14:paraId="47FA7159" w14:textId="19EE2D45" w:rsidR="0071360F" w:rsidRPr="002E4559" w:rsidRDefault="0071360F" w:rsidP="003C233B">
            <w:pPr>
              <w:suppressAutoHyphens/>
              <w:rPr>
                <w:bCs/>
              </w:rPr>
            </w:pPr>
            <w:r>
              <w:rPr>
                <w:bCs/>
              </w:rPr>
              <w:t>652</w:t>
            </w:r>
          </w:p>
        </w:tc>
        <w:tc>
          <w:tcPr>
            <w:tcW w:w="1911" w:type="dxa"/>
          </w:tcPr>
          <w:p w14:paraId="0F6E4C89" w14:textId="473AD81A" w:rsidR="0071360F" w:rsidRDefault="00755A2B" w:rsidP="003C233B">
            <w:pPr>
              <w:suppressAutoHyphens/>
              <w:rPr>
                <w:bCs/>
              </w:rPr>
            </w:pPr>
            <w:r>
              <w:rPr>
                <w:bCs/>
              </w:rPr>
              <w:t>638</w:t>
            </w:r>
          </w:p>
        </w:tc>
        <w:tc>
          <w:tcPr>
            <w:tcW w:w="1911" w:type="dxa"/>
          </w:tcPr>
          <w:p w14:paraId="6DDB397F" w14:textId="5E941FF3" w:rsidR="0071360F" w:rsidRPr="002E4559" w:rsidRDefault="00755A2B" w:rsidP="003C233B">
            <w:pPr>
              <w:suppressAutoHyphens/>
              <w:rPr>
                <w:bCs/>
              </w:rPr>
            </w:pPr>
            <w:r>
              <w:rPr>
                <w:bCs/>
              </w:rPr>
              <w:t>-14</w:t>
            </w:r>
          </w:p>
        </w:tc>
      </w:tr>
      <w:tr w:rsidR="0071360F" w:rsidRPr="002E4559" w14:paraId="5773D158" w14:textId="77777777" w:rsidTr="00CA0F2D">
        <w:tc>
          <w:tcPr>
            <w:tcW w:w="2624" w:type="dxa"/>
          </w:tcPr>
          <w:p w14:paraId="577ACBDA" w14:textId="77777777" w:rsidR="0071360F" w:rsidRPr="002E4559" w:rsidRDefault="0071360F" w:rsidP="003C233B">
            <w:pPr>
              <w:suppressAutoHyphens/>
              <w:rPr>
                <w:b/>
                <w:bCs/>
              </w:rPr>
            </w:pPr>
            <w:r w:rsidRPr="002E4559">
              <w:rPr>
                <w:b/>
              </w:rPr>
              <w:t>Vienišų asmenų</w:t>
            </w:r>
          </w:p>
        </w:tc>
        <w:tc>
          <w:tcPr>
            <w:tcW w:w="2157" w:type="dxa"/>
          </w:tcPr>
          <w:p w14:paraId="0AEB246F" w14:textId="4F6A35E6" w:rsidR="0071360F" w:rsidRPr="002E4559" w:rsidRDefault="0071360F" w:rsidP="003C233B">
            <w:pPr>
              <w:suppressAutoHyphens/>
              <w:rPr>
                <w:bCs/>
              </w:rPr>
            </w:pPr>
            <w:r>
              <w:rPr>
                <w:bCs/>
              </w:rPr>
              <w:t>62</w:t>
            </w:r>
          </w:p>
        </w:tc>
        <w:tc>
          <w:tcPr>
            <w:tcW w:w="1911" w:type="dxa"/>
          </w:tcPr>
          <w:p w14:paraId="2746BF0A" w14:textId="0A7D98BB" w:rsidR="0071360F" w:rsidRDefault="00755A2B" w:rsidP="003C233B">
            <w:pPr>
              <w:suppressAutoHyphens/>
              <w:rPr>
                <w:bCs/>
              </w:rPr>
            </w:pPr>
            <w:r>
              <w:rPr>
                <w:bCs/>
              </w:rPr>
              <w:t>62</w:t>
            </w:r>
          </w:p>
        </w:tc>
        <w:tc>
          <w:tcPr>
            <w:tcW w:w="1911" w:type="dxa"/>
          </w:tcPr>
          <w:p w14:paraId="79E16886" w14:textId="0F58E307" w:rsidR="0071360F" w:rsidRPr="002E4559" w:rsidRDefault="00755A2B" w:rsidP="003C233B">
            <w:pPr>
              <w:suppressAutoHyphens/>
              <w:rPr>
                <w:bCs/>
              </w:rPr>
            </w:pPr>
            <w:r>
              <w:rPr>
                <w:bCs/>
              </w:rPr>
              <w:t>-</w:t>
            </w:r>
          </w:p>
        </w:tc>
      </w:tr>
      <w:tr w:rsidR="0071360F" w:rsidRPr="002E4559" w14:paraId="668E0202" w14:textId="77777777" w:rsidTr="00CA0F2D">
        <w:tc>
          <w:tcPr>
            <w:tcW w:w="2624" w:type="dxa"/>
          </w:tcPr>
          <w:p w14:paraId="1132EFC5" w14:textId="77777777" w:rsidR="0071360F" w:rsidRPr="002E4559" w:rsidRDefault="0071360F" w:rsidP="003C233B">
            <w:pPr>
              <w:suppressAutoHyphens/>
              <w:rPr>
                <w:b/>
                <w:bCs/>
              </w:rPr>
            </w:pPr>
            <w:r w:rsidRPr="002E4559">
              <w:rPr>
                <w:b/>
              </w:rPr>
              <w:t>Vienišų nusenusių</w:t>
            </w:r>
          </w:p>
        </w:tc>
        <w:tc>
          <w:tcPr>
            <w:tcW w:w="2157" w:type="dxa"/>
          </w:tcPr>
          <w:p w14:paraId="28A546AE" w14:textId="508EF616" w:rsidR="0071360F" w:rsidRPr="002E4559" w:rsidRDefault="0071360F" w:rsidP="003C233B">
            <w:pPr>
              <w:suppressAutoHyphens/>
              <w:rPr>
                <w:bCs/>
              </w:rPr>
            </w:pPr>
            <w:r>
              <w:rPr>
                <w:bCs/>
              </w:rPr>
              <w:t>31</w:t>
            </w:r>
          </w:p>
        </w:tc>
        <w:tc>
          <w:tcPr>
            <w:tcW w:w="1911" w:type="dxa"/>
          </w:tcPr>
          <w:p w14:paraId="210397B0" w14:textId="5B30AC6D" w:rsidR="0071360F" w:rsidRDefault="003D3DF5" w:rsidP="003D3DF5">
            <w:pPr>
              <w:suppressAutoHyphens/>
              <w:rPr>
                <w:bCs/>
              </w:rPr>
            </w:pPr>
            <w:r>
              <w:rPr>
                <w:bCs/>
              </w:rPr>
              <w:t>30</w:t>
            </w:r>
          </w:p>
        </w:tc>
        <w:tc>
          <w:tcPr>
            <w:tcW w:w="1911" w:type="dxa"/>
          </w:tcPr>
          <w:p w14:paraId="67955295" w14:textId="4C6BA4F3" w:rsidR="0071360F" w:rsidRPr="002E4559" w:rsidRDefault="00A93D7A" w:rsidP="003C233B">
            <w:pPr>
              <w:suppressAutoHyphens/>
              <w:rPr>
                <w:bCs/>
              </w:rPr>
            </w:pPr>
            <w:r>
              <w:rPr>
                <w:bCs/>
              </w:rPr>
              <w:t>-1</w:t>
            </w:r>
          </w:p>
        </w:tc>
      </w:tr>
      <w:tr w:rsidR="0071360F" w:rsidRPr="002E4559" w14:paraId="6742151A" w14:textId="77777777" w:rsidTr="00CA0F2D">
        <w:tc>
          <w:tcPr>
            <w:tcW w:w="2624" w:type="dxa"/>
          </w:tcPr>
          <w:p w14:paraId="70EFE56F" w14:textId="77777777" w:rsidR="0071360F" w:rsidRPr="002E4559" w:rsidRDefault="0071360F" w:rsidP="003C233B">
            <w:pPr>
              <w:suppressAutoHyphens/>
              <w:rPr>
                <w:b/>
                <w:bCs/>
              </w:rPr>
            </w:pPr>
            <w:r w:rsidRPr="002E4559">
              <w:rPr>
                <w:b/>
              </w:rPr>
              <w:t xml:space="preserve">Daugiau nei </w:t>
            </w:r>
            <w:smartTag w:uri="urn:schemas-microsoft-com:office:smarttags" w:element="metricconverter">
              <w:smartTagPr>
                <w:attr w:name="ProductID" w:val="75 m"/>
              </w:smartTagPr>
              <w:r w:rsidRPr="002E4559">
                <w:rPr>
                  <w:b/>
                </w:rPr>
                <w:t>75 m</w:t>
              </w:r>
            </w:smartTag>
            <w:r w:rsidRPr="002E4559">
              <w:rPr>
                <w:b/>
              </w:rPr>
              <w:t>. amžiaus</w:t>
            </w:r>
          </w:p>
        </w:tc>
        <w:tc>
          <w:tcPr>
            <w:tcW w:w="2157" w:type="dxa"/>
          </w:tcPr>
          <w:p w14:paraId="7C06CEB0" w14:textId="7E8D95DA" w:rsidR="0071360F" w:rsidRPr="002E4559" w:rsidRDefault="0071360F" w:rsidP="003C233B">
            <w:pPr>
              <w:suppressAutoHyphens/>
              <w:rPr>
                <w:bCs/>
              </w:rPr>
            </w:pPr>
            <w:r>
              <w:rPr>
                <w:bCs/>
              </w:rPr>
              <w:t>308</w:t>
            </w:r>
          </w:p>
        </w:tc>
        <w:tc>
          <w:tcPr>
            <w:tcW w:w="1911" w:type="dxa"/>
          </w:tcPr>
          <w:p w14:paraId="003F2C41" w14:textId="28F8F669" w:rsidR="0071360F" w:rsidRDefault="00322EAA" w:rsidP="003C233B">
            <w:pPr>
              <w:suppressAutoHyphens/>
              <w:rPr>
                <w:bCs/>
              </w:rPr>
            </w:pPr>
            <w:r>
              <w:rPr>
                <w:bCs/>
              </w:rPr>
              <w:t>300</w:t>
            </w:r>
          </w:p>
        </w:tc>
        <w:tc>
          <w:tcPr>
            <w:tcW w:w="1911" w:type="dxa"/>
          </w:tcPr>
          <w:p w14:paraId="2C34237C" w14:textId="30CD95A4" w:rsidR="0071360F" w:rsidRPr="002E4559" w:rsidRDefault="00322EAA" w:rsidP="003C233B">
            <w:pPr>
              <w:suppressAutoHyphens/>
              <w:rPr>
                <w:bCs/>
              </w:rPr>
            </w:pPr>
            <w:r>
              <w:rPr>
                <w:bCs/>
              </w:rPr>
              <w:t>-8</w:t>
            </w:r>
          </w:p>
        </w:tc>
      </w:tr>
      <w:tr w:rsidR="0071360F" w:rsidRPr="002E4559" w14:paraId="01847AE1" w14:textId="77777777" w:rsidTr="00CA0F2D">
        <w:tc>
          <w:tcPr>
            <w:tcW w:w="2624" w:type="dxa"/>
          </w:tcPr>
          <w:p w14:paraId="6D30641A" w14:textId="77777777" w:rsidR="0071360F" w:rsidRPr="002E4559" w:rsidRDefault="0071360F" w:rsidP="003C233B">
            <w:pPr>
              <w:suppressAutoHyphens/>
              <w:rPr>
                <w:b/>
                <w:bCs/>
              </w:rPr>
            </w:pPr>
            <w:r w:rsidRPr="002E4559">
              <w:rPr>
                <w:b/>
              </w:rPr>
              <w:t>Suaugusiųjų neįgaliųjų</w:t>
            </w:r>
          </w:p>
        </w:tc>
        <w:tc>
          <w:tcPr>
            <w:tcW w:w="2157" w:type="dxa"/>
          </w:tcPr>
          <w:p w14:paraId="036423B1" w14:textId="77777777" w:rsidR="0071360F" w:rsidRPr="002E4559" w:rsidRDefault="0071360F" w:rsidP="003C233B">
            <w:pPr>
              <w:suppressAutoHyphens/>
              <w:rPr>
                <w:bCs/>
              </w:rPr>
            </w:pPr>
          </w:p>
        </w:tc>
        <w:tc>
          <w:tcPr>
            <w:tcW w:w="1911" w:type="dxa"/>
          </w:tcPr>
          <w:p w14:paraId="6E63B06D" w14:textId="148984C5" w:rsidR="0071360F" w:rsidRPr="002E4559" w:rsidRDefault="00226D6C" w:rsidP="003C233B">
            <w:pPr>
              <w:suppressAutoHyphens/>
              <w:rPr>
                <w:bCs/>
              </w:rPr>
            </w:pPr>
            <w:r>
              <w:rPr>
                <w:bCs/>
              </w:rPr>
              <w:t>225</w:t>
            </w:r>
          </w:p>
        </w:tc>
        <w:tc>
          <w:tcPr>
            <w:tcW w:w="1911" w:type="dxa"/>
          </w:tcPr>
          <w:p w14:paraId="33B9FF50" w14:textId="129161DA" w:rsidR="0071360F" w:rsidRPr="002E4559" w:rsidRDefault="0071360F" w:rsidP="003C233B">
            <w:pPr>
              <w:suppressAutoHyphens/>
              <w:rPr>
                <w:bCs/>
              </w:rPr>
            </w:pPr>
          </w:p>
        </w:tc>
      </w:tr>
      <w:tr w:rsidR="0071360F" w:rsidRPr="002E4559" w14:paraId="25CF22EB" w14:textId="77777777" w:rsidTr="00CA0F2D">
        <w:tc>
          <w:tcPr>
            <w:tcW w:w="2624" w:type="dxa"/>
          </w:tcPr>
          <w:p w14:paraId="526AC2E8" w14:textId="77777777" w:rsidR="0071360F" w:rsidRPr="002E4559" w:rsidRDefault="0071360F" w:rsidP="003C233B">
            <w:pPr>
              <w:suppressAutoHyphens/>
              <w:rPr>
                <w:b/>
                <w:bCs/>
              </w:rPr>
            </w:pPr>
            <w:r w:rsidRPr="002E4559">
              <w:rPr>
                <w:b/>
              </w:rPr>
              <w:t xml:space="preserve">Vaikų su negalia iki </w:t>
            </w:r>
            <w:smartTag w:uri="urn:schemas-microsoft-com:office:smarttags" w:element="metricconverter">
              <w:smartTagPr>
                <w:attr w:name="ProductID" w:val="18 m"/>
              </w:smartTagPr>
              <w:r w:rsidRPr="002E4559">
                <w:rPr>
                  <w:b/>
                </w:rPr>
                <w:t>18 m</w:t>
              </w:r>
            </w:smartTag>
            <w:r w:rsidRPr="002E4559">
              <w:rPr>
                <w:b/>
              </w:rPr>
              <w:t>.</w:t>
            </w:r>
          </w:p>
        </w:tc>
        <w:tc>
          <w:tcPr>
            <w:tcW w:w="2157" w:type="dxa"/>
          </w:tcPr>
          <w:p w14:paraId="55453336" w14:textId="2C0C0C8D" w:rsidR="0071360F" w:rsidRPr="002E4559" w:rsidRDefault="0071360F" w:rsidP="003C233B">
            <w:pPr>
              <w:suppressAutoHyphens/>
              <w:rPr>
                <w:bCs/>
              </w:rPr>
            </w:pPr>
            <w:r>
              <w:rPr>
                <w:bCs/>
              </w:rPr>
              <w:t>16</w:t>
            </w:r>
          </w:p>
        </w:tc>
        <w:tc>
          <w:tcPr>
            <w:tcW w:w="1911" w:type="dxa"/>
          </w:tcPr>
          <w:p w14:paraId="61A385DA" w14:textId="026C3250" w:rsidR="0071360F" w:rsidRDefault="00755A2B" w:rsidP="003C233B">
            <w:pPr>
              <w:suppressAutoHyphens/>
              <w:rPr>
                <w:bCs/>
              </w:rPr>
            </w:pPr>
            <w:r>
              <w:rPr>
                <w:bCs/>
              </w:rPr>
              <w:t>17</w:t>
            </w:r>
          </w:p>
        </w:tc>
        <w:tc>
          <w:tcPr>
            <w:tcW w:w="1911" w:type="dxa"/>
          </w:tcPr>
          <w:p w14:paraId="5ACA814C" w14:textId="4782853C" w:rsidR="0071360F" w:rsidRPr="002E4559" w:rsidRDefault="00322EAA" w:rsidP="003C233B">
            <w:pPr>
              <w:suppressAutoHyphens/>
              <w:rPr>
                <w:bCs/>
              </w:rPr>
            </w:pPr>
            <w:r>
              <w:rPr>
                <w:bCs/>
              </w:rPr>
              <w:t>+1</w:t>
            </w:r>
          </w:p>
        </w:tc>
      </w:tr>
      <w:tr w:rsidR="0071360F" w:rsidRPr="002E4559" w14:paraId="17D16DE6" w14:textId="77777777" w:rsidTr="00CA0F2D">
        <w:tc>
          <w:tcPr>
            <w:tcW w:w="2624" w:type="dxa"/>
          </w:tcPr>
          <w:p w14:paraId="167B50D7" w14:textId="77777777" w:rsidR="0071360F" w:rsidRPr="002E4559" w:rsidRDefault="0071360F" w:rsidP="003C233B">
            <w:pPr>
              <w:suppressAutoHyphens/>
              <w:rPr>
                <w:b/>
              </w:rPr>
            </w:pPr>
            <w:r w:rsidRPr="002E4559">
              <w:rPr>
                <w:b/>
              </w:rPr>
              <w:lastRenderedPageBreak/>
              <w:t>Darbingo amžiaus neįgaliųjų</w:t>
            </w:r>
          </w:p>
        </w:tc>
        <w:tc>
          <w:tcPr>
            <w:tcW w:w="2157" w:type="dxa"/>
          </w:tcPr>
          <w:p w14:paraId="055AFEC3" w14:textId="4DA663BB" w:rsidR="0071360F" w:rsidRPr="002E4559" w:rsidRDefault="0071360F" w:rsidP="003C233B">
            <w:pPr>
              <w:suppressAutoHyphens/>
              <w:rPr>
                <w:bCs/>
              </w:rPr>
            </w:pPr>
            <w:r>
              <w:rPr>
                <w:bCs/>
              </w:rPr>
              <w:t>110</w:t>
            </w:r>
          </w:p>
        </w:tc>
        <w:tc>
          <w:tcPr>
            <w:tcW w:w="1911" w:type="dxa"/>
          </w:tcPr>
          <w:p w14:paraId="5ECC5C26" w14:textId="55A8782B" w:rsidR="0071360F" w:rsidRDefault="00755A2B" w:rsidP="003C233B">
            <w:pPr>
              <w:suppressAutoHyphens/>
              <w:rPr>
                <w:bCs/>
              </w:rPr>
            </w:pPr>
            <w:r>
              <w:rPr>
                <w:bCs/>
              </w:rPr>
              <w:t>110</w:t>
            </w:r>
          </w:p>
        </w:tc>
        <w:tc>
          <w:tcPr>
            <w:tcW w:w="1911" w:type="dxa"/>
          </w:tcPr>
          <w:p w14:paraId="0EEC3C49" w14:textId="3B16EA2B" w:rsidR="0071360F" w:rsidRPr="002E4559" w:rsidRDefault="00755A2B" w:rsidP="003C233B">
            <w:pPr>
              <w:suppressAutoHyphens/>
              <w:rPr>
                <w:bCs/>
              </w:rPr>
            </w:pPr>
            <w:r>
              <w:rPr>
                <w:bCs/>
              </w:rPr>
              <w:t>-</w:t>
            </w:r>
          </w:p>
        </w:tc>
      </w:tr>
      <w:tr w:rsidR="0071360F" w:rsidRPr="002E4559" w14:paraId="2BA296B3" w14:textId="77777777" w:rsidTr="00CA0F2D">
        <w:tc>
          <w:tcPr>
            <w:tcW w:w="2624" w:type="dxa"/>
          </w:tcPr>
          <w:p w14:paraId="5871DEEE" w14:textId="77777777" w:rsidR="0071360F" w:rsidRPr="002E4559" w:rsidRDefault="0071360F" w:rsidP="003C233B">
            <w:pPr>
              <w:suppressAutoHyphens/>
              <w:rPr>
                <w:b/>
              </w:rPr>
            </w:pPr>
            <w:r>
              <w:rPr>
                <w:b/>
              </w:rPr>
              <w:t>Šeimų patiriančių socialinę atskirtį sk.</w:t>
            </w:r>
          </w:p>
        </w:tc>
        <w:tc>
          <w:tcPr>
            <w:tcW w:w="2157" w:type="dxa"/>
          </w:tcPr>
          <w:p w14:paraId="5397DDE7" w14:textId="42E78701" w:rsidR="0071360F" w:rsidRPr="002E4559" w:rsidRDefault="0071360F" w:rsidP="003C233B">
            <w:pPr>
              <w:suppressAutoHyphens/>
              <w:rPr>
                <w:bCs/>
              </w:rPr>
            </w:pPr>
            <w:r>
              <w:rPr>
                <w:bCs/>
              </w:rPr>
              <w:t>12</w:t>
            </w:r>
          </w:p>
        </w:tc>
        <w:tc>
          <w:tcPr>
            <w:tcW w:w="1911" w:type="dxa"/>
          </w:tcPr>
          <w:p w14:paraId="242F0341" w14:textId="725912E3" w:rsidR="0071360F" w:rsidRDefault="00A72571" w:rsidP="003C233B">
            <w:pPr>
              <w:suppressAutoHyphens/>
              <w:rPr>
                <w:bCs/>
              </w:rPr>
            </w:pPr>
            <w:r>
              <w:rPr>
                <w:bCs/>
              </w:rPr>
              <w:t>8</w:t>
            </w:r>
          </w:p>
        </w:tc>
        <w:tc>
          <w:tcPr>
            <w:tcW w:w="1911" w:type="dxa"/>
          </w:tcPr>
          <w:p w14:paraId="0428C88E" w14:textId="69EA3775" w:rsidR="0071360F" w:rsidRPr="002E4559" w:rsidRDefault="00A72571" w:rsidP="003C233B">
            <w:pPr>
              <w:suppressAutoHyphens/>
              <w:rPr>
                <w:bCs/>
              </w:rPr>
            </w:pPr>
            <w:r>
              <w:rPr>
                <w:bCs/>
              </w:rPr>
              <w:t>-4</w:t>
            </w:r>
          </w:p>
        </w:tc>
      </w:tr>
      <w:tr w:rsidR="0071360F" w:rsidRPr="002E4559" w14:paraId="6DA38B40" w14:textId="77777777" w:rsidTr="00CA0F2D">
        <w:tc>
          <w:tcPr>
            <w:tcW w:w="2624" w:type="dxa"/>
          </w:tcPr>
          <w:p w14:paraId="177C23D3" w14:textId="77777777" w:rsidR="0071360F" w:rsidRPr="002E4559" w:rsidRDefault="0071360F" w:rsidP="003C233B">
            <w:pPr>
              <w:suppressAutoHyphens/>
              <w:rPr>
                <w:b/>
              </w:rPr>
            </w:pPr>
            <w:r w:rsidRPr="002E4559">
              <w:rPr>
                <w:b/>
              </w:rPr>
              <w:t>Gimė</w:t>
            </w:r>
          </w:p>
        </w:tc>
        <w:tc>
          <w:tcPr>
            <w:tcW w:w="2157" w:type="dxa"/>
          </w:tcPr>
          <w:p w14:paraId="45BF3975" w14:textId="26D188FE" w:rsidR="0071360F" w:rsidRPr="002E4559" w:rsidRDefault="0071360F" w:rsidP="003C233B">
            <w:pPr>
              <w:suppressAutoHyphens/>
              <w:rPr>
                <w:bCs/>
              </w:rPr>
            </w:pPr>
            <w:r>
              <w:rPr>
                <w:bCs/>
              </w:rPr>
              <w:t>25</w:t>
            </w:r>
          </w:p>
        </w:tc>
        <w:tc>
          <w:tcPr>
            <w:tcW w:w="1911" w:type="dxa"/>
          </w:tcPr>
          <w:p w14:paraId="233D1F19" w14:textId="5C564788" w:rsidR="0071360F" w:rsidRDefault="00392972" w:rsidP="003C233B">
            <w:pPr>
              <w:suppressAutoHyphens/>
              <w:rPr>
                <w:bCs/>
              </w:rPr>
            </w:pPr>
            <w:r>
              <w:rPr>
                <w:bCs/>
              </w:rPr>
              <w:t>22</w:t>
            </w:r>
          </w:p>
        </w:tc>
        <w:tc>
          <w:tcPr>
            <w:tcW w:w="1911" w:type="dxa"/>
          </w:tcPr>
          <w:p w14:paraId="540C0EE0" w14:textId="12FBEF11" w:rsidR="0071360F" w:rsidRPr="002E4559" w:rsidRDefault="00392972" w:rsidP="003C233B">
            <w:pPr>
              <w:suppressAutoHyphens/>
              <w:rPr>
                <w:bCs/>
              </w:rPr>
            </w:pPr>
            <w:r>
              <w:rPr>
                <w:bCs/>
              </w:rPr>
              <w:t>-3</w:t>
            </w:r>
          </w:p>
        </w:tc>
      </w:tr>
      <w:tr w:rsidR="0071360F" w:rsidRPr="002E4559" w14:paraId="2087FE63" w14:textId="77777777" w:rsidTr="00CA0F2D">
        <w:tc>
          <w:tcPr>
            <w:tcW w:w="2624" w:type="dxa"/>
          </w:tcPr>
          <w:p w14:paraId="36221B53" w14:textId="77777777" w:rsidR="0071360F" w:rsidRPr="002E4559" w:rsidRDefault="0071360F" w:rsidP="003C233B">
            <w:pPr>
              <w:suppressAutoHyphens/>
              <w:rPr>
                <w:b/>
              </w:rPr>
            </w:pPr>
            <w:r w:rsidRPr="002E4559">
              <w:rPr>
                <w:b/>
              </w:rPr>
              <w:t>Mirė</w:t>
            </w:r>
          </w:p>
        </w:tc>
        <w:tc>
          <w:tcPr>
            <w:tcW w:w="2157" w:type="dxa"/>
          </w:tcPr>
          <w:p w14:paraId="0598B4D9" w14:textId="2CBCB0CA" w:rsidR="0071360F" w:rsidRPr="002E4559" w:rsidRDefault="0071360F" w:rsidP="003C233B">
            <w:pPr>
              <w:suppressAutoHyphens/>
              <w:rPr>
                <w:bCs/>
              </w:rPr>
            </w:pPr>
            <w:r>
              <w:rPr>
                <w:bCs/>
              </w:rPr>
              <w:t>77</w:t>
            </w:r>
          </w:p>
        </w:tc>
        <w:tc>
          <w:tcPr>
            <w:tcW w:w="1911" w:type="dxa"/>
          </w:tcPr>
          <w:p w14:paraId="4E523053" w14:textId="6C429737" w:rsidR="0071360F" w:rsidRDefault="00392972" w:rsidP="003C233B">
            <w:pPr>
              <w:suppressAutoHyphens/>
              <w:rPr>
                <w:bCs/>
              </w:rPr>
            </w:pPr>
            <w:r>
              <w:rPr>
                <w:bCs/>
              </w:rPr>
              <w:t>74</w:t>
            </w:r>
          </w:p>
        </w:tc>
        <w:tc>
          <w:tcPr>
            <w:tcW w:w="1911" w:type="dxa"/>
          </w:tcPr>
          <w:p w14:paraId="4E5EA90C" w14:textId="6A53025F" w:rsidR="0071360F" w:rsidRPr="002E4559" w:rsidRDefault="00392972" w:rsidP="003C233B">
            <w:pPr>
              <w:suppressAutoHyphens/>
              <w:rPr>
                <w:bCs/>
              </w:rPr>
            </w:pPr>
            <w:r>
              <w:rPr>
                <w:bCs/>
              </w:rPr>
              <w:t>-3</w:t>
            </w:r>
          </w:p>
        </w:tc>
      </w:tr>
      <w:tr w:rsidR="0071360F" w:rsidRPr="002E4559" w14:paraId="16E32D39" w14:textId="77777777" w:rsidTr="00CA0F2D">
        <w:tc>
          <w:tcPr>
            <w:tcW w:w="2624" w:type="dxa"/>
          </w:tcPr>
          <w:p w14:paraId="1C36EB51" w14:textId="77777777" w:rsidR="0071360F" w:rsidRPr="002E4559" w:rsidRDefault="0071360F" w:rsidP="003C233B">
            <w:pPr>
              <w:suppressAutoHyphens/>
              <w:rPr>
                <w:b/>
              </w:rPr>
            </w:pPr>
            <w:r w:rsidRPr="002E4559">
              <w:rPr>
                <w:b/>
              </w:rPr>
              <w:t>Seniūnijos mokyklose, darželiuose besimokančių skaičius:</w:t>
            </w:r>
          </w:p>
        </w:tc>
        <w:tc>
          <w:tcPr>
            <w:tcW w:w="2157" w:type="dxa"/>
          </w:tcPr>
          <w:p w14:paraId="2CA4B8ED" w14:textId="77777777" w:rsidR="0071360F" w:rsidRPr="002E4559" w:rsidRDefault="0071360F" w:rsidP="003C233B">
            <w:pPr>
              <w:suppressAutoHyphens/>
              <w:rPr>
                <w:bCs/>
              </w:rPr>
            </w:pPr>
          </w:p>
        </w:tc>
        <w:tc>
          <w:tcPr>
            <w:tcW w:w="1911" w:type="dxa"/>
          </w:tcPr>
          <w:p w14:paraId="32CAF8F1" w14:textId="77777777" w:rsidR="0071360F" w:rsidRPr="002E4559" w:rsidRDefault="0071360F" w:rsidP="003C233B">
            <w:pPr>
              <w:suppressAutoHyphens/>
              <w:rPr>
                <w:bCs/>
              </w:rPr>
            </w:pPr>
          </w:p>
        </w:tc>
        <w:tc>
          <w:tcPr>
            <w:tcW w:w="1911" w:type="dxa"/>
          </w:tcPr>
          <w:p w14:paraId="46571C3D" w14:textId="4214CB60" w:rsidR="0071360F" w:rsidRPr="002E4559" w:rsidRDefault="0071360F" w:rsidP="003C233B">
            <w:pPr>
              <w:suppressAutoHyphens/>
              <w:rPr>
                <w:bCs/>
              </w:rPr>
            </w:pPr>
          </w:p>
        </w:tc>
      </w:tr>
      <w:tr w:rsidR="0071360F" w:rsidRPr="002E4559" w14:paraId="15AF1422" w14:textId="77777777" w:rsidTr="00CA0F2D">
        <w:tc>
          <w:tcPr>
            <w:tcW w:w="2624" w:type="dxa"/>
          </w:tcPr>
          <w:p w14:paraId="244AAE1D" w14:textId="22B4F4D7" w:rsidR="0071360F" w:rsidRPr="002E4559" w:rsidRDefault="0071360F" w:rsidP="003C233B">
            <w:pPr>
              <w:suppressAutoHyphens/>
            </w:pPr>
            <w:r>
              <w:t>Eitminiškių pagrindinė mokykla</w:t>
            </w:r>
          </w:p>
        </w:tc>
        <w:tc>
          <w:tcPr>
            <w:tcW w:w="2157" w:type="dxa"/>
          </w:tcPr>
          <w:p w14:paraId="6D3E8651" w14:textId="04B45B26" w:rsidR="0071360F" w:rsidRPr="002E4559" w:rsidRDefault="0071360F" w:rsidP="003C233B">
            <w:pPr>
              <w:suppressAutoHyphens/>
              <w:rPr>
                <w:bCs/>
              </w:rPr>
            </w:pPr>
            <w:r>
              <w:rPr>
                <w:bCs/>
              </w:rPr>
              <w:t>49</w:t>
            </w:r>
          </w:p>
        </w:tc>
        <w:tc>
          <w:tcPr>
            <w:tcW w:w="1911" w:type="dxa"/>
          </w:tcPr>
          <w:p w14:paraId="0365FC9B" w14:textId="6AB14A0C" w:rsidR="0071360F" w:rsidRDefault="00E8292B" w:rsidP="003C233B">
            <w:pPr>
              <w:suppressAutoHyphens/>
              <w:rPr>
                <w:bCs/>
              </w:rPr>
            </w:pPr>
            <w:r>
              <w:rPr>
                <w:bCs/>
              </w:rPr>
              <w:t>48</w:t>
            </w:r>
          </w:p>
        </w:tc>
        <w:tc>
          <w:tcPr>
            <w:tcW w:w="1911" w:type="dxa"/>
          </w:tcPr>
          <w:p w14:paraId="12B3C591" w14:textId="7D807FEF" w:rsidR="0071360F" w:rsidRPr="002E4559" w:rsidRDefault="00E8292B" w:rsidP="003C233B">
            <w:pPr>
              <w:suppressAutoHyphens/>
              <w:rPr>
                <w:bCs/>
              </w:rPr>
            </w:pPr>
            <w:r>
              <w:rPr>
                <w:bCs/>
              </w:rPr>
              <w:t>-1</w:t>
            </w:r>
          </w:p>
        </w:tc>
      </w:tr>
      <w:tr w:rsidR="0071360F" w:rsidRPr="002E4559" w14:paraId="656067CD" w14:textId="77777777" w:rsidTr="00CA0F2D">
        <w:tc>
          <w:tcPr>
            <w:tcW w:w="2624" w:type="dxa"/>
          </w:tcPr>
          <w:p w14:paraId="78A428A0" w14:textId="09BC1500" w:rsidR="0071360F" w:rsidRPr="002E4559" w:rsidRDefault="0071360F" w:rsidP="003C233B">
            <w:pPr>
              <w:suppressAutoHyphens/>
            </w:pPr>
            <w:r>
              <w:t>Kabiškių vaikų lopšelis-darželis</w:t>
            </w:r>
          </w:p>
        </w:tc>
        <w:tc>
          <w:tcPr>
            <w:tcW w:w="2157" w:type="dxa"/>
          </w:tcPr>
          <w:p w14:paraId="368B6836" w14:textId="17194D1F" w:rsidR="0071360F" w:rsidRPr="002E4559" w:rsidRDefault="0071360F" w:rsidP="003C233B">
            <w:pPr>
              <w:suppressAutoHyphens/>
              <w:rPr>
                <w:bCs/>
              </w:rPr>
            </w:pPr>
            <w:r>
              <w:rPr>
                <w:bCs/>
              </w:rPr>
              <w:t>60</w:t>
            </w:r>
          </w:p>
        </w:tc>
        <w:tc>
          <w:tcPr>
            <w:tcW w:w="1911" w:type="dxa"/>
          </w:tcPr>
          <w:p w14:paraId="48734F72" w14:textId="456BB0E3" w:rsidR="0071360F" w:rsidRDefault="00ED1729" w:rsidP="003C233B">
            <w:pPr>
              <w:suppressAutoHyphens/>
              <w:rPr>
                <w:bCs/>
              </w:rPr>
            </w:pPr>
            <w:r>
              <w:rPr>
                <w:bCs/>
              </w:rPr>
              <w:t>54</w:t>
            </w:r>
          </w:p>
        </w:tc>
        <w:tc>
          <w:tcPr>
            <w:tcW w:w="1911" w:type="dxa"/>
          </w:tcPr>
          <w:p w14:paraId="1D29BDBB" w14:textId="4102E738" w:rsidR="0071360F" w:rsidRPr="002E4559" w:rsidRDefault="00ED1729" w:rsidP="003C233B">
            <w:pPr>
              <w:suppressAutoHyphens/>
              <w:rPr>
                <w:bCs/>
              </w:rPr>
            </w:pPr>
            <w:r>
              <w:rPr>
                <w:bCs/>
              </w:rPr>
              <w:t>-6</w:t>
            </w:r>
          </w:p>
        </w:tc>
      </w:tr>
      <w:tr w:rsidR="0071360F" w:rsidRPr="002E4559" w14:paraId="68FCFD79" w14:textId="77777777" w:rsidTr="00CA0F2D">
        <w:tc>
          <w:tcPr>
            <w:tcW w:w="2624" w:type="dxa"/>
          </w:tcPr>
          <w:p w14:paraId="3E7B1E81" w14:textId="4A5CA2E9" w:rsidR="0071360F" w:rsidRPr="002E4559" w:rsidRDefault="0071360F" w:rsidP="003C233B">
            <w:pPr>
              <w:suppressAutoHyphens/>
            </w:pPr>
            <w:r>
              <w:t>Nemenčinės vaikų darželio skyrius Rudausių daugiafunkcis centras</w:t>
            </w:r>
          </w:p>
        </w:tc>
        <w:tc>
          <w:tcPr>
            <w:tcW w:w="2157" w:type="dxa"/>
          </w:tcPr>
          <w:p w14:paraId="13F2BE41" w14:textId="468D3939" w:rsidR="0071360F" w:rsidRPr="002E4559" w:rsidRDefault="0071360F" w:rsidP="003C233B">
            <w:pPr>
              <w:suppressAutoHyphens/>
              <w:rPr>
                <w:bCs/>
              </w:rPr>
            </w:pPr>
            <w:r>
              <w:rPr>
                <w:bCs/>
              </w:rPr>
              <w:t>22</w:t>
            </w:r>
          </w:p>
        </w:tc>
        <w:tc>
          <w:tcPr>
            <w:tcW w:w="1911" w:type="dxa"/>
          </w:tcPr>
          <w:p w14:paraId="5E434724" w14:textId="0C867A66" w:rsidR="0071360F" w:rsidRDefault="007E2802" w:rsidP="003C233B">
            <w:pPr>
              <w:suppressAutoHyphens/>
              <w:rPr>
                <w:bCs/>
              </w:rPr>
            </w:pPr>
            <w:r>
              <w:rPr>
                <w:bCs/>
              </w:rPr>
              <w:t>26</w:t>
            </w:r>
          </w:p>
        </w:tc>
        <w:tc>
          <w:tcPr>
            <w:tcW w:w="1911" w:type="dxa"/>
          </w:tcPr>
          <w:p w14:paraId="627977FD" w14:textId="3F97E65D" w:rsidR="0071360F" w:rsidRPr="002E4559" w:rsidRDefault="007E2802" w:rsidP="003C233B">
            <w:pPr>
              <w:suppressAutoHyphens/>
              <w:rPr>
                <w:bCs/>
              </w:rPr>
            </w:pPr>
            <w:r>
              <w:rPr>
                <w:bCs/>
              </w:rPr>
              <w:t>+4</w:t>
            </w:r>
          </w:p>
        </w:tc>
      </w:tr>
    </w:tbl>
    <w:p w14:paraId="0B1F497C" w14:textId="77777777" w:rsidR="00251B95" w:rsidRPr="002E4559" w:rsidRDefault="00251B95" w:rsidP="003C233B">
      <w:pPr>
        <w:suppressAutoHyphens/>
        <w:ind w:left="720"/>
        <w:rPr>
          <w:bCs/>
        </w:rPr>
      </w:pPr>
    </w:p>
    <w:p w14:paraId="4A52E1E7" w14:textId="77777777" w:rsidR="004B225B" w:rsidRPr="002E4559" w:rsidRDefault="00251B95" w:rsidP="003C233B">
      <w:pPr>
        <w:suppressAutoHyphens/>
        <w:ind w:left="720"/>
        <w:rPr>
          <w:bCs/>
        </w:rPr>
      </w:pPr>
      <w:r w:rsidRPr="002E4559">
        <w:rPr>
          <w:bCs/>
        </w:rPr>
        <w:tab/>
      </w:r>
      <w:r w:rsidR="00817FE0" w:rsidRPr="002E4559">
        <w:rPr>
          <w:bCs/>
        </w:rPr>
        <w:t>1.3</w:t>
      </w:r>
      <w:r w:rsidR="008932B9" w:rsidRPr="002E4559">
        <w:rPr>
          <w:bCs/>
        </w:rPr>
        <w:t>. Seniūnija, jos</w:t>
      </w:r>
      <w:r w:rsidR="004B225B" w:rsidRPr="002E4559">
        <w:rPr>
          <w:bCs/>
        </w:rPr>
        <w:t xml:space="preserve"> </w:t>
      </w:r>
      <w:r w:rsidR="008932B9" w:rsidRPr="002E4559">
        <w:rPr>
          <w:bCs/>
        </w:rPr>
        <w:t xml:space="preserve">darbuotojai, </w:t>
      </w:r>
      <w:proofErr w:type="spellStart"/>
      <w:r w:rsidR="008932B9" w:rsidRPr="002E4559">
        <w:rPr>
          <w:bCs/>
        </w:rPr>
        <w:t>seniūnaitijos</w:t>
      </w:r>
      <w:proofErr w:type="spellEnd"/>
      <w:r w:rsidR="008932B9" w:rsidRPr="002E4559">
        <w:rPr>
          <w:bCs/>
        </w:rPr>
        <w:t xml:space="preserve"> </w:t>
      </w:r>
      <w:r w:rsidR="00B965B1" w:rsidRPr="002E4559">
        <w:rPr>
          <w:bCs/>
        </w:rPr>
        <w:t>(</w:t>
      </w:r>
      <w:r w:rsidR="008932B9" w:rsidRPr="002E4559">
        <w:rPr>
          <w:bCs/>
        </w:rPr>
        <w:t>įgyvendinti</w:t>
      </w:r>
      <w:r w:rsidR="00B358D3" w:rsidRPr="002E4559">
        <w:rPr>
          <w:bCs/>
        </w:rPr>
        <w:t xml:space="preserve"> darbai per metus</w:t>
      </w:r>
      <w:r w:rsidR="00EC4096" w:rsidRPr="002E4559">
        <w:rPr>
          <w:bCs/>
        </w:rPr>
        <w:t>).</w:t>
      </w:r>
    </w:p>
    <w:p w14:paraId="68B13C2C" w14:textId="72910460" w:rsidR="00251B95" w:rsidRDefault="00726B47" w:rsidP="00C721A4">
      <w:pPr>
        <w:suppressAutoHyphens/>
        <w:ind w:firstLine="720"/>
        <w:jc w:val="both"/>
        <w:rPr>
          <w:bCs/>
        </w:rPr>
      </w:pPr>
      <w:r>
        <w:rPr>
          <w:bCs/>
        </w:rPr>
        <w:t>Nemenčinės seniūnija yra Vilniaus rajono savivaldybės administracijos struktūrinis teritorinis padalinys, veikiantis Vilniaus rajono aptarnauja</w:t>
      </w:r>
      <w:r w:rsidR="00AC3A4B">
        <w:rPr>
          <w:bCs/>
        </w:rPr>
        <w:t>mos teritorijos dalyje.</w:t>
      </w:r>
      <w:r>
        <w:rPr>
          <w:bCs/>
        </w:rPr>
        <w:t xml:space="preserve"> </w:t>
      </w:r>
      <w:r w:rsidR="00AC3A4B">
        <w:rPr>
          <w:bCs/>
        </w:rPr>
        <w:t>202</w:t>
      </w:r>
      <w:r w:rsidR="008B250E">
        <w:rPr>
          <w:bCs/>
        </w:rPr>
        <w:t>1</w:t>
      </w:r>
      <w:r w:rsidR="00AC3A4B">
        <w:rPr>
          <w:bCs/>
        </w:rPr>
        <w:t xml:space="preserve"> m. Nemenčinės seniūnijos vidinė struktūra: seniūn</w:t>
      </w:r>
      <w:r w:rsidR="009E0AD6">
        <w:rPr>
          <w:bCs/>
        </w:rPr>
        <w:t>ė,</w:t>
      </w:r>
      <w:r w:rsidR="008B250E">
        <w:rPr>
          <w:bCs/>
        </w:rPr>
        <w:t xml:space="preserve"> </w:t>
      </w:r>
      <w:r w:rsidR="009E0AD6">
        <w:rPr>
          <w:bCs/>
        </w:rPr>
        <w:t xml:space="preserve">vyr. raštvedė, vyresn. finansininkė, inspektorė, 2 vyresn. specialistės, vyresn. </w:t>
      </w:r>
      <w:proofErr w:type="spellStart"/>
      <w:r w:rsidR="009E0AD6">
        <w:rPr>
          <w:bCs/>
        </w:rPr>
        <w:t>soc</w:t>
      </w:r>
      <w:proofErr w:type="spellEnd"/>
      <w:r w:rsidR="009E0AD6">
        <w:rPr>
          <w:bCs/>
        </w:rPr>
        <w:t>. darbo organizatorė, valytoja, kapinių prižiūrėtoja ir 4 kiemsargiai.</w:t>
      </w:r>
    </w:p>
    <w:p w14:paraId="2496E9A8" w14:textId="3363F415" w:rsidR="009E0AD6" w:rsidRDefault="00E67BF0" w:rsidP="00C721A4">
      <w:pPr>
        <w:suppressAutoHyphens/>
        <w:ind w:firstLine="720"/>
        <w:jc w:val="both"/>
        <w:rPr>
          <w:bCs/>
        </w:rPr>
      </w:pPr>
      <w:r>
        <w:rPr>
          <w:bCs/>
        </w:rPr>
        <w:t>Seniū</w:t>
      </w:r>
      <w:r w:rsidR="007F7DA8">
        <w:rPr>
          <w:bCs/>
        </w:rPr>
        <w:t xml:space="preserve">nija padalinta į septynias </w:t>
      </w:r>
      <w:proofErr w:type="spellStart"/>
      <w:r w:rsidR="007F7DA8">
        <w:rPr>
          <w:bCs/>
        </w:rPr>
        <w:t>seniūnaitijas</w:t>
      </w:r>
      <w:proofErr w:type="spellEnd"/>
      <w:r w:rsidR="007F7DA8">
        <w:rPr>
          <w:bCs/>
        </w:rPr>
        <w:t xml:space="preserve">: D. Kabiškių – </w:t>
      </w:r>
      <w:proofErr w:type="spellStart"/>
      <w:r w:rsidR="007F7DA8">
        <w:rPr>
          <w:bCs/>
        </w:rPr>
        <w:t>seniūnaitė</w:t>
      </w:r>
      <w:proofErr w:type="spellEnd"/>
      <w:r w:rsidR="007F7DA8">
        <w:rPr>
          <w:bCs/>
        </w:rPr>
        <w:t xml:space="preserve"> Teresa </w:t>
      </w:r>
      <w:proofErr w:type="spellStart"/>
      <w:r w:rsidR="007F7DA8">
        <w:rPr>
          <w:bCs/>
        </w:rPr>
        <w:t>Sokolovska</w:t>
      </w:r>
      <w:proofErr w:type="spellEnd"/>
      <w:r w:rsidR="007F7DA8">
        <w:rPr>
          <w:bCs/>
        </w:rPr>
        <w:t xml:space="preserve">, Rudausių – seniūnaitis </w:t>
      </w:r>
      <w:proofErr w:type="spellStart"/>
      <w:r w:rsidR="007F7DA8">
        <w:rPr>
          <w:bCs/>
        </w:rPr>
        <w:t>Edvard</w:t>
      </w:r>
      <w:proofErr w:type="spellEnd"/>
      <w:r w:rsidR="007F7DA8">
        <w:rPr>
          <w:bCs/>
        </w:rPr>
        <w:t xml:space="preserve"> </w:t>
      </w:r>
      <w:proofErr w:type="spellStart"/>
      <w:r w:rsidR="007F7DA8">
        <w:rPr>
          <w:bCs/>
        </w:rPr>
        <w:t>Jančura</w:t>
      </w:r>
      <w:proofErr w:type="spellEnd"/>
      <w:r w:rsidR="007F7DA8">
        <w:rPr>
          <w:bCs/>
        </w:rPr>
        <w:t xml:space="preserve">, Kreivalaužių – </w:t>
      </w:r>
      <w:proofErr w:type="spellStart"/>
      <w:r w:rsidR="007F7DA8">
        <w:rPr>
          <w:bCs/>
        </w:rPr>
        <w:t>seniūnaitė</w:t>
      </w:r>
      <w:proofErr w:type="spellEnd"/>
      <w:r w:rsidR="007F7DA8">
        <w:rPr>
          <w:bCs/>
        </w:rPr>
        <w:t xml:space="preserve"> Alina Černiavska, Tuščiaulių – seniūnaitis Vladimir </w:t>
      </w:r>
      <w:proofErr w:type="spellStart"/>
      <w:r w:rsidR="007F7DA8">
        <w:rPr>
          <w:bCs/>
        </w:rPr>
        <w:t>Reket</w:t>
      </w:r>
      <w:proofErr w:type="spellEnd"/>
      <w:r w:rsidR="007F7DA8">
        <w:rPr>
          <w:bCs/>
        </w:rPr>
        <w:t xml:space="preserve">, Raudondvario – seniūnaitis </w:t>
      </w:r>
      <w:proofErr w:type="spellStart"/>
      <w:r w:rsidR="007F7DA8">
        <w:rPr>
          <w:bCs/>
        </w:rPr>
        <w:t>Zbignev</w:t>
      </w:r>
      <w:proofErr w:type="spellEnd"/>
      <w:r w:rsidR="007F7DA8">
        <w:rPr>
          <w:bCs/>
        </w:rPr>
        <w:t xml:space="preserve"> </w:t>
      </w:r>
      <w:proofErr w:type="spellStart"/>
      <w:r w:rsidR="007F7DA8">
        <w:rPr>
          <w:bCs/>
        </w:rPr>
        <w:t>Bortkevič</w:t>
      </w:r>
      <w:proofErr w:type="spellEnd"/>
      <w:r w:rsidR="007F7DA8">
        <w:rPr>
          <w:bCs/>
        </w:rPr>
        <w:t xml:space="preserve">, Eitminiškių – seniūnaitis </w:t>
      </w:r>
      <w:proofErr w:type="spellStart"/>
      <w:r w:rsidR="007F7DA8">
        <w:rPr>
          <w:bCs/>
        </w:rPr>
        <w:t>Česlav</w:t>
      </w:r>
      <w:proofErr w:type="spellEnd"/>
      <w:r w:rsidR="007F7DA8">
        <w:rPr>
          <w:bCs/>
        </w:rPr>
        <w:t xml:space="preserve"> </w:t>
      </w:r>
      <w:proofErr w:type="spellStart"/>
      <w:r w:rsidR="007F7DA8">
        <w:rPr>
          <w:bCs/>
        </w:rPr>
        <w:t>Bačul</w:t>
      </w:r>
      <w:proofErr w:type="spellEnd"/>
      <w:r w:rsidR="007F7DA8">
        <w:rPr>
          <w:bCs/>
        </w:rPr>
        <w:t xml:space="preserve"> ir Grąžtelių – seniūnaitis Aleksandr </w:t>
      </w:r>
      <w:proofErr w:type="spellStart"/>
      <w:r w:rsidR="007F7DA8">
        <w:rPr>
          <w:bCs/>
        </w:rPr>
        <w:t>Černiavskij</w:t>
      </w:r>
      <w:proofErr w:type="spellEnd"/>
      <w:r w:rsidR="007F7DA8">
        <w:rPr>
          <w:bCs/>
        </w:rPr>
        <w:t>.</w:t>
      </w:r>
    </w:p>
    <w:p w14:paraId="1C979CA7" w14:textId="77777777" w:rsidR="007F7DA8" w:rsidRPr="002E4559" w:rsidRDefault="007F7DA8" w:rsidP="00AC3A4B">
      <w:pPr>
        <w:suppressAutoHyphens/>
        <w:ind w:left="720" w:firstLine="556"/>
        <w:jc w:val="both"/>
        <w:rPr>
          <w:bCs/>
        </w:rPr>
      </w:pPr>
    </w:p>
    <w:p w14:paraId="725E5B58" w14:textId="77777777" w:rsidR="004B225B" w:rsidRPr="002E4559" w:rsidRDefault="00251B95" w:rsidP="003C233B">
      <w:pPr>
        <w:suppressAutoHyphens/>
        <w:ind w:left="720"/>
        <w:rPr>
          <w:bCs/>
        </w:rPr>
      </w:pPr>
      <w:r w:rsidRPr="002E4559">
        <w:rPr>
          <w:bCs/>
        </w:rPr>
        <w:tab/>
      </w:r>
      <w:r w:rsidR="00B965B1" w:rsidRPr="002E4559">
        <w:rPr>
          <w:bCs/>
        </w:rPr>
        <w:t>1.4</w:t>
      </w:r>
      <w:r w:rsidR="004B225B" w:rsidRPr="002E4559">
        <w:rPr>
          <w:bCs/>
        </w:rPr>
        <w:t xml:space="preserve">. </w:t>
      </w:r>
      <w:r w:rsidR="00B965B1" w:rsidRPr="002E4559">
        <w:rPr>
          <w:bCs/>
        </w:rPr>
        <w:t>Viešųjų darbų programa (panaudotos lėšos, įdarbintų žmonių sk., įvykdyta veikla</w:t>
      </w:r>
      <w:r w:rsidR="00EE5B52" w:rsidRPr="002E4559">
        <w:rPr>
          <w:bCs/>
        </w:rPr>
        <w:t xml:space="preserve"> per metus</w:t>
      </w:r>
      <w:r w:rsidR="00B965B1" w:rsidRPr="002E4559">
        <w:rPr>
          <w:bCs/>
        </w:rPr>
        <w:t>)</w:t>
      </w:r>
      <w:r w:rsidR="002E4559">
        <w:rPr>
          <w:bCs/>
        </w:rPr>
        <w:t>.</w:t>
      </w:r>
    </w:p>
    <w:p w14:paraId="59F49371" w14:textId="0DE42889" w:rsidR="007C70C7" w:rsidRDefault="004E4387" w:rsidP="00C721A4">
      <w:pPr>
        <w:suppressAutoHyphens/>
        <w:ind w:firstLine="720"/>
        <w:jc w:val="both"/>
        <w:rPr>
          <w:bCs/>
        </w:rPr>
      </w:pPr>
      <w:r>
        <w:rPr>
          <w:bCs/>
        </w:rPr>
        <w:t>Seniūnija organizuoja užimtumo didinimo programos vykdymą siekdama užtikrinti darbo vietas bedarbiams.</w:t>
      </w:r>
      <w:r w:rsidR="00235A1A">
        <w:rPr>
          <w:bCs/>
        </w:rPr>
        <w:t xml:space="preserve"> </w:t>
      </w:r>
      <w:r w:rsidR="00D966FE">
        <w:rPr>
          <w:bCs/>
        </w:rPr>
        <w:t>202</w:t>
      </w:r>
      <w:r w:rsidR="004F4E80">
        <w:rPr>
          <w:bCs/>
        </w:rPr>
        <w:t>1</w:t>
      </w:r>
      <w:r w:rsidR="00D966FE">
        <w:rPr>
          <w:bCs/>
        </w:rPr>
        <w:t xml:space="preserve"> m. pagal užimtumo didinimo programą </w:t>
      </w:r>
      <w:r w:rsidR="00D966FE" w:rsidRPr="000E737E">
        <w:rPr>
          <w:bCs/>
          <w:color w:val="000000" w:themeColor="text1"/>
        </w:rPr>
        <w:t xml:space="preserve">panaudota </w:t>
      </w:r>
      <w:r w:rsidR="000C1A93">
        <w:rPr>
          <w:bCs/>
          <w:color w:val="000000" w:themeColor="text1"/>
        </w:rPr>
        <w:t>9900</w:t>
      </w:r>
      <w:r w:rsidR="00D966FE" w:rsidRPr="000E737E">
        <w:rPr>
          <w:bCs/>
          <w:color w:val="000000" w:themeColor="text1"/>
        </w:rPr>
        <w:t xml:space="preserve"> Eur</w:t>
      </w:r>
      <w:r w:rsidR="00D966FE">
        <w:rPr>
          <w:bCs/>
        </w:rPr>
        <w:t xml:space="preserve">. </w:t>
      </w:r>
      <w:r w:rsidR="00235A1A">
        <w:rPr>
          <w:bCs/>
        </w:rPr>
        <w:t>Iš viso buvo įdarbinti</w:t>
      </w:r>
      <w:r w:rsidR="00D966FE">
        <w:rPr>
          <w:bCs/>
        </w:rPr>
        <w:t xml:space="preserve"> </w:t>
      </w:r>
      <w:r w:rsidR="000C1A93">
        <w:rPr>
          <w:bCs/>
        </w:rPr>
        <w:t>3</w:t>
      </w:r>
      <w:r w:rsidR="00235A1A">
        <w:rPr>
          <w:bCs/>
        </w:rPr>
        <w:t xml:space="preserve"> asmenys, kurie</w:t>
      </w:r>
      <w:r w:rsidR="007C70C7">
        <w:rPr>
          <w:bCs/>
        </w:rPr>
        <w:t xml:space="preserve"> atliko laikino pobūdžio teritorijos tvarkymo darbus, t.</w:t>
      </w:r>
      <w:r w:rsidR="006C310C">
        <w:rPr>
          <w:bCs/>
        </w:rPr>
        <w:t xml:space="preserve"> </w:t>
      </w:r>
      <w:r w:rsidR="007C70C7">
        <w:rPr>
          <w:bCs/>
        </w:rPr>
        <w:t>y. visuomenės poreikiams pritaikytų teritorijų tvarkymas (atliekų surinkimas visuomenės poreikiams pritaikytose zonose, kelkraščiuose, šienavimas, kapinių priežiūra ir kt.).</w:t>
      </w:r>
    </w:p>
    <w:p w14:paraId="755D811D" w14:textId="04F3CD97" w:rsidR="004E4387" w:rsidRDefault="0064522F" w:rsidP="00C721A4">
      <w:pPr>
        <w:suppressAutoHyphens/>
        <w:ind w:firstLine="720"/>
        <w:jc w:val="both"/>
        <w:rPr>
          <w:bCs/>
        </w:rPr>
      </w:pPr>
      <w:r>
        <w:rPr>
          <w:bCs/>
        </w:rPr>
        <w:t>Vykdant</w:t>
      </w:r>
      <w:r w:rsidR="001E161C">
        <w:rPr>
          <w:bCs/>
        </w:rPr>
        <w:t xml:space="preserve"> užimtumo didinimo programą buvo</w:t>
      </w:r>
      <w:r w:rsidR="004E4387">
        <w:rPr>
          <w:bCs/>
        </w:rPr>
        <w:t xml:space="preserve"> tvarkomos seniūnijos didesnių kaimų teritorijos (D. Kabiškių, Eitminiškių, Rudausių, Kreivalaužių, Tuščiaulių), kelių šlaitai, poilsiavietės, apleistos kapavi</w:t>
      </w:r>
      <w:r w:rsidR="00A43080">
        <w:rPr>
          <w:bCs/>
        </w:rPr>
        <w:t>e</w:t>
      </w:r>
      <w:r w:rsidR="004E4387">
        <w:rPr>
          <w:bCs/>
        </w:rPr>
        <w:t>tės</w:t>
      </w:r>
      <w:r w:rsidR="001E161C">
        <w:rPr>
          <w:bCs/>
        </w:rPr>
        <w:t>, rekreacinės zonos.</w:t>
      </w:r>
      <w:r w:rsidR="00A43080">
        <w:rPr>
          <w:bCs/>
        </w:rPr>
        <w:t xml:space="preserve"> Taipogi pagelbėta mokyklai, darželiams, bažnyčiai.</w:t>
      </w:r>
    </w:p>
    <w:p w14:paraId="1AF3B607" w14:textId="77777777" w:rsidR="004E4387" w:rsidRPr="002E4559" w:rsidRDefault="004E4387" w:rsidP="004E4387">
      <w:pPr>
        <w:suppressAutoHyphens/>
        <w:ind w:left="720" w:firstLine="556"/>
        <w:jc w:val="both"/>
        <w:rPr>
          <w:bCs/>
        </w:rPr>
      </w:pPr>
    </w:p>
    <w:p w14:paraId="2D43D777" w14:textId="69349B01" w:rsidR="00B965B1" w:rsidRPr="00F92795" w:rsidRDefault="00251B95" w:rsidP="003C233B">
      <w:pPr>
        <w:suppressAutoHyphens/>
        <w:ind w:left="720"/>
        <w:rPr>
          <w:bCs/>
        </w:rPr>
      </w:pPr>
      <w:r w:rsidRPr="002E4559">
        <w:rPr>
          <w:bCs/>
        </w:rPr>
        <w:tab/>
      </w:r>
      <w:r w:rsidR="004B225B" w:rsidRPr="00F92795">
        <w:rPr>
          <w:bCs/>
        </w:rPr>
        <w:t>1.</w:t>
      </w:r>
      <w:r w:rsidR="00F36ABB" w:rsidRPr="00F92795">
        <w:rPr>
          <w:bCs/>
        </w:rPr>
        <w:t>5</w:t>
      </w:r>
      <w:r w:rsidR="004B225B" w:rsidRPr="00F92795">
        <w:rPr>
          <w:bCs/>
        </w:rPr>
        <w:t xml:space="preserve">. </w:t>
      </w:r>
      <w:r w:rsidR="00B965B1" w:rsidRPr="00F92795">
        <w:rPr>
          <w:bCs/>
        </w:rPr>
        <w:t>Komunaliniai darbai (įgyvendinti darbai, panaudotos lėšos</w:t>
      </w:r>
      <w:r w:rsidR="003A78C0" w:rsidRPr="00F92795">
        <w:rPr>
          <w:bCs/>
        </w:rPr>
        <w:t>, svarbiausios problemos</w:t>
      </w:r>
      <w:r w:rsidR="00EE5B52" w:rsidRPr="00F92795">
        <w:rPr>
          <w:bCs/>
        </w:rPr>
        <w:t xml:space="preserve"> per metus</w:t>
      </w:r>
      <w:r w:rsidR="00B965B1" w:rsidRPr="00F92795">
        <w:rPr>
          <w:bCs/>
        </w:rPr>
        <w:t>)</w:t>
      </w:r>
      <w:r w:rsidR="002E4559" w:rsidRPr="00F92795">
        <w:rPr>
          <w:bCs/>
        </w:rPr>
        <w:t>.</w:t>
      </w:r>
    </w:p>
    <w:p w14:paraId="222B6229" w14:textId="385CEC5E" w:rsidR="00BE40DD" w:rsidRDefault="00BE40DD" w:rsidP="00C721A4">
      <w:pPr>
        <w:suppressAutoHyphens/>
        <w:ind w:firstLine="720"/>
        <w:jc w:val="both"/>
        <w:rPr>
          <w:rFonts w:eastAsia="Calibri"/>
          <w:color w:val="000000"/>
          <w:lang w:eastAsia="en-US"/>
        </w:rPr>
      </w:pPr>
      <w:r w:rsidRPr="00F92795">
        <w:rPr>
          <w:rFonts w:eastAsia="Calibri"/>
          <w:color w:val="000000"/>
          <w:lang w:eastAsia="en-US"/>
        </w:rPr>
        <w:t>2021 metais</w:t>
      </w:r>
      <w:r w:rsidRPr="008E565B">
        <w:rPr>
          <w:rFonts w:eastAsia="Calibri"/>
          <w:color w:val="000000"/>
          <w:lang w:eastAsia="en-US"/>
        </w:rPr>
        <w:t xml:space="preserve"> seniūnija organizavo ir vykdė seniūnijai priskirtų bendro naudojimo teritorijų, kapinių, kelių, gatvių, gatvių apšvietimo ir kitų viešųjų vietų priežiūrą</w:t>
      </w:r>
      <w:r>
        <w:rPr>
          <w:rFonts w:eastAsia="Calibri"/>
          <w:color w:val="000000"/>
          <w:lang w:eastAsia="en-US"/>
        </w:rPr>
        <w:t>:</w:t>
      </w:r>
    </w:p>
    <w:p w14:paraId="0218BC1B" w14:textId="50704A40" w:rsidR="00BE40DD" w:rsidRDefault="00DA3C6B" w:rsidP="00C721A4">
      <w:pPr>
        <w:pStyle w:val="Sraopastraipa"/>
        <w:numPr>
          <w:ilvl w:val="0"/>
          <w:numId w:val="14"/>
        </w:numPr>
        <w:suppressAutoHyphens/>
        <w:ind w:left="0" w:firstLine="720"/>
        <w:jc w:val="both"/>
        <w:rPr>
          <w:bCs/>
        </w:rPr>
      </w:pPr>
      <w:r w:rsidRPr="00BE40DD">
        <w:rPr>
          <w:bCs/>
        </w:rPr>
        <w:t xml:space="preserve">Nupjauti avariniai medžiai – </w:t>
      </w:r>
      <w:r w:rsidR="00F16937" w:rsidRPr="00BE40DD">
        <w:rPr>
          <w:bCs/>
        </w:rPr>
        <w:t>5554</w:t>
      </w:r>
      <w:r w:rsidRPr="00BE40DD">
        <w:rPr>
          <w:bCs/>
        </w:rPr>
        <w:t xml:space="preserve"> Eur</w:t>
      </w:r>
      <w:r w:rsidR="00BE40DD">
        <w:rPr>
          <w:bCs/>
        </w:rPr>
        <w:t>;</w:t>
      </w:r>
    </w:p>
    <w:p w14:paraId="7CDE45A7" w14:textId="7EDD5FD3" w:rsidR="00BE40DD" w:rsidRDefault="00BE40DD" w:rsidP="00C721A4">
      <w:pPr>
        <w:pStyle w:val="Sraopastraipa"/>
        <w:numPr>
          <w:ilvl w:val="0"/>
          <w:numId w:val="14"/>
        </w:numPr>
        <w:suppressAutoHyphens/>
        <w:ind w:left="0" w:firstLine="720"/>
        <w:jc w:val="both"/>
        <w:rPr>
          <w:bCs/>
        </w:rPr>
      </w:pPr>
      <w:r>
        <w:rPr>
          <w:bCs/>
        </w:rPr>
        <w:t>B</w:t>
      </w:r>
      <w:r w:rsidR="00DA3C6B" w:rsidRPr="00BE40DD">
        <w:rPr>
          <w:bCs/>
        </w:rPr>
        <w:t xml:space="preserve">ešeimininkių gyvūnų tvarkymas – </w:t>
      </w:r>
      <w:r w:rsidR="00F16937" w:rsidRPr="00BE40DD">
        <w:rPr>
          <w:bCs/>
        </w:rPr>
        <w:t>723</w:t>
      </w:r>
      <w:r w:rsidR="00DA3C6B" w:rsidRPr="00BE40DD">
        <w:rPr>
          <w:bCs/>
        </w:rPr>
        <w:t xml:space="preserve"> Eur</w:t>
      </w:r>
      <w:r>
        <w:rPr>
          <w:bCs/>
        </w:rPr>
        <w:t>;</w:t>
      </w:r>
    </w:p>
    <w:p w14:paraId="121DFE82" w14:textId="77777777" w:rsidR="00BB4863" w:rsidRDefault="00BE40DD" w:rsidP="00C721A4">
      <w:pPr>
        <w:pStyle w:val="Sraopastraipa"/>
        <w:numPr>
          <w:ilvl w:val="0"/>
          <w:numId w:val="14"/>
        </w:numPr>
        <w:suppressAutoHyphens/>
        <w:ind w:left="0" w:firstLine="720"/>
        <w:jc w:val="both"/>
        <w:rPr>
          <w:bCs/>
        </w:rPr>
      </w:pPr>
      <w:r>
        <w:rPr>
          <w:bCs/>
        </w:rPr>
        <w:t>Atlikti remonto darbai</w:t>
      </w:r>
      <w:r w:rsidR="00F16937" w:rsidRPr="00BE40DD">
        <w:rPr>
          <w:bCs/>
        </w:rPr>
        <w:t xml:space="preserve"> avarini</w:t>
      </w:r>
      <w:r w:rsidR="00BB4863">
        <w:rPr>
          <w:bCs/>
        </w:rPr>
        <w:t>am</w:t>
      </w:r>
      <w:r w:rsidR="00F16937" w:rsidRPr="00BE40DD">
        <w:rPr>
          <w:bCs/>
        </w:rPr>
        <w:t xml:space="preserve"> tilt</w:t>
      </w:r>
      <w:r w:rsidR="00BB4863">
        <w:rPr>
          <w:bCs/>
        </w:rPr>
        <w:t>ui</w:t>
      </w:r>
      <w:r w:rsidR="00F16937" w:rsidRPr="00BE40DD">
        <w:rPr>
          <w:bCs/>
        </w:rPr>
        <w:t xml:space="preserve"> Raudondvario k. – 74342 Eur</w:t>
      </w:r>
      <w:r w:rsidR="00BB4863">
        <w:rPr>
          <w:bCs/>
        </w:rPr>
        <w:t>;</w:t>
      </w:r>
    </w:p>
    <w:p w14:paraId="665EDD90" w14:textId="6066D246" w:rsidR="00BB4863" w:rsidRDefault="00BB4863" w:rsidP="00C721A4">
      <w:pPr>
        <w:pStyle w:val="Sraopastraipa"/>
        <w:numPr>
          <w:ilvl w:val="0"/>
          <w:numId w:val="14"/>
        </w:numPr>
        <w:suppressAutoHyphens/>
        <w:ind w:left="0" w:firstLine="720"/>
        <w:jc w:val="both"/>
        <w:rPr>
          <w:bCs/>
        </w:rPr>
      </w:pPr>
      <w:r>
        <w:rPr>
          <w:bCs/>
        </w:rPr>
        <w:t>D</w:t>
      </w:r>
      <w:r w:rsidR="00BE40DD" w:rsidRPr="00BE40DD">
        <w:rPr>
          <w:bCs/>
        </w:rPr>
        <w:t xml:space="preserve">alinai </w:t>
      </w:r>
      <w:r w:rsidR="00F16937" w:rsidRPr="00BE40DD">
        <w:rPr>
          <w:bCs/>
        </w:rPr>
        <w:t>įrengt</w:t>
      </w:r>
      <w:r w:rsidR="00BE40DD" w:rsidRPr="00BE40DD">
        <w:rPr>
          <w:bCs/>
        </w:rPr>
        <w:t>i</w:t>
      </w:r>
      <w:r w:rsidR="00F16937" w:rsidRPr="00BE40DD">
        <w:rPr>
          <w:bCs/>
        </w:rPr>
        <w:t xml:space="preserve"> </w:t>
      </w:r>
      <w:r w:rsidR="00BE40DD" w:rsidRPr="00BE40DD">
        <w:rPr>
          <w:bCs/>
        </w:rPr>
        <w:t xml:space="preserve">2 </w:t>
      </w:r>
      <w:r w:rsidR="00F16937" w:rsidRPr="00BE40DD">
        <w:rPr>
          <w:bCs/>
        </w:rPr>
        <w:t>liepta</w:t>
      </w:r>
      <w:r w:rsidR="00BE40DD" w:rsidRPr="00BE40DD">
        <w:rPr>
          <w:bCs/>
        </w:rPr>
        <w:t>i ir pėsčiųjų takas</w:t>
      </w:r>
      <w:r w:rsidR="00F16937" w:rsidRPr="00BE40DD">
        <w:rPr>
          <w:bCs/>
        </w:rPr>
        <w:t xml:space="preserve"> Gėlos ežere – 34800 Eur</w:t>
      </w:r>
      <w:r>
        <w:rPr>
          <w:bCs/>
        </w:rPr>
        <w:t>;</w:t>
      </w:r>
      <w:r w:rsidR="00F16937" w:rsidRPr="00BE40DD">
        <w:rPr>
          <w:bCs/>
        </w:rPr>
        <w:t xml:space="preserve"> </w:t>
      </w:r>
    </w:p>
    <w:p w14:paraId="1EADB89D" w14:textId="454805DD" w:rsidR="00251B95" w:rsidRPr="00916BB3" w:rsidRDefault="00BB4863" w:rsidP="00C721A4">
      <w:pPr>
        <w:pStyle w:val="Sraopastraipa"/>
        <w:numPr>
          <w:ilvl w:val="0"/>
          <w:numId w:val="14"/>
        </w:numPr>
        <w:ind w:left="0" w:firstLine="720"/>
        <w:jc w:val="both"/>
      </w:pPr>
      <w:r>
        <w:t xml:space="preserve">Mažoji architektūra (žaidimo aikštelių patikrinimas, suoliukų bei šiukšliadėžių pirkimas, </w:t>
      </w:r>
      <w:proofErr w:type="spellStart"/>
      <w:r w:rsidR="00CA0F2D">
        <w:t>apskritinės</w:t>
      </w:r>
      <w:proofErr w:type="spellEnd"/>
      <w:r w:rsidR="00CA0F2D">
        <w:t xml:space="preserve"> formos greičio ribojimo kalnelio įrengimas iš asfaltbetonio </w:t>
      </w:r>
      <w:r>
        <w:t xml:space="preserve">Kreivalaužių k., Taikos g. k.) </w:t>
      </w:r>
      <w:r w:rsidR="007B2E28">
        <w:t xml:space="preserve">- </w:t>
      </w:r>
      <w:r w:rsidR="00CA0F2D" w:rsidRPr="00CA0F2D">
        <w:t>4</w:t>
      </w:r>
      <w:r w:rsidR="00CA0F2D">
        <w:t>753</w:t>
      </w:r>
      <w:r>
        <w:t xml:space="preserve"> Eur</w:t>
      </w:r>
      <w:r>
        <w:rPr>
          <w:bCs/>
        </w:rPr>
        <w:t>;</w:t>
      </w:r>
    </w:p>
    <w:p w14:paraId="17EB8CA9" w14:textId="69A30A6F" w:rsidR="00916BB3" w:rsidRPr="00916BB3" w:rsidRDefault="00916BB3" w:rsidP="00C721A4">
      <w:pPr>
        <w:pStyle w:val="Sraopastraipa"/>
        <w:numPr>
          <w:ilvl w:val="0"/>
          <w:numId w:val="14"/>
        </w:numPr>
        <w:ind w:left="0" w:firstLine="720"/>
        <w:jc w:val="both"/>
      </w:pPr>
      <w:r>
        <w:rPr>
          <w:bCs/>
        </w:rPr>
        <w:t>Elektros energijos suvartojimas</w:t>
      </w:r>
      <w:r w:rsidR="00CA0F2D">
        <w:rPr>
          <w:bCs/>
        </w:rPr>
        <w:t xml:space="preserve"> gatvių apšvietimui ir elektros tinklų remonto darbai</w:t>
      </w:r>
      <w:r>
        <w:rPr>
          <w:bCs/>
        </w:rPr>
        <w:t xml:space="preserve"> </w:t>
      </w:r>
      <w:r w:rsidR="00CA0F2D">
        <w:rPr>
          <w:bCs/>
        </w:rPr>
        <w:t>–</w:t>
      </w:r>
      <w:r>
        <w:rPr>
          <w:bCs/>
        </w:rPr>
        <w:t xml:space="preserve"> </w:t>
      </w:r>
      <w:r w:rsidR="00EF3887">
        <w:t>21828</w:t>
      </w:r>
      <w:r w:rsidR="00CA0F2D" w:rsidRPr="00CA0F2D">
        <w:t xml:space="preserve"> </w:t>
      </w:r>
      <w:r>
        <w:t>Eur</w:t>
      </w:r>
      <w:r>
        <w:rPr>
          <w:bCs/>
        </w:rPr>
        <w:t>;</w:t>
      </w:r>
    </w:p>
    <w:p w14:paraId="179450C0" w14:textId="0C0F4837" w:rsidR="00916BB3" w:rsidRPr="00FA52A1" w:rsidRDefault="00916BB3" w:rsidP="00C721A4">
      <w:pPr>
        <w:pStyle w:val="Sraopastraipa"/>
        <w:numPr>
          <w:ilvl w:val="0"/>
          <w:numId w:val="14"/>
        </w:numPr>
        <w:ind w:left="0" w:firstLine="720"/>
        <w:jc w:val="both"/>
      </w:pPr>
      <w:r>
        <w:rPr>
          <w:bCs/>
        </w:rPr>
        <w:lastRenderedPageBreak/>
        <w:t xml:space="preserve">Kadastrinių matavimų, topografinių nuotraukų atlikimas, taškų nužymėjimas </w:t>
      </w:r>
      <w:r w:rsidR="00440E57">
        <w:rPr>
          <w:bCs/>
        </w:rPr>
        <w:t>–</w:t>
      </w:r>
      <w:r w:rsidR="00FA52A1">
        <w:rPr>
          <w:bCs/>
        </w:rPr>
        <w:t xml:space="preserve"> </w:t>
      </w:r>
      <w:r w:rsidR="00440E57" w:rsidRPr="00440E57">
        <w:t xml:space="preserve">9950 </w:t>
      </w:r>
      <w:r>
        <w:t>Eur</w:t>
      </w:r>
      <w:r>
        <w:rPr>
          <w:bCs/>
        </w:rPr>
        <w:t>;</w:t>
      </w:r>
    </w:p>
    <w:p w14:paraId="49BF8615" w14:textId="4A50556E" w:rsidR="00FA52A1" w:rsidRPr="00FA52A1" w:rsidRDefault="00FA52A1" w:rsidP="00C721A4">
      <w:pPr>
        <w:pStyle w:val="Sraopastraipa"/>
        <w:numPr>
          <w:ilvl w:val="0"/>
          <w:numId w:val="14"/>
        </w:numPr>
        <w:ind w:left="0" w:firstLine="720"/>
        <w:jc w:val="both"/>
      </w:pPr>
      <w:r>
        <w:rPr>
          <w:bCs/>
        </w:rPr>
        <w:t>V</w:t>
      </w:r>
      <w:r w:rsidRPr="00FE7806">
        <w:rPr>
          <w:bCs/>
        </w:rPr>
        <w:t>isuomeninės paskirties teritorijų, parkų, šalikelių šienavimui</w:t>
      </w:r>
      <w:r>
        <w:rPr>
          <w:bCs/>
        </w:rPr>
        <w:t xml:space="preserve"> </w:t>
      </w:r>
      <w:r w:rsidR="009831CA">
        <w:rPr>
          <w:bCs/>
        </w:rPr>
        <w:t>–</w:t>
      </w:r>
      <w:r>
        <w:rPr>
          <w:bCs/>
        </w:rPr>
        <w:t xml:space="preserve"> </w:t>
      </w:r>
      <w:r w:rsidR="009831CA" w:rsidRPr="009831CA">
        <w:t xml:space="preserve">2979 </w:t>
      </w:r>
      <w:r>
        <w:t>Eur</w:t>
      </w:r>
      <w:r>
        <w:rPr>
          <w:bCs/>
        </w:rPr>
        <w:t>;</w:t>
      </w:r>
    </w:p>
    <w:p w14:paraId="31CDAF2E" w14:textId="1822C7B7" w:rsidR="00FA52A1" w:rsidRPr="00BB4863" w:rsidRDefault="00FA52A1" w:rsidP="00C721A4">
      <w:pPr>
        <w:pStyle w:val="Sraopastraipa"/>
        <w:numPr>
          <w:ilvl w:val="0"/>
          <w:numId w:val="14"/>
        </w:numPr>
        <w:ind w:left="0" w:firstLine="720"/>
        <w:jc w:val="both"/>
      </w:pPr>
      <w:r>
        <w:t>B</w:t>
      </w:r>
      <w:r w:rsidRPr="00E34553">
        <w:t>ešeimininkių šiukšlių išviežimas</w:t>
      </w:r>
      <w:r>
        <w:t xml:space="preserve"> (</w:t>
      </w:r>
      <w:r w:rsidRPr="00E34553">
        <w:t>padangos, šaldytu</w:t>
      </w:r>
      <w:r>
        <w:t>vai, statybinės atliekos ir kt.</w:t>
      </w:r>
      <w:r w:rsidRPr="00E34553">
        <w:t xml:space="preserve">)  panaudota – </w:t>
      </w:r>
      <w:r w:rsidR="005D1180">
        <w:t>484</w:t>
      </w:r>
      <w:r w:rsidRPr="00E34553">
        <w:t xml:space="preserve"> Eur</w:t>
      </w:r>
      <w:r w:rsidR="007B2E28">
        <w:t>.</w:t>
      </w:r>
    </w:p>
    <w:p w14:paraId="6608BA66" w14:textId="77777777" w:rsidR="00DA3C6B" w:rsidRPr="002E4559" w:rsidRDefault="00DA3C6B" w:rsidP="00EE5B52">
      <w:pPr>
        <w:suppressAutoHyphens/>
        <w:ind w:left="720" w:firstLine="556"/>
        <w:rPr>
          <w:bCs/>
        </w:rPr>
      </w:pPr>
    </w:p>
    <w:p w14:paraId="79CF1E7B" w14:textId="2A9A0281" w:rsidR="00B965B1" w:rsidRDefault="00817FE0" w:rsidP="00B965B1">
      <w:pPr>
        <w:suppressAutoHyphens/>
        <w:ind w:left="720"/>
        <w:rPr>
          <w:bCs/>
        </w:rPr>
      </w:pPr>
      <w:r w:rsidRPr="002E4559">
        <w:rPr>
          <w:bCs/>
        </w:rPr>
        <w:tab/>
        <w:t>1.</w:t>
      </w:r>
      <w:r w:rsidR="00F36ABB">
        <w:rPr>
          <w:bCs/>
        </w:rPr>
        <w:t>6</w:t>
      </w:r>
      <w:r w:rsidR="00251B95" w:rsidRPr="002E4559">
        <w:rPr>
          <w:bCs/>
        </w:rPr>
        <w:t xml:space="preserve">. </w:t>
      </w:r>
      <w:r w:rsidR="00B965B1" w:rsidRPr="002E4559">
        <w:rPr>
          <w:bCs/>
        </w:rPr>
        <w:t>Visuomeninės paskirties teritorijų, poilsinių zonų, parkų ir kt., sutarčių dėl laikinų prekybos nuomos vietų (kioskai), prekybos aikštelių, prekybos ir paslaugų vietų ir kt. pokytis per metus:</w:t>
      </w:r>
    </w:p>
    <w:p w14:paraId="30D11976" w14:textId="77777777" w:rsidR="004E4387" w:rsidRPr="002E4559" w:rsidRDefault="004E4387" w:rsidP="00B965B1">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268"/>
        <w:gridCol w:w="2268"/>
        <w:gridCol w:w="1987"/>
      </w:tblGrid>
      <w:tr w:rsidR="008932B9" w:rsidRPr="0015138D" w14:paraId="1C953C01" w14:textId="77777777" w:rsidTr="00AA536A">
        <w:tc>
          <w:tcPr>
            <w:tcW w:w="2527" w:type="dxa"/>
            <w:vAlign w:val="center"/>
          </w:tcPr>
          <w:p w14:paraId="19D13EB6" w14:textId="77777777" w:rsidR="008932B9" w:rsidRPr="0015138D" w:rsidRDefault="008932B9" w:rsidP="0015138D">
            <w:pPr>
              <w:suppressAutoHyphens/>
              <w:jc w:val="center"/>
              <w:rPr>
                <w:b/>
                <w:bCs/>
              </w:rPr>
            </w:pPr>
            <w:r w:rsidRPr="0015138D">
              <w:rPr>
                <w:b/>
                <w:bCs/>
              </w:rPr>
              <w:t>Pavadinimas</w:t>
            </w:r>
          </w:p>
        </w:tc>
        <w:tc>
          <w:tcPr>
            <w:tcW w:w="2268" w:type="dxa"/>
            <w:vAlign w:val="center"/>
          </w:tcPr>
          <w:p w14:paraId="0B5F807F" w14:textId="75ED5E57" w:rsidR="008932B9" w:rsidRPr="0015138D" w:rsidRDefault="00E2211A" w:rsidP="0015138D">
            <w:pPr>
              <w:suppressAutoHyphens/>
              <w:jc w:val="center"/>
              <w:rPr>
                <w:b/>
                <w:bCs/>
              </w:rPr>
            </w:pPr>
            <w:r>
              <w:rPr>
                <w:b/>
                <w:bCs/>
              </w:rPr>
              <w:t>20</w:t>
            </w:r>
            <w:r w:rsidR="00753729">
              <w:rPr>
                <w:b/>
                <w:bCs/>
              </w:rPr>
              <w:t>20</w:t>
            </w:r>
            <w:r>
              <w:rPr>
                <w:b/>
                <w:bCs/>
              </w:rPr>
              <w:t>-</w:t>
            </w:r>
            <w:r w:rsidR="008932B9" w:rsidRPr="0015138D">
              <w:rPr>
                <w:b/>
                <w:bCs/>
              </w:rPr>
              <w:t>tųjų metų skaičius</w:t>
            </w:r>
          </w:p>
        </w:tc>
        <w:tc>
          <w:tcPr>
            <w:tcW w:w="2268" w:type="dxa"/>
            <w:vAlign w:val="center"/>
          </w:tcPr>
          <w:p w14:paraId="69D13A56" w14:textId="705505D3" w:rsidR="008932B9" w:rsidRPr="0015138D" w:rsidRDefault="00E2211A" w:rsidP="0015138D">
            <w:pPr>
              <w:suppressAutoHyphens/>
              <w:jc w:val="center"/>
              <w:rPr>
                <w:b/>
                <w:bCs/>
              </w:rPr>
            </w:pPr>
            <w:r>
              <w:rPr>
                <w:b/>
                <w:bCs/>
              </w:rPr>
              <w:t>202</w:t>
            </w:r>
            <w:r w:rsidR="00753729">
              <w:rPr>
                <w:b/>
                <w:bCs/>
              </w:rPr>
              <w:t>1</w:t>
            </w:r>
            <w:r w:rsidR="008932B9" w:rsidRPr="0015138D">
              <w:rPr>
                <w:b/>
                <w:bCs/>
              </w:rPr>
              <w:t>-ųjų metų skaičius</w:t>
            </w:r>
          </w:p>
        </w:tc>
        <w:tc>
          <w:tcPr>
            <w:tcW w:w="1987" w:type="dxa"/>
            <w:vAlign w:val="center"/>
          </w:tcPr>
          <w:p w14:paraId="1AB7E9E8" w14:textId="77777777" w:rsidR="008932B9" w:rsidRPr="0015138D" w:rsidRDefault="008932B9"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8932B9" w:rsidRPr="0015138D" w14:paraId="10F50898" w14:textId="77777777" w:rsidTr="00AA536A">
        <w:tc>
          <w:tcPr>
            <w:tcW w:w="2527" w:type="dxa"/>
          </w:tcPr>
          <w:p w14:paraId="242BBA39" w14:textId="77777777" w:rsidR="008932B9" w:rsidRPr="0015138D" w:rsidRDefault="008932B9" w:rsidP="0015138D">
            <w:pPr>
              <w:suppressAutoHyphens/>
              <w:rPr>
                <w:bCs/>
              </w:rPr>
            </w:pPr>
            <w:r w:rsidRPr="0015138D">
              <w:rPr>
                <w:bCs/>
              </w:rPr>
              <w:t>Visuomeninės paskirties teritorijos</w:t>
            </w:r>
          </w:p>
        </w:tc>
        <w:tc>
          <w:tcPr>
            <w:tcW w:w="2268" w:type="dxa"/>
          </w:tcPr>
          <w:p w14:paraId="3C93D79A" w14:textId="272A6C70" w:rsidR="008932B9" w:rsidRPr="0015138D" w:rsidRDefault="00490DAD" w:rsidP="0015138D">
            <w:pPr>
              <w:suppressAutoHyphens/>
              <w:rPr>
                <w:bCs/>
              </w:rPr>
            </w:pPr>
            <w:r>
              <w:rPr>
                <w:bCs/>
              </w:rPr>
              <w:t>9</w:t>
            </w:r>
          </w:p>
        </w:tc>
        <w:tc>
          <w:tcPr>
            <w:tcW w:w="2268" w:type="dxa"/>
          </w:tcPr>
          <w:p w14:paraId="0EC2FFF2" w14:textId="7BD16E34" w:rsidR="008932B9" w:rsidRPr="0015138D" w:rsidRDefault="00490DAD" w:rsidP="0015138D">
            <w:pPr>
              <w:suppressAutoHyphens/>
              <w:rPr>
                <w:bCs/>
              </w:rPr>
            </w:pPr>
            <w:r>
              <w:rPr>
                <w:bCs/>
              </w:rPr>
              <w:t>9</w:t>
            </w:r>
          </w:p>
        </w:tc>
        <w:tc>
          <w:tcPr>
            <w:tcW w:w="1987" w:type="dxa"/>
          </w:tcPr>
          <w:p w14:paraId="69E1A7F3" w14:textId="6BF5EF09" w:rsidR="008932B9" w:rsidRPr="0015138D" w:rsidRDefault="00490DAD" w:rsidP="0015138D">
            <w:pPr>
              <w:suppressAutoHyphens/>
              <w:rPr>
                <w:bCs/>
              </w:rPr>
            </w:pPr>
            <w:r>
              <w:rPr>
                <w:bCs/>
              </w:rPr>
              <w:t>0</w:t>
            </w:r>
          </w:p>
        </w:tc>
      </w:tr>
      <w:tr w:rsidR="0081566D" w:rsidRPr="0015138D" w14:paraId="2857CFAE" w14:textId="77777777" w:rsidTr="00AA536A">
        <w:tc>
          <w:tcPr>
            <w:tcW w:w="2527" w:type="dxa"/>
          </w:tcPr>
          <w:p w14:paraId="1EC94C39" w14:textId="16903612" w:rsidR="0081566D" w:rsidRPr="0015138D" w:rsidRDefault="00490DAD" w:rsidP="0015138D">
            <w:pPr>
              <w:suppressAutoHyphens/>
              <w:rPr>
                <w:bCs/>
              </w:rPr>
            </w:pPr>
            <w:r>
              <w:rPr>
                <w:bCs/>
              </w:rPr>
              <w:t>Poilsio zonos</w:t>
            </w:r>
          </w:p>
        </w:tc>
        <w:tc>
          <w:tcPr>
            <w:tcW w:w="2268" w:type="dxa"/>
          </w:tcPr>
          <w:p w14:paraId="2B7DE965" w14:textId="357702D1" w:rsidR="0081566D" w:rsidRDefault="00490DAD" w:rsidP="0015138D">
            <w:pPr>
              <w:suppressAutoHyphens/>
              <w:rPr>
                <w:bCs/>
              </w:rPr>
            </w:pPr>
            <w:r>
              <w:rPr>
                <w:bCs/>
              </w:rPr>
              <w:t>1</w:t>
            </w:r>
          </w:p>
        </w:tc>
        <w:tc>
          <w:tcPr>
            <w:tcW w:w="2268" w:type="dxa"/>
          </w:tcPr>
          <w:p w14:paraId="186F947F" w14:textId="31B3E132" w:rsidR="0081566D" w:rsidRDefault="00490DAD" w:rsidP="0015138D">
            <w:pPr>
              <w:suppressAutoHyphens/>
              <w:rPr>
                <w:bCs/>
              </w:rPr>
            </w:pPr>
            <w:r>
              <w:rPr>
                <w:bCs/>
              </w:rPr>
              <w:t>1</w:t>
            </w:r>
          </w:p>
        </w:tc>
        <w:tc>
          <w:tcPr>
            <w:tcW w:w="1987" w:type="dxa"/>
          </w:tcPr>
          <w:p w14:paraId="0BA08696" w14:textId="54E02E0B" w:rsidR="0081566D" w:rsidRDefault="00490DAD" w:rsidP="0015138D">
            <w:pPr>
              <w:suppressAutoHyphens/>
              <w:rPr>
                <w:bCs/>
              </w:rPr>
            </w:pPr>
            <w:r>
              <w:rPr>
                <w:bCs/>
              </w:rPr>
              <w:t>0</w:t>
            </w:r>
          </w:p>
        </w:tc>
      </w:tr>
      <w:tr w:rsidR="008932B9" w:rsidRPr="0015138D" w14:paraId="3BEC37F8" w14:textId="77777777" w:rsidTr="00AA536A">
        <w:tc>
          <w:tcPr>
            <w:tcW w:w="2527" w:type="dxa"/>
          </w:tcPr>
          <w:p w14:paraId="2357779A" w14:textId="0EA8736A" w:rsidR="008932B9" w:rsidRPr="0015138D" w:rsidRDefault="008932B9" w:rsidP="0015138D">
            <w:pPr>
              <w:suppressAutoHyphens/>
              <w:rPr>
                <w:bCs/>
              </w:rPr>
            </w:pPr>
            <w:r w:rsidRPr="0015138D">
              <w:rPr>
                <w:bCs/>
              </w:rPr>
              <w:t>Prekybos aikštelės</w:t>
            </w:r>
            <w:r w:rsidR="00AA536A">
              <w:rPr>
                <w:bCs/>
              </w:rPr>
              <w:t xml:space="preserve"> (paviljonas)</w:t>
            </w:r>
          </w:p>
        </w:tc>
        <w:tc>
          <w:tcPr>
            <w:tcW w:w="2268" w:type="dxa"/>
          </w:tcPr>
          <w:p w14:paraId="6D941440" w14:textId="45CB7338" w:rsidR="008932B9" w:rsidRPr="0015138D" w:rsidRDefault="00753729" w:rsidP="0015138D">
            <w:pPr>
              <w:suppressAutoHyphens/>
              <w:rPr>
                <w:bCs/>
              </w:rPr>
            </w:pPr>
            <w:r>
              <w:rPr>
                <w:bCs/>
              </w:rPr>
              <w:t>1</w:t>
            </w:r>
          </w:p>
        </w:tc>
        <w:tc>
          <w:tcPr>
            <w:tcW w:w="2268" w:type="dxa"/>
          </w:tcPr>
          <w:p w14:paraId="64D9DC20" w14:textId="6DF705E3" w:rsidR="008932B9" w:rsidRPr="0015138D" w:rsidRDefault="00AA536A" w:rsidP="0015138D">
            <w:pPr>
              <w:suppressAutoHyphens/>
              <w:rPr>
                <w:bCs/>
              </w:rPr>
            </w:pPr>
            <w:r>
              <w:rPr>
                <w:bCs/>
              </w:rPr>
              <w:t>1</w:t>
            </w:r>
          </w:p>
        </w:tc>
        <w:tc>
          <w:tcPr>
            <w:tcW w:w="1987" w:type="dxa"/>
          </w:tcPr>
          <w:p w14:paraId="14DEA1A7" w14:textId="11BA7C96" w:rsidR="008932B9" w:rsidRPr="0015138D" w:rsidRDefault="00490DAD" w:rsidP="0015138D">
            <w:pPr>
              <w:suppressAutoHyphens/>
              <w:rPr>
                <w:bCs/>
              </w:rPr>
            </w:pPr>
            <w:r>
              <w:rPr>
                <w:bCs/>
              </w:rPr>
              <w:t>0</w:t>
            </w:r>
          </w:p>
        </w:tc>
      </w:tr>
      <w:tr w:rsidR="000F7507" w:rsidRPr="0015138D" w14:paraId="3E9E1F28" w14:textId="77777777" w:rsidTr="00AA536A">
        <w:tc>
          <w:tcPr>
            <w:tcW w:w="2527" w:type="dxa"/>
          </w:tcPr>
          <w:p w14:paraId="5EE22E06" w14:textId="79E4B8F1" w:rsidR="000F7507" w:rsidRPr="0015138D" w:rsidRDefault="000F7507" w:rsidP="0015138D">
            <w:pPr>
              <w:suppressAutoHyphens/>
              <w:rPr>
                <w:bCs/>
              </w:rPr>
            </w:pPr>
            <w:r>
              <w:rPr>
                <w:bCs/>
              </w:rPr>
              <w:t>Veikiančios kapinės</w:t>
            </w:r>
          </w:p>
        </w:tc>
        <w:tc>
          <w:tcPr>
            <w:tcW w:w="2268" w:type="dxa"/>
          </w:tcPr>
          <w:p w14:paraId="260C92A5" w14:textId="4923448A" w:rsidR="000F7507" w:rsidRDefault="0081566D" w:rsidP="0015138D">
            <w:pPr>
              <w:suppressAutoHyphens/>
              <w:rPr>
                <w:bCs/>
              </w:rPr>
            </w:pPr>
            <w:r>
              <w:rPr>
                <w:bCs/>
              </w:rPr>
              <w:t>2</w:t>
            </w:r>
          </w:p>
        </w:tc>
        <w:tc>
          <w:tcPr>
            <w:tcW w:w="2268" w:type="dxa"/>
          </w:tcPr>
          <w:p w14:paraId="4B627E16" w14:textId="69094D34" w:rsidR="000F7507" w:rsidRDefault="0081566D" w:rsidP="0015138D">
            <w:pPr>
              <w:suppressAutoHyphens/>
              <w:rPr>
                <w:bCs/>
              </w:rPr>
            </w:pPr>
            <w:r>
              <w:rPr>
                <w:bCs/>
              </w:rPr>
              <w:t>2</w:t>
            </w:r>
          </w:p>
        </w:tc>
        <w:tc>
          <w:tcPr>
            <w:tcW w:w="1987" w:type="dxa"/>
          </w:tcPr>
          <w:p w14:paraId="1C8BEA09" w14:textId="3A4A3639" w:rsidR="000F7507" w:rsidRDefault="00490DAD" w:rsidP="0015138D">
            <w:pPr>
              <w:suppressAutoHyphens/>
              <w:rPr>
                <w:bCs/>
              </w:rPr>
            </w:pPr>
            <w:r>
              <w:rPr>
                <w:bCs/>
              </w:rPr>
              <w:t>0</w:t>
            </w:r>
          </w:p>
        </w:tc>
      </w:tr>
      <w:tr w:rsidR="000F7507" w:rsidRPr="0015138D" w14:paraId="0CCB8ACB" w14:textId="77777777" w:rsidTr="00AA536A">
        <w:tc>
          <w:tcPr>
            <w:tcW w:w="2527" w:type="dxa"/>
          </w:tcPr>
          <w:p w14:paraId="5CD11C7D" w14:textId="018F7994" w:rsidR="000F7507" w:rsidRPr="0015138D" w:rsidRDefault="000F7507" w:rsidP="0015138D">
            <w:pPr>
              <w:suppressAutoHyphens/>
              <w:rPr>
                <w:bCs/>
              </w:rPr>
            </w:pPr>
            <w:r>
              <w:rPr>
                <w:bCs/>
              </w:rPr>
              <w:t>Neveikiančios kapinės</w:t>
            </w:r>
          </w:p>
        </w:tc>
        <w:tc>
          <w:tcPr>
            <w:tcW w:w="2268" w:type="dxa"/>
          </w:tcPr>
          <w:p w14:paraId="5D3ECA77" w14:textId="24E3B363" w:rsidR="000F7507" w:rsidRDefault="0081566D" w:rsidP="0015138D">
            <w:pPr>
              <w:suppressAutoHyphens/>
              <w:rPr>
                <w:bCs/>
              </w:rPr>
            </w:pPr>
            <w:r>
              <w:rPr>
                <w:bCs/>
              </w:rPr>
              <w:t>5</w:t>
            </w:r>
          </w:p>
        </w:tc>
        <w:tc>
          <w:tcPr>
            <w:tcW w:w="2268" w:type="dxa"/>
          </w:tcPr>
          <w:p w14:paraId="4CEA1604" w14:textId="4E659B3B" w:rsidR="000F7507" w:rsidRDefault="0081566D" w:rsidP="0015138D">
            <w:pPr>
              <w:suppressAutoHyphens/>
              <w:rPr>
                <w:bCs/>
              </w:rPr>
            </w:pPr>
            <w:r>
              <w:rPr>
                <w:bCs/>
              </w:rPr>
              <w:t>5</w:t>
            </w:r>
          </w:p>
        </w:tc>
        <w:tc>
          <w:tcPr>
            <w:tcW w:w="1987" w:type="dxa"/>
          </w:tcPr>
          <w:p w14:paraId="4B5B68AD" w14:textId="4C0EF73B" w:rsidR="000F7507" w:rsidRDefault="00490DAD" w:rsidP="0015138D">
            <w:pPr>
              <w:suppressAutoHyphens/>
              <w:rPr>
                <w:bCs/>
              </w:rPr>
            </w:pPr>
            <w:r>
              <w:rPr>
                <w:bCs/>
              </w:rPr>
              <w:t>0</w:t>
            </w:r>
          </w:p>
        </w:tc>
      </w:tr>
    </w:tbl>
    <w:p w14:paraId="5ECFBC8E" w14:textId="77777777" w:rsidR="00B965B1" w:rsidRPr="002E4559" w:rsidRDefault="00B965B1" w:rsidP="00B965B1">
      <w:pPr>
        <w:suppressAutoHyphens/>
        <w:ind w:left="1701" w:hanging="425"/>
        <w:rPr>
          <w:bCs/>
        </w:rPr>
      </w:pPr>
    </w:p>
    <w:p w14:paraId="62818C98" w14:textId="50A75E99" w:rsidR="00B965B1" w:rsidRDefault="00B965B1" w:rsidP="00EE5B52">
      <w:pPr>
        <w:suppressAutoHyphens/>
        <w:ind w:left="709" w:firstLine="567"/>
        <w:rPr>
          <w:bCs/>
        </w:rPr>
      </w:pPr>
      <w:r w:rsidRPr="00F92795">
        <w:rPr>
          <w:bCs/>
        </w:rPr>
        <w:t>1.</w:t>
      </w:r>
      <w:r w:rsidR="00F36ABB" w:rsidRPr="00F92795">
        <w:rPr>
          <w:bCs/>
        </w:rPr>
        <w:t>7</w:t>
      </w:r>
      <w:r w:rsidRPr="00F92795">
        <w:rPr>
          <w:bCs/>
        </w:rPr>
        <w:t>. Kelių priežiūra (įgyvendinti darbai, panaudotos lėšos</w:t>
      </w:r>
      <w:r w:rsidR="003A78C0" w:rsidRPr="00F92795">
        <w:rPr>
          <w:bCs/>
        </w:rPr>
        <w:t>, svarbiausios problemos</w:t>
      </w:r>
      <w:r w:rsidR="00EE5B52" w:rsidRPr="00F92795">
        <w:rPr>
          <w:bCs/>
        </w:rPr>
        <w:t xml:space="preserve"> per metus</w:t>
      </w:r>
      <w:r w:rsidR="003A78C0" w:rsidRPr="00F92795">
        <w:rPr>
          <w:bCs/>
        </w:rPr>
        <w:t>)</w:t>
      </w:r>
      <w:r w:rsidR="002E4559" w:rsidRPr="00F92795">
        <w:rPr>
          <w:bCs/>
        </w:rPr>
        <w:t>.</w:t>
      </w:r>
    </w:p>
    <w:p w14:paraId="3FE4E58E" w14:textId="4CE5AE57" w:rsidR="00284DDF" w:rsidRPr="002E4559" w:rsidRDefault="00284DDF" w:rsidP="00C721A4">
      <w:pPr>
        <w:suppressAutoHyphens/>
        <w:ind w:firstLine="720"/>
        <w:jc w:val="both"/>
        <w:rPr>
          <w:bCs/>
        </w:rPr>
      </w:pPr>
      <w:r w:rsidRPr="00FE7806">
        <w:rPr>
          <w:bCs/>
        </w:rPr>
        <w:t xml:space="preserve">Kelių priežiūros darbams </w:t>
      </w:r>
      <w:r>
        <w:rPr>
          <w:bCs/>
        </w:rPr>
        <w:t>Nemenčinės</w:t>
      </w:r>
      <w:r w:rsidRPr="00FE7806">
        <w:rPr>
          <w:bCs/>
        </w:rPr>
        <w:t xml:space="preserve"> seniūnijoje panaudota </w:t>
      </w:r>
      <w:r w:rsidR="009831CA" w:rsidRPr="009831CA">
        <w:t>173840</w:t>
      </w:r>
      <w:r w:rsidRPr="00FE7806">
        <w:t xml:space="preserve"> </w:t>
      </w:r>
      <w:r>
        <w:t>E</w:t>
      </w:r>
      <w:r w:rsidRPr="00FE7806">
        <w:t>ur.</w:t>
      </w:r>
      <w:r>
        <w:t xml:space="preserve"> </w:t>
      </w:r>
      <w:r w:rsidRPr="00FE7806">
        <w:rPr>
          <w:bCs/>
        </w:rPr>
        <w:t xml:space="preserve">Visų </w:t>
      </w:r>
      <w:r>
        <w:rPr>
          <w:bCs/>
        </w:rPr>
        <w:t xml:space="preserve">seniūnijos </w:t>
      </w:r>
      <w:r w:rsidRPr="00FE7806">
        <w:rPr>
          <w:bCs/>
        </w:rPr>
        <w:t>vietinės reikšmės kelių,</w:t>
      </w:r>
      <w:r>
        <w:rPr>
          <w:bCs/>
        </w:rPr>
        <w:t xml:space="preserve"> gatvių</w:t>
      </w:r>
      <w:r w:rsidRPr="00FE7806">
        <w:rPr>
          <w:bCs/>
        </w:rPr>
        <w:t xml:space="preserve"> bendras ilgis </w:t>
      </w:r>
      <w:r w:rsidR="007A1BFA">
        <w:rPr>
          <w:bCs/>
        </w:rPr>
        <w:t>154,7</w:t>
      </w:r>
      <w:r w:rsidRPr="00FE7806">
        <w:rPr>
          <w:bCs/>
        </w:rPr>
        <w:t xml:space="preserve"> km. </w:t>
      </w:r>
      <w:r>
        <w:rPr>
          <w:bCs/>
        </w:rPr>
        <w:t>D</w:t>
      </w:r>
      <w:r w:rsidRPr="00FE7806">
        <w:rPr>
          <w:bCs/>
        </w:rPr>
        <w:t xml:space="preserve">alyje </w:t>
      </w:r>
      <w:r>
        <w:rPr>
          <w:bCs/>
        </w:rPr>
        <w:t xml:space="preserve">kelių </w:t>
      </w:r>
      <w:r w:rsidRPr="00FE7806">
        <w:rPr>
          <w:bCs/>
        </w:rPr>
        <w:t>gatvių</w:t>
      </w:r>
      <w:r>
        <w:rPr>
          <w:bCs/>
        </w:rPr>
        <w:t xml:space="preserve"> pavyko</w:t>
      </w:r>
      <w:r w:rsidRPr="00FE7806">
        <w:rPr>
          <w:bCs/>
        </w:rPr>
        <w:t xml:space="preserve"> žymiai pagerinti dangos būklę, užtaisyti didžiausi kelio nelygumai</w:t>
      </w:r>
      <w:r>
        <w:rPr>
          <w:bCs/>
        </w:rPr>
        <w:t>,</w:t>
      </w:r>
      <w:r w:rsidRPr="00FE7806">
        <w:rPr>
          <w:bCs/>
        </w:rPr>
        <w:t xml:space="preserve"> operuojant palyginus nedideliais ištekliais.</w:t>
      </w:r>
    </w:p>
    <w:p w14:paraId="0808258C" w14:textId="07897FD1" w:rsidR="001649D4" w:rsidRDefault="00CF36E1" w:rsidP="00C721A4">
      <w:pPr>
        <w:pStyle w:val="Sraopastraipa"/>
        <w:numPr>
          <w:ilvl w:val="0"/>
          <w:numId w:val="16"/>
        </w:numPr>
        <w:suppressAutoHyphens/>
        <w:ind w:left="1077" w:hanging="357"/>
        <w:jc w:val="both"/>
        <w:rPr>
          <w:bCs/>
        </w:rPr>
      </w:pPr>
      <w:r w:rsidRPr="001649D4">
        <w:rPr>
          <w:bCs/>
        </w:rPr>
        <w:t>Daržų g.</w:t>
      </w:r>
      <w:r>
        <w:rPr>
          <w:bCs/>
        </w:rPr>
        <w:t>, Rudausių k.,</w:t>
      </w:r>
      <w:r w:rsidR="00537669">
        <w:rPr>
          <w:bCs/>
        </w:rPr>
        <w:t xml:space="preserve"> kelio </w:t>
      </w:r>
      <w:r w:rsidRPr="001649D4">
        <w:rPr>
          <w:bCs/>
        </w:rPr>
        <w:t>VL7601</w:t>
      </w:r>
      <w:r>
        <w:rPr>
          <w:bCs/>
        </w:rPr>
        <w:t xml:space="preserve"> (254m) asfaltbetonio dangos paprastasis remontas 34345 Eur;</w:t>
      </w:r>
    </w:p>
    <w:p w14:paraId="3D519D0F" w14:textId="77777777" w:rsidR="00537669" w:rsidRDefault="001649D4" w:rsidP="00C721A4">
      <w:pPr>
        <w:pStyle w:val="Sraopastraipa"/>
        <w:numPr>
          <w:ilvl w:val="0"/>
          <w:numId w:val="16"/>
        </w:numPr>
        <w:suppressAutoHyphens/>
        <w:ind w:left="1077" w:hanging="357"/>
        <w:jc w:val="both"/>
        <w:rPr>
          <w:bCs/>
        </w:rPr>
      </w:pPr>
      <w:proofErr w:type="spellStart"/>
      <w:r>
        <w:rPr>
          <w:bCs/>
        </w:rPr>
        <w:t>Liucionių</w:t>
      </w:r>
      <w:proofErr w:type="spellEnd"/>
      <w:r>
        <w:rPr>
          <w:bCs/>
        </w:rPr>
        <w:t xml:space="preserve"> k., </w:t>
      </w:r>
      <w:proofErr w:type="spellStart"/>
      <w:r>
        <w:rPr>
          <w:bCs/>
        </w:rPr>
        <w:t>Liucionių</w:t>
      </w:r>
      <w:proofErr w:type="spellEnd"/>
      <w:r>
        <w:rPr>
          <w:bCs/>
        </w:rPr>
        <w:t xml:space="preserve"> g.</w:t>
      </w:r>
      <w:r w:rsidR="00537669">
        <w:rPr>
          <w:bCs/>
        </w:rPr>
        <w:t>, kelio</w:t>
      </w:r>
      <w:r>
        <w:rPr>
          <w:bCs/>
        </w:rPr>
        <w:t xml:space="preserve"> VL7664 (640m), VL7683 (854m)</w:t>
      </w:r>
      <w:r w:rsidR="00CF36E1">
        <w:rPr>
          <w:bCs/>
        </w:rPr>
        <w:t xml:space="preserve"> </w:t>
      </w:r>
      <w:bookmarkStart w:id="0" w:name="_Hlk92991902"/>
      <w:r w:rsidR="00CF36E1">
        <w:rPr>
          <w:bCs/>
        </w:rPr>
        <w:t xml:space="preserve">žvyro dangos paprastas remontas </w:t>
      </w:r>
      <w:bookmarkEnd w:id="0"/>
      <w:r w:rsidR="00CF36E1" w:rsidRPr="001649D4">
        <w:rPr>
          <w:bCs/>
        </w:rPr>
        <w:t xml:space="preserve">–  </w:t>
      </w:r>
      <w:r w:rsidR="00537669" w:rsidRPr="001649D4">
        <w:rPr>
          <w:bCs/>
        </w:rPr>
        <w:t>47650</w:t>
      </w:r>
      <w:r w:rsidR="00537669">
        <w:rPr>
          <w:bCs/>
        </w:rPr>
        <w:t xml:space="preserve"> </w:t>
      </w:r>
      <w:r w:rsidR="00CF36E1" w:rsidRPr="001649D4">
        <w:rPr>
          <w:bCs/>
        </w:rPr>
        <w:t>Eur</w:t>
      </w:r>
      <w:r w:rsidR="00CF36E1">
        <w:rPr>
          <w:bCs/>
        </w:rPr>
        <w:t xml:space="preserve">; </w:t>
      </w:r>
    </w:p>
    <w:p w14:paraId="7767B337" w14:textId="4575EC8A" w:rsidR="00537669" w:rsidRDefault="00296C57" w:rsidP="00C721A4">
      <w:pPr>
        <w:pStyle w:val="Sraopastraipa"/>
        <w:numPr>
          <w:ilvl w:val="0"/>
          <w:numId w:val="16"/>
        </w:numPr>
        <w:suppressAutoHyphens/>
        <w:ind w:left="1077" w:hanging="357"/>
        <w:jc w:val="both"/>
        <w:rPr>
          <w:bCs/>
        </w:rPr>
      </w:pPr>
      <w:proofErr w:type="spellStart"/>
      <w:r w:rsidRPr="00537669">
        <w:rPr>
          <w:bCs/>
        </w:rPr>
        <w:t>Šliaumiškių</w:t>
      </w:r>
      <w:proofErr w:type="spellEnd"/>
      <w:r w:rsidRPr="00537669">
        <w:rPr>
          <w:bCs/>
        </w:rPr>
        <w:t xml:space="preserve"> k.</w:t>
      </w:r>
      <w:r w:rsidR="00835ED5" w:rsidRPr="00537669">
        <w:rPr>
          <w:bCs/>
        </w:rPr>
        <w:t xml:space="preserve"> </w:t>
      </w:r>
      <w:r w:rsidR="00537669" w:rsidRPr="00537669">
        <w:rPr>
          <w:bCs/>
        </w:rPr>
        <w:t xml:space="preserve">kelio VL0580 </w:t>
      </w:r>
      <w:r w:rsidR="00835ED5" w:rsidRPr="00537669">
        <w:rPr>
          <w:bCs/>
        </w:rPr>
        <w:t>(1120 m)</w:t>
      </w:r>
      <w:r w:rsidR="00537669" w:rsidRPr="00537669">
        <w:rPr>
          <w:bCs/>
        </w:rPr>
        <w:t xml:space="preserve"> </w:t>
      </w:r>
      <w:r w:rsidR="00537669">
        <w:rPr>
          <w:bCs/>
        </w:rPr>
        <w:t xml:space="preserve">žvyro dangos paprastas remontas </w:t>
      </w:r>
      <w:r w:rsidRPr="00537669">
        <w:rPr>
          <w:bCs/>
        </w:rPr>
        <w:t xml:space="preserve"> </w:t>
      </w:r>
      <w:r w:rsidR="00F846BB" w:rsidRPr="00537669">
        <w:rPr>
          <w:bCs/>
        </w:rPr>
        <w:t xml:space="preserve">– </w:t>
      </w:r>
      <w:r w:rsidRPr="00537669">
        <w:rPr>
          <w:bCs/>
        </w:rPr>
        <w:t>31005</w:t>
      </w:r>
      <w:r w:rsidR="00F846BB" w:rsidRPr="00537669">
        <w:rPr>
          <w:bCs/>
        </w:rPr>
        <w:t xml:space="preserve"> Eur</w:t>
      </w:r>
      <w:r w:rsidR="00C633F6">
        <w:rPr>
          <w:bCs/>
        </w:rPr>
        <w:t>;</w:t>
      </w:r>
    </w:p>
    <w:p w14:paraId="58003236" w14:textId="40F9270E" w:rsidR="00D72F0D" w:rsidRPr="00C721A4" w:rsidRDefault="00D72F0D" w:rsidP="00C721A4">
      <w:pPr>
        <w:pStyle w:val="Sraopastraipa"/>
        <w:numPr>
          <w:ilvl w:val="0"/>
          <w:numId w:val="16"/>
        </w:numPr>
        <w:suppressAutoHyphens/>
        <w:ind w:left="1077" w:hanging="357"/>
        <w:jc w:val="both"/>
        <w:rPr>
          <w:bCs/>
          <w:u w:val="single"/>
        </w:rPr>
      </w:pPr>
      <w:r>
        <w:rPr>
          <w:bCs/>
        </w:rPr>
        <w:t xml:space="preserve">Ežero g., </w:t>
      </w:r>
      <w:r w:rsidRPr="00C721A4">
        <w:rPr>
          <w:bCs/>
          <w:u w:val="single"/>
        </w:rPr>
        <w:t xml:space="preserve">Eitminiškių k., kelio VL0557 pralaidos remonto darbai </w:t>
      </w:r>
      <w:r w:rsidRPr="00C721A4">
        <w:rPr>
          <w:rFonts w:eastAsia="Calibri"/>
          <w:u w:val="single"/>
          <w:lang w:eastAsia="en-US"/>
        </w:rPr>
        <w:t xml:space="preserve">– </w:t>
      </w:r>
      <w:r w:rsidR="009831CA" w:rsidRPr="00C721A4">
        <w:rPr>
          <w:rFonts w:eastAsia="Calibri"/>
          <w:u w:val="single"/>
          <w:lang w:eastAsia="en-US"/>
        </w:rPr>
        <w:t>3392</w:t>
      </w:r>
      <w:r w:rsidRPr="00C721A4">
        <w:rPr>
          <w:rFonts w:eastAsia="Calibri"/>
          <w:u w:val="single"/>
          <w:lang w:eastAsia="en-US"/>
        </w:rPr>
        <w:t xml:space="preserve"> Eur;</w:t>
      </w:r>
    </w:p>
    <w:p w14:paraId="4171E29E" w14:textId="1F0B2F97" w:rsidR="00D72F0D" w:rsidRPr="00C721A4" w:rsidRDefault="00D72F0D" w:rsidP="00C721A4">
      <w:pPr>
        <w:pStyle w:val="Sraopastraipa"/>
        <w:numPr>
          <w:ilvl w:val="0"/>
          <w:numId w:val="16"/>
        </w:numPr>
        <w:suppressAutoHyphens/>
        <w:ind w:left="1077" w:hanging="357"/>
        <w:jc w:val="both"/>
        <w:rPr>
          <w:bCs/>
          <w:u w:val="single"/>
        </w:rPr>
      </w:pPr>
      <w:r w:rsidRPr="00C721A4">
        <w:rPr>
          <w:rFonts w:eastAsia="Calibri"/>
          <w:u w:val="single"/>
          <w:lang w:eastAsia="en-US"/>
        </w:rPr>
        <w:t>Rudausių g., Rudausių k., kelio VL</w:t>
      </w:r>
      <w:r w:rsidRPr="00C721A4">
        <w:rPr>
          <w:bCs/>
          <w:u w:val="single"/>
        </w:rPr>
        <w:t xml:space="preserve">7607 nuovažų įrengimas </w:t>
      </w:r>
      <w:r w:rsidRPr="00C721A4">
        <w:rPr>
          <w:rFonts w:eastAsia="Calibri"/>
          <w:u w:val="single"/>
          <w:lang w:eastAsia="en-US"/>
        </w:rPr>
        <w:t xml:space="preserve">– </w:t>
      </w:r>
      <w:r w:rsidR="00EF3887" w:rsidRPr="00C721A4">
        <w:rPr>
          <w:rFonts w:eastAsia="Calibri"/>
          <w:u w:val="single"/>
          <w:lang w:eastAsia="en-US"/>
        </w:rPr>
        <w:t>1671</w:t>
      </w:r>
      <w:r w:rsidRPr="00C721A4">
        <w:rPr>
          <w:rFonts w:eastAsia="Calibri"/>
          <w:u w:val="single"/>
          <w:lang w:eastAsia="en-US"/>
        </w:rPr>
        <w:t xml:space="preserve"> Eur;</w:t>
      </w:r>
    </w:p>
    <w:p w14:paraId="647EF8F0" w14:textId="523B2BA3" w:rsidR="00D72F0D" w:rsidRPr="00C721A4" w:rsidRDefault="00916BB3" w:rsidP="00C721A4">
      <w:pPr>
        <w:pStyle w:val="Sraopastraipa"/>
        <w:numPr>
          <w:ilvl w:val="0"/>
          <w:numId w:val="16"/>
        </w:numPr>
        <w:suppressAutoHyphens/>
        <w:ind w:left="1077" w:hanging="357"/>
        <w:jc w:val="both"/>
        <w:rPr>
          <w:bCs/>
          <w:u w:val="single"/>
        </w:rPr>
      </w:pPr>
      <w:r w:rsidRPr="00C721A4">
        <w:rPr>
          <w:bCs/>
          <w:u w:val="single"/>
        </w:rPr>
        <w:t xml:space="preserve">Vietinių kelių ir gatvių žvyro ir grunto dangos lyginimas ir profiliavimas – </w:t>
      </w:r>
      <w:r w:rsidR="009831CA" w:rsidRPr="00C721A4">
        <w:rPr>
          <w:bCs/>
          <w:u w:val="single"/>
        </w:rPr>
        <w:t>42770</w:t>
      </w:r>
      <w:r w:rsidRPr="00C721A4">
        <w:rPr>
          <w:bCs/>
          <w:u w:val="single"/>
        </w:rPr>
        <w:t xml:space="preserve"> Eur</w:t>
      </w:r>
    </w:p>
    <w:p w14:paraId="4ADB6A59" w14:textId="6A2FA5C7" w:rsidR="00FA52A1" w:rsidRPr="00C721A4" w:rsidRDefault="00C633F6" w:rsidP="00C721A4">
      <w:pPr>
        <w:pStyle w:val="Sraopastraipa"/>
        <w:numPr>
          <w:ilvl w:val="0"/>
          <w:numId w:val="16"/>
        </w:numPr>
        <w:suppressAutoHyphens/>
        <w:ind w:left="1077" w:hanging="357"/>
        <w:jc w:val="both"/>
        <w:rPr>
          <w:bCs/>
          <w:u w:val="single"/>
        </w:rPr>
      </w:pPr>
      <w:r w:rsidRPr="00C721A4">
        <w:rPr>
          <w:rFonts w:eastAsia="Calibri"/>
          <w:u w:val="single"/>
          <w:lang w:eastAsia="en-US"/>
        </w:rPr>
        <w:t>K</w:t>
      </w:r>
      <w:r w:rsidR="00FA52A1" w:rsidRPr="00C721A4">
        <w:rPr>
          <w:rFonts w:eastAsia="Calibri"/>
          <w:u w:val="single"/>
          <w:lang w:eastAsia="en-US"/>
        </w:rPr>
        <w:t>elių sutvarkymas ūkio būdų, šienavimas, signalinių stulpelių pirkimas, transporto paslaugų užsakymas) –</w:t>
      </w:r>
      <w:bookmarkStart w:id="1" w:name="_Hlk30082789"/>
      <w:r w:rsidR="007E2494">
        <w:rPr>
          <w:rFonts w:eastAsia="Calibri"/>
          <w:u w:val="single"/>
          <w:lang w:eastAsia="en-US"/>
        </w:rPr>
        <w:t xml:space="preserve"> </w:t>
      </w:r>
      <w:r w:rsidR="005D1180" w:rsidRPr="00C721A4">
        <w:rPr>
          <w:rFonts w:eastAsia="Calibri"/>
          <w:u w:val="single"/>
          <w:lang w:eastAsia="en-US"/>
        </w:rPr>
        <w:t>13007</w:t>
      </w:r>
      <w:r w:rsidRPr="00C721A4">
        <w:rPr>
          <w:rFonts w:eastAsia="Calibri"/>
          <w:u w:val="single"/>
          <w:lang w:eastAsia="en-US"/>
        </w:rPr>
        <w:t xml:space="preserve"> </w:t>
      </w:r>
      <w:r w:rsidR="00FA52A1" w:rsidRPr="00C721A4">
        <w:rPr>
          <w:rFonts w:eastAsia="Calibri"/>
          <w:u w:val="single"/>
          <w:lang w:eastAsia="en-US"/>
        </w:rPr>
        <w:t>Eur;</w:t>
      </w:r>
      <w:bookmarkEnd w:id="1"/>
    </w:p>
    <w:p w14:paraId="1D404F63" w14:textId="70B6F7D6" w:rsidR="00274845" w:rsidRPr="00C721A4" w:rsidRDefault="00762390" w:rsidP="00C721A4">
      <w:pPr>
        <w:suppressAutoHyphens/>
        <w:ind w:firstLine="720"/>
        <w:jc w:val="both"/>
        <w:rPr>
          <w:u w:val="single"/>
        </w:rPr>
      </w:pPr>
      <w:r w:rsidRPr="00C721A4">
        <w:rPr>
          <w:bCs/>
          <w:u w:val="single"/>
        </w:rPr>
        <w:t>Pagrindinės problemos, su kuriomis buvo susiduriama, tai dėl nepakankamo sluoksnio žvyro keliuose susiformuojančios duobės, nesuformuoti šlaitai, išteklių ir pajėgumų trūkumas visų kelių kelkraščių šienavimui, profiliavimui atkuriant sankasas. Dėl papildomo iš Vilniaus rajono savivaldybės biudžeto gauto finansavimo biudžetinių metų eigoje pavyko dalį problemų išspręsti, papildyti žvyru problemines vietas vietinės reikšmės keliuose.</w:t>
      </w:r>
    </w:p>
    <w:p w14:paraId="4F72B5AF" w14:textId="77777777" w:rsidR="00F846BB" w:rsidRDefault="00F846BB" w:rsidP="002E4559">
      <w:pPr>
        <w:suppressAutoHyphens/>
        <w:ind w:left="709" w:firstLine="567"/>
        <w:rPr>
          <w:bCs/>
        </w:rPr>
      </w:pPr>
    </w:p>
    <w:p w14:paraId="32FC02F9" w14:textId="15F2C3CB" w:rsidR="00F36ABB" w:rsidRDefault="00F36ABB" w:rsidP="002E4559">
      <w:pPr>
        <w:suppressAutoHyphens/>
        <w:ind w:left="709" w:firstLine="567"/>
        <w:rPr>
          <w:bCs/>
          <w:color w:val="000000" w:themeColor="text1"/>
        </w:rPr>
      </w:pPr>
      <w:r>
        <w:rPr>
          <w:bCs/>
        </w:rPr>
        <w:t xml:space="preserve">1.8. </w:t>
      </w:r>
      <w:r w:rsidRPr="00AA1AF6">
        <w:rPr>
          <w:bCs/>
          <w:color w:val="000000" w:themeColor="text1"/>
        </w:rPr>
        <w:t>Apšvietimo įrengimas/</w:t>
      </w:r>
      <w:r w:rsidR="00642BE0" w:rsidRPr="00AA1AF6">
        <w:rPr>
          <w:bCs/>
          <w:color w:val="000000" w:themeColor="text1"/>
        </w:rPr>
        <w:t>atnaujinimas</w:t>
      </w:r>
    </w:p>
    <w:p w14:paraId="090ADB15" w14:textId="77777777" w:rsidR="00F36ABB" w:rsidRDefault="00F36ABB" w:rsidP="002E4559">
      <w:pPr>
        <w:suppressAutoHyphens/>
        <w:ind w:left="709" w:firstLine="567"/>
        <w:rPr>
          <w:bCs/>
        </w:rPr>
      </w:pP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E516FC" w:rsidRPr="002A0480" w14:paraId="2AB88826" w14:textId="77777777" w:rsidTr="00E516FC">
        <w:tc>
          <w:tcPr>
            <w:tcW w:w="4219" w:type="dxa"/>
            <w:shd w:val="clear" w:color="auto" w:fill="auto"/>
          </w:tcPr>
          <w:p w14:paraId="00837931" w14:textId="77777777" w:rsidR="00E516FC" w:rsidRPr="002A0480" w:rsidRDefault="00E516FC" w:rsidP="002A0480">
            <w:pPr>
              <w:suppressAutoHyphens/>
              <w:jc w:val="center"/>
              <w:rPr>
                <w:b/>
              </w:rPr>
            </w:pPr>
            <w:r w:rsidRPr="002A0480">
              <w:rPr>
                <w:b/>
              </w:rPr>
              <w:t>Naujai įrengta apšvietimo tinklų atkarpa metrais</w:t>
            </w:r>
          </w:p>
        </w:tc>
        <w:tc>
          <w:tcPr>
            <w:tcW w:w="2906" w:type="dxa"/>
            <w:shd w:val="clear" w:color="auto" w:fill="auto"/>
          </w:tcPr>
          <w:p w14:paraId="5F2D7499" w14:textId="77777777" w:rsidR="00E516FC" w:rsidRPr="002A0480" w:rsidRDefault="00E516FC" w:rsidP="002A0480">
            <w:pPr>
              <w:suppressAutoHyphens/>
              <w:jc w:val="center"/>
              <w:rPr>
                <w:b/>
              </w:rPr>
            </w:pPr>
            <w:r w:rsidRPr="002A0480">
              <w:rPr>
                <w:b/>
              </w:rPr>
              <w:t>Atnaujinta apšvietimo stulpų (vnt.)</w:t>
            </w:r>
          </w:p>
        </w:tc>
        <w:tc>
          <w:tcPr>
            <w:tcW w:w="2197" w:type="dxa"/>
            <w:shd w:val="clear" w:color="auto" w:fill="auto"/>
          </w:tcPr>
          <w:p w14:paraId="4ECD07FE" w14:textId="16AE52C7" w:rsidR="00E516FC" w:rsidRPr="002A0480" w:rsidRDefault="00E516FC" w:rsidP="002A0480">
            <w:pPr>
              <w:suppressAutoHyphens/>
              <w:jc w:val="center"/>
              <w:rPr>
                <w:b/>
              </w:rPr>
            </w:pPr>
            <w:r>
              <w:rPr>
                <w:b/>
              </w:rPr>
              <w:t>Naujai įrengtų apšvietimo stulpų (vnt.)</w:t>
            </w:r>
          </w:p>
        </w:tc>
      </w:tr>
      <w:tr w:rsidR="00E516FC" w:rsidRPr="002A0480" w14:paraId="57FA09F1" w14:textId="77777777" w:rsidTr="00E516FC">
        <w:tc>
          <w:tcPr>
            <w:tcW w:w="4219" w:type="dxa"/>
            <w:shd w:val="clear" w:color="auto" w:fill="auto"/>
          </w:tcPr>
          <w:p w14:paraId="044BD5D4" w14:textId="041E473E" w:rsidR="00E516FC" w:rsidRPr="002A0480" w:rsidRDefault="00840F02" w:rsidP="002A0480">
            <w:pPr>
              <w:suppressAutoHyphens/>
              <w:rPr>
                <w:bCs/>
              </w:rPr>
            </w:pPr>
            <w:r>
              <w:rPr>
                <w:bCs/>
              </w:rPr>
              <w:t xml:space="preserve">Dvarininkų g., Purnuškių k., </w:t>
            </w:r>
            <w:r w:rsidRPr="00840F02">
              <w:rPr>
                <w:b/>
              </w:rPr>
              <w:t>560 m</w:t>
            </w:r>
            <w:r>
              <w:rPr>
                <w:bCs/>
              </w:rPr>
              <w:t xml:space="preserve"> </w:t>
            </w:r>
            <w:r w:rsidR="00187B8B">
              <w:rPr>
                <w:bCs/>
              </w:rPr>
              <w:t>(</w:t>
            </w:r>
            <w:r>
              <w:rPr>
                <w:bCs/>
              </w:rPr>
              <w:t>28302,00 Eur)</w:t>
            </w:r>
          </w:p>
        </w:tc>
        <w:tc>
          <w:tcPr>
            <w:tcW w:w="2906" w:type="dxa"/>
            <w:shd w:val="clear" w:color="auto" w:fill="auto"/>
          </w:tcPr>
          <w:p w14:paraId="1BEA7F7E" w14:textId="1792EBA0" w:rsidR="00E516FC" w:rsidRPr="002A0480" w:rsidRDefault="00E516FC" w:rsidP="00921502">
            <w:pPr>
              <w:suppressAutoHyphens/>
              <w:jc w:val="center"/>
              <w:rPr>
                <w:bCs/>
              </w:rPr>
            </w:pPr>
          </w:p>
        </w:tc>
        <w:tc>
          <w:tcPr>
            <w:tcW w:w="2197" w:type="dxa"/>
            <w:shd w:val="clear" w:color="auto" w:fill="auto"/>
          </w:tcPr>
          <w:p w14:paraId="6C56C615" w14:textId="7F5FEF03" w:rsidR="00E516FC" w:rsidRPr="002A0480" w:rsidRDefault="00921502" w:rsidP="00921502">
            <w:pPr>
              <w:suppressAutoHyphens/>
              <w:jc w:val="center"/>
              <w:rPr>
                <w:bCs/>
              </w:rPr>
            </w:pPr>
            <w:r>
              <w:rPr>
                <w:bCs/>
              </w:rPr>
              <w:t>15</w:t>
            </w:r>
          </w:p>
        </w:tc>
      </w:tr>
      <w:tr w:rsidR="008471E0" w:rsidRPr="002A0480" w14:paraId="54C71DE6" w14:textId="77777777" w:rsidTr="00E516FC">
        <w:tc>
          <w:tcPr>
            <w:tcW w:w="4219" w:type="dxa"/>
            <w:shd w:val="clear" w:color="auto" w:fill="auto"/>
          </w:tcPr>
          <w:p w14:paraId="5B8FEDAE" w14:textId="000568C7" w:rsidR="008471E0" w:rsidRPr="002A0480" w:rsidRDefault="00840F02" w:rsidP="00A3783F">
            <w:pPr>
              <w:suppressAutoHyphens/>
              <w:jc w:val="both"/>
              <w:rPr>
                <w:bCs/>
              </w:rPr>
            </w:pPr>
            <w:r>
              <w:rPr>
                <w:bCs/>
              </w:rPr>
              <w:t xml:space="preserve">LED šviestuvas su saulės baterija </w:t>
            </w:r>
            <w:proofErr w:type="spellStart"/>
            <w:r>
              <w:rPr>
                <w:bCs/>
              </w:rPr>
              <w:t>Radžiulių</w:t>
            </w:r>
            <w:proofErr w:type="spellEnd"/>
            <w:r>
              <w:rPr>
                <w:bCs/>
              </w:rPr>
              <w:t xml:space="preserve"> k. (5929,00 Eur)</w:t>
            </w:r>
          </w:p>
        </w:tc>
        <w:tc>
          <w:tcPr>
            <w:tcW w:w="2906" w:type="dxa"/>
            <w:shd w:val="clear" w:color="auto" w:fill="auto"/>
          </w:tcPr>
          <w:p w14:paraId="3B9E1124" w14:textId="6A915C74" w:rsidR="008471E0" w:rsidRPr="002A0480" w:rsidRDefault="008471E0" w:rsidP="00921502">
            <w:pPr>
              <w:suppressAutoHyphens/>
              <w:jc w:val="center"/>
              <w:rPr>
                <w:bCs/>
              </w:rPr>
            </w:pPr>
          </w:p>
        </w:tc>
        <w:tc>
          <w:tcPr>
            <w:tcW w:w="2197" w:type="dxa"/>
            <w:shd w:val="clear" w:color="auto" w:fill="auto"/>
          </w:tcPr>
          <w:p w14:paraId="3A045F41" w14:textId="6594B6E4" w:rsidR="008471E0" w:rsidRPr="002A0480" w:rsidRDefault="00840F02" w:rsidP="00921502">
            <w:pPr>
              <w:suppressAutoHyphens/>
              <w:jc w:val="center"/>
              <w:rPr>
                <w:bCs/>
              </w:rPr>
            </w:pPr>
            <w:r>
              <w:rPr>
                <w:bCs/>
              </w:rPr>
              <w:t>1</w:t>
            </w:r>
          </w:p>
        </w:tc>
      </w:tr>
    </w:tbl>
    <w:p w14:paraId="2271A66B" w14:textId="77777777" w:rsidR="00F36ABB" w:rsidRPr="002E4559" w:rsidRDefault="00F36ABB" w:rsidP="002E4559">
      <w:pPr>
        <w:suppressAutoHyphens/>
        <w:ind w:left="709" w:firstLine="567"/>
        <w:rPr>
          <w:bCs/>
        </w:rPr>
      </w:pPr>
    </w:p>
    <w:p w14:paraId="548610BB" w14:textId="77777777" w:rsidR="00A5538C" w:rsidRDefault="003E479F" w:rsidP="00A5538C">
      <w:pPr>
        <w:suppressAutoHyphens/>
        <w:ind w:left="709" w:firstLine="567"/>
        <w:rPr>
          <w:bCs/>
        </w:rPr>
      </w:pPr>
      <w:r w:rsidRPr="00F92795">
        <w:rPr>
          <w:bCs/>
        </w:rPr>
        <w:t>1.</w:t>
      </w:r>
      <w:r w:rsidR="00F36ABB" w:rsidRPr="00F92795">
        <w:rPr>
          <w:bCs/>
        </w:rPr>
        <w:t>9</w:t>
      </w:r>
      <w:r w:rsidRPr="00F92795">
        <w:rPr>
          <w:bCs/>
        </w:rPr>
        <w:t xml:space="preserve">. Seniūnijos teikiamos viešosios </w:t>
      </w:r>
      <w:r w:rsidR="008932B9" w:rsidRPr="00F92795">
        <w:rPr>
          <w:bCs/>
        </w:rPr>
        <w:t>paslaugos gyventojams (</w:t>
      </w:r>
      <w:r w:rsidR="006D57E9" w:rsidRPr="00F92795">
        <w:rPr>
          <w:bCs/>
        </w:rPr>
        <w:t xml:space="preserve">svarbiausia informacija, </w:t>
      </w:r>
      <w:r w:rsidR="008932B9" w:rsidRPr="00F92795">
        <w:rPr>
          <w:bCs/>
        </w:rPr>
        <w:t>išduoti</w:t>
      </w:r>
      <w:r w:rsidRPr="00F92795">
        <w:rPr>
          <w:bCs/>
        </w:rPr>
        <w:t xml:space="preserve"> dokumentai</w:t>
      </w:r>
      <w:r w:rsidR="006D57E9" w:rsidRPr="00F92795">
        <w:rPr>
          <w:bCs/>
        </w:rPr>
        <w:t xml:space="preserve"> </w:t>
      </w:r>
      <w:r w:rsidR="008932B9" w:rsidRPr="00F92795">
        <w:rPr>
          <w:bCs/>
        </w:rPr>
        <w:t>per metus</w:t>
      </w:r>
      <w:r w:rsidRPr="00F92795">
        <w:rPr>
          <w:bCs/>
        </w:rPr>
        <w:t>)</w:t>
      </w:r>
      <w:r w:rsidR="002E4559" w:rsidRPr="00F92795">
        <w:rPr>
          <w:bCs/>
        </w:rPr>
        <w:t>.</w:t>
      </w:r>
    </w:p>
    <w:p w14:paraId="5563619F" w14:textId="56D56B66" w:rsidR="00A5538C" w:rsidRPr="00930EF2" w:rsidRDefault="00A5538C" w:rsidP="00C721A4">
      <w:pPr>
        <w:suppressAutoHyphens/>
        <w:ind w:firstLine="720"/>
        <w:jc w:val="both"/>
        <w:rPr>
          <w:bCs/>
        </w:rPr>
      </w:pPr>
      <w:r w:rsidRPr="00930EF2">
        <w:rPr>
          <w:bCs/>
        </w:rPr>
        <w:lastRenderedPageBreak/>
        <w:t>Sprendžiant įvairias problemas, savo kompetencijos ribose seniūnija vykdo susirašinėjimą su kitomis įstaigomis bei gyventojais:</w:t>
      </w:r>
    </w:p>
    <w:p w14:paraId="60A50520" w14:textId="77777777" w:rsidR="00A5538C" w:rsidRPr="00930EF2" w:rsidRDefault="00A5538C" w:rsidP="00C721A4">
      <w:pPr>
        <w:suppressAutoHyphens/>
        <w:ind w:firstLine="720"/>
        <w:jc w:val="both"/>
        <w:rPr>
          <w:bCs/>
        </w:rPr>
      </w:pPr>
      <w:r w:rsidRPr="00930EF2">
        <w:rPr>
          <w:bCs/>
        </w:rPr>
        <w:t>- išduoda įvairias pažymas gyventojams, patvirtinančias faktinę padėtį;</w:t>
      </w:r>
    </w:p>
    <w:p w14:paraId="35C279D6" w14:textId="77777777" w:rsidR="00A5538C" w:rsidRPr="00930EF2" w:rsidRDefault="00A5538C" w:rsidP="00C721A4">
      <w:pPr>
        <w:suppressAutoHyphens/>
        <w:ind w:firstLine="720"/>
        <w:jc w:val="both"/>
        <w:rPr>
          <w:bCs/>
        </w:rPr>
      </w:pPr>
      <w:r w:rsidRPr="00930EF2">
        <w:rPr>
          <w:bCs/>
        </w:rPr>
        <w:t>- priima iš gyventojų prašymus, pareiškimus ir skundus įvairiais klausimais ir nagrinėja juos savo kompetencijos ribose;</w:t>
      </w:r>
    </w:p>
    <w:p w14:paraId="00C8DF16" w14:textId="77777777" w:rsidR="00A5538C" w:rsidRPr="00930EF2" w:rsidRDefault="00A5538C" w:rsidP="00C721A4">
      <w:pPr>
        <w:suppressAutoHyphens/>
        <w:ind w:firstLine="720"/>
        <w:jc w:val="both"/>
        <w:rPr>
          <w:bCs/>
        </w:rPr>
      </w:pPr>
      <w:r w:rsidRPr="00930EF2">
        <w:rPr>
          <w:bCs/>
        </w:rPr>
        <w:t>- leidžia įsakymus veiklos organizavimo klausimais;</w:t>
      </w:r>
    </w:p>
    <w:p w14:paraId="35230863" w14:textId="77777777" w:rsidR="00A5538C" w:rsidRPr="00930EF2" w:rsidRDefault="00A5538C" w:rsidP="00C721A4">
      <w:pPr>
        <w:suppressAutoHyphens/>
        <w:ind w:firstLine="720"/>
        <w:jc w:val="both"/>
        <w:rPr>
          <w:bCs/>
        </w:rPr>
      </w:pPr>
      <w:r w:rsidRPr="00930EF2">
        <w:rPr>
          <w:bCs/>
        </w:rPr>
        <w:t>- atlieka Notariato įstatyme ir Civiliniame kodekse numatytus notarinius veiksmus;</w:t>
      </w:r>
    </w:p>
    <w:p w14:paraId="1C059D0D" w14:textId="77777777" w:rsidR="00A5538C" w:rsidRPr="00930EF2" w:rsidRDefault="00A5538C" w:rsidP="00C721A4">
      <w:pPr>
        <w:suppressAutoHyphens/>
        <w:ind w:firstLine="720"/>
        <w:jc w:val="both"/>
        <w:rPr>
          <w:bCs/>
        </w:rPr>
      </w:pPr>
      <w:r w:rsidRPr="00930EF2">
        <w:rPr>
          <w:bCs/>
        </w:rPr>
        <w:t>- organizuoja seniūnijai priskirtų bendro naudojimo teritorijų, kapinių, kelių, gatvių priežiūrą, bei gatvių ir kitų viešųjų vietų apšvietimą;</w:t>
      </w:r>
    </w:p>
    <w:p w14:paraId="1E66CDF5" w14:textId="77777777" w:rsidR="00A5538C" w:rsidRPr="00930EF2" w:rsidRDefault="00A5538C" w:rsidP="00C721A4">
      <w:pPr>
        <w:suppressAutoHyphens/>
        <w:ind w:firstLine="720"/>
        <w:jc w:val="both"/>
        <w:rPr>
          <w:bCs/>
        </w:rPr>
      </w:pPr>
      <w:r w:rsidRPr="00930EF2">
        <w:rPr>
          <w:bCs/>
        </w:rPr>
        <w:t>- organizuoja viešuosius ir visuomenei naudingus darbus;</w:t>
      </w:r>
    </w:p>
    <w:p w14:paraId="68F8041C" w14:textId="77777777" w:rsidR="00A5538C" w:rsidRPr="00930EF2" w:rsidRDefault="00A5538C" w:rsidP="00C721A4">
      <w:pPr>
        <w:suppressAutoHyphens/>
        <w:ind w:firstLine="720"/>
        <w:jc w:val="both"/>
        <w:rPr>
          <w:bCs/>
        </w:rPr>
      </w:pPr>
      <w:r w:rsidRPr="00930EF2">
        <w:rPr>
          <w:bCs/>
        </w:rPr>
        <w:t>- organizuoja socialinės paramos teikimą seniūnijos gyventojams;</w:t>
      </w:r>
    </w:p>
    <w:p w14:paraId="0DC28F0A" w14:textId="5DE5F0CA" w:rsidR="00A5538C" w:rsidRDefault="00A5538C" w:rsidP="00C721A4">
      <w:pPr>
        <w:suppressAutoHyphens/>
        <w:ind w:firstLine="720"/>
        <w:jc w:val="both"/>
        <w:rPr>
          <w:bCs/>
        </w:rPr>
      </w:pPr>
      <w:r w:rsidRPr="00930EF2">
        <w:rPr>
          <w:bCs/>
        </w:rPr>
        <w:t xml:space="preserve">- vykdo </w:t>
      </w:r>
      <w:r>
        <w:rPr>
          <w:bCs/>
        </w:rPr>
        <w:t>kitas</w:t>
      </w:r>
      <w:r w:rsidRPr="00930EF2">
        <w:rPr>
          <w:bCs/>
        </w:rPr>
        <w:t xml:space="preserve"> pavestas seniūnijos veiklai priskirtas funkcijas.</w:t>
      </w:r>
    </w:p>
    <w:p w14:paraId="06686FC6" w14:textId="5F092786" w:rsidR="00AE4561" w:rsidRPr="004720DD" w:rsidRDefault="00AE4561" w:rsidP="00C721A4">
      <w:pPr>
        <w:ind w:firstLine="720"/>
        <w:jc w:val="both"/>
        <w:rPr>
          <w:bCs/>
          <w:color w:val="FF0000"/>
        </w:rPr>
      </w:pPr>
      <w:r w:rsidRPr="005D0A59">
        <w:rPr>
          <w:rFonts w:eastAsia="Calibri"/>
          <w:lang w:eastAsia="en-US"/>
        </w:rPr>
        <w:t>Teikiant viešąsias paslaugas gyventojams 20</w:t>
      </w:r>
      <w:r>
        <w:rPr>
          <w:rFonts w:eastAsia="Calibri"/>
          <w:lang w:eastAsia="en-US"/>
        </w:rPr>
        <w:t>21</w:t>
      </w:r>
      <w:r w:rsidRPr="005D0A59">
        <w:rPr>
          <w:rFonts w:eastAsia="Calibri"/>
          <w:lang w:eastAsia="en-US"/>
        </w:rPr>
        <w:t xml:space="preserve"> metais seniūnija išdavė </w:t>
      </w:r>
      <w:r w:rsidR="00FF6C6D">
        <w:rPr>
          <w:rFonts w:eastAsia="Calibri"/>
          <w:lang w:eastAsia="en-US"/>
        </w:rPr>
        <w:t xml:space="preserve">78 </w:t>
      </w:r>
      <w:r w:rsidRPr="005D0A59">
        <w:rPr>
          <w:rFonts w:eastAsia="Calibri"/>
          <w:lang w:eastAsia="en-US"/>
        </w:rPr>
        <w:t>pažym</w:t>
      </w:r>
      <w:r>
        <w:rPr>
          <w:rFonts w:eastAsia="Calibri"/>
          <w:lang w:eastAsia="en-US"/>
        </w:rPr>
        <w:t>as</w:t>
      </w:r>
      <w:r w:rsidRPr="005D0A59">
        <w:rPr>
          <w:rFonts w:eastAsia="Calibri"/>
          <w:lang w:eastAsia="en-US"/>
        </w:rPr>
        <w:t xml:space="preserve"> (apie žemės ūkio veiklą, apie statinių būklę, apie pastatų priklausomybę, apie faktinę gyvenamąją vietą, apie socialinę išmoką ir kt.). </w:t>
      </w:r>
    </w:p>
    <w:p w14:paraId="6F94A6DD" w14:textId="24064462" w:rsidR="00AE4561" w:rsidRDefault="00AE4561" w:rsidP="00C721A4">
      <w:pPr>
        <w:ind w:firstLine="720"/>
        <w:jc w:val="both"/>
        <w:rPr>
          <w:rFonts w:eastAsia="Calibri"/>
          <w:lang w:eastAsia="en-US"/>
        </w:rPr>
      </w:pPr>
      <w:r w:rsidRPr="002034C5">
        <w:rPr>
          <w:rFonts w:eastAsia="Calibri"/>
          <w:lang w:eastAsia="en-US"/>
        </w:rPr>
        <w:t>Vykdant Vietinės rinkliavos už komunalinių atliekų tvarkymą administravimą MOKESTA</w:t>
      </w:r>
      <w:r w:rsidRPr="002034C5">
        <w:t xml:space="preserve"> sistemoje</w:t>
      </w:r>
      <w:r w:rsidRPr="002034C5">
        <w:rPr>
          <w:rFonts w:eastAsia="Calibri"/>
          <w:lang w:eastAsia="en-US"/>
        </w:rPr>
        <w:t xml:space="preserve"> įvesta </w:t>
      </w:r>
      <w:r w:rsidR="00FF6C6D">
        <w:rPr>
          <w:rFonts w:eastAsia="Calibri"/>
          <w:lang w:eastAsia="en-US"/>
        </w:rPr>
        <w:t>24</w:t>
      </w:r>
      <w:r w:rsidRPr="00873680">
        <w:rPr>
          <w:rFonts w:eastAsia="Calibri"/>
          <w:lang w:eastAsia="en-US"/>
        </w:rPr>
        <w:t xml:space="preserve"> naujų mokėtojų, išnagrinėti </w:t>
      </w:r>
      <w:r w:rsidR="00FF6C6D">
        <w:rPr>
          <w:rFonts w:eastAsia="Calibri"/>
          <w:lang w:eastAsia="en-US"/>
        </w:rPr>
        <w:t xml:space="preserve">212 </w:t>
      </w:r>
      <w:r w:rsidRPr="00873680">
        <w:rPr>
          <w:rFonts w:eastAsia="Calibri"/>
          <w:lang w:eastAsia="en-US"/>
        </w:rPr>
        <w:t>prašymai</w:t>
      </w:r>
      <w:r w:rsidRPr="002034C5">
        <w:rPr>
          <w:rFonts w:eastAsia="Calibri"/>
          <w:lang w:eastAsia="en-US"/>
        </w:rPr>
        <w:t xml:space="preserve"> dėl lengvatų už komunalinių atliekų tvarkymą suteikimo</w:t>
      </w:r>
      <w:r>
        <w:rPr>
          <w:rFonts w:eastAsia="Calibri"/>
          <w:lang w:eastAsia="en-US"/>
        </w:rPr>
        <w:t xml:space="preserve"> ir </w:t>
      </w:r>
      <w:r w:rsidR="00FF6C6D">
        <w:rPr>
          <w:rFonts w:eastAsia="Calibri"/>
          <w:lang w:eastAsia="en-US"/>
        </w:rPr>
        <w:t xml:space="preserve">35 </w:t>
      </w:r>
      <w:r w:rsidRPr="00E34553">
        <w:rPr>
          <w:rFonts w:eastAsia="Calibri"/>
          <w:color w:val="000000"/>
          <w:lang w:eastAsia="en-US"/>
        </w:rPr>
        <w:t>kiti prašymai (dėl</w:t>
      </w:r>
      <w:r>
        <w:rPr>
          <w:rFonts w:eastAsia="Calibri"/>
          <w:color w:val="000000"/>
          <w:lang w:eastAsia="en-US"/>
        </w:rPr>
        <w:t xml:space="preserve"> </w:t>
      </w:r>
      <w:r w:rsidRPr="00E34553">
        <w:rPr>
          <w:rFonts w:eastAsia="Calibri"/>
          <w:color w:val="000000"/>
          <w:lang w:eastAsia="en-US"/>
        </w:rPr>
        <w:t>paveldėjimo, dėl subsidijos, dėl adreso patikslinimo, dėl perskaičiavimo dėl konteinerių pokyčio, dėl rūšiavimo konteinerių užsakymo, dėl sąskaitų sujungimo)</w:t>
      </w:r>
      <w:r w:rsidR="002A256E">
        <w:rPr>
          <w:rFonts w:eastAsia="Calibri"/>
          <w:color w:val="000000"/>
          <w:lang w:eastAsia="en-US"/>
        </w:rPr>
        <w:t>.</w:t>
      </w:r>
    </w:p>
    <w:p w14:paraId="43398198" w14:textId="77777777" w:rsidR="00640883" w:rsidRPr="00101EE8" w:rsidRDefault="00640883" w:rsidP="00992364">
      <w:pPr>
        <w:suppressAutoHyphens/>
        <w:ind w:left="709" w:firstLine="567"/>
        <w:jc w:val="both"/>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2990"/>
        <w:gridCol w:w="2990"/>
      </w:tblGrid>
      <w:tr w:rsidR="003E479F" w:rsidRPr="0015138D" w14:paraId="2E4324FE" w14:textId="77777777" w:rsidTr="00C721A4">
        <w:trPr>
          <w:trHeight w:val="719"/>
        </w:trPr>
        <w:tc>
          <w:tcPr>
            <w:tcW w:w="3134" w:type="dxa"/>
          </w:tcPr>
          <w:p w14:paraId="381D14EA" w14:textId="77777777" w:rsidR="003E479F" w:rsidRPr="0015138D" w:rsidRDefault="003E479F" w:rsidP="0015138D">
            <w:pPr>
              <w:suppressAutoHyphens/>
              <w:rPr>
                <w:b/>
                <w:bCs/>
              </w:rPr>
            </w:pPr>
            <w:r w:rsidRPr="0015138D">
              <w:rPr>
                <w:b/>
                <w:bCs/>
              </w:rPr>
              <w:t>Dokumento pavadinimas</w:t>
            </w:r>
          </w:p>
        </w:tc>
        <w:tc>
          <w:tcPr>
            <w:tcW w:w="3071" w:type="dxa"/>
          </w:tcPr>
          <w:p w14:paraId="4EB83690" w14:textId="464CB6A5" w:rsidR="003E479F" w:rsidRPr="0015138D" w:rsidRDefault="00E2211A" w:rsidP="0015138D">
            <w:pPr>
              <w:suppressAutoHyphens/>
              <w:rPr>
                <w:b/>
                <w:bCs/>
              </w:rPr>
            </w:pPr>
            <w:r>
              <w:rPr>
                <w:b/>
                <w:bCs/>
              </w:rPr>
              <w:t>20</w:t>
            </w:r>
            <w:r w:rsidR="000603FD">
              <w:rPr>
                <w:b/>
                <w:bCs/>
              </w:rPr>
              <w:t>20</w:t>
            </w:r>
            <w:r>
              <w:rPr>
                <w:b/>
                <w:bCs/>
              </w:rPr>
              <w:t>-</w:t>
            </w:r>
            <w:r w:rsidR="003E479F" w:rsidRPr="0015138D">
              <w:rPr>
                <w:b/>
                <w:bCs/>
              </w:rPr>
              <w:t xml:space="preserve">tųjų metų </w:t>
            </w:r>
            <w:r w:rsidR="00EE5B52" w:rsidRPr="0015138D">
              <w:rPr>
                <w:b/>
                <w:bCs/>
              </w:rPr>
              <w:t xml:space="preserve">dokumentų </w:t>
            </w:r>
            <w:r w:rsidR="003E479F" w:rsidRPr="0015138D">
              <w:rPr>
                <w:b/>
                <w:bCs/>
              </w:rPr>
              <w:t>skaičius</w:t>
            </w:r>
          </w:p>
        </w:tc>
        <w:tc>
          <w:tcPr>
            <w:tcW w:w="3071" w:type="dxa"/>
          </w:tcPr>
          <w:p w14:paraId="0C121F30" w14:textId="3EF0A107" w:rsidR="003E479F" w:rsidRPr="0015138D" w:rsidRDefault="00E2211A" w:rsidP="0015138D">
            <w:pPr>
              <w:suppressAutoHyphens/>
              <w:rPr>
                <w:b/>
                <w:bCs/>
              </w:rPr>
            </w:pPr>
            <w:r>
              <w:rPr>
                <w:b/>
                <w:bCs/>
              </w:rPr>
              <w:t>202</w:t>
            </w:r>
            <w:r w:rsidR="000603FD">
              <w:rPr>
                <w:b/>
                <w:bCs/>
              </w:rPr>
              <w:t>1</w:t>
            </w:r>
            <w:r w:rsidR="003E479F" w:rsidRPr="0015138D">
              <w:rPr>
                <w:b/>
                <w:bCs/>
              </w:rPr>
              <w:t xml:space="preserve">-ųjų metų </w:t>
            </w:r>
            <w:r w:rsidR="00EE5B52" w:rsidRPr="0015138D">
              <w:rPr>
                <w:b/>
                <w:bCs/>
              </w:rPr>
              <w:t xml:space="preserve">dokumentų </w:t>
            </w:r>
            <w:r w:rsidR="003E479F" w:rsidRPr="0015138D">
              <w:rPr>
                <w:b/>
                <w:bCs/>
              </w:rPr>
              <w:t>skaičius</w:t>
            </w:r>
          </w:p>
        </w:tc>
      </w:tr>
      <w:tr w:rsidR="003E479F" w:rsidRPr="0015138D" w14:paraId="49F63B59" w14:textId="77777777" w:rsidTr="0015138D">
        <w:tc>
          <w:tcPr>
            <w:tcW w:w="3134" w:type="dxa"/>
          </w:tcPr>
          <w:p w14:paraId="60EEF2B9" w14:textId="77777777" w:rsidR="003E479F" w:rsidRPr="0015138D" w:rsidRDefault="003E479F" w:rsidP="0015138D">
            <w:pPr>
              <w:suppressAutoHyphens/>
              <w:rPr>
                <w:bCs/>
              </w:rPr>
            </w:pPr>
            <w:r w:rsidRPr="0015138D">
              <w:rPr>
                <w:bCs/>
              </w:rPr>
              <w:t>Leidimai laidoti</w:t>
            </w:r>
          </w:p>
        </w:tc>
        <w:tc>
          <w:tcPr>
            <w:tcW w:w="3071" w:type="dxa"/>
          </w:tcPr>
          <w:p w14:paraId="49E283DD" w14:textId="3A9BC867" w:rsidR="003E479F" w:rsidRPr="0015138D" w:rsidRDefault="000603FD" w:rsidP="0015138D">
            <w:pPr>
              <w:suppressAutoHyphens/>
              <w:rPr>
                <w:bCs/>
              </w:rPr>
            </w:pPr>
            <w:r>
              <w:rPr>
                <w:bCs/>
              </w:rPr>
              <w:t>15</w:t>
            </w:r>
          </w:p>
        </w:tc>
        <w:tc>
          <w:tcPr>
            <w:tcW w:w="3071" w:type="dxa"/>
          </w:tcPr>
          <w:p w14:paraId="11E99B44" w14:textId="64A85FC2" w:rsidR="003E479F" w:rsidRPr="0015138D" w:rsidRDefault="00855832" w:rsidP="0015138D">
            <w:pPr>
              <w:suppressAutoHyphens/>
              <w:rPr>
                <w:bCs/>
              </w:rPr>
            </w:pPr>
            <w:r>
              <w:rPr>
                <w:bCs/>
              </w:rPr>
              <w:t>23</w:t>
            </w:r>
          </w:p>
        </w:tc>
      </w:tr>
      <w:tr w:rsidR="003E479F" w:rsidRPr="0015138D" w14:paraId="30274C79" w14:textId="77777777" w:rsidTr="0015138D">
        <w:tc>
          <w:tcPr>
            <w:tcW w:w="3134" w:type="dxa"/>
          </w:tcPr>
          <w:p w14:paraId="064F8F4A" w14:textId="77777777" w:rsidR="003E479F" w:rsidRPr="0015138D" w:rsidRDefault="003E479F" w:rsidP="0015138D">
            <w:pPr>
              <w:suppressAutoHyphens/>
              <w:rPr>
                <w:bCs/>
              </w:rPr>
            </w:pPr>
            <w:r w:rsidRPr="0015138D">
              <w:rPr>
                <w:bCs/>
              </w:rPr>
              <w:t>Charakteristikos, pažymos apie šeimos sudėtį</w:t>
            </w:r>
          </w:p>
        </w:tc>
        <w:tc>
          <w:tcPr>
            <w:tcW w:w="3071" w:type="dxa"/>
          </w:tcPr>
          <w:p w14:paraId="3538C813" w14:textId="2B180E87" w:rsidR="003E479F" w:rsidRPr="0015138D" w:rsidRDefault="000603FD" w:rsidP="0015138D">
            <w:pPr>
              <w:suppressAutoHyphens/>
              <w:rPr>
                <w:bCs/>
              </w:rPr>
            </w:pPr>
            <w:r>
              <w:rPr>
                <w:bCs/>
              </w:rPr>
              <w:t>67</w:t>
            </w:r>
          </w:p>
        </w:tc>
        <w:tc>
          <w:tcPr>
            <w:tcW w:w="3071" w:type="dxa"/>
          </w:tcPr>
          <w:p w14:paraId="5E605199" w14:textId="3A75591E" w:rsidR="003E479F" w:rsidRPr="0015138D" w:rsidRDefault="001B5C5B" w:rsidP="0015138D">
            <w:pPr>
              <w:suppressAutoHyphens/>
              <w:rPr>
                <w:bCs/>
              </w:rPr>
            </w:pPr>
            <w:r>
              <w:rPr>
                <w:bCs/>
              </w:rPr>
              <w:t>54</w:t>
            </w:r>
          </w:p>
        </w:tc>
      </w:tr>
      <w:tr w:rsidR="003E479F" w:rsidRPr="0015138D" w14:paraId="69A15C0E" w14:textId="77777777" w:rsidTr="0015138D">
        <w:tc>
          <w:tcPr>
            <w:tcW w:w="3134" w:type="dxa"/>
          </w:tcPr>
          <w:p w14:paraId="6EAD9B64" w14:textId="77777777" w:rsidR="003E479F" w:rsidRPr="0015138D" w:rsidRDefault="003E479F" w:rsidP="0015138D">
            <w:pPr>
              <w:suppressAutoHyphens/>
              <w:rPr>
                <w:bCs/>
              </w:rPr>
            </w:pPr>
            <w:r w:rsidRPr="0015138D">
              <w:rPr>
                <w:bCs/>
              </w:rPr>
              <w:t>Deklaravo gyvenamąją vietą</w:t>
            </w:r>
          </w:p>
        </w:tc>
        <w:tc>
          <w:tcPr>
            <w:tcW w:w="3071" w:type="dxa"/>
          </w:tcPr>
          <w:p w14:paraId="152F3894" w14:textId="41098C22" w:rsidR="003E479F" w:rsidRPr="0015138D" w:rsidRDefault="000603FD" w:rsidP="0015138D">
            <w:pPr>
              <w:suppressAutoHyphens/>
              <w:rPr>
                <w:bCs/>
              </w:rPr>
            </w:pPr>
            <w:r>
              <w:rPr>
                <w:bCs/>
              </w:rPr>
              <w:t>219</w:t>
            </w:r>
          </w:p>
        </w:tc>
        <w:tc>
          <w:tcPr>
            <w:tcW w:w="3071" w:type="dxa"/>
          </w:tcPr>
          <w:p w14:paraId="4F9A32F2" w14:textId="41D1474A" w:rsidR="003E479F" w:rsidRPr="0015138D" w:rsidRDefault="003F6023" w:rsidP="0015138D">
            <w:pPr>
              <w:suppressAutoHyphens/>
              <w:rPr>
                <w:bCs/>
              </w:rPr>
            </w:pPr>
            <w:r>
              <w:rPr>
                <w:bCs/>
              </w:rPr>
              <w:t>147</w:t>
            </w:r>
          </w:p>
        </w:tc>
      </w:tr>
      <w:tr w:rsidR="003E479F" w:rsidRPr="0015138D" w14:paraId="35C28743" w14:textId="77777777" w:rsidTr="0015138D">
        <w:tc>
          <w:tcPr>
            <w:tcW w:w="3134" w:type="dxa"/>
          </w:tcPr>
          <w:p w14:paraId="6E5585BC" w14:textId="77777777" w:rsidR="003E479F" w:rsidRPr="0015138D" w:rsidRDefault="003E479F" w:rsidP="0015138D">
            <w:pPr>
              <w:suppressAutoHyphens/>
              <w:rPr>
                <w:bCs/>
              </w:rPr>
            </w:pPr>
            <w:r w:rsidRPr="0015138D">
              <w:rPr>
                <w:bCs/>
              </w:rPr>
              <w:t>Išregistruota</w:t>
            </w:r>
          </w:p>
        </w:tc>
        <w:tc>
          <w:tcPr>
            <w:tcW w:w="3071" w:type="dxa"/>
          </w:tcPr>
          <w:p w14:paraId="61F878C7" w14:textId="286113D7" w:rsidR="003E479F" w:rsidRPr="0015138D" w:rsidRDefault="000603FD" w:rsidP="0015138D">
            <w:pPr>
              <w:suppressAutoHyphens/>
              <w:rPr>
                <w:bCs/>
              </w:rPr>
            </w:pPr>
            <w:r>
              <w:rPr>
                <w:bCs/>
              </w:rPr>
              <w:t>12</w:t>
            </w:r>
          </w:p>
        </w:tc>
        <w:tc>
          <w:tcPr>
            <w:tcW w:w="3071" w:type="dxa"/>
          </w:tcPr>
          <w:p w14:paraId="143E5153" w14:textId="14A8AA44" w:rsidR="003E479F" w:rsidRPr="0015138D" w:rsidRDefault="003F6023" w:rsidP="0015138D">
            <w:pPr>
              <w:suppressAutoHyphens/>
              <w:rPr>
                <w:bCs/>
              </w:rPr>
            </w:pPr>
            <w:r>
              <w:rPr>
                <w:bCs/>
              </w:rPr>
              <w:t>6</w:t>
            </w:r>
          </w:p>
        </w:tc>
      </w:tr>
      <w:tr w:rsidR="003E479F" w:rsidRPr="0015138D" w14:paraId="0C741705" w14:textId="77777777" w:rsidTr="0015138D">
        <w:tc>
          <w:tcPr>
            <w:tcW w:w="3134" w:type="dxa"/>
          </w:tcPr>
          <w:p w14:paraId="02CBF254" w14:textId="77777777" w:rsidR="003E479F" w:rsidRPr="0015138D" w:rsidRDefault="003E479F" w:rsidP="0015138D">
            <w:pPr>
              <w:suppressAutoHyphens/>
              <w:rPr>
                <w:bCs/>
              </w:rPr>
            </w:pPr>
            <w:r w:rsidRPr="0015138D">
              <w:rPr>
                <w:bCs/>
              </w:rPr>
              <w:t>Išduota pažymų apie deklaruotą gyvenamąją vietą</w:t>
            </w:r>
          </w:p>
        </w:tc>
        <w:tc>
          <w:tcPr>
            <w:tcW w:w="3071" w:type="dxa"/>
          </w:tcPr>
          <w:p w14:paraId="651C43F3" w14:textId="260A525B" w:rsidR="003E479F" w:rsidRPr="0015138D" w:rsidRDefault="000603FD" w:rsidP="0015138D">
            <w:pPr>
              <w:suppressAutoHyphens/>
              <w:rPr>
                <w:bCs/>
              </w:rPr>
            </w:pPr>
            <w:r>
              <w:rPr>
                <w:bCs/>
              </w:rPr>
              <w:t>318</w:t>
            </w:r>
          </w:p>
        </w:tc>
        <w:tc>
          <w:tcPr>
            <w:tcW w:w="3071" w:type="dxa"/>
          </w:tcPr>
          <w:p w14:paraId="0867AD68" w14:textId="75276EF7" w:rsidR="003E479F" w:rsidRPr="0015138D" w:rsidRDefault="003F6023" w:rsidP="0015138D">
            <w:pPr>
              <w:suppressAutoHyphens/>
              <w:rPr>
                <w:bCs/>
              </w:rPr>
            </w:pPr>
            <w:r>
              <w:rPr>
                <w:bCs/>
              </w:rPr>
              <w:t>253</w:t>
            </w:r>
          </w:p>
        </w:tc>
      </w:tr>
      <w:tr w:rsidR="003E479F" w:rsidRPr="0015138D" w14:paraId="3BEEA33B" w14:textId="77777777" w:rsidTr="0015138D">
        <w:tc>
          <w:tcPr>
            <w:tcW w:w="3134" w:type="dxa"/>
          </w:tcPr>
          <w:p w14:paraId="5CA3E30C" w14:textId="77777777" w:rsidR="003E479F" w:rsidRPr="0015138D" w:rsidRDefault="003E479F" w:rsidP="0015138D">
            <w:pPr>
              <w:suppressAutoHyphens/>
              <w:rPr>
                <w:bCs/>
              </w:rPr>
            </w:pPr>
            <w:r w:rsidRPr="0015138D">
              <w:rPr>
                <w:bCs/>
              </w:rPr>
              <w:t>Atlikta notarinių veiksmų</w:t>
            </w:r>
          </w:p>
        </w:tc>
        <w:tc>
          <w:tcPr>
            <w:tcW w:w="3071" w:type="dxa"/>
          </w:tcPr>
          <w:p w14:paraId="164A2119" w14:textId="0A4B54B7" w:rsidR="003E479F" w:rsidRPr="0015138D" w:rsidRDefault="000603FD" w:rsidP="0015138D">
            <w:pPr>
              <w:suppressAutoHyphens/>
              <w:rPr>
                <w:bCs/>
              </w:rPr>
            </w:pPr>
            <w:r>
              <w:rPr>
                <w:bCs/>
              </w:rPr>
              <w:t>6</w:t>
            </w:r>
          </w:p>
        </w:tc>
        <w:tc>
          <w:tcPr>
            <w:tcW w:w="3071" w:type="dxa"/>
          </w:tcPr>
          <w:p w14:paraId="34E4787A" w14:textId="7377DC2A" w:rsidR="003E479F" w:rsidRPr="0015138D" w:rsidRDefault="001B5C5B" w:rsidP="0015138D">
            <w:pPr>
              <w:suppressAutoHyphens/>
              <w:rPr>
                <w:bCs/>
              </w:rPr>
            </w:pPr>
            <w:r>
              <w:rPr>
                <w:bCs/>
              </w:rPr>
              <w:t>11</w:t>
            </w:r>
          </w:p>
        </w:tc>
      </w:tr>
    </w:tbl>
    <w:p w14:paraId="4CF8F024" w14:textId="77777777" w:rsidR="003E479F" w:rsidRPr="002E4559" w:rsidRDefault="003E479F" w:rsidP="003E479F">
      <w:pPr>
        <w:suppressAutoHyphens/>
        <w:ind w:left="1701" w:hanging="425"/>
        <w:rPr>
          <w:bCs/>
        </w:rPr>
      </w:pPr>
    </w:p>
    <w:p w14:paraId="05216987" w14:textId="77777777" w:rsidR="003E479F" w:rsidRPr="002E4559" w:rsidRDefault="003E479F" w:rsidP="003E479F">
      <w:pPr>
        <w:suppressAutoHyphens/>
        <w:ind w:left="1701" w:hanging="425"/>
        <w:rPr>
          <w:bCs/>
        </w:rPr>
      </w:pPr>
      <w:bookmarkStart w:id="2" w:name="_Hlk92993872"/>
      <w:r w:rsidRPr="00F92795">
        <w:rPr>
          <w:bCs/>
        </w:rPr>
        <w:t>1.</w:t>
      </w:r>
      <w:r w:rsidR="00F36ABB" w:rsidRPr="00F92795">
        <w:rPr>
          <w:bCs/>
          <w:lang w:val="pl-PL"/>
        </w:rPr>
        <w:t>10</w:t>
      </w:r>
      <w:r w:rsidRPr="00F92795">
        <w:rPr>
          <w:bCs/>
        </w:rPr>
        <w:t>. Socialinis darbas (</w:t>
      </w:r>
      <w:r w:rsidR="006D57E9" w:rsidRPr="00F92795">
        <w:rPr>
          <w:bCs/>
        </w:rPr>
        <w:t>svarbiausia informacija, i</w:t>
      </w:r>
      <w:r w:rsidR="00F007F4" w:rsidRPr="00F92795">
        <w:rPr>
          <w:bCs/>
        </w:rPr>
        <w:t>šmokos, dokumentai</w:t>
      </w:r>
      <w:r w:rsidR="006D57E9" w:rsidRPr="00F92795">
        <w:rPr>
          <w:bCs/>
        </w:rPr>
        <w:t xml:space="preserve"> per metus</w:t>
      </w:r>
      <w:r w:rsidRPr="00F92795">
        <w:rPr>
          <w:bCs/>
        </w:rPr>
        <w:t>)</w:t>
      </w:r>
      <w:r w:rsidR="002E4559" w:rsidRPr="00F92795">
        <w:rPr>
          <w:bCs/>
        </w:rPr>
        <w:t>.</w:t>
      </w:r>
    </w:p>
    <w:bookmarkEnd w:id="2"/>
    <w:p w14:paraId="4FA975E1" w14:textId="1FA807E3" w:rsidR="009D2B3A" w:rsidRPr="00FE7806" w:rsidRDefault="000C0767" w:rsidP="00C721A4">
      <w:pPr>
        <w:suppressAutoHyphens/>
        <w:ind w:firstLine="720"/>
        <w:jc w:val="both"/>
        <w:rPr>
          <w:bCs/>
        </w:rPr>
      </w:pPr>
      <w:r w:rsidRPr="00930EF2">
        <w:rPr>
          <w:bCs/>
        </w:rPr>
        <w:t xml:space="preserve">Vadovaudamasi Seniūnijos veiklos nuostatais, seniūnija organizavo socialinės paramos teikimą gyventojams. Rinko duomenis apie atskirų šeimų poreikius gauti socialinę paramą, prireikus vertino šeimų (asmenų) gyvenimo sąlygas ir </w:t>
      </w:r>
      <w:r>
        <w:rPr>
          <w:bCs/>
        </w:rPr>
        <w:t>teikė</w:t>
      </w:r>
      <w:r w:rsidRPr="00930EF2">
        <w:rPr>
          <w:bCs/>
        </w:rPr>
        <w:t xml:space="preserve"> siūlymus savivaldybės administracijai apie socialinės paramos toms šeimoms reikalingumą ir paramos būdus.</w:t>
      </w:r>
    </w:p>
    <w:p w14:paraId="331C13C7" w14:textId="77777777" w:rsidR="009D2B3A" w:rsidRPr="00FE7806" w:rsidRDefault="009D2B3A" w:rsidP="00C721A4">
      <w:pPr>
        <w:suppressAutoHyphens/>
        <w:ind w:firstLine="720"/>
        <w:jc w:val="both"/>
        <w:rPr>
          <w:b/>
          <w:bCs/>
        </w:rPr>
      </w:pPr>
      <w:r w:rsidRPr="00FE7806">
        <w:rPr>
          <w:bCs/>
        </w:rPr>
        <w:t xml:space="preserve">Vykdant prevencinį socialinį darbą </w:t>
      </w:r>
      <w:r w:rsidRPr="00FE7806">
        <w:t>aplankyti vieniši, pagyvenę, neįgalūs asmenys, karantino metu dažnai bendrauta telefonu.</w:t>
      </w:r>
      <w:r w:rsidRPr="00FE7806">
        <w:rPr>
          <w:bCs/>
        </w:rPr>
        <w:t xml:space="preserve">                                                                   </w:t>
      </w:r>
    </w:p>
    <w:p w14:paraId="224D8AFD" w14:textId="77777777" w:rsidR="00D16E48" w:rsidRPr="00930EF2" w:rsidRDefault="00D16E48" w:rsidP="000C0767">
      <w:pPr>
        <w:suppressAutoHyphens/>
        <w:ind w:left="709" w:firstLine="567"/>
        <w:jc w:val="both"/>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04"/>
        <w:gridCol w:w="3004"/>
      </w:tblGrid>
      <w:tr w:rsidR="00A11876" w:rsidRPr="0015138D" w14:paraId="4B01D131" w14:textId="3F8A8F50" w:rsidTr="00CA0F2D">
        <w:tc>
          <w:tcPr>
            <w:tcW w:w="3042" w:type="dxa"/>
          </w:tcPr>
          <w:p w14:paraId="607F5A42" w14:textId="77777777" w:rsidR="00A11876" w:rsidRPr="0015138D" w:rsidRDefault="00A11876" w:rsidP="0015138D">
            <w:pPr>
              <w:suppressAutoHyphens/>
              <w:rPr>
                <w:b/>
                <w:bCs/>
              </w:rPr>
            </w:pPr>
            <w:r w:rsidRPr="0015138D">
              <w:rPr>
                <w:b/>
                <w:bCs/>
              </w:rPr>
              <w:t>Išmokų pavadinimas</w:t>
            </w:r>
          </w:p>
        </w:tc>
        <w:tc>
          <w:tcPr>
            <w:tcW w:w="3004" w:type="dxa"/>
          </w:tcPr>
          <w:p w14:paraId="41E6B6DB" w14:textId="5231BC6A" w:rsidR="00A11876" w:rsidRPr="0015138D" w:rsidRDefault="00A11876" w:rsidP="0015138D">
            <w:pPr>
              <w:suppressAutoHyphens/>
              <w:rPr>
                <w:b/>
                <w:bCs/>
              </w:rPr>
            </w:pPr>
            <w:r>
              <w:rPr>
                <w:b/>
                <w:bCs/>
              </w:rPr>
              <w:t>2020</w:t>
            </w:r>
            <w:r w:rsidRPr="0015138D">
              <w:rPr>
                <w:b/>
                <w:bCs/>
              </w:rPr>
              <w:t>-taisiais metais išmokėta arba (ir) skaičius (Eur. arba (ir) sk.)</w:t>
            </w:r>
          </w:p>
        </w:tc>
        <w:tc>
          <w:tcPr>
            <w:tcW w:w="3004" w:type="dxa"/>
          </w:tcPr>
          <w:p w14:paraId="41A8D4C4" w14:textId="1A081026" w:rsidR="00A11876" w:rsidRDefault="00A11876" w:rsidP="0015138D">
            <w:pPr>
              <w:suppressAutoHyphens/>
              <w:rPr>
                <w:b/>
                <w:bCs/>
              </w:rPr>
            </w:pPr>
            <w:r>
              <w:rPr>
                <w:b/>
                <w:bCs/>
              </w:rPr>
              <w:t>2021</w:t>
            </w:r>
            <w:r w:rsidRPr="0015138D">
              <w:rPr>
                <w:b/>
                <w:bCs/>
              </w:rPr>
              <w:t>-aisiais metais išmokėta arba (ir) skaičius (Eur. arba (ir) sk.)</w:t>
            </w:r>
          </w:p>
        </w:tc>
      </w:tr>
      <w:tr w:rsidR="00A11876" w:rsidRPr="0015138D" w14:paraId="35E94359" w14:textId="04F741D7" w:rsidTr="00CA0F2D">
        <w:tc>
          <w:tcPr>
            <w:tcW w:w="3042" w:type="dxa"/>
          </w:tcPr>
          <w:p w14:paraId="1FC31247" w14:textId="77777777" w:rsidR="00A11876" w:rsidRPr="0015138D" w:rsidRDefault="00A11876" w:rsidP="0015138D">
            <w:pPr>
              <w:suppressAutoHyphens/>
              <w:rPr>
                <w:bCs/>
              </w:rPr>
            </w:pPr>
            <w:r w:rsidRPr="0015138D">
              <w:rPr>
                <w:bCs/>
              </w:rPr>
              <w:t>Išmokos vaikams</w:t>
            </w:r>
          </w:p>
        </w:tc>
        <w:tc>
          <w:tcPr>
            <w:tcW w:w="3004" w:type="dxa"/>
          </w:tcPr>
          <w:p w14:paraId="50A06FAE" w14:textId="1D4AFCF9" w:rsidR="00A11876" w:rsidRPr="0015138D" w:rsidRDefault="00A11876" w:rsidP="0015138D">
            <w:pPr>
              <w:suppressAutoHyphens/>
              <w:rPr>
                <w:bCs/>
              </w:rPr>
            </w:pPr>
            <w:r>
              <w:rPr>
                <w:bCs/>
              </w:rPr>
              <w:t>11861/641766,28</w:t>
            </w:r>
          </w:p>
        </w:tc>
        <w:tc>
          <w:tcPr>
            <w:tcW w:w="3004" w:type="dxa"/>
          </w:tcPr>
          <w:p w14:paraId="1CA59865" w14:textId="781FE231" w:rsidR="00A11876" w:rsidRDefault="00A11876" w:rsidP="0015138D">
            <w:pPr>
              <w:suppressAutoHyphens/>
              <w:rPr>
                <w:bCs/>
              </w:rPr>
            </w:pPr>
            <w:r>
              <w:rPr>
                <w:bCs/>
              </w:rPr>
              <w:t>736344,46</w:t>
            </w:r>
          </w:p>
        </w:tc>
      </w:tr>
      <w:tr w:rsidR="00A11876" w:rsidRPr="0015138D" w14:paraId="3BAA516B" w14:textId="17D41284" w:rsidTr="00CA0F2D">
        <w:tc>
          <w:tcPr>
            <w:tcW w:w="3042" w:type="dxa"/>
          </w:tcPr>
          <w:p w14:paraId="2753F6BC" w14:textId="73A63F6D" w:rsidR="00A11876" w:rsidRPr="0015138D" w:rsidRDefault="00A11876" w:rsidP="0015138D">
            <w:pPr>
              <w:suppressAutoHyphens/>
              <w:rPr>
                <w:bCs/>
              </w:rPr>
            </w:pPr>
            <w:r>
              <w:rPr>
                <w:bCs/>
              </w:rPr>
              <w:t>Vienkartinė išmoka vaikui</w:t>
            </w:r>
          </w:p>
        </w:tc>
        <w:tc>
          <w:tcPr>
            <w:tcW w:w="3004" w:type="dxa"/>
          </w:tcPr>
          <w:p w14:paraId="72E0F881" w14:textId="233F56B6" w:rsidR="00A11876" w:rsidRPr="0015138D" w:rsidRDefault="00A11876" w:rsidP="0015138D">
            <w:pPr>
              <w:suppressAutoHyphens/>
              <w:rPr>
                <w:bCs/>
              </w:rPr>
            </w:pPr>
            <w:r>
              <w:rPr>
                <w:bCs/>
              </w:rPr>
              <w:t>28/11979,00</w:t>
            </w:r>
          </w:p>
        </w:tc>
        <w:tc>
          <w:tcPr>
            <w:tcW w:w="3004" w:type="dxa"/>
          </w:tcPr>
          <w:p w14:paraId="3DD711CB" w14:textId="487C6B75" w:rsidR="00A11876" w:rsidRDefault="00FC4F02" w:rsidP="0015138D">
            <w:pPr>
              <w:suppressAutoHyphens/>
              <w:rPr>
                <w:bCs/>
              </w:rPr>
            </w:pPr>
            <w:r>
              <w:rPr>
                <w:bCs/>
              </w:rPr>
              <w:t>12298,00</w:t>
            </w:r>
          </w:p>
        </w:tc>
      </w:tr>
      <w:tr w:rsidR="00A11876" w:rsidRPr="0015138D" w14:paraId="604BD88C" w14:textId="7ED2694A" w:rsidTr="00CA0F2D">
        <w:tc>
          <w:tcPr>
            <w:tcW w:w="3042" w:type="dxa"/>
          </w:tcPr>
          <w:p w14:paraId="50C97EB4" w14:textId="77777777" w:rsidR="00A11876" w:rsidRPr="0015138D" w:rsidRDefault="00A11876" w:rsidP="0015138D">
            <w:pPr>
              <w:suppressAutoHyphens/>
              <w:rPr>
                <w:bCs/>
              </w:rPr>
            </w:pPr>
            <w:r w:rsidRPr="0015138D">
              <w:rPr>
                <w:bCs/>
              </w:rPr>
              <w:t>Gauna nemokamą maitinimą</w:t>
            </w:r>
          </w:p>
        </w:tc>
        <w:tc>
          <w:tcPr>
            <w:tcW w:w="3004" w:type="dxa"/>
          </w:tcPr>
          <w:p w14:paraId="159A6CC7" w14:textId="2B7112AC" w:rsidR="00A11876" w:rsidRPr="0015138D" w:rsidRDefault="00A11876" w:rsidP="0015138D">
            <w:pPr>
              <w:suppressAutoHyphens/>
              <w:rPr>
                <w:bCs/>
              </w:rPr>
            </w:pPr>
            <w:r>
              <w:rPr>
                <w:bCs/>
              </w:rPr>
              <w:t>141</w:t>
            </w:r>
          </w:p>
        </w:tc>
        <w:tc>
          <w:tcPr>
            <w:tcW w:w="3004" w:type="dxa"/>
          </w:tcPr>
          <w:p w14:paraId="691E4633" w14:textId="13EE0128" w:rsidR="00A11876" w:rsidRDefault="00FC4F02" w:rsidP="0015138D">
            <w:pPr>
              <w:suppressAutoHyphens/>
              <w:rPr>
                <w:bCs/>
              </w:rPr>
            </w:pPr>
            <w:r>
              <w:rPr>
                <w:bCs/>
              </w:rPr>
              <w:t>63</w:t>
            </w:r>
          </w:p>
        </w:tc>
      </w:tr>
      <w:tr w:rsidR="00A11876" w:rsidRPr="0015138D" w14:paraId="2B4383B5" w14:textId="4977F85B" w:rsidTr="00CA0F2D">
        <w:tc>
          <w:tcPr>
            <w:tcW w:w="3042" w:type="dxa"/>
          </w:tcPr>
          <w:p w14:paraId="58BF4CEC" w14:textId="77777777" w:rsidR="00A11876" w:rsidRPr="0015138D" w:rsidRDefault="00A11876" w:rsidP="0015138D">
            <w:pPr>
              <w:suppressAutoHyphens/>
              <w:rPr>
                <w:bCs/>
              </w:rPr>
            </w:pPr>
            <w:r w:rsidRPr="0015138D">
              <w:rPr>
                <w:bCs/>
              </w:rPr>
              <w:t>Vienkartinių pašalpų</w:t>
            </w:r>
          </w:p>
        </w:tc>
        <w:tc>
          <w:tcPr>
            <w:tcW w:w="3004" w:type="dxa"/>
          </w:tcPr>
          <w:p w14:paraId="43082A17" w14:textId="2BA7CA63" w:rsidR="00A11876" w:rsidRPr="0015138D" w:rsidRDefault="00A11876" w:rsidP="0015138D">
            <w:pPr>
              <w:suppressAutoHyphens/>
              <w:rPr>
                <w:bCs/>
              </w:rPr>
            </w:pPr>
            <w:r>
              <w:rPr>
                <w:bCs/>
              </w:rPr>
              <w:t>74/8262,00</w:t>
            </w:r>
          </w:p>
        </w:tc>
        <w:tc>
          <w:tcPr>
            <w:tcW w:w="3004" w:type="dxa"/>
          </w:tcPr>
          <w:p w14:paraId="1A7F8F21" w14:textId="22BC42AF" w:rsidR="00A11876" w:rsidRDefault="00A11876" w:rsidP="0015138D">
            <w:pPr>
              <w:suppressAutoHyphens/>
              <w:rPr>
                <w:bCs/>
              </w:rPr>
            </w:pPr>
            <w:r>
              <w:rPr>
                <w:bCs/>
              </w:rPr>
              <w:t>7458,50</w:t>
            </w:r>
          </w:p>
        </w:tc>
      </w:tr>
      <w:tr w:rsidR="00A11876" w:rsidRPr="0015138D" w14:paraId="0FFBBBDD" w14:textId="2AA2B730" w:rsidTr="00CA0F2D">
        <w:tc>
          <w:tcPr>
            <w:tcW w:w="3042" w:type="dxa"/>
          </w:tcPr>
          <w:p w14:paraId="582077F1" w14:textId="77777777" w:rsidR="00A11876" w:rsidRPr="0015138D" w:rsidRDefault="00A11876" w:rsidP="0015138D">
            <w:pPr>
              <w:suppressAutoHyphens/>
              <w:rPr>
                <w:bCs/>
              </w:rPr>
            </w:pPr>
            <w:r w:rsidRPr="0015138D">
              <w:rPr>
                <w:bCs/>
              </w:rPr>
              <w:t>Socialinių pašalpų</w:t>
            </w:r>
          </w:p>
        </w:tc>
        <w:tc>
          <w:tcPr>
            <w:tcW w:w="3004" w:type="dxa"/>
          </w:tcPr>
          <w:p w14:paraId="33103631" w14:textId="7CE8A220" w:rsidR="00A11876" w:rsidRPr="0015138D" w:rsidRDefault="00A11876" w:rsidP="0015138D">
            <w:pPr>
              <w:suppressAutoHyphens/>
              <w:rPr>
                <w:bCs/>
              </w:rPr>
            </w:pPr>
            <w:r>
              <w:rPr>
                <w:bCs/>
              </w:rPr>
              <w:t>1227/103961,73</w:t>
            </w:r>
          </w:p>
        </w:tc>
        <w:tc>
          <w:tcPr>
            <w:tcW w:w="3004" w:type="dxa"/>
          </w:tcPr>
          <w:p w14:paraId="3F5A69E1" w14:textId="2F98B147" w:rsidR="00A11876" w:rsidRDefault="00A11876" w:rsidP="0015138D">
            <w:pPr>
              <w:suppressAutoHyphens/>
              <w:rPr>
                <w:bCs/>
              </w:rPr>
            </w:pPr>
            <w:r>
              <w:rPr>
                <w:bCs/>
              </w:rPr>
              <w:t>180528,04</w:t>
            </w:r>
          </w:p>
        </w:tc>
      </w:tr>
      <w:tr w:rsidR="00A11876" w:rsidRPr="0015138D" w14:paraId="4E15B62C" w14:textId="0A9CB47C" w:rsidTr="00CA0F2D">
        <w:tc>
          <w:tcPr>
            <w:tcW w:w="3042" w:type="dxa"/>
          </w:tcPr>
          <w:p w14:paraId="4762BA64" w14:textId="77777777" w:rsidR="00A11876" w:rsidRPr="0015138D" w:rsidRDefault="00A11876" w:rsidP="0015138D">
            <w:pPr>
              <w:suppressAutoHyphens/>
              <w:rPr>
                <w:bCs/>
              </w:rPr>
            </w:pPr>
            <w:r w:rsidRPr="0015138D">
              <w:rPr>
                <w:bCs/>
              </w:rPr>
              <w:t>Laidojimo pašalpų</w:t>
            </w:r>
          </w:p>
        </w:tc>
        <w:tc>
          <w:tcPr>
            <w:tcW w:w="3004" w:type="dxa"/>
          </w:tcPr>
          <w:p w14:paraId="4DC9B446" w14:textId="1A7F14AD" w:rsidR="00A11876" w:rsidRPr="0015138D" w:rsidRDefault="00A11876" w:rsidP="0015138D">
            <w:pPr>
              <w:suppressAutoHyphens/>
              <w:rPr>
                <w:bCs/>
              </w:rPr>
            </w:pPr>
            <w:r>
              <w:rPr>
                <w:bCs/>
              </w:rPr>
              <w:t>13/4064,00</w:t>
            </w:r>
          </w:p>
        </w:tc>
        <w:tc>
          <w:tcPr>
            <w:tcW w:w="3004" w:type="dxa"/>
          </w:tcPr>
          <w:p w14:paraId="38C4A10F" w14:textId="34F3A551" w:rsidR="00A11876" w:rsidRDefault="00FC4F02" w:rsidP="0015138D">
            <w:pPr>
              <w:suppressAutoHyphens/>
              <w:rPr>
                <w:bCs/>
              </w:rPr>
            </w:pPr>
            <w:r>
              <w:rPr>
                <w:bCs/>
              </w:rPr>
              <w:t>6400,00</w:t>
            </w:r>
          </w:p>
        </w:tc>
      </w:tr>
      <w:tr w:rsidR="00A11876" w:rsidRPr="0015138D" w14:paraId="5ED1BFF0" w14:textId="6A639623" w:rsidTr="00CA0F2D">
        <w:tc>
          <w:tcPr>
            <w:tcW w:w="3042" w:type="dxa"/>
          </w:tcPr>
          <w:p w14:paraId="31FAA089" w14:textId="77777777" w:rsidR="00A11876" w:rsidRPr="0015138D" w:rsidRDefault="00A11876" w:rsidP="0015138D">
            <w:pPr>
              <w:suppressAutoHyphens/>
              <w:rPr>
                <w:bCs/>
              </w:rPr>
            </w:pPr>
            <w:r w:rsidRPr="0015138D">
              <w:rPr>
                <w:bCs/>
              </w:rPr>
              <w:t>Parama mokinių reikmenims įsigyti</w:t>
            </w:r>
          </w:p>
        </w:tc>
        <w:tc>
          <w:tcPr>
            <w:tcW w:w="3004" w:type="dxa"/>
          </w:tcPr>
          <w:p w14:paraId="0C817E2A" w14:textId="5CE0D31F" w:rsidR="00A11876" w:rsidRPr="0015138D" w:rsidRDefault="00A11876" w:rsidP="0015138D">
            <w:pPr>
              <w:suppressAutoHyphens/>
              <w:rPr>
                <w:bCs/>
              </w:rPr>
            </w:pPr>
            <w:r>
              <w:rPr>
                <w:bCs/>
              </w:rPr>
              <w:t>141/10998,00</w:t>
            </w:r>
          </w:p>
        </w:tc>
        <w:tc>
          <w:tcPr>
            <w:tcW w:w="3004" w:type="dxa"/>
          </w:tcPr>
          <w:p w14:paraId="0983A6D1" w14:textId="066F9225" w:rsidR="00A11876" w:rsidRDefault="00A11876" w:rsidP="0015138D">
            <w:pPr>
              <w:suppressAutoHyphens/>
              <w:rPr>
                <w:bCs/>
              </w:rPr>
            </w:pPr>
            <w:r>
              <w:rPr>
                <w:bCs/>
              </w:rPr>
              <w:t>10000,00</w:t>
            </w:r>
          </w:p>
        </w:tc>
      </w:tr>
      <w:tr w:rsidR="00A11876" w:rsidRPr="0015138D" w14:paraId="1923831E" w14:textId="1AA35B32" w:rsidTr="00CA0F2D">
        <w:tc>
          <w:tcPr>
            <w:tcW w:w="3042" w:type="dxa"/>
          </w:tcPr>
          <w:p w14:paraId="566871F1" w14:textId="3946FED9" w:rsidR="00A11876" w:rsidRPr="00B356C5" w:rsidRDefault="00A11876" w:rsidP="0015138D">
            <w:pPr>
              <w:suppressAutoHyphens/>
            </w:pPr>
            <w:r w:rsidRPr="00B356C5">
              <w:lastRenderedPageBreak/>
              <w:t>Šildymo išlaidų kompensacija (kietas kuras)</w:t>
            </w:r>
          </w:p>
        </w:tc>
        <w:tc>
          <w:tcPr>
            <w:tcW w:w="3004" w:type="dxa"/>
          </w:tcPr>
          <w:p w14:paraId="05B202D6" w14:textId="4995A51C" w:rsidR="00A11876" w:rsidRPr="0015138D" w:rsidRDefault="00A11876" w:rsidP="0015138D">
            <w:pPr>
              <w:suppressAutoHyphens/>
              <w:rPr>
                <w:bCs/>
              </w:rPr>
            </w:pPr>
            <w:r>
              <w:rPr>
                <w:bCs/>
              </w:rPr>
              <w:t>536/13717,19</w:t>
            </w:r>
          </w:p>
        </w:tc>
        <w:tc>
          <w:tcPr>
            <w:tcW w:w="3004" w:type="dxa"/>
          </w:tcPr>
          <w:p w14:paraId="07EE5AA5" w14:textId="2CAF220A" w:rsidR="00A11876" w:rsidRDefault="00FC4F02" w:rsidP="0015138D">
            <w:pPr>
              <w:suppressAutoHyphens/>
              <w:rPr>
                <w:bCs/>
              </w:rPr>
            </w:pPr>
            <w:r>
              <w:rPr>
                <w:bCs/>
              </w:rPr>
              <w:t>-</w:t>
            </w:r>
          </w:p>
        </w:tc>
      </w:tr>
      <w:tr w:rsidR="00A11876" w:rsidRPr="0015138D" w14:paraId="5D07B891" w14:textId="5E18185F" w:rsidTr="00CA0F2D">
        <w:tc>
          <w:tcPr>
            <w:tcW w:w="3042" w:type="dxa"/>
          </w:tcPr>
          <w:p w14:paraId="2FBD3A3F" w14:textId="77777777" w:rsidR="00A11876" w:rsidRPr="0015138D" w:rsidRDefault="00A11876" w:rsidP="0015138D">
            <w:pPr>
              <w:suppressAutoHyphens/>
              <w:rPr>
                <w:b/>
                <w:bCs/>
              </w:rPr>
            </w:pPr>
            <w:r w:rsidRPr="0015138D">
              <w:rPr>
                <w:b/>
                <w:bCs/>
              </w:rPr>
              <w:t>Iš viso:</w:t>
            </w:r>
          </w:p>
        </w:tc>
        <w:tc>
          <w:tcPr>
            <w:tcW w:w="3004" w:type="dxa"/>
          </w:tcPr>
          <w:p w14:paraId="35D8E64C" w14:textId="590D19CD" w:rsidR="00A11876" w:rsidRPr="0015138D" w:rsidRDefault="00A11876" w:rsidP="0015138D">
            <w:pPr>
              <w:suppressAutoHyphens/>
              <w:rPr>
                <w:bCs/>
              </w:rPr>
            </w:pPr>
            <w:r>
              <w:rPr>
                <w:bCs/>
              </w:rPr>
              <w:t>794748,20 Eur</w:t>
            </w:r>
          </w:p>
        </w:tc>
        <w:tc>
          <w:tcPr>
            <w:tcW w:w="3004" w:type="dxa"/>
          </w:tcPr>
          <w:p w14:paraId="5D6BE9B3" w14:textId="201DFE29" w:rsidR="00A11876" w:rsidRDefault="00DA67F8" w:rsidP="0015138D">
            <w:pPr>
              <w:suppressAutoHyphens/>
              <w:rPr>
                <w:bCs/>
              </w:rPr>
            </w:pPr>
            <w:r>
              <w:rPr>
                <w:bCs/>
              </w:rPr>
              <w:t>953029</w:t>
            </w:r>
            <w:r w:rsidR="00600F36">
              <w:rPr>
                <w:bCs/>
              </w:rPr>
              <w:t>,00 Eur</w:t>
            </w:r>
          </w:p>
        </w:tc>
      </w:tr>
    </w:tbl>
    <w:p w14:paraId="0C406D0B" w14:textId="77777777" w:rsidR="00F007F4" w:rsidRPr="002E4559" w:rsidRDefault="00F007F4" w:rsidP="003C233B">
      <w:pPr>
        <w:suppressAutoHyphens/>
        <w:ind w:left="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2993"/>
        <w:gridCol w:w="2993"/>
      </w:tblGrid>
      <w:tr w:rsidR="00AD1832" w:rsidRPr="0015138D" w14:paraId="7FC10DA5" w14:textId="77777777" w:rsidTr="00F7797B">
        <w:tc>
          <w:tcPr>
            <w:tcW w:w="3064" w:type="dxa"/>
          </w:tcPr>
          <w:p w14:paraId="3AC32742" w14:textId="77777777" w:rsidR="00AD1832" w:rsidRPr="0015138D" w:rsidRDefault="00AD1832" w:rsidP="00F7797B">
            <w:pPr>
              <w:suppressAutoHyphens/>
              <w:rPr>
                <w:b/>
                <w:bCs/>
              </w:rPr>
            </w:pPr>
            <w:r w:rsidRPr="0015138D">
              <w:rPr>
                <w:b/>
                <w:bCs/>
              </w:rPr>
              <w:t>Dokumento pavadinimas</w:t>
            </w:r>
          </w:p>
        </w:tc>
        <w:tc>
          <w:tcPr>
            <w:tcW w:w="2993" w:type="dxa"/>
          </w:tcPr>
          <w:p w14:paraId="6BC5DCC0" w14:textId="77777777" w:rsidR="00AD1832" w:rsidRPr="0015138D" w:rsidRDefault="00AD1832" w:rsidP="00F7797B">
            <w:pPr>
              <w:suppressAutoHyphens/>
              <w:rPr>
                <w:b/>
                <w:bCs/>
              </w:rPr>
            </w:pPr>
            <w:r>
              <w:rPr>
                <w:b/>
                <w:bCs/>
              </w:rPr>
              <w:t>2020-</w:t>
            </w:r>
            <w:r w:rsidRPr="0015138D">
              <w:rPr>
                <w:b/>
                <w:bCs/>
              </w:rPr>
              <w:t>tųjų metų dokumentų sk.</w:t>
            </w:r>
          </w:p>
        </w:tc>
        <w:tc>
          <w:tcPr>
            <w:tcW w:w="2993" w:type="dxa"/>
          </w:tcPr>
          <w:p w14:paraId="20B2A06C" w14:textId="77777777" w:rsidR="00AD1832" w:rsidRPr="0015138D" w:rsidRDefault="00AD1832" w:rsidP="00F7797B">
            <w:pPr>
              <w:suppressAutoHyphens/>
              <w:rPr>
                <w:b/>
                <w:bCs/>
              </w:rPr>
            </w:pPr>
            <w:r>
              <w:rPr>
                <w:b/>
                <w:bCs/>
              </w:rPr>
              <w:t>2021</w:t>
            </w:r>
            <w:r w:rsidRPr="0015138D">
              <w:rPr>
                <w:b/>
                <w:bCs/>
              </w:rPr>
              <w:t>-tųjų metų dokumentų sk.</w:t>
            </w:r>
          </w:p>
        </w:tc>
      </w:tr>
      <w:tr w:rsidR="00AD1832" w:rsidRPr="0015138D" w14:paraId="1E799329" w14:textId="77777777" w:rsidTr="00F7797B">
        <w:tc>
          <w:tcPr>
            <w:tcW w:w="3064" w:type="dxa"/>
          </w:tcPr>
          <w:p w14:paraId="2C357EE9" w14:textId="77777777" w:rsidR="00AD1832" w:rsidRPr="0015138D" w:rsidRDefault="00AD1832" w:rsidP="00F7797B">
            <w:pPr>
              <w:suppressAutoHyphens/>
              <w:rPr>
                <w:bCs/>
              </w:rPr>
            </w:pPr>
            <w:r w:rsidRPr="0015138D">
              <w:rPr>
                <w:bCs/>
              </w:rPr>
              <w:t>Gauta ir registruota prašymų dėl vienkartinių pašalpų</w:t>
            </w:r>
            <w:r>
              <w:rPr>
                <w:bCs/>
              </w:rPr>
              <w:t>(Surašyti BTA)</w:t>
            </w:r>
          </w:p>
        </w:tc>
        <w:tc>
          <w:tcPr>
            <w:tcW w:w="2993" w:type="dxa"/>
          </w:tcPr>
          <w:p w14:paraId="1B526FD0" w14:textId="77777777" w:rsidR="00AD1832" w:rsidRPr="0015138D" w:rsidRDefault="00AD1832" w:rsidP="00F7797B">
            <w:pPr>
              <w:suppressAutoHyphens/>
              <w:rPr>
                <w:bCs/>
              </w:rPr>
            </w:pPr>
            <w:r>
              <w:rPr>
                <w:bCs/>
              </w:rPr>
              <w:t>11</w:t>
            </w:r>
          </w:p>
        </w:tc>
        <w:tc>
          <w:tcPr>
            <w:tcW w:w="2993" w:type="dxa"/>
          </w:tcPr>
          <w:p w14:paraId="449836C2" w14:textId="77777777" w:rsidR="00AD1832" w:rsidRPr="0015138D" w:rsidRDefault="00AD1832" w:rsidP="00F7797B">
            <w:pPr>
              <w:suppressAutoHyphens/>
              <w:rPr>
                <w:bCs/>
              </w:rPr>
            </w:pPr>
            <w:r>
              <w:rPr>
                <w:bCs/>
              </w:rPr>
              <w:t>20</w:t>
            </w:r>
          </w:p>
        </w:tc>
      </w:tr>
      <w:tr w:rsidR="00AD1832" w:rsidRPr="0015138D" w14:paraId="00F8175F" w14:textId="77777777" w:rsidTr="00F7797B">
        <w:tc>
          <w:tcPr>
            <w:tcW w:w="3064" w:type="dxa"/>
          </w:tcPr>
          <w:p w14:paraId="390F47D7" w14:textId="77777777" w:rsidR="00AD1832" w:rsidRPr="0015138D" w:rsidRDefault="00AD1832" w:rsidP="00F7797B">
            <w:pPr>
              <w:suppressAutoHyphens/>
              <w:rPr>
                <w:bCs/>
              </w:rPr>
            </w:pPr>
            <w:r>
              <w:rPr>
                <w:bCs/>
              </w:rPr>
              <w:t>Gauta ir registruota prašymų dėl vienkartinės pašalpos (91 pašalpos socialiai remtiniems asmenims iš savivaldybės biudžeto)</w:t>
            </w:r>
          </w:p>
        </w:tc>
        <w:tc>
          <w:tcPr>
            <w:tcW w:w="2993" w:type="dxa"/>
          </w:tcPr>
          <w:p w14:paraId="1A43C293" w14:textId="77777777" w:rsidR="00AD1832" w:rsidRDefault="00AD1832" w:rsidP="00F7797B">
            <w:pPr>
              <w:suppressAutoHyphens/>
              <w:rPr>
                <w:bCs/>
              </w:rPr>
            </w:pPr>
            <w:r>
              <w:rPr>
                <w:bCs/>
              </w:rPr>
              <w:t>67</w:t>
            </w:r>
          </w:p>
        </w:tc>
        <w:tc>
          <w:tcPr>
            <w:tcW w:w="2993" w:type="dxa"/>
          </w:tcPr>
          <w:p w14:paraId="348C2F1C" w14:textId="77777777" w:rsidR="00AD1832" w:rsidRDefault="00AD1832" w:rsidP="00F7797B">
            <w:pPr>
              <w:suppressAutoHyphens/>
              <w:rPr>
                <w:bCs/>
              </w:rPr>
            </w:pPr>
            <w:r>
              <w:rPr>
                <w:bCs/>
              </w:rPr>
              <w:t>94</w:t>
            </w:r>
          </w:p>
        </w:tc>
      </w:tr>
      <w:tr w:rsidR="00AD1832" w:rsidRPr="0015138D" w14:paraId="46E1D1B9" w14:textId="77777777" w:rsidTr="00F7797B">
        <w:tc>
          <w:tcPr>
            <w:tcW w:w="3064" w:type="dxa"/>
          </w:tcPr>
          <w:p w14:paraId="48A554F4" w14:textId="77777777" w:rsidR="00AD1832" w:rsidRPr="0015138D" w:rsidRDefault="00AD1832" w:rsidP="00F7797B">
            <w:pPr>
              <w:suppressAutoHyphens/>
              <w:rPr>
                <w:bCs/>
              </w:rPr>
            </w:pPr>
            <w:r w:rsidRPr="0015138D">
              <w:rPr>
                <w:bCs/>
              </w:rPr>
              <w:t>Gauta ir registruota prašymų dėl mokinio reikmenų pirkimo ir nemokamo maitinimo</w:t>
            </w:r>
          </w:p>
        </w:tc>
        <w:tc>
          <w:tcPr>
            <w:tcW w:w="2993" w:type="dxa"/>
          </w:tcPr>
          <w:p w14:paraId="09B8EC63" w14:textId="77777777" w:rsidR="00AD1832" w:rsidRPr="0015138D" w:rsidRDefault="00AD1832" w:rsidP="00F7797B">
            <w:pPr>
              <w:suppressAutoHyphens/>
              <w:rPr>
                <w:bCs/>
              </w:rPr>
            </w:pPr>
            <w:r>
              <w:rPr>
                <w:bCs/>
              </w:rPr>
              <w:t>109</w:t>
            </w:r>
          </w:p>
        </w:tc>
        <w:tc>
          <w:tcPr>
            <w:tcW w:w="2993" w:type="dxa"/>
          </w:tcPr>
          <w:p w14:paraId="16514572" w14:textId="77777777" w:rsidR="00AD1832" w:rsidRPr="0015138D" w:rsidRDefault="00AD1832" w:rsidP="00F7797B">
            <w:pPr>
              <w:suppressAutoHyphens/>
              <w:rPr>
                <w:bCs/>
              </w:rPr>
            </w:pPr>
            <w:r>
              <w:rPr>
                <w:bCs/>
              </w:rPr>
              <w:t>69</w:t>
            </w:r>
          </w:p>
        </w:tc>
      </w:tr>
      <w:tr w:rsidR="00AD1832" w:rsidRPr="0015138D" w14:paraId="19663A9F" w14:textId="77777777" w:rsidTr="00F7797B">
        <w:tc>
          <w:tcPr>
            <w:tcW w:w="3064" w:type="dxa"/>
          </w:tcPr>
          <w:p w14:paraId="60377F98" w14:textId="77777777" w:rsidR="00AD1832" w:rsidRPr="0015138D" w:rsidRDefault="00AD1832" w:rsidP="00F7797B">
            <w:pPr>
              <w:suppressAutoHyphens/>
              <w:rPr>
                <w:bCs/>
              </w:rPr>
            </w:pPr>
            <w:r>
              <w:rPr>
                <w:sz w:val="22"/>
                <w:szCs w:val="22"/>
              </w:rPr>
              <w:t>Gauta ir registruota prašymų dėl vienkartinės išmoka nėščiai</w:t>
            </w:r>
          </w:p>
        </w:tc>
        <w:tc>
          <w:tcPr>
            <w:tcW w:w="2993" w:type="dxa"/>
          </w:tcPr>
          <w:p w14:paraId="4C26DECF" w14:textId="77777777" w:rsidR="00AD1832" w:rsidRDefault="00AD1832" w:rsidP="00F7797B">
            <w:pPr>
              <w:suppressAutoHyphens/>
              <w:rPr>
                <w:bCs/>
              </w:rPr>
            </w:pPr>
            <w:r>
              <w:rPr>
                <w:bCs/>
              </w:rPr>
              <w:t>4</w:t>
            </w:r>
          </w:p>
        </w:tc>
        <w:tc>
          <w:tcPr>
            <w:tcW w:w="2993" w:type="dxa"/>
          </w:tcPr>
          <w:p w14:paraId="0A3E76F5" w14:textId="77777777" w:rsidR="00AD1832" w:rsidRDefault="00AD1832" w:rsidP="00F7797B">
            <w:pPr>
              <w:suppressAutoHyphens/>
              <w:rPr>
                <w:bCs/>
              </w:rPr>
            </w:pPr>
            <w:r>
              <w:rPr>
                <w:bCs/>
              </w:rPr>
              <w:t>2</w:t>
            </w:r>
          </w:p>
        </w:tc>
      </w:tr>
      <w:tr w:rsidR="00AD1832" w:rsidRPr="0015138D" w14:paraId="0EA36BDC" w14:textId="77777777" w:rsidTr="00F7797B">
        <w:tc>
          <w:tcPr>
            <w:tcW w:w="3064" w:type="dxa"/>
          </w:tcPr>
          <w:p w14:paraId="01E3A049" w14:textId="77777777" w:rsidR="00AD1832" w:rsidRDefault="00AD1832" w:rsidP="00F7797B">
            <w:pPr>
              <w:suppressAutoHyphens/>
              <w:rPr>
                <w:sz w:val="22"/>
                <w:szCs w:val="22"/>
              </w:rPr>
            </w:pPr>
            <w:r>
              <w:rPr>
                <w:sz w:val="22"/>
                <w:szCs w:val="22"/>
              </w:rPr>
              <w:t>Gauta ir registruota prašymų dėl vienkartinės išmokai gimus vaikui</w:t>
            </w:r>
          </w:p>
        </w:tc>
        <w:tc>
          <w:tcPr>
            <w:tcW w:w="2993" w:type="dxa"/>
          </w:tcPr>
          <w:p w14:paraId="1488BEAE" w14:textId="77777777" w:rsidR="00AD1832" w:rsidRDefault="00AD1832" w:rsidP="00F7797B">
            <w:pPr>
              <w:suppressAutoHyphens/>
              <w:rPr>
                <w:bCs/>
              </w:rPr>
            </w:pPr>
            <w:r>
              <w:rPr>
                <w:bCs/>
              </w:rPr>
              <w:t>20</w:t>
            </w:r>
          </w:p>
        </w:tc>
        <w:tc>
          <w:tcPr>
            <w:tcW w:w="2993" w:type="dxa"/>
          </w:tcPr>
          <w:p w14:paraId="5D07C87E" w14:textId="77777777" w:rsidR="00AD1832" w:rsidRDefault="00AD1832" w:rsidP="00F7797B">
            <w:pPr>
              <w:suppressAutoHyphens/>
              <w:rPr>
                <w:bCs/>
              </w:rPr>
            </w:pPr>
            <w:r>
              <w:rPr>
                <w:bCs/>
              </w:rPr>
              <w:t>6</w:t>
            </w:r>
          </w:p>
        </w:tc>
      </w:tr>
      <w:tr w:rsidR="00AD1832" w:rsidRPr="0015138D" w14:paraId="24095777" w14:textId="77777777" w:rsidTr="00F7797B">
        <w:tc>
          <w:tcPr>
            <w:tcW w:w="3064" w:type="dxa"/>
          </w:tcPr>
          <w:p w14:paraId="2E6D817C" w14:textId="77777777" w:rsidR="00AD1832" w:rsidRPr="0015138D" w:rsidRDefault="00AD1832" w:rsidP="00F7797B">
            <w:pPr>
              <w:suppressAutoHyphens/>
              <w:rPr>
                <w:bCs/>
              </w:rPr>
            </w:pPr>
            <w:r w:rsidRPr="0015138D">
              <w:rPr>
                <w:bCs/>
              </w:rPr>
              <w:t>Gauta ir registruota prašymų dėl išmokų vaikui</w:t>
            </w:r>
          </w:p>
        </w:tc>
        <w:tc>
          <w:tcPr>
            <w:tcW w:w="2993" w:type="dxa"/>
          </w:tcPr>
          <w:p w14:paraId="3A0D2C1E" w14:textId="77777777" w:rsidR="00AD1832" w:rsidRPr="0015138D" w:rsidRDefault="00AD1832" w:rsidP="00F7797B">
            <w:pPr>
              <w:suppressAutoHyphens/>
              <w:rPr>
                <w:bCs/>
              </w:rPr>
            </w:pPr>
            <w:r>
              <w:rPr>
                <w:bCs/>
              </w:rPr>
              <w:t>117</w:t>
            </w:r>
          </w:p>
        </w:tc>
        <w:tc>
          <w:tcPr>
            <w:tcW w:w="2993" w:type="dxa"/>
          </w:tcPr>
          <w:p w14:paraId="26624BF9" w14:textId="77777777" w:rsidR="00AD1832" w:rsidRPr="0015138D" w:rsidRDefault="00AD1832" w:rsidP="00F7797B">
            <w:pPr>
              <w:suppressAutoHyphens/>
              <w:rPr>
                <w:bCs/>
              </w:rPr>
            </w:pPr>
            <w:r>
              <w:rPr>
                <w:bCs/>
              </w:rPr>
              <w:t>88</w:t>
            </w:r>
          </w:p>
        </w:tc>
      </w:tr>
      <w:tr w:rsidR="00AD1832" w:rsidRPr="0015138D" w14:paraId="1B589FED" w14:textId="77777777" w:rsidTr="00F7797B">
        <w:tc>
          <w:tcPr>
            <w:tcW w:w="3064" w:type="dxa"/>
          </w:tcPr>
          <w:p w14:paraId="156D3910" w14:textId="77777777" w:rsidR="00AD1832" w:rsidRPr="0015138D" w:rsidRDefault="00AD1832" w:rsidP="00F7797B">
            <w:pPr>
              <w:suppressAutoHyphens/>
              <w:rPr>
                <w:bCs/>
              </w:rPr>
            </w:pPr>
            <w:r w:rsidRPr="0015138D">
              <w:rPr>
                <w:bCs/>
              </w:rPr>
              <w:t>Gauta ir registruota prašymų dėl socialinių paslaugų</w:t>
            </w:r>
          </w:p>
        </w:tc>
        <w:tc>
          <w:tcPr>
            <w:tcW w:w="2993" w:type="dxa"/>
          </w:tcPr>
          <w:p w14:paraId="1A32E392" w14:textId="77777777" w:rsidR="00AD1832" w:rsidRPr="0015138D" w:rsidRDefault="00AD1832" w:rsidP="00F7797B">
            <w:pPr>
              <w:suppressAutoHyphens/>
              <w:rPr>
                <w:bCs/>
              </w:rPr>
            </w:pPr>
            <w:r>
              <w:rPr>
                <w:bCs/>
              </w:rPr>
              <w:t>2</w:t>
            </w:r>
          </w:p>
        </w:tc>
        <w:tc>
          <w:tcPr>
            <w:tcW w:w="2993" w:type="dxa"/>
          </w:tcPr>
          <w:p w14:paraId="2D5119D4" w14:textId="77777777" w:rsidR="00AD1832" w:rsidRPr="0015138D" w:rsidRDefault="00AD1832" w:rsidP="00F7797B">
            <w:pPr>
              <w:suppressAutoHyphens/>
              <w:rPr>
                <w:bCs/>
              </w:rPr>
            </w:pPr>
            <w:r>
              <w:rPr>
                <w:bCs/>
              </w:rPr>
              <w:t>5</w:t>
            </w:r>
          </w:p>
        </w:tc>
      </w:tr>
      <w:tr w:rsidR="00AD1832" w:rsidRPr="0015138D" w14:paraId="31DC7957" w14:textId="77777777" w:rsidTr="00F7797B">
        <w:tc>
          <w:tcPr>
            <w:tcW w:w="3064" w:type="dxa"/>
          </w:tcPr>
          <w:p w14:paraId="31FC0CA2" w14:textId="77777777" w:rsidR="00AD1832" w:rsidRPr="0015138D" w:rsidRDefault="00AD1832" w:rsidP="00F7797B">
            <w:pPr>
              <w:suppressAutoHyphens/>
              <w:rPr>
                <w:bCs/>
              </w:rPr>
            </w:pPr>
            <w:r w:rsidRPr="0015138D">
              <w:rPr>
                <w:bCs/>
              </w:rPr>
              <w:t>Gauta ir registruota prašymų dėl socialinės pašalpos</w:t>
            </w:r>
          </w:p>
        </w:tc>
        <w:tc>
          <w:tcPr>
            <w:tcW w:w="2993" w:type="dxa"/>
          </w:tcPr>
          <w:p w14:paraId="2D7D6BE8" w14:textId="77777777" w:rsidR="00AD1832" w:rsidRPr="0015138D" w:rsidRDefault="00AD1832" w:rsidP="00F7797B">
            <w:pPr>
              <w:suppressAutoHyphens/>
              <w:rPr>
                <w:bCs/>
              </w:rPr>
            </w:pPr>
            <w:r>
              <w:rPr>
                <w:bCs/>
              </w:rPr>
              <w:t>120</w:t>
            </w:r>
          </w:p>
        </w:tc>
        <w:tc>
          <w:tcPr>
            <w:tcW w:w="2993" w:type="dxa"/>
          </w:tcPr>
          <w:p w14:paraId="3FA180F1" w14:textId="77777777" w:rsidR="00AD1832" w:rsidRPr="0015138D" w:rsidRDefault="00AD1832" w:rsidP="00F7797B">
            <w:pPr>
              <w:suppressAutoHyphens/>
              <w:rPr>
                <w:bCs/>
              </w:rPr>
            </w:pPr>
            <w:r>
              <w:rPr>
                <w:bCs/>
              </w:rPr>
              <w:t>379</w:t>
            </w:r>
          </w:p>
        </w:tc>
      </w:tr>
      <w:tr w:rsidR="00AD1832" w:rsidRPr="0015138D" w14:paraId="3433C2E1" w14:textId="77777777" w:rsidTr="00F7797B">
        <w:tc>
          <w:tcPr>
            <w:tcW w:w="3064" w:type="dxa"/>
          </w:tcPr>
          <w:p w14:paraId="7227C5A2" w14:textId="77777777" w:rsidR="00AD1832" w:rsidRPr="0015138D" w:rsidRDefault="00AD1832" w:rsidP="00F7797B">
            <w:pPr>
              <w:suppressAutoHyphens/>
              <w:rPr>
                <w:bCs/>
              </w:rPr>
            </w:pPr>
            <w:r w:rsidRPr="0015138D">
              <w:rPr>
                <w:bCs/>
              </w:rPr>
              <w:t>Prašymai dėl maisto produktų</w:t>
            </w:r>
          </w:p>
        </w:tc>
        <w:tc>
          <w:tcPr>
            <w:tcW w:w="2993" w:type="dxa"/>
          </w:tcPr>
          <w:p w14:paraId="7AD5DF8B" w14:textId="77777777" w:rsidR="00AD1832" w:rsidRPr="0015138D" w:rsidRDefault="00AD1832" w:rsidP="00F7797B">
            <w:pPr>
              <w:suppressAutoHyphens/>
              <w:rPr>
                <w:bCs/>
              </w:rPr>
            </w:pPr>
            <w:r>
              <w:rPr>
                <w:bCs/>
              </w:rPr>
              <w:t>137</w:t>
            </w:r>
          </w:p>
        </w:tc>
        <w:tc>
          <w:tcPr>
            <w:tcW w:w="2993" w:type="dxa"/>
          </w:tcPr>
          <w:p w14:paraId="79EDD5E6" w14:textId="77777777" w:rsidR="00AD1832" w:rsidRPr="0015138D" w:rsidRDefault="00AD1832" w:rsidP="00F7797B">
            <w:pPr>
              <w:suppressAutoHyphens/>
              <w:rPr>
                <w:bCs/>
              </w:rPr>
            </w:pPr>
            <w:r>
              <w:rPr>
                <w:bCs/>
              </w:rPr>
              <w:t>42</w:t>
            </w:r>
          </w:p>
        </w:tc>
      </w:tr>
      <w:tr w:rsidR="00AD1832" w:rsidRPr="0015138D" w14:paraId="37F4FB8A" w14:textId="77777777" w:rsidTr="00F7797B">
        <w:tc>
          <w:tcPr>
            <w:tcW w:w="3064" w:type="dxa"/>
          </w:tcPr>
          <w:p w14:paraId="40C801FD" w14:textId="77777777" w:rsidR="00AD1832" w:rsidRDefault="00AD1832" w:rsidP="00F7797B">
            <w:pPr>
              <w:suppressAutoHyphens/>
              <w:rPr>
                <w:bCs/>
              </w:rPr>
            </w:pPr>
            <w:r>
              <w:rPr>
                <w:bCs/>
              </w:rPr>
              <w:t>Gauta ir registruota prašymų dėl šildymo kompensacijos</w:t>
            </w:r>
          </w:p>
        </w:tc>
        <w:tc>
          <w:tcPr>
            <w:tcW w:w="2993" w:type="dxa"/>
          </w:tcPr>
          <w:p w14:paraId="54010EFE" w14:textId="77777777" w:rsidR="00AD1832" w:rsidRDefault="00AD1832" w:rsidP="00F7797B">
            <w:pPr>
              <w:suppressAutoHyphens/>
              <w:rPr>
                <w:bCs/>
              </w:rPr>
            </w:pPr>
            <w:r>
              <w:rPr>
                <w:bCs/>
              </w:rPr>
              <w:t>132</w:t>
            </w:r>
          </w:p>
        </w:tc>
        <w:tc>
          <w:tcPr>
            <w:tcW w:w="2993" w:type="dxa"/>
          </w:tcPr>
          <w:p w14:paraId="47A8F612" w14:textId="77777777" w:rsidR="00AD1832" w:rsidRDefault="00AD1832" w:rsidP="00F7797B">
            <w:pPr>
              <w:suppressAutoHyphens/>
              <w:rPr>
                <w:bCs/>
              </w:rPr>
            </w:pPr>
            <w:r>
              <w:rPr>
                <w:bCs/>
              </w:rPr>
              <w:t>187</w:t>
            </w:r>
          </w:p>
        </w:tc>
      </w:tr>
      <w:tr w:rsidR="00AD1832" w:rsidRPr="0015138D" w14:paraId="5C155676" w14:textId="77777777" w:rsidTr="00F7797B">
        <w:tc>
          <w:tcPr>
            <w:tcW w:w="3064" w:type="dxa"/>
          </w:tcPr>
          <w:p w14:paraId="4C629F4B" w14:textId="77777777" w:rsidR="00AD1832" w:rsidRDefault="00AD1832" w:rsidP="00F7797B">
            <w:pPr>
              <w:suppressAutoHyphens/>
              <w:rPr>
                <w:bCs/>
              </w:rPr>
            </w:pPr>
            <w:r>
              <w:rPr>
                <w:bCs/>
              </w:rPr>
              <w:t>Gauta ir registruota prašymų dėl vienkartinės laidojimo pašalpos</w:t>
            </w:r>
          </w:p>
        </w:tc>
        <w:tc>
          <w:tcPr>
            <w:tcW w:w="2993" w:type="dxa"/>
          </w:tcPr>
          <w:p w14:paraId="7E85E8FE" w14:textId="77777777" w:rsidR="00AD1832" w:rsidRDefault="00AD1832" w:rsidP="00F7797B">
            <w:pPr>
              <w:suppressAutoHyphens/>
              <w:rPr>
                <w:bCs/>
              </w:rPr>
            </w:pPr>
            <w:r>
              <w:rPr>
                <w:bCs/>
              </w:rPr>
              <w:t>14</w:t>
            </w:r>
          </w:p>
        </w:tc>
        <w:tc>
          <w:tcPr>
            <w:tcW w:w="2993" w:type="dxa"/>
          </w:tcPr>
          <w:p w14:paraId="724855ED" w14:textId="77777777" w:rsidR="00AD1832" w:rsidRDefault="00AD1832" w:rsidP="00F7797B">
            <w:pPr>
              <w:suppressAutoHyphens/>
              <w:rPr>
                <w:bCs/>
              </w:rPr>
            </w:pPr>
            <w:r>
              <w:rPr>
                <w:bCs/>
              </w:rPr>
              <w:t>20</w:t>
            </w:r>
          </w:p>
        </w:tc>
      </w:tr>
    </w:tbl>
    <w:p w14:paraId="1EA3F4B9" w14:textId="0C4342DE" w:rsidR="008932B9" w:rsidRDefault="008932B9" w:rsidP="003C233B">
      <w:pPr>
        <w:suppressAutoHyphens/>
        <w:ind w:left="720"/>
        <w:rPr>
          <w:b/>
          <w:bCs/>
        </w:rPr>
      </w:pPr>
    </w:p>
    <w:p w14:paraId="240C71AA" w14:textId="4E83967B" w:rsidR="00F007F4" w:rsidRDefault="00F007F4" w:rsidP="00F007F4">
      <w:pPr>
        <w:suppressAutoHyphens/>
        <w:ind w:left="1701" w:hanging="425"/>
        <w:rPr>
          <w:bCs/>
        </w:rPr>
      </w:pPr>
      <w:r w:rsidRPr="003E34F3">
        <w:rPr>
          <w:bCs/>
        </w:rPr>
        <w:t>1.</w:t>
      </w:r>
      <w:r w:rsidR="00F36ABB" w:rsidRPr="00596202">
        <w:rPr>
          <w:bCs/>
          <w:lang w:val="it-IT"/>
        </w:rPr>
        <w:t>11</w:t>
      </w:r>
      <w:r w:rsidRPr="003E34F3">
        <w:rPr>
          <w:bCs/>
        </w:rPr>
        <w:t>. Žemės ūkis (</w:t>
      </w:r>
      <w:r w:rsidR="006D57E9" w:rsidRPr="003E34F3">
        <w:rPr>
          <w:bCs/>
        </w:rPr>
        <w:t>svarbiausia informacija, į</w:t>
      </w:r>
      <w:r w:rsidR="008932B9" w:rsidRPr="003E34F3">
        <w:rPr>
          <w:bCs/>
        </w:rPr>
        <w:t>gyvendinti</w:t>
      </w:r>
      <w:r w:rsidRPr="003E34F3">
        <w:rPr>
          <w:bCs/>
        </w:rPr>
        <w:t xml:space="preserve"> darbai</w:t>
      </w:r>
      <w:r w:rsidR="008932B9" w:rsidRPr="003E34F3">
        <w:rPr>
          <w:bCs/>
        </w:rPr>
        <w:t xml:space="preserve"> per metus</w:t>
      </w:r>
      <w:r w:rsidRPr="003E34F3">
        <w:rPr>
          <w:bCs/>
        </w:rPr>
        <w:t>)</w:t>
      </w:r>
      <w:r w:rsidR="006D57E9" w:rsidRPr="003E34F3">
        <w:rPr>
          <w:bCs/>
        </w:rPr>
        <w:t>.</w:t>
      </w:r>
    </w:p>
    <w:p w14:paraId="314B5E42" w14:textId="77777777" w:rsidR="00F67748" w:rsidRDefault="00807172" w:rsidP="00C721A4">
      <w:pPr>
        <w:suppressAutoHyphens/>
        <w:ind w:firstLine="720"/>
        <w:jc w:val="both"/>
        <w:rPr>
          <w:bCs/>
        </w:rPr>
      </w:pPr>
      <w:r w:rsidRPr="00807172">
        <w:rPr>
          <w:bCs/>
        </w:rPr>
        <w:t>Nemenčinės seniūnija gyventojų patogumui vykdo valdų atnaujinimo, įregistravimo, išregistravimo, paraiškų priėmimo ir laukų įbraižymo darbus. 2021 metais Nemenčinės seniūnijoje uždeklaruota 3824 ha žemės ūkio naudmenų. Iš jų: 1213,46 ha javų (iš jų: 558,80 ha žieminių kviečių, 181,37 ha vasarinių kviečių, 119,48 ha avižų, 79,98 ha žieminių kvietrugių, 18,68 ha žieminių miežių, 201,59 ha vasarinių miežių, 53,56 ha žieminių rugių;), 639,68 ha kukurūzų, 160,73 ha žieminių rapsų, 43,94 ha grikių, 24,26 ha žirnių, 23,53 ha mišinių ir kitų kultūrų. Užpildyta 11 pieno deklaracijų. 26 ūkininkai įregistravo bites, 40 ūkininkų įregistravo naminius paukščius.</w:t>
      </w:r>
    </w:p>
    <w:p w14:paraId="31911169" w14:textId="77777777" w:rsidR="00F67748" w:rsidRDefault="00807172" w:rsidP="00C721A4">
      <w:pPr>
        <w:suppressAutoHyphens/>
        <w:ind w:firstLine="720"/>
        <w:jc w:val="both"/>
        <w:rPr>
          <w:bCs/>
        </w:rPr>
      </w:pPr>
      <w:r w:rsidRPr="00807172">
        <w:rPr>
          <w:bCs/>
        </w:rPr>
        <w:t>Išduota pažymų dėl žemės ūkio veiklos – 24. Per metus seniūnijoje buvo užregistruoti 2 jaunieji ūkininkai iki 40-ies metų, 42 jaunieji ūkininkai iki 40-ies metų deklaravo žemę. Seniūnijos stambiausi ūkiai - daugiau kaip 100 ha žemės turi 3 ūkininkai, daugiau kaip 50 ha – 6 ūkininkai, daugiau kaip 20 ha – 21 ūkininkas.</w:t>
      </w:r>
    </w:p>
    <w:p w14:paraId="11D52DD1" w14:textId="4D041B1D" w:rsidR="004C5FC5" w:rsidRPr="00807172" w:rsidRDefault="004C5FC5" w:rsidP="00C721A4">
      <w:pPr>
        <w:suppressAutoHyphens/>
        <w:ind w:firstLine="720"/>
        <w:jc w:val="both"/>
        <w:rPr>
          <w:bCs/>
        </w:rPr>
      </w:pPr>
      <w:r w:rsidRPr="00807172">
        <w:rPr>
          <w:bCs/>
        </w:rPr>
        <w:t>202</w:t>
      </w:r>
      <w:r w:rsidR="005C05FD" w:rsidRPr="00807172">
        <w:rPr>
          <w:bCs/>
        </w:rPr>
        <w:t>1</w:t>
      </w:r>
      <w:r w:rsidRPr="00807172">
        <w:rPr>
          <w:bCs/>
        </w:rPr>
        <w:t xml:space="preserve"> m. atlikti žemės ūkio darbai:</w:t>
      </w:r>
    </w:p>
    <w:p w14:paraId="38855A61" w14:textId="77777777" w:rsidR="00F8438B" w:rsidRPr="002E4559" w:rsidRDefault="00F8438B" w:rsidP="00DD4411">
      <w:pPr>
        <w:suppressAutoHyphens/>
        <w:ind w:left="709" w:firstLine="851"/>
        <w:jc w:val="both"/>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2345"/>
        <w:gridCol w:w="2345"/>
        <w:gridCol w:w="1905"/>
      </w:tblGrid>
      <w:tr w:rsidR="00EE5B52" w:rsidRPr="0015138D" w14:paraId="40B4E96A" w14:textId="77777777" w:rsidTr="0015138D">
        <w:tc>
          <w:tcPr>
            <w:tcW w:w="2502" w:type="dxa"/>
          </w:tcPr>
          <w:p w14:paraId="70DF09EE" w14:textId="77777777" w:rsidR="00EE5B52" w:rsidRPr="0015138D" w:rsidRDefault="00EE5B52" w:rsidP="0015138D">
            <w:pPr>
              <w:suppressAutoHyphens/>
              <w:rPr>
                <w:b/>
                <w:bCs/>
              </w:rPr>
            </w:pPr>
            <w:r w:rsidRPr="0015138D">
              <w:rPr>
                <w:b/>
                <w:bCs/>
              </w:rPr>
              <w:lastRenderedPageBreak/>
              <w:t>Darbų pavadinimas</w:t>
            </w:r>
          </w:p>
        </w:tc>
        <w:tc>
          <w:tcPr>
            <w:tcW w:w="2411" w:type="dxa"/>
            <w:vAlign w:val="center"/>
          </w:tcPr>
          <w:p w14:paraId="378CDA16" w14:textId="0FEB500E" w:rsidR="00EE5B52" w:rsidRPr="0015138D" w:rsidRDefault="007561AD" w:rsidP="0015138D">
            <w:pPr>
              <w:suppressAutoHyphens/>
              <w:jc w:val="center"/>
              <w:rPr>
                <w:b/>
                <w:bCs/>
              </w:rPr>
            </w:pPr>
            <w:r>
              <w:rPr>
                <w:b/>
                <w:bCs/>
              </w:rPr>
              <w:t>20</w:t>
            </w:r>
            <w:r w:rsidR="005C05FD">
              <w:rPr>
                <w:b/>
                <w:bCs/>
              </w:rPr>
              <w:t>20</w:t>
            </w:r>
            <w:r w:rsidR="00EE5B52" w:rsidRPr="0015138D">
              <w:rPr>
                <w:b/>
                <w:bCs/>
              </w:rPr>
              <w:t>-tųjų metų skaičius</w:t>
            </w:r>
          </w:p>
        </w:tc>
        <w:tc>
          <w:tcPr>
            <w:tcW w:w="2411" w:type="dxa"/>
            <w:vAlign w:val="center"/>
          </w:tcPr>
          <w:p w14:paraId="319743C0" w14:textId="440896BC" w:rsidR="00EE5B52" w:rsidRPr="0015138D" w:rsidRDefault="007561AD" w:rsidP="0015138D">
            <w:pPr>
              <w:suppressAutoHyphens/>
              <w:jc w:val="center"/>
              <w:rPr>
                <w:b/>
                <w:bCs/>
              </w:rPr>
            </w:pPr>
            <w:r>
              <w:rPr>
                <w:b/>
                <w:bCs/>
              </w:rPr>
              <w:t>202</w:t>
            </w:r>
            <w:r w:rsidR="005C05FD">
              <w:rPr>
                <w:b/>
                <w:bCs/>
              </w:rPr>
              <w:t>1</w:t>
            </w:r>
            <w:r w:rsidR="00EE5B52" w:rsidRPr="0015138D">
              <w:rPr>
                <w:b/>
                <w:bCs/>
              </w:rPr>
              <w:t>-ųjų metų skaičius</w:t>
            </w:r>
          </w:p>
        </w:tc>
        <w:tc>
          <w:tcPr>
            <w:tcW w:w="1952" w:type="dxa"/>
            <w:vAlign w:val="center"/>
          </w:tcPr>
          <w:p w14:paraId="130EFAB7" w14:textId="77777777" w:rsidR="00EE5B52" w:rsidRPr="0015138D" w:rsidRDefault="00EE5B52"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EE5B52" w:rsidRPr="0015138D" w14:paraId="00D55F41" w14:textId="77777777" w:rsidTr="0015138D">
        <w:tc>
          <w:tcPr>
            <w:tcW w:w="2502" w:type="dxa"/>
          </w:tcPr>
          <w:p w14:paraId="776B646A" w14:textId="77777777" w:rsidR="00EE5B52" w:rsidRPr="0015138D" w:rsidRDefault="00EE5B52" w:rsidP="0015138D">
            <w:pPr>
              <w:suppressAutoHyphens/>
              <w:rPr>
                <w:bCs/>
              </w:rPr>
            </w:pPr>
            <w:r w:rsidRPr="0015138D">
              <w:rPr>
                <w:bCs/>
              </w:rPr>
              <w:t>Įbraižyti laukai</w:t>
            </w:r>
          </w:p>
        </w:tc>
        <w:tc>
          <w:tcPr>
            <w:tcW w:w="2411" w:type="dxa"/>
          </w:tcPr>
          <w:p w14:paraId="6DF83FB3" w14:textId="13712360" w:rsidR="00EE5B52" w:rsidRPr="0015138D" w:rsidRDefault="005C05FD" w:rsidP="0015138D">
            <w:pPr>
              <w:suppressAutoHyphens/>
              <w:rPr>
                <w:bCs/>
              </w:rPr>
            </w:pPr>
            <w:r>
              <w:rPr>
                <w:bCs/>
              </w:rPr>
              <w:t>2939</w:t>
            </w:r>
          </w:p>
        </w:tc>
        <w:tc>
          <w:tcPr>
            <w:tcW w:w="2411" w:type="dxa"/>
          </w:tcPr>
          <w:p w14:paraId="67B0A658" w14:textId="1A6D4AB1" w:rsidR="00EE5B52" w:rsidRPr="0015138D" w:rsidRDefault="005C05FD" w:rsidP="0015138D">
            <w:pPr>
              <w:suppressAutoHyphens/>
              <w:rPr>
                <w:bCs/>
              </w:rPr>
            </w:pPr>
            <w:r>
              <w:rPr>
                <w:bCs/>
              </w:rPr>
              <w:t>2960</w:t>
            </w:r>
          </w:p>
        </w:tc>
        <w:tc>
          <w:tcPr>
            <w:tcW w:w="1952" w:type="dxa"/>
          </w:tcPr>
          <w:p w14:paraId="7EEA6298" w14:textId="1E9EFCB9" w:rsidR="00EE5B52" w:rsidRPr="0015138D" w:rsidRDefault="00AF0E6C" w:rsidP="0015138D">
            <w:pPr>
              <w:suppressAutoHyphens/>
              <w:rPr>
                <w:bCs/>
              </w:rPr>
            </w:pPr>
            <w:r>
              <w:rPr>
                <w:bCs/>
              </w:rPr>
              <w:t>+</w:t>
            </w:r>
            <w:r w:rsidR="005C05FD">
              <w:rPr>
                <w:bCs/>
              </w:rPr>
              <w:t>21</w:t>
            </w:r>
          </w:p>
        </w:tc>
      </w:tr>
      <w:tr w:rsidR="00EE5B52" w:rsidRPr="0015138D" w14:paraId="72C07E97" w14:textId="77777777" w:rsidTr="0015138D">
        <w:tc>
          <w:tcPr>
            <w:tcW w:w="2502" w:type="dxa"/>
          </w:tcPr>
          <w:p w14:paraId="14B3E1CF" w14:textId="77777777" w:rsidR="00EE5B52" w:rsidRPr="0015138D" w:rsidRDefault="00EE5B52" w:rsidP="0015138D">
            <w:pPr>
              <w:suppressAutoHyphens/>
              <w:rPr>
                <w:bCs/>
              </w:rPr>
            </w:pPr>
            <w:r w:rsidRPr="0015138D">
              <w:rPr>
                <w:bCs/>
              </w:rPr>
              <w:t>Plotas ha</w:t>
            </w:r>
          </w:p>
        </w:tc>
        <w:tc>
          <w:tcPr>
            <w:tcW w:w="2411" w:type="dxa"/>
          </w:tcPr>
          <w:p w14:paraId="53EA8795" w14:textId="7FDE2C1D" w:rsidR="00EE5B52" w:rsidRPr="0015138D" w:rsidRDefault="005C05FD" w:rsidP="0015138D">
            <w:pPr>
              <w:suppressAutoHyphens/>
              <w:rPr>
                <w:bCs/>
              </w:rPr>
            </w:pPr>
            <w:r>
              <w:rPr>
                <w:bCs/>
              </w:rPr>
              <w:t>3707</w:t>
            </w:r>
          </w:p>
        </w:tc>
        <w:tc>
          <w:tcPr>
            <w:tcW w:w="2411" w:type="dxa"/>
          </w:tcPr>
          <w:p w14:paraId="67604C1C" w14:textId="3F6EAE9D" w:rsidR="00EE5B52" w:rsidRPr="0015138D" w:rsidRDefault="005C05FD" w:rsidP="0015138D">
            <w:pPr>
              <w:suppressAutoHyphens/>
              <w:rPr>
                <w:bCs/>
              </w:rPr>
            </w:pPr>
            <w:r>
              <w:rPr>
                <w:bCs/>
              </w:rPr>
              <w:t>3824</w:t>
            </w:r>
          </w:p>
        </w:tc>
        <w:tc>
          <w:tcPr>
            <w:tcW w:w="1952" w:type="dxa"/>
          </w:tcPr>
          <w:p w14:paraId="7454C2C2" w14:textId="54D25E41" w:rsidR="00EE5B52" w:rsidRPr="0015138D" w:rsidRDefault="005C05FD" w:rsidP="0015138D">
            <w:pPr>
              <w:suppressAutoHyphens/>
              <w:rPr>
                <w:bCs/>
              </w:rPr>
            </w:pPr>
            <w:r>
              <w:rPr>
                <w:bCs/>
              </w:rPr>
              <w:t>+117</w:t>
            </w:r>
          </w:p>
        </w:tc>
      </w:tr>
      <w:tr w:rsidR="00EE5B52" w:rsidRPr="0015138D" w14:paraId="2C0BBEFF" w14:textId="77777777" w:rsidTr="0015138D">
        <w:tc>
          <w:tcPr>
            <w:tcW w:w="2502" w:type="dxa"/>
          </w:tcPr>
          <w:p w14:paraId="5DC55945" w14:textId="77777777" w:rsidR="00EE5B52" w:rsidRPr="0015138D" w:rsidRDefault="00EE5B52" w:rsidP="0015138D">
            <w:pPr>
              <w:suppressAutoHyphens/>
              <w:rPr>
                <w:bCs/>
              </w:rPr>
            </w:pPr>
            <w:r w:rsidRPr="0015138D">
              <w:rPr>
                <w:bCs/>
              </w:rPr>
              <w:t>Priimta paraiškų</w:t>
            </w:r>
          </w:p>
        </w:tc>
        <w:tc>
          <w:tcPr>
            <w:tcW w:w="2411" w:type="dxa"/>
          </w:tcPr>
          <w:p w14:paraId="76FE93FD" w14:textId="4CD61BC6" w:rsidR="00EE5B52" w:rsidRPr="0015138D" w:rsidRDefault="005C05FD" w:rsidP="0015138D">
            <w:pPr>
              <w:suppressAutoHyphens/>
              <w:rPr>
                <w:bCs/>
              </w:rPr>
            </w:pPr>
            <w:r>
              <w:rPr>
                <w:bCs/>
              </w:rPr>
              <w:t>363</w:t>
            </w:r>
          </w:p>
        </w:tc>
        <w:tc>
          <w:tcPr>
            <w:tcW w:w="2411" w:type="dxa"/>
          </w:tcPr>
          <w:p w14:paraId="1F804EA4" w14:textId="5AB30138" w:rsidR="00EE5B52" w:rsidRPr="0015138D" w:rsidRDefault="007D1B58" w:rsidP="0015138D">
            <w:pPr>
              <w:suppressAutoHyphens/>
              <w:rPr>
                <w:bCs/>
              </w:rPr>
            </w:pPr>
            <w:r>
              <w:rPr>
                <w:bCs/>
              </w:rPr>
              <w:t>36</w:t>
            </w:r>
            <w:r w:rsidR="005C05FD">
              <w:rPr>
                <w:bCs/>
              </w:rPr>
              <w:t>0</w:t>
            </w:r>
          </w:p>
        </w:tc>
        <w:tc>
          <w:tcPr>
            <w:tcW w:w="1952" w:type="dxa"/>
          </w:tcPr>
          <w:p w14:paraId="1855BBA1" w14:textId="0F58A6DD" w:rsidR="00EE5B52" w:rsidRPr="0015138D" w:rsidRDefault="005C05FD" w:rsidP="0015138D">
            <w:pPr>
              <w:suppressAutoHyphens/>
              <w:rPr>
                <w:bCs/>
              </w:rPr>
            </w:pPr>
            <w:r>
              <w:rPr>
                <w:bCs/>
              </w:rPr>
              <w:t>-3</w:t>
            </w:r>
          </w:p>
        </w:tc>
      </w:tr>
      <w:tr w:rsidR="00EE5B52" w:rsidRPr="0015138D" w14:paraId="0522FDC9" w14:textId="77777777" w:rsidTr="0015138D">
        <w:tc>
          <w:tcPr>
            <w:tcW w:w="2502" w:type="dxa"/>
          </w:tcPr>
          <w:p w14:paraId="59AAF641" w14:textId="77777777" w:rsidR="00EE5B52" w:rsidRPr="0015138D" w:rsidRDefault="00EE5B52" w:rsidP="0015138D">
            <w:pPr>
              <w:suppressAutoHyphens/>
              <w:rPr>
                <w:bCs/>
              </w:rPr>
            </w:pPr>
            <w:r w:rsidRPr="0015138D">
              <w:rPr>
                <w:bCs/>
              </w:rPr>
              <w:t>Atnaujinta valdų</w:t>
            </w:r>
          </w:p>
        </w:tc>
        <w:tc>
          <w:tcPr>
            <w:tcW w:w="2411" w:type="dxa"/>
          </w:tcPr>
          <w:p w14:paraId="0EB60F9B" w14:textId="03C40EAD" w:rsidR="00EE5B52" w:rsidRPr="0015138D" w:rsidRDefault="005C05FD" w:rsidP="0015138D">
            <w:pPr>
              <w:suppressAutoHyphens/>
              <w:rPr>
                <w:bCs/>
              </w:rPr>
            </w:pPr>
            <w:r>
              <w:rPr>
                <w:bCs/>
              </w:rPr>
              <w:t>384</w:t>
            </w:r>
          </w:p>
        </w:tc>
        <w:tc>
          <w:tcPr>
            <w:tcW w:w="2411" w:type="dxa"/>
          </w:tcPr>
          <w:p w14:paraId="798167AD" w14:textId="233673E8" w:rsidR="00EE5B52" w:rsidRPr="0015138D" w:rsidRDefault="007D1B58" w:rsidP="0015138D">
            <w:pPr>
              <w:suppressAutoHyphens/>
              <w:rPr>
                <w:bCs/>
              </w:rPr>
            </w:pPr>
            <w:r>
              <w:rPr>
                <w:bCs/>
              </w:rPr>
              <w:t>38</w:t>
            </w:r>
            <w:r w:rsidR="005C05FD">
              <w:rPr>
                <w:bCs/>
              </w:rPr>
              <w:t>8</w:t>
            </w:r>
          </w:p>
        </w:tc>
        <w:tc>
          <w:tcPr>
            <w:tcW w:w="1952" w:type="dxa"/>
          </w:tcPr>
          <w:p w14:paraId="747344CA" w14:textId="30DB3A8F" w:rsidR="00EE5B52" w:rsidRPr="0015138D" w:rsidRDefault="00AF0E6C" w:rsidP="0015138D">
            <w:pPr>
              <w:suppressAutoHyphens/>
              <w:rPr>
                <w:bCs/>
              </w:rPr>
            </w:pPr>
            <w:r>
              <w:rPr>
                <w:bCs/>
              </w:rPr>
              <w:t>+</w:t>
            </w:r>
            <w:r w:rsidR="005C05FD">
              <w:rPr>
                <w:bCs/>
              </w:rPr>
              <w:t>4</w:t>
            </w:r>
          </w:p>
        </w:tc>
      </w:tr>
      <w:tr w:rsidR="007D1B58" w:rsidRPr="0015138D" w14:paraId="2D6460E4" w14:textId="77777777" w:rsidTr="0015138D">
        <w:tc>
          <w:tcPr>
            <w:tcW w:w="2502" w:type="dxa"/>
          </w:tcPr>
          <w:p w14:paraId="28BEF609" w14:textId="504F5AEC" w:rsidR="007D1B58" w:rsidRPr="0015138D" w:rsidRDefault="007D1B58" w:rsidP="0015138D">
            <w:pPr>
              <w:suppressAutoHyphens/>
              <w:rPr>
                <w:bCs/>
              </w:rPr>
            </w:pPr>
            <w:r>
              <w:rPr>
                <w:bCs/>
              </w:rPr>
              <w:t>Atnaujinti ūkininkų ūkiai</w:t>
            </w:r>
          </w:p>
        </w:tc>
        <w:tc>
          <w:tcPr>
            <w:tcW w:w="2411" w:type="dxa"/>
          </w:tcPr>
          <w:p w14:paraId="40F17F47" w14:textId="06C85E6A" w:rsidR="007D1B58" w:rsidRDefault="005C05FD" w:rsidP="0015138D">
            <w:pPr>
              <w:suppressAutoHyphens/>
              <w:rPr>
                <w:bCs/>
              </w:rPr>
            </w:pPr>
            <w:r>
              <w:rPr>
                <w:bCs/>
              </w:rPr>
              <w:t>126</w:t>
            </w:r>
          </w:p>
        </w:tc>
        <w:tc>
          <w:tcPr>
            <w:tcW w:w="2411" w:type="dxa"/>
          </w:tcPr>
          <w:p w14:paraId="0BAC8FA0" w14:textId="12765496" w:rsidR="007D1B58" w:rsidRDefault="005C05FD" w:rsidP="0015138D">
            <w:pPr>
              <w:suppressAutoHyphens/>
              <w:rPr>
                <w:bCs/>
              </w:rPr>
            </w:pPr>
            <w:r>
              <w:rPr>
                <w:bCs/>
              </w:rPr>
              <w:t>132</w:t>
            </w:r>
          </w:p>
        </w:tc>
        <w:tc>
          <w:tcPr>
            <w:tcW w:w="1952" w:type="dxa"/>
          </w:tcPr>
          <w:p w14:paraId="760EB5E1" w14:textId="36654AD6" w:rsidR="007D1B58" w:rsidRPr="0015138D" w:rsidRDefault="00926BF8" w:rsidP="0015138D">
            <w:pPr>
              <w:suppressAutoHyphens/>
              <w:rPr>
                <w:bCs/>
              </w:rPr>
            </w:pPr>
            <w:r>
              <w:rPr>
                <w:bCs/>
              </w:rPr>
              <w:t>+</w:t>
            </w:r>
            <w:r w:rsidR="005C05FD">
              <w:rPr>
                <w:bCs/>
              </w:rPr>
              <w:t>6</w:t>
            </w:r>
          </w:p>
        </w:tc>
      </w:tr>
      <w:tr w:rsidR="00EE5B52" w:rsidRPr="0015138D" w14:paraId="64FD86DF" w14:textId="77777777" w:rsidTr="0015138D">
        <w:tc>
          <w:tcPr>
            <w:tcW w:w="2502" w:type="dxa"/>
          </w:tcPr>
          <w:p w14:paraId="2A6EBA00" w14:textId="77777777" w:rsidR="00EE5B52" w:rsidRPr="0015138D" w:rsidRDefault="00EE5B52" w:rsidP="0015138D">
            <w:pPr>
              <w:suppressAutoHyphens/>
              <w:rPr>
                <w:bCs/>
              </w:rPr>
            </w:pPr>
            <w:r w:rsidRPr="0015138D">
              <w:rPr>
                <w:bCs/>
              </w:rPr>
              <w:t>Naujai įregistruotų valdų</w:t>
            </w:r>
          </w:p>
        </w:tc>
        <w:tc>
          <w:tcPr>
            <w:tcW w:w="2411" w:type="dxa"/>
          </w:tcPr>
          <w:p w14:paraId="74E24B64" w14:textId="49EC9124" w:rsidR="00EE5B52" w:rsidRPr="0015138D" w:rsidRDefault="005C05FD" w:rsidP="0015138D">
            <w:pPr>
              <w:suppressAutoHyphens/>
              <w:rPr>
                <w:bCs/>
              </w:rPr>
            </w:pPr>
            <w:r>
              <w:rPr>
                <w:bCs/>
              </w:rPr>
              <w:t>28</w:t>
            </w:r>
          </w:p>
        </w:tc>
        <w:tc>
          <w:tcPr>
            <w:tcW w:w="2411" w:type="dxa"/>
          </w:tcPr>
          <w:p w14:paraId="287340C7" w14:textId="15B9EC44" w:rsidR="00EE5B52" w:rsidRPr="0015138D" w:rsidRDefault="005C05FD" w:rsidP="0015138D">
            <w:pPr>
              <w:suppressAutoHyphens/>
              <w:rPr>
                <w:bCs/>
              </w:rPr>
            </w:pPr>
            <w:r>
              <w:rPr>
                <w:bCs/>
              </w:rPr>
              <w:t>16</w:t>
            </w:r>
          </w:p>
        </w:tc>
        <w:tc>
          <w:tcPr>
            <w:tcW w:w="1952" w:type="dxa"/>
          </w:tcPr>
          <w:p w14:paraId="6888D919" w14:textId="19527FFC" w:rsidR="00EE5B52" w:rsidRPr="0015138D" w:rsidRDefault="00AF0E6C" w:rsidP="0015138D">
            <w:pPr>
              <w:suppressAutoHyphens/>
              <w:rPr>
                <w:bCs/>
              </w:rPr>
            </w:pPr>
            <w:r>
              <w:rPr>
                <w:bCs/>
              </w:rPr>
              <w:t>-</w:t>
            </w:r>
            <w:r w:rsidR="005C05FD">
              <w:rPr>
                <w:bCs/>
              </w:rPr>
              <w:t>12</w:t>
            </w:r>
          </w:p>
        </w:tc>
      </w:tr>
      <w:tr w:rsidR="00EE5B52" w:rsidRPr="0015138D" w14:paraId="24ADE41E" w14:textId="77777777" w:rsidTr="0015138D">
        <w:tc>
          <w:tcPr>
            <w:tcW w:w="2502" w:type="dxa"/>
          </w:tcPr>
          <w:p w14:paraId="6D2BFD57" w14:textId="77777777" w:rsidR="00EE5B52" w:rsidRPr="0015138D" w:rsidRDefault="00EE5B52" w:rsidP="0015138D">
            <w:pPr>
              <w:suppressAutoHyphens/>
              <w:rPr>
                <w:bCs/>
              </w:rPr>
            </w:pPr>
            <w:r w:rsidRPr="0015138D">
              <w:rPr>
                <w:bCs/>
              </w:rPr>
              <w:t>Išregistruotų valdų</w:t>
            </w:r>
          </w:p>
        </w:tc>
        <w:tc>
          <w:tcPr>
            <w:tcW w:w="2411" w:type="dxa"/>
          </w:tcPr>
          <w:p w14:paraId="4BA2D4C3" w14:textId="076D80EF" w:rsidR="00EE5B52" w:rsidRPr="0015138D" w:rsidRDefault="005C05FD" w:rsidP="0015138D">
            <w:pPr>
              <w:suppressAutoHyphens/>
              <w:rPr>
                <w:bCs/>
              </w:rPr>
            </w:pPr>
            <w:r>
              <w:rPr>
                <w:bCs/>
              </w:rPr>
              <w:t>1</w:t>
            </w:r>
          </w:p>
        </w:tc>
        <w:tc>
          <w:tcPr>
            <w:tcW w:w="2411" w:type="dxa"/>
          </w:tcPr>
          <w:p w14:paraId="40C914E2" w14:textId="03C6B32B" w:rsidR="00EE5B52" w:rsidRPr="0015138D" w:rsidRDefault="005C05FD" w:rsidP="0015138D">
            <w:pPr>
              <w:suppressAutoHyphens/>
              <w:rPr>
                <w:bCs/>
              </w:rPr>
            </w:pPr>
            <w:r>
              <w:rPr>
                <w:bCs/>
              </w:rPr>
              <w:t>3</w:t>
            </w:r>
          </w:p>
        </w:tc>
        <w:tc>
          <w:tcPr>
            <w:tcW w:w="1952" w:type="dxa"/>
          </w:tcPr>
          <w:p w14:paraId="7D32E5FC" w14:textId="1191E508" w:rsidR="00EE5B52" w:rsidRPr="0015138D" w:rsidRDefault="005C05FD" w:rsidP="0015138D">
            <w:pPr>
              <w:suppressAutoHyphens/>
              <w:rPr>
                <w:bCs/>
              </w:rPr>
            </w:pPr>
            <w:r>
              <w:rPr>
                <w:bCs/>
              </w:rPr>
              <w:t>+2</w:t>
            </w:r>
          </w:p>
        </w:tc>
      </w:tr>
      <w:tr w:rsidR="005C05FD" w:rsidRPr="0015138D" w14:paraId="2ACE18EA" w14:textId="77777777" w:rsidTr="0015138D">
        <w:tc>
          <w:tcPr>
            <w:tcW w:w="2502" w:type="dxa"/>
          </w:tcPr>
          <w:p w14:paraId="2E626EBF" w14:textId="51A18358" w:rsidR="005C05FD" w:rsidRPr="0015138D" w:rsidRDefault="005C05FD" w:rsidP="0015138D">
            <w:pPr>
              <w:suppressAutoHyphens/>
              <w:rPr>
                <w:bCs/>
              </w:rPr>
            </w:pPr>
            <w:r>
              <w:rPr>
                <w:bCs/>
              </w:rPr>
              <w:t>Užregistruoti ūkininkų gyvūnų ūkiai</w:t>
            </w:r>
          </w:p>
        </w:tc>
        <w:tc>
          <w:tcPr>
            <w:tcW w:w="2411" w:type="dxa"/>
          </w:tcPr>
          <w:p w14:paraId="113F63D7" w14:textId="73C99656" w:rsidR="005C05FD" w:rsidRDefault="009B493C" w:rsidP="0015138D">
            <w:pPr>
              <w:suppressAutoHyphens/>
              <w:rPr>
                <w:bCs/>
              </w:rPr>
            </w:pPr>
            <w:r>
              <w:rPr>
                <w:bCs/>
              </w:rPr>
              <w:t>60</w:t>
            </w:r>
          </w:p>
        </w:tc>
        <w:tc>
          <w:tcPr>
            <w:tcW w:w="2411" w:type="dxa"/>
          </w:tcPr>
          <w:p w14:paraId="47E5E966" w14:textId="6338F9F9" w:rsidR="005C05FD" w:rsidRDefault="005C05FD" w:rsidP="0015138D">
            <w:pPr>
              <w:suppressAutoHyphens/>
              <w:rPr>
                <w:bCs/>
              </w:rPr>
            </w:pPr>
            <w:r>
              <w:rPr>
                <w:bCs/>
              </w:rPr>
              <w:t>66</w:t>
            </w:r>
          </w:p>
        </w:tc>
        <w:tc>
          <w:tcPr>
            <w:tcW w:w="1952" w:type="dxa"/>
          </w:tcPr>
          <w:p w14:paraId="5A37D408" w14:textId="72B4DEBA" w:rsidR="005C05FD" w:rsidRDefault="009B493C" w:rsidP="0015138D">
            <w:pPr>
              <w:suppressAutoHyphens/>
              <w:rPr>
                <w:bCs/>
              </w:rPr>
            </w:pPr>
            <w:r>
              <w:rPr>
                <w:bCs/>
              </w:rPr>
              <w:t>+6</w:t>
            </w:r>
          </w:p>
        </w:tc>
      </w:tr>
    </w:tbl>
    <w:p w14:paraId="3E151835" w14:textId="77777777" w:rsidR="00637C9C" w:rsidRPr="002E4559" w:rsidRDefault="00637C9C" w:rsidP="003C233B">
      <w:pPr>
        <w:suppressAutoHyphens/>
        <w:ind w:left="1080"/>
        <w:rPr>
          <w:b/>
          <w:bCs/>
        </w:rPr>
      </w:pPr>
    </w:p>
    <w:p w14:paraId="4A4E83C4" w14:textId="77777777" w:rsidR="0022662B" w:rsidRPr="002E4559" w:rsidRDefault="0022662B" w:rsidP="003C233B">
      <w:pPr>
        <w:ind w:left="1070"/>
        <w:jc w:val="both"/>
      </w:pPr>
      <w:r w:rsidRPr="002E4559">
        <w:tab/>
      </w:r>
      <w:r w:rsidR="008932B9" w:rsidRPr="00E37663">
        <w:t>1</w:t>
      </w:r>
      <w:r w:rsidRPr="002E4559">
        <w:t>.1</w:t>
      </w:r>
      <w:r w:rsidR="00F36ABB">
        <w:t>2</w:t>
      </w:r>
      <w:r w:rsidRPr="002E4559">
        <w:t xml:space="preserve">. </w:t>
      </w:r>
      <w:r w:rsidR="00EE5B52" w:rsidRPr="00097A13">
        <w:rPr>
          <w:color w:val="000000" w:themeColor="text1"/>
        </w:rPr>
        <w:t xml:space="preserve">Panaudotos </w:t>
      </w:r>
      <w:r w:rsidRPr="00097A13">
        <w:rPr>
          <w:color w:val="000000" w:themeColor="text1"/>
        </w:rPr>
        <w:t xml:space="preserve">KPPP </w:t>
      </w:r>
      <w:r w:rsidR="00EE5B52" w:rsidRPr="00097A13">
        <w:rPr>
          <w:color w:val="000000" w:themeColor="text1"/>
        </w:rPr>
        <w:t>lėšos (</w:t>
      </w:r>
      <w:r w:rsidR="00BB22B3" w:rsidRPr="00097A13">
        <w:rPr>
          <w:color w:val="000000" w:themeColor="text1"/>
        </w:rPr>
        <w:t>įgyvendinti darbai, tikslai, uždaviniai</w:t>
      </w:r>
      <w:r w:rsidR="00EE5B52" w:rsidRPr="00097A13">
        <w:rPr>
          <w:color w:val="000000" w:themeColor="text1"/>
        </w:rPr>
        <w:t xml:space="preserve"> per metus</w:t>
      </w:r>
      <w:r w:rsidR="00BB22B3" w:rsidRPr="00097A13">
        <w:rPr>
          <w:color w:val="000000" w:themeColor="text1"/>
        </w:rPr>
        <w:t>).</w:t>
      </w:r>
    </w:p>
    <w:p w14:paraId="7CC6851D" w14:textId="7D3E1E3C" w:rsidR="00E218FE" w:rsidRPr="00C24B58" w:rsidRDefault="00E218FE" w:rsidP="00C721A4">
      <w:pPr>
        <w:pStyle w:val="Sraopastraipa"/>
        <w:ind w:left="0" w:firstLine="720"/>
        <w:jc w:val="both"/>
      </w:pPr>
      <w:r>
        <w:t>202</w:t>
      </w:r>
      <w:r w:rsidR="006428B6">
        <w:t>1</w:t>
      </w:r>
      <w:r w:rsidRPr="008B13B2">
        <w:t xml:space="preserve"> m. sėkmingai panaudotos Kelių priežiūros ir plėtros programai skirtos lėšos, iš viso </w:t>
      </w:r>
      <w:r w:rsidR="006428B6">
        <w:t>155,3</w:t>
      </w:r>
      <w:r>
        <w:t> tūkst. Eur</w:t>
      </w:r>
      <w:r w:rsidR="0021357F">
        <w:t>,</w:t>
      </w:r>
      <w:r>
        <w:t xml:space="preserve"> iš kurių buvo atlikti šie darbai:</w:t>
      </w:r>
    </w:p>
    <w:p w14:paraId="66ED9A26" w14:textId="77777777" w:rsidR="00E218FE" w:rsidRDefault="00E218FE" w:rsidP="00C721A4">
      <w:pPr>
        <w:ind w:firstLine="720"/>
        <w:jc w:val="both"/>
      </w:pPr>
      <w:r w:rsidRPr="00E83522">
        <w:rPr>
          <w:b/>
        </w:rPr>
        <w:t xml:space="preserve">VL7607 </w:t>
      </w:r>
      <w:r>
        <w:t xml:space="preserve">Rudausių g., Rudausių k. - </w:t>
      </w:r>
      <w:proofErr w:type="spellStart"/>
      <w:r>
        <w:t>asfaltbetoninės</w:t>
      </w:r>
      <w:proofErr w:type="spellEnd"/>
      <w:r>
        <w:t xml:space="preserve"> dangos įrengimas 270 m.</w:t>
      </w:r>
    </w:p>
    <w:p w14:paraId="443FA44F" w14:textId="18146D10" w:rsidR="00E218FE" w:rsidRDefault="00E218FE" w:rsidP="00C721A4">
      <w:pPr>
        <w:ind w:firstLine="720"/>
        <w:jc w:val="both"/>
      </w:pPr>
      <w:r>
        <w:rPr>
          <w:b/>
        </w:rPr>
        <w:t xml:space="preserve">VL7658 </w:t>
      </w:r>
      <w:r>
        <w:t xml:space="preserve">Gamyklos g., Raudondvario k. - </w:t>
      </w:r>
      <w:proofErr w:type="spellStart"/>
      <w:r>
        <w:t>asfaltbetoninės</w:t>
      </w:r>
      <w:proofErr w:type="spellEnd"/>
      <w:r>
        <w:t xml:space="preserve"> dangos įrengimas 2</w:t>
      </w:r>
      <w:r w:rsidR="006428B6">
        <w:t>00</w:t>
      </w:r>
      <w:r>
        <w:t xml:space="preserve"> m.</w:t>
      </w:r>
    </w:p>
    <w:p w14:paraId="3F095FCF" w14:textId="77777777" w:rsidR="00E218FE" w:rsidRDefault="00E218FE" w:rsidP="00C721A4">
      <w:pPr>
        <w:ind w:firstLine="720"/>
        <w:jc w:val="both"/>
      </w:pPr>
      <w:r w:rsidRPr="00E83522">
        <w:t>Vietinės reikšmės kelių ir gatvių</w:t>
      </w:r>
      <w:r>
        <w:t xml:space="preserve"> su asfaltbetonio danga priežiūra.</w:t>
      </w:r>
    </w:p>
    <w:p w14:paraId="65AD4E7B" w14:textId="4AFCD67C" w:rsidR="00E218FE" w:rsidRDefault="00E218FE" w:rsidP="00C721A4">
      <w:pPr>
        <w:ind w:firstLine="720"/>
        <w:jc w:val="both"/>
      </w:pPr>
      <w:r>
        <w:rPr>
          <w:b/>
        </w:rPr>
        <w:t>VL76</w:t>
      </w:r>
      <w:r w:rsidR="00671D06">
        <w:rPr>
          <w:b/>
        </w:rPr>
        <w:t>82</w:t>
      </w:r>
      <w:r>
        <w:rPr>
          <w:b/>
        </w:rPr>
        <w:t xml:space="preserve"> </w:t>
      </w:r>
      <w:r w:rsidR="00671D06">
        <w:t>Taikos</w:t>
      </w:r>
      <w:r>
        <w:t xml:space="preserve"> g.</w:t>
      </w:r>
      <w:r w:rsidR="00671D06">
        <w:t xml:space="preserve">, Kreivalaužių k, </w:t>
      </w:r>
      <w:r>
        <w:t>priežiūra (eismo saugumo priemonės greitį mažinančių kalnelių įrengimas).</w:t>
      </w:r>
    </w:p>
    <w:p w14:paraId="5997CB8E" w14:textId="77777777" w:rsidR="00E218FE" w:rsidRPr="00E83522" w:rsidRDefault="00E218FE" w:rsidP="00E218FE">
      <w:pPr>
        <w:ind w:left="1070"/>
        <w:jc w:val="both"/>
      </w:pPr>
    </w:p>
    <w:p w14:paraId="4BA3EBBC" w14:textId="77777777" w:rsidR="00453FB7" w:rsidRDefault="00453FB7" w:rsidP="005B7EBA">
      <w:pPr>
        <w:ind w:left="709" w:firstLine="567"/>
        <w:jc w:val="both"/>
      </w:pPr>
      <w:r w:rsidRPr="00E37663">
        <w:t>1.1</w:t>
      </w:r>
      <w:r w:rsidR="00F36ABB" w:rsidRPr="00E37663">
        <w:t>3</w:t>
      </w:r>
      <w:r w:rsidRPr="00E37663">
        <w:t xml:space="preserve">. </w:t>
      </w:r>
      <w:r>
        <w:t xml:space="preserve">Panaudotos Paramos, </w:t>
      </w:r>
      <w:r w:rsidR="005B7EBA">
        <w:t>visuomenei naudingiems tikslams pasiekti, lėšos</w:t>
      </w:r>
      <w:r>
        <w:t xml:space="preserve"> (</w:t>
      </w:r>
      <w:r w:rsidR="005B7EBA">
        <w:t xml:space="preserve">įgyvendinti darbai </w:t>
      </w:r>
      <w:r>
        <w:t>seniūnijoje, pagrindinė informacija).</w:t>
      </w:r>
    </w:p>
    <w:p w14:paraId="6A975CE4" w14:textId="2A54072F" w:rsidR="00453FB7" w:rsidRDefault="0062011E" w:rsidP="00C721A4">
      <w:pPr>
        <w:ind w:firstLine="720"/>
        <w:jc w:val="both"/>
      </w:pPr>
      <w:r>
        <w:t>Nebuvo.</w:t>
      </w:r>
    </w:p>
    <w:p w14:paraId="74A459F5" w14:textId="77777777" w:rsidR="0062011E" w:rsidRPr="00453FB7" w:rsidRDefault="0062011E" w:rsidP="002E4559">
      <w:pPr>
        <w:ind w:left="709" w:firstLine="567"/>
        <w:jc w:val="both"/>
      </w:pPr>
    </w:p>
    <w:p w14:paraId="4BD38F9D" w14:textId="77777777" w:rsidR="007732BA" w:rsidRDefault="0022662B" w:rsidP="005B7EBA">
      <w:pPr>
        <w:ind w:left="709" w:firstLine="361"/>
        <w:jc w:val="both"/>
      </w:pPr>
      <w:r w:rsidRPr="002E4559">
        <w:tab/>
      </w:r>
      <w:r w:rsidR="00453FB7">
        <w:t>1.1</w:t>
      </w:r>
      <w:r w:rsidR="00F36ABB" w:rsidRPr="00E37663">
        <w:t>4</w:t>
      </w:r>
      <w:r w:rsidRPr="002E4559">
        <w:t xml:space="preserve">. </w:t>
      </w:r>
      <w:r w:rsidR="00EE5B52" w:rsidRPr="002E4559">
        <w:t>Panaudotos v</w:t>
      </w:r>
      <w:r w:rsidR="0041434A" w:rsidRPr="002E4559">
        <w:t>ietos bendruomenių savivaldos programos</w:t>
      </w:r>
      <w:r w:rsidRPr="002E4559">
        <w:t xml:space="preserve"> lėš</w:t>
      </w:r>
      <w:r w:rsidR="00EE5B52" w:rsidRPr="002E4559">
        <w:t>os</w:t>
      </w:r>
      <w:r w:rsidR="00BB22B3" w:rsidRPr="002E4559">
        <w:tab/>
        <w:t>(įgyvendinti darbai, tikslai, uždaviniai</w:t>
      </w:r>
      <w:r w:rsidR="00CC140A" w:rsidRPr="002E4559">
        <w:t xml:space="preserve"> per metus</w:t>
      </w:r>
      <w:r w:rsidR="00BB22B3" w:rsidRPr="002E4559">
        <w:t>).</w:t>
      </w:r>
    </w:p>
    <w:p w14:paraId="7036CB46" w14:textId="6E97D439" w:rsidR="0077215E" w:rsidRDefault="004A4905" w:rsidP="00C721A4">
      <w:pPr>
        <w:ind w:firstLine="720"/>
        <w:jc w:val="both"/>
      </w:pPr>
      <w:r w:rsidRPr="004A4905">
        <w:rPr>
          <w:rFonts w:cs="Arial"/>
        </w:rPr>
        <w:t>Rudausių kaimo bendruomenė dalyvavo projekto atrankoje, kuris buvo finansuojamas iš Nevyriausybinių organizacijų ir bendruomeninės veiklos stiprinimo 2021 metų veiksmų plano įgyvendinimo 1.1.4 priemonės „Stiprinti bendruomeninę veiklą savivaldybėje“ projektų atrankos konkurso lėšomis. Bendruomenės narių tikslas buvo prisidėti prie 6-12 klasių vaikų švietimo skatinimo ir pramogų. Todėl spalio 23 d. buvo įgyvendinta dalis projekto „Per žinias į žvaigždes“ ir aplankyti Lietuvos Etnokosmologijos bei Molėtų Technikos muziejai.</w:t>
      </w:r>
      <w:r w:rsidR="00CC129D" w:rsidRPr="004A4905">
        <w:t xml:space="preserve"> </w:t>
      </w:r>
    </w:p>
    <w:p w14:paraId="51B58EFC" w14:textId="77777777" w:rsidR="004A4905" w:rsidRPr="004A4905" w:rsidRDefault="004A4905" w:rsidP="002E4559">
      <w:pPr>
        <w:ind w:left="709" w:firstLine="567"/>
        <w:jc w:val="both"/>
      </w:pPr>
    </w:p>
    <w:p w14:paraId="473416FB" w14:textId="77777777" w:rsidR="008932B9" w:rsidRPr="00B522D3" w:rsidRDefault="00453FB7" w:rsidP="008932B9">
      <w:pPr>
        <w:suppressAutoHyphens/>
        <w:ind w:left="1701" w:hanging="425"/>
        <w:rPr>
          <w:bCs/>
          <w:color w:val="000000" w:themeColor="text1"/>
        </w:rPr>
      </w:pPr>
      <w:r>
        <w:rPr>
          <w:bCs/>
        </w:rPr>
        <w:t>1.1</w:t>
      </w:r>
      <w:r w:rsidR="00F36ABB">
        <w:rPr>
          <w:bCs/>
        </w:rPr>
        <w:t>5</w:t>
      </w:r>
      <w:r w:rsidR="008932B9" w:rsidRPr="002E4559">
        <w:rPr>
          <w:bCs/>
        </w:rPr>
        <w:t xml:space="preserve">. </w:t>
      </w:r>
      <w:r w:rsidR="008932B9" w:rsidRPr="00B522D3">
        <w:rPr>
          <w:bCs/>
          <w:color w:val="000000" w:themeColor="text1"/>
        </w:rPr>
        <w:t>Seniūnijoje įgyvendinti projektai per metus</w:t>
      </w:r>
      <w:r w:rsidR="006D57E9" w:rsidRPr="00B522D3">
        <w:rPr>
          <w:bCs/>
          <w:color w:val="000000" w:themeColor="text1"/>
        </w:rPr>
        <w:t>.</w:t>
      </w:r>
    </w:p>
    <w:p w14:paraId="4115CB87" w14:textId="360CB451" w:rsidR="00B522D3" w:rsidRDefault="00B522D3" w:rsidP="00C721A4">
      <w:pPr>
        <w:suppressAutoHyphens/>
        <w:ind w:firstLine="720"/>
        <w:jc w:val="both"/>
        <w:rPr>
          <w:bCs/>
        </w:rPr>
      </w:pPr>
      <w:r>
        <w:rPr>
          <w:bCs/>
        </w:rPr>
        <w:t>2021 m. buvo įgyvendintas</w:t>
      </w:r>
      <w:r w:rsidR="00FA6A7C">
        <w:rPr>
          <w:bCs/>
        </w:rPr>
        <w:t xml:space="preserve"> </w:t>
      </w:r>
      <w:r>
        <w:rPr>
          <w:bCs/>
        </w:rPr>
        <w:t xml:space="preserve">,,Avarinio tilto esančio Raudondvario k., A. </w:t>
      </w:r>
      <w:proofErr w:type="spellStart"/>
      <w:r>
        <w:rPr>
          <w:bCs/>
        </w:rPr>
        <w:t>Parčevskio</w:t>
      </w:r>
      <w:proofErr w:type="spellEnd"/>
      <w:r>
        <w:rPr>
          <w:bCs/>
        </w:rPr>
        <w:t xml:space="preserve"> g. Nemenčinės sen., su slenksčiu per bevardį upelį rekonstrukcijos“ projektas.</w:t>
      </w:r>
    </w:p>
    <w:p w14:paraId="7C2DC139" w14:textId="2F4B26AE" w:rsidR="00B522D3" w:rsidRDefault="00B522D3" w:rsidP="00C721A4">
      <w:pPr>
        <w:suppressAutoHyphens/>
        <w:ind w:firstLine="720"/>
        <w:jc w:val="both"/>
      </w:pPr>
      <w:r>
        <w:rPr>
          <w:bCs/>
        </w:rPr>
        <w:t>Dar vienas svarbus projektas</w:t>
      </w:r>
      <w:r>
        <w:t xml:space="preserve"> Nemenčinės seniūnijos ir miesto visuomenei</w:t>
      </w:r>
      <w:r w:rsidR="00092919">
        <w:t>,</w:t>
      </w:r>
      <w:r>
        <w:rPr>
          <w:bCs/>
        </w:rPr>
        <w:t xml:space="preserve"> kuris 2021 m. buvo įgyvendintas</w:t>
      </w:r>
      <w:r w:rsidR="00092919">
        <w:rPr>
          <w:bCs/>
        </w:rPr>
        <w:t>,</w:t>
      </w:r>
      <w:r>
        <w:rPr>
          <w:bCs/>
        </w:rPr>
        <w:t xml:space="preserve"> tai </w:t>
      </w:r>
      <w:r>
        <w:t>„Viešosios rekreacinės infrastruktūros Gėlos ežere Nemenčinės sen., Vilniaus r. sav. statybos darbų projektas“.</w:t>
      </w:r>
    </w:p>
    <w:p w14:paraId="025A96FB" w14:textId="5747116B" w:rsidR="00B522D3" w:rsidRDefault="00B522D3" w:rsidP="00C721A4">
      <w:pPr>
        <w:suppressAutoHyphens/>
        <w:ind w:firstLine="720"/>
        <w:jc w:val="both"/>
      </w:pPr>
      <w:r>
        <w:t xml:space="preserve">Seniūnija 2021 m. parengė bei įgyvendino ,,Apšvietimo tinklų įrengimas Dvarininkų g. </w:t>
      </w:r>
      <w:proofErr w:type="spellStart"/>
      <w:r>
        <w:t>Purnuškės</w:t>
      </w:r>
      <w:proofErr w:type="spellEnd"/>
      <w:r>
        <w:t>, Nemenčinės seniūnija Vilniaus raj. sav. projektą“.</w:t>
      </w:r>
    </w:p>
    <w:p w14:paraId="685EC49E" w14:textId="6A74B755" w:rsidR="00B522D3" w:rsidRDefault="00B522D3" w:rsidP="00C721A4">
      <w:pPr>
        <w:suppressAutoHyphens/>
        <w:ind w:firstLine="720"/>
        <w:jc w:val="both"/>
      </w:pPr>
      <w:r>
        <w:t xml:space="preserve">2021 m. buvo parengtas, ,,Apšvietimo tinklų įrengimo, </w:t>
      </w:r>
      <w:proofErr w:type="spellStart"/>
      <w:r>
        <w:t>Voskonių</w:t>
      </w:r>
      <w:proofErr w:type="spellEnd"/>
      <w:r>
        <w:t xml:space="preserve"> k., Nemenčinės sen., Vilniaus r. sav., statybos projektas“, bet neįgyvendintas dėl nepakankamų seniūnijos lėšų.</w:t>
      </w:r>
    </w:p>
    <w:p w14:paraId="211EE0B7" w14:textId="77777777" w:rsidR="008F3D15" w:rsidRDefault="008F3D15" w:rsidP="008F3D15">
      <w:pPr>
        <w:suppressAutoHyphens/>
        <w:ind w:left="709" w:firstLine="567"/>
        <w:jc w:val="both"/>
      </w:pPr>
    </w:p>
    <w:p w14:paraId="3EA38AB3" w14:textId="77777777" w:rsidR="008932B9" w:rsidRDefault="00453FB7" w:rsidP="005B7EBA">
      <w:pPr>
        <w:suppressAutoHyphens/>
        <w:ind w:left="709" w:firstLine="567"/>
        <w:rPr>
          <w:bCs/>
        </w:rPr>
      </w:pPr>
      <w:bookmarkStart w:id="3" w:name="_Hlk92995271"/>
      <w:r w:rsidRPr="003E34F3">
        <w:rPr>
          <w:bCs/>
        </w:rPr>
        <w:t>1.1</w:t>
      </w:r>
      <w:r w:rsidR="00F36ABB" w:rsidRPr="003E34F3">
        <w:rPr>
          <w:bCs/>
        </w:rPr>
        <w:t>6</w:t>
      </w:r>
      <w:r w:rsidR="008932B9" w:rsidRPr="003E34F3">
        <w:rPr>
          <w:bCs/>
        </w:rPr>
        <w:t>. Kultūros, socialinės, sporto, sveikatos įstaigos, bibliotekos, bažnyčios ir kt. (pagrindinė informacija, įgyvendinti darbai per metus)</w:t>
      </w:r>
      <w:r w:rsidR="002E4559" w:rsidRPr="003E34F3">
        <w:rPr>
          <w:bCs/>
        </w:rPr>
        <w:t>.</w:t>
      </w:r>
    </w:p>
    <w:bookmarkEnd w:id="3"/>
    <w:p w14:paraId="264CEE02" w14:textId="5C1B2AA1" w:rsidR="00E34547" w:rsidRDefault="002E3EBD" w:rsidP="00C721A4">
      <w:pPr>
        <w:suppressAutoHyphens/>
        <w:ind w:firstLine="720"/>
        <w:jc w:val="both"/>
        <w:rPr>
          <w:bCs/>
        </w:rPr>
      </w:pPr>
      <w:r>
        <w:rPr>
          <w:bCs/>
        </w:rPr>
        <w:t xml:space="preserve">Nemenčinės seniūnijoje yra: Nemenčinės daugiafunkcinio kultūros centro Eitminiškių ir D. Kabiškių </w:t>
      </w:r>
      <w:r w:rsidR="00D33336">
        <w:rPr>
          <w:bCs/>
        </w:rPr>
        <w:t>skyriai</w:t>
      </w:r>
      <w:r>
        <w:rPr>
          <w:bCs/>
        </w:rPr>
        <w:t xml:space="preserve">, Rudausių daugiafunkcis centras, Rudausių, Eitminiškių, Kabiškių bibliotekos, Eitminiškių </w:t>
      </w:r>
      <w:proofErr w:type="spellStart"/>
      <w:r>
        <w:rPr>
          <w:bCs/>
        </w:rPr>
        <w:t>šv.</w:t>
      </w:r>
      <w:proofErr w:type="spellEnd"/>
      <w:r>
        <w:rPr>
          <w:bCs/>
        </w:rPr>
        <w:t xml:space="preserve"> Antano Paduviečio bažnyčia</w:t>
      </w:r>
      <w:r w:rsidR="009C24F5">
        <w:rPr>
          <w:bCs/>
        </w:rPr>
        <w:t>.</w:t>
      </w:r>
    </w:p>
    <w:p w14:paraId="230CC7AD" w14:textId="7C4A36BF" w:rsidR="002E4559" w:rsidRDefault="00000E44" w:rsidP="00C721A4">
      <w:pPr>
        <w:suppressAutoHyphens/>
        <w:ind w:firstLine="720"/>
        <w:jc w:val="both"/>
        <w:rPr>
          <w:bCs/>
        </w:rPr>
      </w:pPr>
      <w:r>
        <w:rPr>
          <w:bCs/>
        </w:rPr>
        <w:lastRenderedPageBreak/>
        <w:t xml:space="preserve">Siekiant suaktyvinti bendruomenės kultūrinę, sportinę, edukacinę, skaitymo propagavimą </w:t>
      </w:r>
      <w:r w:rsidR="00C473A3">
        <w:rPr>
          <w:bCs/>
        </w:rPr>
        <w:t xml:space="preserve">NDKC </w:t>
      </w:r>
      <w:r w:rsidR="00D33336">
        <w:rPr>
          <w:bCs/>
        </w:rPr>
        <w:t>skyriuose</w:t>
      </w:r>
      <w:r>
        <w:rPr>
          <w:bCs/>
        </w:rPr>
        <w:t xml:space="preserve"> buvo suorganizuota nemažai švenčių ir renginių skirtų įvairioms amžiaus </w:t>
      </w:r>
      <w:r w:rsidR="00C473A3">
        <w:rPr>
          <w:bCs/>
        </w:rPr>
        <w:t>grupėms.</w:t>
      </w:r>
    </w:p>
    <w:p w14:paraId="52DEF30B" w14:textId="1AAA2161" w:rsidR="00D53121" w:rsidRDefault="00D53121" w:rsidP="00C721A4">
      <w:pPr>
        <w:suppressAutoHyphens/>
        <w:ind w:firstLine="720"/>
        <w:jc w:val="both"/>
        <w:rPr>
          <w:bCs/>
        </w:rPr>
      </w:pPr>
      <w:r>
        <w:rPr>
          <w:bCs/>
        </w:rPr>
        <w:t>Per 2021 m. organizuota NDKC Kabiškių skyriuje: renginys skirtas Tarptautiniai vaikų gynimo dienai paminėti, suorganizuota paroda „</w:t>
      </w:r>
      <w:proofErr w:type="spellStart"/>
      <w:r w:rsidRPr="00FF586E">
        <w:rPr>
          <w:bCs/>
        </w:rPr>
        <w:t>Podwileńskie</w:t>
      </w:r>
      <w:proofErr w:type="spellEnd"/>
      <w:r w:rsidRPr="00FF586E">
        <w:rPr>
          <w:bCs/>
        </w:rPr>
        <w:t xml:space="preserve"> </w:t>
      </w:r>
      <w:proofErr w:type="spellStart"/>
      <w:r w:rsidRPr="00FF586E">
        <w:rPr>
          <w:bCs/>
        </w:rPr>
        <w:t>palmy</w:t>
      </w:r>
      <w:proofErr w:type="spellEnd"/>
      <w:r w:rsidRPr="00FF586E">
        <w:rPr>
          <w:bCs/>
        </w:rPr>
        <w:t xml:space="preserve"> i </w:t>
      </w:r>
      <w:proofErr w:type="spellStart"/>
      <w:r w:rsidRPr="00FF586E">
        <w:rPr>
          <w:bCs/>
        </w:rPr>
        <w:t>kaziukowe</w:t>
      </w:r>
      <w:proofErr w:type="spellEnd"/>
      <w:r w:rsidRPr="00FF586E">
        <w:rPr>
          <w:bCs/>
        </w:rPr>
        <w:t xml:space="preserve"> </w:t>
      </w:r>
      <w:proofErr w:type="spellStart"/>
      <w:r w:rsidRPr="00FF586E">
        <w:rPr>
          <w:bCs/>
        </w:rPr>
        <w:t>pierniki</w:t>
      </w:r>
      <w:proofErr w:type="spellEnd"/>
      <w:r>
        <w:rPr>
          <w:bCs/>
        </w:rPr>
        <w:t xml:space="preserve">“, vaikams stovykla, Senjorų koncertas „Mano metai – mano turtas“, buvo paminėta Lenkijos nepriklausomybės diena, priešventinė vakaronė „Linksmas vakaras“. Įvyko edukacinis užsiėmimas skirtas visai šeimai „Advento vainiko pynimas“, </w:t>
      </w:r>
      <w:proofErr w:type="spellStart"/>
      <w:r>
        <w:rPr>
          <w:bCs/>
        </w:rPr>
        <w:t>Kalędinės</w:t>
      </w:r>
      <w:proofErr w:type="spellEnd"/>
      <w:r>
        <w:rPr>
          <w:bCs/>
        </w:rPr>
        <w:t xml:space="preserve"> eglutės įžiebimo šventė, Nemenčinės muzikos mokyklos Kalėdinis koncertas „Šventų Kalėdų stebuklų belaukiant“. </w:t>
      </w:r>
    </w:p>
    <w:p w14:paraId="4E1EC410" w14:textId="77777777" w:rsidR="00D53121" w:rsidRPr="009C4D82" w:rsidRDefault="00D53121" w:rsidP="00C721A4">
      <w:pPr>
        <w:suppressAutoHyphens/>
        <w:ind w:firstLine="720"/>
        <w:jc w:val="both"/>
        <w:rPr>
          <w:bCs/>
        </w:rPr>
      </w:pPr>
      <w:r>
        <w:rPr>
          <w:bCs/>
        </w:rPr>
        <w:t xml:space="preserve">Rudausių daugiafunkcis centras sukūrė </w:t>
      </w:r>
      <w:proofErr w:type="spellStart"/>
      <w:r>
        <w:rPr>
          <w:bCs/>
        </w:rPr>
        <w:t>Youtube</w:t>
      </w:r>
      <w:proofErr w:type="spellEnd"/>
      <w:r>
        <w:rPr>
          <w:bCs/>
        </w:rPr>
        <w:t xml:space="preserve"> kanalą, kur talpina informaciją apie centro veiklą, renginius, filmukus, patarimus gyventojams. Centre buvo organizuota: „Užgavėnės“, virtuali piešinių paroda „Lietuva – mano namai“, virtuali „Kaziuko mugė“, fotografijos paroda „Gražiausia akimirka“, Rudausių kaime vyko vaikų vasaros stovykla „Jauni, gudrūs, išmintingi“, organizavo „Mokslo ir žinių dienos PROTMŪŠĮ“, vyko „Šachmatų turnyras“, nuo spalio mėn. prasidėjo grupinės  treniruotės; žiemos sezonu gyventojai gali nuomotis slides aktyviam laisvalaikio praleidimui. </w:t>
      </w:r>
    </w:p>
    <w:p w14:paraId="0D547634" w14:textId="77777777" w:rsidR="00D53121" w:rsidRDefault="00D53121" w:rsidP="00C721A4">
      <w:pPr>
        <w:suppressAutoHyphens/>
        <w:ind w:firstLine="720"/>
        <w:jc w:val="both"/>
        <w:rPr>
          <w:bCs/>
        </w:rPr>
      </w:pPr>
      <w:r>
        <w:rPr>
          <w:bCs/>
        </w:rPr>
        <w:t xml:space="preserve">Bibliotekose organizuojamos parodos ir konkursai kaip vaikams, taip ir suaugusiems. </w:t>
      </w:r>
      <w:proofErr w:type="spellStart"/>
      <w:r>
        <w:rPr>
          <w:bCs/>
        </w:rPr>
        <w:t>Kabiškėse</w:t>
      </w:r>
      <w:proofErr w:type="spellEnd"/>
      <w:r>
        <w:rPr>
          <w:bCs/>
        </w:rPr>
        <w:t xml:space="preserve"> buvo organizuoti vasaros skaitymai gamtoje.</w:t>
      </w:r>
    </w:p>
    <w:p w14:paraId="7C475AF0" w14:textId="77777777" w:rsidR="00D53121" w:rsidRDefault="00D53121" w:rsidP="00C721A4">
      <w:pPr>
        <w:suppressAutoHyphens/>
        <w:ind w:firstLine="720"/>
        <w:jc w:val="both"/>
        <w:rPr>
          <w:bCs/>
        </w:rPr>
      </w:pPr>
      <w:r>
        <w:rPr>
          <w:bCs/>
        </w:rPr>
        <w:t>Liepos 6-ąją dieną buvo paminėta Valstybės diena ant Nemenčinės piliakalnio.</w:t>
      </w:r>
    </w:p>
    <w:p w14:paraId="5878B647" w14:textId="77777777" w:rsidR="00D53121" w:rsidRDefault="00D53121" w:rsidP="00C721A4">
      <w:pPr>
        <w:suppressAutoHyphens/>
        <w:ind w:firstLine="720"/>
        <w:jc w:val="both"/>
        <w:rPr>
          <w:bCs/>
        </w:rPr>
      </w:pPr>
      <w:r>
        <w:rPr>
          <w:bCs/>
        </w:rPr>
        <w:t xml:space="preserve">Rugsėjo 18 d. </w:t>
      </w:r>
      <w:proofErr w:type="spellStart"/>
      <w:r>
        <w:rPr>
          <w:bCs/>
        </w:rPr>
        <w:t>Kabiškėse</w:t>
      </w:r>
      <w:proofErr w:type="spellEnd"/>
      <w:r>
        <w:rPr>
          <w:bCs/>
        </w:rPr>
        <w:t xml:space="preserve"> vyko Derliaus šventė. Šioje rudens šventėje susirinkusieji smagiai praleido laiką, dėkodama ūkininkams už 2021 m. derlių.</w:t>
      </w:r>
    </w:p>
    <w:p w14:paraId="2C8EFBB6" w14:textId="77777777" w:rsidR="0062011E" w:rsidRPr="002E4559" w:rsidRDefault="0062011E" w:rsidP="00122C54">
      <w:pPr>
        <w:suppressAutoHyphens/>
        <w:ind w:left="709" w:firstLine="567"/>
        <w:jc w:val="both"/>
        <w:rPr>
          <w:bCs/>
        </w:rPr>
      </w:pPr>
    </w:p>
    <w:p w14:paraId="3C54F8BC" w14:textId="77777777" w:rsidR="008932B9" w:rsidRDefault="00453FB7" w:rsidP="005B7EBA">
      <w:pPr>
        <w:suppressAutoHyphens/>
        <w:ind w:left="709" w:firstLine="567"/>
        <w:rPr>
          <w:bCs/>
        </w:rPr>
      </w:pPr>
      <w:r>
        <w:rPr>
          <w:bCs/>
        </w:rPr>
        <w:t>1.1</w:t>
      </w:r>
      <w:r w:rsidR="00F36ABB" w:rsidRPr="00E37663">
        <w:rPr>
          <w:bCs/>
        </w:rPr>
        <w:t>7</w:t>
      </w:r>
      <w:r w:rsidR="008932B9" w:rsidRPr="002E4559">
        <w:rPr>
          <w:bCs/>
        </w:rPr>
        <w:t>. Bendruomenės, bendrijos (pagrindinė informacija, įgyvendinti darbai per metus)</w:t>
      </w:r>
      <w:r w:rsidR="002E4559" w:rsidRPr="002E4559">
        <w:rPr>
          <w:bCs/>
        </w:rPr>
        <w:t>.</w:t>
      </w:r>
    </w:p>
    <w:p w14:paraId="761F4A6E" w14:textId="77777777" w:rsidR="0078146E" w:rsidRDefault="007A2E9B" w:rsidP="00C721A4">
      <w:pPr>
        <w:suppressAutoHyphens/>
        <w:ind w:firstLine="720"/>
        <w:jc w:val="both"/>
        <w:rPr>
          <w:bCs/>
        </w:rPr>
      </w:pPr>
      <w:r>
        <w:rPr>
          <w:bCs/>
        </w:rPr>
        <w:t xml:space="preserve">Seniūnijos teritorijoje veikia Kabiškių kaimo bendruomenė, Rudausių kaimo bendruomenė, </w:t>
      </w:r>
      <w:proofErr w:type="spellStart"/>
      <w:r>
        <w:rPr>
          <w:bCs/>
        </w:rPr>
        <w:t>Kalnuotės</w:t>
      </w:r>
      <w:proofErr w:type="spellEnd"/>
      <w:r>
        <w:rPr>
          <w:bCs/>
        </w:rPr>
        <w:t xml:space="preserve"> bendruomenė ir Nemenčinės II k. bendruomenė. Bendruomenės organizavo įvairias šeimos ir sporto šventes.</w:t>
      </w:r>
    </w:p>
    <w:p w14:paraId="30526772" w14:textId="0BCF567D" w:rsidR="007A2E9B" w:rsidRDefault="007A2E9B" w:rsidP="00C721A4">
      <w:pPr>
        <w:suppressAutoHyphens/>
        <w:ind w:firstLine="720"/>
        <w:jc w:val="both"/>
        <w:rPr>
          <w:bCs/>
        </w:rPr>
      </w:pPr>
      <w:r>
        <w:rPr>
          <w:bCs/>
        </w:rPr>
        <w:t>Kabiškių kaimo bendruomenė kartu su NDKC organizavo</w:t>
      </w:r>
      <w:r w:rsidR="0078146E">
        <w:rPr>
          <w:bCs/>
        </w:rPr>
        <w:t xml:space="preserve"> šventes ir</w:t>
      </w:r>
      <w:r>
        <w:rPr>
          <w:bCs/>
        </w:rPr>
        <w:t xml:space="preserve"> </w:t>
      </w:r>
      <w:r w:rsidR="0048485A">
        <w:rPr>
          <w:bCs/>
        </w:rPr>
        <w:t>renginius, dalyvavo „Lenkų sąskrydyje“</w:t>
      </w:r>
      <w:r w:rsidR="004E557C">
        <w:rPr>
          <w:bCs/>
        </w:rPr>
        <w:t>,</w:t>
      </w:r>
      <w:r w:rsidR="0078146E">
        <w:rPr>
          <w:bCs/>
        </w:rPr>
        <w:t xml:space="preserve"> </w:t>
      </w:r>
      <w:r w:rsidR="004E557C">
        <w:rPr>
          <w:bCs/>
        </w:rPr>
        <w:t>„Derliaus šventėje“,</w:t>
      </w:r>
      <w:r w:rsidR="0078146E">
        <w:rPr>
          <w:bCs/>
        </w:rPr>
        <w:t xml:space="preserve"> </w:t>
      </w:r>
      <w:r w:rsidR="004E557C">
        <w:rPr>
          <w:bCs/>
        </w:rPr>
        <w:t>buvo organizuota</w:t>
      </w:r>
      <w:r w:rsidR="002F6BFD">
        <w:rPr>
          <w:bCs/>
        </w:rPr>
        <w:t xml:space="preserve"> </w:t>
      </w:r>
      <w:r w:rsidR="004E557C">
        <w:rPr>
          <w:bCs/>
        </w:rPr>
        <w:t>stovykl</w:t>
      </w:r>
      <w:r w:rsidR="0078146E">
        <w:rPr>
          <w:bCs/>
        </w:rPr>
        <w:t>a</w:t>
      </w:r>
      <w:r w:rsidR="002F6BFD">
        <w:rPr>
          <w:bCs/>
        </w:rPr>
        <w:t xml:space="preserve"> Kabiškių kaimo bendruomenės vaikams</w:t>
      </w:r>
      <w:r w:rsidR="0078146E">
        <w:rPr>
          <w:bCs/>
        </w:rPr>
        <w:t xml:space="preserve"> Švenčionių lenkų namuose</w:t>
      </w:r>
      <w:r w:rsidR="002F6BFD">
        <w:rPr>
          <w:bCs/>
        </w:rPr>
        <w:t>; Kabiškių kaimo bendruomenė atšventė savo 3-jų metų gimtadienį</w:t>
      </w:r>
      <w:r w:rsidR="00000E44">
        <w:rPr>
          <w:bCs/>
        </w:rPr>
        <w:t xml:space="preserve">, </w:t>
      </w:r>
      <w:r w:rsidR="0078146E">
        <w:rPr>
          <w:bCs/>
        </w:rPr>
        <w:t>gruodžio</w:t>
      </w:r>
      <w:r w:rsidR="00C97F2E">
        <w:rPr>
          <w:bCs/>
        </w:rPr>
        <w:t xml:space="preserve"> 3 d. su</w:t>
      </w:r>
      <w:r w:rsidR="00000E44">
        <w:rPr>
          <w:bCs/>
        </w:rPr>
        <w:t>organizavo švent</w:t>
      </w:r>
      <w:r w:rsidR="00C97F2E">
        <w:rPr>
          <w:bCs/>
        </w:rPr>
        <w:t xml:space="preserve">ę </w:t>
      </w:r>
      <w:r w:rsidR="00000E44">
        <w:rPr>
          <w:bCs/>
        </w:rPr>
        <w:t>„Pasakiškai užburti Naujieji metai“</w:t>
      </w:r>
      <w:r w:rsidR="00C97F2E">
        <w:rPr>
          <w:bCs/>
        </w:rPr>
        <w:t>.</w:t>
      </w:r>
    </w:p>
    <w:p w14:paraId="22D729AD" w14:textId="3AB0EBCA" w:rsidR="00326181" w:rsidRPr="003E34F3" w:rsidRDefault="007A2E9B" w:rsidP="00326181">
      <w:pPr>
        <w:suppressAutoHyphens/>
        <w:ind w:left="709" w:firstLine="567"/>
        <w:rPr>
          <w:bCs/>
        </w:rPr>
      </w:pPr>
      <w:r>
        <w:rPr>
          <w:bCs/>
        </w:rPr>
        <w:t xml:space="preserve"> </w:t>
      </w:r>
    </w:p>
    <w:p w14:paraId="3366A279" w14:textId="77777777" w:rsidR="009726D8" w:rsidRDefault="00453FB7" w:rsidP="005B7EBA">
      <w:pPr>
        <w:tabs>
          <w:tab w:val="left" w:pos="1134"/>
        </w:tabs>
        <w:suppressAutoHyphens/>
        <w:ind w:left="709" w:firstLine="567"/>
        <w:rPr>
          <w:bCs/>
        </w:rPr>
      </w:pPr>
      <w:r w:rsidRPr="003E34F3">
        <w:rPr>
          <w:bCs/>
        </w:rPr>
        <w:t>1.1</w:t>
      </w:r>
      <w:r w:rsidR="00F36ABB" w:rsidRPr="003E34F3">
        <w:rPr>
          <w:bCs/>
        </w:rPr>
        <w:t>8</w:t>
      </w:r>
      <w:r w:rsidR="002E4559" w:rsidRPr="003E34F3">
        <w:rPr>
          <w:bCs/>
        </w:rPr>
        <w:t xml:space="preserve">. Seniūnijos problemos </w:t>
      </w:r>
      <w:r w:rsidR="002E4559" w:rsidRPr="002E4559">
        <w:rPr>
          <w:bCs/>
        </w:rPr>
        <w:t>(svarbiausi neįgyvendinti darbai, priežastys, poreikiai per metus).</w:t>
      </w:r>
    </w:p>
    <w:p w14:paraId="678A81AC" w14:textId="77777777" w:rsidR="00BD736C" w:rsidRDefault="008F3D15" w:rsidP="00C721A4">
      <w:pPr>
        <w:tabs>
          <w:tab w:val="left" w:pos="1134"/>
        </w:tabs>
        <w:suppressAutoHyphens/>
        <w:ind w:firstLine="720"/>
        <w:jc w:val="both"/>
        <w:rPr>
          <w:bCs/>
        </w:rPr>
      </w:pPr>
      <w:r>
        <w:rPr>
          <w:bCs/>
        </w:rPr>
        <w:t>Viena iš pagrindinių problemų Nemenčinės seniūnijoje – tai kelių būklė, ypač vietinės reikšmės keliai su žvyro danga, kurie sudaro 2/3 visų kelių</w:t>
      </w:r>
      <w:r w:rsidRPr="00930EF2">
        <w:rPr>
          <w:bCs/>
        </w:rPr>
        <w:t xml:space="preserve">. </w:t>
      </w:r>
      <w:r>
        <w:rPr>
          <w:bCs/>
        </w:rPr>
        <w:t>Nors 202</w:t>
      </w:r>
      <w:r w:rsidR="00BD2507">
        <w:rPr>
          <w:bCs/>
        </w:rPr>
        <w:t>1</w:t>
      </w:r>
      <w:r>
        <w:rPr>
          <w:bCs/>
        </w:rPr>
        <w:t xml:space="preserve"> </w:t>
      </w:r>
      <w:r w:rsidRPr="00930EF2">
        <w:rPr>
          <w:bCs/>
        </w:rPr>
        <w:t xml:space="preserve">metais </w:t>
      </w:r>
      <w:r>
        <w:rPr>
          <w:bCs/>
        </w:rPr>
        <w:t xml:space="preserve">blogesnių kelių </w:t>
      </w:r>
      <w:r w:rsidRPr="00930EF2">
        <w:rPr>
          <w:bCs/>
        </w:rPr>
        <w:t xml:space="preserve">žvyro dangos būklė </w:t>
      </w:r>
      <w:r>
        <w:rPr>
          <w:bCs/>
        </w:rPr>
        <w:t>buvo gerinama</w:t>
      </w:r>
      <w:r w:rsidRPr="00930EF2">
        <w:rPr>
          <w:bCs/>
        </w:rPr>
        <w:t xml:space="preserve">, vis dar aktuali problema – žvyro dangos keliai palei </w:t>
      </w:r>
      <w:r>
        <w:rPr>
          <w:bCs/>
        </w:rPr>
        <w:t xml:space="preserve">tankiai </w:t>
      </w:r>
      <w:r w:rsidRPr="00930EF2">
        <w:rPr>
          <w:bCs/>
        </w:rPr>
        <w:t>apgyvendintas teritorijas.</w:t>
      </w:r>
      <w:r>
        <w:rPr>
          <w:bCs/>
        </w:rPr>
        <w:t xml:space="preserve"> Gaunamų lėšų nepakank</w:t>
      </w:r>
      <w:r w:rsidR="00BC71AF">
        <w:rPr>
          <w:bCs/>
        </w:rPr>
        <w:t>a</w:t>
      </w:r>
      <w:r>
        <w:rPr>
          <w:bCs/>
        </w:rPr>
        <w:t xml:space="preserve"> </w:t>
      </w:r>
      <w:r>
        <w:t>gatvių asfaltbetonio</w:t>
      </w:r>
      <w:r w:rsidRPr="00B05BED">
        <w:t xml:space="preserve"> dangai atnaujinti, </w:t>
      </w:r>
      <w:r>
        <w:t>įrengti.</w:t>
      </w:r>
      <w:r>
        <w:rPr>
          <w:bCs/>
        </w:rPr>
        <w:t xml:space="preserve"> </w:t>
      </w:r>
    </w:p>
    <w:p w14:paraId="2E87043D" w14:textId="77777777" w:rsidR="00BD736C" w:rsidRDefault="00BD2507" w:rsidP="00C721A4">
      <w:pPr>
        <w:tabs>
          <w:tab w:val="left" w:pos="1134"/>
        </w:tabs>
        <w:suppressAutoHyphens/>
        <w:ind w:firstLine="720"/>
        <w:jc w:val="both"/>
        <w:rPr>
          <w:bCs/>
        </w:rPr>
      </w:pPr>
      <w:r w:rsidRPr="00BF24F0">
        <w:rPr>
          <w:bCs/>
        </w:rPr>
        <w:t>Reikalingas gatvių apšvietimo tinklo didinimas ir atnaujinimas</w:t>
      </w:r>
      <w:r w:rsidR="00BD736C">
        <w:rPr>
          <w:bCs/>
        </w:rPr>
        <w:t xml:space="preserve">. </w:t>
      </w:r>
      <w:r w:rsidR="00BD736C" w:rsidRPr="00CB617D">
        <w:rPr>
          <w:rFonts w:eastAsia="Calibri"/>
          <w:lang w:eastAsia="en-US"/>
        </w:rPr>
        <w:t>Pastaruoju metu padaugėjo teritorijoje išmestų bešeimininkių atliekų bei beglobių gyvūnų.</w:t>
      </w:r>
    </w:p>
    <w:p w14:paraId="042DEBF4" w14:textId="3C01DCF9" w:rsidR="00DF42E8" w:rsidRPr="00BD736C" w:rsidRDefault="00DF42E8" w:rsidP="00C721A4">
      <w:pPr>
        <w:tabs>
          <w:tab w:val="left" w:pos="1134"/>
        </w:tabs>
        <w:suppressAutoHyphens/>
        <w:ind w:firstLine="720"/>
        <w:jc w:val="both"/>
        <w:rPr>
          <w:bCs/>
        </w:rPr>
      </w:pPr>
      <w:r>
        <w:t>Nemenčinės seniūnijos teritorijoje yra sakraliniai, gamtos, kultūros ir paveldo objektai, kuriuos reikėtų kompleksiškai sutvarkyti ir pritaikyti kultūrinėms, edukacinėms, socialinėms ir kt. reikmėms. Siekiant atgaivinti, išsaugoti ir atskleisti vertingąsias objektų savybes, sudaryti prielaidas lankytojų srautų didinimui bei Lietuvos gyventojų susidomėjimą kultūros, gamtos ir paveldo objektais, būtina tvarkyti šiuos objektus:</w:t>
      </w:r>
    </w:p>
    <w:p w14:paraId="70C19387" w14:textId="18C57F00" w:rsidR="00DF42E8" w:rsidRDefault="00DF42E8" w:rsidP="00C721A4">
      <w:pPr>
        <w:pStyle w:val="Pavadinimas1"/>
        <w:numPr>
          <w:ilvl w:val="0"/>
          <w:numId w:val="12"/>
        </w:numPr>
        <w:tabs>
          <w:tab w:val="left" w:pos="851"/>
        </w:tabs>
        <w:spacing w:before="0" w:after="0"/>
        <w:ind w:left="0" w:right="0" w:firstLine="720"/>
        <w:jc w:val="both"/>
        <w:rPr>
          <w:caps w:val="0"/>
        </w:rPr>
      </w:pPr>
      <w:proofErr w:type="spellStart"/>
      <w:r>
        <w:rPr>
          <w:caps w:val="0"/>
        </w:rPr>
        <w:t>Liucionių</w:t>
      </w:r>
      <w:proofErr w:type="spellEnd"/>
      <w:r>
        <w:rPr>
          <w:caps w:val="0"/>
        </w:rPr>
        <w:t xml:space="preserve"> k. yra gamtos objektas: </w:t>
      </w:r>
      <w:proofErr w:type="spellStart"/>
      <w:r>
        <w:rPr>
          <w:caps w:val="0"/>
        </w:rPr>
        <w:t>Liucionių</w:t>
      </w:r>
      <w:proofErr w:type="spellEnd"/>
      <w:r>
        <w:rPr>
          <w:caps w:val="0"/>
        </w:rPr>
        <w:t xml:space="preserve"> olos ir šaltinio šaltinis (kodas Kultūros vertybių registre 23164), </w:t>
      </w:r>
      <w:proofErr w:type="spellStart"/>
      <w:r>
        <w:rPr>
          <w:caps w:val="0"/>
        </w:rPr>
        <w:t>Liucionių</w:t>
      </w:r>
      <w:proofErr w:type="spellEnd"/>
      <w:r>
        <w:rPr>
          <w:caps w:val="0"/>
        </w:rPr>
        <w:t xml:space="preserve"> olos ir šaltinio ola, vad. Šventąja ola (kodas Kultūros vertybių registre 23163). Šis objektas yra labai dažnai lankomas vietos gyventojų, Lietuvos gyventojų ir užsieniečių. Pagrindinė problema</w:t>
      </w:r>
      <w:r w:rsidR="00237F8B">
        <w:rPr>
          <w:caps w:val="0"/>
        </w:rPr>
        <w:t xml:space="preserve"> -</w:t>
      </w:r>
      <w:r>
        <w:rPr>
          <w:caps w:val="0"/>
        </w:rPr>
        <w:t xml:space="preserve"> tai patekimas (užkopimas) į uolą, todėl yra labai didelis poreikis laiptų.</w:t>
      </w:r>
    </w:p>
    <w:p w14:paraId="4D45A278" w14:textId="2536CDC8" w:rsidR="00DF42E8" w:rsidRDefault="00DF42E8" w:rsidP="00C721A4">
      <w:pPr>
        <w:pStyle w:val="Pavadinimas1"/>
        <w:numPr>
          <w:ilvl w:val="0"/>
          <w:numId w:val="12"/>
        </w:numPr>
        <w:spacing w:before="0" w:after="0"/>
        <w:ind w:left="0" w:right="0" w:firstLine="720"/>
        <w:jc w:val="both"/>
        <w:rPr>
          <w:caps w:val="0"/>
        </w:rPr>
      </w:pPr>
      <w:r>
        <w:rPr>
          <w:caps w:val="0"/>
        </w:rPr>
        <w:t xml:space="preserve">Piliakalnio k. kultūros saugomas objektas: Piliakalnio, Nemenčinės piliakalnio su </w:t>
      </w:r>
      <w:proofErr w:type="spellStart"/>
      <w:r>
        <w:rPr>
          <w:caps w:val="0"/>
        </w:rPr>
        <w:t>priešpiliu</w:t>
      </w:r>
      <w:proofErr w:type="spellEnd"/>
      <w:r>
        <w:rPr>
          <w:caps w:val="0"/>
        </w:rPr>
        <w:t xml:space="preserve"> ir gyvenviete </w:t>
      </w:r>
      <w:proofErr w:type="spellStart"/>
      <w:r>
        <w:rPr>
          <w:caps w:val="0"/>
        </w:rPr>
        <w:t>priešpilis</w:t>
      </w:r>
      <w:proofErr w:type="spellEnd"/>
      <w:r>
        <w:rPr>
          <w:caps w:val="0"/>
        </w:rPr>
        <w:t xml:space="preserve"> (kodas Kultūros vertybių registre 35049). Šis objektas taipogi yra intensyviai lankomas bei pastaruoju metu dažnai vyksta įvairus renginiai, tokie pvz. kaip Lietuvos Karaliaus Mindaugo karūnavimo diena arba Joninės. Šiam objektui reikalingas </w:t>
      </w:r>
      <w:proofErr w:type="spellStart"/>
      <w:r>
        <w:rPr>
          <w:caps w:val="0"/>
        </w:rPr>
        <w:t>parkingas</w:t>
      </w:r>
      <w:proofErr w:type="spellEnd"/>
      <w:r>
        <w:rPr>
          <w:caps w:val="0"/>
        </w:rPr>
        <w:t xml:space="preserve"> iš natūralios dangos, įkopimui į piliakalnį reikalingi laiptai, nes nuolat kopiant yra niokojama piliakalnio danga. Po </w:t>
      </w:r>
      <w:r>
        <w:rPr>
          <w:caps w:val="0"/>
        </w:rPr>
        <w:lastRenderedPageBreak/>
        <w:t xml:space="preserve">Piliakalniu prateka </w:t>
      </w:r>
      <w:proofErr w:type="spellStart"/>
      <w:r>
        <w:rPr>
          <w:caps w:val="0"/>
        </w:rPr>
        <w:t>Nemenčios</w:t>
      </w:r>
      <w:proofErr w:type="spellEnd"/>
      <w:r>
        <w:rPr>
          <w:caps w:val="0"/>
        </w:rPr>
        <w:t xml:space="preserve"> upelis, kuris skiria Nemenčinės miestą nuo Piliakalnio k., todėl yra didelis liepto</w:t>
      </w:r>
      <w:r w:rsidR="005D3958">
        <w:rPr>
          <w:caps w:val="0"/>
        </w:rPr>
        <w:t xml:space="preserve"> poreikis</w:t>
      </w:r>
      <w:r>
        <w:rPr>
          <w:caps w:val="0"/>
        </w:rPr>
        <w:t>.</w:t>
      </w:r>
    </w:p>
    <w:p w14:paraId="0376BC53" w14:textId="77777777" w:rsidR="00DF42E8" w:rsidRDefault="00DF42E8" w:rsidP="00C721A4">
      <w:pPr>
        <w:pStyle w:val="Pavadinimas1"/>
        <w:numPr>
          <w:ilvl w:val="0"/>
          <w:numId w:val="12"/>
        </w:numPr>
        <w:spacing w:before="0" w:after="0"/>
        <w:ind w:left="0" w:right="0" w:firstLine="720"/>
        <w:jc w:val="both"/>
        <w:rPr>
          <w:caps w:val="0"/>
        </w:rPr>
      </w:pPr>
      <w:r>
        <w:rPr>
          <w:caps w:val="0"/>
        </w:rPr>
        <w:t xml:space="preserve">Eitminiškių k. sakralinis objektas: Eitminiškių kaimo koplyčia (kodas Kultūros vertybių registre 17390). Objektas yra labai apleistas, galimai netgi avarinis, tačiau objekto lokacija  yra šalia Eitminiškių Šv. Antano Paduviečio bažnyčios.  </w:t>
      </w:r>
    </w:p>
    <w:p w14:paraId="7D2370C0" w14:textId="77777777" w:rsidR="00DF42E8" w:rsidRDefault="00DF42E8" w:rsidP="00C721A4">
      <w:pPr>
        <w:pStyle w:val="Pavadinimas1"/>
        <w:numPr>
          <w:ilvl w:val="0"/>
          <w:numId w:val="12"/>
        </w:numPr>
        <w:spacing w:before="0" w:after="0"/>
        <w:ind w:left="0" w:right="0" w:firstLine="720"/>
        <w:jc w:val="both"/>
        <w:rPr>
          <w:caps w:val="0"/>
        </w:rPr>
      </w:pPr>
      <w:r>
        <w:rPr>
          <w:caps w:val="0"/>
        </w:rPr>
        <w:t>Pailgės k. paveldo objektas: Pailgės palivarko sodyba (kodas Kultūros vertybių registre 905). Objektas yra apleistas, galimai netgi avarinis.</w:t>
      </w:r>
    </w:p>
    <w:p w14:paraId="53A96338" w14:textId="2A5CAEAC" w:rsidR="00DF42E8" w:rsidRDefault="00DF42E8" w:rsidP="00C721A4">
      <w:pPr>
        <w:pStyle w:val="Pavadinimas1"/>
        <w:numPr>
          <w:ilvl w:val="0"/>
          <w:numId w:val="12"/>
        </w:numPr>
        <w:spacing w:before="0" w:after="0"/>
        <w:ind w:left="0" w:right="0" w:firstLine="720"/>
        <w:jc w:val="both"/>
        <w:rPr>
          <w:caps w:val="0"/>
        </w:rPr>
      </w:pPr>
      <w:proofErr w:type="spellStart"/>
      <w:r>
        <w:rPr>
          <w:caps w:val="0"/>
        </w:rPr>
        <w:t>Barūnėlių</w:t>
      </w:r>
      <w:proofErr w:type="spellEnd"/>
      <w:r>
        <w:rPr>
          <w:caps w:val="0"/>
        </w:rPr>
        <w:t xml:space="preserve"> k. kapinės: kapavietėje palaidoti lenkų kariuomenės kariai (</w:t>
      </w:r>
      <w:proofErr w:type="spellStart"/>
      <w:r w:rsidR="00E90C54">
        <w:rPr>
          <w:caps w:val="0"/>
        </w:rPr>
        <w:t>A</w:t>
      </w:r>
      <w:r w:rsidRPr="0047494F">
        <w:rPr>
          <w:caps w:val="0"/>
        </w:rPr>
        <w:t>rmii</w:t>
      </w:r>
      <w:proofErr w:type="spellEnd"/>
      <w:r w:rsidRPr="0047494F">
        <w:rPr>
          <w:caps w:val="0"/>
        </w:rPr>
        <w:t xml:space="preserve"> </w:t>
      </w:r>
      <w:proofErr w:type="spellStart"/>
      <w:r w:rsidRPr="0047494F">
        <w:rPr>
          <w:caps w:val="0"/>
        </w:rPr>
        <w:t>krajowej</w:t>
      </w:r>
      <w:proofErr w:type="spellEnd"/>
      <w:r w:rsidRPr="0047494F">
        <w:rPr>
          <w:caps w:val="0"/>
        </w:rPr>
        <w:t>).</w:t>
      </w:r>
      <w:r>
        <w:rPr>
          <w:caps w:val="0"/>
        </w:rPr>
        <w:t xml:space="preserve"> Ši vieta yra labai apleista. Kapavietė yra pakalnėje, todėl labai reikalingi laiptai su turėklais; toki</w:t>
      </w:r>
      <w:r w:rsidR="00E90C54">
        <w:rPr>
          <w:caps w:val="0"/>
        </w:rPr>
        <w:t>oje</w:t>
      </w:r>
      <w:r>
        <w:rPr>
          <w:caps w:val="0"/>
        </w:rPr>
        <w:t xml:space="preserve"> viet</w:t>
      </w:r>
      <w:r w:rsidR="00E90C54">
        <w:rPr>
          <w:caps w:val="0"/>
        </w:rPr>
        <w:t xml:space="preserve">oje turėtų atsirasti </w:t>
      </w:r>
      <w:r>
        <w:rPr>
          <w:caps w:val="0"/>
        </w:rPr>
        <w:t>vien</w:t>
      </w:r>
      <w:r w:rsidR="00E90C54">
        <w:rPr>
          <w:caps w:val="0"/>
        </w:rPr>
        <w:t>as</w:t>
      </w:r>
      <w:r>
        <w:rPr>
          <w:caps w:val="0"/>
        </w:rPr>
        <w:t xml:space="preserve"> pamink</w:t>
      </w:r>
      <w:r w:rsidR="00E90C54">
        <w:rPr>
          <w:caps w:val="0"/>
        </w:rPr>
        <w:t>las</w:t>
      </w:r>
      <w:r>
        <w:rPr>
          <w:caps w:val="0"/>
        </w:rPr>
        <w:t xml:space="preserve"> visiems kariams palaidotiems toje vietoje</w:t>
      </w:r>
      <w:r w:rsidR="00E90C54">
        <w:rPr>
          <w:caps w:val="0"/>
        </w:rPr>
        <w:t>, taip pat</w:t>
      </w:r>
      <w:r>
        <w:rPr>
          <w:caps w:val="0"/>
        </w:rPr>
        <w:t xml:space="preserve"> b</w:t>
      </w:r>
      <w:r w:rsidR="00E90C54">
        <w:rPr>
          <w:caps w:val="0"/>
        </w:rPr>
        <w:t>ūtina</w:t>
      </w:r>
      <w:r>
        <w:rPr>
          <w:caps w:val="0"/>
        </w:rPr>
        <w:t xml:space="preserve"> išnaikinti invazinius augalus, kurie apaugo visas kapines.</w:t>
      </w:r>
    </w:p>
    <w:p w14:paraId="40A5CB3C" w14:textId="77777777" w:rsidR="00BD2507" w:rsidRDefault="00BD2507" w:rsidP="00BD2507">
      <w:pPr>
        <w:pStyle w:val="Pavadinimas1"/>
        <w:ind w:left="851" w:right="39"/>
        <w:jc w:val="both"/>
        <w:rPr>
          <w:caps w:val="0"/>
        </w:rPr>
      </w:pPr>
    </w:p>
    <w:p w14:paraId="6B826372" w14:textId="77777777" w:rsidR="00DF42E8" w:rsidRDefault="00DF42E8" w:rsidP="002306B4">
      <w:pPr>
        <w:tabs>
          <w:tab w:val="left" w:pos="1134"/>
        </w:tabs>
        <w:suppressAutoHyphens/>
        <w:ind w:left="709" w:firstLine="142"/>
        <w:jc w:val="both"/>
        <w:rPr>
          <w:bCs/>
        </w:rPr>
      </w:pPr>
    </w:p>
    <w:p w14:paraId="4CB27431" w14:textId="77777777" w:rsidR="00DF42E8" w:rsidRDefault="00DF42E8" w:rsidP="002306B4">
      <w:pPr>
        <w:ind w:left="709" w:firstLine="567"/>
        <w:rPr>
          <w:bCs/>
        </w:rPr>
      </w:pPr>
    </w:p>
    <w:p w14:paraId="768D6EB6" w14:textId="5F0B329D" w:rsidR="00DF42E8" w:rsidRDefault="00DF42E8" w:rsidP="00DF42E8">
      <w:pPr>
        <w:tabs>
          <w:tab w:val="left" w:pos="1680"/>
        </w:tabs>
        <w:rPr>
          <w:bCs/>
        </w:rPr>
      </w:pPr>
      <w:r>
        <w:rPr>
          <w:bCs/>
        </w:rPr>
        <w:tab/>
      </w:r>
    </w:p>
    <w:p w14:paraId="4BA1A8B2" w14:textId="77777777" w:rsidR="00DF42E8" w:rsidRDefault="00DF42E8" w:rsidP="00DF42E8">
      <w:pPr>
        <w:tabs>
          <w:tab w:val="left" w:pos="1680"/>
        </w:tabs>
        <w:rPr>
          <w:bCs/>
        </w:rPr>
      </w:pPr>
    </w:p>
    <w:p w14:paraId="777AAAB3" w14:textId="2ADD26BE" w:rsidR="00DF42E8" w:rsidRPr="00DF42E8" w:rsidRDefault="00DF42E8" w:rsidP="00DF42E8">
      <w:pPr>
        <w:tabs>
          <w:tab w:val="left" w:pos="1680"/>
        </w:tabs>
        <w:sectPr w:rsidR="00DF42E8" w:rsidRPr="00DF42E8" w:rsidSect="00DD4411">
          <w:pgSz w:w="11907" w:h="16840" w:code="9"/>
          <w:pgMar w:top="1134" w:right="567" w:bottom="1134" w:left="1559" w:header="709" w:footer="709" w:gutter="0"/>
          <w:cols w:space="1296"/>
          <w:docGrid w:linePitch="360"/>
        </w:sectPr>
      </w:pPr>
      <w:r>
        <w:tab/>
      </w:r>
    </w:p>
    <w:p w14:paraId="78EE2E7B" w14:textId="367458F1" w:rsidR="00C71085" w:rsidRPr="00C71085" w:rsidRDefault="00C71085" w:rsidP="00C71085">
      <w:pPr>
        <w:pStyle w:val="Sraopastraipa"/>
        <w:numPr>
          <w:ilvl w:val="0"/>
          <w:numId w:val="3"/>
        </w:numPr>
        <w:suppressAutoHyphens/>
        <w:rPr>
          <w:b/>
          <w:bCs/>
          <w:sz w:val="26"/>
          <w:szCs w:val="26"/>
        </w:rPr>
      </w:pPr>
      <w:r w:rsidRPr="00C71085">
        <w:rPr>
          <w:b/>
          <w:bCs/>
          <w:sz w:val="26"/>
          <w:szCs w:val="26"/>
        </w:rPr>
        <w:t xml:space="preserve">Vilniaus rajono savivaldybės administracijos Nemenčinės seniūnijos </w:t>
      </w:r>
      <w:r w:rsidRPr="00C71085">
        <w:rPr>
          <w:b/>
          <w:sz w:val="28"/>
          <w:szCs w:val="28"/>
        </w:rPr>
        <w:t>lėšų panaudojimas per 2021-sius metus.</w:t>
      </w:r>
    </w:p>
    <w:p w14:paraId="647A135A" w14:textId="77777777" w:rsidR="00C71085" w:rsidRPr="002E4559" w:rsidRDefault="00C71085" w:rsidP="00C71085">
      <w:pPr>
        <w:ind w:firstLine="851"/>
        <w:rPr>
          <w:b/>
          <w:sz w:val="28"/>
          <w:szCs w:val="28"/>
        </w:rPr>
      </w:pPr>
    </w:p>
    <w:p w14:paraId="3A454879" w14:textId="77777777" w:rsidR="00C71085" w:rsidRPr="002E4559" w:rsidRDefault="00C71085" w:rsidP="00C71085"/>
    <w:p w14:paraId="0EFA2F90" w14:textId="77777777" w:rsidR="00C71085" w:rsidRPr="002E4559" w:rsidRDefault="00C71085" w:rsidP="00C71085">
      <w:pPr>
        <w:ind w:firstLine="851"/>
        <w:rPr>
          <w:b/>
          <w:sz w:val="28"/>
          <w:szCs w:val="28"/>
        </w:rPr>
      </w:pPr>
    </w:p>
    <w:tbl>
      <w:tblPr>
        <w:tblW w:w="20220" w:type="dxa"/>
        <w:tblInd w:w="-522" w:type="dxa"/>
        <w:tblLayout w:type="fixed"/>
        <w:tblCellMar>
          <w:left w:w="0" w:type="dxa"/>
          <w:right w:w="0" w:type="dxa"/>
        </w:tblCellMar>
        <w:tblLook w:val="04A0" w:firstRow="1" w:lastRow="0" w:firstColumn="1" w:lastColumn="0" w:noHBand="0" w:noVBand="1"/>
      </w:tblPr>
      <w:tblGrid>
        <w:gridCol w:w="511"/>
        <w:gridCol w:w="566"/>
        <w:gridCol w:w="566"/>
        <w:gridCol w:w="567"/>
        <w:gridCol w:w="1275"/>
        <w:gridCol w:w="1557"/>
        <w:gridCol w:w="850"/>
        <w:gridCol w:w="7"/>
        <w:gridCol w:w="842"/>
        <w:gridCol w:w="8"/>
        <w:gridCol w:w="709"/>
        <w:gridCol w:w="851"/>
        <w:gridCol w:w="850"/>
        <w:gridCol w:w="851"/>
        <w:gridCol w:w="850"/>
        <w:gridCol w:w="851"/>
        <w:gridCol w:w="708"/>
        <w:gridCol w:w="851"/>
        <w:gridCol w:w="709"/>
        <w:gridCol w:w="7"/>
        <w:gridCol w:w="849"/>
        <w:gridCol w:w="991"/>
        <w:gridCol w:w="1546"/>
        <w:gridCol w:w="820"/>
        <w:gridCol w:w="2028"/>
      </w:tblGrid>
      <w:tr w:rsidR="00C71085" w14:paraId="450C1141" w14:textId="77777777" w:rsidTr="00DE58DE">
        <w:trPr>
          <w:trHeight w:val="324"/>
        </w:trPr>
        <w:tc>
          <w:tcPr>
            <w:tcW w:w="511" w:type="dxa"/>
            <w:vMerge w:val="restart"/>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2EFF667A" w14:textId="77777777" w:rsidR="00C71085" w:rsidRPr="00397192" w:rsidRDefault="00C71085" w:rsidP="00CA0F2D">
            <w:pPr>
              <w:spacing w:before="100" w:beforeAutospacing="1" w:after="100" w:afterAutospacing="1"/>
              <w:ind w:left="113" w:right="113"/>
              <w:jc w:val="center"/>
              <w:rPr>
                <w:rFonts w:eastAsia="Calibri"/>
                <w:b/>
                <w:sz w:val="18"/>
                <w:szCs w:val="18"/>
                <w:lang w:eastAsia="en-US"/>
              </w:rPr>
            </w:pPr>
            <w:r>
              <w:rPr>
                <w:b/>
                <w:color w:val="000000"/>
                <w:sz w:val="18"/>
                <w:szCs w:val="18"/>
              </w:rPr>
              <w:t>Programos kodas</w:t>
            </w:r>
          </w:p>
        </w:tc>
        <w:tc>
          <w:tcPr>
            <w:tcW w:w="566" w:type="dxa"/>
            <w:vMerge w:val="restart"/>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170B34E2" w14:textId="77777777" w:rsidR="00C71085" w:rsidRDefault="00C71085" w:rsidP="00CA0F2D">
            <w:pPr>
              <w:spacing w:before="100" w:beforeAutospacing="1" w:after="100" w:afterAutospacing="1"/>
              <w:ind w:left="113" w:right="113"/>
              <w:jc w:val="center"/>
              <w:rPr>
                <w:b/>
                <w:sz w:val="18"/>
                <w:szCs w:val="18"/>
              </w:rPr>
            </w:pPr>
            <w:r>
              <w:rPr>
                <w:b/>
                <w:color w:val="000000"/>
                <w:sz w:val="18"/>
                <w:szCs w:val="18"/>
              </w:rPr>
              <w:t>Programos tikslo kodas</w:t>
            </w:r>
          </w:p>
        </w:tc>
        <w:tc>
          <w:tcPr>
            <w:tcW w:w="566" w:type="dxa"/>
            <w:vMerge w:val="restart"/>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23F87E6C" w14:textId="77777777" w:rsidR="00C71085" w:rsidRDefault="00C71085" w:rsidP="00CA0F2D">
            <w:pPr>
              <w:spacing w:before="100" w:beforeAutospacing="1" w:after="100" w:afterAutospacing="1"/>
              <w:ind w:left="113" w:right="113"/>
              <w:jc w:val="center"/>
              <w:rPr>
                <w:b/>
                <w:sz w:val="18"/>
                <w:szCs w:val="18"/>
              </w:rPr>
            </w:pPr>
            <w:r>
              <w:rPr>
                <w:b/>
                <w:color w:val="000000"/>
                <w:sz w:val="18"/>
                <w:szCs w:val="18"/>
              </w:rPr>
              <w:t>Uždavinio kodas</w:t>
            </w:r>
          </w:p>
        </w:tc>
        <w:tc>
          <w:tcPr>
            <w:tcW w:w="567" w:type="dxa"/>
            <w:vMerge w:val="restart"/>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0F16B12E" w14:textId="77777777" w:rsidR="00C71085" w:rsidRDefault="00C71085" w:rsidP="00CA0F2D">
            <w:pPr>
              <w:spacing w:before="100" w:beforeAutospacing="1" w:after="100" w:afterAutospacing="1"/>
              <w:ind w:left="113" w:right="113"/>
              <w:jc w:val="center"/>
              <w:rPr>
                <w:b/>
                <w:sz w:val="18"/>
                <w:szCs w:val="18"/>
              </w:rPr>
            </w:pPr>
            <w:r>
              <w:rPr>
                <w:b/>
                <w:color w:val="000000"/>
                <w:sz w:val="18"/>
                <w:szCs w:val="18"/>
              </w:rPr>
              <w:t>Priemonės kodas</w:t>
            </w:r>
          </w:p>
        </w:tc>
        <w:tc>
          <w:tcPr>
            <w:tcW w:w="1275" w:type="dxa"/>
            <w:vMerge w:val="restart"/>
            <w:tcBorders>
              <w:top w:val="single" w:sz="8"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497F12C" w14:textId="572976CF" w:rsidR="00C71085" w:rsidRDefault="00C71085" w:rsidP="00CA0F2D">
            <w:pPr>
              <w:spacing w:before="100" w:beforeAutospacing="1" w:after="100" w:afterAutospacing="1"/>
              <w:jc w:val="center"/>
              <w:rPr>
                <w:b/>
                <w:sz w:val="18"/>
                <w:szCs w:val="18"/>
              </w:rPr>
            </w:pPr>
            <w:r>
              <w:rPr>
                <w:b/>
                <w:color w:val="000000"/>
                <w:sz w:val="18"/>
                <w:szCs w:val="18"/>
              </w:rPr>
              <w:t>Priemonės pavadinimas</w:t>
            </w:r>
          </w:p>
        </w:tc>
        <w:tc>
          <w:tcPr>
            <w:tcW w:w="1557" w:type="dxa"/>
            <w:vMerge w:val="restart"/>
            <w:tcBorders>
              <w:top w:val="single" w:sz="4" w:space="0" w:color="auto"/>
              <w:left w:val="nil"/>
              <w:bottom w:val="single" w:sz="4" w:space="0" w:color="auto"/>
              <w:right w:val="single" w:sz="4" w:space="0" w:color="auto"/>
            </w:tcBorders>
            <w:shd w:val="clear" w:color="auto" w:fill="FFFFFF"/>
            <w:vAlign w:val="center"/>
            <w:hideMark/>
          </w:tcPr>
          <w:p w14:paraId="25AF428C" w14:textId="77777777" w:rsidR="006C78B5" w:rsidRDefault="00C71085" w:rsidP="006C78B5">
            <w:pPr>
              <w:jc w:val="center"/>
              <w:rPr>
                <w:b/>
                <w:sz w:val="18"/>
                <w:szCs w:val="18"/>
              </w:rPr>
            </w:pPr>
            <w:r>
              <w:rPr>
                <w:b/>
                <w:sz w:val="18"/>
                <w:szCs w:val="18"/>
              </w:rPr>
              <w:t>Rezultatai/</w:t>
            </w:r>
          </w:p>
          <w:p w14:paraId="040C1F6C" w14:textId="0E0D0CC3" w:rsidR="00C71085" w:rsidRDefault="00C71085" w:rsidP="006C78B5">
            <w:pPr>
              <w:jc w:val="center"/>
              <w:rPr>
                <w:b/>
                <w:sz w:val="18"/>
                <w:szCs w:val="18"/>
              </w:rPr>
            </w:pPr>
            <w:r>
              <w:rPr>
                <w:b/>
                <w:sz w:val="18"/>
                <w:szCs w:val="18"/>
              </w:rPr>
              <w:t>Vertinimo kriterijai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01E1E37" w14:textId="77777777" w:rsidR="00C71085" w:rsidRDefault="00C71085" w:rsidP="00CA0F2D">
            <w:pPr>
              <w:spacing w:before="100" w:beforeAutospacing="1" w:after="100" w:afterAutospacing="1"/>
              <w:jc w:val="center"/>
              <w:rPr>
                <w:b/>
                <w:sz w:val="18"/>
                <w:szCs w:val="18"/>
              </w:rPr>
            </w:pPr>
            <w:r>
              <w:rPr>
                <w:b/>
                <w:color w:val="000000"/>
                <w:sz w:val="18"/>
                <w:szCs w:val="18"/>
              </w:rPr>
              <w:t>Savivaldybės biudžeto asignavimai</w:t>
            </w:r>
          </w:p>
        </w:tc>
        <w:tc>
          <w:tcPr>
            <w:tcW w:w="1565" w:type="dxa"/>
            <w:gridSpan w:val="3"/>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7E7A15B8" w14:textId="77777777" w:rsidR="00C71085" w:rsidRDefault="00C71085" w:rsidP="00CA0F2D">
            <w:pPr>
              <w:spacing w:before="100" w:beforeAutospacing="1" w:after="100" w:afterAutospacing="1"/>
              <w:rPr>
                <w:b/>
                <w:sz w:val="18"/>
                <w:szCs w:val="18"/>
              </w:rPr>
            </w:pPr>
            <w:r>
              <w:rPr>
                <w:b/>
                <w:color w:val="000000"/>
                <w:sz w:val="18"/>
                <w:szCs w:val="18"/>
              </w:rPr>
              <w:t>Iš viso</w:t>
            </w:r>
          </w:p>
        </w:tc>
        <w:tc>
          <w:tcPr>
            <w:tcW w:w="991"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2CA029B5" w14:textId="77777777" w:rsidR="00C71085" w:rsidRDefault="00C71085" w:rsidP="00CA0F2D">
            <w:pPr>
              <w:spacing w:before="100" w:beforeAutospacing="1" w:after="100" w:afterAutospacing="1"/>
              <w:jc w:val="center"/>
              <w:rPr>
                <w:b/>
                <w:sz w:val="18"/>
                <w:szCs w:val="18"/>
              </w:rPr>
            </w:pPr>
            <w:r>
              <w:rPr>
                <w:b/>
                <w:color w:val="000000"/>
                <w:sz w:val="18"/>
                <w:szCs w:val="18"/>
              </w:rPr>
              <w:t>Pastabos</w:t>
            </w:r>
          </w:p>
        </w:tc>
        <w:tc>
          <w:tcPr>
            <w:tcW w:w="4394" w:type="dxa"/>
            <w:gridSpan w:val="3"/>
            <w:vAlign w:val="center"/>
            <w:hideMark/>
          </w:tcPr>
          <w:p w14:paraId="176CD3F5" w14:textId="77777777" w:rsidR="00C71085" w:rsidRDefault="00C71085" w:rsidP="00CA0F2D">
            <w:pPr>
              <w:rPr>
                <w:b/>
                <w:sz w:val="18"/>
                <w:szCs w:val="18"/>
              </w:rPr>
            </w:pPr>
          </w:p>
        </w:tc>
      </w:tr>
      <w:tr w:rsidR="00DE58DE" w14:paraId="29C108E2" w14:textId="77777777" w:rsidTr="00DE58DE">
        <w:trPr>
          <w:gridAfter w:val="2"/>
          <w:wAfter w:w="2848" w:type="dxa"/>
          <w:trHeight w:val="315"/>
        </w:trPr>
        <w:tc>
          <w:tcPr>
            <w:tcW w:w="511" w:type="dxa"/>
            <w:vMerge/>
            <w:tcBorders>
              <w:top w:val="single" w:sz="8" w:space="0" w:color="auto"/>
              <w:left w:val="single" w:sz="8" w:space="0" w:color="auto"/>
              <w:bottom w:val="single" w:sz="4" w:space="0" w:color="auto"/>
              <w:right w:val="single" w:sz="8" w:space="0" w:color="auto"/>
            </w:tcBorders>
            <w:vAlign w:val="center"/>
            <w:hideMark/>
          </w:tcPr>
          <w:p w14:paraId="7AFECDBD" w14:textId="77777777" w:rsidR="00C71085" w:rsidRDefault="00C71085" w:rsidP="00CA0F2D">
            <w:pPr>
              <w:rPr>
                <w:b/>
                <w:sz w:val="18"/>
                <w:szCs w:val="18"/>
                <w:lang w:eastAsia="en-US"/>
              </w:rPr>
            </w:pPr>
          </w:p>
        </w:tc>
        <w:tc>
          <w:tcPr>
            <w:tcW w:w="566" w:type="dxa"/>
            <w:vMerge/>
            <w:tcBorders>
              <w:top w:val="single" w:sz="8" w:space="0" w:color="auto"/>
              <w:left w:val="nil"/>
              <w:bottom w:val="single" w:sz="4" w:space="0" w:color="auto"/>
              <w:right w:val="single" w:sz="8" w:space="0" w:color="auto"/>
            </w:tcBorders>
            <w:vAlign w:val="center"/>
            <w:hideMark/>
          </w:tcPr>
          <w:p w14:paraId="1C27D7C7" w14:textId="77777777" w:rsidR="00C71085" w:rsidRDefault="00C71085" w:rsidP="00CA0F2D">
            <w:pPr>
              <w:rPr>
                <w:b/>
                <w:sz w:val="18"/>
                <w:szCs w:val="18"/>
                <w:lang w:eastAsia="en-US"/>
              </w:rPr>
            </w:pPr>
          </w:p>
        </w:tc>
        <w:tc>
          <w:tcPr>
            <w:tcW w:w="566" w:type="dxa"/>
            <w:vMerge/>
            <w:tcBorders>
              <w:top w:val="single" w:sz="8" w:space="0" w:color="auto"/>
              <w:left w:val="nil"/>
              <w:bottom w:val="single" w:sz="4" w:space="0" w:color="auto"/>
              <w:right w:val="single" w:sz="8" w:space="0" w:color="auto"/>
            </w:tcBorders>
            <w:vAlign w:val="center"/>
            <w:hideMark/>
          </w:tcPr>
          <w:p w14:paraId="3F8DBA8B" w14:textId="77777777" w:rsidR="00C71085" w:rsidRDefault="00C71085" w:rsidP="00CA0F2D">
            <w:pPr>
              <w:rPr>
                <w:b/>
                <w:sz w:val="18"/>
                <w:szCs w:val="18"/>
                <w:lang w:eastAsia="en-US"/>
              </w:rPr>
            </w:pPr>
          </w:p>
        </w:tc>
        <w:tc>
          <w:tcPr>
            <w:tcW w:w="567" w:type="dxa"/>
            <w:vMerge/>
            <w:tcBorders>
              <w:top w:val="single" w:sz="8" w:space="0" w:color="auto"/>
              <w:left w:val="nil"/>
              <w:bottom w:val="single" w:sz="4" w:space="0" w:color="auto"/>
              <w:right w:val="single" w:sz="8" w:space="0" w:color="auto"/>
            </w:tcBorders>
            <w:vAlign w:val="center"/>
            <w:hideMark/>
          </w:tcPr>
          <w:p w14:paraId="3B3A4AC0" w14:textId="77777777" w:rsidR="00C71085" w:rsidRDefault="00C71085" w:rsidP="00CA0F2D">
            <w:pPr>
              <w:rPr>
                <w:b/>
                <w:sz w:val="18"/>
                <w:szCs w:val="18"/>
                <w:lang w:eastAsia="en-US"/>
              </w:rPr>
            </w:pPr>
          </w:p>
        </w:tc>
        <w:tc>
          <w:tcPr>
            <w:tcW w:w="1275" w:type="dxa"/>
            <w:vMerge/>
            <w:tcBorders>
              <w:top w:val="single" w:sz="8" w:space="0" w:color="auto"/>
              <w:left w:val="nil"/>
              <w:bottom w:val="single" w:sz="4" w:space="0" w:color="auto"/>
              <w:right w:val="single" w:sz="4" w:space="0" w:color="auto"/>
            </w:tcBorders>
            <w:vAlign w:val="center"/>
            <w:hideMark/>
          </w:tcPr>
          <w:p w14:paraId="465282F0" w14:textId="77777777" w:rsidR="00C71085" w:rsidRDefault="00C71085" w:rsidP="00CA0F2D">
            <w:pPr>
              <w:rPr>
                <w:b/>
                <w:sz w:val="18"/>
                <w:szCs w:val="18"/>
                <w:lang w:eastAsia="en-US"/>
              </w:rPr>
            </w:pPr>
          </w:p>
        </w:tc>
        <w:tc>
          <w:tcPr>
            <w:tcW w:w="1557" w:type="dxa"/>
            <w:vMerge/>
            <w:tcBorders>
              <w:top w:val="single" w:sz="4" w:space="0" w:color="auto"/>
              <w:left w:val="nil"/>
              <w:bottom w:val="single" w:sz="4" w:space="0" w:color="auto"/>
              <w:right w:val="single" w:sz="4" w:space="0" w:color="auto"/>
            </w:tcBorders>
            <w:vAlign w:val="center"/>
            <w:hideMark/>
          </w:tcPr>
          <w:p w14:paraId="66760D33" w14:textId="77777777" w:rsidR="00C71085" w:rsidRDefault="00C71085" w:rsidP="00CA0F2D">
            <w:pPr>
              <w:rPr>
                <w:b/>
                <w:sz w:val="18"/>
                <w:szCs w:val="18"/>
                <w:lang w:eastAsia="en-US"/>
              </w:rPr>
            </w:pPr>
          </w:p>
        </w:tc>
        <w:tc>
          <w:tcPr>
            <w:tcW w:w="1699" w:type="dxa"/>
            <w:gridSpan w:val="3"/>
            <w:vMerge w:val="restart"/>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59E53977" w14:textId="77777777" w:rsidR="00C71085" w:rsidRDefault="00C71085" w:rsidP="00CA0F2D">
            <w:pPr>
              <w:spacing w:before="100" w:beforeAutospacing="1" w:after="100" w:afterAutospacing="1"/>
              <w:jc w:val="center"/>
              <w:rPr>
                <w:b/>
                <w:sz w:val="18"/>
                <w:szCs w:val="18"/>
                <w:lang w:eastAsia="en-US"/>
              </w:rPr>
            </w:pPr>
            <w:r>
              <w:rPr>
                <w:b/>
                <w:color w:val="000000"/>
                <w:sz w:val="18"/>
                <w:szCs w:val="18"/>
              </w:rPr>
              <w:t>Iš savivaldybės biudžeto</w:t>
            </w:r>
          </w:p>
        </w:tc>
        <w:tc>
          <w:tcPr>
            <w:tcW w:w="1568" w:type="dxa"/>
            <w:gridSpan w:val="3"/>
            <w:vMerge w:val="restar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9DA5F33" w14:textId="77777777" w:rsidR="00C71085" w:rsidRDefault="00C71085" w:rsidP="00CA0F2D">
            <w:pPr>
              <w:spacing w:before="100" w:beforeAutospacing="1" w:after="100" w:afterAutospacing="1"/>
              <w:jc w:val="center"/>
              <w:rPr>
                <w:b/>
                <w:sz w:val="18"/>
                <w:szCs w:val="18"/>
              </w:rPr>
            </w:pPr>
            <w:r>
              <w:rPr>
                <w:b/>
                <w:color w:val="000000"/>
                <w:sz w:val="18"/>
                <w:szCs w:val="18"/>
              </w:rPr>
              <w:t>Iš valstybės biudžeto specialiųjų tikslinių dotacijų</w:t>
            </w:r>
          </w:p>
        </w:tc>
        <w:tc>
          <w:tcPr>
            <w:tcW w:w="1701" w:type="dxa"/>
            <w:gridSpan w:val="2"/>
            <w:vMerge w:val="restar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983009E" w14:textId="77777777" w:rsidR="00C71085" w:rsidRDefault="00C71085" w:rsidP="00CA0F2D">
            <w:pPr>
              <w:spacing w:before="100" w:beforeAutospacing="1" w:after="100" w:afterAutospacing="1"/>
              <w:jc w:val="center"/>
              <w:rPr>
                <w:b/>
                <w:sz w:val="18"/>
                <w:szCs w:val="18"/>
              </w:rPr>
            </w:pPr>
            <w:r>
              <w:rPr>
                <w:b/>
                <w:color w:val="000000"/>
                <w:sz w:val="18"/>
                <w:szCs w:val="18"/>
              </w:rPr>
              <w:t>Iš biudžetinių įstaigų įmokų ir pajamų iš mokesčių dalies</w:t>
            </w:r>
          </w:p>
        </w:tc>
        <w:tc>
          <w:tcPr>
            <w:tcW w:w="1701" w:type="dxa"/>
            <w:gridSpan w:val="2"/>
            <w:vMerge w:val="restart"/>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1BB861E" w14:textId="77777777" w:rsidR="00C71085" w:rsidRDefault="00C71085" w:rsidP="00CA0F2D">
            <w:pPr>
              <w:spacing w:before="100" w:beforeAutospacing="1" w:after="100" w:afterAutospacing="1"/>
              <w:jc w:val="center"/>
              <w:rPr>
                <w:b/>
                <w:sz w:val="18"/>
                <w:szCs w:val="18"/>
              </w:rPr>
            </w:pPr>
            <w:r>
              <w:rPr>
                <w:b/>
                <w:color w:val="000000"/>
                <w:sz w:val="18"/>
                <w:szCs w:val="18"/>
              </w:rPr>
              <w:t>Iš viso asignavimų</w:t>
            </w:r>
          </w:p>
        </w:tc>
        <w:tc>
          <w:tcPr>
            <w:tcW w:w="1559"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14E2C5" w14:textId="77777777" w:rsidR="00C71085" w:rsidRDefault="00C71085" w:rsidP="00CA0F2D">
            <w:pPr>
              <w:spacing w:before="100" w:beforeAutospacing="1" w:after="100" w:afterAutospacing="1"/>
              <w:jc w:val="center"/>
              <w:rPr>
                <w:b/>
                <w:sz w:val="18"/>
                <w:szCs w:val="18"/>
              </w:rPr>
            </w:pPr>
            <w:r>
              <w:rPr>
                <w:b/>
                <w:color w:val="000000"/>
                <w:sz w:val="18"/>
                <w:szCs w:val="18"/>
              </w:rPr>
              <w:t>Kitos lėšos</w:t>
            </w:r>
          </w:p>
        </w:tc>
        <w:tc>
          <w:tcPr>
            <w:tcW w:w="1565" w:type="dxa"/>
            <w:gridSpan w:val="3"/>
            <w:vMerge w:val="restart"/>
            <w:tcBorders>
              <w:top w:val="single" w:sz="8" w:space="0" w:color="auto"/>
              <w:left w:val="single" w:sz="4" w:space="0" w:color="auto"/>
              <w:bottom w:val="single" w:sz="4" w:space="0" w:color="auto"/>
              <w:right w:val="single" w:sz="8" w:space="0" w:color="auto"/>
            </w:tcBorders>
            <w:shd w:val="clear" w:color="auto" w:fill="FFFFCC"/>
            <w:vAlign w:val="center"/>
            <w:hideMark/>
          </w:tcPr>
          <w:p w14:paraId="564C9068" w14:textId="77777777" w:rsidR="00C71085" w:rsidRDefault="00C71085" w:rsidP="00CA0F2D">
            <w:pPr>
              <w:rPr>
                <w:b/>
                <w:sz w:val="18"/>
                <w:szCs w:val="18"/>
              </w:rPr>
            </w:pPr>
          </w:p>
        </w:tc>
        <w:tc>
          <w:tcPr>
            <w:tcW w:w="991" w:type="dxa"/>
            <w:vMerge w:val="restart"/>
            <w:tcBorders>
              <w:top w:val="single" w:sz="8" w:space="0" w:color="auto"/>
              <w:left w:val="nil"/>
              <w:bottom w:val="nil"/>
              <w:right w:val="single" w:sz="8" w:space="0" w:color="auto"/>
            </w:tcBorders>
            <w:shd w:val="clear" w:color="auto" w:fill="BFBFBF"/>
            <w:vAlign w:val="center"/>
            <w:hideMark/>
          </w:tcPr>
          <w:p w14:paraId="524CD4C0" w14:textId="77777777" w:rsidR="00C71085" w:rsidRDefault="00C71085" w:rsidP="00CA0F2D">
            <w:pPr>
              <w:rPr>
                <w:sz w:val="20"/>
                <w:szCs w:val="20"/>
              </w:rPr>
            </w:pPr>
          </w:p>
        </w:tc>
        <w:tc>
          <w:tcPr>
            <w:tcW w:w="1546" w:type="dxa"/>
            <w:vAlign w:val="center"/>
            <w:hideMark/>
          </w:tcPr>
          <w:p w14:paraId="688AA3F6" w14:textId="77777777" w:rsidR="00C71085" w:rsidRDefault="00C71085" w:rsidP="00CA0F2D">
            <w:pPr>
              <w:rPr>
                <w:sz w:val="20"/>
                <w:szCs w:val="20"/>
              </w:rPr>
            </w:pPr>
          </w:p>
        </w:tc>
      </w:tr>
      <w:tr w:rsidR="00C71085" w14:paraId="011F0067" w14:textId="77777777" w:rsidTr="00DE58DE">
        <w:trPr>
          <w:gridAfter w:val="2"/>
          <w:wAfter w:w="2848" w:type="dxa"/>
          <w:trHeight w:val="285"/>
        </w:trPr>
        <w:tc>
          <w:tcPr>
            <w:tcW w:w="511" w:type="dxa"/>
            <w:vMerge/>
            <w:tcBorders>
              <w:top w:val="single" w:sz="8" w:space="0" w:color="auto"/>
              <w:left w:val="single" w:sz="8" w:space="0" w:color="auto"/>
              <w:bottom w:val="single" w:sz="4" w:space="0" w:color="auto"/>
              <w:right w:val="single" w:sz="8" w:space="0" w:color="auto"/>
            </w:tcBorders>
            <w:vAlign w:val="center"/>
            <w:hideMark/>
          </w:tcPr>
          <w:p w14:paraId="6D7E8AE2" w14:textId="77777777" w:rsidR="00C71085" w:rsidRDefault="00C71085" w:rsidP="00CA0F2D">
            <w:pPr>
              <w:rPr>
                <w:b/>
                <w:sz w:val="18"/>
                <w:szCs w:val="18"/>
                <w:lang w:eastAsia="en-US"/>
              </w:rPr>
            </w:pPr>
          </w:p>
        </w:tc>
        <w:tc>
          <w:tcPr>
            <w:tcW w:w="566" w:type="dxa"/>
            <w:vMerge/>
            <w:tcBorders>
              <w:top w:val="single" w:sz="8" w:space="0" w:color="auto"/>
              <w:left w:val="nil"/>
              <w:bottom w:val="single" w:sz="4" w:space="0" w:color="auto"/>
              <w:right w:val="single" w:sz="8" w:space="0" w:color="auto"/>
            </w:tcBorders>
            <w:vAlign w:val="center"/>
            <w:hideMark/>
          </w:tcPr>
          <w:p w14:paraId="2AA2F691" w14:textId="77777777" w:rsidR="00C71085" w:rsidRDefault="00C71085" w:rsidP="00CA0F2D">
            <w:pPr>
              <w:rPr>
                <w:b/>
                <w:sz w:val="18"/>
                <w:szCs w:val="18"/>
                <w:lang w:eastAsia="en-US"/>
              </w:rPr>
            </w:pPr>
          </w:p>
        </w:tc>
        <w:tc>
          <w:tcPr>
            <w:tcW w:w="566" w:type="dxa"/>
            <w:vMerge/>
            <w:tcBorders>
              <w:top w:val="single" w:sz="8" w:space="0" w:color="auto"/>
              <w:left w:val="nil"/>
              <w:bottom w:val="single" w:sz="4" w:space="0" w:color="auto"/>
              <w:right w:val="single" w:sz="8" w:space="0" w:color="auto"/>
            </w:tcBorders>
            <w:vAlign w:val="center"/>
            <w:hideMark/>
          </w:tcPr>
          <w:p w14:paraId="48D9D2E5" w14:textId="77777777" w:rsidR="00C71085" w:rsidRDefault="00C71085" w:rsidP="00CA0F2D">
            <w:pPr>
              <w:rPr>
                <w:b/>
                <w:sz w:val="18"/>
                <w:szCs w:val="18"/>
                <w:lang w:eastAsia="en-US"/>
              </w:rPr>
            </w:pPr>
          </w:p>
        </w:tc>
        <w:tc>
          <w:tcPr>
            <w:tcW w:w="567" w:type="dxa"/>
            <w:vMerge/>
            <w:tcBorders>
              <w:top w:val="single" w:sz="8" w:space="0" w:color="auto"/>
              <w:left w:val="nil"/>
              <w:bottom w:val="single" w:sz="4" w:space="0" w:color="auto"/>
              <w:right w:val="single" w:sz="8" w:space="0" w:color="auto"/>
            </w:tcBorders>
            <w:vAlign w:val="center"/>
            <w:hideMark/>
          </w:tcPr>
          <w:p w14:paraId="677C7A33" w14:textId="77777777" w:rsidR="00C71085" w:rsidRDefault="00C71085" w:rsidP="00CA0F2D">
            <w:pPr>
              <w:rPr>
                <w:b/>
                <w:sz w:val="18"/>
                <w:szCs w:val="18"/>
                <w:lang w:eastAsia="en-US"/>
              </w:rPr>
            </w:pPr>
          </w:p>
        </w:tc>
        <w:tc>
          <w:tcPr>
            <w:tcW w:w="1275" w:type="dxa"/>
            <w:vMerge/>
            <w:tcBorders>
              <w:top w:val="single" w:sz="8" w:space="0" w:color="auto"/>
              <w:left w:val="nil"/>
              <w:bottom w:val="single" w:sz="4" w:space="0" w:color="auto"/>
              <w:right w:val="single" w:sz="4" w:space="0" w:color="auto"/>
            </w:tcBorders>
            <w:vAlign w:val="center"/>
            <w:hideMark/>
          </w:tcPr>
          <w:p w14:paraId="2D68DCA8" w14:textId="77777777" w:rsidR="00C71085" w:rsidRDefault="00C71085" w:rsidP="00CA0F2D">
            <w:pPr>
              <w:rPr>
                <w:b/>
                <w:sz w:val="18"/>
                <w:szCs w:val="18"/>
                <w:lang w:eastAsia="en-US"/>
              </w:rPr>
            </w:pPr>
          </w:p>
        </w:tc>
        <w:tc>
          <w:tcPr>
            <w:tcW w:w="1557" w:type="dxa"/>
            <w:vMerge/>
            <w:tcBorders>
              <w:top w:val="single" w:sz="4" w:space="0" w:color="auto"/>
              <w:left w:val="nil"/>
              <w:bottom w:val="single" w:sz="4" w:space="0" w:color="auto"/>
              <w:right w:val="single" w:sz="4" w:space="0" w:color="auto"/>
            </w:tcBorders>
            <w:vAlign w:val="center"/>
            <w:hideMark/>
          </w:tcPr>
          <w:p w14:paraId="2AE5E29D" w14:textId="77777777" w:rsidR="00C71085" w:rsidRDefault="00C71085" w:rsidP="00CA0F2D">
            <w:pPr>
              <w:rPr>
                <w:b/>
                <w:sz w:val="18"/>
                <w:szCs w:val="18"/>
                <w:lang w:eastAsia="en-US"/>
              </w:rPr>
            </w:pPr>
          </w:p>
        </w:tc>
        <w:tc>
          <w:tcPr>
            <w:tcW w:w="1699" w:type="dxa"/>
            <w:gridSpan w:val="3"/>
            <w:vMerge/>
            <w:tcBorders>
              <w:top w:val="nil"/>
              <w:left w:val="single" w:sz="4" w:space="0" w:color="auto"/>
              <w:bottom w:val="single" w:sz="4" w:space="0" w:color="auto"/>
              <w:right w:val="single" w:sz="8" w:space="0" w:color="auto"/>
            </w:tcBorders>
            <w:vAlign w:val="center"/>
            <w:hideMark/>
          </w:tcPr>
          <w:p w14:paraId="503362BF" w14:textId="77777777" w:rsidR="00C71085" w:rsidRDefault="00C71085" w:rsidP="00CA0F2D">
            <w:pPr>
              <w:rPr>
                <w:b/>
                <w:sz w:val="18"/>
                <w:szCs w:val="18"/>
                <w:lang w:eastAsia="en-US"/>
              </w:rPr>
            </w:pPr>
          </w:p>
        </w:tc>
        <w:tc>
          <w:tcPr>
            <w:tcW w:w="1568" w:type="dxa"/>
            <w:gridSpan w:val="3"/>
            <w:vMerge/>
            <w:tcBorders>
              <w:top w:val="nil"/>
              <w:left w:val="nil"/>
              <w:bottom w:val="single" w:sz="4" w:space="0" w:color="auto"/>
              <w:right w:val="single" w:sz="8" w:space="0" w:color="auto"/>
            </w:tcBorders>
            <w:vAlign w:val="center"/>
            <w:hideMark/>
          </w:tcPr>
          <w:p w14:paraId="5E601EB0" w14:textId="77777777" w:rsidR="00C71085" w:rsidRDefault="00C71085" w:rsidP="00CA0F2D">
            <w:pPr>
              <w:rPr>
                <w:b/>
                <w:sz w:val="18"/>
                <w:szCs w:val="18"/>
                <w:lang w:eastAsia="en-US"/>
              </w:rPr>
            </w:pPr>
          </w:p>
        </w:tc>
        <w:tc>
          <w:tcPr>
            <w:tcW w:w="1701" w:type="dxa"/>
            <w:gridSpan w:val="2"/>
            <w:vMerge/>
            <w:tcBorders>
              <w:top w:val="nil"/>
              <w:left w:val="nil"/>
              <w:bottom w:val="single" w:sz="4" w:space="0" w:color="auto"/>
              <w:right w:val="single" w:sz="8" w:space="0" w:color="auto"/>
            </w:tcBorders>
            <w:vAlign w:val="center"/>
            <w:hideMark/>
          </w:tcPr>
          <w:p w14:paraId="288635F5" w14:textId="77777777" w:rsidR="00C71085" w:rsidRDefault="00C71085" w:rsidP="00CA0F2D">
            <w:pPr>
              <w:rPr>
                <w:b/>
                <w:sz w:val="18"/>
                <w:szCs w:val="18"/>
                <w:lang w:eastAsia="en-US"/>
              </w:rPr>
            </w:pPr>
          </w:p>
        </w:tc>
        <w:tc>
          <w:tcPr>
            <w:tcW w:w="1701" w:type="dxa"/>
            <w:gridSpan w:val="2"/>
            <w:vMerge/>
            <w:tcBorders>
              <w:top w:val="nil"/>
              <w:left w:val="nil"/>
              <w:bottom w:val="single" w:sz="4" w:space="0" w:color="auto"/>
              <w:right w:val="single" w:sz="4" w:space="0" w:color="auto"/>
            </w:tcBorders>
            <w:vAlign w:val="center"/>
            <w:hideMark/>
          </w:tcPr>
          <w:p w14:paraId="3FD0C0AF" w14:textId="77777777" w:rsidR="00C71085" w:rsidRDefault="00C71085" w:rsidP="00CA0F2D">
            <w:pPr>
              <w:rPr>
                <w:b/>
                <w:sz w:val="18"/>
                <w:szCs w:val="18"/>
                <w:lang w:eastAsia="en-US"/>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467CDAC2" w14:textId="77777777" w:rsidR="00C71085" w:rsidRDefault="00C71085" w:rsidP="00CA0F2D">
            <w:pPr>
              <w:rPr>
                <w:b/>
                <w:sz w:val="18"/>
                <w:szCs w:val="18"/>
                <w:lang w:eastAsia="en-US"/>
              </w:rPr>
            </w:pPr>
          </w:p>
        </w:tc>
        <w:tc>
          <w:tcPr>
            <w:tcW w:w="1565" w:type="dxa"/>
            <w:gridSpan w:val="3"/>
            <w:vMerge/>
            <w:tcBorders>
              <w:top w:val="single" w:sz="8" w:space="0" w:color="auto"/>
              <w:left w:val="single" w:sz="4" w:space="0" w:color="auto"/>
              <w:bottom w:val="single" w:sz="4" w:space="0" w:color="auto"/>
              <w:right w:val="single" w:sz="8" w:space="0" w:color="auto"/>
            </w:tcBorders>
            <w:vAlign w:val="center"/>
            <w:hideMark/>
          </w:tcPr>
          <w:p w14:paraId="3EE10E82" w14:textId="77777777" w:rsidR="00C71085" w:rsidRDefault="00C71085" w:rsidP="00CA0F2D">
            <w:pPr>
              <w:rPr>
                <w:b/>
                <w:sz w:val="18"/>
                <w:szCs w:val="18"/>
                <w:lang w:eastAsia="en-US"/>
              </w:rPr>
            </w:pPr>
          </w:p>
        </w:tc>
        <w:tc>
          <w:tcPr>
            <w:tcW w:w="991" w:type="dxa"/>
            <w:vMerge/>
            <w:tcBorders>
              <w:top w:val="single" w:sz="8" w:space="0" w:color="auto"/>
              <w:left w:val="nil"/>
              <w:bottom w:val="nil"/>
              <w:right w:val="single" w:sz="8" w:space="0" w:color="auto"/>
            </w:tcBorders>
            <w:vAlign w:val="center"/>
            <w:hideMark/>
          </w:tcPr>
          <w:p w14:paraId="5AF65662" w14:textId="77777777" w:rsidR="00C71085" w:rsidRDefault="00C71085" w:rsidP="00CA0F2D">
            <w:pPr>
              <w:rPr>
                <w:sz w:val="20"/>
                <w:szCs w:val="20"/>
              </w:rPr>
            </w:pPr>
          </w:p>
        </w:tc>
        <w:tc>
          <w:tcPr>
            <w:tcW w:w="1546" w:type="dxa"/>
            <w:vAlign w:val="center"/>
            <w:hideMark/>
          </w:tcPr>
          <w:p w14:paraId="375CE08B" w14:textId="77777777" w:rsidR="00C71085" w:rsidRDefault="00C71085" w:rsidP="00CA0F2D"/>
        </w:tc>
      </w:tr>
      <w:tr w:rsidR="00C71085" w14:paraId="5D503F00" w14:textId="77777777" w:rsidTr="00DE58DE">
        <w:trPr>
          <w:gridAfter w:val="2"/>
          <w:wAfter w:w="2848" w:type="dxa"/>
          <w:trHeight w:val="1515"/>
        </w:trPr>
        <w:tc>
          <w:tcPr>
            <w:tcW w:w="511" w:type="dxa"/>
            <w:vMerge/>
            <w:tcBorders>
              <w:top w:val="single" w:sz="8" w:space="0" w:color="auto"/>
              <w:left w:val="single" w:sz="8" w:space="0" w:color="auto"/>
              <w:bottom w:val="single" w:sz="4" w:space="0" w:color="auto"/>
              <w:right w:val="single" w:sz="8" w:space="0" w:color="auto"/>
            </w:tcBorders>
            <w:vAlign w:val="center"/>
            <w:hideMark/>
          </w:tcPr>
          <w:p w14:paraId="1D5F22F9" w14:textId="77777777" w:rsidR="00C71085" w:rsidRDefault="00C71085" w:rsidP="00CA0F2D">
            <w:pPr>
              <w:rPr>
                <w:b/>
                <w:sz w:val="18"/>
                <w:szCs w:val="18"/>
                <w:lang w:eastAsia="en-US"/>
              </w:rPr>
            </w:pPr>
          </w:p>
        </w:tc>
        <w:tc>
          <w:tcPr>
            <w:tcW w:w="566" w:type="dxa"/>
            <w:vMerge/>
            <w:tcBorders>
              <w:top w:val="single" w:sz="8" w:space="0" w:color="auto"/>
              <w:left w:val="nil"/>
              <w:bottom w:val="single" w:sz="4" w:space="0" w:color="auto"/>
              <w:right w:val="single" w:sz="8" w:space="0" w:color="auto"/>
            </w:tcBorders>
            <w:vAlign w:val="center"/>
            <w:hideMark/>
          </w:tcPr>
          <w:p w14:paraId="65CD5CBC" w14:textId="77777777" w:rsidR="00C71085" w:rsidRDefault="00C71085" w:rsidP="00CA0F2D">
            <w:pPr>
              <w:rPr>
                <w:b/>
                <w:sz w:val="18"/>
                <w:szCs w:val="18"/>
                <w:lang w:eastAsia="en-US"/>
              </w:rPr>
            </w:pPr>
          </w:p>
        </w:tc>
        <w:tc>
          <w:tcPr>
            <w:tcW w:w="566" w:type="dxa"/>
            <w:vMerge/>
            <w:tcBorders>
              <w:top w:val="single" w:sz="8" w:space="0" w:color="auto"/>
              <w:left w:val="nil"/>
              <w:bottom w:val="single" w:sz="4" w:space="0" w:color="auto"/>
              <w:right w:val="single" w:sz="8" w:space="0" w:color="auto"/>
            </w:tcBorders>
            <w:vAlign w:val="center"/>
            <w:hideMark/>
          </w:tcPr>
          <w:p w14:paraId="126B7912" w14:textId="77777777" w:rsidR="00C71085" w:rsidRDefault="00C71085" w:rsidP="00CA0F2D">
            <w:pPr>
              <w:rPr>
                <w:b/>
                <w:sz w:val="18"/>
                <w:szCs w:val="18"/>
                <w:lang w:eastAsia="en-US"/>
              </w:rPr>
            </w:pPr>
          </w:p>
        </w:tc>
        <w:tc>
          <w:tcPr>
            <w:tcW w:w="567" w:type="dxa"/>
            <w:vMerge/>
            <w:tcBorders>
              <w:top w:val="single" w:sz="8" w:space="0" w:color="auto"/>
              <w:left w:val="nil"/>
              <w:bottom w:val="single" w:sz="4" w:space="0" w:color="auto"/>
              <w:right w:val="single" w:sz="8" w:space="0" w:color="auto"/>
            </w:tcBorders>
            <w:vAlign w:val="center"/>
            <w:hideMark/>
          </w:tcPr>
          <w:p w14:paraId="40105E63" w14:textId="77777777" w:rsidR="00C71085" w:rsidRDefault="00C71085" w:rsidP="00CA0F2D">
            <w:pPr>
              <w:rPr>
                <w:b/>
                <w:sz w:val="18"/>
                <w:szCs w:val="18"/>
                <w:lang w:eastAsia="en-US"/>
              </w:rPr>
            </w:pPr>
          </w:p>
        </w:tc>
        <w:tc>
          <w:tcPr>
            <w:tcW w:w="1275" w:type="dxa"/>
            <w:vMerge/>
            <w:tcBorders>
              <w:top w:val="single" w:sz="8" w:space="0" w:color="auto"/>
              <w:left w:val="nil"/>
              <w:bottom w:val="single" w:sz="4" w:space="0" w:color="auto"/>
              <w:right w:val="single" w:sz="4" w:space="0" w:color="auto"/>
            </w:tcBorders>
            <w:vAlign w:val="center"/>
            <w:hideMark/>
          </w:tcPr>
          <w:p w14:paraId="4F01D44E" w14:textId="77777777" w:rsidR="00C71085" w:rsidRDefault="00C71085" w:rsidP="00CA0F2D">
            <w:pPr>
              <w:rPr>
                <w:b/>
                <w:sz w:val="18"/>
                <w:szCs w:val="18"/>
                <w:lang w:eastAsia="en-US"/>
              </w:rPr>
            </w:pPr>
          </w:p>
        </w:tc>
        <w:tc>
          <w:tcPr>
            <w:tcW w:w="1557" w:type="dxa"/>
            <w:vMerge/>
            <w:tcBorders>
              <w:top w:val="single" w:sz="4" w:space="0" w:color="auto"/>
              <w:left w:val="nil"/>
              <w:bottom w:val="single" w:sz="4" w:space="0" w:color="auto"/>
              <w:right w:val="single" w:sz="4" w:space="0" w:color="auto"/>
            </w:tcBorders>
            <w:vAlign w:val="center"/>
            <w:hideMark/>
          </w:tcPr>
          <w:p w14:paraId="143A9419" w14:textId="77777777" w:rsidR="00C71085" w:rsidRDefault="00C71085" w:rsidP="00CA0F2D">
            <w:pPr>
              <w:rPr>
                <w:b/>
                <w:sz w:val="18"/>
                <w:szCs w:val="18"/>
                <w:lang w:eastAsia="en-US"/>
              </w:rPr>
            </w:pPr>
          </w:p>
        </w:tc>
        <w:tc>
          <w:tcPr>
            <w:tcW w:w="1699" w:type="dxa"/>
            <w:gridSpan w:val="3"/>
            <w:vMerge/>
            <w:tcBorders>
              <w:top w:val="nil"/>
              <w:left w:val="single" w:sz="4" w:space="0" w:color="auto"/>
              <w:bottom w:val="single" w:sz="4" w:space="0" w:color="auto"/>
              <w:right w:val="single" w:sz="8" w:space="0" w:color="auto"/>
            </w:tcBorders>
            <w:vAlign w:val="center"/>
            <w:hideMark/>
          </w:tcPr>
          <w:p w14:paraId="26503BCE" w14:textId="77777777" w:rsidR="00C71085" w:rsidRDefault="00C71085" w:rsidP="00CA0F2D">
            <w:pPr>
              <w:rPr>
                <w:b/>
                <w:sz w:val="18"/>
                <w:szCs w:val="18"/>
                <w:lang w:eastAsia="en-US"/>
              </w:rPr>
            </w:pPr>
          </w:p>
        </w:tc>
        <w:tc>
          <w:tcPr>
            <w:tcW w:w="1568" w:type="dxa"/>
            <w:gridSpan w:val="3"/>
            <w:vMerge/>
            <w:tcBorders>
              <w:top w:val="nil"/>
              <w:left w:val="nil"/>
              <w:bottom w:val="single" w:sz="4" w:space="0" w:color="auto"/>
              <w:right w:val="single" w:sz="8" w:space="0" w:color="auto"/>
            </w:tcBorders>
            <w:vAlign w:val="center"/>
            <w:hideMark/>
          </w:tcPr>
          <w:p w14:paraId="6F131491" w14:textId="77777777" w:rsidR="00C71085" w:rsidRDefault="00C71085" w:rsidP="00CA0F2D">
            <w:pPr>
              <w:rPr>
                <w:b/>
                <w:sz w:val="18"/>
                <w:szCs w:val="18"/>
                <w:lang w:eastAsia="en-US"/>
              </w:rPr>
            </w:pPr>
          </w:p>
        </w:tc>
        <w:tc>
          <w:tcPr>
            <w:tcW w:w="1701" w:type="dxa"/>
            <w:gridSpan w:val="2"/>
            <w:vMerge/>
            <w:tcBorders>
              <w:top w:val="nil"/>
              <w:left w:val="nil"/>
              <w:bottom w:val="single" w:sz="4" w:space="0" w:color="auto"/>
              <w:right w:val="single" w:sz="8" w:space="0" w:color="auto"/>
            </w:tcBorders>
            <w:vAlign w:val="center"/>
            <w:hideMark/>
          </w:tcPr>
          <w:p w14:paraId="4A08EA7F" w14:textId="77777777" w:rsidR="00C71085" w:rsidRDefault="00C71085" w:rsidP="00CA0F2D">
            <w:pPr>
              <w:rPr>
                <w:b/>
                <w:sz w:val="18"/>
                <w:szCs w:val="18"/>
                <w:lang w:eastAsia="en-US"/>
              </w:rPr>
            </w:pPr>
          </w:p>
        </w:tc>
        <w:tc>
          <w:tcPr>
            <w:tcW w:w="1701" w:type="dxa"/>
            <w:gridSpan w:val="2"/>
            <w:vMerge/>
            <w:tcBorders>
              <w:top w:val="nil"/>
              <w:left w:val="nil"/>
              <w:bottom w:val="single" w:sz="4" w:space="0" w:color="auto"/>
              <w:right w:val="single" w:sz="4" w:space="0" w:color="auto"/>
            </w:tcBorders>
            <w:vAlign w:val="center"/>
            <w:hideMark/>
          </w:tcPr>
          <w:p w14:paraId="5318F2A9" w14:textId="77777777" w:rsidR="00C71085" w:rsidRDefault="00C71085" w:rsidP="00CA0F2D">
            <w:pPr>
              <w:rPr>
                <w:b/>
                <w:sz w:val="18"/>
                <w:szCs w:val="18"/>
                <w:lang w:eastAsia="en-US"/>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7F222624" w14:textId="77777777" w:rsidR="00C71085" w:rsidRDefault="00C71085" w:rsidP="00CA0F2D">
            <w:pPr>
              <w:rPr>
                <w:b/>
                <w:sz w:val="18"/>
                <w:szCs w:val="18"/>
                <w:lang w:eastAsia="en-US"/>
              </w:rPr>
            </w:pPr>
          </w:p>
        </w:tc>
        <w:tc>
          <w:tcPr>
            <w:tcW w:w="1565" w:type="dxa"/>
            <w:gridSpan w:val="3"/>
            <w:vMerge/>
            <w:tcBorders>
              <w:top w:val="single" w:sz="8" w:space="0" w:color="auto"/>
              <w:left w:val="single" w:sz="4" w:space="0" w:color="auto"/>
              <w:bottom w:val="single" w:sz="4" w:space="0" w:color="auto"/>
              <w:right w:val="single" w:sz="8" w:space="0" w:color="auto"/>
            </w:tcBorders>
            <w:vAlign w:val="center"/>
            <w:hideMark/>
          </w:tcPr>
          <w:p w14:paraId="5C1E30BB" w14:textId="77777777" w:rsidR="00C71085" w:rsidRDefault="00C71085" w:rsidP="00CA0F2D">
            <w:pPr>
              <w:rPr>
                <w:b/>
                <w:sz w:val="18"/>
                <w:szCs w:val="18"/>
                <w:lang w:eastAsia="en-US"/>
              </w:rPr>
            </w:pPr>
          </w:p>
        </w:tc>
        <w:tc>
          <w:tcPr>
            <w:tcW w:w="991" w:type="dxa"/>
            <w:vMerge/>
            <w:tcBorders>
              <w:top w:val="single" w:sz="8" w:space="0" w:color="auto"/>
              <w:left w:val="nil"/>
              <w:bottom w:val="nil"/>
              <w:right w:val="single" w:sz="8" w:space="0" w:color="auto"/>
            </w:tcBorders>
            <w:vAlign w:val="center"/>
            <w:hideMark/>
          </w:tcPr>
          <w:p w14:paraId="0D40674E" w14:textId="77777777" w:rsidR="00C71085" w:rsidRDefault="00C71085" w:rsidP="00CA0F2D">
            <w:pPr>
              <w:rPr>
                <w:sz w:val="20"/>
                <w:szCs w:val="20"/>
              </w:rPr>
            </w:pPr>
          </w:p>
        </w:tc>
        <w:tc>
          <w:tcPr>
            <w:tcW w:w="1546" w:type="dxa"/>
            <w:vAlign w:val="center"/>
            <w:hideMark/>
          </w:tcPr>
          <w:p w14:paraId="7AC7C7FD" w14:textId="77777777" w:rsidR="00C71085" w:rsidRDefault="00C71085" w:rsidP="00CA0F2D"/>
        </w:tc>
      </w:tr>
      <w:tr w:rsidR="00DE58DE" w14:paraId="363177CD" w14:textId="77777777" w:rsidTr="00DE58DE">
        <w:trPr>
          <w:gridAfter w:val="2"/>
          <w:wAfter w:w="2848" w:type="dxa"/>
          <w:trHeight w:val="360"/>
        </w:trPr>
        <w:tc>
          <w:tcPr>
            <w:tcW w:w="511" w:type="dxa"/>
            <w:tcBorders>
              <w:top w:val="single" w:sz="4" w:space="0" w:color="auto"/>
              <w:left w:val="single" w:sz="8" w:space="0" w:color="auto"/>
              <w:bottom w:val="single" w:sz="4" w:space="0" w:color="auto"/>
              <w:right w:val="single" w:sz="8" w:space="0" w:color="auto"/>
            </w:tcBorders>
            <w:vAlign w:val="center"/>
            <w:hideMark/>
          </w:tcPr>
          <w:p w14:paraId="6A8DDA35" w14:textId="77777777" w:rsidR="00C71085" w:rsidRDefault="00C71085" w:rsidP="00CA0F2D"/>
        </w:tc>
        <w:tc>
          <w:tcPr>
            <w:tcW w:w="566" w:type="dxa"/>
            <w:tcBorders>
              <w:top w:val="single" w:sz="4" w:space="0" w:color="auto"/>
              <w:left w:val="nil"/>
              <w:bottom w:val="single" w:sz="4" w:space="0" w:color="auto"/>
              <w:right w:val="single" w:sz="8" w:space="0" w:color="auto"/>
            </w:tcBorders>
            <w:vAlign w:val="center"/>
            <w:hideMark/>
          </w:tcPr>
          <w:p w14:paraId="5EF92314" w14:textId="77777777" w:rsidR="00C71085" w:rsidRDefault="00C71085" w:rsidP="00CA0F2D">
            <w:pPr>
              <w:rPr>
                <w:sz w:val="20"/>
                <w:szCs w:val="20"/>
              </w:rPr>
            </w:pPr>
          </w:p>
        </w:tc>
        <w:tc>
          <w:tcPr>
            <w:tcW w:w="566" w:type="dxa"/>
            <w:tcBorders>
              <w:top w:val="single" w:sz="4" w:space="0" w:color="auto"/>
              <w:left w:val="nil"/>
              <w:bottom w:val="single" w:sz="4" w:space="0" w:color="auto"/>
              <w:right w:val="single" w:sz="8" w:space="0" w:color="auto"/>
            </w:tcBorders>
            <w:vAlign w:val="center"/>
            <w:hideMark/>
          </w:tcPr>
          <w:p w14:paraId="16C3B1D3" w14:textId="77777777" w:rsidR="00C71085" w:rsidRDefault="00C71085" w:rsidP="00CA0F2D">
            <w:pPr>
              <w:rPr>
                <w:sz w:val="20"/>
                <w:szCs w:val="20"/>
              </w:rPr>
            </w:pPr>
          </w:p>
        </w:tc>
        <w:tc>
          <w:tcPr>
            <w:tcW w:w="567" w:type="dxa"/>
            <w:tcBorders>
              <w:top w:val="single" w:sz="4" w:space="0" w:color="auto"/>
              <w:left w:val="nil"/>
              <w:bottom w:val="single" w:sz="4" w:space="0" w:color="auto"/>
              <w:right w:val="single" w:sz="8" w:space="0" w:color="auto"/>
            </w:tcBorders>
            <w:vAlign w:val="center"/>
            <w:hideMark/>
          </w:tcPr>
          <w:p w14:paraId="6C89B348" w14:textId="77777777" w:rsidR="00C71085" w:rsidRDefault="00C71085" w:rsidP="00CA0F2D">
            <w:pPr>
              <w:rPr>
                <w:sz w:val="20"/>
                <w:szCs w:val="20"/>
              </w:rPr>
            </w:pPr>
          </w:p>
        </w:tc>
        <w:tc>
          <w:tcPr>
            <w:tcW w:w="1275" w:type="dxa"/>
            <w:tcBorders>
              <w:top w:val="single" w:sz="4" w:space="0" w:color="auto"/>
              <w:left w:val="nil"/>
              <w:bottom w:val="single" w:sz="4" w:space="0" w:color="auto"/>
              <w:right w:val="single" w:sz="4" w:space="0" w:color="auto"/>
            </w:tcBorders>
            <w:vAlign w:val="center"/>
            <w:hideMark/>
          </w:tcPr>
          <w:p w14:paraId="79AFC3DE" w14:textId="77777777" w:rsidR="00C71085" w:rsidRDefault="00C71085" w:rsidP="00CA0F2D">
            <w:pPr>
              <w:rPr>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66FA1F72" w14:textId="77777777" w:rsidR="00C71085" w:rsidRDefault="00C71085" w:rsidP="00CA0F2D">
            <w:pP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49545BD" w14:textId="77777777" w:rsidR="00C71085" w:rsidRDefault="00C71085" w:rsidP="00CA0F2D">
            <w:pPr>
              <w:spacing w:before="100" w:beforeAutospacing="1" w:after="100" w:afterAutospacing="1"/>
              <w:jc w:val="center"/>
              <w:rPr>
                <w:bCs/>
                <w:color w:val="000000"/>
                <w:sz w:val="18"/>
                <w:szCs w:val="18"/>
              </w:rPr>
            </w:pPr>
            <w:r>
              <w:rPr>
                <w:bCs/>
                <w:color w:val="000000"/>
                <w:sz w:val="18"/>
                <w:szCs w:val="18"/>
              </w:rPr>
              <w:t>Skirtos lėšos 2021  m.</w:t>
            </w:r>
          </w:p>
        </w:tc>
        <w:tc>
          <w:tcPr>
            <w:tcW w:w="849" w:type="dxa"/>
            <w:gridSpan w:val="2"/>
            <w:tcBorders>
              <w:top w:val="single" w:sz="4" w:space="0" w:color="auto"/>
              <w:left w:val="single" w:sz="4" w:space="0" w:color="auto"/>
              <w:bottom w:val="single" w:sz="4" w:space="0" w:color="auto"/>
              <w:right w:val="single" w:sz="8" w:space="0" w:color="auto"/>
            </w:tcBorders>
            <w:vAlign w:val="center"/>
            <w:hideMark/>
          </w:tcPr>
          <w:p w14:paraId="0DA117AA" w14:textId="77777777" w:rsidR="00C71085" w:rsidRDefault="00C71085" w:rsidP="00CA0F2D">
            <w:pPr>
              <w:spacing w:before="100" w:beforeAutospacing="1" w:after="100" w:afterAutospacing="1"/>
              <w:jc w:val="center"/>
              <w:rPr>
                <w:bCs/>
                <w:color w:val="000000"/>
                <w:sz w:val="18"/>
                <w:szCs w:val="18"/>
              </w:rPr>
            </w:pPr>
            <w:r>
              <w:rPr>
                <w:bCs/>
                <w:color w:val="000000"/>
                <w:sz w:val="18"/>
                <w:szCs w:val="18"/>
              </w:rPr>
              <w:t>Panaudotos lėšos 2021 m.</w:t>
            </w:r>
          </w:p>
        </w:tc>
        <w:tc>
          <w:tcPr>
            <w:tcW w:w="717" w:type="dxa"/>
            <w:gridSpan w:val="2"/>
            <w:tcBorders>
              <w:top w:val="single" w:sz="4" w:space="0" w:color="auto"/>
              <w:left w:val="nil"/>
              <w:bottom w:val="single" w:sz="4" w:space="0" w:color="auto"/>
              <w:right w:val="single" w:sz="4" w:space="0" w:color="auto"/>
            </w:tcBorders>
            <w:vAlign w:val="center"/>
            <w:hideMark/>
          </w:tcPr>
          <w:p w14:paraId="78158A7A" w14:textId="77777777" w:rsidR="00C71085" w:rsidRDefault="00C71085" w:rsidP="00CA0F2D">
            <w:pPr>
              <w:spacing w:before="100" w:beforeAutospacing="1" w:after="100" w:afterAutospacing="1"/>
              <w:jc w:val="center"/>
              <w:rPr>
                <w:bCs/>
                <w:color w:val="000000"/>
                <w:sz w:val="18"/>
                <w:szCs w:val="18"/>
              </w:rPr>
            </w:pPr>
            <w:r>
              <w:rPr>
                <w:bCs/>
                <w:color w:val="000000"/>
                <w:sz w:val="18"/>
                <w:szCs w:val="18"/>
              </w:rPr>
              <w:t>Skirtos lėšos 2021 m.</w:t>
            </w:r>
          </w:p>
        </w:tc>
        <w:tc>
          <w:tcPr>
            <w:tcW w:w="851" w:type="dxa"/>
            <w:tcBorders>
              <w:top w:val="single" w:sz="4" w:space="0" w:color="auto"/>
              <w:left w:val="single" w:sz="4" w:space="0" w:color="auto"/>
              <w:bottom w:val="single" w:sz="4" w:space="0" w:color="auto"/>
              <w:right w:val="single" w:sz="8" w:space="0" w:color="auto"/>
            </w:tcBorders>
            <w:vAlign w:val="center"/>
            <w:hideMark/>
          </w:tcPr>
          <w:p w14:paraId="6D6E7396" w14:textId="77777777" w:rsidR="00C71085" w:rsidRDefault="00C71085" w:rsidP="00CA0F2D">
            <w:pPr>
              <w:spacing w:before="100" w:beforeAutospacing="1" w:after="100" w:afterAutospacing="1"/>
              <w:jc w:val="center"/>
              <w:rPr>
                <w:bCs/>
                <w:color w:val="000000"/>
                <w:sz w:val="18"/>
                <w:szCs w:val="18"/>
              </w:rPr>
            </w:pPr>
            <w:r>
              <w:rPr>
                <w:bCs/>
                <w:color w:val="000000"/>
                <w:sz w:val="18"/>
                <w:szCs w:val="18"/>
              </w:rPr>
              <w:t>Panaudotos lėšos 2021 m.</w:t>
            </w:r>
          </w:p>
        </w:tc>
        <w:tc>
          <w:tcPr>
            <w:tcW w:w="850" w:type="dxa"/>
            <w:tcBorders>
              <w:top w:val="single" w:sz="4" w:space="0" w:color="auto"/>
              <w:left w:val="nil"/>
              <w:bottom w:val="single" w:sz="4" w:space="0" w:color="auto"/>
              <w:right w:val="single" w:sz="4" w:space="0" w:color="auto"/>
            </w:tcBorders>
            <w:vAlign w:val="center"/>
            <w:hideMark/>
          </w:tcPr>
          <w:p w14:paraId="415538B4" w14:textId="77777777" w:rsidR="00C71085" w:rsidRDefault="00C71085" w:rsidP="00CA0F2D">
            <w:pPr>
              <w:spacing w:before="100" w:beforeAutospacing="1" w:after="100" w:afterAutospacing="1"/>
              <w:jc w:val="center"/>
              <w:rPr>
                <w:bCs/>
                <w:color w:val="000000"/>
                <w:sz w:val="18"/>
                <w:szCs w:val="18"/>
              </w:rPr>
            </w:pPr>
            <w:r>
              <w:rPr>
                <w:bCs/>
                <w:color w:val="000000"/>
                <w:sz w:val="18"/>
                <w:szCs w:val="18"/>
              </w:rPr>
              <w:t>Skirtos lėšos 2021 m.</w:t>
            </w:r>
          </w:p>
        </w:tc>
        <w:tc>
          <w:tcPr>
            <w:tcW w:w="851" w:type="dxa"/>
            <w:tcBorders>
              <w:top w:val="single" w:sz="4" w:space="0" w:color="auto"/>
              <w:left w:val="single" w:sz="4" w:space="0" w:color="auto"/>
              <w:bottom w:val="single" w:sz="4" w:space="0" w:color="auto"/>
              <w:right w:val="single" w:sz="8" w:space="0" w:color="auto"/>
            </w:tcBorders>
            <w:vAlign w:val="center"/>
            <w:hideMark/>
          </w:tcPr>
          <w:p w14:paraId="7D6D2AED" w14:textId="77777777" w:rsidR="00C71085" w:rsidRDefault="00C71085" w:rsidP="00CA0F2D">
            <w:pPr>
              <w:spacing w:before="100" w:beforeAutospacing="1" w:after="100" w:afterAutospacing="1"/>
              <w:jc w:val="center"/>
              <w:rPr>
                <w:bCs/>
                <w:color w:val="000000"/>
                <w:sz w:val="18"/>
                <w:szCs w:val="18"/>
              </w:rPr>
            </w:pPr>
            <w:r>
              <w:rPr>
                <w:bCs/>
                <w:color w:val="000000"/>
                <w:sz w:val="18"/>
                <w:szCs w:val="18"/>
              </w:rPr>
              <w:t>Panaudotos lėšos 2021 m.</w:t>
            </w:r>
          </w:p>
        </w:tc>
        <w:tc>
          <w:tcPr>
            <w:tcW w:w="850" w:type="dxa"/>
            <w:tcBorders>
              <w:top w:val="single" w:sz="4" w:space="0" w:color="auto"/>
              <w:left w:val="nil"/>
              <w:bottom w:val="single" w:sz="4" w:space="0" w:color="auto"/>
              <w:right w:val="single" w:sz="4" w:space="0" w:color="auto"/>
            </w:tcBorders>
            <w:vAlign w:val="center"/>
            <w:hideMark/>
          </w:tcPr>
          <w:p w14:paraId="6014C89F" w14:textId="77777777" w:rsidR="00C71085" w:rsidRDefault="00C71085" w:rsidP="00CA0F2D">
            <w:pPr>
              <w:spacing w:before="100" w:beforeAutospacing="1" w:after="100" w:afterAutospacing="1"/>
              <w:jc w:val="center"/>
              <w:rPr>
                <w:bCs/>
                <w:color w:val="000000"/>
                <w:sz w:val="18"/>
                <w:szCs w:val="18"/>
              </w:rPr>
            </w:pPr>
            <w:r>
              <w:rPr>
                <w:bCs/>
                <w:color w:val="000000"/>
                <w:sz w:val="18"/>
                <w:szCs w:val="18"/>
              </w:rPr>
              <w:t>Skirtos lėšos 2021 m.</w:t>
            </w:r>
          </w:p>
        </w:tc>
        <w:tc>
          <w:tcPr>
            <w:tcW w:w="851" w:type="dxa"/>
            <w:tcBorders>
              <w:top w:val="single" w:sz="4" w:space="0" w:color="auto"/>
              <w:left w:val="nil"/>
              <w:bottom w:val="single" w:sz="4" w:space="0" w:color="auto"/>
              <w:right w:val="single" w:sz="4" w:space="0" w:color="auto"/>
            </w:tcBorders>
            <w:vAlign w:val="center"/>
            <w:hideMark/>
          </w:tcPr>
          <w:p w14:paraId="186165CA" w14:textId="77777777" w:rsidR="00C71085" w:rsidRDefault="00C71085" w:rsidP="00CA0F2D">
            <w:pPr>
              <w:spacing w:before="100" w:beforeAutospacing="1" w:after="100" w:afterAutospacing="1"/>
              <w:jc w:val="center"/>
              <w:rPr>
                <w:bCs/>
                <w:color w:val="000000"/>
                <w:sz w:val="18"/>
                <w:szCs w:val="18"/>
              </w:rPr>
            </w:pPr>
            <w:r>
              <w:rPr>
                <w:bCs/>
                <w:color w:val="000000"/>
                <w:sz w:val="18"/>
                <w:szCs w:val="18"/>
              </w:rPr>
              <w:t>Panaudotos lėšos 2021 m.</w:t>
            </w:r>
          </w:p>
        </w:tc>
        <w:tc>
          <w:tcPr>
            <w:tcW w:w="708" w:type="dxa"/>
            <w:tcBorders>
              <w:top w:val="single" w:sz="4" w:space="0" w:color="auto"/>
              <w:left w:val="single" w:sz="4" w:space="0" w:color="auto"/>
              <w:bottom w:val="single" w:sz="4" w:space="0" w:color="auto"/>
              <w:right w:val="single" w:sz="4" w:space="0" w:color="auto"/>
            </w:tcBorders>
            <w:vAlign w:val="center"/>
            <w:hideMark/>
          </w:tcPr>
          <w:p w14:paraId="6B8AAAAE" w14:textId="77777777" w:rsidR="00C71085" w:rsidRDefault="00C71085" w:rsidP="00CA0F2D">
            <w:pPr>
              <w:spacing w:before="100" w:beforeAutospacing="1" w:after="100" w:afterAutospacing="1"/>
              <w:jc w:val="center"/>
              <w:rPr>
                <w:bCs/>
                <w:color w:val="000000"/>
                <w:sz w:val="18"/>
                <w:szCs w:val="18"/>
              </w:rPr>
            </w:pPr>
            <w:r>
              <w:rPr>
                <w:bCs/>
                <w:color w:val="000000"/>
                <w:sz w:val="18"/>
                <w:szCs w:val="18"/>
              </w:rPr>
              <w:t>Skirtos lėšos 2021 m.</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C2CD2C" w14:textId="77777777" w:rsidR="00C71085" w:rsidRDefault="00C71085" w:rsidP="00CA0F2D">
            <w:pPr>
              <w:spacing w:before="100" w:beforeAutospacing="1" w:after="100" w:afterAutospacing="1"/>
              <w:jc w:val="center"/>
              <w:rPr>
                <w:bCs/>
                <w:color w:val="000000"/>
                <w:sz w:val="18"/>
                <w:szCs w:val="18"/>
              </w:rPr>
            </w:pPr>
            <w:r>
              <w:rPr>
                <w:bCs/>
                <w:color w:val="000000"/>
                <w:sz w:val="18"/>
                <w:szCs w:val="18"/>
              </w:rPr>
              <w:t>Panaudotos lėšos 2021m.</w:t>
            </w:r>
          </w:p>
        </w:tc>
        <w:tc>
          <w:tcPr>
            <w:tcW w:w="716"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14:paraId="6945E37A" w14:textId="77777777" w:rsidR="00C71085" w:rsidRDefault="00C71085" w:rsidP="00CA0F2D">
            <w:pPr>
              <w:spacing w:before="100" w:beforeAutospacing="1" w:after="100" w:afterAutospacing="1"/>
              <w:jc w:val="center"/>
              <w:rPr>
                <w:bCs/>
                <w:color w:val="000000"/>
                <w:sz w:val="18"/>
                <w:szCs w:val="18"/>
              </w:rPr>
            </w:pPr>
            <w:r>
              <w:rPr>
                <w:bCs/>
                <w:color w:val="000000"/>
                <w:sz w:val="18"/>
                <w:szCs w:val="18"/>
              </w:rPr>
              <w:t>Skirtos lėšos 2021 m.</w:t>
            </w:r>
          </w:p>
        </w:tc>
        <w:tc>
          <w:tcPr>
            <w:tcW w:w="849" w:type="dxa"/>
            <w:tcBorders>
              <w:top w:val="single" w:sz="4" w:space="0" w:color="auto"/>
              <w:left w:val="single" w:sz="4" w:space="0" w:color="auto"/>
              <w:bottom w:val="single" w:sz="4" w:space="0" w:color="auto"/>
              <w:right w:val="single" w:sz="8" w:space="0" w:color="auto"/>
            </w:tcBorders>
            <w:shd w:val="clear" w:color="auto" w:fill="FFFFCC"/>
            <w:vAlign w:val="center"/>
            <w:hideMark/>
          </w:tcPr>
          <w:p w14:paraId="3934BF00" w14:textId="77777777" w:rsidR="00C71085" w:rsidRDefault="00C71085" w:rsidP="00CA0F2D">
            <w:pPr>
              <w:spacing w:before="100" w:beforeAutospacing="1" w:after="100" w:afterAutospacing="1"/>
              <w:jc w:val="center"/>
              <w:rPr>
                <w:bCs/>
                <w:color w:val="000000"/>
                <w:sz w:val="18"/>
                <w:szCs w:val="18"/>
              </w:rPr>
            </w:pPr>
            <w:r>
              <w:rPr>
                <w:bCs/>
                <w:color w:val="000000"/>
                <w:sz w:val="18"/>
                <w:szCs w:val="18"/>
              </w:rPr>
              <w:t>Panaudotos lėšos 2021 m.</w:t>
            </w:r>
          </w:p>
        </w:tc>
        <w:tc>
          <w:tcPr>
            <w:tcW w:w="991" w:type="dxa"/>
            <w:vMerge w:val="restart"/>
            <w:tcBorders>
              <w:top w:val="nil"/>
              <w:left w:val="nil"/>
              <w:bottom w:val="single" w:sz="8" w:space="0" w:color="000000"/>
              <w:right w:val="single" w:sz="8" w:space="0" w:color="auto"/>
            </w:tcBorders>
            <w:shd w:val="clear" w:color="auto" w:fill="BFBFBF"/>
            <w:vAlign w:val="center"/>
            <w:hideMark/>
          </w:tcPr>
          <w:p w14:paraId="37902A42" w14:textId="77777777" w:rsidR="00C71085" w:rsidRDefault="00C71085" w:rsidP="00CA0F2D">
            <w:pPr>
              <w:rPr>
                <w:bCs/>
                <w:color w:val="000000"/>
                <w:sz w:val="18"/>
                <w:szCs w:val="18"/>
              </w:rPr>
            </w:pPr>
          </w:p>
        </w:tc>
        <w:tc>
          <w:tcPr>
            <w:tcW w:w="1546" w:type="dxa"/>
            <w:vMerge w:val="restart"/>
            <w:vAlign w:val="center"/>
            <w:hideMark/>
          </w:tcPr>
          <w:p w14:paraId="30B1F5DA" w14:textId="77777777" w:rsidR="00C71085" w:rsidRDefault="00C71085" w:rsidP="00CA0F2D">
            <w:pPr>
              <w:rPr>
                <w:sz w:val="20"/>
                <w:szCs w:val="20"/>
              </w:rPr>
            </w:pPr>
          </w:p>
        </w:tc>
      </w:tr>
      <w:tr w:rsidR="00DE58DE" w14:paraId="2446990C" w14:textId="77777777" w:rsidTr="00DE58DE">
        <w:trPr>
          <w:gridAfter w:val="2"/>
          <w:wAfter w:w="2848" w:type="dxa"/>
          <w:trHeight w:val="345"/>
        </w:trPr>
        <w:tc>
          <w:tcPr>
            <w:tcW w:w="511" w:type="dxa"/>
            <w:tcBorders>
              <w:top w:val="single" w:sz="4" w:space="0" w:color="auto"/>
              <w:left w:val="single" w:sz="8" w:space="0" w:color="auto"/>
              <w:bottom w:val="single" w:sz="8" w:space="0" w:color="000000"/>
              <w:right w:val="single" w:sz="8" w:space="0" w:color="auto"/>
            </w:tcBorders>
            <w:vAlign w:val="center"/>
            <w:hideMark/>
          </w:tcPr>
          <w:p w14:paraId="22CDB184" w14:textId="77777777" w:rsidR="00C71085" w:rsidRDefault="00C71085" w:rsidP="00CA0F2D"/>
        </w:tc>
        <w:tc>
          <w:tcPr>
            <w:tcW w:w="566" w:type="dxa"/>
            <w:tcBorders>
              <w:top w:val="single" w:sz="4" w:space="0" w:color="auto"/>
              <w:left w:val="nil"/>
              <w:bottom w:val="single" w:sz="8" w:space="0" w:color="000000"/>
              <w:right w:val="single" w:sz="8" w:space="0" w:color="auto"/>
            </w:tcBorders>
            <w:vAlign w:val="center"/>
            <w:hideMark/>
          </w:tcPr>
          <w:p w14:paraId="481FD7B7" w14:textId="77777777" w:rsidR="00C71085" w:rsidRDefault="00C71085" w:rsidP="00CA0F2D">
            <w:pPr>
              <w:rPr>
                <w:sz w:val="20"/>
                <w:szCs w:val="20"/>
              </w:rPr>
            </w:pPr>
          </w:p>
        </w:tc>
        <w:tc>
          <w:tcPr>
            <w:tcW w:w="566" w:type="dxa"/>
            <w:tcBorders>
              <w:top w:val="single" w:sz="4" w:space="0" w:color="auto"/>
              <w:left w:val="nil"/>
              <w:bottom w:val="single" w:sz="8" w:space="0" w:color="000000"/>
              <w:right w:val="single" w:sz="8" w:space="0" w:color="auto"/>
            </w:tcBorders>
            <w:vAlign w:val="center"/>
            <w:hideMark/>
          </w:tcPr>
          <w:p w14:paraId="08A35B41" w14:textId="77777777" w:rsidR="00C71085" w:rsidRDefault="00C71085" w:rsidP="00CA0F2D">
            <w:pPr>
              <w:rPr>
                <w:sz w:val="20"/>
                <w:szCs w:val="20"/>
              </w:rPr>
            </w:pPr>
          </w:p>
        </w:tc>
        <w:tc>
          <w:tcPr>
            <w:tcW w:w="567" w:type="dxa"/>
            <w:tcBorders>
              <w:top w:val="single" w:sz="4" w:space="0" w:color="auto"/>
              <w:left w:val="nil"/>
              <w:bottom w:val="single" w:sz="8" w:space="0" w:color="000000"/>
              <w:right w:val="single" w:sz="8" w:space="0" w:color="auto"/>
            </w:tcBorders>
            <w:vAlign w:val="center"/>
            <w:hideMark/>
          </w:tcPr>
          <w:p w14:paraId="7DF082EF" w14:textId="77777777" w:rsidR="00C71085" w:rsidRDefault="00C71085" w:rsidP="00CA0F2D">
            <w:pPr>
              <w:rPr>
                <w:sz w:val="20"/>
                <w:szCs w:val="20"/>
              </w:rPr>
            </w:pPr>
          </w:p>
        </w:tc>
        <w:tc>
          <w:tcPr>
            <w:tcW w:w="1275" w:type="dxa"/>
            <w:tcBorders>
              <w:top w:val="single" w:sz="4" w:space="0" w:color="auto"/>
              <w:left w:val="nil"/>
              <w:bottom w:val="single" w:sz="8" w:space="0" w:color="000000"/>
              <w:right w:val="single" w:sz="4" w:space="0" w:color="auto"/>
            </w:tcBorders>
            <w:vAlign w:val="center"/>
            <w:hideMark/>
          </w:tcPr>
          <w:p w14:paraId="0EDBFF1E" w14:textId="77777777" w:rsidR="00C71085" w:rsidRDefault="00C71085" w:rsidP="00CA0F2D">
            <w:pPr>
              <w:rPr>
                <w:sz w:val="20"/>
                <w:szCs w:val="20"/>
              </w:rPr>
            </w:pPr>
          </w:p>
        </w:tc>
        <w:tc>
          <w:tcPr>
            <w:tcW w:w="1557" w:type="dxa"/>
            <w:tcBorders>
              <w:top w:val="single" w:sz="4" w:space="0" w:color="auto"/>
              <w:left w:val="single" w:sz="4" w:space="0" w:color="auto"/>
              <w:bottom w:val="single" w:sz="8" w:space="0" w:color="000000"/>
              <w:right w:val="single" w:sz="4" w:space="0" w:color="auto"/>
            </w:tcBorders>
            <w:vAlign w:val="center"/>
          </w:tcPr>
          <w:p w14:paraId="28D6D1C8" w14:textId="77777777" w:rsidR="00C71085" w:rsidRDefault="00C71085" w:rsidP="00CA0F2D">
            <w:pPr>
              <w:rPr>
                <w:sz w:val="18"/>
                <w:szCs w:val="18"/>
                <w:lang w:eastAsia="en-US"/>
              </w:rPr>
            </w:pPr>
          </w:p>
        </w:tc>
        <w:tc>
          <w:tcPr>
            <w:tcW w:w="850" w:type="dxa"/>
            <w:tcBorders>
              <w:top w:val="single" w:sz="4" w:space="0" w:color="auto"/>
              <w:left w:val="single" w:sz="4" w:space="0" w:color="auto"/>
              <w:bottom w:val="single" w:sz="8" w:space="0" w:color="000000"/>
              <w:right w:val="single" w:sz="4" w:space="0" w:color="auto"/>
            </w:tcBorders>
            <w:vAlign w:val="center"/>
            <w:hideMark/>
          </w:tcPr>
          <w:p w14:paraId="543A9BC1" w14:textId="77777777" w:rsidR="00C71085" w:rsidRDefault="00C71085" w:rsidP="00CA0F2D">
            <w:pPr>
              <w:spacing w:before="100" w:beforeAutospacing="1" w:after="100" w:afterAutospacing="1"/>
              <w:jc w:val="center"/>
              <w:rPr>
                <w:bCs/>
                <w:color w:val="000000"/>
                <w:sz w:val="18"/>
                <w:szCs w:val="18"/>
              </w:rPr>
            </w:pPr>
            <w:r>
              <w:rPr>
                <w:bCs/>
                <w:color w:val="000000"/>
                <w:sz w:val="18"/>
                <w:szCs w:val="18"/>
              </w:rPr>
              <w:t>Eur.</w:t>
            </w:r>
          </w:p>
        </w:tc>
        <w:tc>
          <w:tcPr>
            <w:tcW w:w="849" w:type="dxa"/>
            <w:gridSpan w:val="2"/>
            <w:tcBorders>
              <w:top w:val="single" w:sz="4" w:space="0" w:color="auto"/>
              <w:left w:val="single" w:sz="4" w:space="0" w:color="auto"/>
              <w:bottom w:val="single" w:sz="8" w:space="0" w:color="000000"/>
              <w:right w:val="single" w:sz="8" w:space="0" w:color="auto"/>
            </w:tcBorders>
            <w:vAlign w:val="center"/>
            <w:hideMark/>
          </w:tcPr>
          <w:p w14:paraId="67761A7F" w14:textId="77777777" w:rsidR="00C71085" w:rsidRDefault="00C71085" w:rsidP="00CA0F2D">
            <w:pPr>
              <w:spacing w:before="100" w:beforeAutospacing="1" w:after="100" w:afterAutospacing="1"/>
              <w:jc w:val="center"/>
              <w:rPr>
                <w:bCs/>
                <w:color w:val="000000"/>
                <w:sz w:val="18"/>
                <w:szCs w:val="18"/>
              </w:rPr>
            </w:pPr>
            <w:r>
              <w:rPr>
                <w:bCs/>
                <w:color w:val="000000"/>
                <w:sz w:val="18"/>
                <w:szCs w:val="18"/>
              </w:rPr>
              <w:t>Eur.</w:t>
            </w:r>
          </w:p>
        </w:tc>
        <w:tc>
          <w:tcPr>
            <w:tcW w:w="717" w:type="dxa"/>
            <w:gridSpan w:val="2"/>
            <w:tcBorders>
              <w:top w:val="single" w:sz="4" w:space="0" w:color="auto"/>
              <w:left w:val="nil"/>
              <w:bottom w:val="single" w:sz="8" w:space="0" w:color="000000"/>
              <w:right w:val="single" w:sz="4" w:space="0" w:color="auto"/>
            </w:tcBorders>
            <w:vAlign w:val="center"/>
            <w:hideMark/>
          </w:tcPr>
          <w:p w14:paraId="38E35CBE" w14:textId="77777777" w:rsidR="00C71085" w:rsidRDefault="00C71085" w:rsidP="00CA0F2D">
            <w:pPr>
              <w:spacing w:before="100" w:beforeAutospacing="1" w:after="100" w:afterAutospacing="1"/>
              <w:jc w:val="center"/>
              <w:rPr>
                <w:bCs/>
                <w:color w:val="000000"/>
                <w:sz w:val="18"/>
                <w:szCs w:val="18"/>
              </w:rPr>
            </w:pPr>
            <w:r>
              <w:rPr>
                <w:bCs/>
                <w:color w:val="000000"/>
                <w:sz w:val="18"/>
                <w:szCs w:val="18"/>
              </w:rPr>
              <w:t>Eur.</w:t>
            </w:r>
          </w:p>
        </w:tc>
        <w:tc>
          <w:tcPr>
            <w:tcW w:w="851" w:type="dxa"/>
            <w:tcBorders>
              <w:top w:val="single" w:sz="4" w:space="0" w:color="auto"/>
              <w:left w:val="single" w:sz="4" w:space="0" w:color="auto"/>
              <w:bottom w:val="single" w:sz="8" w:space="0" w:color="000000"/>
              <w:right w:val="single" w:sz="8" w:space="0" w:color="auto"/>
            </w:tcBorders>
            <w:vAlign w:val="center"/>
            <w:hideMark/>
          </w:tcPr>
          <w:p w14:paraId="0569C05D" w14:textId="77777777" w:rsidR="00C71085" w:rsidRDefault="00C71085" w:rsidP="00CA0F2D">
            <w:pPr>
              <w:spacing w:before="100" w:beforeAutospacing="1" w:after="100" w:afterAutospacing="1"/>
              <w:jc w:val="center"/>
              <w:rPr>
                <w:bCs/>
                <w:color w:val="000000"/>
                <w:sz w:val="18"/>
                <w:szCs w:val="18"/>
              </w:rPr>
            </w:pPr>
            <w:r>
              <w:rPr>
                <w:bCs/>
                <w:color w:val="000000"/>
                <w:sz w:val="18"/>
                <w:szCs w:val="18"/>
              </w:rPr>
              <w:t>Eur.</w:t>
            </w:r>
          </w:p>
        </w:tc>
        <w:tc>
          <w:tcPr>
            <w:tcW w:w="850" w:type="dxa"/>
            <w:tcBorders>
              <w:top w:val="single" w:sz="4" w:space="0" w:color="auto"/>
              <w:left w:val="nil"/>
              <w:bottom w:val="single" w:sz="8" w:space="0" w:color="000000"/>
              <w:right w:val="single" w:sz="4" w:space="0" w:color="auto"/>
            </w:tcBorders>
            <w:vAlign w:val="center"/>
            <w:hideMark/>
          </w:tcPr>
          <w:p w14:paraId="4505735F" w14:textId="77777777" w:rsidR="00C71085" w:rsidRDefault="00C71085" w:rsidP="00CA0F2D">
            <w:pPr>
              <w:spacing w:before="100" w:beforeAutospacing="1" w:after="100" w:afterAutospacing="1"/>
              <w:jc w:val="center"/>
              <w:rPr>
                <w:bCs/>
                <w:color w:val="000000"/>
                <w:sz w:val="18"/>
                <w:szCs w:val="18"/>
              </w:rPr>
            </w:pPr>
            <w:r>
              <w:rPr>
                <w:bCs/>
                <w:color w:val="000000"/>
                <w:sz w:val="18"/>
                <w:szCs w:val="18"/>
              </w:rPr>
              <w:t>Eur.</w:t>
            </w:r>
          </w:p>
        </w:tc>
        <w:tc>
          <w:tcPr>
            <w:tcW w:w="851" w:type="dxa"/>
            <w:tcBorders>
              <w:top w:val="single" w:sz="4" w:space="0" w:color="auto"/>
              <w:left w:val="single" w:sz="4" w:space="0" w:color="auto"/>
              <w:bottom w:val="single" w:sz="8" w:space="0" w:color="000000"/>
              <w:right w:val="single" w:sz="8" w:space="0" w:color="auto"/>
            </w:tcBorders>
            <w:vAlign w:val="center"/>
            <w:hideMark/>
          </w:tcPr>
          <w:p w14:paraId="7D27D734" w14:textId="77777777" w:rsidR="00C71085" w:rsidRDefault="00C71085" w:rsidP="00CA0F2D">
            <w:pPr>
              <w:spacing w:before="100" w:beforeAutospacing="1" w:after="100" w:afterAutospacing="1"/>
              <w:jc w:val="center"/>
              <w:rPr>
                <w:bCs/>
                <w:color w:val="000000"/>
                <w:sz w:val="18"/>
                <w:szCs w:val="18"/>
              </w:rPr>
            </w:pPr>
            <w:r>
              <w:rPr>
                <w:bCs/>
                <w:color w:val="000000"/>
                <w:sz w:val="18"/>
                <w:szCs w:val="18"/>
              </w:rPr>
              <w:t>Eur.</w:t>
            </w:r>
          </w:p>
        </w:tc>
        <w:tc>
          <w:tcPr>
            <w:tcW w:w="850" w:type="dxa"/>
            <w:tcBorders>
              <w:top w:val="single" w:sz="4" w:space="0" w:color="auto"/>
              <w:left w:val="nil"/>
              <w:bottom w:val="single" w:sz="8" w:space="0" w:color="000000"/>
              <w:right w:val="single" w:sz="4" w:space="0" w:color="auto"/>
            </w:tcBorders>
            <w:vAlign w:val="center"/>
            <w:hideMark/>
          </w:tcPr>
          <w:p w14:paraId="7C77E1F8" w14:textId="77777777" w:rsidR="00C71085" w:rsidRDefault="00C71085" w:rsidP="00CA0F2D">
            <w:pPr>
              <w:spacing w:before="100" w:beforeAutospacing="1" w:after="100" w:afterAutospacing="1"/>
              <w:jc w:val="center"/>
              <w:rPr>
                <w:bCs/>
                <w:color w:val="000000"/>
                <w:sz w:val="18"/>
                <w:szCs w:val="18"/>
              </w:rPr>
            </w:pPr>
            <w:r>
              <w:rPr>
                <w:bCs/>
                <w:color w:val="000000"/>
                <w:sz w:val="18"/>
                <w:szCs w:val="18"/>
              </w:rPr>
              <w:t>Eur.</w:t>
            </w:r>
          </w:p>
        </w:tc>
        <w:tc>
          <w:tcPr>
            <w:tcW w:w="851" w:type="dxa"/>
            <w:tcBorders>
              <w:top w:val="single" w:sz="4" w:space="0" w:color="auto"/>
              <w:left w:val="nil"/>
              <w:bottom w:val="single" w:sz="8" w:space="0" w:color="000000"/>
              <w:right w:val="single" w:sz="4" w:space="0" w:color="auto"/>
            </w:tcBorders>
            <w:vAlign w:val="center"/>
            <w:hideMark/>
          </w:tcPr>
          <w:p w14:paraId="1E24DF82" w14:textId="77777777" w:rsidR="00C71085" w:rsidRDefault="00C71085" w:rsidP="00CA0F2D">
            <w:pPr>
              <w:spacing w:before="100" w:beforeAutospacing="1" w:after="100" w:afterAutospacing="1"/>
              <w:jc w:val="center"/>
              <w:rPr>
                <w:bCs/>
                <w:color w:val="000000"/>
                <w:sz w:val="18"/>
                <w:szCs w:val="18"/>
              </w:rPr>
            </w:pPr>
            <w:r>
              <w:rPr>
                <w:bCs/>
                <w:color w:val="000000"/>
                <w:sz w:val="18"/>
                <w:szCs w:val="18"/>
              </w:rPr>
              <w:t>Eur.</w:t>
            </w:r>
          </w:p>
        </w:tc>
        <w:tc>
          <w:tcPr>
            <w:tcW w:w="708" w:type="dxa"/>
            <w:tcBorders>
              <w:top w:val="single" w:sz="4" w:space="0" w:color="auto"/>
              <w:left w:val="single" w:sz="4" w:space="0" w:color="auto"/>
              <w:bottom w:val="single" w:sz="4" w:space="0" w:color="auto"/>
              <w:right w:val="single" w:sz="4" w:space="0" w:color="auto"/>
            </w:tcBorders>
            <w:vAlign w:val="center"/>
            <w:hideMark/>
          </w:tcPr>
          <w:p w14:paraId="079F2DCF" w14:textId="77777777" w:rsidR="00C71085" w:rsidRDefault="00C71085" w:rsidP="00CA0F2D">
            <w:pPr>
              <w:spacing w:before="100" w:beforeAutospacing="1" w:after="100" w:afterAutospacing="1"/>
              <w:jc w:val="center"/>
              <w:rPr>
                <w:bCs/>
                <w:color w:val="000000"/>
                <w:sz w:val="18"/>
                <w:szCs w:val="18"/>
              </w:rPr>
            </w:pPr>
            <w:r>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AD1ECB" w14:textId="77777777" w:rsidR="00C71085" w:rsidRDefault="00C71085" w:rsidP="00CA0F2D">
            <w:pPr>
              <w:spacing w:before="100" w:beforeAutospacing="1" w:after="100" w:afterAutospacing="1"/>
              <w:jc w:val="center"/>
              <w:rPr>
                <w:bCs/>
                <w:color w:val="000000"/>
                <w:sz w:val="18"/>
                <w:szCs w:val="18"/>
              </w:rPr>
            </w:pPr>
            <w:r>
              <w:rPr>
                <w:bCs/>
                <w:color w:val="000000"/>
                <w:sz w:val="18"/>
                <w:szCs w:val="18"/>
              </w:rPr>
              <w:t>Eur.</w:t>
            </w:r>
          </w:p>
        </w:tc>
        <w:tc>
          <w:tcPr>
            <w:tcW w:w="716" w:type="dxa"/>
            <w:gridSpan w:val="2"/>
            <w:tcBorders>
              <w:top w:val="single" w:sz="4" w:space="0" w:color="auto"/>
              <w:left w:val="single" w:sz="4" w:space="0" w:color="auto"/>
              <w:bottom w:val="single" w:sz="8" w:space="0" w:color="000000"/>
              <w:right w:val="single" w:sz="4" w:space="0" w:color="auto"/>
            </w:tcBorders>
            <w:shd w:val="clear" w:color="auto" w:fill="FFFFCC"/>
            <w:vAlign w:val="center"/>
            <w:hideMark/>
          </w:tcPr>
          <w:p w14:paraId="0C82F4E4" w14:textId="77777777" w:rsidR="00C71085" w:rsidRDefault="00C71085" w:rsidP="00CA0F2D">
            <w:pPr>
              <w:spacing w:before="100" w:beforeAutospacing="1" w:after="100" w:afterAutospacing="1"/>
              <w:jc w:val="center"/>
              <w:rPr>
                <w:bCs/>
                <w:color w:val="000000"/>
                <w:sz w:val="18"/>
                <w:szCs w:val="18"/>
              </w:rPr>
            </w:pPr>
            <w:r>
              <w:rPr>
                <w:bCs/>
                <w:color w:val="000000"/>
                <w:sz w:val="18"/>
                <w:szCs w:val="18"/>
              </w:rPr>
              <w:t>Eur.</w:t>
            </w:r>
          </w:p>
        </w:tc>
        <w:tc>
          <w:tcPr>
            <w:tcW w:w="849" w:type="dxa"/>
            <w:tcBorders>
              <w:top w:val="single" w:sz="4" w:space="0" w:color="auto"/>
              <w:left w:val="single" w:sz="4" w:space="0" w:color="auto"/>
              <w:bottom w:val="single" w:sz="8" w:space="0" w:color="000000"/>
              <w:right w:val="single" w:sz="8" w:space="0" w:color="auto"/>
            </w:tcBorders>
            <w:shd w:val="clear" w:color="auto" w:fill="FFFFCC"/>
            <w:vAlign w:val="center"/>
            <w:hideMark/>
          </w:tcPr>
          <w:p w14:paraId="16F98993" w14:textId="77777777" w:rsidR="00C71085" w:rsidRDefault="00C71085" w:rsidP="00CA0F2D">
            <w:pPr>
              <w:spacing w:before="100" w:beforeAutospacing="1" w:after="100" w:afterAutospacing="1"/>
              <w:jc w:val="center"/>
              <w:rPr>
                <w:bCs/>
                <w:color w:val="000000"/>
                <w:sz w:val="18"/>
                <w:szCs w:val="18"/>
              </w:rPr>
            </w:pPr>
            <w:r>
              <w:rPr>
                <w:bCs/>
                <w:color w:val="000000"/>
                <w:sz w:val="18"/>
                <w:szCs w:val="18"/>
              </w:rPr>
              <w:t>Eur.</w:t>
            </w:r>
          </w:p>
        </w:tc>
        <w:tc>
          <w:tcPr>
            <w:tcW w:w="991" w:type="dxa"/>
            <w:vMerge/>
            <w:tcBorders>
              <w:top w:val="nil"/>
              <w:left w:val="nil"/>
              <w:bottom w:val="single" w:sz="8" w:space="0" w:color="000000"/>
              <w:right w:val="single" w:sz="8" w:space="0" w:color="auto"/>
            </w:tcBorders>
            <w:vAlign w:val="center"/>
            <w:hideMark/>
          </w:tcPr>
          <w:p w14:paraId="7E1F9AF6" w14:textId="77777777" w:rsidR="00C71085" w:rsidRDefault="00C71085" w:rsidP="00CA0F2D">
            <w:pPr>
              <w:rPr>
                <w:bCs/>
                <w:color w:val="000000"/>
                <w:sz w:val="18"/>
                <w:szCs w:val="18"/>
                <w:lang w:eastAsia="en-US"/>
              </w:rPr>
            </w:pPr>
          </w:p>
        </w:tc>
        <w:tc>
          <w:tcPr>
            <w:tcW w:w="1546" w:type="dxa"/>
            <w:vMerge/>
            <w:vAlign w:val="center"/>
            <w:hideMark/>
          </w:tcPr>
          <w:p w14:paraId="1D88CDA9" w14:textId="77777777" w:rsidR="00C71085" w:rsidRDefault="00C71085" w:rsidP="00CA0F2D">
            <w:pPr>
              <w:rPr>
                <w:sz w:val="20"/>
                <w:szCs w:val="20"/>
              </w:rPr>
            </w:pPr>
          </w:p>
        </w:tc>
      </w:tr>
      <w:tr w:rsidR="00C71085" w14:paraId="4C6A3716" w14:textId="77777777" w:rsidTr="00DE58DE">
        <w:trPr>
          <w:trHeight w:val="396"/>
        </w:trPr>
        <w:tc>
          <w:tcPr>
            <w:tcW w:w="15826" w:type="dxa"/>
            <w:gridSpan w:val="22"/>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36A343B" w14:textId="77777777" w:rsidR="00C71085" w:rsidRDefault="00C71085" w:rsidP="00CA0F2D">
            <w:pPr>
              <w:spacing w:before="100" w:beforeAutospacing="1" w:after="100" w:afterAutospacing="1"/>
              <w:jc w:val="center"/>
              <w:rPr>
                <w:sz w:val="18"/>
                <w:szCs w:val="18"/>
              </w:rPr>
            </w:pPr>
            <w:r>
              <w:rPr>
                <w:b/>
                <w:bCs/>
                <w:color w:val="000000"/>
                <w:sz w:val="18"/>
                <w:szCs w:val="18"/>
              </w:rPr>
              <w:t xml:space="preserve">Ekonominio konkurencingumo didinimo programa (01) </w:t>
            </w:r>
          </w:p>
        </w:tc>
        <w:tc>
          <w:tcPr>
            <w:tcW w:w="4394" w:type="dxa"/>
            <w:gridSpan w:val="3"/>
            <w:vAlign w:val="center"/>
            <w:hideMark/>
          </w:tcPr>
          <w:p w14:paraId="5C62913A" w14:textId="77777777" w:rsidR="00C71085" w:rsidRDefault="00C71085" w:rsidP="00CA0F2D">
            <w:pPr>
              <w:rPr>
                <w:sz w:val="18"/>
                <w:szCs w:val="18"/>
              </w:rPr>
            </w:pPr>
          </w:p>
        </w:tc>
      </w:tr>
      <w:tr w:rsidR="00C71085" w14:paraId="29B9F3BE" w14:textId="77777777" w:rsidTr="00DE58DE">
        <w:trPr>
          <w:trHeight w:val="288"/>
        </w:trPr>
        <w:tc>
          <w:tcPr>
            <w:tcW w:w="5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1D018BE" w14:textId="77777777" w:rsidR="00C71085" w:rsidRDefault="00C71085" w:rsidP="00CA0F2D">
            <w:pPr>
              <w:spacing w:before="100" w:beforeAutospacing="1" w:after="100" w:afterAutospacing="1"/>
              <w:jc w:val="center"/>
              <w:rPr>
                <w:sz w:val="18"/>
                <w:szCs w:val="18"/>
                <w:lang w:eastAsia="en-US"/>
              </w:rPr>
            </w:pPr>
            <w:r>
              <w:rPr>
                <w:color w:val="000000"/>
                <w:sz w:val="18"/>
                <w:szCs w:val="18"/>
              </w:rPr>
              <w:t>01</w:t>
            </w:r>
          </w:p>
        </w:tc>
        <w:tc>
          <w:tcPr>
            <w:tcW w:w="5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751EB05" w14:textId="77777777" w:rsidR="00C71085" w:rsidRDefault="00C71085" w:rsidP="00CA0F2D">
            <w:pPr>
              <w:spacing w:before="100" w:beforeAutospacing="1" w:after="100" w:afterAutospacing="1"/>
              <w:jc w:val="center"/>
              <w:rPr>
                <w:sz w:val="18"/>
                <w:szCs w:val="18"/>
              </w:rPr>
            </w:pPr>
            <w:r>
              <w:rPr>
                <w:color w:val="000000"/>
                <w:sz w:val="18"/>
                <w:szCs w:val="18"/>
              </w:rPr>
              <w:t>01</w:t>
            </w:r>
          </w:p>
        </w:tc>
        <w:tc>
          <w:tcPr>
            <w:tcW w:w="14749" w:type="dxa"/>
            <w:gridSpan w:val="20"/>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B1E8EC" w14:textId="77777777" w:rsidR="00C71085" w:rsidRDefault="00C71085" w:rsidP="00CA0F2D">
            <w:pPr>
              <w:spacing w:before="100" w:beforeAutospacing="1" w:after="100" w:afterAutospacing="1"/>
              <w:rPr>
                <w:b/>
                <w:sz w:val="18"/>
                <w:szCs w:val="18"/>
              </w:rPr>
            </w:pPr>
          </w:p>
        </w:tc>
        <w:tc>
          <w:tcPr>
            <w:tcW w:w="4394" w:type="dxa"/>
            <w:gridSpan w:val="3"/>
            <w:vAlign w:val="center"/>
            <w:hideMark/>
          </w:tcPr>
          <w:p w14:paraId="404171DD" w14:textId="77777777" w:rsidR="00C71085" w:rsidRDefault="00C71085" w:rsidP="00CA0F2D">
            <w:pPr>
              <w:rPr>
                <w:b/>
                <w:sz w:val="18"/>
                <w:szCs w:val="18"/>
              </w:rPr>
            </w:pPr>
          </w:p>
        </w:tc>
      </w:tr>
      <w:tr w:rsidR="00C71085" w14:paraId="01F9648A" w14:textId="77777777" w:rsidTr="00DE58DE">
        <w:trPr>
          <w:trHeight w:val="288"/>
        </w:trPr>
        <w:tc>
          <w:tcPr>
            <w:tcW w:w="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DC88C4D" w14:textId="77777777" w:rsidR="00C71085" w:rsidRDefault="00C71085" w:rsidP="00CA0F2D">
            <w:pPr>
              <w:spacing w:before="100" w:beforeAutospacing="1" w:after="100" w:afterAutospacing="1"/>
              <w:jc w:val="center"/>
              <w:rPr>
                <w:sz w:val="18"/>
                <w:szCs w:val="18"/>
                <w:lang w:eastAsia="en-US"/>
              </w:rPr>
            </w:pPr>
            <w:r>
              <w:rPr>
                <w:color w:val="000000"/>
                <w:sz w:val="18"/>
                <w:szCs w:val="18"/>
              </w:rPr>
              <w:t>01</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1BB3C5D" w14:textId="77777777" w:rsidR="00C71085" w:rsidRDefault="00C71085" w:rsidP="00CA0F2D">
            <w:pPr>
              <w:spacing w:before="100" w:beforeAutospacing="1" w:after="100" w:afterAutospacing="1"/>
              <w:jc w:val="center"/>
              <w:rPr>
                <w:sz w:val="18"/>
                <w:szCs w:val="18"/>
              </w:rPr>
            </w:pPr>
            <w:r>
              <w:rPr>
                <w:color w:val="000000"/>
                <w:sz w:val="18"/>
                <w:szCs w:val="18"/>
              </w:rPr>
              <w:t>01</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707A62F" w14:textId="77777777" w:rsidR="00C71085" w:rsidRDefault="00C71085" w:rsidP="00CA0F2D">
            <w:pPr>
              <w:spacing w:before="100" w:beforeAutospacing="1" w:after="100" w:afterAutospacing="1"/>
              <w:jc w:val="center"/>
              <w:rPr>
                <w:sz w:val="18"/>
                <w:szCs w:val="18"/>
              </w:rPr>
            </w:pPr>
            <w:r>
              <w:rPr>
                <w:color w:val="000000"/>
                <w:sz w:val="18"/>
                <w:szCs w:val="18"/>
              </w:rPr>
              <w:t>01</w:t>
            </w:r>
          </w:p>
        </w:tc>
        <w:tc>
          <w:tcPr>
            <w:tcW w:w="14183" w:type="dxa"/>
            <w:gridSpan w:val="1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7F3037" w14:textId="77777777" w:rsidR="00C71085" w:rsidRDefault="00C71085" w:rsidP="00CA0F2D">
            <w:pPr>
              <w:spacing w:before="100" w:beforeAutospacing="1" w:after="100" w:afterAutospacing="1"/>
              <w:rPr>
                <w:b/>
                <w:sz w:val="18"/>
                <w:szCs w:val="18"/>
              </w:rPr>
            </w:pPr>
          </w:p>
        </w:tc>
        <w:tc>
          <w:tcPr>
            <w:tcW w:w="4394" w:type="dxa"/>
            <w:gridSpan w:val="3"/>
            <w:vAlign w:val="center"/>
            <w:hideMark/>
          </w:tcPr>
          <w:p w14:paraId="19699157" w14:textId="77777777" w:rsidR="00C71085" w:rsidRDefault="00C71085" w:rsidP="00CA0F2D">
            <w:pPr>
              <w:rPr>
                <w:b/>
                <w:sz w:val="18"/>
                <w:szCs w:val="18"/>
              </w:rPr>
            </w:pPr>
          </w:p>
        </w:tc>
      </w:tr>
      <w:tr w:rsidR="00DE58DE" w14:paraId="14AA120E" w14:textId="77777777" w:rsidTr="00DE58DE">
        <w:trPr>
          <w:gridAfter w:val="1"/>
          <w:wAfter w:w="2028" w:type="dxa"/>
          <w:trHeight w:val="984"/>
        </w:trPr>
        <w:tc>
          <w:tcPr>
            <w:tcW w:w="51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792C2DF" w14:textId="77777777" w:rsidR="00C71085" w:rsidRDefault="00C71085" w:rsidP="00CA0F2D">
            <w:pPr>
              <w:spacing w:before="100" w:beforeAutospacing="1" w:after="100" w:afterAutospacing="1"/>
              <w:jc w:val="center"/>
              <w:rPr>
                <w:sz w:val="18"/>
                <w:szCs w:val="18"/>
                <w:lang w:eastAsia="en-US"/>
              </w:rPr>
            </w:pPr>
            <w:r>
              <w:rPr>
                <w:sz w:val="18"/>
                <w:szCs w:val="18"/>
                <w:lang w:eastAsia="en-US"/>
              </w:rPr>
              <w:t>01</w:t>
            </w:r>
          </w:p>
        </w:tc>
        <w:tc>
          <w:tcPr>
            <w:tcW w:w="56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44ABC75" w14:textId="77777777" w:rsidR="00C71085" w:rsidRDefault="00C71085" w:rsidP="00CA0F2D">
            <w:pPr>
              <w:spacing w:before="100" w:beforeAutospacing="1" w:after="100" w:afterAutospacing="1"/>
              <w:jc w:val="center"/>
              <w:rPr>
                <w:sz w:val="18"/>
                <w:szCs w:val="18"/>
              </w:rPr>
            </w:pPr>
            <w:r>
              <w:rPr>
                <w:sz w:val="18"/>
                <w:szCs w:val="18"/>
              </w:rPr>
              <w:t>01</w:t>
            </w:r>
          </w:p>
        </w:tc>
        <w:tc>
          <w:tcPr>
            <w:tcW w:w="56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22C9E02" w14:textId="77777777" w:rsidR="00C71085" w:rsidRDefault="00C71085" w:rsidP="00CA0F2D">
            <w:pPr>
              <w:spacing w:before="100" w:beforeAutospacing="1" w:after="100" w:afterAutospacing="1"/>
              <w:ind w:left="-107" w:firstLine="107"/>
              <w:jc w:val="center"/>
              <w:rPr>
                <w:sz w:val="18"/>
                <w:szCs w:val="18"/>
              </w:rPr>
            </w:pPr>
            <w:r>
              <w:rPr>
                <w:sz w:val="18"/>
                <w:szCs w:val="18"/>
              </w:rPr>
              <w:t>01</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4B693D5" w14:textId="77777777" w:rsidR="00C71085" w:rsidRDefault="00C71085" w:rsidP="00CA0F2D">
            <w:pPr>
              <w:spacing w:before="100" w:beforeAutospacing="1" w:after="100" w:afterAutospacing="1"/>
              <w:jc w:val="center"/>
              <w:rPr>
                <w:sz w:val="18"/>
                <w:szCs w:val="18"/>
              </w:rPr>
            </w:pPr>
            <w:r>
              <w:rPr>
                <w:sz w:val="18"/>
                <w:szCs w:val="18"/>
              </w:rPr>
              <w:t>14</w:t>
            </w:r>
          </w:p>
        </w:tc>
        <w:tc>
          <w:tcPr>
            <w:tcW w:w="12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B523BCE" w14:textId="77777777" w:rsidR="00C71085" w:rsidRDefault="00C71085" w:rsidP="00CA0F2D">
            <w:pPr>
              <w:spacing w:before="100" w:beforeAutospacing="1" w:after="100" w:afterAutospacing="1"/>
              <w:jc w:val="center"/>
              <w:rPr>
                <w:sz w:val="18"/>
                <w:szCs w:val="18"/>
              </w:rPr>
            </w:pPr>
          </w:p>
        </w:tc>
        <w:tc>
          <w:tcPr>
            <w:tcW w:w="1557" w:type="dxa"/>
            <w:tcBorders>
              <w:top w:val="nil"/>
              <w:left w:val="nil"/>
              <w:bottom w:val="single" w:sz="4" w:space="0" w:color="auto"/>
              <w:right w:val="single" w:sz="8" w:space="0" w:color="auto"/>
            </w:tcBorders>
            <w:shd w:val="clear" w:color="auto" w:fill="FFFFFF"/>
            <w:vAlign w:val="center"/>
          </w:tcPr>
          <w:p w14:paraId="3CCD1731" w14:textId="77777777" w:rsidR="00C71085" w:rsidRDefault="00C71085" w:rsidP="00CA0F2D">
            <w:pPr>
              <w:rPr>
                <w:sz w:val="18"/>
                <w:szCs w:val="18"/>
                <w:lang w:val="pt-BR"/>
              </w:rPr>
            </w:pPr>
            <w:r>
              <w:rPr>
                <w:sz w:val="18"/>
                <w:szCs w:val="18"/>
                <w:lang w:val="pt-BR"/>
              </w:rPr>
              <w:t>Atlikta inventorizacija ūkio pastato Radivoniškių g.5 Radivoniškių k.; atliktas paskrties keitimo projekto parengimas administracinio pastato Švenčionių g.19 Nemenčinė</w:t>
            </w:r>
          </w:p>
        </w:tc>
        <w:tc>
          <w:tcPr>
            <w:tcW w:w="857"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2FF85F9" w14:textId="77777777" w:rsidR="00C71085" w:rsidRPr="0040673F" w:rsidRDefault="00C71085" w:rsidP="00CA0F2D">
            <w:pPr>
              <w:spacing w:before="100" w:beforeAutospacing="1" w:after="100" w:afterAutospacing="1"/>
              <w:rPr>
                <w:sz w:val="18"/>
                <w:szCs w:val="18"/>
                <w:lang w:val="pt-BR"/>
              </w:rPr>
            </w:pPr>
            <w:r>
              <w:rPr>
                <w:sz w:val="18"/>
                <w:szCs w:val="18"/>
                <w:lang w:val="pt-BR"/>
              </w:rPr>
              <w:t>2964,50</w:t>
            </w:r>
          </w:p>
        </w:tc>
        <w:tc>
          <w:tcPr>
            <w:tcW w:w="850" w:type="dxa"/>
            <w:gridSpan w:val="2"/>
            <w:tcBorders>
              <w:top w:val="nil"/>
              <w:left w:val="single" w:sz="4" w:space="0" w:color="auto"/>
              <w:bottom w:val="single" w:sz="4" w:space="0" w:color="auto"/>
              <w:right w:val="single" w:sz="8" w:space="0" w:color="auto"/>
            </w:tcBorders>
            <w:shd w:val="clear" w:color="auto" w:fill="FFFFFF"/>
            <w:vAlign w:val="center"/>
          </w:tcPr>
          <w:p w14:paraId="3FC36CC3" w14:textId="77777777" w:rsidR="00C71085" w:rsidRDefault="00C71085" w:rsidP="00CA0F2D">
            <w:pPr>
              <w:spacing w:before="100" w:beforeAutospacing="1" w:after="100" w:afterAutospacing="1"/>
              <w:rPr>
                <w:sz w:val="18"/>
                <w:szCs w:val="18"/>
              </w:rPr>
            </w:pPr>
            <w:r>
              <w:rPr>
                <w:sz w:val="18"/>
                <w:szCs w:val="18"/>
              </w:rPr>
              <w:t>2964,50</w:t>
            </w:r>
          </w:p>
        </w:tc>
        <w:tc>
          <w:tcPr>
            <w:tcW w:w="7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7303D5F" w14:textId="77777777" w:rsidR="00C71085" w:rsidRDefault="00C71085" w:rsidP="00CA0F2D">
            <w:pPr>
              <w:rPr>
                <w:sz w:val="18"/>
                <w:szCs w:val="18"/>
              </w:rPr>
            </w:pPr>
          </w:p>
        </w:tc>
        <w:tc>
          <w:tcPr>
            <w:tcW w:w="851" w:type="dxa"/>
            <w:tcBorders>
              <w:top w:val="nil"/>
              <w:left w:val="single" w:sz="4" w:space="0" w:color="auto"/>
              <w:bottom w:val="single" w:sz="4" w:space="0" w:color="auto"/>
              <w:right w:val="single" w:sz="8" w:space="0" w:color="auto"/>
            </w:tcBorders>
            <w:shd w:val="clear" w:color="auto" w:fill="FFFFFF"/>
            <w:vAlign w:val="center"/>
          </w:tcPr>
          <w:p w14:paraId="20AF38C2" w14:textId="77777777" w:rsidR="00C71085" w:rsidRDefault="00C71085" w:rsidP="00CA0F2D">
            <w:pPr>
              <w:spacing w:before="100" w:beforeAutospacing="1" w:after="100" w:afterAutospacing="1"/>
              <w:jc w:val="center"/>
              <w:rPr>
                <w:sz w:val="18"/>
                <w:szCs w:val="18"/>
                <w:lang w:eastAsia="en-US"/>
              </w:rPr>
            </w:pPr>
          </w:p>
        </w:tc>
        <w:tc>
          <w:tcPr>
            <w:tcW w:w="85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D213CBF" w14:textId="77777777" w:rsidR="00C71085" w:rsidRDefault="00C71085" w:rsidP="00CA0F2D">
            <w:pPr>
              <w:rPr>
                <w:sz w:val="18"/>
                <w:szCs w:val="18"/>
              </w:rPr>
            </w:pPr>
          </w:p>
        </w:tc>
        <w:tc>
          <w:tcPr>
            <w:tcW w:w="851" w:type="dxa"/>
            <w:tcBorders>
              <w:top w:val="nil"/>
              <w:left w:val="single" w:sz="4" w:space="0" w:color="auto"/>
              <w:bottom w:val="single" w:sz="4" w:space="0" w:color="auto"/>
              <w:right w:val="single" w:sz="8" w:space="0" w:color="auto"/>
            </w:tcBorders>
            <w:shd w:val="clear" w:color="auto" w:fill="FFFFFF"/>
            <w:vAlign w:val="center"/>
          </w:tcPr>
          <w:p w14:paraId="7F245628" w14:textId="77777777" w:rsidR="00C71085" w:rsidRDefault="00C71085" w:rsidP="00CA0F2D">
            <w:pPr>
              <w:spacing w:before="100" w:beforeAutospacing="1" w:after="100" w:afterAutospacing="1"/>
              <w:jc w:val="center"/>
              <w:rPr>
                <w:sz w:val="18"/>
                <w:szCs w:val="18"/>
                <w:lang w:eastAsia="en-US"/>
              </w:rPr>
            </w:pPr>
          </w:p>
        </w:tc>
        <w:tc>
          <w:tcPr>
            <w:tcW w:w="85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00A3697" w14:textId="77777777" w:rsidR="00C71085" w:rsidRDefault="00C71085" w:rsidP="00CA0F2D">
            <w:pPr>
              <w:spacing w:before="100" w:beforeAutospacing="1" w:after="100" w:afterAutospacing="1"/>
              <w:jc w:val="center"/>
              <w:rPr>
                <w:sz w:val="18"/>
                <w:szCs w:val="18"/>
              </w:rPr>
            </w:pPr>
          </w:p>
        </w:tc>
        <w:tc>
          <w:tcPr>
            <w:tcW w:w="851" w:type="dxa"/>
            <w:tcBorders>
              <w:top w:val="nil"/>
              <w:left w:val="single" w:sz="4" w:space="0" w:color="auto"/>
              <w:bottom w:val="single" w:sz="4" w:space="0" w:color="auto"/>
              <w:right w:val="single" w:sz="8" w:space="0" w:color="auto"/>
            </w:tcBorders>
            <w:shd w:val="clear" w:color="auto" w:fill="FFFFFF"/>
            <w:vAlign w:val="center"/>
          </w:tcPr>
          <w:p w14:paraId="12DD14A7" w14:textId="77777777" w:rsidR="00C71085" w:rsidRDefault="00C71085" w:rsidP="00CA0F2D">
            <w:pPr>
              <w:spacing w:before="100" w:beforeAutospacing="1" w:after="100" w:afterAutospacing="1"/>
              <w:jc w:val="center"/>
              <w:rPr>
                <w:sz w:val="18"/>
                <w:szCs w:val="18"/>
              </w:rPr>
            </w:pP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tcPr>
          <w:p w14:paraId="466DFD52" w14:textId="77777777" w:rsidR="00C71085" w:rsidRDefault="00C71085" w:rsidP="00CA0F2D">
            <w:pPr>
              <w:rPr>
                <w:sz w:val="18"/>
                <w:szCs w:val="18"/>
              </w:rPr>
            </w:pPr>
          </w:p>
        </w:tc>
        <w:tc>
          <w:tcPr>
            <w:tcW w:w="851" w:type="dxa"/>
            <w:tcBorders>
              <w:top w:val="nil"/>
              <w:left w:val="single" w:sz="4" w:space="0" w:color="auto"/>
              <w:bottom w:val="single" w:sz="4" w:space="0" w:color="auto"/>
              <w:right w:val="single" w:sz="8" w:space="0" w:color="auto"/>
            </w:tcBorders>
            <w:vAlign w:val="center"/>
          </w:tcPr>
          <w:p w14:paraId="049C048A" w14:textId="77777777" w:rsidR="00C71085" w:rsidRDefault="00C71085" w:rsidP="00CA0F2D">
            <w:pPr>
              <w:spacing w:before="100" w:beforeAutospacing="1" w:after="100" w:afterAutospacing="1"/>
              <w:jc w:val="center"/>
              <w:rPr>
                <w:sz w:val="18"/>
                <w:szCs w:val="18"/>
                <w:lang w:eastAsia="en-US"/>
              </w:rPr>
            </w:pPr>
          </w:p>
        </w:tc>
        <w:tc>
          <w:tcPr>
            <w:tcW w:w="709"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7066DC20" w14:textId="77777777" w:rsidR="00C71085" w:rsidRDefault="00C71085" w:rsidP="00CA0F2D">
            <w:pPr>
              <w:spacing w:before="100" w:beforeAutospacing="1" w:after="100" w:afterAutospacing="1"/>
              <w:jc w:val="center"/>
              <w:rPr>
                <w:sz w:val="18"/>
                <w:szCs w:val="18"/>
              </w:rPr>
            </w:pPr>
            <w:r>
              <w:rPr>
                <w:sz w:val="18"/>
                <w:szCs w:val="18"/>
              </w:rPr>
              <w:t>2964,50</w:t>
            </w:r>
          </w:p>
        </w:tc>
        <w:tc>
          <w:tcPr>
            <w:tcW w:w="856" w:type="dxa"/>
            <w:gridSpan w:val="2"/>
            <w:tcBorders>
              <w:top w:val="nil"/>
              <w:left w:val="single" w:sz="4" w:space="0" w:color="auto"/>
              <w:bottom w:val="single" w:sz="4" w:space="0" w:color="auto"/>
              <w:right w:val="single" w:sz="8" w:space="0" w:color="auto"/>
            </w:tcBorders>
            <w:shd w:val="clear" w:color="auto" w:fill="FFFFCC"/>
            <w:vAlign w:val="center"/>
          </w:tcPr>
          <w:p w14:paraId="3517A818" w14:textId="77777777" w:rsidR="00C71085" w:rsidRDefault="00C71085" w:rsidP="00CA0F2D">
            <w:pPr>
              <w:spacing w:before="100" w:beforeAutospacing="1" w:after="100" w:afterAutospacing="1"/>
              <w:jc w:val="center"/>
              <w:rPr>
                <w:sz w:val="18"/>
                <w:szCs w:val="18"/>
              </w:rPr>
            </w:pPr>
            <w:r>
              <w:rPr>
                <w:sz w:val="18"/>
                <w:szCs w:val="18"/>
              </w:rPr>
              <w:t>2964,50</w:t>
            </w:r>
          </w:p>
        </w:tc>
        <w:tc>
          <w:tcPr>
            <w:tcW w:w="991"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67986CEB" w14:textId="77777777" w:rsidR="00C71085" w:rsidRDefault="00C71085" w:rsidP="00CA0F2D">
            <w:pPr>
              <w:rPr>
                <w:sz w:val="18"/>
                <w:szCs w:val="18"/>
              </w:rPr>
            </w:pPr>
          </w:p>
        </w:tc>
        <w:tc>
          <w:tcPr>
            <w:tcW w:w="2366" w:type="dxa"/>
            <w:gridSpan w:val="2"/>
            <w:vAlign w:val="center"/>
          </w:tcPr>
          <w:p w14:paraId="5D976928" w14:textId="77777777" w:rsidR="00C71085" w:rsidRDefault="00C71085" w:rsidP="00CA0F2D">
            <w:pPr>
              <w:rPr>
                <w:sz w:val="18"/>
                <w:szCs w:val="18"/>
              </w:rPr>
            </w:pPr>
          </w:p>
        </w:tc>
      </w:tr>
      <w:tr w:rsidR="00DE58DE" w14:paraId="63BDFB25" w14:textId="77777777" w:rsidTr="00DE58DE">
        <w:trPr>
          <w:gridAfter w:val="1"/>
          <w:wAfter w:w="2028" w:type="dxa"/>
          <w:trHeight w:val="984"/>
        </w:trPr>
        <w:tc>
          <w:tcPr>
            <w:tcW w:w="51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5B83537D" w14:textId="77777777" w:rsidR="00C71085" w:rsidRDefault="00C71085" w:rsidP="00CA0F2D">
            <w:pPr>
              <w:spacing w:before="100" w:beforeAutospacing="1" w:after="100" w:afterAutospacing="1"/>
              <w:jc w:val="center"/>
              <w:rPr>
                <w:sz w:val="18"/>
                <w:szCs w:val="18"/>
                <w:lang w:eastAsia="en-US"/>
              </w:rPr>
            </w:pPr>
            <w:r>
              <w:rPr>
                <w:sz w:val="18"/>
                <w:szCs w:val="18"/>
                <w:lang w:eastAsia="en-US"/>
              </w:rPr>
              <w:t>01</w:t>
            </w:r>
          </w:p>
        </w:tc>
        <w:tc>
          <w:tcPr>
            <w:tcW w:w="56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826C949" w14:textId="77777777" w:rsidR="00C71085" w:rsidRDefault="00C71085" w:rsidP="00CA0F2D">
            <w:pPr>
              <w:spacing w:before="100" w:beforeAutospacing="1" w:after="100" w:afterAutospacing="1"/>
              <w:jc w:val="center"/>
              <w:rPr>
                <w:sz w:val="18"/>
                <w:szCs w:val="18"/>
              </w:rPr>
            </w:pPr>
            <w:r>
              <w:rPr>
                <w:sz w:val="18"/>
                <w:szCs w:val="18"/>
              </w:rPr>
              <w:t>01</w:t>
            </w:r>
          </w:p>
        </w:tc>
        <w:tc>
          <w:tcPr>
            <w:tcW w:w="56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304DE6B" w14:textId="77777777" w:rsidR="00C71085" w:rsidRDefault="00C71085" w:rsidP="00CA0F2D">
            <w:pPr>
              <w:spacing w:before="100" w:beforeAutospacing="1" w:after="100" w:afterAutospacing="1"/>
              <w:ind w:left="-107" w:firstLine="107"/>
              <w:jc w:val="center"/>
              <w:rPr>
                <w:sz w:val="18"/>
                <w:szCs w:val="18"/>
              </w:rPr>
            </w:pPr>
            <w:r>
              <w:rPr>
                <w:sz w:val="18"/>
                <w:szCs w:val="18"/>
              </w:rPr>
              <w:t>01</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CD59419" w14:textId="77777777" w:rsidR="00C71085" w:rsidRDefault="00C71085" w:rsidP="00CA0F2D">
            <w:pPr>
              <w:spacing w:before="100" w:beforeAutospacing="1" w:after="100" w:afterAutospacing="1"/>
              <w:jc w:val="center"/>
              <w:rPr>
                <w:sz w:val="18"/>
                <w:szCs w:val="18"/>
              </w:rPr>
            </w:pPr>
            <w:r>
              <w:rPr>
                <w:sz w:val="18"/>
                <w:szCs w:val="18"/>
              </w:rPr>
              <w:t>15</w:t>
            </w:r>
          </w:p>
        </w:tc>
        <w:tc>
          <w:tcPr>
            <w:tcW w:w="12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89F6C22" w14:textId="77777777" w:rsidR="00C71085" w:rsidRDefault="00C71085" w:rsidP="00CA0F2D">
            <w:pPr>
              <w:spacing w:before="100" w:beforeAutospacing="1" w:after="100" w:afterAutospacing="1"/>
              <w:jc w:val="center"/>
              <w:rPr>
                <w:sz w:val="18"/>
                <w:szCs w:val="18"/>
              </w:rPr>
            </w:pPr>
          </w:p>
        </w:tc>
        <w:tc>
          <w:tcPr>
            <w:tcW w:w="1557" w:type="dxa"/>
            <w:tcBorders>
              <w:top w:val="nil"/>
              <w:left w:val="nil"/>
              <w:bottom w:val="single" w:sz="4" w:space="0" w:color="auto"/>
              <w:right w:val="single" w:sz="8" w:space="0" w:color="auto"/>
            </w:tcBorders>
            <w:shd w:val="clear" w:color="auto" w:fill="FFFFFF"/>
            <w:vAlign w:val="center"/>
            <w:hideMark/>
          </w:tcPr>
          <w:p w14:paraId="57042127" w14:textId="77777777" w:rsidR="00C71085" w:rsidRPr="009B3620" w:rsidRDefault="00C71085" w:rsidP="00CA0F2D">
            <w:pPr>
              <w:rPr>
                <w:sz w:val="18"/>
                <w:szCs w:val="18"/>
                <w:lang w:val="pt-BR"/>
              </w:rPr>
            </w:pPr>
            <w:r>
              <w:rPr>
                <w:sz w:val="18"/>
                <w:szCs w:val="18"/>
                <w:lang w:val="pt-BR"/>
              </w:rPr>
              <w:t>Administruoti neprivatizuoti butai seniūnijos teritorijoje; atliktas krosnies įrengimas A.Parčevskio g.25-16 Raudondvario k.; atlikti instaliacijos ir laido tiesimo darbai Misionierių g.27 Eitminiškių k.; atliktas pastatų vertinimas Gamernės vs.</w:t>
            </w:r>
          </w:p>
        </w:tc>
        <w:tc>
          <w:tcPr>
            <w:tcW w:w="857"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478B5F9" w14:textId="77777777" w:rsidR="00C71085" w:rsidRPr="0040673F" w:rsidRDefault="00C71085" w:rsidP="00CA0F2D">
            <w:pPr>
              <w:spacing w:before="100" w:beforeAutospacing="1" w:after="100" w:afterAutospacing="1"/>
              <w:rPr>
                <w:sz w:val="18"/>
                <w:szCs w:val="18"/>
                <w:lang w:val="pt-BR"/>
              </w:rPr>
            </w:pPr>
            <w:r>
              <w:rPr>
                <w:sz w:val="18"/>
                <w:szCs w:val="18"/>
                <w:lang w:val="pt-BR"/>
              </w:rPr>
              <w:t>9228,04</w:t>
            </w:r>
          </w:p>
        </w:tc>
        <w:tc>
          <w:tcPr>
            <w:tcW w:w="850" w:type="dxa"/>
            <w:gridSpan w:val="2"/>
            <w:tcBorders>
              <w:top w:val="nil"/>
              <w:left w:val="single" w:sz="4" w:space="0" w:color="auto"/>
              <w:bottom w:val="single" w:sz="4" w:space="0" w:color="auto"/>
              <w:right w:val="single" w:sz="8" w:space="0" w:color="auto"/>
            </w:tcBorders>
            <w:shd w:val="clear" w:color="auto" w:fill="FFFFFF"/>
            <w:vAlign w:val="center"/>
            <w:hideMark/>
          </w:tcPr>
          <w:p w14:paraId="35EA055F" w14:textId="77777777" w:rsidR="00C71085" w:rsidRDefault="00C71085" w:rsidP="00CA0F2D">
            <w:pPr>
              <w:spacing w:before="100" w:beforeAutospacing="1" w:after="100" w:afterAutospacing="1"/>
              <w:rPr>
                <w:sz w:val="18"/>
                <w:szCs w:val="18"/>
              </w:rPr>
            </w:pPr>
            <w:r>
              <w:rPr>
                <w:sz w:val="18"/>
                <w:szCs w:val="18"/>
              </w:rPr>
              <w:t>9228,04</w:t>
            </w:r>
          </w:p>
        </w:tc>
        <w:tc>
          <w:tcPr>
            <w:tcW w:w="7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DDCE746" w14:textId="77777777" w:rsidR="00C71085" w:rsidRDefault="00C71085" w:rsidP="00CA0F2D">
            <w:pPr>
              <w:rPr>
                <w:sz w:val="18"/>
                <w:szCs w:val="18"/>
              </w:rPr>
            </w:pPr>
          </w:p>
        </w:tc>
        <w:tc>
          <w:tcPr>
            <w:tcW w:w="851" w:type="dxa"/>
            <w:tcBorders>
              <w:top w:val="nil"/>
              <w:left w:val="single" w:sz="4" w:space="0" w:color="auto"/>
              <w:bottom w:val="single" w:sz="4" w:space="0" w:color="auto"/>
              <w:right w:val="single" w:sz="8" w:space="0" w:color="auto"/>
            </w:tcBorders>
            <w:shd w:val="clear" w:color="auto" w:fill="FFFFFF"/>
            <w:vAlign w:val="center"/>
          </w:tcPr>
          <w:p w14:paraId="4EA1597F" w14:textId="77777777" w:rsidR="00C71085" w:rsidRDefault="00C71085" w:rsidP="00CA0F2D">
            <w:pPr>
              <w:spacing w:before="100" w:beforeAutospacing="1" w:after="100" w:afterAutospacing="1"/>
              <w:jc w:val="center"/>
              <w:rPr>
                <w:sz w:val="18"/>
                <w:szCs w:val="18"/>
                <w:lang w:eastAsia="en-US"/>
              </w:rPr>
            </w:pPr>
          </w:p>
        </w:tc>
        <w:tc>
          <w:tcPr>
            <w:tcW w:w="85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EF33AB9" w14:textId="77777777" w:rsidR="00C71085" w:rsidRDefault="00C71085" w:rsidP="00CA0F2D">
            <w:pPr>
              <w:rPr>
                <w:sz w:val="18"/>
                <w:szCs w:val="18"/>
              </w:rPr>
            </w:pPr>
          </w:p>
        </w:tc>
        <w:tc>
          <w:tcPr>
            <w:tcW w:w="851" w:type="dxa"/>
            <w:tcBorders>
              <w:top w:val="nil"/>
              <w:left w:val="single" w:sz="4" w:space="0" w:color="auto"/>
              <w:bottom w:val="single" w:sz="4" w:space="0" w:color="auto"/>
              <w:right w:val="single" w:sz="8" w:space="0" w:color="auto"/>
            </w:tcBorders>
            <w:shd w:val="clear" w:color="auto" w:fill="FFFFFF"/>
            <w:vAlign w:val="center"/>
          </w:tcPr>
          <w:p w14:paraId="7420A006" w14:textId="77777777" w:rsidR="00C71085" w:rsidRDefault="00C71085" w:rsidP="00CA0F2D">
            <w:pPr>
              <w:spacing w:before="100" w:beforeAutospacing="1" w:after="100" w:afterAutospacing="1"/>
              <w:jc w:val="center"/>
              <w:rPr>
                <w:sz w:val="18"/>
                <w:szCs w:val="18"/>
                <w:lang w:eastAsia="en-US"/>
              </w:rPr>
            </w:pPr>
          </w:p>
        </w:tc>
        <w:tc>
          <w:tcPr>
            <w:tcW w:w="85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2A7F7B3" w14:textId="77777777" w:rsidR="00C71085" w:rsidRDefault="00C71085" w:rsidP="00CA0F2D">
            <w:pPr>
              <w:spacing w:before="100" w:beforeAutospacing="1" w:after="100" w:afterAutospacing="1"/>
              <w:jc w:val="center"/>
              <w:rPr>
                <w:sz w:val="18"/>
                <w:szCs w:val="18"/>
              </w:rPr>
            </w:pPr>
          </w:p>
        </w:tc>
        <w:tc>
          <w:tcPr>
            <w:tcW w:w="851" w:type="dxa"/>
            <w:tcBorders>
              <w:top w:val="nil"/>
              <w:left w:val="single" w:sz="4" w:space="0" w:color="auto"/>
              <w:bottom w:val="single" w:sz="4" w:space="0" w:color="auto"/>
              <w:right w:val="single" w:sz="8" w:space="0" w:color="auto"/>
            </w:tcBorders>
            <w:shd w:val="clear" w:color="auto" w:fill="FFFFFF"/>
            <w:vAlign w:val="center"/>
            <w:hideMark/>
          </w:tcPr>
          <w:p w14:paraId="20D648B3" w14:textId="77777777" w:rsidR="00C71085" w:rsidRDefault="00C71085" w:rsidP="00CA0F2D">
            <w:pPr>
              <w:spacing w:before="100" w:beforeAutospacing="1" w:after="100" w:afterAutospacing="1"/>
              <w:jc w:val="center"/>
              <w:rPr>
                <w:sz w:val="18"/>
                <w:szCs w:val="18"/>
              </w:rPr>
            </w:pP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7AFB71E" w14:textId="77777777" w:rsidR="00C71085" w:rsidRDefault="00C71085" w:rsidP="00CA0F2D">
            <w:pPr>
              <w:rPr>
                <w:sz w:val="18"/>
                <w:szCs w:val="18"/>
              </w:rPr>
            </w:pPr>
          </w:p>
        </w:tc>
        <w:tc>
          <w:tcPr>
            <w:tcW w:w="851" w:type="dxa"/>
            <w:tcBorders>
              <w:top w:val="nil"/>
              <w:left w:val="single" w:sz="4" w:space="0" w:color="auto"/>
              <w:bottom w:val="single" w:sz="4" w:space="0" w:color="auto"/>
              <w:right w:val="single" w:sz="8" w:space="0" w:color="auto"/>
            </w:tcBorders>
            <w:vAlign w:val="center"/>
          </w:tcPr>
          <w:p w14:paraId="0B10EDAB" w14:textId="77777777" w:rsidR="00C71085" w:rsidRDefault="00C71085" w:rsidP="00CA0F2D">
            <w:pPr>
              <w:spacing w:before="100" w:beforeAutospacing="1" w:after="100" w:afterAutospacing="1"/>
              <w:jc w:val="center"/>
              <w:rPr>
                <w:sz w:val="18"/>
                <w:szCs w:val="18"/>
                <w:lang w:eastAsia="en-US"/>
              </w:rPr>
            </w:pPr>
          </w:p>
        </w:tc>
        <w:tc>
          <w:tcPr>
            <w:tcW w:w="709"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hideMark/>
          </w:tcPr>
          <w:p w14:paraId="237A5E96" w14:textId="77777777" w:rsidR="00C71085" w:rsidRDefault="00C71085" w:rsidP="00CA0F2D">
            <w:pPr>
              <w:spacing w:before="100" w:beforeAutospacing="1" w:after="100" w:afterAutospacing="1"/>
              <w:jc w:val="center"/>
              <w:rPr>
                <w:sz w:val="18"/>
                <w:szCs w:val="18"/>
              </w:rPr>
            </w:pPr>
            <w:r>
              <w:rPr>
                <w:sz w:val="18"/>
                <w:szCs w:val="18"/>
              </w:rPr>
              <w:t>9228,04</w:t>
            </w:r>
          </w:p>
        </w:tc>
        <w:tc>
          <w:tcPr>
            <w:tcW w:w="856" w:type="dxa"/>
            <w:gridSpan w:val="2"/>
            <w:tcBorders>
              <w:top w:val="nil"/>
              <w:left w:val="single" w:sz="4" w:space="0" w:color="auto"/>
              <w:bottom w:val="single" w:sz="4" w:space="0" w:color="auto"/>
              <w:right w:val="single" w:sz="8" w:space="0" w:color="auto"/>
            </w:tcBorders>
            <w:shd w:val="clear" w:color="auto" w:fill="FFFFCC"/>
            <w:vAlign w:val="center"/>
            <w:hideMark/>
          </w:tcPr>
          <w:p w14:paraId="288B7371" w14:textId="77777777" w:rsidR="00C71085" w:rsidRDefault="00C71085" w:rsidP="00CA0F2D">
            <w:pPr>
              <w:spacing w:before="100" w:beforeAutospacing="1" w:after="100" w:afterAutospacing="1"/>
              <w:jc w:val="center"/>
              <w:rPr>
                <w:sz w:val="18"/>
                <w:szCs w:val="18"/>
              </w:rPr>
            </w:pPr>
            <w:r>
              <w:rPr>
                <w:sz w:val="18"/>
                <w:szCs w:val="18"/>
              </w:rPr>
              <w:t>9228,04</w:t>
            </w:r>
          </w:p>
        </w:tc>
        <w:tc>
          <w:tcPr>
            <w:tcW w:w="991"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08D86C74" w14:textId="77777777" w:rsidR="00C71085" w:rsidRDefault="00C71085" w:rsidP="00CA0F2D">
            <w:pPr>
              <w:rPr>
                <w:sz w:val="18"/>
                <w:szCs w:val="18"/>
              </w:rPr>
            </w:pPr>
            <w:r>
              <w:rPr>
                <w:sz w:val="18"/>
                <w:szCs w:val="18"/>
              </w:rPr>
              <w:t>5627 sumai padidinta gyvenamųjų patalpų vertė</w:t>
            </w:r>
          </w:p>
        </w:tc>
        <w:tc>
          <w:tcPr>
            <w:tcW w:w="2366" w:type="dxa"/>
            <w:gridSpan w:val="2"/>
            <w:vAlign w:val="center"/>
          </w:tcPr>
          <w:p w14:paraId="71C54CAB" w14:textId="77777777" w:rsidR="00C71085" w:rsidRDefault="00C71085" w:rsidP="00CA0F2D">
            <w:pPr>
              <w:rPr>
                <w:sz w:val="18"/>
                <w:szCs w:val="18"/>
              </w:rPr>
            </w:pPr>
          </w:p>
          <w:p w14:paraId="391B349B" w14:textId="77777777" w:rsidR="00C71085" w:rsidRDefault="00C71085" w:rsidP="00CA0F2D">
            <w:pPr>
              <w:rPr>
                <w:sz w:val="18"/>
                <w:szCs w:val="18"/>
              </w:rPr>
            </w:pPr>
          </w:p>
        </w:tc>
      </w:tr>
      <w:tr w:rsidR="00C71085" w14:paraId="56450C71" w14:textId="77777777" w:rsidTr="00DE58DE">
        <w:trPr>
          <w:gridAfter w:val="1"/>
          <w:wAfter w:w="2028" w:type="dxa"/>
          <w:trHeight w:val="329"/>
        </w:trPr>
        <w:tc>
          <w:tcPr>
            <w:tcW w:w="51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A58964F" w14:textId="77777777" w:rsidR="00C71085" w:rsidRDefault="00C71085" w:rsidP="00CA0F2D">
            <w:pPr>
              <w:spacing w:before="100" w:beforeAutospacing="1" w:after="100" w:afterAutospacing="1"/>
              <w:jc w:val="center"/>
              <w:rPr>
                <w:sz w:val="18"/>
                <w:szCs w:val="18"/>
                <w:lang w:eastAsia="en-US"/>
              </w:rPr>
            </w:pPr>
            <w:r>
              <w:rPr>
                <w:sz w:val="18"/>
                <w:szCs w:val="18"/>
                <w:lang w:eastAsia="en-US"/>
              </w:rPr>
              <w:t>01</w:t>
            </w:r>
          </w:p>
        </w:tc>
        <w:tc>
          <w:tcPr>
            <w:tcW w:w="56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38AFC57" w14:textId="77777777" w:rsidR="00C71085" w:rsidRDefault="00C71085" w:rsidP="00CA0F2D">
            <w:pPr>
              <w:spacing w:before="100" w:beforeAutospacing="1" w:after="100" w:afterAutospacing="1"/>
              <w:jc w:val="center"/>
              <w:rPr>
                <w:sz w:val="18"/>
                <w:szCs w:val="18"/>
              </w:rPr>
            </w:pPr>
            <w:r>
              <w:rPr>
                <w:sz w:val="18"/>
                <w:szCs w:val="18"/>
              </w:rPr>
              <w:t>02</w:t>
            </w:r>
          </w:p>
        </w:tc>
        <w:tc>
          <w:tcPr>
            <w:tcW w:w="14749" w:type="dxa"/>
            <w:gridSpan w:val="20"/>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5FF4C75" w14:textId="77777777" w:rsidR="00C71085" w:rsidRDefault="00C71085" w:rsidP="00CA0F2D">
            <w:pPr>
              <w:rPr>
                <w:sz w:val="18"/>
                <w:szCs w:val="18"/>
              </w:rPr>
            </w:pPr>
          </w:p>
        </w:tc>
        <w:tc>
          <w:tcPr>
            <w:tcW w:w="2366" w:type="dxa"/>
            <w:gridSpan w:val="2"/>
            <w:vAlign w:val="center"/>
          </w:tcPr>
          <w:p w14:paraId="2E24D67C" w14:textId="77777777" w:rsidR="00C71085" w:rsidRDefault="00C71085" w:rsidP="00CA0F2D">
            <w:pPr>
              <w:rPr>
                <w:sz w:val="18"/>
                <w:szCs w:val="18"/>
              </w:rPr>
            </w:pPr>
          </w:p>
        </w:tc>
      </w:tr>
      <w:tr w:rsidR="00C71085" w14:paraId="54E2D788" w14:textId="77777777" w:rsidTr="00DE58DE">
        <w:trPr>
          <w:gridAfter w:val="1"/>
          <w:wAfter w:w="2028" w:type="dxa"/>
          <w:trHeight w:val="278"/>
        </w:trPr>
        <w:tc>
          <w:tcPr>
            <w:tcW w:w="51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1FB2A23" w14:textId="77777777" w:rsidR="00C71085" w:rsidRDefault="00C71085" w:rsidP="00CA0F2D">
            <w:pPr>
              <w:spacing w:before="100" w:beforeAutospacing="1" w:after="100" w:afterAutospacing="1"/>
              <w:jc w:val="center"/>
              <w:rPr>
                <w:sz w:val="18"/>
                <w:szCs w:val="18"/>
                <w:lang w:eastAsia="en-US"/>
              </w:rPr>
            </w:pPr>
            <w:r>
              <w:rPr>
                <w:sz w:val="18"/>
                <w:szCs w:val="18"/>
                <w:lang w:eastAsia="en-US"/>
              </w:rPr>
              <w:t>01</w:t>
            </w:r>
          </w:p>
        </w:tc>
        <w:tc>
          <w:tcPr>
            <w:tcW w:w="56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B8C4773" w14:textId="77777777" w:rsidR="00C71085" w:rsidRDefault="00C71085" w:rsidP="00CA0F2D">
            <w:pPr>
              <w:spacing w:before="100" w:beforeAutospacing="1" w:after="100" w:afterAutospacing="1"/>
              <w:jc w:val="center"/>
              <w:rPr>
                <w:sz w:val="18"/>
                <w:szCs w:val="18"/>
              </w:rPr>
            </w:pPr>
            <w:r>
              <w:rPr>
                <w:sz w:val="18"/>
                <w:szCs w:val="18"/>
              </w:rPr>
              <w:t>02</w:t>
            </w:r>
          </w:p>
        </w:tc>
        <w:tc>
          <w:tcPr>
            <w:tcW w:w="56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F9DCC3D" w14:textId="77777777" w:rsidR="00C71085" w:rsidRDefault="00C71085" w:rsidP="00CA0F2D">
            <w:pPr>
              <w:spacing w:before="100" w:beforeAutospacing="1" w:after="100" w:afterAutospacing="1"/>
              <w:ind w:left="-107" w:firstLine="107"/>
              <w:jc w:val="center"/>
              <w:rPr>
                <w:sz w:val="18"/>
                <w:szCs w:val="18"/>
              </w:rPr>
            </w:pPr>
            <w:r>
              <w:rPr>
                <w:sz w:val="18"/>
                <w:szCs w:val="18"/>
              </w:rPr>
              <w:t>01</w:t>
            </w:r>
          </w:p>
        </w:tc>
        <w:tc>
          <w:tcPr>
            <w:tcW w:w="14183" w:type="dxa"/>
            <w:gridSpan w:val="19"/>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3B10240" w14:textId="77777777" w:rsidR="00C71085" w:rsidRDefault="00C71085" w:rsidP="00CA0F2D">
            <w:pPr>
              <w:rPr>
                <w:sz w:val="18"/>
                <w:szCs w:val="18"/>
              </w:rPr>
            </w:pPr>
          </w:p>
        </w:tc>
        <w:tc>
          <w:tcPr>
            <w:tcW w:w="2366" w:type="dxa"/>
            <w:gridSpan w:val="2"/>
            <w:vAlign w:val="center"/>
          </w:tcPr>
          <w:p w14:paraId="38B00CAB" w14:textId="77777777" w:rsidR="00C71085" w:rsidRDefault="00C71085" w:rsidP="00CA0F2D">
            <w:pPr>
              <w:rPr>
                <w:sz w:val="18"/>
                <w:szCs w:val="18"/>
              </w:rPr>
            </w:pPr>
          </w:p>
        </w:tc>
      </w:tr>
      <w:tr w:rsidR="00DE58DE" w14:paraId="2B3C9ECA" w14:textId="77777777" w:rsidTr="00DE58DE">
        <w:trPr>
          <w:gridAfter w:val="1"/>
          <w:wAfter w:w="2028" w:type="dxa"/>
          <w:trHeight w:val="984"/>
        </w:trPr>
        <w:tc>
          <w:tcPr>
            <w:tcW w:w="51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D736D53" w14:textId="77777777" w:rsidR="00C71085" w:rsidRDefault="00C71085" w:rsidP="00CA0F2D">
            <w:pPr>
              <w:spacing w:before="100" w:beforeAutospacing="1" w:after="100" w:afterAutospacing="1"/>
              <w:jc w:val="center"/>
              <w:rPr>
                <w:sz w:val="18"/>
                <w:szCs w:val="18"/>
                <w:lang w:eastAsia="en-US"/>
              </w:rPr>
            </w:pPr>
            <w:r>
              <w:rPr>
                <w:sz w:val="18"/>
                <w:szCs w:val="18"/>
                <w:lang w:eastAsia="en-US"/>
              </w:rPr>
              <w:t>01</w:t>
            </w:r>
          </w:p>
        </w:tc>
        <w:tc>
          <w:tcPr>
            <w:tcW w:w="56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035D8B9" w14:textId="77777777" w:rsidR="00C71085" w:rsidRDefault="00C71085" w:rsidP="00CA0F2D">
            <w:pPr>
              <w:spacing w:before="100" w:beforeAutospacing="1" w:after="100" w:afterAutospacing="1"/>
              <w:jc w:val="center"/>
              <w:rPr>
                <w:sz w:val="18"/>
                <w:szCs w:val="18"/>
              </w:rPr>
            </w:pPr>
            <w:r>
              <w:rPr>
                <w:sz w:val="18"/>
                <w:szCs w:val="18"/>
              </w:rPr>
              <w:t>02</w:t>
            </w:r>
          </w:p>
        </w:tc>
        <w:tc>
          <w:tcPr>
            <w:tcW w:w="56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CC82DA9" w14:textId="77777777" w:rsidR="00C71085" w:rsidRDefault="00C71085" w:rsidP="00CA0F2D">
            <w:pPr>
              <w:spacing w:before="100" w:beforeAutospacing="1" w:after="100" w:afterAutospacing="1"/>
              <w:ind w:left="-107" w:firstLine="107"/>
              <w:jc w:val="center"/>
              <w:rPr>
                <w:sz w:val="18"/>
                <w:szCs w:val="18"/>
              </w:rPr>
            </w:pPr>
            <w:r>
              <w:rPr>
                <w:sz w:val="18"/>
                <w:szCs w:val="18"/>
              </w:rPr>
              <w:t>01</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68CA15D" w14:textId="77777777" w:rsidR="00C71085" w:rsidRDefault="00C71085" w:rsidP="00CA0F2D">
            <w:pPr>
              <w:spacing w:before="100" w:beforeAutospacing="1" w:after="100" w:afterAutospacing="1"/>
              <w:jc w:val="center"/>
              <w:rPr>
                <w:sz w:val="18"/>
                <w:szCs w:val="18"/>
              </w:rPr>
            </w:pPr>
            <w:r>
              <w:rPr>
                <w:sz w:val="18"/>
                <w:szCs w:val="18"/>
              </w:rPr>
              <w:t>21</w:t>
            </w:r>
          </w:p>
        </w:tc>
        <w:tc>
          <w:tcPr>
            <w:tcW w:w="12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C170EA7" w14:textId="77777777" w:rsidR="00C71085" w:rsidRDefault="00C71085" w:rsidP="00CA0F2D">
            <w:pPr>
              <w:spacing w:before="100" w:beforeAutospacing="1" w:after="100" w:afterAutospacing="1"/>
              <w:jc w:val="center"/>
              <w:rPr>
                <w:sz w:val="18"/>
                <w:szCs w:val="18"/>
              </w:rPr>
            </w:pPr>
          </w:p>
        </w:tc>
        <w:tc>
          <w:tcPr>
            <w:tcW w:w="1557" w:type="dxa"/>
            <w:tcBorders>
              <w:top w:val="nil"/>
              <w:left w:val="nil"/>
              <w:bottom w:val="single" w:sz="4" w:space="0" w:color="auto"/>
              <w:right w:val="single" w:sz="8" w:space="0" w:color="auto"/>
            </w:tcBorders>
            <w:shd w:val="clear" w:color="auto" w:fill="FFFFFF"/>
            <w:vAlign w:val="center"/>
          </w:tcPr>
          <w:p w14:paraId="7B99FA66" w14:textId="77777777" w:rsidR="00C71085" w:rsidRPr="009B3620" w:rsidRDefault="00C71085" w:rsidP="00CA0F2D">
            <w:pPr>
              <w:rPr>
                <w:sz w:val="18"/>
                <w:szCs w:val="18"/>
                <w:lang w:val="pt-BR"/>
              </w:rPr>
            </w:pPr>
            <w:r>
              <w:rPr>
                <w:sz w:val="18"/>
                <w:szCs w:val="18"/>
                <w:lang w:val="pt-BR"/>
              </w:rPr>
              <w:t xml:space="preserve">Atlikta: projektavimas kapinių dalies Pučkalaukio k.;  nekilnojamojo daikto Aušros g. Rudausių k. kadastriniai matavimai; žemės sklypo Parčevskių g.24 Pailgės k. kadastriniai matavimai </w:t>
            </w:r>
          </w:p>
        </w:tc>
        <w:tc>
          <w:tcPr>
            <w:tcW w:w="857"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D28242C" w14:textId="77777777" w:rsidR="00C71085" w:rsidRDefault="00C71085" w:rsidP="00CA0F2D">
            <w:pPr>
              <w:spacing w:before="100" w:beforeAutospacing="1" w:after="100" w:afterAutospacing="1"/>
              <w:rPr>
                <w:sz w:val="18"/>
                <w:szCs w:val="18"/>
              </w:rPr>
            </w:pPr>
          </w:p>
        </w:tc>
        <w:tc>
          <w:tcPr>
            <w:tcW w:w="850" w:type="dxa"/>
            <w:gridSpan w:val="2"/>
            <w:tcBorders>
              <w:top w:val="nil"/>
              <w:left w:val="single" w:sz="4" w:space="0" w:color="auto"/>
              <w:bottom w:val="single" w:sz="4" w:space="0" w:color="auto"/>
              <w:right w:val="single" w:sz="8" w:space="0" w:color="auto"/>
            </w:tcBorders>
            <w:shd w:val="clear" w:color="auto" w:fill="FFFFFF"/>
            <w:vAlign w:val="center"/>
          </w:tcPr>
          <w:p w14:paraId="68009568" w14:textId="77777777" w:rsidR="00C71085" w:rsidRDefault="00C71085" w:rsidP="00CA0F2D">
            <w:pPr>
              <w:spacing w:before="100" w:beforeAutospacing="1" w:after="100" w:afterAutospacing="1"/>
              <w:rPr>
                <w:sz w:val="18"/>
                <w:szCs w:val="18"/>
              </w:rPr>
            </w:pPr>
          </w:p>
        </w:tc>
        <w:tc>
          <w:tcPr>
            <w:tcW w:w="7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970A66C" w14:textId="77777777" w:rsidR="00C71085" w:rsidRDefault="00C71085" w:rsidP="00CA0F2D">
            <w:pPr>
              <w:rPr>
                <w:sz w:val="18"/>
                <w:szCs w:val="18"/>
              </w:rPr>
            </w:pPr>
            <w:r>
              <w:rPr>
                <w:sz w:val="18"/>
                <w:szCs w:val="18"/>
              </w:rPr>
              <w:t>3206,50</w:t>
            </w:r>
          </w:p>
        </w:tc>
        <w:tc>
          <w:tcPr>
            <w:tcW w:w="851" w:type="dxa"/>
            <w:tcBorders>
              <w:top w:val="nil"/>
              <w:left w:val="single" w:sz="4" w:space="0" w:color="auto"/>
              <w:bottom w:val="single" w:sz="4" w:space="0" w:color="auto"/>
              <w:right w:val="single" w:sz="8" w:space="0" w:color="auto"/>
            </w:tcBorders>
            <w:shd w:val="clear" w:color="auto" w:fill="FFFFFF"/>
            <w:vAlign w:val="center"/>
          </w:tcPr>
          <w:p w14:paraId="71AD6FCC" w14:textId="77777777" w:rsidR="00C71085" w:rsidRDefault="00C71085" w:rsidP="00CA0F2D">
            <w:pPr>
              <w:spacing w:before="100" w:beforeAutospacing="1" w:after="100" w:afterAutospacing="1"/>
              <w:jc w:val="center"/>
              <w:rPr>
                <w:sz w:val="18"/>
                <w:szCs w:val="18"/>
                <w:lang w:eastAsia="en-US"/>
              </w:rPr>
            </w:pPr>
            <w:r>
              <w:rPr>
                <w:sz w:val="18"/>
                <w:szCs w:val="18"/>
                <w:lang w:eastAsia="en-US"/>
              </w:rPr>
              <w:t>3206,50</w:t>
            </w:r>
          </w:p>
        </w:tc>
        <w:tc>
          <w:tcPr>
            <w:tcW w:w="85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5A6DAF9" w14:textId="77777777" w:rsidR="00C71085" w:rsidRDefault="00C71085" w:rsidP="00CA0F2D">
            <w:pPr>
              <w:rPr>
                <w:sz w:val="18"/>
                <w:szCs w:val="18"/>
              </w:rPr>
            </w:pPr>
          </w:p>
        </w:tc>
        <w:tc>
          <w:tcPr>
            <w:tcW w:w="851" w:type="dxa"/>
            <w:tcBorders>
              <w:top w:val="nil"/>
              <w:left w:val="single" w:sz="4" w:space="0" w:color="auto"/>
              <w:bottom w:val="single" w:sz="4" w:space="0" w:color="auto"/>
              <w:right w:val="single" w:sz="8" w:space="0" w:color="auto"/>
            </w:tcBorders>
            <w:shd w:val="clear" w:color="auto" w:fill="FFFFFF"/>
            <w:vAlign w:val="center"/>
          </w:tcPr>
          <w:p w14:paraId="0D2B51A9" w14:textId="77777777" w:rsidR="00C71085" w:rsidRDefault="00C71085" w:rsidP="00CA0F2D">
            <w:pPr>
              <w:spacing w:before="100" w:beforeAutospacing="1" w:after="100" w:afterAutospacing="1"/>
              <w:jc w:val="center"/>
              <w:rPr>
                <w:sz w:val="18"/>
                <w:szCs w:val="18"/>
                <w:lang w:eastAsia="en-US"/>
              </w:rPr>
            </w:pPr>
          </w:p>
        </w:tc>
        <w:tc>
          <w:tcPr>
            <w:tcW w:w="85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1E873A5" w14:textId="77777777" w:rsidR="00C71085" w:rsidRDefault="00C71085" w:rsidP="00CA0F2D">
            <w:pPr>
              <w:spacing w:before="100" w:beforeAutospacing="1" w:after="100" w:afterAutospacing="1"/>
              <w:jc w:val="center"/>
              <w:rPr>
                <w:sz w:val="18"/>
                <w:szCs w:val="18"/>
              </w:rPr>
            </w:pPr>
            <w:r>
              <w:rPr>
                <w:sz w:val="18"/>
                <w:szCs w:val="18"/>
              </w:rPr>
              <w:t>3206,50</w:t>
            </w:r>
          </w:p>
        </w:tc>
        <w:tc>
          <w:tcPr>
            <w:tcW w:w="851" w:type="dxa"/>
            <w:tcBorders>
              <w:top w:val="nil"/>
              <w:left w:val="single" w:sz="4" w:space="0" w:color="auto"/>
              <w:bottom w:val="single" w:sz="4" w:space="0" w:color="auto"/>
              <w:right w:val="single" w:sz="8" w:space="0" w:color="auto"/>
            </w:tcBorders>
            <w:shd w:val="clear" w:color="auto" w:fill="FFFFFF"/>
            <w:vAlign w:val="center"/>
          </w:tcPr>
          <w:p w14:paraId="5DA96412" w14:textId="77777777" w:rsidR="00C71085" w:rsidRDefault="00C71085" w:rsidP="00CA0F2D">
            <w:pPr>
              <w:spacing w:before="100" w:beforeAutospacing="1" w:after="100" w:afterAutospacing="1"/>
              <w:jc w:val="center"/>
              <w:rPr>
                <w:sz w:val="18"/>
                <w:szCs w:val="18"/>
              </w:rPr>
            </w:pPr>
            <w:r>
              <w:rPr>
                <w:sz w:val="18"/>
                <w:szCs w:val="18"/>
              </w:rPr>
              <w:t>3206,50</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tcPr>
          <w:p w14:paraId="4670EC4B" w14:textId="77777777" w:rsidR="00C71085" w:rsidRDefault="00C71085" w:rsidP="00CA0F2D">
            <w:pPr>
              <w:rPr>
                <w:sz w:val="18"/>
                <w:szCs w:val="18"/>
              </w:rPr>
            </w:pPr>
          </w:p>
        </w:tc>
        <w:tc>
          <w:tcPr>
            <w:tcW w:w="851" w:type="dxa"/>
            <w:tcBorders>
              <w:top w:val="nil"/>
              <w:left w:val="single" w:sz="4" w:space="0" w:color="auto"/>
              <w:bottom w:val="single" w:sz="4" w:space="0" w:color="auto"/>
              <w:right w:val="single" w:sz="8" w:space="0" w:color="auto"/>
            </w:tcBorders>
            <w:vAlign w:val="center"/>
          </w:tcPr>
          <w:p w14:paraId="7525C658" w14:textId="77777777" w:rsidR="00C71085" w:rsidRDefault="00C71085" w:rsidP="00CA0F2D">
            <w:pPr>
              <w:spacing w:before="100" w:beforeAutospacing="1" w:after="100" w:afterAutospacing="1"/>
              <w:jc w:val="center"/>
              <w:rPr>
                <w:sz w:val="18"/>
                <w:szCs w:val="18"/>
                <w:lang w:eastAsia="en-US"/>
              </w:rPr>
            </w:pPr>
          </w:p>
        </w:tc>
        <w:tc>
          <w:tcPr>
            <w:tcW w:w="709"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45371AA6" w14:textId="77777777" w:rsidR="00C71085" w:rsidRDefault="00C71085" w:rsidP="00CA0F2D">
            <w:pPr>
              <w:spacing w:before="100" w:beforeAutospacing="1" w:after="100" w:afterAutospacing="1"/>
              <w:jc w:val="center"/>
              <w:rPr>
                <w:sz w:val="18"/>
                <w:szCs w:val="18"/>
              </w:rPr>
            </w:pPr>
            <w:r>
              <w:rPr>
                <w:sz w:val="18"/>
                <w:szCs w:val="18"/>
              </w:rPr>
              <w:t>3206,50</w:t>
            </w:r>
          </w:p>
        </w:tc>
        <w:tc>
          <w:tcPr>
            <w:tcW w:w="856" w:type="dxa"/>
            <w:gridSpan w:val="2"/>
            <w:tcBorders>
              <w:top w:val="nil"/>
              <w:left w:val="single" w:sz="4" w:space="0" w:color="auto"/>
              <w:bottom w:val="single" w:sz="4" w:space="0" w:color="auto"/>
              <w:right w:val="single" w:sz="8" w:space="0" w:color="auto"/>
            </w:tcBorders>
            <w:shd w:val="clear" w:color="auto" w:fill="FFFFCC"/>
            <w:vAlign w:val="center"/>
          </w:tcPr>
          <w:p w14:paraId="6E0635BB" w14:textId="77777777" w:rsidR="00C71085" w:rsidRDefault="00C71085" w:rsidP="00CA0F2D">
            <w:pPr>
              <w:spacing w:before="100" w:beforeAutospacing="1" w:after="100" w:afterAutospacing="1"/>
              <w:jc w:val="center"/>
              <w:rPr>
                <w:sz w:val="18"/>
                <w:szCs w:val="18"/>
              </w:rPr>
            </w:pPr>
            <w:r>
              <w:rPr>
                <w:sz w:val="18"/>
                <w:szCs w:val="18"/>
              </w:rPr>
              <w:t>3206,50</w:t>
            </w:r>
          </w:p>
          <w:p w14:paraId="7F48488E" w14:textId="77777777" w:rsidR="00C71085" w:rsidRDefault="00C71085" w:rsidP="00CA0F2D">
            <w:pPr>
              <w:spacing w:before="100" w:beforeAutospacing="1" w:after="100" w:afterAutospacing="1"/>
              <w:jc w:val="center"/>
              <w:rPr>
                <w:sz w:val="18"/>
                <w:szCs w:val="18"/>
              </w:rPr>
            </w:pPr>
          </w:p>
        </w:tc>
        <w:tc>
          <w:tcPr>
            <w:tcW w:w="991"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13147915" w14:textId="77777777" w:rsidR="00C71085" w:rsidRDefault="00C71085" w:rsidP="00CA0F2D">
            <w:pPr>
              <w:rPr>
                <w:sz w:val="18"/>
                <w:szCs w:val="18"/>
              </w:rPr>
            </w:pPr>
          </w:p>
        </w:tc>
        <w:tc>
          <w:tcPr>
            <w:tcW w:w="2366" w:type="dxa"/>
            <w:gridSpan w:val="2"/>
            <w:vAlign w:val="center"/>
          </w:tcPr>
          <w:p w14:paraId="1375DA19" w14:textId="77777777" w:rsidR="00C71085" w:rsidRDefault="00C71085" w:rsidP="00CA0F2D">
            <w:pPr>
              <w:rPr>
                <w:sz w:val="18"/>
                <w:szCs w:val="18"/>
              </w:rPr>
            </w:pPr>
          </w:p>
        </w:tc>
      </w:tr>
      <w:tr w:rsidR="00C71085" w14:paraId="66D50AC7" w14:textId="77777777" w:rsidTr="00DE58DE">
        <w:trPr>
          <w:gridAfter w:val="1"/>
          <w:wAfter w:w="2028" w:type="dxa"/>
          <w:trHeight w:val="429"/>
        </w:trPr>
        <w:tc>
          <w:tcPr>
            <w:tcW w:w="15826" w:type="dxa"/>
            <w:gridSpan w:val="22"/>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FA47D94" w14:textId="77777777" w:rsidR="00C71085" w:rsidRDefault="00C71085" w:rsidP="00CA0F2D">
            <w:pPr>
              <w:jc w:val="center"/>
              <w:rPr>
                <w:sz w:val="18"/>
                <w:szCs w:val="18"/>
              </w:rPr>
            </w:pPr>
            <w:r>
              <w:rPr>
                <w:b/>
                <w:bCs/>
                <w:color w:val="000000"/>
                <w:sz w:val="18"/>
                <w:szCs w:val="18"/>
              </w:rPr>
              <w:t>Švietimo kokybės ir prieinamumo gerinimo programa (02)</w:t>
            </w:r>
          </w:p>
        </w:tc>
        <w:tc>
          <w:tcPr>
            <w:tcW w:w="2366" w:type="dxa"/>
            <w:gridSpan w:val="2"/>
            <w:vAlign w:val="center"/>
          </w:tcPr>
          <w:p w14:paraId="74727A91" w14:textId="77777777" w:rsidR="00C71085" w:rsidRDefault="00C71085" w:rsidP="00CA0F2D">
            <w:pPr>
              <w:rPr>
                <w:sz w:val="18"/>
                <w:szCs w:val="18"/>
              </w:rPr>
            </w:pPr>
          </w:p>
        </w:tc>
      </w:tr>
      <w:tr w:rsidR="00C71085" w14:paraId="036DA34C" w14:textId="77777777" w:rsidTr="00DE58DE">
        <w:trPr>
          <w:gridAfter w:val="1"/>
          <w:wAfter w:w="2028" w:type="dxa"/>
          <w:trHeight w:val="278"/>
        </w:trPr>
        <w:tc>
          <w:tcPr>
            <w:tcW w:w="51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60B691C" w14:textId="77777777" w:rsidR="00C71085" w:rsidRDefault="00C71085" w:rsidP="00CA0F2D">
            <w:pPr>
              <w:spacing w:before="100" w:beforeAutospacing="1" w:after="100" w:afterAutospacing="1"/>
              <w:jc w:val="center"/>
              <w:rPr>
                <w:color w:val="000000"/>
                <w:sz w:val="18"/>
                <w:szCs w:val="18"/>
              </w:rPr>
            </w:pPr>
            <w:r>
              <w:rPr>
                <w:color w:val="000000"/>
                <w:sz w:val="18"/>
                <w:szCs w:val="18"/>
              </w:rPr>
              <w:t>02</w:t>
            </w:r>
          </w:p>
        </w:tc>
        <w:tc>
          <w:tcPr>
            <w:tcW w:w="56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ECC1177" w14:textId="77777777" w:rsidR="00C71085" w:rsidRDefault="00C71085" w:rsidP="00CA0F2D">
            <w:pPr>
              <w:spacing w:before="100" w:beforeAutospacing="1" w:after="100" w:afterAutospacing="1"/>
              <w:jc w:val="center"/>
              <w:rPr>
                <w:color w:val="000000"/>
                <w:sz w:val="18"/>
                <w:szCs w:val="18"/>
              </w:rPr>
            </w:pPr>
            <w:r>
              <w:rPr>
                <w:color w:val="000000"/>
                <w:sz w:val="18"/>
                <w:szCs w:val="18"/>
              </w:rPr>
              <w:t>01</w:t>
            </w:r>
          </w:p>
        </w:tc>
        <w:tc>
          <w:tcPr>
            <w:tcW w:w="14749" w:type="dxa"/>
            <w:gridSpan w:val="20"/>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5C6E836" w14:textId="77777777" w:rsidR="00C71085" w:rsidRDefault="00C71085" w:rsidP="00CA0F2D">
            <w:pPr>
              <w:rPr>
                <w:sz w:val="18"/>
                <w:szCs w:val="18"/>
              </w:rPr>
            </w:pPr>
          </w:p>
        </w:tc>
        <w:tc>
          <w:tcPr>
            <w:tcW w:w="2366" w:type="dxa"/>
            <w:gridSpan w:val="2"/>
            <w:vAlign w:val="center"/>
          </w:tcPr>
          <w:p w14:paraId="3AC71B43" w14:textId="77777777" w:rsidR="00C71085" w:rsidRDefault="00C71085" w:rsidP="00CA0F2D">
            <w:pPr>
              <w:rPr>
                <w:sz w:val="18"/>
                <w:szCs w:val="18"/>
              </w:rPr>
            </w:pPr>
          </w:p>
        </w:tc>
      </w:tr>
      <w:tr w:rsidR="00C71085" w14:paraId="74D5C6FD" w14:textId="77777777" w:rsidTr="00DE58DE">
        <w:trPr>
          <w:gridAfter w:val="1"/>
          <w:wAfter w:w="2028" w:type="dxa"/>
          <w:trHeight w:val="277"/>
        </w:trPr>
        <w:tc>
          <w:tcPr>
            <w:tcW w:w="51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01E58CD" w14:textId="77777777" w:rsidR="00C71085" w:rsidRDefault="00C71085" w:rsidP="00CA0F2D">
            <w:pPr>
              <w:spacing w:before="100" w:beforeAutospacing="1" w:after="100" w:afterAutospacing="1"/>
              <w:jc w:val="center"/>
              <w:rPr>
                <w:color w:val="000000"/>
                <w:sz w:val="18"/>
                <w:szCs w:val="18"/>
              </w:rPr>
            </w:pPr>
            <w:r>
              <w:rPr>
                <w:color w:val="000000"/>
                <w:sz w:val="18"/>
                <w:szCs w:val="18"/>
              </w:rPr>
              <w:t>02</w:t>
            </w:r>
          </w:p>
        </w:tc>
        <w:tc>
          <w:tcPr>
            <w:tcW w:w="56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741812C" w14:textId="77777777" w:rsidR="00C71085" w:rsidRDefault="00C71085" w:rsidP="00CA0F2D">
            <w:pPr>
              <w:spacing w:before="100" w:beforeAutospacing="1" w:after="100" w:afterAutospacing="1"/>
              <w:jc w:val="center"/>
              <w:rPr>
                <w:color w:val="000000"/>
                <w:sz w:val="18"/>
                <w:szCs w:val="18"/>
              </w:rPr>
            </w:pPr>
            <w:r>
              <w:rPr>
                <w:color w:val="000000"/>
                <w:sz w:val="18"/>
                <w:szCs w:val="18"/>
              </w:rPr>
              <w:t>01</w:t>
            </w:r>
          </w:p>
        </w:tc>
        <w:tc>
          <w:tcPr>
            <w:tcW w:w="56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7054083" w14:textId="77777777" w:rsidR="00C71085" w:rsidRDefault="00C71085" w:rsidP="00CA0F2D">
            <w:pPr>
              <w:spacing w:before="100" w:beforeAutospacing="1" w:after="100" w:afterAutospacing="1"/>
              <w:ind w:left="-107" w:firstLine="107"/>
              <w:jc w:val="center"/>
              <w:rPr>
                <w:color w:val="000000"/>
                <w:sz w:val="18"/>
                <w:szCs w:val="18"/>
              </w:rPr>
            </w:pPr>
            <w:r>
              <w:rPr>
                <w:color w:val="000000"/>
                <w:sz w:val="18"/>
                <w:szCs w:val="18"/>
              </w:rPr>
              <w:t>01</w:t>
            </w:r>
          </w:p>
        </w:tc>
        <w:tc>
          <w:tcPr>
            <w:tcW w:w="14183" w:type="dxa"/>
            <w:gridSpan w:val="19"/>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F88BF06" w14:textId="77777777" w:rsidR="00C71085" w:rsidRDefault="00C71085" w:rsidP="00CA0F2D">
            <w:pPr>
              <w:rPr>
                <w:sz w:val="18"/>
                <w:szCs w:val="18"/>
              </w:rPr>
            </w:pPr>
          </w:p>
        </w:tc>
        <w:tc>
          <w:tcPr>
            <w:tcW w:w="2366" w:type="dxa"/>
            <w:gridSpan w:val="2"/>
            <w:vAlign w:val="center"/>
          </w:tcPr>
          <w:p w14:paraId="1C15366D" w14:textId="77777777" w:rsidR="00C71085" w:rsidRDefault="00C71085" w:rsidP="00CA0F2D">
            <w:pPr>
              <w:rPr>
                <w:sz w:val="18"/>
                <w:szCs w:val="18"/>
              </w:rPr>
            </w:pPr>
          </w:p>
        </w:tc>
      </w:tr>
      <w:tr w:rsidR="00DE58DE" w14:paraId="61250C86" w14:textId="77777777" w:rsidTr="00DE58DE">
        <w:trPr>
          <w:gridAfter w:val="1"/>
          <w:wAfter w:w="2028" w:type="dxa"/>
          <w:trHeight w:val="984"/>
        </w:trPr>
        <w:tc>
          <w:tcPr>
            <w:tcW w:w="51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83FDE7B" w14:textId="77777777" w:rsidR="00C71085" w:rsidRDefault="00C71085" w:rsidP="00CA0F2D">
            <w:pPr>
              <w:spacing w:before="100" w:beforeAutospacing="1" w:after="100" w:afterAutospacing="1"/>
              <w:jc w:val="center"/>
              <w:rPr>
                <w:color w:val="000000"/>
                <w:sz w:val="18"/>
                <w:szCs w:val="18"/>
              </w:rPr>
            </w:pPr>
            <w:r>
              <w:rPr>
                <w:color w:val="000000"/>
                <w:sz w:val="18"/>
                <w:szCs w:val="18"/>
              </w:rPr>
              <w:t>02</w:t>
            </w:r>
          </w:p>
        </w:tc>
        <w:tc>
          <w:tcPr>
            <w:tcW w:w="56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546F737" w14:textId="77777777" w:rsidR="00C71085" w:rsidRDefault="00C71085" w:rsidP="00CA0F2D">
            <w:pPr>
              <w:spacing w:before="100" w:beforeAutospacing="1" w:after="100" w:afterAutospacing="1"/>
              <w:jc w:val="center"/>
              <w:rPr>
                <w:color w:val="000000"/>
                <w:sz w:val="18"/>
                <w:szCs w:val="18"/>
              </w:rPr>
            </w:pPr>
            <w:r>
              <w:rPr>
                <w:color w:val="000000"/>
                <w:sz w:val="18"/>
                <w:szCs w:val="18"/>
              </w:rPr>
              <w:t>01</w:t>
            </w:r>
          </w:p>
        </w:tc>
        <w:tc>
          <w:tcPr>
            <w:tcW w:w="56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E86CD5A" w14:textId="77777777" w:rsidR="00C71085" w:rsidRDefault="00C71085" w:rsidP="00CA0F2D">
            <w:pPr>
              <w:spacing w:before="100" w:beforeAutospacing="1" w:after="100" w:afterAutospacing="1"/>
              <w:ind w:left="-107" w:firstLine="107"/>
              <w:jc w:val="center"/>
              <w:rPr>
                <w:color w:val="000000"/>
                <w:sz w:val="18"/>
                <w:szCs w:val="18"/>
              </w:rPr>
            </w:pPr>
            <w:r>
              <w:rPr>
                <w:color w:val="000000"/>
                <w:sz w:val="18"/>
                <w:szCs w:val="18"/>
              </w:rPr>
              <w:t>01</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480BD67" w14:textId="77777777" w:rsidR="00C71085" w:rsidRDefault="00C71085" w:rsidP="00CA0F2D">
            <w:pPr>
              <w:spacing w:before="100" w:beforeAutospacing="1" w:after="100" w:afterAutospacing="1"/>
              <w:jc w:val="center"/>
              <w:rPr>
                <w:color w:val="000000"/>
                <w:sz w:val="18"/>
                <w:szCs w:val="18"/>
              </w:rPr>
            </w:pPr>
            <w:r>
              <w:rPr>
                <w:color w:val="000000"/>
                <w:sz w:val="18"/>
                <w:szCs w:val="18"/>
              </w:rPr>
              <w:t>18</w:t>
            </w:r>
          </w:p>
        </w:tc>
        <w:tc>
          <w:tcPr>
            <w:tcW w:w="12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9EEEBBD" w14:textId="77777777" w:rsidR="00C71085" w:rsidRDefault="00C71085" w:rsidP="00CA0F2D">
            <w:pPr>
              <w:spacing w:before="100" w:beforeAutospacing="1" w:after="100" w:afterAutospacing="1"/>
              <w:jc w:val="center"/>
              <w:rPr>
                <w:color w:val="000000"/>
                <w:sz w:val="18"/>
                <w:szCs w:val="18"/>
              </w:rPr>
            </w:pPr>
          </w:p>
        </w:tc>
        <w:tc>
          <w:tcPr>
            <w:tcW w:w="1557" w:type="dxa"/>
            <w:tcBorders>
              <w:top w:val="nil"/>
              <w:left w:val="nil"/>
              <w:bottom w:val="single" w:sz="4" w:space="0" w:color="auto"/>
              <w:right w:val="single" w:sz="8" w:space="0" w:color="auto"/>
            </w:tcBorders>
            <w:shd w:val="clear" w:color="auto" w:fill="FFFFFF"/>
            <w:vAlign w:val="center"/>
          </w:tcPr>
          <w:p w14:paraId="6DD68AE6" w14:textId="77777777" w:rsidR="00C71085" w:rsidRDefault="00C71085" w:rsidP="00CA0F2D">
            <w:pPr>
              <w:rPr>
                <w:sz w:val="18"/>
                <w:szCs w:val="18"/>
                <w:lang w:val="pt-BR"/>
              </w:rPr>
            </w:pPr>
            <w:r>
              <w:rPr>
                <w:sz w:val="18"/>
                <w:szCs w:val="18"/>
                <w:lang w:val="pt-BR"/>
              </w:rPr>
              <w:t>Organizuotos Kalėdinės dovanos vienišiems ir socialiai remtinėms</w:t>
            </w:r>
          </w:p>
        </w:tc>
        <w:tc>
          <w:tcPr>
            <w:tcW w:w="857"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A9B8035" w14:textId="77777777" w:rsidR="00C71085" w:rsidRDefault="00C71085" w:rsidP="00CA0F2D">
            <w:pPr>
              <w:spacing w:before="100" w:beforeAutospacing="1" w:after="100" w:afterAutospacing="1"/>
              <w:rPr>
                <w:sz w:val="18"/>
                <w:szCs w:val="18"/>
              </w:rPr>
            </w:pPr>
            <w:r>
              <w:rPr>
                <w:sz w:val="18"/>
                <w:szCs w:val="18"/>
              </w:rPr>
              <w:t>1000</w:t>
            </w:r>
          </w:p>
        </w:tc>
        <w:tc>
          <w:tcPr>
            <w:tcW w:w="850" w:type="dxa"/>
            <w:gridSpan w:val="2"/>
            <w:tcBorders>
              <w:top w:val="nil"/>
              <w:left w:val="single" w:sz="4" w:space="0" w:color="auto"/>
              <w:bottom w:val="single" w:sz="4" w:space="0" w:color="auto"/>
              <w:right w:val="single" w:sz="8" w:space="0" w:color="auto"/>
            </w:tcBorders>
            <w:shd w:val="clear" w:color="auto" w:fill="FFFFFF"/>
            <w:vAlign w:val="center"/>
          </w:tcPr>
          <w:p w14:paraId="1A924567" w14:textId="77777777" w:rsidR="00C71085" w:rsidRDefault="00C71085" w:rsidP="00CA0F2D">
            <w:pPr>
              <w:spacing w:before="100" w:beforeAutospacing="1" w:after="100" w:afterAutospacing="1"/>
              <w:rPr>
                <w:sz w:val="18"/>
                <w:szCs w:val="18"/>
              </w:rPr>
            </w:pPr>
            <w:r>
              <w:rPr>
                <w:sz w:val="18"/>
                <w:szCs w:val="18"/>
              </w:rPr>
              <w:t>1000</w:t>
            </w:r>
          </w:p>
        </w:tc>
        <w:tc>
          <w:tcPr>
            <w:tcW w:w="7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87D3337" w14:textId="77777777" w:rsidR="00C71085" w:rsidRDefault="00C71085" w:rsidP="00CA0F2D">
            <w:pPr>
              <w:rPr>
                <w:sz w:val="18"/>
                <w:szCs w:val="18"/>
              </w:rPr>
            </w:pPr>
          </w:p>
        </w:tc>
        <w:tc>
          <w:tcPr>
            <w:tcW w:w="851" w:type="dxa"/>
            <w:tcBorders>
              <w:top w:val="nil"/>
              <w:left w:val="single" w:sz="4" w:space="0" w:color="auto"/>
              <w:bottom w:val="single" w:sz="4" w:space="0" w:color="auto"/>
              <w:right w:val="single" w:sz="8" w:space="0" w:color="auto"/>
            </w:tcBorders>
            <w:shd w:val="clear" w:color="auto" w:fill="FFFFFF"/>
            <w:vAlign w:val="center"/>
          </w:tcPr>
          <w:p w14:paraId="7622CB06" w14:textId="77777777" w:rsidR="00C71085" w:rsidRDefault="00C71085" w:rsidP="00CA0F2D">
            <w:pPr>
              <w:spacing w:before="100" w:beforeAutospacing="1" w:after="100" w:afterAutospacing="1"/>
              <w:jc w:val="center"/>
              <w:rPr>
                <w:sz w:val="18"/>
                <w:szCs w:val="18"/>
                <w:lang w:eastAsia="en-US"/>
              </w:rPr>
            </w:pPr>
          </w:p>
        </w:tc>
        <w:tc>
          <w:tcPr>
            <w:tcW w:w="85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FD3A3BC" w14:textId="77777777" w:rsidR="00C71085" w:rsidRDefault="00C71085" w:rsidP="00CA0F2D">
            <w:pPr>
              <w:rPr>
                <w:sz w:val="18"/>
                <w:szCs w:val="18"/>
              </w:rPr>
            </w:pPr>
          </w:p>
        </w:tc>
        <w:tc>
          <w:tcPr>
            <w:tcW w:w="851" w:type="dxa"/>
            <w:tcBorders>
              <w:top w:val="nil"/>
              <w:left w:val="single" w:sz="4" w:space="0" w:color="auto"/>
              <w:bottom w:val="single" w:sz="4" w:space="0" w:color="auto"/>
              <w:right w:val="single" w:sz="8" w:space="0" w:color="auto"/>
            </w:tcBorders>
            <w:shd w:val="clear" w:color="auto" w:fill="FFFFFF"/>
            <w:vAlign w:val="center"/>
          </w:tcPr>
          <w:p w14:paraId="653D3531" w14:textId="77777777" w:rsidR="00C71085" w:rsidRDefault="00C71085" w:rsidP="00CA0F2D">
            <w:pPr>
              <w:spacing w:before="100" w:beforeAutospacing="1" w:after="100" w:afterAutospacing="1"/>
              <w:jc w:val="center"/>
              <w:rPr>
                <w:sz w:val="18"/>
                <w:szCs w:val="18"/>
                <w:lang w:eastAsia="en-US"/>
              </w:rPr>
            </w:pPr>
          </w:p>
        </w:tc>
        <w:tc>
          <w:tcPr>
            <w:tcW w:w="85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82E8718" w14:textId="77777777" w:rsidR="00C71085" w:rsidRDefault="00C71085" w:rsidP="00CA0F2D">
            <w:pPr>
              <w:spacing w:before="100" w:beforeAutospacing="1" w:after="100" w:afterAutospacing="1"/>
              <w:jc w:val="center"/>
              <w:rPr>
                <w:sz w:val="18"/>
                <w:szCs w:val="18"/>
              </w:rPr>
            </w:pPr>
            <w:r>
              <w:rPr>
                <w:sz w:val="18"/>
                <w:szCs w:val="18"/>
              </w:rPr>
              <w:t>1000</w:t>
            </w:r>
          </w:p>
        </w:tc>
        <w:tc>
          <w:tcPr>
            <w:tcW w:w="851" w:type="dxa"/>
            <w:tcBorders>
              <w:top w:val="nil"/>
              <w:left w:val="single" w:sz="4" w:space="0" w:color="auto"/>
              <w:bottom w:val="single" w:sz="4" w:space="0" w:color="auto"/>
              <w:right w:val="single" w:sz="8" w:space="0" w:color="auto"/>
            </w:tcBorders>
            <w:shd w:val="clear" w:color="auto" w:fill="FFFFFF"/>
            <w:vAlign w:val="center"/>
          </w:tcPr>
          <w:p w14:paraId="2C018BF2" w14:textId="77777777" w:rsidR="00C71085" w:rsidRDefault="00C71085" w:rsidP="00CA0F2D">
            <w:pPr>
              <w:spacing w:before="100" w:beforeAutospacing="1" w:after="100" w:afterAutospacing="1"/>
              <w:jc w:val="center"/>
              <w:rPr>
                <w:sz w:val="18"/>
                <w:szCs w:val="18"/>
              </w:rPr>
            </w:pPr>
            <w:r>
              <w:rPr>
                <w:sz w:val="18"/>
                <w:szCs w:val="18"/>
              </w:rPr>
              <w:t>1000</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tcPr>
          <w:p w14:paraId="52628FDD" w14:textId="77777777" w:rsidR="00C71085" w:rsidRDefault="00C71085" w:rsidP="00CA0F2D">
            <w:pPr>
              <w:rPr>
                <w:sz w:val="18"/>
                <w:szCs w:val="18"/>
              </w:rPr>
            </w:pPr>
          </w:p>
        </w:tc>
        <w:tc>
          <w:tcPr>
            <w:tcW w:w="851" w:type="dxa"/>
            <w:tcBorders>
              <w:top w:val="nil"/>
              <w:left w:val="single" w:sz="4" w:space="0" w:color="auto"/>
              <w:bottom w:val="single" w:sz="4" w:space="0" w:color="auto"/>
              <w:right w:val="single" w:sz="8" w:space="0" w:color="auto"/>
            </w:tcBorders>
            <w:vAlign w:val="center"/>
          </w:tcPr>
          <w:p w14:paraId="2A360008" w14:textId="77777777" w:rsidR="00C71085" w:rsidRDefault="00C71085" w:rsidP="00CA0F2D">
            <w:pPr>
              <w:spacing w:before="100" w:beforeAutospacing="1" w:after="100" w:afterAutospacing="1"/>
              <w:jc w:val="center"/>
              <w:rPr>
                <w:sz w:val="18"/>
                <w:szCs w:val="18"/>
                <w:lang w:eastAsia="en-US"/>
              </w:rPr>
            </w:pPr>
          </w:p>
        </w:tc>
        <w:tc>
          <w:tcPr>
            <w:tcW w:w="709"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74ABF836" w14:textId="77777777" w:rsidR="00C71085" w:rsidRDefault="00C71085" w:rsidP="00CA0F2D">
            <w:pPr>
              <w:spacing w:before="100" w:beforeAutospacing="1" w:after="100" w:afterAutospacing="1"/>
              <w:jc w:val="center"/>
              <w:rPr>
                <w:sz w:val="18"/>
                <w:szCs w:val="18"/>
              </w:rPr>
            </w:pPr>
            <w:r>
              <w:rPr>
                <w:sz w:val="18"/>
                <w:szCs w:val="18"/>
              </w:rPr>
              <w:t>1000</w:t>
            </w:r>
          </w:p>
        </w:tc>
        <w:tc>
          <w:tcPr>
            <w:tcW w:w="856" w:type="dxa"/>
            <w:gridSpan w:val="2"/>
            <w:tcBorders>
              <w:top w:val="nil"/>
              <w:left w:val="single" w:sz="4" w:space="0" w:color="auto"/>
              <w:bottom w:val="single" w:sz="4" w:space="0" w:color="auto"/>
              <w:right w:val="single" w:sz="8" w:space="0" w:color="auto"/>
            </w:tcBorders>
            <w:shd w:val="clear" w:color="auto" w:fill="FFFFCC"/>
            <w:vAlign w:val="center"/>
          </w:tcPr>
          <w:p w14:paraId="045E307F" w14:textId="77777777" w:rsidR="00C71085" w:rsidRDefault="00C71085" w:rsidP="00CA0F2D">
            <w:pPr>
              <w:spacing w:before="100" w:beforeAutospacing="1" w:after="100" w:afterAutospacing="1"/>
              <w:jc w:val="center"/>
              <w:rPr>
                <w:sz w:val="18"/>
                <w:szCs w:val="18"/>
              </w:rPr>
            </w:pPr>
            <w:r>
              <w:rPr>
                <w:sz w:val="18"/>
                <w:szCs w:val="18"/>
              </w:rPr>
              <w:t>1000</w:t>
            </w:r>
          </w:p>
        </w:tc>
        <w:tc>
          <w:tcPr>
            <w:tcW w:w="991"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2C773BCC" w14:textId="77777777" w:rsidR="00C71085" w:rsidRDefault="00C71085" w:rsidP="00CA0F2D">
            <w:pPr>
              <w:rPr>
                <w:sz w:val="18"/>
                <w:szCs w:val="18"/>
              </w:rPr>
            </w:pPr>
          </w:p>
        </w:tc>
        <w:tc>
          <w:tcPr>
            <w:tcW w:w="2366" w:type="dxa"/>
            <w:gridSpan w:val="2"/>
            <w:vAlign w:val="center"/>
          </w:tcPr>
          <w:p w14:paraId="753DDBC5" w14:textId="77777777" w:rsidR="00C71085" w:rsidRDefault="00C71085" w:rsidP="00CA0F2D">
            <w:pPr>
              <w:rPr>
                <w:sz w:val="18"/>
                <w:szCs w:val="18"/>
              </w:rPr>
            </w:pPr>
          </w:p>
        </w:tc>
      </w:tr>
      <w:tr w:rsidR="00C71085" w14:paraId="11FB7F0A" w14:textId="77777777" w:rsidTr="00DE58DE">
        <w:trPr>
          <w:gridAfter w:val="1"/>
          <w:wAfter w:w="2028" w:type="dxa"/>
          <w:trHeight w:val="447"/>
        </w:trPr>
        <w:tc>
          <w:tcPr>
            <w:tcW w:w="15826" w:type="dxa"/>
            <w:gridSpan w:val="22"/>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55E6989" w14:textId="77777777" w:rsidR="00C71085" w:rsidRDefault="00C71085" w:rsidP="00CA0F2D">
            <w:pPr>
              <w:jc w:val="center"/>
              <w:rPr>
                <w:sz w:val="18"/>
                <w:szCs w:val="18"/>
              </w:rPr>
            </w:pPr>
            <w:r>
              <w:rPr>
                <w:b/>
                <w:bCs/>
                <w:color w:val="000000"/>
                <w:sz w:val="18"/>
                <w:szCs w:val="18"/>
              </w:rPr>
              <w:t>Susisiekimo ir gatvių apšvietimo infrastruktūros gerinimo programa (03)</w:t>
            </w:r>
          </w:p>
        </w:tc>
        <w:tc>
          <w:tcPr>
            <w:tcW w:w="2366" w:type="dxa"/>
            <w:gridSpan w:val="2"/>
            <w:vAlign w:val="center"/>
          </w:tcPr>
          <w:p w14:paraId="7203AC72" w14:textId="77777777" w:rsidR="00C71085" w:rsidRDefault="00C71085" w:rsidP="00CA0F2D">
            <w:pPr>
              <w:rPr>
                <w:sz w:val="18"/>
                <w:szCs w:val="18"/>
              </w:rPr>
            </w:pPr>
          </w:p>
        </w:tc>
      </w:tr>
      <w:tr w:rsidR="00C71085" w14:paraId="19B2A6A2" w14:textId="77777777" w:rsidTr="00DE58DE">
        <w:trPr>
          <w:gridAfter w:val="1"/>
          <w:wAfter w:w="2028" w:type="dxa"/>
          <w:trHeight w:val="342"/>
        </w:trPr>
        <w:tc>
          <w:tcPr>
            <w:tcW w:w="51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8454C37" w14:textId="77777777" w:rsidR="00C71085" w:rsidRDefault="00C71085" w:rsidP="00CA0F2D">
            <w:pPr>
              <w:spacing w:before="100" w:beforeAutospacing="1" w:after="100" w:afterAutospacing="1"/>
              <w:jc w:val="center"/>
              <w:rPr>
                <w:color w:val="000000"/>
                <w:sz w:val="18"/>
                <w:szCs w:val="18"/>
              </w:rPr>
            </w:pPr>
            <w:r>
              <w:rPr>
                <w:color w:val="000000"/>
                <w:sz w:val="18"/>
                <w:szCs w:val="18"/>
              </w:rPr>
              <w:t>03</w:t>
            </w:r>
          </w:p>
        </w:tc>
        <w:tc>
          <w:tcPr>
            <w:tcW w:w="56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589D2EB" w14:textId="77777777" w:rsidR="00C71085" w:rsidRDefault="00C71085" w:rsidP="00CA0F2D">
            <w:pPr>
              <w:spacing w:before="100" w:beforeAutospacing="1" w:after="100" w:afterAutospacing="1"/>
              <w:jc w:val="center"/>
              <w:rPr>
                <w:color w:val="000000"/>
                <w:sz w:val="18"/>
                <w:szCs w:val="18"/>
              </w:rPr>
            </w:pPr>
            <w:r>
              <w:rPr>
                <w:color w:val="000000"/>
                <w:sz w:val="18"/>
                <w:szCs w:val="18"/>
              </w:rPr>
              <w:t>01</w:t>
            </w:r>
          </w:p>
        </w:tc>
        <w:tc>
          <w:tcPr>
            <w:tcW w:w="14749" w:type="dxa"/>
            <w:gridSpan w:val="20"/>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36D3B70" w14:textId="77777777" w:rsidR="00C71085" w:rsidRDefault="00C71085" w:rsidP="00CA0F2D">
            <w:pPr>
              <w:rPr>
                <w:sz w:val="18"/>
                <w:szCs w:val="18"/>
              </w:rPr>
            </w:pPr>
            <w:r>
              <w:rPr>
                <w:b/>
                <w:color w:val="000000"/>
                <w:sz w:val="18"/>
                <w:szCs w:val="18"/>
              </w:rPr>
              <w:t>Plėtoti rajono gyventojams patogią ir saugią susisiekimo sistemą</w:t>
            </w:r>
          </w:p>
        </w:tc>
        <w:tc>
          <w:tcPr>
            <w:tcW w:w="2366" w:type="dxa"/>
            <w:gridSpan w:val="2"/>
            <w:vAlign w:val="center"/>
          </w:tcPr>
          <w:p w14:paraId="708E2F1F" w14:textId="77777777" w:rsidR="00C71085" w:rsidRDefault="00C71085" w:rsidP="00CA0F2D">
            <w:pPr>
              <w:rPr>
                <w:sz w:val="18"/>
                <w:szCs w:val="18"/>
              </w:rPr>
            </w:pPr>
          </w:p>
        </w:tc>
      </w:tr>
      <w:tr w:rsidR="00C71085" w14:paraId="691C19C0" w14:textId="77777777" w:rsidTr="00DE58DE">
        <w:trPr>
          <w:gridAfter w:val="1"/>
          <w:wAfter w:w="2028" w:type="dxa"/>
          <w:trHeight w:val="318"/>
        </w:trPr>
        <w:tc>
          <w:tcPr>
            <w:tcW w:w="51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5AF5DC1" w14:textId="77777777" w:rsidR="00C71085" w:rsidRDefault="00C71085" w:rsidP="00CA0F2D">
            <w:pPr>
              <w:spacing w:before="100" w:beforeAutospacing="1" w:after="100" w:afterAutospacing="1"/>
              <w:jc w:val="center"/>
              <w:rPr>
                <w:color w:val="000000"/>
                <w:sz w:val="18"/>
                <w:szCs w:val="18"/>
              </w:rPr>
            </w:pPr>
            <w:r>
              <w:rPr>
                <w:color w:val="000000"/>
                <w:sz w:val="18"/>
                <w:szCs w:val="18"/>
              </w:rPr>
              <w:t>03</w:t>
            </w:r>
          </w:p>
        </w:tc>
        <w:tc>
          <w:tcPr>
            <w:tcW w:w="56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3ACAB33" w14:textId="77777777" w:rsidR="00C71085" w:rsidRDefault="00C71085" w:rsidP="00CA0F2D">
            <w:pPr>
              <w:spacing w:before="100" w:beforeAutospacing="1" w:after="100" w:afterAutospacing="1"/>
              <w:jc w:val="center"/>
              <w:rPr>
                <w:color w:val="000000"/>
                <w:sz w:val="18"/>
                <w:szCs w:val="18"/>
              </w:rPr>
            </w:pPr>
            <w:r>
              <w:rPr>
                <w:color w:val="000000"/>
                <w:sz w:val="18"/>
                <w:szCs w:val="18"/>
              </w:rPr>
              <w:t>01</w:t>
            </w:r>
          </w:p>
        </w:tc>
        <w:tc>
          <w:tcPr>
            <w:tcW w:w="56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230A78E" w14:textId="77777777" w:rsidR="00C71085" w:rsidRDefault="00C71085" w:rsidP="00CA0F2D">
            <w:pPr>
              <w:spacing w:before="100" w:beforeAutospacing="1" w:after="100" w:afterAutospacing="1"/>
              <w:ind w:left="-107" w:firstLine="107"/>
              <w:jc w:val="center"/>
              <w:rPr>
                <w:color w:val="000000"/>
                <w:sz w:val="18"/>
                <w:szCs w:val="18"/>
              </w:rPr>
            </w:pPr>
            <w:r>
              <w:rPr>
                <w:color w:val="000000"/>
                <w:sz w:val="18"/>
                <w:szCs w:val="18"/>
              </w:rPr>
              <w:t>01</w:t>
            </w:r>
          </w:p>
        </w:tc>
        <w:tc>
          <w:tcPr>
            <w:tcW w:w="14183" w:type="dxa"/>
            <w:gridSpan w:val="19"/>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F98DF3B" w14:textId="77777777" w:rsidR="00C71085" w:rsidRDefault="00C71085" w:rsidP="00CA0F2D">
            <w:pPr>
              <w:rPr>
                <w:b/>
                <w:color w:val="000000"/>
                <w:sz w:val="18"/>
                <w:szCs w:val="18"/>
              </w:rPr>
            </w:pPr>
          </w:p>
        </w:tc>
        <w:tc>
          <w:tcPr>
            <w:tcW w:w="2366" w:type="dxa"/>
            <w:gridSpan w:val="2"/>
            <w:vAlign w:val="center"/>
          </w:tcPr>
          <w:p w14:paraId="36B8C2F6" w14:textId="77777777" w:rsidR="00C71085" w:rsidRDefault="00C71085" w:rsidP="00CA0F2D">
            <w:pPr>
              <w:rPr>
                <w:sz w:val="18"/>
                <w:szCs w:val="18"/>
              </w:rPr>
            </w:pPr>
          </w:p>
        </w:tc>
      </w:tr>
      <w:tr w:rsidR="00DE58DE" w14:paraId="7838DCBE" w14:textId="77777777" w:rsidTr="00DE58DE">
        <w:trPr>
          <w:gridAfter w:val="1"/>
          <w:wAfter w:w="2028" w:type="dxa"/>
          <w:trHeight w:val="318"/>
        </w:trPr>
        <w:tc>
          <w:tcPr>
            <w:tcW w:w="51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614D867" w14:textId="77777777" w:rsidR="00C71085" w:rsidRDefault="00C71085" w:rsidP="00CA0F2D">
            <w:pPr>
              <w:spacing w:before="100" w:beforeAutospacing="1" w:after="100" w:afterAutospacing="1"/>
              <w:jc w:val="center"/>
              <w:rPr>
                <w:color w:val="000000"/>
                <w:sz w:val="18"/>
                <w:szCs w:val="18"/>
              </w:rPr>
            </w:pPr>
            <w:r>
              <w:rPr>
                <w:color w:val="000000"/>
                <w:sz w:val="18"/>
                <w:szCs w:val="18"/>
              </w:rPr>
              <w:t>03</w:t>
            </w:r>
          </w:p>
        </w:tc>
        <w:tc>
          <w:tcPr>
            <w:tcW w:w="56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8BED8B6" w14:textId="77777777" w:rsidR="00C71085" w:rsidRDefault="00C71085" w:rsidP="00CA0F2D">
            <w:pPr>
              <w:spacing w:before="100" w:beforeAutospacing="1" w:after="100" w:afterAutospacing="1"/>
              <w:jc w:val="center"/>
              <w:rPr>
                <w:color w:val="000000"/>
                <w:sz w:val="18"/>
                <w:szCs w:val="18"/>
              </w:rPr>
            </w:pPr>
            <w:r>
              <w:rPr>
                <w:color w:val="000000"/>
                <w:sz w:val="18"/>
                <w:szCs w:val="18"/>
              </w:rPr>
              <w:t>01</w:t>
            </w:r>
          </w:p>
        </w:tc>
        <w:tc>
          <w:tcPr>
            <w:tcW w:w="56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C8C8A2B" w14:textId="77777777" w:rsidR="00C71085" w:rsidRDefault="00C71085" w:rsidP="00CA0F2D">
            <w:pPr>
              <w:spacing w:before="100" w:beforeAutospacing="1" w:after="100" w:afterAutospacing="1"/>
              <w:ind w:left="-107" w:firstLine="107"/>
              <w:jc w:val="center"/>
              <w:rPr>
                <w:color w:val="000000"/>
                <w:sz w:val="18"/>
                <w:szCs w:val="18"/>
              </w:rPr>
            </w:pPr>
            <w:r>
              <w:rPr>
                <w:color w:val="000000"/>
                <w:sz w:val="18"/>
                <w:szCs w:val="18"/>
              </w:rPr>
              <w:t>01</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69D7B78" w14:textId="77777777" w:rsidR="00C71085" w:rsidRPr="00C54E22" w:rsidRDefault="00C71085" w:rsidP="00CA0F2D">
            <w:pPr>
              <w:jc w:val="center"/>
              <w:rPr>
                <w:color w:val="000000"/>
                <w:sz w:val="18"/>
                <w:szCs w:val="18"/>
              </w:rPr>
            </w:pPr>
            <w:r w:rsidRPr="00C54E22">
              <w:rPr>
                <w:color w:val="000000"/>
                <w:sz w:val="18"/>
                <w:szCs w:val="18"/>
              </w:rPr>
              <w:t>02</w:t>
            </w:r>
          </w:p>
        </w:tc>
        <w:tc>
          <w:tcPr>
            <w:tcW w:w="1275" w:type="dxa"/>
            <w:tcBorders>
              <w:top w:val="nil"/>
              <w:left w:val="nil"/>
              <w:bottom w:val="single" w:sz="4" w:space="0" w:color="auto"/>
              <w:right w:val="single" w:sz="8" w:space="0" w:color="auto"/>
            </w:tcBorders>
            <w:shd w:val="clear" w:color="auto" w:fill="FFFFFF"/>
            <w:vAlign w:val="center"/>
          </w:tcPr>
          <w:p w14:paraId="4296A181" w14:textId="77777777" w:rsidR="00C71085" w:rsidRDefault="00C71085" w:rsidP="00CA0F2D">
            <w:pPr>
              <w:rPr>
                <w:b/>
                <w:color w:val="000000"/>
                <w:sz w:val="18"/>
                <w:szCs w:val="18"/>
              </w:rPr>
            </w:pPr>
          </w:p>
        </w:tc>
        <w:tc>
          <w:tcPr>
            <w:tcW w:w="1557" w:type="dxa"/>
            <w:tcBorders>
              <w:top w:val="nil"/>
              <w:left w:val="nil"/>
              <w:bottom w:val="single" w:sz="4" w:space="0" w:color="auto"/>
              <w:right w:val="single" w:sz="8" w:space="0" w:color="auto"/>
            </w:tcBorders>
            <w:shd w:val="clear" w:color="auto" w:fill="FFFFFF"/>
            <w:vAlign w:val="center"/>
          </w:tcPr>
          <w:p w14:paraId="27BEB5D2" w14:textId="77777777" w:rsidR="00C71085" w:rsidRPr="00C54E22" w:rsidRDefault="00C71085" w:rsidP="00CA0F2D">
            <w:pPr>
              <w:rPr>
                <w:color w:val="000000"/>
                <w:sz w:val="18"/>
                <w:szCs w:val="18"/>
              </w:rPr>
            </w:pPr>
            <w:r w:rsidRPr="00C54E22">
              <w:rPr>
                <w:color w:val="000000"/>
                <w:sz w:val="18"/>
                <w:szCs w:val="18"/>
              </w:rPr>
              <w:t xml:space="preserve">Atliktas žvyro dangos įrengimas kelyje VL7664; VL7683 </w:t>
            </w:r>
            <w:proofErr w:type="spellStart"/>
            <w:r w:rsidRPr="00C54E22">
              <w:rPr>
                <w:color w:val="000000"/>
                <w:sz w:val="18"/>
                <w:szCs w:val="18"/>
              </w:rPr>
              <w:t>Liucionių</w:t>
            </w:r>
            <w:proofErr w:type="spellEnd"/>
            <w:r w:rsidRPr="00C54E22">
              <w:rPr>
                <w:color w:val="000000"/>
                <w:sz w:val="18"/>
                <w:szCs w:val="18"/>
              </w:rPr>
              <w:t xml:space="preserve"> k. </w:t>
            </w:r>
          </w:p>
        </w:tc>
        <w:tc>
          <w:tcPr>
            <w:tcW w:w="857" w:type="dxa"/>
            <w:gridSpan w:val="2"/>
            <w:tcBorders>
              <w:top w:val="nil"/>
              <w:left w:val="nil"/>
              <w:bottom w:val="single" w:sz="4" w:space="0" w:color="auto"/>
              <w:right w:val="single" w:sz="8" w:space="0" w:color="auto"/>
            </w:tcBorders>
            <w:shd w:val="clear" w:color="auto" w:fill="FFFFFF"/>
            <w:vAlign w:val="center"/>
          </w:tcPr>
          <w:p w14:paraId="5A51F89A" w14:textId="77777777" w:rsidR="00C71085" w:rsidRDefault="00C71085" w:rsidP="00CA0F2D">
            <w:pPr>
              <w:rPr>
                <w:b/>
                <w:color w:val="000000"/>
                <w:sz w:val="18"/>
                <w:szCs w:val="18"/>
              </w:rPr>
            </w:pPr>
          </w:p>
        </w:tc>
        <w:tc>
          <w:tcPr>
            <w:tcW w:w="850" w:type="dxa"/>
            <w:gridSpan w:val="2"/>
            <w:tcBorders>
              <w:top w:val="nil"/>
              <w:left w:val="nil"/>
              <w:bottom w:val="single" w:sz="4" w:space="0" w:color="auto"/>
              <w:right w:val="single" w:sz="8" w:space="0" w:color="auto"/>
            </w:tcBorders>
            <w:shd w:val="clear" w:color="auto" w:fill="FFFFFF"/>
            <w:vAlign w:val="center"/>
          </w:tcPr>
          <w:p w14:paraId="15BB1872" w14:textId="77777777" w:rsidR="00C71085" w:rsidRDefault="00C71085" w:rsidP="00CA0F2D">
            <w:pPr>
              <w:rPr>
                <w:b/>
                <w:color w:val="000000"/>
                <w:sz w:val="18"/>
                <w:szCs w:val="18"/>
              </w:rPr>
            </w:pPr>
          </w:p>
        </w:tc>
        <w:tc>
          <w:tcPr>
            <w:tcW w:w="709" w:type="dxa"/>
            <w:tcBorders>
              <w:top w:val="nil"/>
              <w:left w:val="nil"/>
              <w:bottom w:val="single" w:sz="4" w:space="0" w:color="auto"/>
              <w:right w:val="single" w:sz="8" w:space="0" w:color="auto"/>
            </w:tcBorders>
            <w:shd w:val="clear" w:color="auto" w:fill="FFFFFF"/>
            <w:vAlign w:val="center"/>
          </w:tcPr>
          <w:p w14:paraId="45A5817D" w14:textId="77777777" w:rsidR="00C71085" w:rsidRPr="00C54E22" w:rsidRDefault="00C71085" w:rsidP="00CA0F2D">
            <w:pPr>
              <w:rPr>
                <w:color w:val="000000"/>
                <w:sz w:val="18"/>
                <w:szCs w:val="18"/>
              </w:rPr>
            </w:pPr>
            <w:r w:rsidRPr="00C54E22">
              <w:rPr>
                <w:color w:val="000000"/>
                <w:sz w:val="18"/>
                <w:szCs w:val="18"/>
              </w:rPr>
              <w:t>48900</w:t>
            </w:r>
          </w:p>
        </w:tc>
        <w:tc>
          <w:tcPr>
            <w:tcW w:w="851" w:type="dxa"/>
            <w:tcBorders>
              <w:top w:val="nil"/>
              <w:left w:val="nil"/>
              <w:bottom w:val="single" w:sz="4" w:space="0" w:color="auto"/>
              <w:right w:val="single" w:sz="8" w:space="0" w:color="auto"/>
            </w:tcBorders>
            <w:shd w:val="clear" w:color="auto" w:fill="FFFFFF"/>
            <w:vAlign w:val="center"/>
          </w:tcPr>
          <w:p w14:paraId="79657B76" w14:textId="77777777" w:rsidR="00C71085" w:rsidRPr="00C54E22" w:rsidRDefault="00C71085" w:rsidP="00CA0F2D">
            <w:pPr>
              <w:rPr>
                <w:color w:val="000000"/>
                <w:sz w:val="18"/>
                <w:szCs w:val="18"/>
              </w:rPr>
            </w:pPr>
            <w:r w:rsidRPr="00C54E22">
              <w:rPr>
                <w:color w:val="000000"/>
                <w:sz w:val="18"/>
                <w:szCs w:val="18"/>
              </w:rPr>
              <w:t>48900</w:t>
            </w:r>
          </w:p>
        </w:tc>
        <w:tc>
          <w:tcPr>
            <w:tcW w:w="850" w:type="dxa"/>
            <w:tcBorders>
              <w:top w:val="nil"/>
              <w:left w:val="nil"/>
              <w:bottom w:val="single" w:sz="4" w:space="0" w:color="auto"/>
              <w:right w:val="single" w:sz="8" w:space="0" w:color="auto"/>
            </w:tcBorders>
            <w:shd w:val="clear" w:color="auto" w:fill="FFFFFF"/>
            <w:vAlign w:val="center"/>
          </w:tcPr>
          <w:p w14:paraId="453E6304" w14:textId="77777777" w:rsidR="00C71085" w:rsidRPr="00C54E22" w:rsidRDefault="00C71085" w:rsidP="00CA0F2D">
            <w:pPr>
              <w:rPr>
                <w:color w:val="000000"/>
                <w:sz w:val="18"/>
                <w:szCs w:val="18"/>
              </w:rPr>
            </w:pPr>
          </w:p>
        </w:tc>
        <w:tc>
          <w:tcPr>
            <w:tcW w:w="851" w:type="dxa"/>
            <w:tcBorders>
              <w:top w:val="nil"/>
              <w:left w:val="nil"/>
              <w:bottom w:val="single" w:sz="4" w:space="0" w:color="auto"/>
              <w:right w:val="single" w:sz="8" w:space="0" w:color="auto"/>
            </w:tcBorders>
            <w:shd w:val="clear" w:color="auto" w:fill="FFFFFF"/>
            <w:vAlign w:val="center"/>
          </w:tcPr>
          <w:p w14:paraId="056961C1" w14:textId="77777777" w:rsidR="00C71085" w:rsidRPr="00C54E22" w:rsidRDefault="00C71085" w:rsidP="00CA0F2D">
            <w:pPr>
              <w:rPr>
                <w:color w:val="000000"/>
                <w:sz w:val="18"/>
                <w:szCs w:val="18"/>
              </w:rPr>
            </w:pPr>
          </w:p>
        </w:tc>
        <w:tc>
          <w:tcPr>
            <w:tcW w:w="850" w:type="dxa"/>
            <w:tcBorders>
              <w:top w:val="nil"/>
              <w:left w:val="nil"/>
              <w:bottom w:val="single" w:sz="4" w:space="0" w:color="auto"/>
              <w:right w:val="single" w:sz="8" w:space="0" w:color="auto"/>
            </w:tcBorders>
            <w:shd w:val="clear" w:color="auto" w:fill="FFFFFF"/>
            <w:vAlign w:val="center"/>
          </w:tcPr>
          <w:p w14:paraId="36D7DFA9" w14:textId="77777777" w:rsidR="00C71085" w:rsidRPr="00C54E22" w:rsidRDefault="00C71085" w:rsidP="00CA0F2D">
            <w:pPr>
              <w:rPr>
                <w:color w:val="000000"/>
                <w:sz w:val="18"/>
                <w:szCs w:val="18"/>
              </w:rPr>
            </w:pPr>
            <w:r w:rsidRPr="00C54E22">
              <w:rPr>
                <w:color w:val="000000"/>
                <w:sz w:val="18"/>
                <w:szCs w:val="18"/>
              </w:rPr>
              <w:t>48900</w:t>
            </w:r>
          </w:p>
        </w:tc>
        <w:tc>
          <w:tcPr>
            <w:tcW w:w="851" w:type="dxa"/>
            <w:tcBorders>
              <w:top w:val="nil"/>
              <w:left w:val="nil"/>
              <w:bottom w:val="single" w:sz="4" w:space="0" w:color="auto"/>
              <w:right w:val="single" w:sz="8" w:space="0" w:color="auto"/>
            </w:tcBorders>
            <w:shd w:val="clear" w:color="auto" w:fill="FFFFFF"/>
            <w:vAlign w:val="center"/>
          </w:tcPr>
          <w:p w14:paraId="12AC393A" w14:textId="77777777" w:rsidR="00C71085" w:rsidRPr="00C54E22" w:rsidRDefault="00C71085" w:rsidP="00CA0F2D">
            <w:pPr>
              <w:rPr>
                <w:color w:val="000000"/>
                <w:sz w:val="18"/>
                <w:szCs w:val="18"/>
              </w:rPr>
            </w:pPr>
            <w:r w:rsidRPr="00C54E22">
              <w:rPr>
                <w:color w:val="000000"/>
                <w:sz w:val="18"/>
                <w:szCs w:val="18"/>
              </w:rPr>
              <w:t>48900</w:t>
            </w:r>
          </w:p>
        </w:tc>
        <w:tc>
          <w:tcPr>
            <w:tcW w:w="708" w:type="dxa"/>
            <w:tcBorders>
              <w:top w:val="nil"/>
              <w:left w:val="nil"/>
              <w:bottom w:val="single" w:sz="4" w:space="0" w:color="auto"/>
              <w:right w:val="single" w:sz="8" w:space="0" w:color="auto"/>
            </w:tcBorders>
            <w:shd w:val="clear" w:color="auto" w:fill="FFFFFF"/>
            <w:vAlign w:val="center"/>
          </w:tcPr>
          <w:p w14:paraId="741C2FF2" w14:textId="77777777" w:rsidR="00C71085" w:rsidRPr="00C54E22" w:rsidRDefault="00C71085" w:rsidP="00CA0F2D">
            <w:pPr>
              <w:rPr>
                <w:color w:val="000000"/>
                <w:sz w:val="18"/>
                <w:szCs w:val="18"/>
              </w:rPr>
            </w:pPr>
          </w:p>
        </w:tc>
        <w:tc>
          <w:tcPr>
            <w:tcW w:w="851" w:type="dxa"/>
            <w:tcBorders>
              <w:top w:val="nil"/>
              <w:left w:val="nil"/>
              <w:bottom w:val="single" w:sz="4" w:space="0" w:color="auto"/>
              <w:right w:val="single" w:sz="8" w:space="0" w:color="auto"/>
            </w:tcBorders>
            <w:shd w:val="clear" w:color="auto" w:fill="FFFFFF"/>
            <w:vAlign w:val="center"/>
          </w:tcPr>
          <w:p w14:paraId="78685ADC" w14:textId="77777777" w:rsidR="00C71085" w:rsidRPr="00C54E22" w:rsidRDefault="00C71085" w:rsidP="00CA0F2D">
            <w:pPr>
              <w:rPr>
                <w:color w:val="000000"/>
                <w:sz w:val="18"/>
                <w:szCs w:val="18"/>
              </w:rPr>
            </w:pPr>
          </w:p>
        </w:tc>
        <w:tc>
          <w:tcPr>
            <w:tcW w:w="709" w:type="dxa"/>
            <w:tcBorders>
              <w:top w:val="nil"/>
              <w:left w:val="nil"/>
              <w:bottom w:val="single" w:sz="4" w:space="0" w:color="auto"/>
              <w:right w:val="single" w:sz="8" w:space="0" w:color="auto"/>
            </w:tcBorders>
            <w:shd w:val="clear" w:color="auto" w:fill="FFF2CC" w:themeFill="accent4" w:themeFillTint="33"/>
            <w:vAlign w:val="center"/>
          </w:tcPr>
          <w:p w14:paraId="5672A52E" w14:textId="77777777" w:rsidR="00C71085" w:rsidRPr="00C54E22" w:rsidRDefault="00C71085" w:rsidP="00CA0F2D">
            <w:pPr>
              <w:rPr>
                <w:color w:val="000000"/>
                <w:sz w:val="18"/>
                <w:szCs w:val="18"/>
              </w:rPr>
            </w:pPr>
            <w:r w:rsidRPr="00C54E22">
              <w:rPr>
                <w:color w:val="000000"/>
                <w:sz w:val="18"/>
                <w:szCs w:val="18"/>
              </w:rPr>
              <w:t>48900</w:t>
            </w:r>
          </w:p>
        </w:tc>
        <w:tc>
          <w:tcPr>
            <w:tcW w:w="856" w:type="dxa"/>
            <w:gridSpan w:val="2"/>
            <w:tcBorders>
              <w:top w:val="nil"/>
              <w:left w:val="nil"/>
              <w:bottom w:val="single" w:sz="4" w:space="0" w:color="auto"/>
              <w:right w:val="single" w:sz="8" w:space="0" w:color="auto"/>
            </w:tcBorders>
            <w:shd w:val="clear" w:color="auto" w:fill="FFF2CC" w:themeFill="accent4" w:themeFillTint="33"/>
            <w:vAlign w:val="center"/>
          </w:tcPr>
          <w:p w14:paraId="0737A7E9" w14:textId="77777777" w:rsidR="00C71085" w:rsidRPr="00C54E22" w:rsidRDefault="00C71085" w:rsidP="00CA0F2D">
            <w:pPr>
              <w:rPr>
                <w:color w:val="000000"/>
                <w:sz w:val="18"/>
                <w:szCs w:val="18"/>
              </w:rPr>
            </w:pPr>
            <w:r w:rsidRPr="00C54E22">
              <w:rPr>
                <w:color w:val="000000"/>
                <w:sz w:val="18"/>
                <w:szCs w:val="18"/>
              </w:rPr>
              <w:t>48900</w:t>
            </w:r>
          </w:p>
        </w:tc>
        <w:tc>
          <w:tcPr>
            <w:tcW w:w="991" w:type="dxa"/>
            <w:tcBorders>
              <w:top w:val="nil"/>
              <w:left w:val="nil"/>
              <w:bottom w:val="single" w:sz="4" w:space="0" w:color="auto"/>
              <w:right w:val="single" w:sz="8" w:space="0" w:color="auto"/>
            </w:tcBorders>
            <w:shd w:val="clear" w:color="auto" w:fill="BFBFBF" w:themeFill="background1" w:themeFillShade="BF"/>
            <w:vAlign w:val="center"/>
          </w:tcPr>
          <w:p w14:paraId="7D315315" w14:textId="77777777" w:rsidR="00C71085" w:rsidRDefault="00C71085" w:rsidP="00CA0F2D">
            <w:pPr>
              <w:rPr>
                <w:b/>
                <w:color w:val="000000"/>
                <w:sz w:val="18"/>
                <w:szCs w:val="18"/>
              </w:rPr>
            </w:pPr>
          </w:p>
        </w:tc>
        <w:tc>
          <w:tcPr>
            <w:tcW w:w="2366" w:type="dxa"/>
            <w:gridSpan w:val="2"/>
            <w:vAlign w:val="center"/>
          </w:tcPr>
          <w:p w14:paraId="684D4ABB" w14:textId="77777777" w:rsidR="00C71085" w:rsidRDefault="00C71085" w:rsidP="00CA0F2D">
            <w:pPr>
              <w:rPr>
                <w:sz w:val="18"/>
                <w:szCs w:val="18"/>
              </w:rPr>
            </w:pPr>
          </w:p>
        </w:tc>
      </w:tr>
      <w:tr w:rsidR="00C71085" w14:paraId="1D1CBAED" w14:textId="77777777" w:rsidTr="00DE58DE">
        <w:trPr>
          <w:gridAfter w:val="1"/>
          <w:wAfter w:w="2028" w:type="dxa"/>
          <w:trHeight w:val="318"/>
        </w:trPr>
        <w:tc>
          <w:tcPr>
            <w:tcW w:w="51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8796C0C" w14:textId="77777777" w:rsidR="00C71085" w:rsidRDefault="00C71085" w:rsidP="00CA0F2D">
            <w:pPr>
              <w:spacing w:before="100" w:beforeAutospacing="1" w:after="100" w:afterAutospacing="1"/>
              <w:jc w:val="center"/>
              <w:rPr>
                <w:color w:val="000000"/>
                <w:sz w:val="18"/>
                <w:szCs w:val="18"/>
              </w:rPr>
            </w:pPr>
            <w:r>
              <w:rPr>
                <w:color w:val="000000"/>
                <w:sz w:val="18"/>
                <w:szCs w:val="18"/>
              </w:rPr>
              <w:t>03</w:t>
            </w:r>
          </w:p>
        </w:tc>
        <w:tc>
          <w:tcPr>
            <w:tcW w:w="56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532C820" w14:textId="77777777" w:rsidR="00C71085" w:rsidRDefault="00C71085" w:rsidP="00CA0F2D">
            <w:pPr>
              <w:spacing w:before="100" w:beforeAutospacing="1" w:after="100" w:afterAutospacing="1"/>
              <w:jc w:val="center"/>
              <w:rPr>
                <w:color w:val="000000"/>
                <w:sz w:val="18"/>
                <w:szCs w:val="18"/>
              </w:rPr>
            </w:pPr>
            <w:r>
              <w:rPr>
                <w:color w:val="000000"/>
                <w:sz w:val="18"/>
                <w:szCs w:val="18"/>
              </w:rPr>
              <w:t>01</w:t>
            </w:r>
          </w:p>
        </w:tc>
        <w:tc>
          <w:tcPr>
            <w:tcW w:w="56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8343D35" w14:textId="77777777" w:rsidR="00C71085" w:rsidRDefault="00C71085" w:rsidP="00CA0F2D">
            <w:pPr>
              <w:spacing w:before="100" w:beforeAutospacing="1" w:after="100" w:afterAutospacing="1"/>
              <w:ind w:left="-107" w:firstLine="107"/>
              <w:jc w:val="center"/>
              <w:rPr>
                <w:color w:val="000000"/>
                <w:sz w:val="18"/>
                <w:szCs w:val="18"/>
              </w:rPr>
            </w:pPr>
            <w:r>
              <w:rPr>
                <w:color w:val="000000"/>
                <w:sz w:val="18"/>
                <w:szCs w:val="18"/>
              </w:rPr>
              <w:t>03</w:t>
            </w:r>
          </w:p>
        </w:tc>
        <w:tc>
          <w:tcPr>
            <w:tcW w:w="14183" w:type="dxa"/>
            <w:gridSpan w:val="19"/>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71CDBF7" w14:textId="77777777" w:rsidR="00C71085" w:rsidRDefault="00C71085" w:rsidP="00CA0F2D">
            <w:pPr>
              <w:rPr>
                <w:b/>
                <w:color w:val="000000"/>
                <w:sz w:val="18"/>
                <w:szCs w:val="18"/>
              </w:rPr>
            </w:pPr>
            <w:r>
              <w:rPr>
                <w:b/>
                <w:color w:val="000000"/>
                <w:sz w:val="18"/>
                <w:szCs w:val="18"/>
              </w:rPr>
              <w:t>Apšviesti rajono gyvenviečių gatves ir plėsti gatvių apšvietimo tinklus</w:t>
            </w:r>
          </w:p>
        </w:tc>
        <w:tc>
          <w:tcPr>
            <w:tcW w:w="2366" w:type="dxa"/>
            <w:gridSpan w:val="2"/>
            <w:vAlign w:val="center"/>
          </w:tcPr>
          <w:p w14:paraId="292F7809" w14:textId="77777777" w:rsidR="00C71085" w:rsidRDefault="00C71085" w:rsidP="00CA0F2D">
            <w:pPr>
              <w:rPr>
                <w:sz w:val="18"/>
                <w:szCs w:val="18"/>
              </w:rPr>
            </w:pPr>
          </w:p>
        </w:tc>
      </w:tr>
      <w:tr w:rsidR="00DE58DE" w14:paraId="7D57334C" w14:textId="77777777" w:rsidTr="00DE58DE">
        <w:trPr>
          <w:gridAfter w:val="1"/>
          <w:wAfter w:w="2028" w:type="dxa"/>
          <w:trHeight w:val="318"/>
        </w:trPr>
        <w:tc>
          <w:tcPr>
            <w:tcW w:w="51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23BDEC6" w14:textId="77777777" w:rsidR="00C71085" w:rsidRDefault="00C71085" w:rsidP="00CA0F2D">
            <w:pPr>
              <w:spacing w:before="100" w:beforeAutospacing="1" w:after="100" w:afterAutospacing="1"/>
              <w:jc w:val="center"/>
              <w:rPr>
                <w:color w:val="000000"/>
                <w:sz w:val="18"/>
                <w:szCs w:val="18"/>
              </w:rPr>
            </w:pPr>
            <w:r>
              <w:rPr>
                <w:color w:val="000000"/>
                <w:sz w:val="18"/>
                <w:szCs w:val="18"/>
              </w:rPr>
              <w:t>03</w:t>
            </w:r>
          </w:p>
        </w:tc>
        <w:tc>
          <w:tcPr>
            <w:tcW w:w="56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DDE5979" w14:textId="77777777" w:rsidR="00C71085" w:rsidRDefault="00C71085" w:rsidP="00CA0F2D">
            <w:pPr>
              <w:spacing w:before="100" w:beforeAutospacing="1" w:after="100" w:afterAutospacing="1"/>
              <w:jc w:val="center"/>
              <w:rPr>
                <w:color w:val="000000"/>
                <w:sz w:val="18"/>
                <w:szCs w:val="18"/>
              </w:rPr>
            </w:pPr>
            <w:r>
              <w:rPr>
                <w:color w:val="000000"/>
                <w:sz w:val="18"/>
                <w:szCs w:val="18"/>
              </w:rPr>
              <w:t>01</w:t>
            </w:r>
          </w:p>
        </w:tc>
        <w:tc>
          <w:tcPr>
            <w:tcW w:w="56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61B676C" w14:textId="77777777" w:rsidR="00C71085" w:rsidRDefault="00C71085" w:rsidP="00CA0F2D">
            <w:pPr>
              <w:spacing w:before="100" w:beforeAutospacing="1" w:after="100" w:afterAutospacing="1"/>
              <w:ind w:left="-107" w:firstLine="107"/>
              <w:jc w:val="center"/>
              <w:rPr>
                <w:color w:val="000000"/>
                <w:sz w:val="18"/>
                <w:szCs w:val="18"/>
              </w:rPr>
            </w:pPr>
            <w:r>
              <w:rPr>
                <w:color w:val="000000"/>
                <w:sz w:val="18"/>
                <w:szCs w:val="18"/>
              </w:rPr>
              <w:t>03</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45B8CCC" w14:textId="77777777" w:rsidR="00C71085" w:rsidRPr="00C54E22" w:rsidRDefault="00C71085" w:rsidP="00CA0F2D">
            <w:pPr>
              <w:jc w:val="center"/>
              <w:rPr>
                <w:color w:val="000000"/>
                <w:sz w:val="18"/>
                <w:szCs w:val="18"/>
              </w:rPr>
            </w:pPr>
            <w:r>
              <w:rPr>
                <w:color w:val="000000"/>
                <w:sz w:val="18"/>
                <w:szCs w:val="18"/>
              </w:rPr>
              <w:t>01</w:t>
            </w:r>
          </w:p>
        </w:tc>
        <w:tc>
          <w:tcPr>
            <w:tcW w:w="1275" w:type="dxa"/>
            <w:tcBorders>
              <w:top w:val="nil"/>
              <w:left w:val="nil"/>
              <w:bottom w:val="single" w:sz="4" w:space="0" w:color="auto"/>
              <w:right w:val="single" w:sz="8" w:space="0" w:color="auto"/>
            </w:tcBorders>
            <w:shd w:val="clear" w:color="auto" w:fill="FFFFFF"/>
            <w:vAlign w:val="center"/>
          </w:tcPr>
          <w:p w14:paraId="773563E5" w14:textId="77777777" w:rsidR="00C71085" w:rsidRDefault="00C71085" w:rsidP="00CA0F2D">
            <w:pPr>
              <w:rPr>
                <w:b/>
                <w:color w:val="000000"/>
                <w:sz w:val="18"/>
                <w:szCs w:val="18"/>
              </w:rPr>
            </w:pPr>
            <w:r>
              <w:rPr>
                <w:color w:val="000000"/>
                <w:sz w:val="18"/>
                <w:szCs w:val="18"/>
              </w:rPr>
              <w:t>Elektros energijos įsigijimas gatvių apšvietimui ir nuolatinė gatvių apšvietimo tinklų priežiūra seniūnijose</w:t>
            </w:r>
          </w:p>
        </w:tc>
        <w:tc>
          <w:tcPr>
            <w:tcW w:w="1557" w:type="dxa"/>
            <w:tcBorders>
              <w:top w:val="nil"/>
              <w:left w:val="nil"/>
              <w:bottom w:val="single" w:sz="4" w:space="0" w:color="auto"/>
              <w:right w:val="single" w:sz="8" w:space="0" w:color="auto"/>
            </w:tcBorders>
            <w:shd w:val="clear" w:color="auto" w:fill="FFFFFF"/>
            <w:vAlign w:val="center"/>
          </w:tcPr>
          <w:p w14:paraId="564636B6" w14:textId="77777777" w:rsidR="00C71085" w:rsidRDefault="00C71085" w:rsidP="00CA0F2D">
            <w:pPr>
              <w:rPr>
                <w:sz w:val="18"/>
                <w:szCs w:val="18"/>
                <w:lang w:val="pt-BR"/>
              </w:rPr>
            </w:pPr>
            <w:r>
              <w:rPr>
                <w:sz w:val="18"/>
                <w:szCs w:val="18"/>
                <w:lang w:val="pt-BR"/>
              </w:rPr>
              <w:t xml:space="preserve">Apšviesta 11 seniūnijos gyvenviečių gatvių tamsiu paros metu: D.Kabiškių, Eitminiškių, Rudausių, Kreivalaužių, Tuščiaulių, Pučkalaukio, Nemenčinė II, Gaukštonių, Piliakalnio, Raudondvario. Kreivalaužių k.; Piliakalnio k.; Įrengtas gatvių apšvietimas Dvarininkų g. Purnuškių k.; įrengtas LED šviestuvas su saulės baterija Radžiulių k. </w:t>
            </w:r>
          </w:p>
          <w:p w14:paraId="5EADBAF5" w14:textId="77777777" w:rsidR="00C71085" w:rsidRPr="00C54E22" w:rsidRDefault="00C71085" w:rsidP="00CA0F2D">
            <w:pPr>
              <w:rPr>
                <w:color w:val="000000"/>
                <w:sz w:val="18"/>
                <w:szCs w:val="18"/>
              </w:rPr>
            </w:pPr>
          </w:p>
        </w:tc>
        <w:tc>
          <w:tcPr>
            <w:tcW w:w="857" w:type="dxa"/>
            <w:gridSpan w:val="2"/>
            <w:tcBorders>
              <w:top w:val="nil"/>
              <w:left w:val="nil"/>
              <w:bottom w:val="single" w:sz="4" w:space="0" w:color="auto"/>
              <w:right w:val="single" w:sz="4" w:space="0" w:color="auto"/>
            </w:tcBorders>
            <w:shd w:val="clear" w:color="auto" w:fill="FFFFFF"/>
            <w:vAlign w:val="center"/>
          </w:tcPr>
          <w:p w14:paraId="49EA36D9" w14:textId="77777777" w:rsidR="00C71085" w:rsidRDefault="00C71085" w:rsidP="00CA0F2D">
            <w:pPr>
              <w:rPr>
                <w:b/>
                <w:color w:val="000000"/>
                <w:sz w:val="18"/>
                <w:szCs w:val="18"/>
              </w:rPr>
            </w:pPr>
            <w:r>
              <w:rPr>
                <w:sz w:val="18"/>
                <w:szCs w:val="18"/>
              </w:rPr>
              <w:t>60900</w:t>
            </w:r>
          </w:p>
        </w:tc>
        <w:tc>
          <w:tcPr>
            <w:tcW w:w="850" w:type="dxa"/>
            <w:gridSpan w:val="2"/>
            <w:tcBorders>
              <w:top w:val="nil"/>
              <w:left w:val="single" w:sz="4" w:space="0" w:color="auto"/>
              <w:bottom w:val="single" w:sz="4" w:space="0" w:color="auto"/>
              <w:right w:val="single" w:sz="8" w:space="0" w:color="auto"/>
            </w:tcBorders>
            <w:shd w:val="clear" w:color="auto" w:fill="FFFFFF"/>
            <w:vAlign w:val="center"/>
          </w:tcPr>
          <w:p w14:paraId="3947079C" w14:textId="77777777" w:rsidR="00C71085" w:rsidRDefault="00C71085" w:rsidP="00CA0F2D">
            <w:pPr>
              <w:rPr>
                <w:b/>
                <w:color w:val="000000"/>
                <w:sz w:val="18"/>
                <w:szCs w:val="18"/>
              </w:rPr>
            </w:pPr>
            <w:r>
              <w:rPr>
                <w:sz w:val="18"/>
                <w:szCs w:val="18"/>
              </w:rPr>
              <w:t>60900</w:t>
            </w:r>
          </w:p>
        </w:tc>
        <w:tc>
          <w:tcPr>
            <w:tcW w:w="709" w:type="dxa"/>
            <w:tcBorders>
              <w:top w:val="nil"/>
              <w:left w:val="nil"/>
              <w:bottom w:val="single" w:sz="4" w:space="0" w:color="auto"/>
              <w:right w:val="single" w:sz="4" w:space="0" w:color="auto"/>
            </w:tcBorders>
            <w:shd w:val="clear" w:color="auto" w:fill="FFFFFF"/>
            <w:vAlign w:val="center"/>
          </w:tcPr>
          <w:p w14:paraId="74FBD146" w14:textId="77777777" w:rsidR="00C71085" w:rsidRPr="00C54E22" w:rsidRDefault="00C71085" w:rsidP="00CA0F2D">
            <w:pPr>
              <w:rPr>
                <w:color w:val="000000"/>
                <w:sz w:val="18"/>
                <w:szCs w:val="18"/>
              </w:rPr>
            </w:pPr>
          </w:p>
        </w:tc>
        <w:tc>
          <w:tcPr>
            <w:tcW w:w="851" w:type="dxa"/>
            <w:tcBorders>
              <w:top w:val="nil"/>
              <w:left w:val="single" w:sz="4" w:space="0" w:color="auto"/>
              <w:bottom w:val="single" w:sz="4" w:space="0" w:color="auto"/>
              <w:right w:val="single" w:sz="8" w:space="0" w:color="auto"/>
            </w:tcBorders>
            <w:shd w:val="clear" w:color="auto" w:fill="FFFFFF"/>
            <w:vAlign w:val="center"/>
          </w:tcPr>
          <w:p w14:paraId="7B984FF4" w14:textId="77777777" w:rsidR="00C71085" w:rsidRPr="00C54E22" w:rsidRDefault="00C71085" w:rsidP="00CA0F2D">
            <w:pPr>
              <w:rPr>
                <w:color w:val="000000"/>
                <w:sz w:val="18"/>
                <w:szCs w:val="18"/>
              </w:rPr>
            </w:pPr>
          </w:p>
        </w:tc>
        <w:tc>
          <w:tcPr>
            <w:tcW w:w="850" w:type="dxa"/>
            <w:tcBorders>
              <w:top w:val="nil"/>
              <w:left w:val="nil"/>
              <w:bottom w:val="single" w:sz="4" w:space="0" w:color="auto"/>
              <w:right w:val="single" w:sz="4" w:space="0" w:color="auto"/>
            </w:tcBorders>
            <w:shd w:val="clear" w:color="auto" w:fill="FFFFFF"/>
            <w:vAlign w:val="center"/>
          </w:tcPr>
          <w:p w14:paraId="1D4048A4" w14:textId="77777777" w:rsidR="00C71085" w:rsidRPr="00C54E22" w:rsidRDefault="00C71085" w:rsidP="00CA0F2D">
            <w:pPr>
              <w:rPr>
                <w:color w:val="000000"/>
                <w:sz w:val="18"/>
                <w:szCs w:val="18"/>
              </w:rPr>
            </w:pPr>
          </w:p>
        </w:tc>
        <w:tc>
          <w:tcPr>
            <w:tcW w:w="851" w:type="dxa"/>
            <w:tcBorders>
              <w:top w:val="nil"/>
              <w:left w:val="single" w:sz="4" w:space="0" w:color="auto"/>
              <w:bottom w:val="single" w:sz="4" w:space="0" w:color="auto"/>
              <w:right w:val="single" w:sz="8" w:space="0" w:color="auto"/>
            </w:tcBorders>
            <w:shd w:val="clear" w:color="auto" w:fill="FFFFFF"/>
            <w:vAlign w:val="center"/>
          </w:tcPr>
          <w:p w14:paraId="462F7EF0" w14:textId="77777777" w:rsidR="00C71085" w:rsidRPr="00C54E22" w:rsidRDefault="00C71085" w:rsidP="00CA0F2D">
            <w:pPr>
              <w:rPr>
                <w:color w:val="000000"/>
                <w:sz w:val="18"/>
                <w:szCs w:val="18"/>
              </w:rPr>
            </w:pPr>
          </w:p>
        </w:tc>
        <w:tc>
          <w:tcPr>
            <w:tcW w:w="850" w:type="dxa"/>
            <w:tcBorders>
              <w:top w:val="nil"/>
              <w:left w:val="nil"/>
              <w:bottom w:val="single" w:sz="4" w:space="0" w:color="auto"/>
              <w:right w:val="single" w:sz="4" w:space="0" w:color="auto"/>
            </w:tcBorders>
            <w:shd w:val="clear" w:color="auto" w:fill="FFFFFF"/>
            <w:vAlign w:val="center"/>
          </w:tcPr>
          <w:p w14:paraId="2725A258" w14:textId="77777777" w:rsidR="00C71085" w:rsidRPr="00C54E22" w:rsidRDefault="00C71085" w:rsidP="00CA0F2D">
            <w:pPr>
              <w:rPr>
                <w:color w:val="000000"/>
                <w:sz w:val="18"/>
                <w:szCs w:val="18"/>
              </w:rPr>
            </w:pPr>
            <w:r>
              <w:rPr>
                <w:sz w:val="18"/>
                <w:szCs w:val="18"/>
              </w:rPr>
              <w:t>60900</w:t>
            </w:r>
          </w:p>
        </w:tc>
        <w:tc>
          <w:tcPr>
            <w:tcW w:w="851" w:type="dxa"/>
            <w:tcBorders>
              <w:top w:val="nil"/>
              <w:left w:val="single" w:sz="4" w:space="0" w:color="auto"/>
              <w:bottom w:val="single" w:sz="4" w:space="0" w:color="auto"/>
              <w:right w:val="single" w:sz="8" w:space="0" w:color="auto"/>
            </w:tcBorders>
            <w:shd w:val="clear" w:color="auto" w:fill="FFFFFF"/>
            <w:vAlign w:val="center"/>
          </w:tcPr>
          <w:p w14:paraId="69D1C5AF" w14:textId="77777777" w:rsidR="00C71085" w:rsidRPr="00C54E22" w:rsidRDefault="00C71085" w:rsidP="00CA0F2D">
            <w:pPr>
              <w:rPr>
                <w:color w:val="000000"/>
                <w:sz w:val="18"/>
                <w:szCs w:val="18"/>
              </w:rPr>
            </w:pPr>
            <w:r>
              <w:rPr>
                <w:sz w:val="18"/>
                <w:szCs w:val="18"/>
              </w:rPr>
              <w:t>60900</w:t>
            </w:r>
          </w:p>
        </w:tc>
        <w:tc>
          <w:tcPr>
            <w:tcW w:w="708" w:type="dxa"/>
            <w:tcBorders>
              <w:top w:val="nil"/>
              <w:left w:val="nil"/>
              <w:bottom w:val="single" w:sz="4" w:space="0" w:color="auto"/>
              <w:right w:val="single" w:sz="4" w:space="0" w:color="auto"/>
            </w:tcBorders>
            <w:vAlign w:val="center"/>
          </w:tcPr>
          <w:p w14:paraId="2F99C1DD" w14:textId="77777777" w:rsidR="00C71085" w:rsidRPr="00C54E22" w:rsidRDefault="00C71085" w:rsidP="00CA0F2D">
            <w:pPr>
              <w:rPr>
                <w:color w:val="000000"/>
                <w:sz w:val="18"/>
                <w:szCs w:val="18"/>
              </w:rPr>
            </w:pPr>
          </w:p>
        </w:tc>
        <w:tc>
          <w:tcPr>
            <w:tcW w:w="851" w:type="dxa"/>
            <w:tcBorders>
              <w:top w:val="nil"/>
              <w:left w:val="single" w:sz="4" w:space="0" w:color="auto"/>
              <w:bottom w:val="single" w:sz="4" w:space="0" w:color="auto"/>
              <w:right w:val="single" w:sz="8" w:space="0" w:color="auto"/>
            </w:tcBorders>
            <w:vAlign w:val="center"/>
          </w:tcPr>
          <w:p w14:paraId="38AEF55B" w14:textId="77777777" w:rsidR="00C71085" w:rsidRPr="00C54E22" w:rsidRDefault="00C71085" w:rsidP="00CA0F2D">
            <w:pPr>
              <w:rPr>
                <w:color w:val="000000"/>
                <w:sz w:val="18"/>
                <w:szCs w:val="18"/>
              </w:rPr>
            </w:pPr>
          </w:p>
        </w:tc>
        <w:tc>
          <w:tcPr>
            <w:tcW w:w="709" w:type="dxa"/>
            <w:tcBorders>
              <w:top w:val="nil"/>
              <w:left w:val="nil"/>
              <w:bottom w:val="single" w:sz="4" w:space="0" w:color="auto"/>
              <w:right w:val="single" w:sz="4" w:space="0" w:color="auto"/>
            </w:tcBorders>
            <w:shd w:val="clear" w:color="auto" w:fill="FFFFCC"/>
            <w:vAlign w:val="center"/>
          </w:tcPr>
          <w:p w14:paraId="2B077522" w14:textId="77777777" w:rsidR="00C71085" w:rsidRPr="00C54E22" w:rsidRDefault="00C71085" w:rsidP="00CA0F2D">
            <w:pPr>
              <w:rPr>
                <w:color w:val="000000"/>
                <w:sz w:val="18"/>
                <w:szCs w:val="18"/>
              </w:rPr>
            </w:pPr>
            <w:r>
              <w:rPr>
                <w:sz w:val="18"/>
                <w:szCs w:val="18"/>
              </w:rPr>
              <w:t>60900</w:t>
            </w:r>
          </w:p>
        </w:tc>
        <w:tc>
          <w:tcPr>
            <w:tcW w:w="856" w:type="dxa"/>
            <w:gridSpan w:val="2"/>
            <w:tcBorders>
              <w:top w:val="nil"/>
              <w:left w:val="single" w:sz="4" w:space="0" w:color="auto"/>
              <w:bottom w:val="single" w:sz="4" w:space="0" w:color="auto"/>
              <w:right w:val="single" w:sz="8" w:space="0" w:color="auto"/>
            </w:tcBorders>
            <w:shd w:val="clear" w:color="auto" w:fill="FFFFCC"/>
            <w:vAlign w:val="center"/>
          </w:tcPr>
          <w:p w14:paraId="5825615B" w14:textId="77777777" w:rsidR="00C71085" w:rsidRPr="00C54E22" w:rsidRDefault="00C71085" w:rsidP="00CA0F2D">
            <w:pPr>
              <w:rPr>
                <w:color w:val="000000"/>
                <w:sz w:val="18"/>
                <w:szCs w:val="18"/>
              </w:rPr>
            </w:pPr>
            <w:r>
              <w:rPr>
                <w:sz w:val="18"/>
                <w:szCs w:val="18"/>
              </w:rPr>
              <w:t>60900</w:t>
            </w:r>
          </w:p>
        </w:tc>
        <w:tc>
          <w:tcPr>
            <w:tcW w:w="991" w:type="dxa"/>
            <w:tcBorders>
              <w:top w:val="nil"/>
              <w:left w:val="nil"/>
              <w:bottom w:val="single" w:sz="4" w:space="0" w:color="auto"/>
              <w:right w:val="single" w:sz="8" w:space="0" w:color="auto"/>
            </w:tcBorders>
            <w:shd w:val="clear" w:color="auto" w:fill="C0C0C0"/>
            <w:vAlign w:val="center"/>
          </w:tcPr>
          <w:p w14:paraId="2D14CF41" w14:textId="77777777" w:rsidR="00C71085" w:rsidRDefault="00C71085" w:rsidP="00CA0F2D">
            <w:pPr>
              <w:rPr>
                <w:b/>
                <w:color w:val="000000"/>
                <w:sz w:val="18"/>
                <w:szCs w:val="18"/>
              </w:rPr>
            </w:pPr>
            <w:r>
              <w:rPr>
                <w:sz w:val="18"/>
                <w:szCs w:val="18"/>
              </w:rPr>
              <w:t>Iš jų 35926 ilgalaikiam turtui</w:t>
            </w:r>
          </w:p>
        </w:tc>
        <w:tc>
          <w:tcPr>
            <w:tcW w:w="2366" w:type="dxa"/>
            <w:gridSpan w:val="2"/>
            <w:vAlign w:val="center"/>
          </w:tcPr>
          <w:p w14:paraId="125FB95F" w14:textId="77777777" w:rsidR="00C71085" w:rsidRDefault="00C71085" w:rsidP="00CA0F2D">
            <w:pPr>
              <w:rPr>
                <w:sz w:val="18"/>
                <w:szCs w:val="18"/>
              </w:rPr>
            </w:pPr>
          </w:p>
        </w:tc>
      </w:tr>
      <w:tr w:rsidR="00DE58DE" w14:paraId="7A78AEAB" w14:textId="77777777" w:rsidTr="00DE58DE">
        <w:trPr>
          <w:gridAfter w:val="1"/>
          <w:wAfter w:w="2028" w:type="dxa"/>
          <w:trHeight w:val="984"/>
        </w:trPr>
        <w:tc>
          <w:tcPr>
            <w:tcW w:w="51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557D6E2" w14:textId="77777777" w:rsidR="00C71085" w:rsidRDefault="00C71085" w:rsidP="00CA0F2D">
            <w:pPr>
              <w:spacing w:before="100" w:beforeAutospacing="1" w:after="100" w:afterAutospacing="1"/>
              <w:jc w:val="center"/>
              <w:rPr>
                <w:color w:val="000000"/>
                <w:sz w:val="18"/>
                <w:szCs w:val="18"/>
              </w:rPr>
            </w:pPr>
            <w:r>
              <w:rPr>
                <w:color w:val="000000"/>
                <w:sz w:val="18"/>
                <w:szCs w:val="18"/>
              </w:rPr>
              <w:t>03</w:t>
            </w:r>
          </w:p>
        </w:tc>
        <w:tc>
          <w:tcPr>
            <w:tcW w:w="56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5DB61B5" w14:textId="77777777" w:rsidR="00C71085" w:rsidRDefault="00C71085" w:rsidP="00CA0F2D">
            <w:pPr>
              <w:spacing w:before="100" w:beforeAutospacing="1" w:after="100" w:afterAutospacing="1"/>
              <w:jc w:val="center"/>
              <w:rPr>
                <w:color w:val="000000"/>
                <w:sz w:val="18"/>
                <w:szCs w:val="18"/>
              </w:rPr>
            </w:pPr>
            <w:r>
              <w:rPr>
                <w:color w:val="000000"/>
                <w:sz w:val="18"/>
                <w:szCs w:val="18"/>
              </w:rPr>
              <w:t>01</w:t>
            </w:r>
          </w:p>
        </w:tc>
        <w:tc>
          <w:tcPr>
            <w:tcW w:w="56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C405324" w14:textId="77777777" w:rsidR="00C71085" w:rsidRDefault="00C71085" w:rsidP="00CA0F2D">
            <w:pPr>
              <w:spacing w:before="100" w:beforeAutospacing="1" w:after="100" w:afterAutospacing="1"/>
              <w:ind w:left="-107" w:firstLine="107"/>
              <w:jc w:val="center"/>
              <w:rPr>
                <w:color w:val="000000"/>
                <w:sz w:val="18"/>
                <w:szCs w:val="18"/>
              </w:rPr>
            </w:pPr>
            <w:r>
              <w:rPr>
                <w:color w:val="000000"/>
                <w:sz w:val="18"/>
                <w:szCs w:val="18"/>
              </w:rPr>
              <w:t>03</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AC2659E" w14:textId="77777777" w:rsidR="00C71085" w:rsidRDefault="00C71085" w:rsidP="00CA0F2D">
            <w:pPr>
              <w:spacing w:before="100" w:beforeAutospacing="1" w:after="100" w:afterAutospacing="1"/>
              <w:jc w:val="center"/>
              <w:rPr>
                <w:color w:val="000000"/>
                <w:sz w:val="18"/>
                <w:szCs w:val="18"/>
              </w:rPr>
            </w:pPr>
            <w:r>
              <w:rPr>
                <w:color w:val="000000"/>
                <w:sz w:val="18"/>
                <w:szCs w:val="18"/>
              </w:rPr>
              <w:t>06</w:t>
            </w:r>
          </w:p>
        </w:tc>
        <w:tc>
          <w:tcPr>
            <w:tcW w:w="12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EC13A8F" w14:textId="77777777" w:rsidR="00C71085" w:rsidRDefault="00C71085" w:rsidP="00CA0F2D">
            <w:pPr>
              <w:spacing w:before="100" w:beforeAutospacing="1" w:after="100" w:afterAutospacing="1"/>
              <w:jc w:val="center"/>
              <w:rPr>
                <w:color w:val="000000"/>
                <w:sz w:val="18"/>
                <w:szCs w:val="18"/>
              </w:rPr>
            </w:pPr>
          </w:p>
        </w:tc>
        <w:tc>
          <w:tcPr>
            <w:tcW w:w="1557" w:type="dxa"/>
            <w:tcBorders>
              <w:top w:val="nil"/>
              <w:left w:val="nil"/>
              <w:bottom w:val="single" w:sz="4" w:space="0" w:color="auto"/>
              <w:right w:val="single" w:sz="8" w:space="0" w:color="auto"/>
            </w:tcBorders>
            <w:shd w:val="clear" w:color="auto" w:fill="FFFFFF"/>
            <w:vAlign w:val="center"/>
          </w:tcPr>
          <w:p w14:paraId="65F069D2" w14:textId="77777777" w:rsidR="00C71085" w:rsidRDefault="00C71085" w:rsidP="00CA0F2D">
            <w:pPr>
              <w:rPr>
                <w:sz w:val="18"/>
                <w:szCs w:val="18"/>
                <w:lang w:val="pt-BR"/>
              </w:rPr>
            </w:pPr>
            <w:r>
              <w:rPr>
                <w:sz w:val="18"/>
                <w:szCs w:val="18"/>
                <w:lang w:val="pt-BR"/>
              </w:rPr>
              <w:t xml:space="preserve">Paruoštas gatvių apšvietimo modernizuoti projektas  </w:t>
            </w:r>
          </w:p>
          <w:p w14:paraId="53189061" w14:textId="77777777" w:rsidR="00C71085" w:rsidRDefault="00C71085" w:rsidP="00CA0F2D">
            <w:pPr>
              <w:rPr>
                <w:sz w:val="18"/>
                <w:szCs w:val="18"/>
                <w:lang w:val="pt-BR"/>
              </w:rPr>
            </w:pPr>
          </w:p>
        </w:tc>
        <w:tc>
          <w:tcPr>
            <w:tcW w:w="857"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067B313" w14:textId="77777777" w:rsidR="00C71085" w:rsidRDefault="00C71085" w:rsidP="00CA0F2D">
            <w:pPr>
              <w:spacing w:before="100" w:beforeAutospacing="1" w:after="100" w:afterAutospacing="1"/>
              <w:rPr>
                <w:sz w:val="18"/>
                <w:szCs w:val="18"/>
              </w:rPr>
            </w:pPr>
            <w:r>
              <w:rPr>
                <w:sz w:val="18"/>
                <w:szCs w:val="18"/>
              </w:rPr>
              <w:t>7260</w:t>
            </w:r>
          </w:p>
        </w:tc>
        <w:tc>
          <w:tcPr>
            <w:tcW w:w="850" w:type="dxa"/>
            <w:gridSpan w:val="2"/>
            <w:tcBorders>
              <w:top w:val="nil"/>
              <w:left w:val="single" w:sz="4" w:space="0" w:color="auto"/>
              <w:bottom w:val="single" w:sz="4" w:space="0" w:color="auto"/>
              <w:right w:val="single" w:sz="8" w:space="0" w:color="auto"/>
            </w:tcBorders>
            <w:shd w:val="clear" w:color="auto" w:fill="FFFFFF"/>
            <w:vAlign w:val="center"/>
          </w:tcPr>
          <w:p w14:paraId="554DD7F0" w14:textId="77777777" w:rsidR="00C71085" w:rsidRDefault="00C71085" w:rsidP="00CA0F2D">
            <w:pPr>
              <w:spacing w:before="100" w:beforeAutospacing="1" w:after="100" w:afterAutospacing="1"/>
              <w:rPr>
                <w:sz w:val="18"/>
                <w:szCs w:val="18"/>
              </w:rPr>
            </w:pPr>
            <w:r>
              <w:rPr>
                <w:sz w:val="18"/>
                <w:szCs w:val="18"/>
              </w:rPr>
              <w:t>7260</w:t>
            </w:r>
          </w:p>
        </w:tc>
        <w:tc>
          <w:tcPr>
            <w:tcW w:w="7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661EBBB" w14:textId="77777777" w:rsidR="00C71085" w:rsidRDefault="00C71085" w:rsidP="00CA0F2D">
            <w:pPr>
              <w:rPr>
                <w:sz w:val="18"/>
                <w:szCs w:val="18"/>
              </w:rPr>
            </w:pPr>
          </w:p>
        </w:tc>
        <w:tc>
          <w:tcPr>
            <w:tcW w:w="851" w:type="dxa"/>
            <w:tcBorders>
              <w:top w:val="nil"/>
              <w:left w:val="single" w:sz="4" w:space="0" w:color="auto"/>
              <w:bottom w:val="single" w:sz="4" w:space="0" w:color="auto"/>
              <w:right w:val="single" w:sz="8" w:space="0" w:color="auto"/>
            </w:tcBorders>
            <w:shd w:val="clear" w:color="auto" w:fill="FFFFFF"/>
            <w:vAlign w:val="center"/>
          </w:tcPr>
          <w:p w14:paraId="159D1ABC" w14:textId="77777777" w:rsidR="00C71085" w:rsidRDefault="00C71085" w:rsidP="00CA0F2D">
            <w:pPr>
              <w:spacing w:before="100" w:beforeAutospacing="1" w:after="100" w:afterAutospacing="1"/>
              <w:jc w:val="center"/>
              <w:rPr>
                <w:sz w:val="18"/>
                <w:szCs w:val="18"/>
                <w:lang w:eastAsia="en-US"/>
              </w:rPr>
            </w:pPr>
          </w:p>
        </w:tc>
        <w:tc>
          <w:tcPr>
            <w:tcW w:w="85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71761CF" w14:textId="77777777" w:rsidR="00C71085" w:rsidRDefault="00C71085" w:rsidP="00CA0F2D">
            <w:pPr>
              <w:rPr>
                <w:sz w:val="18"/>
                <w:szCs w:val="18"/>
              </w:rPr>
            </w:pPr>
          </w:p>
        </w:tc>
        <w:tc>
          <w:tcPr>
            <w:tcW w:w="851" w:type="dxa"/>
            <w:tcBorders>
              <w:top w:val="nil"/>
              <w:left w:val="single" w:sz="4" w:space="0" w:color="auto"/>
              <w:bottom w:val="single" w:sz="4" w:space="0" w:color="auto"/>
              <w:right w:val="single" w:sz="8" w:space="0" w:color="auto"/>
            </w:tcBorders>
            <w:shd w:val="clear" w:color="auto" w:fill="FFFFFF"/>
            <w:vAlign w:val="center"/>
          </w:tcPr>
          <w:p w14:paraId="67100EEC" w14:textId="77777777" w:rsidR="00C71085" w:rsidRDefault="00C71085" w:rsidP="00CA0F2D">
            <w:pPr>
              <w:spacing w:before="100" w:beforeAutospacing="1" w:after="100" w:afterAutospacing="1"/>
              <w:jc w:val="center"/>
              <w:rPr>
                <w:sz w:val="18"/>
                <w:szCs w:val="18"/>
                <w:lang w:eastAsia="en-US"/>
              </w:rPr>
            </w:pPr>
          </w:p>
        </w:tc>
        <w:tc>
          <w:tcPr>
            <w:tcW w:w="85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E1973EF" w14:textId="77777777" w:rsidR="00C71085" w:rsidRDefault="00C71085" w:rsidP="00CA0F2D">
            <w:pPr>
              <w:spacing w:before="100" w:beforeAutospacing="1" w:after="100" w:afterAutospacing="1"/>
              <w:jc w:val="center"/>
              <w:rPr>
                <w:sz w:val="18"/>
                <w:szCs w:val="18"/>
              </w:rPr>
            </w:pPr>
            <w:r>
              <w:rPr>
                <w:sz w:val="18"/>
                <w:szCs w:val="18"/>
              </w:rPr>
              <w:t>7260</w:t>
            </w:r>
          </w:p>
        </w:tc>
        <w:tc>
          <w:tcPr>
            <w:tcW w:w="851" w:type="dxa"/>
            <w:tcBorders>
              <w:top w:val="nil"/>
              <w:left w:val="single" w:sz="4" w:space="0" w:color="auto"/>
              <w:bottom w:val="single" w:sz="4" w:space="0" w:color="auto"/>
              <w:right w:val="single" w:sz="8" w:space="0" w:color="auto"/>
            </w:tcBorders>
            <w:shd w:val="clear" w:color="auto" w:fill="FFFFFF"/>
            <w:vAlign w:val="center"/>
          </w:tcPr>
          <w:p w14:paraId="61818FDC" w14:textId="77777777" w:rsidR="00C71085" w:rsidRDefault="00C71085" w:rsidP="00CA0F2D">
            <w:pPr>
              <w:spacing w:before="100" w:beforeAutospacing="1" w:after="100" w:afterAutospacing="1"/>
              <w:jc w:val="center"/>
              <w:rPr>
                <w:sz w:val="18"/>
                <w:szCs w:val="18"/>
              </w:rPr>
            </w:pPr>
            <w:r>
              <w:rPr>
                <w:sz w:val="18"/>
                <w:szCs w:val="18"/>
              </w:rPr>
              <w:t>7260</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tcPr>
          <w:p w14:paraId="4278C476" w14:textId="77777777" w:rsidR="00C71085" w:rsidRDefault="00C71085" w:rsidP="00CA0F2D">
            <w:pPr>
              <w:rPr>
                <w:sz w:val="18"/>
                <w:szCs w:val="18"/>
              </w:rPr>
            </w:pPr>
          </w:p>
        </w:tc>
        <w:tc>
          <w:tcPr>
            <w:tcW w:w="851" w:type="dxa"/>
            <w:tcBorders>
              <w:top w:val="nil"/>
              <w:left w:val="single" w:sz="4" w:space="0" w:color="auto"/>
              <w:bottom w:val="single" w:sz="4" w:space="0" w:color="auto"/>
              <w:right w:val="single" w:sz="8" w:space="0" w:color="auto"/>
            </w:tcBorders>
            <w:vAlign w:val="center"/>
          </w:tcPr>
          <w:p w14:paraId="2E15BF08" w14:textId="77777777" w:rsidR="00C71085" w:rsidRDefault="00C71085" w:rsidP="00CA0F2D">
            <w:pPr>
              <w:spacing w:before="100" w:beforeAutospacing="1" w:after="100" w:afterAutospacing="1"/>
              <w:jc w:val="center"/>
              <w:rPr>
                <w:sz w:val="18"/>
                <w:szCs w:val="18"/>
                <w:lang w:eastAsia="en-US"/>
              </w:rPr>
            </w:pPr>
          </w:p>
        </w:tc>
        <w:tc>
          <w:tcPr>
            <w:tcW w:w="709"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134E596B" w14:textId="77777777" w:rsidR="00C71085" w:rsidRDefault="00C71085" w:rsidP="00CA0F2D">
            <w:pPr>
              <w:spacing w:before="100" w:beforeAutospacing="1" w:after="100" w:afterAutospacing="1"/>
              <w:jc w:val="center"/>
              <w:rPr>
                <w:sz w:val="18"/>
                <w:szCs w:val="18"/>
              </w:rPr>
            </w:pPr>
            <w:r>
              <w:rPr>
                <w:sz w:val="18"/>
                <w:szCs w:val="18"/>
              </w:rPr>
              <w:t>7260</w:t>
            </w:r>
          </w:p>
        </w:tc>
        <w:tc>
          <w:tcPr>
            <w:tcW w:w="856" w:type="dxa"/>
            <w:gridSpan w:val="2"/>
            <w:tcBorders>
              <w:top w:val="nil"/>
              <w:left w:val="single" w:sz="4" w:space="0" w:color="auto"/>
              <w:bottom w:val="single" w:sz="4" w:space="0" w:color="auto"/>
              <w:right w:val="single" w:sz="8" w:space="0" w:color="auto"/>
            </w:tcBorders>
            <w:shd w:val="clear" w:color="auto" w:fill="FFFFCC"/>
            <w:vAlign w:val="center"/>
          </w:tcPr>
          <w:p w14:paraId="3FC92A99" w14:textId="77777777" w:rsidR="00C71085" w:rsidRDefault="00C71085" w:rsidP="00CA0F2D">
            <w:pPr>
              <w:spacing w:before="100" w:beforeAutospacing="1" w:after="100" w:afterAutospacing="1"/>
              <w:jc w:val="center"/>
              <w:rPr>
                <w:sz w:val="18"/>
                <w:szCs w:val="18"/>
              </w:rPr>
            </w:pPr>
            <w:r>
              <w:rPr>
                <w:sz w:val="18"/>
                <w:szCs w:val="18"/>
              </w:rPr>
              <w:t>7260</w:t>
            </w:r>
          </w:p>
        </w:tc>
        <w:tc>
          <w:tcPr>
            <w:tcW w:w="991"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2374096C" w14:textId="77777777" w:rsidR="00C71085" w:rsidRDefault="00C71085" w:rsidP="00CA0F2D">
            <w:pPr>
              <w:rPr>
                <w:sz w:val="18"/>
                <w:szCs w:val="18"/>
              </w:rPr>
            </w:pPr>
          </w:p>
        </w:tc>
        <w:tc>
          <w:tcPr>
            <w:tcW w:w="2366" w:type="dxa"/>
            <w:gridSpan w:val="2"/>
            <w:vAlign w:val="center"/>
          </w:tcPr>
          <w:p w14:paraId="359A45E8" w14:textId="77777777" w:rsidR="00C71085" w:rsidRDefault="00C71085" w:rsidP="00CA0F2D">
            <w:pPr>
              <w:rPr>
                <w:sz w:val="18"/>
                <w:szCs w:val="18"/>
              </w:rPr>
            </w:pPr>
          </w:p>
        </w:tc>
      </w:tr>
    </w:tbl>
    <w:p w14:paraId="02D1CAB7" w14:textId="77777777" w:rsidR="00C71085" w:rsidRDefault="00C71085" w:rsidP="00C71085">
      <w:pPr>
        <w:pBdr>
          <w:left w:val="single" w:sz="4" w:space="30" w:color="auto"/>
          <w:right w:val="single" w:sz="4" w:space="13" w:color="auto"/>
        </w:pBdr>
        <w:rPr>
          <w:sz w:val="18"/>
          <w:szCs w:val="18"/>
          <w:lang w:eastAsia="en-US"/>
        </w:rPr>
      </w:pPr>
    </w:p>
    <w:p w14:paraId="455A73DF" w14:textId="77777777" w:rsidR="00C71085" w:rsidRDefault="00C71085" w:rsidP="00C71085">
      <w:pPr>
        <w:pBdr>
          <w:left w:val="single" w:sz="4" w:space="30" w:color="auto"/>
          <w:right w:val="single" w:sz="4" w:space="13" w:color="auto"/>
        </w:pBdr>
        <w:rPr>
          <w:sz w:val="18"/>
          <w:szCs w:val="18"/>
          <w:lang w:eastAsia="en-US"/>
        </w:rPr>
      </w:pPr>
    </w:p>
    <w:p w14:paraId="3A1BFDFE" w14:textId="77777777" w:rsidR="00C71085" w:rsidRDefault="00C71085" w:rsidP="00C71085">
      <w:pPr>
        <w:pBdr>
          <w:left w:val="single" w:sz="4" w:space="30" w:color="auto"/>
          <w:right w:val="single" w:sz="4" w:space="13" w:color="auto"/>
        </w:pBdr>
        <w:rPr>
          <w:sz w:val="18"/>
          <w:szCs w:val="18"/>
        </w:rPr>
      </w:pPr>
    </w:p>
    <w:tbl>
      <w:tblPr>
        <w:tblW w:w="18127" w:type="dxa"/>
        <w:tblInd w:w="-522" w:type="dxa"/>
        <w:tblLayout w:type="fixed"/>
        <w:tblCellMar>
          <w:left w:w="0" w:type="dxa"/>
          <w:right w:w="0" w:type="dxa"/>
        </w:tblCellMar>
        <w:tblLook w:val="04A0" w:firstRow="1" w:lastRow="0" w:firstColumn="1" w:lastColumn="0" w:noHBand="0" w:noVBand="1"/>
      </w:tblPr>
      <w:tblGrid>
        <w:gridCol w:w="511"/>
        <w:gridCol w:w="566"/>
        <w:gridCol w:w="566"/>
        <w:gridCol w:w="566"/>
        <w:gridCol w:w="1274"/>
        <w:gridCol w:w="1557"/>
        <w:gridCol w:w="8"/>
        <w:gridCol w:w="843"/>
        <w:gridCol w:w="8"/>
        <w:gridCol w:w="842"/>
        <w:gridCol w:w="8"/>
        <w:gridCol w:w="709"/>
        <w:gridCol w:w="851"/>
        <w:gridCol w:w="850"/>
        <w:gridCol w:w="851"/>
        <w:gridCol w:w="850"/>
        <w:gridCol w:w="851"/>
        <w:gridCol w:w="708"/>
        <w:gridCol w:w="851"/>
        <w:gridCol w:w="709"/>
        <w:gridCol w:w="850"/>
        <w:gridCol w:w="993"/>
        <w:gridCol w:w="702"/>
        <w:gridCol w:w="1603"/>
      </w:tblGrid>
      <w:tr w:rsidR="00C71085" w14:paraId="3AF4CDC8" w14:textId="77777777" w:rsidTr="00DE58DE">
        <w:trPr>
          <w:trHeight w:val="396"/>
        </w:trPr>
        <w:tc>
          <w:tcPr>
            <w:tcW w:w="15822" w:type="dxa"/>
            <w:gridSpan w:val="22"/>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EEBCACB" w14:textId="77777777" w:rsidR="00C71085" w:rsidRDefault="00C71085" w:rsidP="00CA0F2D">
            <w:pPr>
              <w:spacing w:before="100" w:beforeAutospacing="1" w:after="100" w:afterAutospacing="1"/>
              <w:jc w:val="center"/>
              <w:rPr>
                <w:sz w:val="18"/>
                <w:szCs w:val="18"/>
              </w:rPr>
            </w:pPr>
            <w:r>
              <w:rPr>
                <w:b/>
                <w:bCs/>
                <w:color w:val="000000"/>
                <w:sz w:val="18"/>
                <w:szCs w:val="18"/>
              </w:rPr>
              <w:t xml:space="preserve">Valdymo programa (04) </w:t>
            </w:r>
          </w:p>
        </w:tc>
        <w:tc>
          <w:tcPr>
            <w:tcW w:w="2305" w:type="dxa"/>
            <w:gridSpan w:val="2"/>
            <w:vAlign w:val="center"/>
            <w:hideMark/>
          </w:tcPr>
          <w:p w14:paraId="16CFBF91" w14:textId="77777777" w:rsidR="00C71085" w:rsidRDefault="00C71085" w:rsidP="00CA0F2D">
            <w:pPr>
              <w:rPr>
                <w:sz w:val="18"/>
                <w:szCs w:val="18"/>
              </w:rPr>
            </w:pPr>
          </w:p>
        </w:tc>
      </w:tr>
      <w:tr w:rsidR="00C71085" w14:paraId="11227753" w14:textId="77777777" w:rsidTr="00DE58DE">
        <w:trPr>
          <w:trHeight w:val="288"/>
        </w:trPr>
        <w:tc>
          <w:tcPr>
            <w:tcW w:w="5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C873CA8" w14:textId="77777777" w:rsidR="00C71085" w:rsidRDefault="00C71085" w:rsidP="00CA0F2D">
            <w:pPr>
              <w:spacing w:before="100" w:beforeAutospacing="1" w:after="100" w:afterAutospacing="1"/>
              <w:jc w:val="center"/>
              <w:rPr>
                <w:sz w:val="18"/>
                <w:szCs w:val="18"/>
                <w:lang w:eastAsia="en-US"/>
              </w:rPr>
            </w:pPr>
            <w:r>
              <w:rPr>
                <w:color w:val="000000"/>
                <w:sz w:val="18"/>
                <w:szCs w:val="18"/>
              </w:rPr>
              <w:t>04</w:t>
            </w:r>
          </w:p>
        </w:tc>
        <w:tc>
          <w:tcPr>
            <w:tcW w:w="5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2EF26A" w14:textId="77777777" w:rsidR="00C71085" w:rsidRDefault="00C71085" w:rsidP="00CA0F2D">
            <w:pPr>
              <w:spacing w:before="100" w:beforeAutospacing="1" w:after="100" w:afterAutospacing="1"/>
              <w:jc w:val="center"/>
              <w:rPr>
                <w:sz w:val="18"/>
                <w:szCs w:val="18"/>
              </w:rPr>
            </w:pPr>
            <w:r>
              <w:rPr>
                <w:color w:val="000000"/>
                <w:sz w:val="18"/>
                <w:szCs w:val="18"/>
              </w:rPr>
              <w:t>01</w:t>
            </w:r>
          </w:p>
        </w:tc>
        <w:tc>
          <w:tcPr>
            <w:tcW w:w="14745" w:type="dxa"/>
            <w:gridSpan w:val="20"/>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316B03C" w14:textId="77777777" w:rsidR="00C71085" w:rsidRDefault="00C71085" w:rsidP="00CA0F2D">
            <w:pPr>
              <w:spacing w:before="100" w:beforeAutospacing="1" w:after="100" w:afterAutospacing="1"/>
              <w:rPr>
                <w:b/>
                <w:sz w:val="18"/>
                <w:szCs w:val="18"/>
              </w:rPr>
            </w:pPr>
            <w:r>
              <w:rPr>
                <w:b/>
                <w:color w:val="000000"/>
                <w:sz w:val="18"/>
                <w:szCs w:val="18"/>
              </w:rPr>
              <w:t>Užtikrinti sklandų savivaldybės institucijų darbą</w:t>
            </w:r>
          </w:p>
        </w:tc>
        <w:tc>
          <w:tcPr>
            <w:tcW w:w="2305" w:type="dxa"/>
            <w:gridSpan w:val="2"/>
            <w:vAlign w:val="center"/>
            <w:hideMark/>
          </w:tcPr>
          <w:p w14:paraId="7873E4EE" w14:textId="77777777" w:rsidR="00C71085" w:rsidRDefault="00C71085" w:rsidP="00CA0F2D">
            <w:pPr>
              <w:rPr>
                <w:b/>
                <w:sz w:val="18"/>
                <w:szCs w:val="18"/>
              </w:rPr>
            </w:pPr>
          </w:p>
        </w:tc>
      </w:tr>
      <w:tr w:rsidR="00C71085" w14:paraId="4FE23A9E" w14:textId="77777777" w:rsidTr="00DE58DE">
        <w:trPr>
          <w:trHeight w:val="288"/>
        </w:trPr>
        <w:tc>
          <w:tcPr>
            <w:tcW w:w="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2485E2D" w14:textId="77777777" w:rsidR="00C71085" w:rsidRDefault="00C71085" w:rsidP="00CA0F2D">
            <w:pPr>
              <w:spacing w:before="100" w:beforeAutospacing="1" w:after="100" w:afterAutospacing="1"/>
              <w:jc w:val="center"/>
              <w:rPr>
                <w:sz w:val="18"/>
                <w:szCs w:val="18"/>
                <w:lang w:eastAsia="en-US"/>
              </w:rPr>
            </w:pPr>
            <w:r>
              <w:rPr>
                <w:color w:val="000000"/>
                <w:sz w:val="18"/>
                <w:szCs w:val="18"/>
              </w:rPr>
              <w:t>04</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D51D8EF" w14:textId="77777777" w:rsidR="00C71085" w:rsidRDefault="00C71085" w:rsidP="00CA0F2D">
            <w:pPr>
              <w:spacing w:before="100" w:beforeAutospacing="1" w:after="100" w:afterAutospacing="1"/>
              <w:jc w:val="center"/>
              <w:rPr>
                <w:sz w:val="18"/>
                <w:szCs w:val="18"/>
              </w:rPr>
            </w:pPr>
            <w:r>
              <w:rPr>
                <w:color w:val="000000"/>
                <w:sz w:val="18"/>
                <w:szCs w:val="18"/>
              </w:rPr>
              <w:t>01</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7FC3AF1" w14:textId="77777777" w:rsidR="00C71085" w:rsidRDefault="00C71085" w:rsidP="00CA0F2D">
            <w:pPr>
              <w:spacing w:before="100" w:beforeAutospacing="1" w:after="100" w:afterAutospacing="1"/>
              <w:jc w:val="center"/>
              <w:rPr>
                <w:sz w:val="18"/>
                <w:szCs w:val="18"/>
              </w:rPr>
            </w:pPr>
            <w:r>
              <w:rPr>
                <w:color w:val="000000"/>
                <w:sz w:val="18"/>
                <w:szCs w:val="18"/>
              </w:rPr>
              <w:t>01</w:t>
            </w:r>
          </w:p>
        </w:tc>
        <w:tc>
          <w:tcPr>
            <w:tcW w:w="14179" w:type="dxa"/>
            <w:gridSpan w:val="1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26DFB88" w14:textId="77777777" w:rsidR="00C71085" w:rsidRDefault="00C71085" w:rsidP="00CA0F2D">
            <w:pPr>
              <w:spacing w:before="100" w:beforeAutospacing="1" w:after="100" w:afterAutospacing="1"/>
              <w:rPr>
                <w:b/>
                <w:sz w:val="18"/>
                <w:szCs w:val="18"/>
              </w:rPr>
            </w:pPr>
            <w:r>
              <w:rPr>
                <w:b/>
                <w:color w:val="000000"/>
                <w:sz w:val="18"/>
                <w:szCs w:val="18"/>
              </w:rPr>
              <w:t>Sudaryti sąlygas Savivaldybės funkcijų vykdymui</w:t>
            </w:r>
          </w:p>
        </w:tc>
        <w:tc>
          <w:tcPr>
            <w:tcW w:w="2305" w:type="dxa"/>
            <w:gridSpan w:val="2"/>
            <w:vAlign w:val="center"/>
            <w:hideMark/>
          </w:tcPr>
          <w:p w14:paraId="20574AED" w14:textId="77777777" w:rsidR="00C71085" w:rsidRDefault="00C71085" w:rsidP="00CA0F2D">
            <w:pPr>
              <w:rPr>
                <w:b/>
                <w:sz w:val="18"/>
                <w:szCs w:val="18"/>
              </w:rPr>
            </w:pPr>
          </w:p>
        </w:tc>
      </w:tr>
      <w:tr w:rsidR="00DE58DE" w14:paraId="4B57D00F" w14:textId="77777777" w:rsidTr="00DE58DE">
        <w:trPr>
          <w:gridAfter w:val="1"/>
          <w:wAfter w:w="1603" w:type="dxa"/>
          <w:trHeight w:val="60"/>
        </w:trPr>
        <w:tc>
          <w:tcPr>
            <w:tcW w:w="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EF950B" w14:textId="77777777" w:rsidR="00C71085" w:rsidRDefault="00C71085" w:rsidP="00CA0F2D">
            <w:pPr>
              <w:spacing w:before="100" w:beforeAutospacing="1" w:after="100" w:afterAutospacing="1"/>
              <w:jc w:val="center"/>
              <w:rPr>
                <w:sz w:val="18"/>
                <w:szCs w:val="18"/>
                <w:lang w:eastAsia="en-US"/>
              </w:rPr>
            </w:pPr>
            <w:r>
              <w:rPr>
                <w:color w:val="000000"/>
                <w:sz w:val="18"/>
                <w:szCs w:val="18"/>
              </w:rPr>
              <w:t>04</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359212" w14:textId="77777777" w:rsidR="00C71085" w:rsidRDefault="00C71085" w:rsidP="00CA0F2D">
            <w:pPr>
              <w:spacing w:before="100" w:beforeAutospacing="1" w:after="100" w:afterAutospacing="1"/>
              <w:jc w:val="center"/>
              <w:rPr>
                <w:sz w:val="18"/>
                <w:szCs w:val="18"/>
              </w:rPr>
            </w:pPr>
            <w:r>
              <w:rPr>
                <w:color w:val="000000"/>
                <w:sz w:val="18"/>
                <w:szCs w:val="18"/>
              </w:rPr>
              <w:t>01</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31BCE4" w14:textId="77777777" w:rsidR="00C71085" w:rsidRDefault="00C71085" w:rsidP="00CA0F2D">
            <w:pPr>
              <w:spacing w:before="100" w:beforeAutospacing="1" w:after="100" w:afterAutospacing="1"/>
              <w:ind w:left="-107" w:firstLine="107"/>
              <w:jc w:val="center"/>
              <w:rPr>
                <w:sz w:val="18"/>
                <w:szCs w:val="18"/>
              </w:rPr>
            </w:pPr>
            <w:r>
              <w:rPr>
                <w:color w:val="000000"/>
                <w:sz w:val="18"/>
                <w:szCs w:val="18"/>
              </w:rPr>
              <w:t>01</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28566F" w14:textId="77777777" w:rsidR="00C71085" w:rsidRDefault="00C71085" w:rsidP="00CA0F2D">
            <w:pPr>
              <w:spacing w:before="100" w:beforeAutospacing="1" w:after="100" w:afterAutospacing="1"/>
              <w:jc w:val="center"/>
              <w:rPr>
                <w:sz w:val="18"/>
                <w:szCs w:val="18"/>
              </w:rPr>
            </w:pPr>
            <w:r>
              <w:rPr>
                <w:color w:val="000000"/>
                <w:sz w:val="18"/>
                <w:szCs w:val="18"/>
              </w:rPr>
              <w:t>04</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88D7D6" w14:textId="77777777" w:rsidR="00C71085" w:rsidRDefault="00C71085" w:rsidP="00CA0F2D">
            <w:pPr>
              <w:spacing w:before="100" w:beforeAutospacing="1" w:after="100" w:afterAutospacing="1"/>
              <w:jc w:val="center"/>
              <w:rPr>
                <w:sz w:val="18"/>
                <w:szCs w:val="18"/>
              </w:rPr>
            </w:pPr>
            <w:r>
              <w:rPr>
                <w:color w:val="000000"/>
                <w:sz w:val="18"/>
                <w:szCs w:val="18"/>
              </w:rPr>
              <w:t>Seniūnijų darbo organizavimas</w:t>
            </w:r>
          </w:p>
        </w:tc>
        <w:tc>
          <w:tcPr>
            <w:tcW w:w="1557" w:type="dxa"/>
            <w:tcBorders>
              <w:top w:val="nil"/>
              <w:left w:val="nil"/>
              <w:bottom w:val="single" w:sz="8" w:space="0" w:color="auto"/>
              <w:right w:val="single" w:sz="8" w:space="0" w:color="auto"/>
            </w:tcBorders>
            <w:shd w:val="clear" w:color="auto" w:fill="FFFFFF"/>
            <w:vAlign w:val="center"/>
            <w:hideMark/>
          </w:tcPr>
          <w:p w14:paraId="21CCFBCB" w14:textId="77777777" w:rsidR="00C71085" w:rsidRDefault="00C71085" w:rsidP="00CA0F2D">
            <w:pPr>
              <w:tabs>
                <w:tab w:val="left" w:pos="1005"/>
              </w:tabs>
              <w:jc w:val="both"/>
              <w:rPr>
                <w:sz w:val="18"/>
                <w:szCs w:val="18"/>
              </w:rPr>
            </w:pPr>
            <w:r>
              <w:rPr>
                <w:sz w:val="18"/>
                <w:szCs w:val="18"/>
              </w:rPr>
              <w:t xml:space="preserve">Vykdoma nuolat </w:t>
            </w:r>
          </w:p>
        </w:tc>
        <w:tc>
          <w:tcPr>
            <w:tcW w:w="851"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FE4666C" w14:textId="77777777" w:rsidR="00C71085" w:rsidRDefault="00C71085" w:rsidP="00CA0F2D">
            <w:pPr>
              <w:spacing w:before="100" w:beforeAutospacing="1" w:after="100" w:afterAutospacing="1"/>
              <w:rPr>
                <w:sz w:val="18"/>
                <w:szCs w:val="18"/>
              </w:rPr>
            </w:pPr>
            <w:r>
              <w:rPr>
                <w:sz w:val="18"/>
                <w:szCs w:val="18"/>
              </w:rPr>
              <w:t>376200</w:t>
            </w:r>
          </w:p>
        </w:tc>
        <w:tc>
          <w:tcPr>
            <w:tcW w:w="850" w:type="dxa"/>
            <w:gridSpan w:val="2"/>
            <w:tcBorders>
              <w:top w:val="nil"/>
              <w:left w:val="single" w:sz="4" w:space="0" w:color="auto"/>
              <w:bottom w:val="single" w:sz="8" w:space="0" w:color="auto"/>
              <w:right w:val="single" w:sz="8" w:space="0" w:color="auto"/>
            </w:tcBorders>
            <w:shd w:val="clear" w:color="auto" w:fill="FFFFFF"/>
            <w:vAlign w:val="center"/>
            <w:hideMark/>
          </w:tcPr>
          <w:p w14:paraId="083A289C" w14:textId="77777777" w:rsidR="00C71085" w:rsidRDefault="00C71085" w:rsidP="00CA0F2D">
            <w:pPr>
              <w:spacing w:before="100" w:beforeAutospacing="1" w:after="100" w:afterAutospacing="1"/>
              <w:jc w:val="center"/>
              <w:rPr>
                <w:sz w:val="18"/>
                <w:szCs w:val="18"/>
              </w:rPr>
            </w:pPr>
            <w:r>
              <w:rPr>
                <w:sz w:val="18"/>
                <w:szCs w:val="18"/>
              </w:rPr>
              <w:t>374872</w:t>
            </w:r>
          </w:p>
        </w:tc>
        <w:tc>
          <w:tcPr>
            <w:tcW w:w="717"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A34A750" w14:textId="77777777" w:rsidR="00C71085" w:rsidRDefault="00C71085" w:rsidP="00CA0F2D">
            <w:pPr>
              <w:spacing w:before="100" w:beforeAutospacing="1" w:after="100" w:afterAutospacing="1"/>
              <w:jc w:val="center"/>
              <w:rPr>
                <w:sz w:val="18"/>
                <w:szCs w:val="18"/>
              </w:rPr>
            </w:pPr>
            <w:r>
              <w:rPr>
                <w:sz w:val="18"/>
                <w:szCs w:val="18"/>
              </w:rPr>
              <w:t>2400</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11037C36" w14:textId="77777777" w:rsidR="00C71085" w:rsidRDefault="00C71085" w:rsidP="00CA0F2D">
            <w:pPr>
              <w:spacing w:before="100" w:beforeAutospacing="1" w:after="100" w:afterAutospacing="1"/>
              <w:jc w:val="center"/>
              <w:rPr>
                <w:sz w:val="18"/>
                <w:szCs w:val="18"/>
              </w:rPr>
            </w:pPr>
            <w:r>
              <w:rPr>
                <w:sz w:val="18"/>
                <w:szCs w:val="18"/>
              </w:rPr>
              <w:t>2368</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DC0D66B" w14:textId="77777777" w:rsidR="00C71085" w:rsidRDefault="00C71085" w:rsidP="00CA0F2D">
            <w:pPr>
              <w:rPr>
                <w:sz w:val="18"/>
                <w:szCs w:val="18"/>
              </w:rPr>
            </w:pPr>
            <w:r>
              <w:rPr>
                <w:sz w:val="18"/>
                <w:szCs w:val="18"/>
              </w:rPr>
              <w:t>1100</w:t>
            </w:r>
          </w:p>
        </w:tc>
        <w:tc>
          <w:tcPr>
            <w:tcW w:w="851" w:type="dxa"/>
            <w:tcBorders>
              <w:top w:val="nil"/>
              <w:left w:val="single" w:sz="4" w:space="0" w:color="auto"/>
              <w:bottom w:val="single" w:sz="8" w:space="0" w:color="auto"/>
              <w:right w:val="single" w:sz="8" w:space="0" w:color="auto"/>
            </w:tcBorders>
            <w:shd w:val="clear" w:color="auto" w:fill="FFFFFF"/>
            <w:vAlign w:val="center"/>
          </w:tcPr>
          <w:p w14:paraId="79EEA68D" w14:textId="77777777" w:rsidR="00C71085" w:rsidRDefault="00C71085" w:rsidP="00CA0F2D">
            <w:pPr>
              <w:spacing w:before="100" w:beforeAutospacing="1" w:after="100" w:afterAutospacing="1"/>
              <w:jc w:val="center"/>
              <w:rPr>
                <w:sz w:val="18"/>
                <w:szCs w:val="18"/>
                <w:lang w:eastAsia="en-US"/>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3786DB3" w14:textId="77777777" w:rsidR="00C71085" w:rsidRDefault="00C71085" w:rsidP="00CA0F2D">
            <w:pPr>
              <w:spacing w:before="100" w:beforeAutospacing="1" w:after="100" w:afterAutospacing="1"/>
              <w:rPr>
                <w:sz w:val="18"/>
                <w:szCs w:val="18"/>
              </w:rPr>
            </w:pPr>
            <w:r>
              <w:rPr>
                <w:sz w:val="18"/>
                <w:szCs w:val="18"/>
              </w:rPr>
              <w:t>379700</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4E155D3E" w14:textId="77777777" w:rsidR="00C71085" w:rsidRDefault="00C71085" w:rsidP="00CA0F2D">
            <w:pPr>
              <w:spacing w:before="100" w:beforeAutospacing="1" w:after="100" w:afterAutospacing="1"/>
              <w:jc w:val="center"/>
              <w:rPr>
                <w:sz w:val="18"/>
                <w:szCs w:val="18"/>
              </w:rPr>
            </w:pPr>
            <w:r>
              <w:rPr>
                <w:sz w:val="18"/>
                <w:szCs w:val="18"/>
              </w:rPr>
              <w:t>377240</w:t>
            </w:r>
          </w:p>
        </w:tc>
        <w:tc>
          <w:tcPr>
            <w:tcW w:w="70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24A6FEF9" w14:textId="77777777" w:rsidR="00C71085" w:rsidRDefault="00C71085" w:rsidP="00CA0F2D">
            <w:pPr>
              <w:rPr>
                <w:sz w:val="18"/>
                <w:szCs w:val="18"/>
              </w:rPr>
            </w:pPr>
          </w:p>
        </w:tc>
        <w:tc>
          <w:tcPr>
            <w:tcW w:w="851" w:type="dxa"/>
            <w:tcBorders>
              <w:top w:val="nil"/>
              <w:left w:val="single" w:sz="4" w:space="0" w:color="auto"/>
              <w:bottom w:val="single" w:sz="8" w:space="0" w:color="auto"/>
              <w:right w:val="single" w:sz="8" w:space="0" w:color="auto"/>
            </w:tcBorders>
            <w:vAlign w:val="center"/>
          </w:tcPr>
          <w:p w14:paraId="35905C11" w14:textId="77777777" w:rsidR="00C71085" w:rsidRDefault="00C71085" w:rsidP="00CA0F2D">
            <w:pPr>
              <w:spacing w:before="100" w:beforeAutospacing="1" w:after="100" w:afterAutospacing="1"/>
              <w:rPr>
                <w:sz w:val="18"/>
                <w:szCs w:val="18"/>
                <w:lang w:eastAsia="en-US"/>
              </w:rPr>
            </w:pPr>
          </w:p>
        </w:tc>
        <w:tc>
          <w:tcPr>
            <w:tcW w:w="709" w:type="dxa"/>
            <w:tcBorders>
              <w:top w:val="nil"/>
              <w:left w:val="nil"/>
              <w:bottom w:val="single" w:sz="8" w:space="0" w:color="auto"/>
              <w:right w:val="single" w:sz="4" w:space="0" w:color="auto"/>
            </w:tcBorders>
            <w:shd w:val="clear" w:color="auto" w:fill="FFF2CC" w:themeFill="accent4" w:themeFillTint="33"/>
            <w:tcMar>
              <w:top w:w="0" w:type="dxa"/>
              <w:left w:w="108" w:type="dxa"/>
              <w:bottom w:w="0" w:type="dxa"/>
              <w:right w:w="108" w:type="dxa"/>
            </w:tcMar>
            <w:vAlign w:val="center"/>
            <w:hideMark/>
          </w:tcPr>
          <w:p w14:paraId="7E28C832" w14:textId="77777777" w:rsidR="00C71085" w:rsidRDefault="00C71085" w:rsidP="00CA0F2D">
            <w:pPr>
              <w:spacing w:before="100" w:beforeAutospacing="1" w:after="100" w:afterAutospacing="1"/>
              <w:rPr>
                <w:sz w:val="18"/>
                <w:szCs w:val="18"/>
              </w:rPr>
            </w:pPr>
            <w:r>
              <w:rPr>
                <w:sz w:val="18"/>
                <w:szCs w:val="18"/>
              </w:rPr>
              <w:t>379700</w:t>
            </w:r>
          </w:p>
        </w:tc>
        <w:tc>
          <w:tcPr>
            <w:tcW w:w="850" w:type="dxa"/>
            <w:tcBorders>
              <w:top w:val="nil"/>
              <w:left w:val="single" w:sz="4" w:space="0" w:color="auto"/>
              <w:bottom w:val="single" w:sz="8" w:space="0" w:color="auto"/>
              <w:right w:val="single" w:sz="8" w:space="0" w:color="auto"/>
            </w:tcBorders>
            <w:shd w:val="clear" w:color="auto" w:fill="FFF2CC" w:themeFill="accent4" w:themeFillTint="33"/>
            <w:vAlign w:val="center"/>
            <w:hideMark/>
          </w:tcPr>
          <w:p w14:paraId="7D952610" w14:textId="77777777" w:rsidR="00C71085" w:rsidRDefault="00C71085" w:rsidP="00CA0F2D">
            <w:pPr>
              <w:spacing w:before="100" w:beforeAutospacing="1" w:after="100" w:afterAutospacing="1"/>
              <w:jc w:val="center"/>
              <w:rPr>
                <w:sz w:val="18"/>
                <w:szCs w:val="18"/>
              </w:rPr>
            </w:pPr>
            <w:r>
              <w:rPr>
                <w:sz w:val="18"/>
                <w:szCs w:val="18"/>
              </w:rPr>
              <w:t>377240</w:t>
            </w:r>
          </w:p>
        </w:tc>
        <w:tc>
          <w:tcPr>
            <w:tcW w:w="9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14:paraId="5DE23669" w14:textId="77777777" w:rsidR="00C71085" w:rsidRDefault="00C71085" w:rsidP="00CA0F2D">
            <w:pPr>
              <w:rPr>
                <w:sz w:val="18"/>
                <w:szCs w:val="18"/>
              </w:rPr>
            </w:pPr>
            <w:r>
              <w:rPr>
                <w:sz w:val="18"/>
                <w:szCs w:val="18"/>
              </w:rPr>
              <w:t xml:space="preserve">Iš jų: </w:t>
            </w:r>
            <w:r w:rsidRPr="00951E04">
              <w:rPr>
                <w:sz w:val="16"/>
                <w:szCs w:val="16"/>
              </w:rPr>
              <w:t xml:space="preserve">180590 </w:t>
            </w:r>
            <w:r>
              <w:rPr>
                <w:sz w:val="18"/>
                <w:szCs w:val="18"/>
              </w:rPr>
              <w:t xml:space="preserve">ilgalaikis turtas </w:t>
            </w:r>
          </w:p>
        </w:tc>
        <w:tc>
          <w:tcPr>
            <w:tcW w:w="702" w:type="dxa"/>
            <w:vAlign w:val="center"/>
          </w:tcPr>
          <w:p w14:paraId="4A4E4B10" w14:textId="77777777" w:rsidR="00C71085" w:rsidRDefault="00C71085" w:rsidP="00CA0F2D">
            <w:pPr>
              <w:ind w:left="221"/>
              <w:rPr>
                <w:sz w:val="18"/>
                <w:szCs w:val="18"/>
                <w:lang w:eastAsia="en-US"/>
              </w:rPr>
            </w:pPr>
          </w:p>
          <w:p w14:paraId="38A27463" w14:textId="77777777" w:rsidR="00C71085" w:rsidRDefault="00C71085" w:rsidP="00CA0F2D">
            <w:pPr>
              <w:rPr>
                <w:sz w:val="18"/>
                <w:szCs w:val="18"/>
              </w:rPr>
            </w:pPr>
          </w:p>
        </w:tc>
      </w:tr>
      <w:tr w:rsidR="00C71085" w14:paraId="581A4115" w14:textId="77777777" w:rsidTr="00DE58DE">
        <w:trPr>
          <w:gridAfter w:val="2"/>
          <w:wAfter w:w="2305" w:type="dxa"/>
          <w:trHeight w:val="396"/>
        </w:trPr>
        <w:tc>
          <w:tcPr>
            <w:tcW w:w="15822" w:type="dxa"/>
            <w:gridSpan w:val="22"/>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2D59DFA" w14:textId="77777777" w:rsidR="00C71085" w:rsidRDefault="00C71085" w:rsidP="00CA0F2D">
            <w:pPr>
              <w:spacing w:before="100" w:beforeAutospacing="1" w:after="100" w:afterAutospacing="1"/>
              <w:jc w:val="center"/>
              <w:rPr>
                <w:sz w:val="18"/>
                <w:szCs w:val="18"/>
              </w:rPr>
            </w:pPr>
            <w:r>
              <w:rPr>
                <w:b/>
                <w:bCs/>
                <w:color w:val="000000"/>
                <w:sz w:val="18"/>
                <w:szCs w:val="18"/>
              </w:rPr>
              <w:t xml:space="preserve">Saugios ir švarios gyvenamosios aplinkos kūrimo programa (05) </w:t>
            </w:r>
          </w:p>
        </w:tc>
      </w:tr>
      <w:tr w:rsidR="00C71085" w14:paraId="49E7A314" w14:textId="77777777" w:rsidTr="00DE58DE">
        <w:trPr>
          <w:gridAfter w:val="2"/>
          <w:wAfter w:w="2305" w:type="dxa"/>
          <w:trHeight w:val="288"/>
        </w:trPr>
        <w:tc>
          <w:tcPr>
            <w:tcW w:w="5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23FA47E" w14:textId="77777777" w:rsidR="00C71085" w:rsidRDefault="00C71085" w:rsidP="00CA0F2D">
            <w:pPr>
              <w:spacing w:before="100" w:beforeAutospacing="1" w:after="100" w:afterAutospacing="1"/>
              <w:jc w:val="center"/>
              <w:rPr>
                <w:sz w:val="18"/>
                <w:szCs w:val="18"/>
              </w:rPr>
            </w:pPr>
            <w:r>
              <w:rPr>
                <w:color w:val="000000"/>
                <w:sz w:val="18"/>
                <w:szCs w:val="18"/>
              </w:rPr>
              <w:t>05</w:t>
            </w:r>
          </w:p>
        </w:tc>
        <w:tc>
          <w:tcPr>
            <w:tcW w:w="5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E96226E" w14:textId="77777777" w:rsidR="00C71085" w:rsidRDefault="00C71085" w:rsidP="00CA0F2D">
            <w:pPr>
              <w:spacing w:before="100" w:beforeAutospacing="1" w:after="100" w:afterAutospacing="1"/>
              <w:jc w:val="center"/>
              <w:rPr>
                <w:sz w:val="18"/>
                <w:szCs w:val="18"/>
              </w:rPr>
            </w:pPr>
            <w:r>
              <w:rPr>
                <w:color w:val="000000"/>
                <w:sz w:val="18"/>
                <w:szCs w:val="18"/>
              </w:rPr>
              <w:t>01</w:t>
            </w:r>
          </w:p>
        </w:tc>
        <w:tc>
          <w:tcPr>
            <w:tcW w:w="14745" w:type="dxa"/>
            <w:gridSpan w:val="20"/>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0B3B9B1" w14:textId="77777777" w:rsidR="00C71085" w:rsidRDefault="00C71085" w:rsidP="00CA0F2D">
            <w:pPr>
              <w:spacing w:before="100" w:beforeAutospacing="1" w:after="100" w:afterAutospacing="1"/>
              <w:rPr>
                <w:b/>
                <w:sz w:val="18"/>
                <w:szCs w:val="18"/>
              </w:rPr>
            </w:pPr>
            <w:r>
              <w:rPr>
                <w:b/>
                <w:color w:val="000000"/>
                <w:sz w:val="18"/>
                <w:szCs w:val="18"/>
              </w:rPr>
              <w:t>Užtikrinti gyventojams nepertraukiamą  komunalinių paslaugų teikimą</w:t>
            </w:r>
          </w:p>
        </w:tc>
      </w:tr>
      <w:tr w:rsidR="00C71085" w14:paraId="7711D3AB" w14:textId="77777777" w:rsidTr="00DE58DE">
        <w:trPr>
          <w:gridAfter w:val="2"/>
          <w:wAfter w:w="2305" w:type="dxa"/>
          <w:trHeight w:val="288"/>
        </w:trPr>
        <w:tc>
          <w:tcPr>
            <w:tcW w:w="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667FFB2" w14:textId="77777777" w:rsidR="00C71085" w:rsidRDefault="00C71085" w:rsidP="00CA0F2D">
            <w:pPr>
              <w:spacing w:before="100" w:beforeAutospacing="1" w:after="100" w:afterAutospacing="1"/>
              <w:jc w:val="center"/>
              <w:rPr>
                <w:color w:val="000000"/>
                <w:sz w:val="18"/>
                <w:szCs w:val="18"/>
              </w:rPr>
            </w:pPr>
            <w:r>
              <w:rPr>
                <w:color w:val="000000"/>
                <w:sz w:val="18"/>
                <w:szCs w:val="18"/>
              </w:rPr>
              <w:t>05</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EC929CD" w14:textId="77777777" w:rsidR="00C71085" w:rsidRDefault="00C71085" w:rsidP="00CA0F2D">
            <w:pPr>
              <w:spacing w:before="100" w:beforeAutospacing="1" w:after="100" w:afterAutospacing="1"/>
              <w:jc w:val="center"/>
              <w:rPr>
                <w:color w:val="000000"/>
                <w:sz w:val="18"/>
                <w:szCs w:val="18"/>
              </w:rPr>
            </w:pPr>
            <w:r>
              <w:rPr>
                <w:color w:val="000000"/>
                <w:sz w:val="18"/>
                <w:szCs w:val="18"/>
              </w:rPr>
              <w:t>01</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6558B05" w14:textId="77777777" w:rsidR="00C71085" w:rsidRDefault="00C71085" w:rsidP="00CA0F2D">
            <w:pPr>
              <w:spacing w:before="100" w:beforeAutospacing="1" w:after="100" w:afterAutospacing="1"/>
              <w:jc w:val="center"/>
              <w:rPr>
                <w:color w:val="000000"/>
                <w:sz w:val="18"/>
                <w:szCs w:val="18"/>
              </w:rPr>
            </w:pPr>
            <w:r>
              <w:rPr>
                <w:color w:val="000000"/>
                <w:sz w:val="18"/>
                <w:szCs w:val="18"/>
              </w:rPr>
              <w:t>01</w:t>
            </w:r>
          </w:p>
        </w:tc>
        <w:tc>
          <w:tcPr>
            <w:tcW w:w="14179" w:type="dxa"/>
            <w:gridSpan w:val="1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AC307E0" w14:textId="77777777" w:rsidR="00C71085" w:rsidRDefault="00C71085" w:rsidP="00CA0F2D">
            <w:pPr>
              <w:spacing w:before="100" w:beforeAutospacing="1" w:after="100" w:afterAutospacing="1"/>
              <w:rPr>
                <w:b/>
                <w:color w:val="000000"/>
                <w:sz w:val="18"/>
                <w:szCs w:val="18"/>
              </w:rPr>
            </w:pPr>
          </w:p>
        </w:tc>
      </w:tr>
      <w:tr w:rsidR="00DE58DE" w14:paraId="49DADFAA" w14:textId="77777777" w:rsidTr="00DE58DE">
        <w:trPr>
          <w:gridAfter w:val="2"/>
          <w:wAfter w:w="2305" w:type="dxa"/>
          <w:trHeight w:val="984"/>
        </w:trPr>
        <w:tc>
          <w:tcPr>
            <w:tcW w:w="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1F24947" w14:textId="77777777" w:rsidR="00C71085" w:rsidRDefault="00C71085" w:rsidP="00CA0F2D">
            <w:pPr>
              <w:spacing w:before="100" w:beforeAutospacing="1" w:after="100" w:afterAutospacing="1"/>
              <w:jc w:val="center"/>
              <w:rPr>
                <w:sz w:val="18"/>
                <w:szCs w:val="18"/>
              </w:rPr>
            </w:pPr>
            <w:r>
              <w:rPr>
                <w:sz w:val="18"/>
                <w:szCs w:val="18"/>
              </w:rPr>
              <w:t>05</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F1C989" w14:textId="77777777" w:rsidR="00C71085" w:rsidRDefault="00C71085" w:rsidP="00CA0F2D">
            <w:pPr>
              <w:spacing w:before="100" w:beforeAutospacing="1" w:after="100" w:afterAutospacing="1"/>
              <w:jc w:val="center"/>
              <w:rPr>
                <w:sz w:val="18"/>
                <w:szCs w:val="18"/>
              </w:rPr>
            </w:pPr>
            <w:r>
              <w:rPr>
                <w:sz w:val="18"/>
                <w:szCs w:val="18"/>
              </w:rPr>
              <w:t>01</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4CD7512" w14:textId="77777777" w:rsidR="00C71085" w:rsidRDefault="00C71085" w:rsidP="00CA0F2D">
            <w:pPr>
              <w:spacing w:before="100" w:beforeAutospacing="1" w:after="100" w:afterAutospacing="1"/>
              <w:ind w:left="-107" w:firstLine="107"/>
              <w:jc w:val="center"/>
              <w:rPr>
                <w:sz w:val="18"/>
                <w:szCs w:val="18"/>
              </w:rPr>
            </w:pPr>
            <w:r>
              <w:rPr>
                <w:sz w:val="18"/>
                <w:szCs w:val="18"/>
              </w:rPr>
              <w:t>01</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111E64" w14:textId="77777777" w:rsidR="00C71085" w:rsidRDefault="00C71085" w:rsidP="00CA0F2D">
            <w:pPr>
              <w:spacing w:before="100" w:beforeAutospacing="1" w:after="100" w:afterAutospacing="1"/>
              <w:jc w:val="center"/>
              <w:rPr>
                <w:sz w:val="18"/>
                <w:szCs w:val="18"/>
              </w:rPr>
            </w:pPr>
            <w:r>
              <w:rPr>
                <w:sz w:val="18"/>
                <w:szCs w:val="18"/>
              </w:rPr>
              <w:t>15</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0C7968E" w14:textId="77777777" w:rsidR="00C71085" w:rsidRDefault="00C71085" w:rsidP="00CA0F2D">
            <w:pPr>
              <w:spacing w:before="100" w:beforeAutospacing="1" w:after="100" w:afterAutospacing="1"/>
              <w:jc w:val="center"/>
              <w:rPr>
                <w:sz w:val="18"/>
                <w:szCs w:val="18"/>
              </w:rPr>
            </w:pPr>
          </w:p>
        </w:tc>
        <w:tc>
          <w:tcPr>
            <w:tcW w:w="1565" w:type="dxa"/>
            <w:gridSpan w:val="2"/>
            <w:tcBorders>
              <w:top w:val="nil"/>
              <w:left w:val="nil"/>
              <w:bottom w:val="single" w:sz="8" w:space="0" w:color="auto"/>
              <w:right w:val="single" w:sz="8" w:space="0" w:color="auto"/>
            </w:tcBorders>
            <w:shd w:val="clear" w:color="auto" w:fill="FFFFFF"/>
            <w:vAlign w:val="center"/>
          </w:tcPr>
          <w:p w14:paraId="43E79037" w14:textId="77777777" w:rsidR="00C71085" w:rsidRDefault="00C71085" w:rsidP="00CA0F2D">
            <w:pPr>
              <w:rPr>
                <w:sz w:val="18"/>
                <w:szCs w:val="18"/>
                <w:lang w:val="pt-BR"/>
              </w:rPr>
            </w:pPr>
            <w:r>
              <w:rPr>
                <w:sz w:val="18"/>
                <w:szCs w:val="18"/>
                <w:lang w:val="pt-BR"/>
              </w:rPr>
              <w:t>Atliktas vietinių kelių barstymas ir sniego valymas</w:t>
            </w:r>
          </w:p>
        </w:tc>
        <w:tc>
          <w:tcPr>
            <w:tcW w:w="851"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5946486" w14:textId="77777777" w:rsidR="00C71085" w:rsidRDefault="00C71085" w:rsidP="00CA0F2D">
            <w:pPr>
              <w:spacing w:before="100" w:beforeAutospacing="1" w:after="100" w:afterAutospacing="1"/>
              <w:jc w:val="center"/>
              <w:rPr>
                <w:sz w:val="18"/>
                <w:szCs w:val="18"/>
              </w:rPr>
            </w:pPr>
            <w:r>
              <w:rPr>
                <w:sz w:val="18"/>
                <w:szCs w:val="18"/>
              </w:rPr>
              <w:t>62482</w:t>
            </w:r>
          </w:p>
        </w:tc>
        <w:tc>
          <w:tcPr>
            <w:tcW w:w="850" w:type="dxa"/>
            <w:gridSpan w:val="2"/>
            <w:tcBorders>
              <w:top w:val="nil"/>
              <w:left w:val="nil"/>
              <w:bottom w:val="single" w:sz="8" w:space="0" w:color="auto"/>
              <w:right w:val="single" w:sz="4" w:space="0" w:color="auto"/>
            </w:tcBorders>
            <w:shd w:val="clear" w:color="auto" w:fill="FFFFFF"/>
            <w:vAlign w:val="center"/>
          </w:tcPr>
          <w:p w14:paraId="48E13AA7" w14:textId="77777777" w:rsidR="00C71085" w:rsidRDefault="00C71085" w:rsidP="00CA0F2D">
            <w:pPr>
              <w:spacing w:before="100" w:beforeAutospacing="1" w:after="100" w:afterAutospacing="1"/>
              <w:jc w:val="center"/>
              <w:rPr>
                <w:sz w:val="18"/>
                <w:szCs w:val="18"/>
              </w:rPr>
            </w:pPr>
            <w:r>
              <w:rPr>
                <w:sz w:val="18"/>
                <w:szCs w:val="18"/>
              </w:rPr>
              <w:t>62482</w:t>
            </w:r>
          </w:p>
        </w:tc>
        <w:tc>
          <w:tcPr>
            <w:tcW w:w="709" w:type="dxa"/>
            <w:tcBorders>
              <w:top w:val="nil"/>
              <w:left w:val="single" w:sz="4" w:space="0" w:color="auto"/>
              <w:bottom w:val="single" w:sz="8" w:space="0" w:color="auto"/>
              <w:right w:val="single" w:sz="8" w:space="0" w:color="auto"/>
            </w:tcBorders>
            <w:shd w:val="clear" w:color="auto" w:fill="FFFFFF"/>
            <w:vAlign w:val="center"/>
          </w:tcPr>
          <w:p w14:paraId="0393E792" w14:textId="77777777" w:rsidR="00C71085" w:rsidRDefault="00C71085" w:rsidP="00CA0F2D">
            <w:pPr>
              <w:spacing w:before="100" w:beforeAutospacing="1" w:after="100" w:afterAutospacing="1"/>
              <w:jc w:val="center"/>
              <w:rPr>
                <w:sz w:val="18"/>
                <w:szCs w:val="18"/>
              </w:rPr>
            </w:pPr>
            <w:r>
              <w:rPr>
                <w:sz w:val="18"/>
                <w:szCs w:val="18"/>
              </w:rPr>
              <w:t>5000</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C2789C7" w14:textId="77777777" w:rsidR="00C71085" w:rsidRDefault="00C71085" w:rsidP="00CA0F2D">
            <w:pPr>
              <w:rPr>
                <w:sz w:val="18"/>
                <w:szCs w:val="18"/>
              </w:rPr>
            </w:pPr>
            <w:r>
              <w:rPr>
                <w:sz w:val="18"/>
                <w:szCs w:val="18"/>
              </w:rPr>
              <w:t>5000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73DD8AE8" w14:textId="77777777" w:rsidR="00C71085" w:rsidRDefault="00C71085" w:rsidP="00CA0F2D">
            <w:pPr>
              <w:spacing w:before="100" w:beforeAutospacing="1" w:after="100" w:afterAutospacing="1"/>
              <w:jc w:val="center"/>
              <w:rPr>
                <w:sz w:val="18"/>
                <w:szCs w:val="18"/>
                <w:lang w:eastAsia="en-US"/>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526CA8A" w14:textId="77777777" w:rsidR="00C71085" w:rsidRDefault="00C71085" w:rsidP="00CA0F2D">
            <w:pP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0C34C51C" w14:textId="77777777" w:rsidR="00C71085" w:rsidRDefault="00C71085" w:rsidP="00CA0F2D">
            <w:pPr>
              <w:spacing w:before="100" w:beforeAutospacing="1" w:after="100" w:afterAutospacing="1"/>
              <w:jc w:val="center"/>
              <w:rPr>
                <w:sz w:val="18"/>
                <w:szCs w:val="18"/>
                <w:lang w:eastAsia="en-US"/>
              </w:rPr>
            </w:pPr>
            <w:r>
              <w:rPr>
                <w:sz w:val="18"/>
                <w:szCs w:val="18"/>
                <w:lang w:eastAsia="en-US"/>
              </w:rPr>
              <w:t>67482</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F7A86C1" w14:textId="77777777" w:rsidR="00C71085" w:rsidRDefault="00C71085" w:rsidP="00CA0F2D">
            <w:pPr>
              <w:spacing w:before="100" w:beforeAutospacing="1" w:after="100" w:afterAutospacing="1"/>
              <w:jc w:val="center"/>
              <w:rPr>
                <w:sz w:val="18"/>
                <w:szCs w:val="18"/>
              </w:rPr>
            </w:pPr>
            <w:r>
              <w:rPr>
                <w:sz w:val="18"/>
                <w:szCs w:val="18"/>
              </w:rPr>
              <w:t>67482</w:t>
            </w:r>
          </w:p>
        </w:tc>
        <w:tc>
          <w:tcPr>
            <w:tcW w:w="708" w:type="dxa"/>
            <w:tcBorders>
              <w:top w:val="nil"/>
              <w:left w:val="single" w:sz="4" w:space="0" w:color="auto"/>
              <w:bottom w:val="single" w:sz="8" w:space="0" w:color="auto"/>
              <w:right w:val="single" w:sz="8" w:space="0" w:color="auto"/>
            </w:tcBorders>
            <w:shd w:val="clear" w:color="auto" w:fill="FFFFFF"/>
            <w:vAlign w:val="center"/>
          </w:tcPr>
          <w:p w14:paraId="7A90942B" w14:textId="77777777" w:rsidR="00C71085" w:rsidRDefault="00C71085" w:rsidP="00CA0F2D">
            <w:pPr>
              <w:spacing w:before="100" w:beforeAutospacing="1" w:after="100" w:afterAutospacing="1"/>
              <w:jc w:val="center"/>
              <w:rPr>
                <w:sz w:val="18"/>
                <w:szCs w:val="18"/>
              </w:rPr>
            </w:pPr>
            <w:r>
              <w:rPr>
                <w:sz w:val="18"/>
                <w:szCs w:val="18"/>
              </w:rPr>
              <w:t>11381</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79131B5" w14:textId="77777777" w:rsidR="00C71085" w:rsidRDefault="00C71085" w:rsidP="00CA0F2D">
            <w:pPr>
              <w:rPr>
                <w:sz w:val="18"/>
                <w:szCs w:val="18"/>
              </w:rPr>
            </w:pPr>
            <w:r>
              <w:rPr>
                <w:sz w:val="18"/>
                <w:szCs w:val="18"/>
              </w:rPr>
              <w:t>11381</w:t>
            </w: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382C9870" w14:textId="77777777" w:rsidR="00C71085" w:rsidRDefault="00C71085" w:rsidP="00CA0F2D">
            <w:pPr>
              <w:spacing w:before="100" w:beforeAutospacing="1" w:after="100" w:afterAutospacing="1"/>
              <w:jc w:val="center"/>
              <w:rPr>
                <w:sz w:val="18"/>
                <w:szCs w:val="18"/>
                <w:lang w:eastAsia="en-US"/>
              </w:rPr>
            </w:pPr>
            <w:r>
              <w:rPr>
                <w:sz w:val="18"/>
                <w:szCs w:val="18"/>
                <w:lang w:eastAsia="en-US"/>
              </w:rPr>
              <w:t>78863</w:t>
            </w:r>
          </w:p>
        </w:tc>
        <w:tc>
          <w:tcPr>
            <w:tcW w:w="850" w:type="dxa"/>
            <w:tcBorders>
              <w:top w:val="nil"/>
              <w:left w:val="single" w:sz="4" w:space="0" w:color="auto"/>
              <w:bottom w:val="single" w:sz="8" w:space="0" w:color="auto"/>
              <w:right w:val="single" w:sz="8" w:space="0" w:color="auto"/>
            </w:tcBorders>
            <w:shd w:val="clear" w:color="auto" w:fill="FFFFCC"/>
            <w:vAlign w:val="center"/>
          </w:tcPr>
          <w:p w14:paraId="21E0D68F" w14:textId="77777777" w:rsidR="00C71085" w:rsidRDefault="00C71085" w:rsidP="00CA0F2D">
            <w:pPr>
              <w:spacing w:before="100" w:beforeAutospacing="1" w:after="100" w:afterAutospacing="1"/>
              <w:jc w:val="center"/>
              <w:rPr>
                <w:sz w:val="18"/>
                <w:szCs w:val="18"/>
              </w:rPr>
            </w:pPr>
            <w:r>
              <w:rPr>
                <w:sz w:val="18"/>
                <w:szCs w:val="18"/>
              </w:rPr>
              <w:t>78863</w:t>
            </w:r>
          </w:p>
        </w:tc>
        <w:tc>
          <w:tcPr>
            <w:tcW w:w="9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993E592" w14:textId="77777777" w:rsidR="00C71085" w:rsidRDefault="00C71085" w:rsidP="00CA0F2D">
            <w:pPr>
              <w:rPr>
                <w:sz w:val="18"/>
                <w:szCs w:val="18"/>
              </w:rPr>
            </w:pPr>
          </w:p>
        </w:tc>
      </w:tr>
      <w:tr w:rsidR="00C71085" w14:paraId="399FCA56" w14:textId="77777777" w:rsidTr="00DE58DE">
        <w:trPr>
          <w:gridAfter w:val="2"/>
          <w:wAfter w:w="2305" w:type="dxa"/>
          <w:trHeight w:val="297"/>
        </w:trPr>
        <w:tc>
          <w:tcPr>
            <w:tcW w:w="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CC35D7D" w14:textId="77777777" w:rsidR="00C71085" w:rsidRDefault="00C71085" w:rsidP="00CA0F2D">
            <w:pPr>
              <w:spacing w:before="100" w:beforeAutospacing="1" w:after="100" w:afterAutospacing="1"/>
              <w:jc w:val="center"/>
              <w:rPr>
                <w:sz w:val="18"/>
                <w:szCs w:val="18"/>
              </w:rPr>
            </w:pPr>
            <w:r>
              <w:rPr>
                <w:sz w:val="18"/>
                <w:szCs w:val="18"/>
              </w:rPr>
              <w:t>05</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E6715C" w14:textId="77777777" w:rsidR="00C71085" w:rsidRDefault="00C71085" w:rsidP="00CA0F2D">
            <w:pPr>
              <w:spacing w:before="100" w:beforeAutospacing="1" w:after="100" w:afterAutospacing="1"/>
              <w:jc w:val="center"/>
              <w:rPr>
                <w:sz w:val="18"/>
                <w:szCs w:val="18"/>
              </w:rPr>
            </w:pPr>
            <w:r>
              <w:rPr>
                <w:sz w:val="18"/>
                <w:szCs w:val="18"/>
              </w:rPr>
              <w:t>01</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978E18" w14:textId="77777777" w:rsidR="00C71085" w:rsidRDefault="00C71085" w:rsidP="00CA0F2D">
            <w:pPr>
              <w:spacing w:before="100" w:beforeAutospacing="1" w:after="100" w:afterAutospacing="1"/>
              <w:ind w:left="-107" w:firstLine="107"/>
              <w:jc w:val="center"/>
              <w:rPr>
                <w:sz w:val="18"/>
                <w:szCs w:val="18"/>
              </w:rPr>
            </w:pPr>
            <w:r>
              <w:rPr>
                <w:sz w:val="18"/>
                <w:szCs w:val="18"/>
              </w:rPr>
              <w:t>02</w:t>
            </w:r>
          </w:p>
        </w:tc>
        <w:tc>
          <w:tcPr>
            <w:tcW w:w="14179" w:type="dxa"/>
            <w:gridSpan w:val="1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3306FC" w14:textId="77777777" w:rsidR="00C71085" w:rsidRPr="002E7E96" w:rsidRDefault="00C71085" w:rsidP="00CA0F2D">
            <w:pPr>
              <w:rPr>
                <w:b/>
                <w:sz w:val="18"/>
                <w:szCs w:val="18"/>
              </w:rPr>
            </w:pPr>
            <w:r w:rsidRPr="002E7E96">
              <w:rPr>
                <w:b/>
                <w:sz w:val="18"/>
                <w:szCs w:val="18"/>
              </w:rPr>
              <w:t>Palaikyti rajone švarią aplinką</w:t>
            </w:r>
          </w:p>
        </w:tc>
      </w:tr>
      <w:tr w:rsidR="00DE58DE" w14:paraId="3A06BD5B" w14:textId="77777777" w:rsidTr="00DE58DE">
        <w:trPr>
          <w:gridAfter w:val="2"/>
          <w:wAfter w:w="2305" w:type="dxa"/>
          <w:trHeight w:val="984"/>
        </w:trPr>
        <w:tc>
          <w:tcPr>
            <w:tcW w:w="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2222873" w14:textId="77777777" w:rsidR="00C71085" w:rsidRDefault="00C71085" w:rsidP="00CA0F2D">
            <w:pPr>
              <w:spacing w:before="100" w:beforeAutospacing="1" w:after="100" w:afterAutospacing="1"/>
              <w:jc w:val="center"/>
              <w:rPr>
                <w:color w:val="000000"/>
                <w:sz w:val="18"/>
                <w:szCs w:val="18"/>
              </w:rPr>
            </w:pPr>
            <w:r>
              <w:rPr>
                <w:color w:val="000000"/>
                <w:sz w:val="18"/>
                <w:szCs w:val="18"/>
              </w:rPr>
              <w:t>05</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768A23" w14:textId="77777777" w:rsidR="00C71085" w:rsidRDefault="00C71085" w:rsidP="00CA0F2D">
            <w:pPr>
              <w:spacing w:before="100" w:beforeAutospacing="1" w:after="100" w:afterAutospacing="1"/>
              <w:jc w:val="center"/>
              <w:rPr>
                <w:color w:val="000000"/>
                <w:sz w:val="18"/>
                <w:szCs w:val="18"/>
              </w:rPr>
            </w:pPr>
            <w:r>
              <w:rPr>
                <w:color w:val="000000"/>
                <w:sz w:val="18"/>
                <w:szCs w:val="18"/>
              </w:rPr>
              <w:t>01</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59E29B1" w14:textId="77777777" w:rsidR="00C71085" w:rsidRDefault="00C71085" w:rsidP="00CA0F2D">
            <w:pPr>
              <w:spacing w:before="100" w:beforeAutospacing="1" w:after="100" w:afterAutospacing="1"/>
              <w:ind w:left="-107" w:firstLine="107"/>
              <w:jc w:val="center"/>
              <w:rPr>
                <w:color w:val="000000"/>
                <w:sz w:val="18"/>
                <w:szCs w:val="18"/>
              </w:rPr>
            </w:pPr>
            <w:r>
              <w:rPr>
                <w:color w:val="000000"/>
                <w:sz w:val="18"/>
                <w:szCs w:val="18"/>
              </w:rPr>
              <w:t>02</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B2685A" w14:textId="77777777" w:rsidR="00C71085" w:rsidRDefault="00C71085" w:rsidP="00CA0F2D">
            <w:pPr>
              <w:spacing w:before="100" w:beforeAutospacing="1" w:after="100" w:afterAutospacing="1"/>
              <w:jc w:val="center"/>
              <w:rPr>
                <w:color w:val="000000"/>
                <w:sz w:val="18"/>
                <w:szCs w:val="18"/>
              </w:rPr>
            </w:pPr>
            <w:r>
              <w:rPr>
                <w:color w:val="000000"/>
                <w:sz w:val="18"/>
                <w:szCs w:val="18"/>
              </w:rPr>
              <w:t>05</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5A4AF7" w14:textId="77777777" w:rsidR="00C71085" w:rsidRDefault="00C71085" w:rsidP="00CA0F2D">
            <w:pPr>
              <w:spacing w:before="100" w:beforeAutospacing="1" w:after="100" w:afterAutospacing="1"/>
              <w:jc w:val="center"/>
              <w:rPr>
                <w:color w:val="000000"/>
                <w:sz w:val="18"/>
                <w:szCs w:val="18"/>
              </w:rPr>
            </w:pPr>
            <w:r>
              <w:rPr>
                <w:color w:val="000000"/>
                <w:sz w:val="18"/>
                <w:szCs w:val="18"/>
              </w:rPr>
              <w:t>Atliekų tvarkymas viešųjų erdvių zonose seniūnijos teritorijoje</w:t>
            </w:r>
          </w:p>
        </w:tc>
        <w:tc>
          <w:tcPr>
            <w:tcW w:w="1565" w:type="dxa"/>
            <w:gridSpan w:val="2"/>
            <w:tcBorders>
              <w:top w:val="nil"/>
              <w:left w:val="nil"/>
              <w:bottom w:val="single" w:sz="8" w:space="0" w:color="auto"/>
              <w:right w:val="single" w:sz="8" w:space="0" w:color="auto"/>
            </w:tcBorders>
            <w:shd w:val="clear" w:color="auto" w:fill="FFFFFF"/>
          </w:tcPr>
          <w:p w14:paraId="74FAD2C0" w14:textId="77777777" w:rsidR="00C71085" w:rsidRDefault="00C71085" w:rsidP="00CA0F2D">
            <w:pPr>
              <w:jc w:val="center"/>
              <w:rPr>
                <w:sz w:val="18"/>
                <w:szCs w:val="18"/>
              </w:rPr>
            </w:pPr>
          </w:p>
          <w:p w14:paraId="5573F4AD" w14:textId="77777777" w:rsidR="00C71085" w:rsidRDefault="00C71085" w:rsidP="00CA0F2D">
            <w:pPr>
              <w:jc w:val="center"/>
              <w:rPr>
                <w:sz w:val="18"/>
                <w:szCs w:val="18"/>
              </w:rPr>
            </w:pPr>
          </w:p>
          <w:p w14:paraId="5C7E8476" w14:textId="77777777" w:rsidR="00C71085" w:rsidRDefault="00C71085" w:rsidP="00CA0F2D">
            <w:pPr>
              <w:jc w:val="center"/>
              <w:rPr>
                <w:sz w:val="18"/>
                <w:szCs w:val="18"/>
              </w:rPr>
            </w:pPr>
          </w:p>
          <w:p w14:paraId="7CAC871E" w14:textId="77777777" w:rsidR="00C71085" w:rsidRDefault="00C71085" w:rsidP="00CA0F2D">
            <w:pPr>
              <w:jc w:val="center"/>
              <w:rPr>
                <w:sz w:val="18"/>
                <w:szCs w:val="18"/>
              </w:rPr>
            </w:pPr>
            <w:r>
              <w:rPr>
                <w:sz w:val="18"/>
                <w:szCs w:val="18"/>
              </w:rPr>
              <w:t>Vykdoma nuolat</w:t>
            </w:r>
          </w:p>
        </w:tc>
        <w:tc>
          <w:tcPr>
            <w:tcW w:w="851"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1C88B74" w14:textId="77777777" w:rsidR="00C71085" w:rsidRDefault="00C71085" w:rsidP="00CA0F2D">
            <w:pPr>
              <w:spacing w:before="100" w:beforeAutospacing="1" w:after="100" w:afterAutospacing="1"/>
              <w:rPr>
                <w:color w:val="000000"/>
                <w:vertAlign w:val="superscript"/>
              </w:rPr>
            </w:pPr>
            <w:r>
              <w:rPr>
                <w:color w:val="000000"/>
                <w:vertAlign w:val="superscript"/>
              </w:rPr>
              <w:t>10000</w:t>
            </w:r>
          </w:p>
        </w:tc>
        <w:tc>
          <w:tcPr>
            <w:tcW w:w="850" w:type="dxa"/>
            <w:gridSpan w:val="2"/>
            <w:tcBorders>
              <w:top w:val="nil"/>
              <w:left w:val="nil"/>
              <w:bottom w:val="single" w:sz="8" w:space="0" w:color="auto"/>
              <w:right w:val="single" w:sz="4" w:space="0" w:color="auto"/>
            </w:tcBorders>
            <w:shd w:val="clear" w:color="auto" w:fill="FFFFFF"/>
            <w:vAlign w:val="center"/>
          </w:tcPr>
          <w:p w14:paraId="059A96DE" w14:textId="77777777" w:rsidR="00C71085" w:rsidRDefault="00C71085" w:rsidP="00CA0F2D">
            <w:pPr>
              <w:spacing w:before="100" w:beforeAutospacing="1" w:after="100" w:afterAutospacing="1"/>
              <w:rPr>
                <w:color w:val="000000"/>
                <w:sz w:val="18"/>
                <w:szCs w:val="18"/>
              </w:rPr>
            </w:pPr>
            <w:r>
              <w:rPr>
                <w:color w:val="000000"/>
                <w:sz w:val="18"/>
                <w:szCs w:val="18"/>
              </w:rPr>
              <w:t>9997</w:t>
            </w:r>
          </w:p>
        </w:tc>
        <w:tc>
          <w:tcPr>
            <w:tcW w:w="709" w:type="dxa"/>
            <w:tcBorders>
              <w:top w:val="nil"/>
              <w:left w:val="single" w:sz="4" w:space="0" w:color="auto"/>
              <w:bottom w:val="single" w:sz="8" w:space="0" w:color="auto"/>
              <w:right w:val="single" w:sz="8" w:space="0" w:color="auto"/>
            </w:tcBorders>
            <w:shd w:val="clear" w:color="auto" w:fill="FFFFFF"/>
            <w:vAlign w:val="center"/>
          </w:tcPr>
          <w:p w14:paraId="169A7F32" w14:textId="77777777" w:rsidR="00C71085" w:rsidRDefault="00C71085" w:rsidP="00CA0F2D">
            <w:pPr>
              <w:rPr>
                <w:color w:val="000000"/>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00E62A4" w14:textId="77777777" w:rsidR="00C71085" w:rsidRDefault="00C71085" w:rsidP="00CA0F2D">
            <w:pPr>
              <w:rPr>
                <w:sz w:val="20"/>
                <w:szCs w:val="20"/>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02EB1518" w14:textId="77777777" w:rsidR="00C71085" w:rsidRDefault="00C71085" w:rsidP="00CA0F2D">
            <w:pPr>
              <w:spacing w:before="100" w:beforeAutospacing="1" w:after="100" w:afterAutospacing="1"/>
              <w:jc w:val="center"/>
              <w:rPr>
                <w:sz w:val="18"/>
                <w:szCs w:val="18"/>
                <w:lang w:eastAsia="en-US"/>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F94FDE8" w14:textId="77777777" w:rsidR="00C71085" w:rsidRDefault="00C71085" w:rsidP="00CA0F2D">
            <w:pP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61DD6BFF" w14:textId="77777777" w:rsidR="00C71085" w:rsidRDefault="00C71085" w:rsidP="00CA0F2D">
            <w:pPr>
              <w:spacing w:before="100" w:beforeAutospacing="1" w:after="100" w:afterAutospacing="1"/>
              <w:jc w:val="center"/>
              <w:rPr>
                <w:sz w:val="18"/>
                <w:szCs w:val="18"/>
              </w:rPr>
            </w:pPr>
            <w:r>
              <w:rPr>
                <w:sz w:val="18"/>
                <w:szCs w:val="18"/>
              </w:rPr>
              <w:t>10000</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68507C2" w14:textId="77777777" w:rsidR="00C71085" w:rsidRDefault="00C71085" w:rsidP="00CA0F2D">
            <w:pPr>
              <w:spacing w:before="100" w:beforeAutospacing="1" w:after="100" w:afterAutospacing="1"/>
              <w:jc w:val="center"/>
              <w:rPr>
                <w:sz w:val="18"/>
                <w:szCs w:val="18"/>
              </w:rPr>
            </w:pPr>
            <w:r>
              <w:rPr>
                <w:sz w:val="18"/>
                <w:szCs w:val="18"/>
              </w:rPr>
              <w:t>9997</w:t>
            </w:r>
          </w:p>
        </w:tc>
        <w:tc>
          <w:tcPr>
            <w:tcW w:w="708" w:type="dxa"/>
            <w:tcBorders>
              <w:top w:val="nil"/>
              <w:left w:val="single" w:sz="4" w:space="0" w:color="auto"/>
              <w:bottom w:val="single" w:sz="8" w:space="0" w:color="auto"/>
              <w:right w:val="single" w:sz="8" w:space="0" w:color="auto"/>
            </w:tcBorders>
            <w:shd w:val="clear" w:color="auto" w:fill="FFFFFF"/>
            <w:vAlign w:val="center"/>
          </w:tcPr>
          <w:p w14:paraId="38874317" w14:textId="77777777" w:rsidR="00C71085" w:rsidRDefault="00C71085" w:rsidP="00CA0F2D">
            <w:pPr>
              <w:spacing w:before="100" w:beforeAutospacing="1" w:after="100" w:afterAutospacing="1"/>
              <w:jc w:val="center"/>
              <w:rPr>
                <w:sz w:val="18"/>
                <w:szCs w:val="18"/>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5AA3D" w14:textId="77777777" w:rsidR="00C71085" w:rsidRDefault="00C71085" w:rsidP="00CA0F2D">
            <w:pPr>
              <w:rPr>
                <w:sz w:val="18"/>
                <w:szCs w:val="18"/>
              </w:rPr>
            </w:pPr>
          </w:p>
        </w:tc>
        <w:tc>
          <w:tcPr>
            <w:tcW w:w="709" w:type="dxa"/>
            <w:tcBorders>
              <w:top w:val="nil"/>
              <w:left w:val="single" w:sz="4" w:space="0" w:color="auto"/>
              <w:bottom w:val="single" w:sz="8" w:space="0" w:color="auto"/>
              <w:right w:val="single" w:sz="8" w:space="0" w:color="auto"/>
            </w:tcBorders>
            <w:shd w:val="clear" w:color="auto" w:fill="FFF2CC" w:themeFill="accent4" w:themeFillTint="33"/>
            <w:tcMar>
              <w:top w:w="0" w:type="dxa"/>
              <w:left w:w="108" w:type="dxa"/>
              <w:bottom w:w="0" w:type="dxa"/>
              <w:right w:w="108" w:type="dxa"/>
            </w:tcMar>
            <w:vAlign w:val="center"/>
          </w:tcPr>
          <w:p w14:paraId="1800BAAF" w14:textId="77777777" w:rsidR="00C71085" w:rsidRDefault="00C71085" w:rsidP="00CA0F2D">
            <w:pPr>
              <w:spacing w:before="100" w:beforeAutospacing="1" w:after="100" w:afterAutospacing="1"/>
              <w:jc w:val="center"/>
              <w:rPr>
                <w:sz w:val="18"/>
                <w:szCs w:val="18"/>
              </w:rPr>
            </w:pPr>
            <w:r>
              <w:rPr>
                <w:sz w:val="18"/>
                <w:szCs w:val="18"/>
              </w:rPr>
              <w:t>10000</w:t>
            </w:r>
          </w:p>
        </w:tc>
        <w:tc>
          <w:tcPr>
            <w:tcW w:w="850" w:type="dxa"/>
            <w:tcBorders>
              <w:top w:val="nil"/>
              <w:left w:val="nil"/>
              <w:bottom w:val="single" w:sz="8" w:space="0" w:color="auto"/>
              <w:right w:val="single" w:sz="4" w:space="0" w:color="auto"/>
            </w:tcBorders>
            <w:shd w:val="clear" w:color="auto" w:fill="FFF2CC" w:themeFill="accent4" w:themeFillTint="33"/>
            <w:vAlign w:val="center"/>
          </w:tcPr>
          <w:p w14:paraId="6F067ADA" w14:textId="77777777" w:rsidR="00C71085" w:rsidRDefault="00C71085" w:rsidP="00CA0F2D">
            <w:pPr>
              <w:spacing w:before="100" w:beforeAutospacing="1" w:after="100" w:afterAutospacing="1"/>
              <w:rPr>
                <w:sz w:val="18"/>
                <w:szCs w:val="18"/>
              </w:rPr>
            </w:pPr>
            <w:r>
              <w:rPr>
                <w:sz w:val="18"/>
                <w:szCs w:val="18"/>
              </w:rPr>
              <w:t>9997</w:t>
            </w:r>
          </w:p>
        </w:tc>
        <w:tc>
          <w:tcPr>
            <w:tcW w:w="9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66A3EEA2" w14:textId="77777777" w:rsidR="00C71085" w:rsidRDefault="00C71085" w:rsidP="00CA0F2D">
            <w:pPr>
              <w:rPr>
                <w:sz w:val="18"/>
                <w:szCs w:val="18"/>
              </w:rPr>
            </w:pPr>
          </w:p>
        </w:tc>
      </w:tr>
      <w:tr w:rsidR="00DE58DE" w14:paraId="29C0E6B6" w14:textId="77777777" w:rsidTr="00DE58DE">
        <w:trPr>
          <w:gridAfter w:val="2"/>
          <w:wAfter w:w="2305" w:type="dxa"/>
          <w:trHeight w:val="984"/>
        </w:trPr>
        <w:tc>
          <w:tcPr>
            <w:tcW w:w="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9B133E" w14:textId="77777777" w:rsidR="00C71085" w:rsidRDefault="00C71085" w:rsidP="00CA0F2D">
            <w:pPr>
              <w:spacing w:before="100" w:beforeAutospacing="1" w:after="100" w:afterAutospacing="1"/>
              <w:jc w:val="center"/>
              <w:rPr>
                <w:color w:val="000000"/>
                <w:sz w:val="18"/>
                <w:szCs w:val="18"/>
              </w:rPr>
            </w:pPr>
            <w:r>
              <w:rPr>
                <w:color w:val="000000"/>
                <w:sz w:val="18"/>
                <w:szCs w:val="18"/>
              </w:rPr>
              <w:t>05</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3DFA6D" w14:textId="77777777" w:rsidR="00C71085" w:rsidRDefault="00C71085" w:rsidP="00CA0F2D">
            <w:pPr>
              <w:spacing w:before="100" w:beforeAutospacing="1" w:after="100" w:afterAutospacing="1"/>
              <w:jc w:val="center"/>
              <w:rPr>
                <w:color w:val="000000"/>
                <w:sz w:val="18"/>
                <w:szCs w:val="18"/>
              </w:rPr>
            </w:pPr>
            <w:r>
              <w:rPr>
                <w:color w:val="000000"/>
                <w:sz w:val="18"/>
                <w:szCs w:val="18"/>
              </w:rPr>
              <w:t>01</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BD1DAF" w14:textId="77777777" w:rsidR="00C71085" w:rsidRDefault="00C71085" w:rsidP="00CA0F2D">
            <w:pPr>
              <w:spacing w:before="100" w:beforeAutospacing="1" w:after="100" w:afterAutospacing="1"/>
              <w:ind w:left="-107" w:firstLine="107"/>
              <w:jc w:val="center"/>
              <w:rPr>
                <w:color w:val="000000"/>
                <w:sz w:val="18"/>
                <w:szCs w:val="18"/>
              </w:rPr>
            </w:pPr>
            <w:r>
              <w:rPr>
                <w:color w:val="000000"/>
                <w:sz w:val="18"/>
                <w:szCs w:val="18"/>
              </w:rPr>
              <w:t>02</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28A69A" w14:textId="77777777" w:rsidR="00C71085" w:rsidRDefault="00C71085" w:rsidP="00CA0F2D">
            <w:pPr>
              <w:spacing w:before="100" w:beforeAutospacing="1" w:after="100" w:afterAutospacing="1"/>
              <w:jc w:val="center"/>
              <w:rPr>
                <w:color w:val="000000"/>
                <w:sz w:val="18"/>
                <w:szCs w:val="18"/>
              </w:rPr>
            </w:pPr>
            <w:r>
              <w:rPr>
                <w:color w:val="000000"/>
                <w:sz w:val="18"/>
                <w:szCs w:val="18"/>
              </w:rPr>
              <w:t>06</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8C4E98" w14:textId="77777777" w:rsidR="00C71085" w:rsidRDefault="00C71085" w:rsidP="00CA0F2D">
            <w:pPr>
              <w:spacing w:before="100" w:beforeAutospacing="1" w:after="100" w:afterAutospacing="1"/>
              <w:jc w:val="center"/>
              <w:rPr>
                <w:color w:val="000000"/>
                <w:sz w:val="18"/>
                <w:szCs w:val="18"/>
              </w:rPr>
            </w:pPr>
            <w:r>
              <w:rPr>
                <w:color w:val="000000"/>
                <w:sz w:val="18"/>
                <w:szCs w:val="18"/>
              </w:rPr>
              <w:t>Viešųjų erdvių (kapinių, poilsio zonų ir pan.) tvarkymas seniūnijose</w:t>
            </w:r>
          </w:p>
        </w:tc>
        <w:tc>
          <w:tcPr>
            <w:tcW w:w="1565" w:type="dxa"/>
            <w:gridSpan w:val="2"/>
            <w:tcBorders>
              <w:top w:val="nil"/>
              <w:left w:val="nil"/>
              <w:bottom w:val="single" w:sz="8" w:space="0" w:color="auto"/>
              <w:right w:val="single" w:sz="8" w:space="0" w:color="auto"/>
            </w:tcBorders>
            <w:shd w:val="clear" w:color="auto" w:fill="FFFFFF"/>
            <w:hideMark/>
          </w:tcPr>
          <w:p w14:paraId="1CAFDF3C" w14:textId="77777777" w:rsidR="00C71085" w:rsidRDefault="00C71085" w:rsidP="00CA0F2D">
            <w:pPr>
              <w:jc w:val="both"/>
              <w:rPr>
                <w:sz w:val="18"/>
                <w:szCs w:val="18"/>
              </w:rPr>
            </w:pPr>
            <w:r>
              <w:rPr>
                <w:sz w:val="18"/>
                <w:szCs w:val="18"/>
              </w:rPr>
              <w:t xml:space="preserve">Seniūnijai priklausančių žvyrkelių </w:t>
            </w:r>
            <w:proofErr w:type="spellStart"/>
            <w:r>
              <w:rPr>
                <w:sz w:val="18"/>
                <w:szCs w:val="18"/>
              </w:rPr>
              <w:t>greideravimas</w:t>
            </w:r>
            <w:proofErr w:type="spellEnd"/>
            <w:r>
              <w:rPr>
                <w:sz w:val="18"/>
                <w:szCs w:val="18"/>
              </w:rPr>
              <w:t xml:space="preserve">, žvyrkelių  remontas  ; avarinių medžių pjovimas Įrengtos </w:t>
            </w:r>
            <w:proofErr w:type="spellStart"/>
            <w:r>
              <w:rPr>
                <w:sz w:val="18"/>
                <w:szCs w:val="18"/>
              </w:rPr>
              <w:t>asfaltbetoninės</w:t>
            </w:r>
            <w:proofErr w:type="spellEnd"/>
            <w:r>
              <w:rPr>
                <w:sz w:val="18"/>
                <w:szCs w:val="18"/>
              </w:rPr>
              <w:t xml:space="preserve"> dangos atkarpa   VL7601 Daržų g. Rudausių k.; suremontuotas avarinis tiltas Raudondvario k; įrengtas lieptas prie Gėlos ežero; suprojektuoti tvarkybos ir pritaikymo darbai Piliakalnio k.</w:t>
            </w:r>
          </w:p>
        </w:tc>
        <w:tc>
          <w:tcPr>
            <w:tcW w:w="851"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213B540" w14:textId="77777777" w:rsidR="00C71085" w:rsidRDefault="00C71085" w:rsidP="00CA0F2D">
            <w:pPr>
              <w:spacing w:before="100" w:beforeAutospacing="1" w:after="100" w:afterAutospacing="1"/>
              <w:rPr>
                <w:color w:val="000000"/>
                <w:vertAlign w:val="superscript"/>
              </w:rPr>
            </w:pPr>
            <w:r>
              <w:rPr>
                <w:color w:val="000000"/>
                <w:vertAlign w:val="superscript"/>
              </w:rPr>
              <w:t>297800</w:t>
            </w:r>
          </w:p>
        </w:tc>
        <w:tc>
          <w:tcPr>
            <w:tcW w:w="850" w:type="dxa"/>
            <w:gridSpan w:val="2"/>
            <w:tcBorders>
              <w:top w:val="nil"/>
              <w:left w:val="nil"/>
              <w:bottom w:val="single" w:sz="8" w:space="0" w:color="auto"/>
              <w:right w:val="single" w:sz="4" w:space="0" w:color="auto"/>
            </w:tcBorders>
            <w:shd w:val="clear" w:color="auto" w:fill="FFFFFF"/>
            <w:vAlign w:val="center"/>
            <w:hideMark/>
          </w:tcPr>
          <w:p w14:paraId="691D116B" w14:textId="77777777" w:rsidR="00C71085" w:rsidRDefault="00C71085" w:rsidP="00CA0F2D">
            <w:pPr>
              <w:spacing w:before="100" w:beforeAutospacing="1" w:after="100" w:afterAutospacing="1"/>
              <w:rPr>
                <w:color w:val="000000"/>
                <w:sz w:val="18"/>
                <w:szCs w:val="18"/>
              </w:rPr>
            </w:pPr>
            <w:r>
              <w:rPr>
                <w:color w:val="000000"/>
                <w:sz w:val="18"/>
                <w:szCs w:val="18"/>
              </w:rPr>
              <w:t>297052</w:t>
            </w:r>
          </w:p>
        </w:tc>
        <w:tc>
          <w:tcPr>
            <w:tcW w:w="709" w:type="dxa"/>
            <w:tcBorders>
              <w:top w:val="nil"/>
              <w:left w:val="single" w:sz="4" w:space="0" w:color="auto"/>
              <w:bottom w:val="single" w:sz="8" w:space="0" w:color="auto"/>
              <w:right w:val="single" w:sz="8" w:space="0" w:color="auto"/>
            </w:tcBorders>
            <w:shd w:val="clear" w:color="auto" w:fill="FFFFFF"/>
            <w:vAlign w:val="center"/>
            <w:hideMark/>
          </w:tcPr>
          <w:p w14:paraId="1B32266A" w14:textId="77777777" w:rsidR="00C71085" w:rsidRDefault="00C71085" w:rsidP="00CA0F2D">
            <w:pPr>
              <w:rPr>
                <w:color w:val="000000"/>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DF8839A" w14:textId="77777777" w:rsidR="00C71085" w:rsidRDefault="00C71085" w:rsidP="00CA0F2D">
            <w:pPr>
              <w:rPr>
                <w:sz w:val="20"/>
                <w:szCs w:val="20"/>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71DD95A4" w14:textId="77777777" w:rsidR="00C71085" w:rsidRDefault="00C71085" w:rsidP="00CA0F2D">
            <w:pPr>
              <w:spacing w:before="100" w:beforeAutospacing="1" w:after="100" w:afterAutospacing="1"/>
              <w:jc w:val="center"/>
              <w:rPr>
                <w:sz w:val="18"/>
                <w:szCs w:val="18"/>
                <w:lang w:eastAsia="en-US"/>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CC2A797" w14:textId="77777777" w:rsidR="00C71085" w:rsidRDefault="00C71085" w:rsidP="00CA0F2D">
            <w:pP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hideMark/>
          </w:tcPr>
          <w:p w14:paraId="32A4452A" w14:textId="77777777" w:rsidR="00C71085" w:rsidRDefault="00C71085" w:rsidP="00CA0F2D">
            <w:pPr>
              <w:spacing w:before="100" w:beforeAutospacing="1" w:after="100" w:afterAutospacing="1"/>
              <w:jc w:val="center"/>
              <w:rPr>
                <w:sz w:val="18"/>
                <w:szCs w:val="18"/>
                <w:lang w:eastAsia="en-US"/>
              </w:rPr>
            </w:pPr>
            <w:r>
              <w:rPr>
                <w:sz w:val="18"/>
                <w:szCs w:val="18"/>
              </w:rPr>
              <w:t>297800</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2FE3904" w14:textId="77777777" w:rsidR="00C71085" w:rsidRDefault="00C71085" w:rsidP="00CA0F2D">
            <w:pPr>
              <w:spacing w:before="100" w:beforeAutospacing="1" w:after="100" w:afterAutospacing="1"/>
              <w:jc w:val="center"/>
              <w:rPr>
                <w:sz w:val="18"/>
                <w:szCs w:val="18"/>
              </w:rPr>
            </w:pPr>
            <w:r>
              <w:rPr>
                <w:sz w:val="18"/>
                <w:szCs w:val="18"/>
              </w:rPr>
              <w:t>297052</w:t>
            </w:r>
          </w:p>
        </w:tc>
        <w:tc>
          <w:tcPr>
            <w:tcW w:w="708" w:type="dxa"/>
            <w:tcBorders>
              <w:top w:val="nil"/>
              <w:left w:val="single" w:sz="4" w:space="0" w:color="auto"/>
              <w:bottom w:val="single" w:sz="8" w:space="0" w:color="auto"/>
              <w:right w:val="single" w:sz="8" w:space="0" w:color="auto"/>
            </w:tcBorders>
            <w:shd w:val="clear" w:color="auto" w:fill="FFFFFF"/>
            <w:vAlign w:val="center"/>
          </w:tcPr>
          <w:p w14:paraId="4DDE49B6" w14:textId="77777777" w:rsidR="00C71085" w:rsidRDefault="00C71085" w:rsidP="00CA0F2D">
            <w:pPr>
              <w:spacing w:before="100" w:beforeAutospacing="1" w:after="100" w:afterAutospacing="1"/>
              <w:jc w:val="center"/>
              <w:rPr>
                <w:sz w:val="18"/>
                <w:szCs w:val="18"/>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E9D3D" w14:textId="77777777" w:rsidR="00C71085" w:rsidRDefault="00C71085" w:rsidP="00CA0F2D">
            <w:pPr>
              <w:rPr>
                <w:sz w:val="18"/>
                <w:szCs w:val="18"/>
              </w:rPr>
            </w:pPr>
          </w:p>
        </w:tc>
        <w:tc>
          <w:tcPr>
            <w:tcW w:w="709" w:type="dxa"/>
            <w:tcBorders>
              <w:top w:val="nil"/>
              <w:left w:val="single" w:sz="4" w:space="0" w:color="auto"/>
              <w:bottom w:val="single" w:sz="8" w:space="0" w:color="auto"/>
              <w:right w:val="single" w:sz="8" w:space="0" w:color="auto"/>
            </w:tcBorders>
            <w:shd w:val="clear" w:color="auto" w:fill="FFF2CC" w:themeFill="accent4" w:themeFillTint="33"/>
            <w:tcMar>
              <w:top w:w="0" w:type="dxa"/>
              <w:left w:w="108" w:type="dxa"/>
              <w:bottom w:w="0" w:type="dxa"/>
              <w:right w:w="108" w:type="dxa"/>
            </w:tcMar>
            <w:vAlign w:val="center"/>
            <w:hideMark/>
          </w:tcPr>
          <w:p w14:paraId="22A30A00" w14:textId="77777777" w:rsidR="00C71085" w:rsidRDefault="00C71085" w:rsidP="00CA0F2D">
            <w:pPr>
              <w:spacing w:before="100" w:beforeAutospacing="1" w:after="100" w:afterAutospacing="1"/>
              <w:jc w:val="center"/>
              <w:rPr>
                <w:sz w:val="18"/>
                <w:szCs w:val="18"/>
                <w:lang w:eastAsia="en-US"/>
              </w:rPr>
            </w:pPr>
            <w:r>
              <w:rPr>
                <w:sz w:val="18"/>
                <w:szCs w:val="18"/>
              </w:rPr>
              <w:t>297800</w:t>
            </w:r>
          </w:p>
        </w:tc>
        <w:tc>
          <w:tcPr>
            <w:tcW w:w="850" w:type="dxa"/>
            <w:tcBorders>
              <w:top w:val="nil"/>
              <w:left w:val="nil"/>
              <w:bottom w:val="single" w:sz="8" w:space="0" w:color="auto"/>
              <w:right w:val="single" w:sz="4" w:space="0" w:color="auto"/>
            </w:tcBorders>
            <w:shd w:val="clear" w:color="auto" w:fill="FFF2CC" w:themeFill="accent4" w:themeFillTint="33"/>
            <w:vAlign w:val="center"/>
            <w:hideMark/>
          </w:tcPr>
          <w:p w14:paraId="63C3577F" w14:textId="77777777" w:rsidR="00C71085" w:rsidRDefault="00C71085" w:rsidP="00CA0F2D">
            <w:pPr>
              <w:spacing w:before="100" w:beforeAutospacing="1" w:after="100" w:afterAutospacing="1"/>
              <w:jc w:val="center"/>
              <w:rPr>
                <w:sz w:val="18"/>
                <w:szCs w:val="18"/>
              </w:rPr>
            </w:pPr>
            <w:r>
              <w:rPr>
                <w:sz w:val="18"/>
                <w:szCs w:val="18"/>
              </w:rPr>
              <w:t>297052</w:t>
            </w:r>
          </w:p>
        </w:tc>
        <w:tc>
          <w:tcPr>
            <w:tcW w:w="9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8009780" w14:textId="77777777" w:rsidR="00C71085" w:rsidRDefault="00C71085" w:rsidP="00CA0F2D">
            <w:pPr>
              <w:rPr>
                <w:sz w:val="18"/>
                <w:szCs w:val="18"/>
              </w:rPr>
            </w:pPr>
            <w:r>
              <w:rPr>
                <w:sz w:val="18"/>
                <w:szCs w:val="18"/>
              </w:rPr>
              <w:t xml:space="preserve">Iš jų </w:t>
            </w:r>
            <w:r>
              <w:rPr>
                <w:sz w:val="16"/>
                <w:szCs w:val="16"/>
              </w:rPr>
              <w:t>151387</w:t>
            </w:r>
            <w:r w:rsidRPr="00B84DA6">
              <w:rPr>
                <w:sz w:val="16"/>
                <w:szCs w:val="16"/>
              </w:rPr>
              <w:t xml:space="preserve"> </w:t>
            </w:r>
            <w:r>
              <w:rPr>
                <w:sz w:val="18"/>
                <w:szCs w:val="18"/>
              </w:rPr>
              <w:t>ilgalaikiam turtui</w:t>
            </w:r>
          </w:p>
        </w:tc>
      </w:tr>
    </w:tbl>
    <w:p w14:paraId="685FAC75" w14:textId="77777777" w:rsidR="00C71085" w:rsidRDefault="00C71085" w:rsidP="00C71085">
      <w:pPr>
        <w:pBdr>
          <w:left w:val="single" w:sz="4" w:space="30" w:color="auto"/>
        </w:pBdr>
        <w:rPr>
          <w:sz w:val="18"/>
          <w:szCs w:val="18"/>
          <w:lang w:eastAsia="en-US"/>
        </w:rPr>
      </w:pPr>
    </w:p>
    <w:p w14:paraId="3967E443" w14:textId="77777777" w:rsidR="00C71085" w:rsidRDefault="00C71085" w:rsidP="00C71085">
      <w:pPr>
        <w:pBdr>
          <w:left w:val="single" w:sz="4" w:space="30" w:color="auto"/>
        </w:pBdr>
        <w:rPr>
          <w:sz w:val="18"/>
          <w:szCs w:val="18"/>
        </w:rPr>
      </w:pPr>
    </w:p>
    <w:p w14:paraId="61ACBD6C" w14:textId="77777777" w:rsidR="00C71085" w:rsidRDefault="00C71085" w:rsidP="00C71085">
      <w:pPr>
        <w:pBdr>
          <w:left w:val="single" w:sz="4" w:space="30" w:color="auto"/>
        </w:pBdr>
        <w:rPr>
          <w:sz w:val="18"/>
          <w:szCs w:val="18"/>
        </w:rPr>
      </w:pPr>
    </w:p>
    <w:tbl>
      <w:tblPr>
        <w:tblW w:w="15750" w:type="dxa"/>
        <w:tblInd w:w="-522" w:type="dxa"/>
        <w:tblLayout w:type="fixed"/>
        <w:tblCellMar>
          <w:left w:w="0" w:type="dxa"/>
          <w:right w:w="0" w:type="dxa"/>
        </w:tblCellMar>
        <w:tblLook w:val="04A0" w:firstRow="1" w:lastRow="0" w:firstColumn="1" w:lastColumn="0" w:noHBand="0" w:noVBand="1"/>
      </w:tblPr>
      <w:tblGrid>
        <w:gridCol w:w="512"/>
        <w:gridCol w:w="567"/>
        <w:gridCol w:w="567"/>
        <w:gridCol w:w="567"/>
        <w:gridCol w:w="1276"/>
        <w:gridCol w:w="1559"/>
        <w:gridCol w:w="851"/>
        <w:gridCol w:w="850"/>
        <w:gridCol w:w="709"/>
        <w:gridCol w:w="851"/>
        <w:gridCol w:w="850"/>
        <w:gridCol w:w="851"/>
        <w:gridCol w:w="850"/>
        <w:gridCol w:w="851"/>
        <w:gridCol w:w="708"/>
        <w:gridCol w:w="851"/>
        <w:gridCol w:w="709"/>
        <w:gridCol w:w="961"/>
        <w:gridCol w:w="810"/>
      </w:tblGrid>
      <w:tr w:rsidR="00C71085" w14:paraId="01FE1357" w14:textId="77777777" w:rsidTr="00CA0F2D">
        <w:trPr>
          <w:trHeight w:val="396"/>
        </w:trPr>
        <w:tc>
          <w:tcPr>
            <w:tcW w:w="15750"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AEBC555" w14:textId="77777777" w:rsidR="00C71085" w:rsidRDefault="00C71085" w:rsidP="00CA0F2D">
            <w:pPr>
              <w:spacing w:before="100" w:beforeAutospacing="1" w:after="100" w:afterAutospacing="1"/>
              <w:jc w:val="center"/>
              <w:rPr>
                <w:sz w:val="18"/>
                <w:szCs w:val="18"/>
              </w:rPr>
            </w:pPr>
            <w:r>
              <w:rPr>
                <w:b/>
                <w:bCs/>
                <w:color w:val="000000"/>
                <w:sz w:val="18"/>
                <w:szCs w:val="18"/>
              </w:rPr>
              <w:t xml:space="preserve">Socialinės atskirties mažinimo programa (08) </w:t>
            </w:r>
          </w:p>
        </w:tc>
      </w:tr>
      <w:tr w:rsidR="00C71085" w14:paraId="0E5B0BE0" w14:textId="77777777" w:rsidTr="00DE58DE">
        <w:trPr>
          <w:trHeight w:val="288"/>
        </w:trPr>
        <w:tc>
          <w:tcPr>
            <w:tcW w:w="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B38B2B2" w14:textId="77777777" w:rsidR="00C71085" w:rsidRDefault="00C71085" w:rsidP="00CA0F2D">
            <w:pPr>
              <w:spacing w:before="100" w:beforeAutospacing="1" w:after="100" w:afterAutospacing="1"/>
              <w:jc w:val="center"/>
              <w:rPr>
                <w:sz w:val="18"/>
                <w:szCs w:val="18"/>
              </w:rPr>
            </w:pPr>
            <w:r>
              <w:rPr>
                <w:color w:val="000000"/>
                <w:sz w:val="18"/>
                <w:szCs w:val="18"/>
              </w:rPr>
              <w:t>08</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92C1216" w14:textId="77777777" w:rsidR="00C71085" w:rsidRDefault="00C71085" w:rsidP="00CA0F2D">
            <w:pPr>
              <w:spacing w:before="100" w:beforeAutospacing="1" w:after="100" w:afterAutospacing="1"/>
              <w:jc w:val="center"/>
              <w:rPr>
                <w:sz w:val="18"/>
                <w:szCs w:val="18"/>
              </w:rPr>
            </w:pPr>
            <w:r>
              <w:rPr>
                <w:color w:val="000000"/>
                <w:sz w:val="18"/>
                <w:szCs w:val="18"/>
              </w:rPr>
              <w:t>01</w:t>
            </w:r>
          </w:p>
        </w:tc>
        <w:tc>
          <w:tcPr>
            <w:tcW w:w="14671"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ABEA209" w14:textId="77777777" w:rsidR="00C71085" w:rsidRDefault="00C71085" w:rsidP="00CA0F2D">
            <w:pPr>
              <w:spacing w:before="100" w:beforeAutospacing="1" w:after="100" w:afterAutospacing="1"/>
              <w:rPr>
                <w:b/>
                <w:sz w:val="18"/>
                <w:szCs w:val="18"/>
              </w:rPr>
            </w:pPr>
            <w:r>
              <w:rPr>
                <w:b/>
                <w:color w:val="000000"/>
                <w:sz w:val="18"/>
                <w:szCs w:val="18"/>
              </w:rPr>
              <w:t>Didinti socialiai remtinų asmenų integraciją į visuomenę ir mažinti socialinę atskirtį</w:t>
            </w:r>
          </w:p>
        </w:tc>
      </w:tr>
      <w:tr w:rsidR="00C71085" w14:paraId="6308C3A7" w14:textId="77777777" w:rsidTr="00DE58DE">
        <w:trPr>
          <w:trHeight w:val="288"/>
        </w:trPr>
        <w:tc>
          <w:tcPr>
            <w:tcW w:w="5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5E34F04" w14:textId="77777777" w:rsidR="00C71085" w:rsidRDefault="00C71085" w:rsidP="00CA0F2D">
            <w:pPr>
              <w:spacing w:before="100" w:beforeAutospacing="1" w:after="100" w:afterAutospacing="1"/>
              <w:jc w:val="center"/>
              <w:rPr>
                <w:sz w:val="18"/>
                <w:szCs w:val="18"/>
              </w:rPr>
            </w:pPr>
            <w:r>
              <w:rPr>
                <w:color w:val="000000"/>
                <w:sz w:val="18"/>
                <w:szCs w:val="18"/>
              </w:rPr>
              <w:t>08</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C5B209A" w14:textId="77777777" w:rsidR="00C71085" w:rsidRDefault="00C71085" w:rsidP="00CA0F2D">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EFE66C0" w14:textId="77777777" w:rsidR="00C71085" w:rsidRDefault="00C71085" w:rsidP="00CA0F2D">
            <w:pPr>
              <w:spacing w:before="100" w:beforeAutospacing="1" w:after="100" w:afterAutospacing="1"/>
              <w:jc w:val="center"/>
              <w:rPr>
                <w:sz w:val="18"/>
                <w:szCs w:val="18"/>
              </w:rPr>
            </w:pPr>
            <w:r>
              <w:rPr>
                <w:color w:val="000000"/>
                <w:sz w:val="18"/>
                <w:szCs w:val="18"/>
              </w:rPr>
              <w:t>01</w:t>
            </w:r>
          </w:p>
        </w:tc>
        <w:tc>
          <w:tcPr>
            <w:tcW w:w="14104"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0B88D13" w14:textId="77777777" w:rsidR="00C71085" w:rsidRDefault="00C71085" w:rsidP="00CA0F2D">
            <w:pPr>
              <w:spacing w:before="100" w:beforeAutospacing="1" w:after="100" w:afterAutospacing="1"/>
              <w:rPr>
                <w:b/>
                <w:sz w:val="18"/>
                <w:szCs w:val="18"/>
              </w:rPr>
            </w:pPr>
            <w:r>
              <w:rPr>
                <w:b/>
                <w:color w:val="000000"/>
                <w:sz w:val="18"/>
                <w:szCs w:val="18"/>
              </w:rPr>
              <w:t>Teikti socialinę paramą</w:t>
            </w:r>
          </w:p>
        </w:tc>
      </w:tr>
      <w:tr w:rsidR="00DE58DE" w14:paraId="225C8E41" w14:textId="77777777" w:rsidTr="00DE58DE">
        <w:trPr>
          <w:trHeight w:val="984"/>
        </w:trPr>
        <w:tc>
          <w:tcPr>
            <w:tcW w:w="5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246CEE2" w14:textId="77777777" w:rsidR="00C71085" w:rsidRDefault="00C71085" w:rsidP="00CA0F2D">
            <w:pPr>
              <w:spacing w:before="100" w:beforeAutospacing="1" w:after="100" w:afterAutospacing="1"/>
              <w:jc w:val="center"/>
              <w:rPr>
                <w:color w:val="000000"/>
                <w:sz w:val="18"/>
                <w:szCs w:val="18"/>
              </w:rPr>
            </w:pPr>
            <w:r>
              <w:rPr>
                <w:color w:val="000000"/>
                <w:sz w:val="18"/>
                <w:szCs w:val="18"/>
              </w:rPr>
              <w:t>08</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7B9F8C" w14:textId="77777777" w:rsidR="00C71085" w:rsidRDefault="00C71085" w:rsidP="00CA0F2D">
            <w:pPr>
              <w:spacing w:before="100" w:beforeAutospacing="1" w:after="100" w:afterAutospacing="1"/>
              <w:jc w:val="center"/>
              <w:rPr>
                <w:color w:val="000000"/>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EA4A9D6" w14:textId="77777777" w:rsidR="00C71085" w:rsidRDefault="00C71085" w:rsidP="00CA0F2D">
            <w:pPr>
              <w:spacing w:before="100" w:beforeAutospacing="1" w:after="100" w:afterAutospacing="1"/>
              <w:ind w:left="-107" w:firstLine="107"/>
              <w:jc w:val="center"/>
              <w:rPr>
                <w:color w:val="000000"/>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142067" w14:textId="77777777" w:rsidR="00C71085" w:rsidRDefault="00C71085" w:rsidP="00CA0F2D">
            <w:pPr>
              <w:spacing w:before="100" w:beforeAutospacing="1" w:after="100" w:afterAutospacing="1"/>
              <w:jc w:val="center"/>
              <w:rPr>
                <w:color w:val="000000"/>
                <w:sz w:val="18"/>
                <w:szCs w:val="18"/>
              </w:rPr>
            </w:pPr>
            <w:r>
              <w:rPr>
                <w:color w:val="000000"/>
                <w:sz w:val="18"/>
                <w:szCs w:val="18"/>
              </w:rPr>
              <w:t>01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2BE8F5" w14:textId="77777777" w:rsidR="00C71085" w:rsidRDefault="00C71085" w:rsidP="00CA0F2D">
            <w:pPr>
              <w:spacing w:before="100" w:beforeAutospacing="1" w:after="100" w:afterAutospacing="1"/>
              <w:rPr>
                <w:sz w:val="18"/>
                <w:szCs w:val="18"/>
              </w:rPr>
            </w:pPr>
            <w:r>
              <w:rPr>
                <w:sz w:val="18"/>
                <w:szCs w:val="18"/>
              </w:rPr>
              <w:t>Socialinio darbo organizavimas seniūnijoje</w:t>
            </w:r>
          </w:p>
        </w:tc>
        <w:tc>
          <w:tcPr>
            <w:tcW w:w="1559" w:type="dxa"/>
            <w:tcBorders>
              <w:top w:val="nil"/>
              <w:left w:val="nil"/>
              <w:bottom w:val="single" w:sz="8" w:space="0" w:color="auto"/>
              <w:right w:val="single" w:sz="8" w:space="0" w:color="auto"/>
            </w:tcBorders>
            <w:shd w:val="clear" w:color="auto" w:fill="FFFFFF"/>
            <w:vAlign w:val="center"/>
          </w:tcPr>
          <w:p w14:paraId="4094DB2A" w14:textId="77777777" w:rsidR="00C71085" w:rsidRDefault="00C71085" w:rsidP="00CA0F2D">
            <w:pPr>
              <w:tabs>
                <w:tab w:val="left" w:pos="1005"/>
              </w:tabs>
              <w:jc w:val="both"/>
              <w:rPr>
                <w:sz w:val="18"/>
                <w:szCs w:val="18"/>
              </w:rPr>
            </w:pPr>
            <w:r>
              <w:rPr>
                <w:sz w:val="18"/>
                <w:szCs w:val="18"/>
              </w:rPr>
              <w:t>Vykdoma nuolat</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9A8C422" w14:textId="77777777" w:rsidR="00C71085" w:rsidRDefault="00C71085" w:rsidP="00CA0F2D">
            <w:pPr>
              <w:spacing w:before="100" w:beforeAutospacing="1" w:after="100" w:afterAutospacing="1"/>
              <w:jc w:val="center"/>
              <w:rPr>
                <w:sz w:val="18"/>
                <w:szCs w:val="18"/>
              </w:rPr>
            </w:pPr>
            <w:r>
              <w:rPr>
                <w:sz w:val="18"/>
                <w:szCs w:val="18"/>
              </w:rPr>
              <w:t>19300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4A791914" w14:textId="77777777" w:rsidR="00C71085" w:rsidRDefault="00C71085" w:rsidP="00CA0F2D">
            <w:pPr>
              <w:spacing w:before="100" w:beforeAutospacing="1" w:after="100" w:afterAutospacing="1"/>
              <w:jc w:val="center"/>
              <w:rPr>
                <w:sz w:val="18"/>
                <w:szCs w:val="18"/>
              </w:rPr>
            </w:pPr>
            <w:r>
              <w:rPr>
                <w:sz w:val="18"/>
                <w:szCs w:val="18"/>
              </w:rPr>
              <w:t>19008</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2C3EE1B" w14:textId="77777777" w:rsidR="00C71085" w:rsidRDefault="00C71085" w:rsidP="00CA0F2D">
            <w:pPr>
              <w:rPr>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5192537B" w14:textId="77777777" w:rsidR="00C71085" w:rsidRDefault="00C71085" w:rsidP="00CA0F2D">
            <w:pPr>
              <w:spacing w:before="100" w:beforeAutospacing="1" w:after="100" w:afterAutospacing="1"/>
              <w:jc w:val="center"/>
              <w:rPr>
                <w:sz w:val="18"/>
                <w:szCs w:val="18"/>
                <w:lang w:eastAsia="en-US"/>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5996F12" w14:textId="77777777" w:rsidR="00C71085" w:rsidRDefault="00C71085" w:rsidP="00CA0F2D">
            <w:pPr>
              <w:rPr>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1A46FA21" w14:textId="77777777" w:rsidR="00C71085" w:rsidRDefault="00C71085" w:rsidP="00CA0F2D">
            <w:pPr>
              <w:spacing w:before="100" w:beforeAutospacing="1" w:after="100" w:afterAutospacing="1"/>
              <w:jc w:val="center"/>
              <w:rPr>
                <w:sz w:val="18"/>
                <w:szCs w:val="18"/>
                <w:lang w:eastAsia="en-US"/>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FF68FBE" w14:textId="77777777" w:rsidR="00C71085" w:rsidRDefault="00C71085" w:rsidP="00CA0F2D">
            <w:pPr>
              <w:spacing w:before="100" w:beforeAutospacing="1" w:after="100" w:afterAutospacing="1"/>
              <w:jc w:val="center"/>
              <w:rPr>
                <w:sz w:val="18"/>
                <w:szCs w:val="18"/>
              </w:rPr>
            </w:pPr>
            <w:r>
              <w:rPr>
                <w:sz w:val="18"/>
                <w:szCs w:val="18"/>
              </w:rPr>
              <w:t>19300</w:t>
            </w:r>
          </w:p>
        </w:tc>
        <w:tc>
          <w:tcPr>
            <w:tcW w:w="851" w:type="dxa"/>
            <w:tcBorders>
              <w:top w:val="nil"/>
              <w:left w:val="single" w:sz="4" w:space="0" w:color="auto"/>
              <w:bottom w:val="single" w:sz="8" w:space="0" w:color="auto"/>
              <w:right w:val="single" w:sz="8" w:space="0" w:color="auto"/>
            </w:tcBorders>
            <w:shd w:val="clear" w:color="auto" w:fill="FFFFFF"/>
            <w:vAlign w:val="center"/>
          </w:tcPr>
          <w:p w14:paraId="20F53801" w14:textId="77777777" w:rsidR="00C71085" w:rsidRDefault="00C71085" w:rsidP="00CA0F2D">
            <w:pPr>
              <w:spacing w:before="100" w:beforeAutospacing="1" w:after="100" w:afterAutospacing="1"/>
              <w:jc w:val="center"/>
              <w:rPr>
                <w:sz w:val="18"/>
                <w:szCs w:val="18"/>
              </w:rPr>
            </w:pPr>
            <w:r>
              <w:rPr>
                <w:sz w:val="18"/>
                <w:szCs w:val="18"/>
              </w:rPr>
              <w:t>19008</w:t>
            </w:r>
          </w:p>
        </w:tc>
        <w:tc>
          <w:tcPr>
            <w:tcW w:w="708" w:type="dxa"/>
            <w:tcBorders>
              <w:top w:val="nil"/>
              <w:left w:val="nil"/>
              <w:bottom w:val="single" w:sz="8" w:space="0" w:color="auto"/>
              <w:right w:val="single" w:sz="4" w:space="0" w:color="auto"/>
            </w:tcBorders>
            <w:tcMar>
              <w:top w:w="0" w:type="dxa"/>
              <w:left w:w="108" w:type="dxa"/>
              <w:bottom w:w="0" w:type="dxa"/>
              <w:right w:w="108" w:type="dxa"/>
            </w:tcMar>
            <w:vAlign w:val="center"/>
          </w:tcPr>
          <w:p w14:paraId="7A7238E1" w14:textId="77777777" w:rsidR="00C71085" w:rsidRDefault="00C71085" w:rsidP="00CA0F2D">
            <w:pPr>
              <w:rPr>
                <w:sz w:val="18"/>
                <w:szCs w:val="18"/>
              </w:rPr>
            </w:pPr>
          </w:p>
        </w:tc>
        <w:tc>
          <w:tcPr>
            <w:tcW w:w="851" w:type="dxa"/>
            <w:tcBorders>
              <w:top w:val="nil"/>
              <w:left w:val="single" w:sz="4" w:space="0" w:color="auto"/>
              <w:bottom w:val="single" w:sz="8" w:space="0" w:color="auto"/>
              <w:right w:val="single" w:sz="8" w:space="0" w:color="auto"/>
            </w:tcBorders>
            <w:vAlign w:val="center"/>
          </w:tcPr>
          <w:p w14:paraId="0AFD0AA0" w14:textId="77777777" w:rsidR="00C71085" w:rsidRDefault="00C71085" w:rsidP="00CA0F2D">
            <w:pPr>
              <w:spacing w:before="100" w:beforeAutospacing="1" w:after="100" w:afterAutospacing="1"/>
              <w:jc w:val="center"/>
              <w:rPr>
                <w:sz w:val="18"/>
                <w:szCs w:val="18"/>
                <w:lang w:eastAsia="en-US"/>
              </w:rPr>
            </w:pPr>
          </w:p>
        </w:tc>
        <w:tc>
          <w:tcPr>
            <w:tcW w:w="709" w:type="dxa"/>
            <w:tcBorders>
              <w:top w:val="nil"/>
              <w:left w:val="nil"/>
              <w:bottom w:val="single" w:sz="8" w:space="0" w:color="auto"/>
              <w:right w:val="single" w:sz="4" w:space="0" w:color="auto"/>
            </w:tcBorders>
            <w:shd w:val="clear" w:color="auto" w:fill="FFF2CC" w:themeFill="accent4" w:themeFillTint="33"/>
            <w:tcMar>
              <w:top w:w="0" w:type="dxa"/>
              <w:left w:w="108" w:type="dxa"/>
              <w:bottom w:w="0" w:type="dxa"/>
              <w:right w:w="108" w:type="dxa"/>
            </w:tcMar>
            <w:vAlign w:val="center"/>
          </w:tcPr>
          <w:p w14:paraId="288D4B68" w14:textId="77777777" w:rsidR="00C71085" w:rsidRDefault="00C71085" w:rsidP="00CA0F2D">
            <w:pPr>
              <w:spacing w:before="100" w:beforeAutospacing="1" w:after="100" w:afterAutospacing="1"/>
              <w:jc w:val="center"/>
              <w:rPr>
                <w:sz w:val="18"/>
                <w:szCs w:val="18"/>
              </w:rPr>
            </w:pPr>
            <w:r>
              <w:rPr>
                <w:sz w:val="18"/>
                <w:szCs w:val="18"/>
              </w:rPr>
              <w:t>19300</w:t>
            </w:r>
          </w:p>
        </w:tc>
        <w:tc>
          <w:tcPr>
            <w:tcW w:w="961" w:type="dxa"/>
            <w:tcBorders>
              <w:top w:val="nil"/>
              <w:left w:val="single" w:sz="4" w:space="0" w:color="auto"/>
              <w:bottom w:val="single" w:sz="8" w:space="0" w:color="auto"/>
              <w:right w:val="single" w:sz="8" w:space="0" w:color="auto"/>
            </w:tcBorders>
            <w:shd w:val="clear" w:color="auto" w:fill="FFF2CC" w:themeFill="accent4" w:themeFillTint="33"/>
            <w:vAlign w:val="center"/>
          </w:tcPr>
          <w:p w14:paraId="4F929FDC" w14:textId="77777777" w:rsidR="00C71085" w:rsidRDefault="00C71085" w:rsidP="00CA0F2D">
            <w:pPr>
              <w:spacing w:before="100" w:beforeAutospacing="1" w:after="100" w:afterAutospacing="1"/>
              <w:jc w:val="center"/>
              <w:rPr>
                <w:sz w:val="18"/>
                <w:szCs w:val="18"/>
              </w:rPr>
            </w:pPr>
            <w:r>
              <w:rPr>
                <w:sz w:val="18"/>
                <w:szCs w:val="18"/>
              </w:rPr>
              <w:t>19008</w:t>
            </w:r>
          </w:p>
        </w:tc>
        <w:tc>
          <w:tcPr>
            <w:tcW w:w="81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70B94E9" w14:textId="77777777" w:rsidR="00C71085" w:rsidRDefault="00C71085" w:rsidP="00CA0F2D">
            <w:pPr>
              <w:rPr>
                <w:sz w:val="18"/>
                <w:szCs w:val="18"/>
              </w:rPr>
            </w:pPr>
          </w:p>
        </w:tc>
      </w:tr>
      <w:tr w:rsidR="00DE58DE" w14:paraId="082D497C" w14:textId="77777777" w:rsidTr="00DE58DE">
        <w:trPr>
          <w:trHeight w:val="984"/>
        </w:trPr>
        <w:tc>
          <w:tcPr>
            <w:tcW w:w="5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3CA24C2" w14:textId="77777777" w:rsidR="00C71085" w:rsidRDefault="00C71085" w:rsidP="00CA0F2D">
            <w:pPr>
              <w:spacing w:before="100" w:beforeAutospacing="1" w:after="100" w:afterAutospacing="1"/>
              <w:jc w:val="center"/>
              <w:rPr>
                <w:color w:val="000000"/>
                <w:sz w:val="18"/>
                <w:szCs w:val="18"/>
              </w:rPr>
            </w:pPr>
            <w:r>
              <w:rPr>
                <w:color w:val="000000"/>
                <w:sz w:val="18"/>
                <w:szCs w:val="18"/>
              </w:rPr>
              <w:t>08</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F11BD1" w14:textId="77777777" w:rsidR="00C71085" w:rsidRDefault="00C71085" w:rsidP="00CA0F2D">
            <w:pPr>
              <w:spacing w:before="100" w:beforeAutospacing="1" w:after="100" w:afterAutospacing="1"/>
              <w:jc w:val="center"/>
              <w:rPr>
                <w:color w:val="000000"/>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C4E5A3" w14:textId="77777777" w:rsidR="00C71085" w:rsidRDefault="00C71085" w:rsidP="00CA0F2D">
            <w:pPr>
              <w:spacing w:before="100" w:beforeAutospacing="1" w:after="100" w:afterAutospacing="1"/>
              <w:ind w:left="-107" w:firstLine="107"/>
              <w:jc w:val="center"/>
              <w:rPr>
                <w:color w:val="000000"/>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AA6758" w14:textId="77777777" w:rsidR="00C71085" w:rsidRDefault="00C71085" w:rsidP="00CA0F2D">
            <w:pPr>
              <w:spacing w:before="100" w:beforeAutospacing="1" w:after="100" w:afterAutospacing="1"/>
              <w:jc w:val="center"/>
              <w:rPr>
                <w:color w:val="000000"/>
                <w:sz w:val="18"/>
                <w:szCs w:val="18"/>
              </w:rPr>
            </w:pPr>
            <w:r>
              <w:rPr>
                <w:color w:val="000000"/>
                <w:sz w:val="18"/>
                <w:szCs w:val="18"/>
              </w:rPr>
              <w:t>05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4B7F99" w14:textId="77777777" w:rsidR="00C71085" w:rsidRDefault="00C71085" w:rsidP="00CA0F2D">
            <w:pPr>
              <w:spacing w:before="100" w:beforeAutospacing="1" w:after="100" w:afterAutospacing="1"/>
              <w:rPr>
                <w:sz w:val="18"/>
                <w:szCs w:val="18"/>
              </w:rPr>
            </w:pPr>
          </w:p>
        </w:tc>
        <w:tc>
          <w:tcPr>
            <w:tcW w:w="1559" w:type="dxa"/>
            <w:tcBorders>
              <w:top w:val="nil"/>
              <w:left w:val="nil"/>
              <w:bottom w:val="single" w:sz="8" w:space="0" w:color="auto"/>
              <w:right w:val="single" w:sz="8" w:space="0" w:color="auto"/>
            </w:tcBorders>
            <w:shd w:val="clear" w:color="auto" w:fill="FFFFFF"/>
            <w:vAlign w:val="center"/>
          </w:tcPr>
          <w:p w14:paraId="736AE83F" w14:textId="77777777" w:rsidR="00C71085" w:rsidRDefault="00C71085" w:rsidP="00CA0F2D">
            <w:pPr>
              <w:tabs>
                <w:tab w:val="left" w:pos="1005"/>
              </w:tabs>
              <w:jc w:val="both"/>
              <w:rPr>
                <w:sz w:val="18"/>
                <w:szCs w:val="18"/>
              </w:rPr>
            </w:pPr>
            <w:r>
              <w:rPr>
                <w:sz w:val="18"/>
                <w:szCs w:val="18"/>
              </w:rPr>
              <w:t>Išmokėtos vienkartinės materialinės pašalpos nukentėjusiems nuo gaisrų</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75CA6A8" w14:textId="77777777" w:rsidR="00C71085" w:rsidRDefault="00C71085" w:rsidP="00CA0F2D">
            <w:pPr>
              <w:spacing w:before="100" w:beforeAutospacing="1" w:after="100" w:afterAutospacing="1"/>
              <w:jc w:val="center"/>
              <w:rPr>
                <w:sz w:val="18"/>
                <w:szCs w:val="18"/>
              </w:rPr>
            </w:pPr>
            <w:r>
              <w:rPr>
                <w:sz w:val="18"/>
                <w:szCs w:val="18"/>
              </w:rPr>
              <w:t>1500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687258EA" w14:textId="77777777" w:rsidR="00C71085" w:rsidRDefault="00C71085" w:rsidP="00CA0F2D">
            <w:pPr>
              <w:spacing w:before="100" w:beforeAutospacing="1" w:after="100" w:afterAutospacing="1"/>
              <w:jc w:val="center"/>
              <w:rPr>
                <w:sz w:val="18"/>
                <w:szCs w:val="18"/>
              </w:rPr>
            </w:pPr>
            <w:r>
              <w:rPr>
                <w:sz w:val="18"/>
                <w:szCs w:val="18"/>
              </w:rPr>
              <w:t>1500</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5C9F9B4" w14:textId="77777777" w:rsidR="00C71085" w:rsidRDefault="00C71085" w:rsidP="00CA0F2D">
            <w:pPr>
              <w:rPr>
                <w:sz w:val="18"/>
                <w:szCs w:val="18"/>
              </w:rPr>
            </w:pPr>
            <w:r>
              <w:rPr>
                <w:sz w:val="18"/>
                <w:szCs w:val="18"/>
              </w:rPr>
              <w:t>5000</w:t>
            </w:r>
          </w:p>
        </w:tc>
        <w:tc>
          <w:tcPr>
            <w:tcW w:w="851" w:type="dxa"/>
            <w:tcBorders>
              <w:top w:val="nil"/>
              <w:left w:val="single" w:sz="4" w:space="0" w:color="auto"/>
              <w:bottom w:val="single" w:sz="8" w:space="0" w:color="auto"/>
              <w:right w:val="single" w:sz="8" w:space="0" w:color="auto"/>
            </w:tcBorders>
            <w:shd w:val="clear" w:color="auto" w:fill="FFFFFF"/>
            <w:vAlign w:val="center"/>
          </w:tcPr>
          <w:p w14:paraId="307D2910" w14:textId="77777777" w:rsidR="00C71085" w:rsidRDefault="00C71085" w:rsidP="00CA0F2D">
            <w:pPr>
              <w:spacing w:before="100" w:beforeAutospacing="1" w:after="100" w:afterAutospacing="1"/>
              <w:jc w:val="center"/>
              <w:rPr>
                <w:sz w:val="18"/>
                <w:szCs w:val="18"/>
                <w:lang w:eastAsia="en-US"/>
              </w:rPr>
            </w:pPr>
            <w:r>
              <w:rPr>
                <w:sz w:val="18"/>
                <w:szCs w:val="18"/>
                <w:lang w:eastAsia="en-US"/>
              </w:rPr>
              <w:t>5000</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C9D06E8" w14:textId="77777777" w:rsidR="00C71085" w:rsidRDefault="00C71085" w:rsidP="00CA0F2D">
            <w:pPr>
              <w:rPr>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3F1EBFAF" w14:textId="77777777" w:rsidR="00C71085" w:rsidRDefault="00C71085" w:rsidP="00CA0F2D">
            <w:pPr>
              <w:spacing w:before="100" w:beforeAutospacing="1" w:after="100" w:afterAutospacing="1"/>
              <w:jc w:val="center"/>
              <w:rPr>
                <w:sz w:val="18"/>
                <w:szCs w:val="18"/>
                <w:lang w:eastAsia="en-US"/>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9AC6868" w14:textId="77777777" w:rsidR="00C71085" w:rsidRDefault="00C71085" w:rsidP="00CA0F2D">
            <w:pPr>
              <w:spacing w:before="100" w:beforeAutospacing="1" w:after="100" w:afterAutospacing="1"/>
              <w:jc w:val="center"/>
              <w:rPr>
                <w:sz w:val="18"/>
                <w:szCs w:val="18"/>
              </w:rPr>
            </w:pPr>
            <w:r>
              <w:rPr>
                <w:sz w:val="18"/>
                <w:szCs w:val="18"/>
              </w:rPr>
              <w:t>6500</w:t>
            </w:r>
          </w:p>
        </w:tc>
        <w:tc>
          <w:tcPr>
            <w:tcW w:w="851" w:type="dxa"/>
            <w:tcBorders>
              <w:top w:val="nil"/>
              <w:left w:val="single" w:sz="4" w:space="0" w:color="auto"/>
              <w:bottom w:val="single" w:sz="8" w:space="0" w:color="auto"/>
              <w:right w:val="single" w:sz="8" w:space="0" w:color="auto"/>
            </w:tcBorders>
            <w:shd w:val="clear" w:color="auto" w:fill="FFFFFF"/>
            <w:vAlign w:val="center"/>
          </w:tcPr>
          <w:p w14:paraId="062E0A5E" w14:textId="77777777" w:rsidR="00C71085" w:rsidRDefault="00C71085" w:rsidP="00CA0F2D">
            <w:pPr>
              <w:spacing w:before="100" w:beforeAutospacing="1" w:after="100" w:afterAutospacing="1"/>
              <w:jc w:val="center"/>
              <w:rPr>
                <w:sz w:val="18"/>
                <w:szCs w:val="18"/>
              </w:rPr>
            </w:pPr>
            <w:r>
              <w:rPr>
                <w:sz w:val="18"/>
                <w:szCs w:val="18"/>
              </w:rPr>
              <w:t>6500</w:t>
            </w:r>
          </w:p>
        </w:tc>
        <w:tc>
          <w:tcPr>
            <w:tcW w:w="708" w:type="dxa"/>
            <w:tcBorders>
              <w:top w:val="nil"/>
              <w:left w:val="nil"/>
              <w:bottom w:val="single" w:sz="8" w:space="0" w:color="auto"/>
              <w:right w:val="single" w:sz="4" w:space="0" w:color="auto"/>
            </w:tcBorders>
            <w:tcMar>
              <w:top w:w="0" w:type="dxa"/>
              <w:left w:w="108" w:type="dxa"/>
              <w:bottom w:w="0" w:type="dxa"/>
              <w:right w:w="108" w:type="dxa"/>
            </w:tcMar>
            <w:vAlign w:val="center"/>
          </w:tcPr>
          <w:p w14:paraId="2F506E8C" w14:textId="77777777" w:rsidR="00C71085" w:rsidRDefault="00C71085" w:rsidP="00CA0F2D">
            <w:pPr>
              <w:rPr>
                <w:sz w:val="18"/>
                <w:szCs w:val="18"/>
              </w:rPr>
            </w:pPr>
          </w:p>
        </w:tc>
        <w:tc>
          <w:tcPr>
            <w:tcW w:w="851" w:type="dxa"/>
            <w:tcBorders>
              <w:top w:val="nil"/>
              <w:left w:val="single" w:sz="4" w:space="0" w:color="auto"/>
              <w:bottom w:val="single" w:sz="8" w:space="0" w:color="auto"/>
              <w:right w:val="single" w:sz="8" w:space="0" w:color="auto"/>
            </w:tcBorders>
            <w:vAlign w:val="center"/>
          </w:tcPr>
          <w:p w14:paraId="3BADC5C1" w14:textId="77777777" w:rsidR="00C71085" w:rsidRDefault="00C71085" w:rsidP="00CA0F2D">
            <w:pPr>
              <w:spacing w:before="100" w:beforeAutospacing="1" w:after="100" w:afterAutospacing="1"/>
              <w:jc w:val="center"/>
              <w:rPr>
                <w:sz w:val="18"/>
                <w:szCs w:val="18"/>
                <w:lang w:eastAsia="en-US"/>
              </w:rPr>
            </w:pPr>
          </w:p>
        </w:tc>
        <w:tc>
          <w:tcPr>
            <w:tcW w:w="709" w:type="dxa"/>
            <w:tcBorders>
              <w:top w:val="nil"/>
              <w:left w:val="nil"/>
              <w:bottom w:val="single" w:sz="8" w:space="0" w:color="auto"/>
              <w:right w:val="single" w:sz="4" w:space="0" w:color="auto"/>
            </w:tcBorders>
            <w:shd w:val="clear" w:color="auto" w:fill="FFF2CC" w:themeFill="accent4" w:themeFillTint="33"/>
            <w:tcMar>
              <w:top w:w="0" w:type="dxa"/>
              <w:left w:w="108" w:type="dxa"/>
              <w:bottom w:w="0" w:type="dxa"/>
              <w:right w:w="108" w:type="dxa"/>
            </w:tcMar>
            <w:vAlign w:val="center"/>
          </w:tcPr>
          <w:p w14:paraId="14884F3D" w14:textId="77777777" w:rsidR="00C71085" w:rsidRDefault="00C71085" w:rsidP="00CA0F2D">
            <w:pPr>
              <w:spacing w:before="100" w:beforeAutospacing="1" w:after="100" w:afterAutospacing="1"/>
              <w:jc w:val="center"/>
              <w:rPr>
                <w:sz w:val="18"/>
                <w:szCs w:val="18"/>
              </w:rPr>
            </w:pPr>
            <w:r>
              <w:rPr>
                <w:sz w:val="18"/>
                <w:szCs w:val="18"/>
              </w:rPr>
              <w:t>6500</w:t>
            </w:r>
          </w:p>
        </w:tc>
        <w:tc>
          <w:tcPr>
            <w:tcW w:w="961" w:type="dxa"/>
            <w:tcBorders>
              <w:top w:val="nil"/>
              <w:left w:val="single" w:sz="4" w:space="0" w:color="auto"/>
              <w:bottom w:val="single" w:sz="8" w:space="0" w:color="auto"/>
              <w:right w:val="single" w:sz="8" w:space="0" w:color="auto"/>
            </w:tcBorders>
            <w:shd w:val="clear" w:color="auto" w:fill="FFF2CC" w:themeFill="accent4" w:themeFillTint="33"/>
            <w:vAlign w:val="center"/>
          </w:tcPr>
          <w:p w14:paraId="4C548DA2" w14:textId="77777777" w:rsidR="00C71085" w:rsidRDefault="00C71085" w:rsidP="00CA0F2D">
            <w:pPr>
              <w:spacing w:before="100" w:beforeAutospacing="1" w:after="100" w:afterAutospacing="1"/>
              <w:jc w:val="center"/>
              <w:rPr>
                <w:sz w:val="18"/>
                <w:szCs w:val="18"/>
              </w:rPr>
            </w:pPr>
            <w:r>
              <w:rPr>
                <w:sz w:val="18"/>
                <w:szCs w:val="18"/>
              </w:rPr>
              <w:t>6500</w:t>
            </w:r>
          </w:p>
        </w:tc>
        <w:tc>
          <w:tcPr>
            <w:tcW w:w="81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62CA5BB6" w14:textId="77777777" w:rsidR="00C71085" w:rsidRDefault="00C71085" w:rsidP="00CA0F2D">
            <w:pPr>
              <w:rPr>
                <w:sz w:val="18"/>
                <w:szCs w:val="18"/>
              </w:rPr>
            </w:pPr>
          </w:p>
        </w:tc>
      </w:tr>
      <w:tr w:rsidR="00DE58DE" w14:paraId="4A3825F1" w14:textId="77777777" w:rsidTr="00DE58DE">
        <w:trPr>
          <w:trHeight w:val="984"/>
        </w:trPr>
        <w:tc>
          <w:tcPr>
            <w:tcW w:w="5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C68D0E5" w14:textId="77777777" w:rsidR="00C71085" w:rsidRDefault="00C71085" w:rsidP="00CA0F2D">
            <w:pPr>
              <w:spacing w:before="100" w:beforeAutospacing="1" w:after="100" w:afterAutospacing="1"/>
              <w:jc w:val="center"/>
              <w:rPr>
                <w:color w:val="000000"/>
                <w:sz w:val="18"/>
                <w:szCs w:val="18"/>
              </w:rPr>
            </w:pPr>
            <w:r>
              <w:rPr>
                <w:color w:val="000000"/>
                <w:sz w:val="18"/>
                <w:szCs w:val="18"/>
              </w:rPr>
              <w:t>08</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22B988" w14:textId="77777777" w:rsidR="00C71085" w:rsidRDefault="00C71085" w:rsidP="00CA0F2D">
            <w:pPr>
              <w:spacing w:before="100" w:beforeAutospacing="1" w:after="100" w:afterAutospacing="1"/>
              <w:jc w:val="center"/>
              <w:rPr>
                <w:color w:val="000000"/>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34762B" w14:textId="77777777" w:rsidR="00C71085" w:rsidRDefault="00C71085" w:rsidP="00CA0F2D">
            <w:pPr>
              <w:spacing w:before="100" w:beforeAutospacing="1" w:after="100" w:afterAutospacing="1"/>
              <w:ind w:left="-107" w:firstLine="107"/>
              <w:jc w:val="center"/>
              <w:rPr>
                <w:color w:val="000000"/>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6A6087D" w14:textId="77777777" w:rsidR="00C71085" w:rsidRDefault="00C71085" w:rsidP="00CA0F2D">
            <w:pPr>
              <w:spacing w:before="100" w:beforeAutospacing="1" w:after="100" w:afterAutospacing="1"/>
              <w:jc w:val="center"/>
              <w:rPr>
                <w:color w:val="000000"/>
                <w:sz w:val="18"/>
                <w:szCs w:val="18"/>
              </w:rPr>
            </w:pPr>
            <w:r>
              <w:rPr>
                <w:color w:val="000000"/>
                <w:sz w:val="18"/>
                <w:szCs w:val="18"/>
              </w:rPr>
              <w:t>17</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A09E71" w14:textId="77777777" w:rsidR="00C71085" w:rsidRDefault="00C71085" w:rsidP="00CA0F2D">
            <w:pPr>
              <w:spacing w:before="100" w:beforeAutospacing="1" w:after="100" w:afterAutospacing="1"/>
              <w:rPr>
                <w:sz w:val="18"/>
                <w:szCs w:val="18"/>
              </w:rPr>
            </w:pPr>
          </w:p>
        </w:tc>
        <w:tc>
          <w:tcPr>
            <w:tcW w:w="1559" w:type="dxa"/>
            <w:tcBorders>
              <w:top w:val="nil"/>
              <w:left w:val="nil"/>
              <w:bottom w:val="single" w:sz="8" w:space="0" w:color="auto"/>
              <w:right w:val="single" w:sz="8" w:space="0" w:color="auto"/>
            </w:tcBorders>
            <w:shd w:val="clear" w:color="auto" w:fill="FFFFFF"/>
            <w:vAlign w:val="center"/>
          </w:tcPr>
          <w:p w14:paraId="5EEB38C7" w14:textId="77777777" w:rsidR="00C71085" w:rsidRDefault="00C71085" w:rsidP="00CA0F2D">
            <w:pPr>
              <w:tabs>
                <w:tab w:val="left" w:pos="1005"/>
              </w:tabs>
              <w:jc w:val="both"/>
              <w:rPr>
                <w:sz w:val="18"/>
                <w:szCs w:val="18"/>
                <w:lang w:val="pt-BR"/>
              </w:rPr>
            </w:pPr>
            <w:r>
              <w:rPr>
                <w:sz w:val="18"/>
                <w:szCs w:val="18"/>
                <w:lang w:val="pt-BR"/>
              </w:rPr>
              <w:t>Atliktas socialinių būstų remontas Šildymo sistemos remonto darbai Parčevskių g.97 Pailgės k.; atlikti paprastojo remonto darbai Parčevskių g.95-2 ir 95-3 Pailgės k.</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0EE216F" w14:textId="77777777" w:rsidR="00C71085" w:rsidRDefault="00C71085" w:rsidP="00CA0F2D">
            <w:pPr>
              <w:spacing w:before="100" w:beforeAutospacing="1" w:after="100" w:afterAutospacing="1"/>
              <w:jc w:val="center"/>
              <w:rPr>
                <w:sz w:val="18"/>
                <w:szCs w:val="18"/>
              </w:rPr>
            </w:pPr>
            <w:r>
              <w:rPr>
                <w:sz w:val="18"/>
                <w:szCs w:val="18"/>
              </w:rPr>
              <w:t>18780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4A854B75" w14:textId="77777777" w:rsidR="00C71085" w:rsidRDefault="00C71085" w:rsidP="00CA0F2D">
            <w:pPr>
              <w:spacing w:before="100" w:beforeAutospacing="1" w:after="100" w:afterAutospacing="1"/>
              <w:jc w:val="center"/>
              <w:rPr>
                <w:sz w:val="18"/>
                <w:szCs w:val="18"/>
              </w:rPr>
            </w:pPr>
            <w:r>
              <w:rPr>
                <w:sz w:val="18"/>
                <w:szCs w:val="18"/>
              </w:rPr>
              <w:t>18780</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6ACA0D1" w14:textId="77777777" w:rsidR="00C71085" w:rsidRDefault="00C71085" w:rsidP="00CA0F2D">
            <w:pPr>
              <w:rPr>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57A26B02" w14:textId="77777777" w:rsidR="00C71085" w:rsidRDefault="00C71085" w:rsidP="00CA0F2D">
            <w:pPr>
              <w:spacing w:before="100" w:beforeAutospacing="1" w:after="100" w:afterAutospacing="1"/>
              <w:rPr>
                <w:sz w:val="18"/>
                <w:szCs w:val="18"/>
                <w:lang w:eastAsia="en-US"/>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CF019F3" w14:textId="77777777" w:rsidR="00C71085" w:rsidRDefault="00C71085" w:rsidP="00CA0F2D">
            <w:pPr>
              <w:rPr>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72203A2B" w14:textId="77777777" w:rsidR="00C71085" w:rsidRDefault="00C71085" w:rsidP="00CA0F2D">
            <w:pPr>
              <w:spacing w:before="100" w:beforeAutospacing="1" w:after="100" w:afterAutospacing="1"/>
              <w:rPr>
                <w:sz w:val="18"/>
                <w:szCs w:val="18"/>
                <w:lang w:eastAsia="en-US"/>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9647AFB" w14:textId="77777777" w:rsidR="00C71085" w:rsidRDefault="00C71085" w:rsidP="00CA0F2D">
            <w:pPr>
              <w:spacing w:before="100" w:beforeAutospacing="1" w:after="100" w:afterAutospacing="1"/>
              <w:rPr>
                <w:sz w:val="18"/>
                <w:szCs w:val="18"/>
              </w:rPr>
            </w:pPr>
            <w:r>
              <w:rPr>
                <w:sz w:val="18"/>
                <w:szCs w:val="18"/>
              </w:rPr>
              <w:t>18780</w:t>
            </w:r>
          </w:p>
        </w:tc>
        <w:tc>
          <w:tcPr>
            <w:tcW w:w="851" w:type="dxa"/>
            <w:tcBorders>
              <w:top w:val="nil"/>
              <w:left w:val="single" w:sz="4" w:space="0" w:color="auto"/>
              <w:bottom w:val="single" w:sz="8" w:space="0" w:color="auto"/>
              <w:right w:val="single" w:sz="8" w:space="0" w:color="auto"/>
            </w:tcBorders>
            <w:shd w:val="clear" w:color="auto" w:fill="FFFFFF"/>
            <w:vAlign w:val="center"/>
          </w:tcPr>
          <w:p w14:paraId="7ECED6A8" w14:textId="77777777" w:rsidR="00C71085" w:rsidRDefault="00C71085" w:rsidP="00CA0F2D">
            <w:pPr>
              <w:spacing w:before="100" w:beforeAutospacing="1" w:after="100" w:afterAutospacing="1"/>
              <w:jc w:val="center"/>
              <w:rPr>
                <w:sz w:val="18"/>
                <w:szCs w:val="18"/>
              </w:rPr>
            </w:pPr>
            <w:r>
              <w:rPr>
                <w:sz w:val="18"/>
                <w:szCs w:val="18"/>
              </w:rPr>
              <w:t>18780</w:t>
            </w:r>
          </w:p>
        </w:tc>
        <w:tc>
          <w:tcPr>
            <w:tcW w:w="708" w:type="dxa"/>
            <w:tcBorders>
              <w:top w:val="nil"/>
              <w:left w:val="nil"/>
              <w:bottom w:val="single" w:sz="8" w:space="0" w:color="auto"/>
              <w:right w:val="single" w:sz="4" w:space="0" w:color="auto"/>
            </w:tcBorders>
            <w:tcMar>
              <w:top w:w="0" w:type="dxa"/>
              <w:left w:w="108" w:type="dxa"/>
              <w:bottom w:w="0" w:type="dxa"/>
              <w:right w:w="108" w:type="dxa"/>
            </w:tcMar>
            <w:vAlign w:val="center"/>
          </w:tcPr>
          <w:p w14:paraId="600DE550" w14:textId="77777777" w:rsidR="00C71085" w:rsidRDefault="00C71085" w:rsidP="00CA0F2D">
            <w:pPr>
              <w:rPr>
                <w:sz w:val="18"/>
                <w:szCs w:val="18"/>
              </w:rPr>
            </w:pPr>
          </w:p>
        </w:tc>
        <w:tc>
          <w:tcPr>
            <w:tcW w:w="851" w:type="dxa"/>
            <w:tcBorders>
              <w:top w:val="nil"/>
              <w:left w:val="single" w:sz="4" w:space="0" w:color="auto"/>
              <w:bottom w:val="single" w:sz="8" w:space="0" w:color="auto"/>
              <w:right w:val="single" w:sz="8" w:space="0" w:color="auto"/>
            </w:tcBorders>
            <w:vAlign w:val="center"/>
          </w:tcPr>
          <w:p w14:paraId="102318B0" w14:textId="77777777" w:rsidR="00C71085" w:rsidRDefault="00C71085" w:rsidP="00CA0F2D">
            <w:pPr>
              <w:spacing w:before="100" w:beforeAutospacing="1" w:after="100" w:afterAutospacing="1"/>
              <w:rPr>
                <w:sz w:val="18"/>
                <w:szCs w:val="18"/>
                <w:lang w:eastAsia="en-US"/>
              </w:rPr>
            </w:pPr>
          </w:p>
        </w:tc>
        <w:tc>
          <w:tcPr>
            <w:tcW w:w="709" w:type="dxa"/>
            <w:tcBorders>
              <w:top w:val="nil"/>
              <w:left w:val="nil"/>
              <w:bottom w:val="single" w:sz="8" w:space="0" w:color="auto"/>
              <w:right w:val="single" w:sz="4" w:space="0" w:color="auto"/>
            </w:tcBorders>
            <w:shd w:val="clear" w:color="auto" w:fill="FFF2CC" w:themeFill="accent4" w:themeFillTint="33"/>
            <w:tcMar>
              <w:top w:w="0" w:type="dxa"/>
              <w:left w:w="108" w:type="dxa"/>
              <w:bottom w:w="0" w:type="dxa"/>
              <w:right w:w="108" w:type="dxa"/>
            </w:tcMar>
            <w:vAlign w:val="center"/>
          </w:tcPr>
          <w:p w14:paraId="2D76DD9F" w14:textId="77777777" w:rsidR="00C71085" w:rsidRDefault="00C71085" w:rsidP="00CA0F2D">
            <w:pPr>
              <w:spacing w:before="100" w:beforeAutospacing="1" w:after="100" w:afterAutospacing="1"/>
              <w:jc w:val="center"/>
              <w:rPr>
                <w:sz w:val="18"/>
                <w:szCs w:val="18"/>
              </w:rPr>
            </w:pPr>
            <w:r>
              <w:rPr>
                <w:sz w:val="18"/>
                <w:szCs w:val="18"/>
              </w:rPr>
              <w:t>18780</w:t>
            </w:r>
          </w:p>
        </w:tc>
        <w:tc>
          <w:tcPr>
            <w:tcW w:w="961" w:type="dxa"/>
            <w:tcBorders>
              <w:top w:val="nil"/>
              <w:left w:val="single" w:sz="4" w:space="0" w:color="auto"/>
              <w:bottom w:val="single" w:sz="8" w:space="0" w:color="auto"/>
              <w:right w:val="single" w:sz="8" w:space="0" w:color="auto"/>
            </w:tcBorders>
            <w:shd w:val="clear" w:color="auto" w:fill="FFF2CC" w:themeFill="accent4" w:themeFillTint="33"/>
            <w:vAlign w:val="center"/>
          </w:tcPr>
          <w:p w14:paraId="4420F3C1" w14:textId="77777777" w:rsidR="00C71085" w:rsidRDefault="00C71085" w:rsidP="00CA0F2D">
            <w:pPr>
              <w:spacing w:before="100" w:beforeAutospacing="1" w:after="100" w:afterAutospacing="1"/>
              <w:jc w:val="center"/>
              <w:rPr>
                <w:sz w:val="18"/>
                <w:szCs w:val="18"/>
              </w:rPr>
            </w:pPr>
            <w:r>
              <w:rPr>
                <w:sz w:val="18"/>
                <w:szCs w:val="18"/>
              </w:rPr>
              <w:t>18780</w:t>
            </w:r>
          </w:p>
        </w:tc>
        <w:tc>
          <w:tcPr>
            <w:tcW w:w="81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3F340888" w14:textId="77777777" w:rsidR="00C71085" w:rsidRDefault="00C71085" w:rsidP="00CA0F2D">
            <w:pPr>
              <w:rPr>
                <w:sz w:val="18"/>
                <w:szCs w:val="18"/>
              </w:rPr>
            </w:pPr>
            <w:r>
              <w:rPr>
                <w:sz w:val="18"/>
                <w:szCs w:val="18"/>
              </w:rPr>
              <w:t>9773 sumai padidinta gyvenamųjų patalpų vertė</w:t>
            </w:r>
          </w:p>
        </w:tc>
      </w:tr>
      <w:tr w:rsidR="00C71085" w14:paraId="6F6A42F5" w14:textId="77777777" w:rsidTr="00DE58DE">
        <w:trPr>
          <w:trHeight w:val="288"/>
        </w:trPr>
        <w:tc>
          <w:tcPr>
            <w:tcW w:w="5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71474E7" w14:textId="77777777" w:rsidR="00C71085" w:rsidRDefault="00C71085" w:rsidP="00CA0F2D">
            <w:pPr>
              <w:spacing w:before="100" w:beforeAutospacing="1" w:after="100" w:afterAutospacing="1"/>
              <w:jc w:val="center"/>
              <w:rPr>
                <w:sz w:val="18"/>
                <w:szCs w:val="18"/>
                <w:lang w:eastAsia="en-US"/>
              </w:rPr>
            </w:pPr>
            <w:r>
              <w:rPr>
                <w:color w:val="000000"/>
                <w:sz w:val="18"/>
                <w:szCs w:val="18"/>
              </w:rPr>
              <w:t>08</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6D5A068" w14:textId="77777777" w:rsidR="00C71085" w:rsidRDefault="00C71085" w:rsidP="00CA0F2D">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C776B22" w14:textId="77777777" w:rsidR="00C71085" w:rsidRDefault="00C71085" w:rsidP="00CA0F2D">
            <w:pPr>
              <w:spacing w:before="100" w:beforeAutospacing="1" w:after="100" w:afterAutospacing="1"/>
              <w:jc w:val="center"/>
              <w:rPr>
                <w:sz w:val="18"/>
                <w:szCs w:val="18"/>
              </w:rPr>
            </w:pPr>
            <w:r>
              <w:rPr>
                <w:color w:val="000000"/>
                <w:sz w:val="18"/>
                <w:szCs w:val="18"/>
              </w:rPr>
              <w:t>04</w:t>
            </w:r>
          </w:p>
        </w:tc>
        <w:tc>
          <w:tcPr>
            <w:tcW w:w="14104"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55B76B" w14:textId="77777777" w:rsidR="00C71085" w:rsidRDefault="00C71085" w:rsidP="00CA0F2D">
            <w:pPr>
              <w:spacing w:before="100" w:beforeAutospacing="1" w:after="100" w:afterAutospacing="1"/>
              <w:rPr>
                <w:b/>
                <w:sz w:val="18"/>
                <w:szCs w:val="18"/>
              </w:rPr>
            </w:pPr>
            <w:r>
              <w:rPr>
                <w:b/>
                <w:color w:val="000000"/>
                <w:sz w:val="18"/>
                <w:szCs w:val="18"/>
              </w:rPr>
              <w:t>Padėti bedarbiams grįžti į darbo rinką</w:t>
            </w:r>
          </w:p>
        </w:tc>
      </w:tr>
      <w:tr w:rsidR="00DE58DE" w14:paraId="0F47A2AC" w14:textId="77777777" w:rsidTr="00DE58DE">
        <w:trPr>
          <w:trHeight w:val="1600"/>
        </w:trPr>
        <w:tc>
          <w:tcPr>
            <w:tcW w:w="5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97AEF5" w14:textId="77777777" w:rsidR="00C71085" w:rsidRDefault="00C71085" w:rsidP="00CA0F2D">
            <w:pPr>
              <w:spacing w:before="100" w:beforeAutospacing="1" w:after="100" w:afterAutospacing="1"/>
              <w:jc w:val="center"/>
              <w:rPr>
                <w:color w:val="000000"/>
                <w:sz w:val="18"/>
                <w:szCs w:val="18"/>
              </w:rPr>
            </w:pPr>
            <w:r>
              <w:rPr>
                <w:color w:val="000000"/>
                <w:sz w:val="18"/>
                <w:szCs w:val="18"/>
              </w:rPr>
              <w:t>08</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1FD3E2" w14:textId="77777777" w:rsidR="00C71085" w:rsidRDefault="00C71085" w:rsidP="00CA0F2D">
            <w:pPr>
              <w:spacing w:before="100" w:beforeAutospacing="1" w:after="100" w:afterAutospacing="1"/>
              <w:jc w:val="center"/>
              <w:rPr>
                <w:color w:val="000000"/>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1047A3" w14:textId="77777777" w:rsidR="00C71085" w:rsidRDefault="00C71085" w:rsidP="00CA0F2D">
            <w:pPr>
              <w:spacing w:before="100" w:beforeAutospacing="1" w:after="100" w:afterAutospacing="1"/>
              <w:ind w:left="-107" w:firstLine="107"/>
              <w:jc w:val="center"/>
              <w:rPr>
                <w:color w:val="000000"/>
                <w:sz w:val="18"/>
                <w:szCs w:val="18"/>
              </w:rPr>
            </w:pPr>
            <w:r>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991D72" w14:textId="77777777" w:rsidR="00C71085" w:rsidRDefault="00C71085" w:rsidP="00CA0F2D">
            <w:pPr>
              <w:spacing w:before="100" w:beforeAutospacing="1" w:after="100" w:afterAutospacing="1"/>
              <w:jc w:val="center"/>
              <w:rPr>
                <w:color w:val="000000"/>
                <w:sz w:val="18"/>
                <w:szCs w:val="18"/>
              </w:rPr>
            </w:pPr>
            <w:r>
              <w:rPr>
                <w:color w:val="000000"/>
                <w:sz w:val="18"/>
                <w:szCs w:val="18"/>
              </w:rPr>
              <w:t>01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0B611A" w14:textId="77777777" w:rsidR="00C71085" w:rsidRDefault="00C71085" w:rsidP="00CA0F2D">
            <w:pPr>
              <w:spacing w:before="100" w:beforeAutospacing="1" w:after="100" w:afterAutospacing="1"/>
              <w:jc w:val="center"/>
              <w:rPr>
                <w:color w:val="000000"/>
                <w:sz w:val="18"/>
                <w:szCs w:val="18"/>
              </w:rPr>
            </w:pPr>
            <w:r>
              <w:rPr>
                <w:color w:val="000000"/>
                <w:sz w:val="18"/>
                <w:szCs w:val="18"/>
              </w:rPr>
              <w:t>Užimtumo didinimo programos vykdymas</w:t>
            </w:r>
          </w:p>
        </w:tc>
        <w:tc>
          <w:tcPr>
            <w:tcW w:w="1559" w:type="dxa"/>
            <w:tcBorders>
              <w:top w:val="nil"/>
              <w:left w:val="nil"/>
              <w:bottom w:val="single" w:sz="8" w:space="0" w:color="auto"/>
              <w:right w:val="single" w:sz="8" w:space="0" w:color="auto"/>
            </w:tcBorders>
            <w:shd w:val="clear" w:color="auto" w:fill="FFFFFF"/>
          </w:tcPr>
          <w:p w14:paraId="1398EF40" w14:textId="77777777" w:rsidR="00C71085" w:rsidRDefault="00C71085" w:rsidP="00CA0F2D">
            <w:pPr>
              <w:jc w:val="both"/>
              <w:rPr>
                <w:sz w:val="18"/>
                <w:szCs w:val="18"/>
              </w:rPr>
            </w:pPr>
            <w:r>
              <w:rPr>
                <w:sz w:val="18"/>
                <w:szCs w:val="18"/>
              </w:rPr>
              <w:t>Teritorijos tvarkymas ir gražinimas. Bedarbių skaičiaus mažinimas</w:t>
            </w:r>
          </w:p>
          <w:p w14:paraId="6D1F24B1" w14:textId="77777777" w:rsidR="00C71085" w:rsidRDefault="00C71085" w:rsidP="00CA0F2D">
            <w:pPr>
              <w:jc w:val="both"/>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ECF8E37" w14:textId="77777777" w:rsidR="00C71085" w:rsidRDefault="00C71085" w:rsidP="00CA0F2D">
            <w:pPr>
              <w:rPr>
                <w:sz w:val="18"/>
                <w:szCs w:val="18"/>
              </w:rPr>
            </w:pPr>
          </w:p>
        </w:tc>
        <w:tc>
          <w:tcPr>
            <w:tcW w:w="850" w:type="dxa"/>
            <w:tcBorders>
              <w:top w:val="nil"/>
              <w:left w:val="nil"/>
              <w:bottom w:val="single" w:sz="8" w:space="0" w:color="auto"/>
              <w:right w:val="single" w:sz="4" w:space="0" w:color="auto"/>
            </w:tcBorders>
            <w:shd w:val="clear" w:color="auto" w:fill="FFFFFF"/>
            <w:vAlign w:val="center"/>
          </w:tcPr>
          <w:p w14:paraId="5B8FADD1" w14:textId="77777777" w:rsidR="00C71085" w:rsidRDefault="00C71085" w:rsidP="00CA0F2D">
            <w:pPr>
              <w:spacing w:before="100" w:beforeAutospacing="1" w:after="100" w:afterAutospacing="1"/>
              <w:jc w:val="center"/>
              <w:rPr>
                <w:color w:val="000000"/>
                <w:sz w:val="18"/>
                <w:szCs w:val="18"/>
                <w:lang w:eastAsia="en-US"/>
              </w:rPr>
            </w:pPr>
          </w:p>
        </w:tc>
        <w:tc>
          <w:tcPr>
            <w:tcW w:w="709" w:type="dxa"/>
            <w:tcBorders>
              <w:top w:val="nil"/>
              <w:left w:val="single" w:sz="4" w:space="0" w:color="auto"/>
              <w:bottom w:val="single" w:sz="8" w:space="0" w:color="auto"/>
              <w:right w:val="single" w:sz="8" w:space="0" w:color="auto"/>
            </w:tcBorders>
            <w:shd w:val="clear" w:color="auto" w:fill="FFFFFF"/>
            <w:vAlign w:val="center"/>
            <w:hideMark/>
          </w:tcPr>
          <w:p w14:paraId="320C22F6" w14:textId="77777777" w:rsidR="00C71085" w:rsidRDefault="00C71085" w:rsidP="00CA0F2D">
            <w:pPr>
              <w:spacing w:before="100" w:beforeAutospacing="1" w:after="100" w:afterAutospacing="1"/>
              <w:jc w:val="center"/>
              <w:rPr>
                <w:color w:val="000000"/>
                <w:sz w:val="18"/>
                <w:szCs w:val="18"/>
              </w:rPr>
            </w:pPr>
            <w:r>
              <w:rPr>
                <w:color w:val="000000"/>
                <w:sz w:val="18"/>
                <w:szCs w:val="18"/>
              </w:rPr>
              <w:t>9900</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6A610C2" w14:textId="77777777" w:rsidR="00C71085" w:rsidRDefault="00C71085" w:rsidP="00CA0F2D">
            <w:pPr>
              <w:spacing w:before="100" w:beforeAutospacing="1" w:after="100" w:afterAutospacing="1"/>
              <w:rPr>
                <w:sz w:val="18"/>
                <w:szCs w:val="18"/>
              </w:rPr>
            </w:pPr>
            <w:r>
              <w:rPr>
                <w:sz w:val="18"/>
                <w:szCs w:val="18"/>
              </w:rPr>
              <w:t>9899</w:t>
            </w:r>
          </w:p>
        </w:tc>
        <w:tc>
          <w:tcPr>
            <w:tcW w:w="850" w:type="dxa"/>
            <w:tcBorders>
              <w:top w:val="nil"/>
              <w:left w:val="single" w:sz="4" w:space="0" w:color="auto"/>
              <w:bottom w:val="single" w:sz="8" w:space="0" w:color="auto"/>
              <w:right w:val="single" w:sz="8" w:space="0" w:color="auto"/>
            </w:tcBorders>
            <w:shd w:val="clear" w:color="auto" w:fill="FFFFFF"/>
            <w:vAlign w:val="center"/>
          </w:tcPr>
          <w:p w14:paraId="7BDDB0B3" w14:textId="77777777" w:rsidR="00C71085" w:rsidRDefault="00C71085" w:rsidP="00CA0F2D">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2D0B526" w14:textId="77777777" w:rsidR="00C71085" w:rsidRDefault="00C71085" w:rsidP="00CA0F2D">
            <w:pP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hideMark/>
          </w:tcPr>
          <w:p w14:paraId="1BC2187F" w14:textId="77777777" w:rsidR="00C71085" w:rsidRDefault="00C71085" w:rsidP="00CA0F2D">
            <w:pPr>
              <w:spacing w:before="100" w:beforeAutospacing="1" w:after="100" w:afterAutospacing="1"/>
              <w:jc w:val="center"/>
              <w:rPr>
                <w:sz w:val="18"/>
                <w:szCs w:val="18"/>
                <w:lang w:eastAsia="en-US"/>
              </w:rPr>
            </w:pPr>
            <w:r>
              <w:rPr>
                <w:sz w:val="18"/>
                <w:szCs w:val="18"/>
              </w:rPr>
              <w:t>9900</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03281A1" w14:textId="77777777" w:rsidR="00C71085" w:rsidRDefault="00C71085" w:rsidP="00CA0F2D">
            <w:pPr>
              <w:spacing w:before="100" w:beforeAutospacing="1" w:after="100" w:afterAutospacing="1"/>
              <w:jc w:val="center"/>
              <w:rPr>
                <w:sz w:val="18"/>
                <w:szCs w:val="18"/>
              </w:rPr>
            </w:pPr>
            <w:r>
              <w:rPr>
                <w:sz w:val="18"/>
                <w:szCs w:val="18"/>
              </w:rPr>
              <w:t>9899</w:t>
            </w:r>
          </w:p>
        </w:tc>
        <w:tc>
          <w:tcPr>
            <w:tcW w:w="708" w:type="dxa"/>
            <w:tcBorders>
              <w:top w:val="nil"/>
              <w:left w:val="single" w:sz="4" w:space="0" w:color="auto"/>
              <w:bottom w:val="single" w:sz="8" w:space="0" w:color="auto"/>
              <w:right w:val="single" w:sz="8" w:space="0" w:color="auto"/>
            </w:tcBorders>
            <w:shd w:val="clear" w:color="auto" w:fill="FFFFFF"/>
            <w:vAlign w:val="center"/>
            <w:hideMark/>
          </w:tcPr>
          <w:p w14:paraId="2CA3BE87" w14:textId="77777777" w:rsidR="00C71085" w:rsidRDefault="00C71085" w:rsidP="00CA0F2D">
            <w:pPr>
              <w:spacing w:before="100" w:beforeAutospacing="1" w:after="100" w:afterAutospacing="1"/>
              <w:jc w:val="center"/>
              <w:rPr>
                <w:sz w:val="18"/>
                <w:szCs w:val="18"/>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10DFF" w14:textId="77777777" w:rsidR="00C71085" w:rsidRDefault="00C71085" w:rsidP="00CA0F2D">
            <w:pPr>
              <w:spacing w:before="100" w:beforeAutospacing="1" w:after="100" w:afterAutospacing="1"/>
              <w:jc w:val="both"/>
              <w:rPr>
                <w:sz w:val="18"/>
                <w:szCs w:val="18"/>
              </w:rPr>
            </w:pP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0F12C668" w14:textId="77777777" w:rsidR="00C71085" w:rsidRDefault="00C71085" w:rsidP="00CA0F2D">
            <w:pPr>
              <w:spacing w:before="100" w:beforeAutospacing="1" w:after="100" w:afterAutospacing="1"/>
              <w:jc w:val="center"/>
              <w:rPr>
                <w:color w:val="000000"/>
                <w:sz w:val="18"/>
                <w:szCs w:val="18"/>
              </w:rPr>
            </w:pPr>
            <w:r>
              <w:rPr>
                <w:color w:val="000000"/>
                <w:sz w:val="18"/>
                <w:szCs w:val="18"/>
              </w:rPr>
              <w:t>9900</w:t>
            </w:r>
          </w:p>
        </w:tc>
        <w:tc>
          <w:tcPr>
            <w:tcW w:w="961" w:type="dxa"/>
            <w:tcBorders>
              <w:top w:val="nil"/>
              <w:left w:val="single" w:sz="4" w:space="0" w:color="auto"/>
              <w:bottom w:val="single" w:sz="8" w:space="0" w:color="auto"/>
              <w:right w:val="single" w:sz="8" w:space="0" w:color="auto"/>
            </w:tcBorders>
            <w:shd w:val="clear" w:color="auto" w:fill="FFFFCC"/>
            <w:vAlign w:val="center"/>
            <w:hideMark/>
          </w:tcPr>
          <w:p w14:paraId="5E52444B" w14:textId="77777777" w:rsidR="00C71085" w:rsidRDefault="00C71085" w:rsidP="00CA0F2D">
            <w:pPr>
              <w:spacing w:before="100" w:beforeAutospacing="1" w:after="100" w:afterAutospacing="1"/>
              <w:jc w:val="center"/>
              <w:rPr>
                <w:color w:val="000000"/>
                <w:sz w:val="18"/>
                <w:szCs w:val="18"/>
              </w:rPr>
            </w:pPr>
            <w:r>
              <w:rPr>
                <w:color w:val="000000"/>
                <w:sz w:val="18"/>
                <w:szCs w:val="18"/>
              </w:rPr>
              <w:t>9899</w:t>
            </w:r>
          </w:p>
        </w:tc>
        <w:tc>
          <w:tcPr>
            <w:tcW w:w="81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512DA26" w14:textId="77777777" w:rsidR="00C71085" w:rsidRDefault="00C71085" w:rsidP="00CA0F2D">
            <w:pPr>
              <w:rPr>
                <w:color w:val="000000"/>
                <w:sz w:val="18"/>
                <w:szCs w:val="18"/>
              </w:rPr>
            </w:pPr>
          </w:p>
        </w:tc>
      </w:tr>
    </w:tbl>
    <w:p w14:paraId="4A38632C" w14:textId="77777777" w:rsidR="00C71085" w:rsidRPr="00397192" w:rsidRDefault="00C71085" w:rsidP="00C71085">
      <w:pPr>
        <w:rPr>
          <w:rFonts w:ascii="Calibri" w:hAnsi="Calibri"/>
          <w:lang w:val="pl-PL" w:eastAsia="en-US"/>
        </w:rPr>
      </w:pPr>
    </w:p>
    <w:p w14:paraId="70415BC9" w14:textId="2A658058" w:rsidR="00C71085" w:rsidRDefault="00C71085" w:rsidP="00C71085"/>
    <w:p w14:paraId="12F9829E" w14:textId="77777777" w:rsidR="00DE58DE" w:rsidRPr="001976D2" w:rsidRDefault="00DE58DE" w:rsidP="00C71085"/>
    <w:p w14:paraId="2D639C71" w14:textId="1B1554C2" w:rsidR="00C71085" w:rsidRPr="002E4559" w:rsidRDefault="00C71085" w:rsidP="00C71085">
      <w:r w:rsidRPr="002E4559">
        <w:t xml:space="preserve">Seniūnas                                                                                                                                  </w:t>
      </w:r>
      <w:r>
        <w:t xml:space="preserve">                      </w:t>
      </w:r>
      <w:r w:rsidR="006C78B5">
        <w:tab/>
      </w:r>
      <w:r w:rsidR="006C78B5">
        <w:tab/>
      </w:r>
      <w:r w:rsidR="006C78B5">
        <w:tab/>
      </w:r>
      <w:r>
        <w:t>Valerija Stakauskaitė</w:t>
      </w:r>
    </w:p>
    <w:p w14:paraId="617565C1" w14:textId="0914A84A" w:rsidR="00C71085" w:rsidRDefault="00C71085" w:rsidP="00C71085"/>
    <w:p w14:paraId="7888DDE5" w14:textId="77777777" w:rsidR="00DE58DE" w:rsidRPr="002E4559" w:rsidRDefault="00DE58DE" w:rsidP="00C71085"/>
    <w:p w14:paraId="38E619FA" w14:textId="0A1DB5CD" w:rsidR="00C71085" w:rsidRPr="00BB22B3" w:rsidRDefault="00C71085" w:rsidP="00C71085">
      <w:pPr>
        <w:jc w:val="both"/>
      </w:pPr>
      <w:r w:rsidRPr="002E4559">
        <w:t xml:space="preserve">Vyresnioji finansininkė                                                                              </w:t>
      </w:r>
      <w:r>
        <w:t xml:space="preserve">                                                    </w:t>
      </w:r>
      <w:r w:rsidR="006C78B5">
        <w:tab/>
      </w:r>
      <w:r w:rsidR="006C78B5">
        <w:tab/>
      </w:r>
      <w:r w:rsidR="006C78B5">
        <w:tab/>
      </w:r>
      <w:r>
        <w:t xml:space="preserve">Janina </w:t>
      </w:r>
      <w:proofErr w:type="spellStart"/>
      <w:r>
        <w:t>Bistrickienė</w:t>
      </w:r>
      <w:proofErr w:type="spellEnd"/>
    </w:p>
    <w:sectPr w:rsidR="00C71085" w:rsidRPr="00BB22B3" w:rsidSect="00F3058D">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21966" w14:textId="77777777" w:rsidR="000E709F" w:rsidRDefault="000E709F" w:rsidP="009726D8">
      <w:r>
        <w:separator/>
      </w:r>
    </w:p>
  </w:endnote>
  <w:endnote w:type="continuationSeparator" w:id="0">
    <w:p w14:paraId="1E034C6C" w14:textId="77777777" w:rsidR="000E709F" w:rsidRDefault="000E709F"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6CD02" w14:textId="77777777" w:rsidR="000E709F" w:rsidRDefault="000E709F" w:rsidP="009726D8">
      <w:r>
        <w:separator/>
      </w:r>
    </w:p>
  </w:footnote>
  <w:footnote w:type="continuationSeparator" w:id="0">
    <w:p w14:paraId="4876ABA7" w14:textId="77777777" w:rsidR="000E709F" w:rsidRDefault="000E709F"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5B960FA8"/>
    <w:name w:val="WW8Num4"/>
    <w:lvl w:ilvl="0">
      <w:start w:val="1"/>
      <w:numFmt w:val="decimal"/>
      <w:lvlText w:val="%1."/>
      <w:lvlJc w:val="left"/>
      <w:pPr>
        <w:tabs>
          <w:tab w:val="num" w:pos="1070"/>
        </w:tabs>
        <w:ind w:left="1070" w:hanging="360"/>
      </w:pPr>
    </w:lvl>
    <w:lvl w:ilvl="1">
      <w:start w:val="1"/>
      <w:numFmt w:val="decimal"/>
      <w:isLgl/>
      <w:lvlText w:val="%1.%2."/>
      <w:lvlJc w:val="left"/>
      <w:pPr>
        <w:ind w:left="1710" w:hanging="420"/>
      </w:pPr>
      <w:rPr>
        <w:rFonts w:hint="default"/>
      </w:rPr>
    </w:lvl>
    <w:lvl w:ilvl="2">
      <w:start w:val="1"/>
      <w:numFmt w:val="decimal"/>
      <w:isLgl/>
      <w:lvlText w:val="%1.%2.%3."/>
      <w:lvlJc w:val="left"/>
      <w:pPr>
        <w:ind w:left="2590" w:hanging="720"/>
      </w:pPr>
      <w:rPr>
        <w:rFonts w:hint="default"/>
      </w:rPr>
    </w:lvl>
    <w:lvl w:ilvl="3">
      <w:start w:val="1"/>
      <w:numFmt w:val="decimal"/>
      <w:isLgl/>
      <w:lvlText w:val="%1.%2.%3.%4."/>
      <w:lvlJc w:val="left"/>
      <w:pPr>
        <w:ind w:left="3170" w:hanging="720"/>
      </w:pPr>
      <w:rPr>
        <w:rFonts w:hint="default"/>
      </w:rPr>
    </w:lvl>
    <w:lvl w:ilvl="4">
      <w:start w:val="1"/>
      <w:numFmt w:val="decimal"/>
      <w:isLgl/>
      <w:lvlText w:val="%1.%2.%3.%4.%5."/>
      <w:lvlJc w:val="left"/>
      <w:pPr>
        <w:ind w:left="4110" w:hanging="1080"/>
      </w:pPr>
      <w:rPr>
        <w:rFonts w:hint="default"/>
      </w:rPr>
    </w:lvl>
    <w:lvl w:ilvl="5">
      <w:start w:val="1"/>
      <w:numFmt w:val="decimal"/>
      <w:isLgl/>
      <w:lvlText w:val="%1.%2.%3.%4.%5.%6."/>
      <w:lvlJc w:val="left"/>
      <w:pPr>
        <w:ind w:left="4690" w:hanging="1080"/>
      </w:pPr>
      <w:rPr>
        <w:rFonts w:hint="default"/>
      </w:rPr>
    </w:lvl>
    <w:lvl w:ilvl="6">
      <w:start w:val="1"/>
      <w:numFmt w:val="decimal"/>
      <w:isLgl/>
      <w:lvlText w:val="%1.%2.%3.%4.%5.%6.%7."/>
      <w:lvlJc w:val="left"/>
      <w:pPr>
        <w:ind w:left="5630"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7150" w:hanging="1800"/>
      </w:pPr>
      <w:rPr>
        <w:rFonts w:hint="default"/>
      </w:rPr>
    </w:lvl>
  </w:abstractNum>
  <w:abstractNum w:abstractNumId="3" w15:restartNumberingAfterBreak="0">
    <w:nsid w:val="0E771ABB"/>
    <w:multiLevelType w:val="hybridMultilevel"/>
    <w:tmpl w:val="C218B952"/>
    <w:lvl w:ilvl="0" w:tplc="0427000D">
      <w:start w:val="1"/>
      <w:numFmt w:val="bullet"/>
      <w:lvlText w:val=""/>
      <w:lvlJc w:val="left"/>
      <w:pPr>
        <w:ind w:left="1996" w:hanging="360"/>
      </w:pPr>
      <w:rPr>
        <w:rFonts w:ascii="Wingdings" w:hAnsi="Wingdings"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4"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6" w15:restartNumberingAfterBreak="0">
    <w:nsid w:val="1D6A201C"/>
    <w:multiLevelType w:val="hybridMultilevel"/>
    <w:tmpl w:val="C2CEF9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5867B61"/>
    <w:multiLevelType w:val="hybridMultilevel"/>
    <w:tmpl w:val="230E2A2A"/>
    <w:lvl w:ilvl="0" w:tplc="0427000D">
      <w:start w:val="1"/>
      <w:numFmt w:val="bullet"/>
      <w:lvlText w:val=""/>
      <w:lvlJc w:val="left"/>
      <w:pPr>
        <w:ind w:left="1996" w:hanging="360"/>
      </w:pPr>
      <w:rPr>
        <w:rFonts w:ascii="Wingdings" w:hAnsi="Wingdings"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8" w15:restartNumberingAfterBreak="0">
    <w:nsid w:val="50F75290"/>
    <w:multiLevelType w:val="hybridMultilevel"/>
    <w:tmpl w:val="6CE61CB0"/>
    <w:lvl w:ilvl="0" w:tplc="70B8D672">
      <w:start w:val="1"/>
      <w:numFmt w:val="decimal"/>
      <w:lvlText w:val="%1."/>
      <w:lvlJc w:val="left"/>
      <w:pPr>
        <w:ind w:left="1211" w:hanging="360"/>
      </w:p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9" w15:restartNumberingAfterBreak="0">
    <w:nsid w:val="5691518E"/>
    <w:multiLevelType w:val="hybridMultilevel"/>
    <w:tmpl w:val="D616C292"/>
    <w:lvl w:ilvl="0" w:tplc="0427000D">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0" w15:restartNumberingAfterBreak="0">
    <w:nsid w:val="5E9840E7"/>
    <w:multiLevelType w:val="hybridMultilevel"/>
    <w:tmpl w:val="C2CEF9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07661FC"/>
    <w:multiLevelType w:val="hybridMultilevel"/>
    <w:tmpl w:val="807C981E"/>
    <w:lvl w:ilvl="0" w:tplc="0427000D">
      <w:start w:val="1"/>
      <w:numFmt w:val="bullet"/>
      <w:lvlText w:val=""/>
      <w:lvlJc w:val="left"/>
      <w:pPr>
        <w:ind w:left="1996" w:hanging="360"/>
      </w:pPr>
      <w:rPr>
        <w:rFonts w:ascii="Wingdings" w:hAnsi="Wingdings"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12"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E7E26D9"/>
    <w:multiLevelType w:val="multilevel"/>
    <w:tmpl w:val="5B960FA8"/>
    <w:lvl w:ilvl="0">
      <w:start w:val="1"/>
      <w:numFmt w:val="decimal"/>
      <w:lvlText w:val="%1."/>
      <w:lvlJc w:val="left"/>
      <w:pPr>
        <w:tabs>
          <w:tab w:val="num" w:pos="1070"/>
        </w:tabs>
        <w:ind w:left="1070" w:hanging="360"/>
      </w:pPr>
    </w:lvl>
    <w:lvl w:ilvl="1">
      <w:start w:val="1"/>
      <w:numFmt w:val="decimal"/>
      <w:isLgl/>
      <w:lvlText w:val="%1.%2."/>
      <w:lvlJc w:val="left"/>
      <w:pPr>
        <w:ind w:left="1710" w:hanging="420"/>
      </w:pPr>
      <w:rPr>
        <w:rFonts w:hint="default"/>
      </w:rPr>
    </w:lvl>
    <w:lvl w:ilvl="2">
      <w:start w:val="1"/>
      <w:numFmt w:val="decimal"/>
      <w:isLgl/>
      <w:lvlText w:val="%1.%2.%3."/>
      <w:lvlJc w:val="left"/>
      <w:pPr>
        <w:ind w:left="2590" w:hanging="720"/>
      </w:pPr>
      <w:rPr>
        <w:rFonts w:hint="default"/>
      </w:rPr>
    </w:lvl>
    <w:lvl w:ilvl="3">
      <w:start w:val="1"/>
      <w:numFmt w:val="decimal"/>
      <w:isLgl/>
      <w:lvlText w:val="%1.%2.%3.%4."/>
      <w:lvlJc w:val="left"/>
      <w:pPr>
        <w:ind w:left="3170" w:hanging="720"/>
      </w:pPr>
      <w:rPr>
        <w:rFonts w:hint="default"/>
      </w:rPr>
    </w:lvl>
    <w:lvl w:ilvl="4">
      <w:start w:val="1"/>
      <w:numFmt w:val="decimal"/>
      <w:isLgl/>
      <w:lvlText w:val="%1.%2.%3.%4.%5."/>
      <w:lvlJc w:val="left"/>
      <w:pPr>
        <w:ind w:left="4110" w:hanging="1080"/>
      </w:pPr>
      <w:rPr>
        <w:rFonts w:hint="default"/>
      </w:rPr>
    </w:lvl>
    <w:lvl w:ilvl="5">
      <w:start w:val="1"/>
      <w:numFmt w:val="decimal"/>
      <w:isLgl/>
      <w:lvlText w:val="%1.%2.%3.%4.%5.%6."/>
      <w:lvlJc w:val="left"/>
      <w:pPr>
        <w:ind w:left="4690" w:hanging="1080"/>
      </w:pPr>
      <w:rPr>
        <w:rFonts w:hint="default"/>
      </w:rPr>
    </w:lvl>
    <w:lvl w:ilvl="6">
      <w:start w:val="1"/>
      <w:numFmt w:val="decimal"/>
      <w:isLgl/>
      <w:lvlText w:val="%1.%2.%3.%4.%5.%6.%7."/>
      <w:lvlJc w:val="left"/>
      <w:pPr>
        <w:ind w:left="5630"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7150" w:hanging="1800"/>
      </w:pPr>
      <w:rPr>
        <w:rFonts w:hint="default"/>
      </w:rPr>
    </w:lvl>
  </w:abstractNum>
  <w:abstractNum w:abstractNumId="15"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DF15CEE"/>
    <w:multiLevelType w:val="hybridMultilevel"/>
    <w:tmpl w:val="39B8BE30"/>
    <w:lvl w:ilvl="0" w:tplc="CA6AD1F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99765050">
    <w:abstractNumId w:val="0"/>
  </w:num>
  <w:num w:numId="2" w16cid:durableId="2143575875">
    <w:abstractNumId w:val="1"/>
  </w:num>
  <w:num w:numId="3" w16cid:durableId="1629235881">
    <w:abstractNumId w:val="2"/>
  </w:num>
  <w:num w:numId="4" w16cid:durableId="1609001033">
    <w:abstractNumId w:val="4"/>
  </w:num>
  <w:num w:numId="5" w16cid:durableId="1727800204">
    <w:abstractNumId w:val="5"/>
  </w:num>
  <w:num w:numId="6" w16cid:durableId="494805609">
    <w:abstractNumId w:val="13"/>
  </w:num>
  <w:num w:numId="7" w16cid:durableId="1058742054">
    <w:abstractNumId w:val="12"/>
  </w:num>
  <w:num w:numId="8" w16cid:durableId="343364898">
    <w:abstractNumId w:val="15"/>
  </w:num>
  <w:num w:numId="9" w16cid:durableId="1115443470">
    <w:abstractNumId w:val="6"/>
  </w:num>
  <w:num w:numId="10" w16cid:durableId="1588341028">
    <w:abstractNumId w:val="10"/>
  </w:num>
  <w:num w:numId="11" w16cid:durableId="4052285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0294499">
    <w:abstractNumId w:val="3"/>
  </w:num>
  <w:num w:numId="13" w16cid:durableId="412506012">
    <w:abstractNumId w:val="14"/>
  </w:num>
  <w:num w:numId="14" w16cid:durableId="534655460">
    <w:abstractNumId w:val="7"/>
  </w:num>
  <w:num w:numId="15" w16cid:durableId="231547612">
    <w:abstractNumId w:val="16"/>
  </w:num>
  <w:num w:numId="16" w16cid:durableId="349141001">
    <w:abstractNumId w:val="11"/>
  </w:num>
  <w:num w:numId="17" w16cid:durableId="1112148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72"/>
    <w:rsid w:val="00000E44"/>
    <w:rsid w:val="00002154"/>
    <w:rsid w:val="00002BEA"/>
    <w:rsid w:val="00003D33"/>
    <w:rsid w:val="00005DE5"/>
    <w:rsid w:val="00006A85"/>
    <w:rsid w:val="00007F26"/>
    <w:rsid w:val="00011E4C"/>
    <w:rsid w:val="00012162"/>
    <w:rsid w:val="00012517"/>
    <w:rsid w:val="000206F7"/>
    <w:rsid w:val="00024F64"/>
    <w:rsid w:val="000322A6"/>
    <w:rsid w:val="00035FEC"/>
    <w:rsid w:val="00036567"/>
    <w:rsid w:val="00045A6F"/>
    <w:rsid w:val="0005454A"/>
    <w:rsid w:val="000603FD"/>
    <w:rsid w:val="00083C30"/>
    <w:rsid w:val="00090FB1"/>
    <w:rsid w:val="00092919"/>
    <w:rsid w:val="00096A42"/>
    <w:rsid w:val="00097A13"/>
    <w:rsid w:val="000A5712"/>
    <w:rsid w:val="000A5EC2"/>
    <w:rsid w:val="000A7188"/>
    <w:rsid w:val="000A7CFF"/>
    <w:rsid w:val="000B36EB"/>
    <w:rsid w:val="000B410F"/>
    <w:rsid w:val="000B74DC"/>
    <w:rsid w:val="000C0767"/>
    <w:rsid w:val="000C1A93"/>
    <w:rsid w:val="000D0A12"/>
    <w:rsid w:val="000D2517"/>
    <w:rsid w:val="000E140F"/>
    <w:rsid w:val="000E21D7"/>
    <w:rsid w:val="000E473C"/>
    <w:rsid w:val="000E703D"/>
    <w:rsid w:val="000E709F"/>
    <w:rsid w:val="000E737E"/>
    <w:rsid w:val="000F1018"/>
    <w:rsid w:val="000F6202"/>
    <w:rsid w:val="000F7507"/>
    <w:rsid w:val="00101915"/>
    <w:rsid w:val="001027FA"/>
    <w:rsid w:val="0010623C"/>
    <w:rsid w:val="00122C54"/>
    <w:rsid w:val="00124BF9"/>
    <w:rsid w:val="001264C4"/>
    <w:rsid w:val="00140300"/>
    <w:rsid w:val="00147110"/>
    <w:rsid w:val="0015138D"/>
    <w:rsid w:val="00154F34"/>
    <w:rsid w:val="0016499C"/>
    <w:rsid w:val="001649D4"/>
    <w:rsid w:val="00164B68"/>
    <w:rsid w:val="001652E8"/>
    <w:rsid w:val="0018387F"/>
    <w:rsid w:val="00183B1A"/>
    <w:rsid w:val="00185CAE"/>
    <w:rsid w:val="00186074"/>
    <w:rsid w:val="00187B8B"/>
    <w:rsid w:val="001976D2"/>
    <w:rsid w:val="001A519F"/>
    <w:rsid w:val="001A743D"/>
    <w:rsid w:val="001B5C5B"/>
    <w:rsid w:val="001D2DCD"/>
    <w:rsid w:val="001D4A9B"/>
    <w:rsid w:val="001D53EF"/>
    <w:rsid w:val="001E161C"/>
    <w:rsid w:val="001F501D"/>
    <w:rsid w:val="001F57E3"/>
    <w:rsid w:val="0020343B"/>
    <w:rsid w:val="00204E52"/>
    <w:rsid w:val="00204F59"/>
    <w:rsid w:val="0021357F"/>
    <w:rsid w:val="0022662B"/>
    <w:rsid w:val="00226D6C"/>
    <w:rsid w:val="002306B4"/>
    <w:rsid w:val="00235A1A"/>
    <w:rsid w:val="00237F8B"/>
    <w:rsid w:val="00240517"/>
    <w:rsid w:val="0024695F"/>
    <w:rsid w:val="00251B95"/>
    <w:rsid w:val="002543CF"/>
    <w:rsid w:val="00256E60"/>
    <w:rsid w:val="00262A7A"/>
    <w:rsid w:val="002710CC"/>
    <w:rsid w:val="00271C64"/>
    <w:rsid w:val="00274845"/>
    <w:rsid w:val="00281033"/>
    <w:rsid w:val="00284DDF"/>
    <w:rsid w:val="0029586E"/>
    <w:rsid w:val="00296C57"/>
    <w:rsid w:val="002A0480"/>
    <w:rsid w:val="002A256E"/>
    <w:rsid w:val="002B125D"/>
    <w:rsid w:val="002B7629"/>
    <w:rsid w:val="002C1ECE"/>
    <w:rsid w:val="002D4014"/>
    <w:rsid w:val="002D546B"/>
    <w:rsid w:val="002E3EBD"/>
    <w:rsid w:val="002E4559"/>
    <w:rsid w:val="002F2DC8"/>
    <w:rsid w:val="002F6BFD"/>
    <w:rsid w:val="00300842"/>
    <w:rsid w:val="0030576E"/>
    <w:rsid w:val="00322EAA"/>
    <w:rsid w:val="00325394"/>
    <w:rsid w:val="00326181"/>
    <w:rsid w:val="00333241"/>
    <w:rsid w:val="00340E4E"/>
    <w:rsid w:val="00344063"/>
    <w:rsid w:val="003459BA"/>
    <w:rsid w:val="0034778A"/>
    <w:rsid w:val="00350EF0"/>
    <w:rsid w:val="00351961"/>
    <w:rsid w:val="00361F1D"/>
    <w:rsid w:val="00375785"/>
    <w:rsid w:val="00376932"/>
    <w:rsid w:val="00391245"/>
    <w:rsid w:val="00392972"/>
    <w:rsid w:val="003A78C0"/>
    <w:rsid w:val="003B4F13"/>
    <w:rsid w:val="003C233B"/>
    <w:rsid w:val="003D3DF5"/>
    <w:rsid w:val="003E34F3"/>
    <w:rsid w:val="003E479F"/>
    <w:rsid w:val="003F6023"/>
    <w:rsid w:val="003F742B"/>
    <w:rsid w:val="00406E53"/>
    <w:rsid w:val="0041434A"/>
    <w:rsid w:val="00417424"/>
    <w:rsid w:val="004216E2"/>
    <w:rsid w:val="00427F17"/>
    <w:rsid w:val="00440E57"/>
    <w:rsid w:val="00440E61"/>
    <w:rsid w:val="0045243D"/>
    <w:rsid w:val="00453FB7"/>
    <w:rsid w:val="00456729"/>
    <w:rsid w:val="00472322"/>
    <w:rsid w:val="00472FBA"/>
    <w:rsid w:val="00473FA3"/>
    <w:rsid w:val="00480B87"/>
    <w:rsid w:val="0048261C"/>
    <w:rsid w:val="0048485A"/>
    <w:rsid w:val="00490DAD"/>
    <w:rsid w:val="004946FB"/>
    <w:rsid w:val="004972B7"/>
    <w:rsid w:val="00497D68"/>
    <w:rsid w:val="004A193A"/>
    <w:rsid w:val="004A4023"/>
    <w:rsid w:val="004A4905"/>
    <w:rsid w:val="004B225B"/>
    <w:rsid w:val="004C2A60"/>
    <w:rsid w:val="004C452D"/>
    <w:rsid w:val="004C551A"/>
    <w:rsid w:val="004C5FC5"/>
    <w:rsid w:val="004D017E"/>
    <w:rsid w:val="004D77D0"/>
    <w:rsid w:val="004E0ED0"/>
    <w:rsid w:val="004E1290"/>
    <w:rsid w:val="004E4387"/>
    <w:rsid w:val="004E557C"/>
    <w:rsid w:val="004E5EE8"/>
    <w:rsid w:val="004F4E80"/>
    <w:rsid w:val="005114E2"/>
    <w:rsid w:val="005175A2"/>
    <w:rsid w:val="00537669"/>
    <w:rsid w:val="005421D3"/>
    <w:rsid w:val="00560B14"/>
    <w:rsid w:val="00570F59"/>
    <w:rsid w:val="00596202"/>
    <w:rsid w:val="005963D0"/>
    <w:rsid w:val="005A11C1"/>
    <w:rsid w:val="005A3136"/>
    <w:rsid w:val="005B7EBA"/>
    <w:rsid w:val="005C05FD"/>
    <w:rsid w:val="005C640C"/>
    <w:rsid w:val="005D1180"/>
    <w:rsid w:val="005D3958"/>
    <w:rsid w:val="005D4DA0"/>
    <w:rsid w:val="005D5C1C"/>
    <w:rsid w:val="005E740F"/>
    <w:rsid w:val="005F3FEE"/>
    <w:rsid w:val="00600F36"/>
    <w:rsid w:val="00603FC4"/>
    <w:rsid w:val="006104C7"/>
    <w:rsid w:val="006169FA"/>
    <w:rsid w:val="0062011E"/>
    <w:rsid w:val="00631275"/>
    <w:rsid w:val="006336C7"/>
    <w:rsid w:val="0063709A"/>
    <w:rsid w:val="00637C9C"/>
    <w:rsid w:val="00640883"/>
    <w:rsid w:val="006428B6"/>
    <w:rsid w:val="00642BE0"/>
    <w:rsid w:val="00643FFC"/>
    <w:rsid w:val="00644F6E"/>
    <w:rsid w:val="0064522F"/>
    <w:rsid w:val="00646789"/>
    <w:rsid w:val="00653C6C"/>
    <w:rsid w:val="0066522A"/>
    <w:rsid w:val="00671D06"/>
    <w:rsid w:val="00671E9D"/>
    <w:rsid w:val="0067508F"/>
    <w:rsid w:val="00677D82"/>
    <w:rsid w:val="00687286"/>
    <w:rsid w:val="006918EA"/>
    <w:rsid w:val="006934DA"/>
    <w:rsid w:val="006A003D"/>
    <w:rsid w:val="006A06C7"/>
    <w:rsid w:val="006A426C"/>
    <w:rsid w:val="006C310C"/>
    <w:rsid w:val="006C3B67"/>
    <w:rsid w:val="006C78B5"/>
    <w:rsid w:val="006D3699"/>
    <w:rsid w:val="006D57E9"/>
    <w:rsid w:val="006E6119"/>
    <w:rsid w:val="006F538D"/>
    <w:rsid w:val="00702FB0"/>
    <w:rsid w:val="007072A2"/>
    <w:rsid w:val="0071360F"/>
    <w:rsid w:val="00713868"/>
    <w:rsid w:val="00713FD1"/>
    <w:rsid w:val="00714654"/>
    <w:rsid w:val="007158F1"/>
    <w:rsid w:val="00726B47"/>
    <w:rsid w:val="007378BB"/>
    <w:rsid w:val="00741DA1"/>
    <w:rsid w:val="00744EF0"/>
    <w:rsid w:val="00753729"/>
    <w:rsid w:val="00755A2B"/>
    <w:rsid w:val="007561AD"/>
    <w:rsid w:val="007561BD"/>
    <w:rsid w:val="00761D45"/>
    <w:rsid w:val="00762390"/>
    <w:rsid w:val="0076331D"/>
    <w:rsid w:val="0077215E"/>
    <w:rsid w:val="007732BA"/>
    <w:rsid w:val="0078146E"/>
    <w:rsid w:val="00784558"/>
    <w:rsid w:val="0079091B"/>
    <w:rsid w:val="00797AD1"/>
    <w:rsid w:val="007A1BFA"/>
    <w:rsid w:val="007A2E9B"/>
    <w:rsid w:val="007A377C"/>
    <w:rsid w:val="007A4F7B"/>
    <w:rsid w:val="007A6D9D"/>
    <w:rsid w:val="007A6FF4"/>
    <w:rsid w:val="007B2E28"/>
    <w:rsid w:val="007B31D5"/>
    <w:rsid w:val="007B64CC"/>
    <w:rsid w:val="007B6FFD"/>
    <w:rsid w:val="007C4095"/>
    <w:rsid w:val="007C70C7"/>
    <w:rsid w:val="007D1B58"/>
    <w:rsid w:val="007D6BB2"/>
    <w:rsid w:val="007E0F22"/>
    <w:rsid w:val="007E2494"/>
    <w:rsid w:val="007E2802"/>
    <w:rsid w:val="007F2B86"/>
    <w:rsid w:val="007F7687"/>
    <w:rsid w:val="007F7DA8"/>
    <w:rsid w:val="00805243"/>
    <w:rsid w:val="00806643"/>
    <w:rsid w:val="00807172"/>
    <w:rsid w:val="0081566D"/>
    <w:rsid w:val="00817FE0"/>
    <w:rsid w:val="00821CF5"/>
    <w:rsid w:val="0082336F"/>
    <w:rsid w:val="00835ED5"/>
    <w:rsid w:val="00840F02"/>
    <w:rsid w:val="008471E0"/>
    <w:rsid w:val="00847AED"/>
    <w:rsid w:val="00855832"/>
    <w:rsid w:val="008559C6"/>
    <w:rsid w:val="00862DB4"/>
    <w:rsid w:val="008712AB"/>
    <w:rsid w:val="00874639"/>
    <w:rsid w:val="00875904"/>
    <w:rsid w:val="00885100"/>
    <w:rsid w:val="008901A7"/>
    <w:rsid w:val="0089265A"/>
    <w:rsid w:val="008932B9"/>
    <w:rsid w:val="008B250E"/>
    <w:rsid w:val="008C0081"/>
    <w:rsid w:val="008D71B0"/>
    <w:rsid w:val="008E1103"/>
    <w:rsid w:val="008E1F37"/>
    <w:rsid w:val="008E21E4"/>
    <w:rsid w:val="008E6787"/>
    <w:rsid w:val="008E70CF"/>
    <w:rsid w:val="008F1FAF"/>
    <w:rsid w:val="008F3D15"/>
    <w:rsid w:val="008F533E"/>
    <w:rsid w:val="009040B2"/>
    <w:rsid w:val="00913072"/>
    <w:rsid w:val="0091499E"/>
    <w:rsid w:val="00915452"/>
    <w:rsid w:val="00916BB3"/>
    <w:rsid w:val="00921502"/>
    <w:rsid w:val="009225FB"/>
    <w:rsid w:val="00926BF8"/>
    <w:rsid w:val="00930BEF"/>
    <w:rsid w:val="00931F0D"/>
    <w:rsid w:val="00942936"/>
    <w:rsid w:val="0095045E"/>
    <w:rsid w:val="009513F5"/>
    <w:rsid w:val="00954D21"/>
    <w:rsid w:val="00954EEE"/>
    <w:rsid w:val="009726D8"/>
    <w:rsid w:val="00977722"/>
    <w:rsid w:val="009831CA"/>
    <w:rsid w:val="00992364"/>
    <w:rsid w:val="009936C8"/>
    <w:rsid w:val="009A2C64"/>
    <w:rsid w:val="009B493C"/>
    <w:rsid w:val="009B4A67"/>
    <w:rsid w:val="009B7807"/>
    <w:rsid w:val="009C20F5"/>
    <w:rsid w:val="009C24F5"/>
    <w:rsid w:val="009C4D82"/>
    <w:rsid w:val="009C6490"/>
    <w:rsid w:val="009D201E"/>
    <w:rsid w:val="009D2B3A"/>
    <w:rsid w:val="009D4161"/>
    <w:rsid w:val="009E0AD6"/>
    <w:rsid w:val="009E13CA"/>
    <w:rsid w:val="009F4514"/>
    <w:rsid w:val="00A11876"/>
    <w:rsid w:val="00A15A5E"/>
    <w:rsid w:val="00A23751"/>
    <w:rsid w:val="00A2510B"/>
    <w:rsid w:val="00A27EED"/>
    <w:rsid w:val="00A3783F"/>
    <w:rsid w:val="00A43080"/>
    <w:rsid w:val="00A4646A"/>
    <w:rsid w:val="00A51ED5"/>
    <w:rsid w:val="00A54842"/>
    <w:rsid w:val="00A5538C"/>
    <w:rsid w:val="00A554F5"/>
    <w:rsid w:val="00A65D28"/>
    <w:rsid w:val="00A72571"/>
    <w:rsid w:val="00A72EE0"/>
    <w:rsid w:val="00A76E67"/>
    <w:rsid w:val="00A81EE9"/>
    <w:rsid w:val="00A84431"/>
    <w:rsid w:val="00A86268"/>
    <w:rsid w:val="00A93D7A"/>
    <w:rsid w:val="00A95D0D"/>
    <w:rsid w:val="00A976BB"/>
    <w:rsid w:val="00AA1AF6"/>
    <w:rsid w:val="00AA536A"/>
    <w:rsid w:val="00AA609B"/>
    <w:rsid w:val="00AB04A3"/>
    <w:rsid w:val="00AB6C9C"/>
    <w:rsid w:val="00AC097B"/>
    <w:rsid w:val="00AC3A4B"/>
    <w:rsid w:val="00AD1832"/>
    <w:rsid w:val="00AD7417"/>
    <w:rsid w:val="00AE06E3"/>
    <w:rsid w:val="00AE4561"/>
    <w:rsid w:val="00AF05B5"/>
    <w:rsid w:val="00AF0E6C"/>
    <w:rsid w:val="00AF4FBF"/>
    <w:rsid w:val="00B00DA2"/>
    <w:rsid w:val="00B02161"/>
    <w:rsid w:val="00B032CA"/>
    <w:rsid w:val="00B31694"/>
    <w:rsid w:val="00B31A93"/>
    <w:rsid w:val="00B356C5"/>
    <w:rsid w:val="00B358D3"/>
    <w:rsid w:val="00B35C02"/>
    <w:rsid w:val="00B434EE"/>
    <w:rsid w:val="00B522D3"/>
    <w:rsid w:val="00B54D62"/>
    <w:rsid w:val="00B666E7"/>
    <w:rsid w:val="00B67EFA"/>
    <w:rsid w:val="00B82D91"/>
    <w:rsid w:val="00B914E0"/>
    <w:rsid w:val="00B941C5"/>
    <w:rsid w:val="00B965B1"/>
    <w:rsid w:val="00BA2E9B"/>
    <w:rsid w:val="00BA6F0E"/>
    <w:rsid w:val="00BB22B3"/>
    <w:rsid w:val="00BB420B"/>
    <w:rsid w:val="00BB4863"/>
    <w:rsid w:val="00BB7E23"/>
    <w:rsid w:val="00BC454A"/>
    <w:rsid w:val="00BC548E"/>
    <w:rsid w:val="00BC71AF"/>
    <w:rsid w:val="00BD2507"/>
    <w:rsid w:val="00BD28F7"/>
    <w:rsid w:val="00BD2B03"/>
    <w:rsid w:val="00BD6998"/>
    <w:rsid w:val="00BD736C"/>
    <w:rsid w:val="00BE031B"/>
    <w:rsid w:val="00BE25CD"/>
    <w:rsid w:val="00BE3A54"/>
    <w:rsid w:val="00BE40DD"/>
    <w:rsid w:val="00BE7AA8"/>
    <w:rsid w:val="00BF7266"/>
    <w:rsid w:val="00C158A7"/>
    <w:rsid w:val="00C20365"/>
    <w:rsid w:val="00C24EBC"/>
    <w:rsid w:val="00C323E0"/>
    <w:rsid w:val="00C34888"/>
    <w:rsid w:val="00C3675E"/>
    <w:rsid w:val="00C473A3"/>
    <w:rsid w:val="00C52162"/>
    <w:rsid w:val="00C5516D"/>
    <w:rsid w:val="00C633F6"/>
    <w:rsid w:val="00C66F2C"/>
    <w:rsid w:val="00C67D97"/>
    <w:rsid w:val="00C67ECD"/>
    <w:rsid w:val="00C71085"/>
    <w:rsid w:val="00C721A4"/>
    <w:rsid w:val="00C8009C"/>
    <w:rsid w:val="00C9680E"/>
    <w:rsid w:val="00C97A73"/>
    <w:rsid w:val="00C97F2E"/>
    <w:rsid w:val="00CA0F2D"/>
    <w:rsid w:val="00CB7666"/>
    <w:rsid w:val="00CC129D"/>
    <w:rsid w:val="00CC140A"/>
    <w:rsid w:val="00CC5552"/>
    <w:rsid w:val="00CC6772"/>
    <w:rsid w:val="00CE36ED"/>
    <w:rsid w:val="00CE42DE"/>
    <w:rsid w:val="00CE5980"/>
    <w:rsid w:val="00CE762C"/>
    <w:rsid w:val="00CF36E1"/>
    <w:rsid w:val="00CF70D2"/>
    <w:rsid w:val="00D14CD9"/>
    <w:rsid w:val="00D16E48"/>
    <w:rsid w:val="00D2408D"/>
    <w:rsid w:val="00D31B50"/>
    <w:rsid w:val="00D33336"/>
    <w:rsid w:val="00D3551A"/>
    <w:rsid w:val="00D35E76"/>
    <w:rsid w:val="00D3605F"/>
    <w:rsid w:val="00D371ED"/>
    <w:rsid w:val="00D41BD5"/>
    <w:rsid w:val="00D53121"/>
    <w:rsid w:val="00D723AC"/>
    <w:rsid w:val="00D72EAD"/>
    <w:rsid w:val="00D72F0D"/>
    <w:rsid w:val="00D73022"/>
    <w:rsid w:val="00D761F2"/>
    <w:rsid w:val="00D769E0"/>
    <w:rsid w:val="00D8368B"/>
    <w:rsid w:val="00D966FE"/>
    <w:rsid w:val="00DA3C6B"/>
    <w:rsid w:val="00DA5BA6"/>
    <w:rsid w:val="00DA67F8"/>
    <w:rsid w:val="00DA71C2"/>
    <w:rsid w:val="00DB1DC9"/>
    <w:rsid w:val="00DB29D3"/>
    <w:rsid w:val="00DB4BB4"/>
    <w:rsid w:val="00DC437B"/>
    <w:rsid w:val="00DD008C"/>
    <w:rsid w:val="00DD223C"/>
    <w:rsid w:val="00DD22F3"/>
    <w:rsid w:val="00DD4411"/>
    <w:rsid w:val="00DD5745"/>
    <w:rsid w:val="00DE26CD"/>
    <w:rsid w:val="00DE58DE"/>
    <w:rsid w:val="00DF42E8"/>
    <w:rsid w:val="00E059B5"/>
    <w:rsid w:val="00E07763"/>
    <w:rsid w:val="00E1091B"/>
    <w:rsid w:val="00E10A0F"/>
    <w:rsid w:val="00E114E6"/>
    <w:rsid w:val="00E16CE9"/>
    <w:rsid w:val="00E20943"/>
    <w:rsid w:val="00E21499"/>
    <w:rsid w:val="00E218FE"/>
    <w:rsid w:val="00E2211A"/>
    <w:rsid w:val="00E22301"/>
    <w:rsid w:val="00E23560"/>
    <w:rsid w:val="00E33016"/>
    <w:rsid w:val="00E33DF0"/>
    <w:rsid w:val="00E34547"/>
    <w:rsid w:val="00E34B10"/>
    <w:rsid w:val="00E35CA1"/>
    <w:rsid w:val="00E37663"/>
    <w:rsid w:val="00E41AFC"/>
    <w:rsid w:val="00E516FC"/>
    <w:rsid w:val="00E56F99"/>
    <w:rsid w:val="00E6389B"/>
    <w:rsid w:val="00E67BF0"/>
    <w:rsid w:val="00E81712"/>
    <w:rsid w:val="00E8292B"/>
    <w:rsid w:val="00E85EA1"/>
    <w:rsid w:val="00E90C54"/>
    <w:rsid w:val="00E949A7"/>
    <w:rsid w:val="00EA2F51"/>
    <w:rsid w:val="00EB6C27"/>
    <w:rsid w:val="00EC4096"/>
    <w:rsid w:val="00EC40E0"/>
    <w:rsid w:val="00EC5385"/>
    <w:rsid w:val="00EC5FEA"/>
    <w:rsid w:val="00ED1729"/>
    <w:rsid w:val="00ED75B6"/>
    <w:rsid w:val="00EE5926"/>
    <w:rsid w:val="00EE5B52"/>
    <w:rsid w:val="00EF3114"/>
    <w:rsid w:val="00EF3887"/>
    <w:rsid w:val="00EF71C0"/>
    <w:rsid w:val="00F007C9"/>
    <w:rsid w:val="00F007F4"/>
    <w:rsid w:val="00F012B0"/>
    <w:rsid w:val="00F04787"/>
    <w:rsid w:val="00F11566"/>
    <w:rsid w:val="00F15043"/>
    <w:rsid w:val="00F16937"/>
    <w:rsid w:val="00F251A8"/>
    <w:rsid w:val="00F3058D"/>
    <w:rsid w:val="00F35363"/>
    <w:rsid w:val="00F35755"/>
    <w:rsid w:val="00F36ABB"/>
    <w:rsid w:val="00F36CFD"/>
    <w:rsid w:val="00F37593"/>
    <w:rsid w:val="00F44054"/>
    <w:rsid w:val="00F5261E"/>
    <w:rsid w:val="00F54790"/>
    <w:rsid w:val="00F60180"/>
    <w:rsid w:val="00F6517A"/>
    <w:rsid w:val="00F6517B"/>
    <w:rsid w:val="00F66C12"/>
    <w:rsid w:val="00F67748"/>
    <w:rsid w:val="00F8438B"/>
    <w:rsid w:val="00F846BB"/>
    <w:rsid w:val="00F92795"/>
    <w:rsid w:val="00F946EA"/>
    <w:rsid w:val="00F97113"/>
    <w:rsid w:val="00FA3D5B"/>
    <w:rsid w:val="00FA52A1"/>
    <w:rsid w:val="00FA6A7C"/>
    <w:rsid w:val="00FB0A97"/>
    <w:rsid w:val="00FB70D9"/>
    <w:rsid w:val="00FC4F02"/>
    <w:rsid w:val="00FC718C"/>
    <w:rsid w:val="00FD5748"/>
    <w:rsid w:val="00FD78EF"/>
    <w:rsid w:val="00FE2A98"/>
    <w:rsid w:val="00FE39A4"/>
    <w:rsid w:val="00FF586E"/>
    <w:rsid w:val="00FF6C6D"/>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E97CF"/>
  <w15:chartTrackingRefBased/>
  <w15:docId w15:val="{1ACDCAE0-4321-47EA-81EB-84D4C35C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styleId="Sraopastraipa">
    <w:name w:val="List Paragraph"/>
    <w:basedOn w:val="prastasis"/>
    <w:uiPriority w:val="34"/>
    <w:qFormat/>
    <w:rsid w:val="005A3136"/>
    <w:pPr>
      <w:ind w:left="720"/>
      <w:contextualSpacing/>
    </w:pPr>
  </w:style>
  <w:style w:type="paragraph" w:customStyle="1" w:styleId="Pavadinimas1">
    <w:name w:val="Pavadinimas1"/>
    <w:basedOn w:val="prastasis"/>
    <w:rsid w:val="00DF42E8"/>
    <w:pPr>
      <w:spacing w:before="40" w:after="40"/>
      <w:ind w:right="3102"/>
    </w:pPr>
    <w:rPr>
      <w:caps/>
      <w:szCs w:val="20"/>
      <w:lang w:eastAsia="en-US"/>
    </w:rPr>
  </w:style>
  <w:style w:type="paragraph" w:styleId="Pataisymai">
    <w:name w:val="Revision"/>
    <w:hidden/>
    <w:uiPriority w:val="99"/>
    <w:semiHidden/>
    <w:rsid w:val="008746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39375155">
      <w:bodyDiv w:val="1"/>
      <w:marLeft w:val="0"/>
      <w:marRight w:val="0"/>
      <w:marTop w:val="0"/>
      <w:marBottom w:val="0"/>
      <w:divBdr>
        <w:top w:val="none" w:sz="0" w:space="0" w:color="auto"/>
        <w:left w:val="none" w:sz="0" w:space="0" w:color="auto"/>
        <w:bottom w:val="none" w:sz="0" w:space="0" w:color="auto"/>
        <w:right w:val="none" w:sz="0" w:space="0" w:color="auto"/>
      </w:divBdr>
    </w:div>
    <w:div w:id="1445733637">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494757241">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DA9E1-1A88-44E2-B325-9748DE312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13</Pages>
  <Words>3198</Words>
  <Characters>22398</Characters>
  <Application>Microsoft Office Word</Application>
  <DocSecurity>0</DocSecurity>
  <Lines>186</Lines>
  <Paragraphs>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25545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12</cp:revision>
  <cp:lastPrinted>2015-03-24T06:19:00Z</cp:lastPrinted>
  <dcterms:created xsi:type="dcterms:W3CDTF">2022-01-21T10:53:00Z</dcterms:created>
  <dcterms:modified xsi:type="dcterms:W3CDTF">2024-02-01T07:04:00Z</dcterms:modified>
</cp:coreProperties>
</file>