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F8278E" w14:textId="77777777" w:rsidR="005175A2" w:rsidRPr="00685DC4" w:rsidRDefault="00204E52" w:rsidP="005175A2">
      <w:r>
        <w:tab/>
      </w:r>
      <w:r>
        <w:tab/>
      </w:r>
      <w:r>
        <w:tab/>
      </w:r>
      <w:r>
        <w:tab/>
      </w:r>
      <w:r>
        <w:tab/>
      </w:r>
      <w:r w:rsidR="005175A2" w:rsidRPr="00685DC4">
        <w:t>PATVIRTINTA</w:t>
      </w:r>
    </w:p>
    <w:p w14:paraId="4B121FEB" w14:textId="77777777" w:rsidR="005175A2" w:rsidRPr="00685DC4" w:rsidRDefault="00204E52" w:rsidP="005175A2">
      <w:r>
        <w:tab/>
      </w:r>
      <w:r>
        <w:tab/>
      </w:r>
      <w:r>
        <w:tab/>
      </w:r>
      <w:r>
        <w:tab/>
      </w:r>
      <w:r>
        <w:tab/>
      </w:r>
      <w:r w:rsidR="005175A2" w:rsidRPr="00685DC4">
        <w:t>Vilniaus rajono savivaldybės</w:t>
      </w:r>
    </w:p>
    <w:p w14:paraId="115F5018" w14:textId="5981DEAF" w:rsidR="00204E52" w:rsidRDefault="00204E52" w:rsidP="005175A2">
      <w:r>
        <w:tab/>
      </w:r>
      <w:r>
        <w:tab/>
      </w:r>
      <w:r>
        <w:tab/>
      </w:r>
      <w:r>
        <w:tab/>
      </w:r>
      <w:r>
        <w:tab/>
      </w:r>
      <w:r w:rsidR="006E2745">
        <w:t>a</w:t>
      </w:r>
      <w:r>
        <w:t>dministracijos direktorės</w:t>
      </w:r>
    </w:p>
    <w:p w14:paraId="10905FDF" w14:textId="7F8AF075" w:rsidR="005175A2" w:rsidRPr="00685DC4" w:rsidRDefault="00204E52" w:rsidP="005175A2">
      <w:r>
        <w:tab/>
      </w:r>
      <w:r>
        <w:tab/>
      </w:r>
      <w:r>
        <w:tab/>
      </w:r>
      <w:r>
        <w:tab/>
      </w:r>
      <w:r>
        <w:tab/>
      </w:r>
      <w:r w:rsidR="005175A2" w:rsidRPr="00685DC4">
        <w:t>20</w:t>
      </w:r>
      <w:r w:rsidR="00186074">
        <w:t>2</w:t>
      </w:r>
      <w:r w:rsidR="003A4AA3">
        <w:t>2</w:t>
      </w:r>
      <w:r w:rsidR="005175A2" w:rsidRPr="00685DC4">
        <w:t xml:space="preserve"> m</w:t>
      </w:r>
      <w:r w:rsidR="00427F17">
        <w:t>.</w:t>
      </w:r>
      <w:r w:rsidR="00427F17" w:rsidRPr="00427F17">
        <w:t xml:space="preserve"> </w:t>
      </w:r>
      <w:r w:rsidR="001819D1">
        <w:t>kovo 15</w:t>
      </w:r>
      <w:r w:rsidR="00FC718C">
        <w:t xml:space="preserve"> </w:t>
      </w:r>
      <w:r w:rsidR="00427F17" w:rsidRPr="00AE5B2D">
        <w:t>d.</w:t>
      </w:r>
    </w:p>
    <w:p w14:paraId="0DBA9581" w14:textId="6158A5B8" w:rsidR="005175A2" w:rsidRDefault="00204E52" w:rsidP="005175A2">
      <w:r>
        <w:tab/>
      </w:r>
      <w:r>
        <w:tab/>
      </w:r>
      <w:r>
        <w:tab/>
      </w:r>
      <w:r>
        <w:tab/>
      </w:r>
      <w:r>
        <w:tab/>
        <w:t>įsakymu</w:t>
      </w:r>
      <w:r w:rsidR="005175A2" w:rsidRPr="00685DC4">
        <w:t xml:space="preserve"> Nr. </w:t>
      </w:r>
      <w:r w:rsidR="00FC718C">
        <w:t>A27(1)-</w:t>
      </w:r>
      <w:r w:rsidR="001819D1">
        <w:t>664</w:t>
      </w:r>
    </w:p>
    <w:p w14:paraId="4A061EC6" w14:textId="74C807DF" w:rsidR="00637C9C" w:rsidRPr="00685DC4" w:rsidRDefault="00FC718C" w:rsidP="005175A2">
      <w:r>
        <w:tab/>
      </w:r>
      <w:r>
        <w:tab/>
      </w:r>
      <w:r>
        <w:tab/>
      </w:r>
      <w:r>
        <w:tab/>
      </w:r>
      <w:r>
        <w:tab/>
        <w:t xml:space="preserve">Priedas Nr. </w:t>
      </w:r>
      <w:r w:rsidR="004B67FF">
        <w:t>1</w:t>
      </w:r>
    </w:p>
    <w:p w14:paraId="67D77283" w14:textId="77777777" w:rsidR="005175A2" w:rsidRPr="00D4654C" w:rsidRDefault="005175A2" w:rsidP="005175A2">
      <w:pPr>
        <w:ind w:left="720"/>
        <w:jc w:val="right"/>
        <w:rPr>
          <w:b/>
          <w:bCs/>
          <w:i/>
          <w:iCs/>
          <w:color w:val="FF0000"/>
          <w:sz w:val="26"/>
          <w:szCs w:val="26"/>
        </w:rPr>
      </w:pPr>
      <w:r>
        <w:rPr>
          <w:bCs/>
          <w:iCs/>
          <w:color w:val="FF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</w:t>
      </w:r>
    </w:p>
    <w:p w14:paraId="4F50EA99" w14:textId="77777777" w:rsidR="005175A2" w:rsidRPr="00D4654C" w:rsidRDefault="005175A2" w:rsidP="005175A2">
      <w:pPr>
        <w:ind w:left="720"/>
        <w:jc w:val="right"/>
        <w:rPr>
          <w:b/>
          <w:bCs/>
          <w:i/>
          <w:iCs/>
          <w:color w:val="FF0000"/>
          <w:sz w:val="26"/>
          <w:szCs w:val="26"/>
        </w:rPr>
      </w:pPr>
    </w:p>
    <w:p w14:paraId="6E44D5B5" w14:textId="2D0E46D8" w:rsidR="005175A2" w:rsidRPr="002E4559" w:rsidRDefault="005175A2" w:rsidP="00E22301">
      <w:pPr>
        <w:pStyle w:val="Pagrindiniotekstotrauka"/>
        <w:jc w:val="center"/>
        <w:rPr>
          <w:b/>
          <w:sz w:val="28"/>
          <w:szCs w:val="28"/>
        </w:rPr>
      </w:pPr>
      <w:r w:rsidRPr="002E4559">
        <w:rPr>
          <w:b/>
          <w:sz w:val="28"/>
          <w:szCs w:val="28"/>
        </w:rPr>
        <w:t xml:space="preserve">Vilniaus rajono savivaldybės administracijos </w:t>
      </w:r>
      <w:r w:rsidR="00685030">
        <w:rPr>
          <w:b/>
          <w:sz w:val="28"/>
          <w:szCs w:val="28"/>
        </w:rPr>
        <w:t>Avižienių</w:t>
      </w:r>
      <w:r w:rsidR="00204E52" w:rsidRPr="002E4559">
        <w:rPr>
          <w:b/>
          <w:sz w:val="28"/>
          <w:szCs w:val="28"/>
        </w:rPr>
        <w:t xml:space="preserve"> </w:t>
      </w:r>
      <w:r w:rsidRPr="002E4559">
        <w:rPr>
          <w:b/>
          <w:sz w:val="28"/>
          <w:szCs w:val="28"/>
        </w:rPr>
        <w:t>seniūnijos</w:t>
      </w:r>
    </w:p>
    <w:p w14:paraId="61C770B2" w14:textId="66785DDF" w:rsidR="00204E52" w:rsidRPr="002E4559" w:rsidRDefault="005175A2" w:rsidP="00F007F4">
      <w:pPr>
        <w:pStyle w:val="Pagrindiniotekstotrauka"/>
        <w:jc w:val="center"/>
        <w:rPr>
          <w:b/>
          <w:sz w:val="28"/>
          <w:szCs w:val="28"/>
        </w:rPr>
      </w:pPr>
      <w:r w:rsidRPr="002E4559">
        <w:rPr>
          <w:b/>
          <w:sz w:val="28"/>
          <w:szCs w:val="28"/>
        </w:rPr>
        <w:t>20</w:t>
      </w:r>
      <w:r w:rsidR="00E37663">
        <w:rPr>
          <w:b/>
          <w:sz w:val="28"/>
          <w:szCs w:val="28"/>
        </w:rPr>
        <w:t>2</w:t>
      </w:r>
      <w:r w:rsidR="003A4AA3">
        <w:rPr>
          <w:b/>
          <w:sz w:val="28"/>
          <w:szCs w:val="28"/>
        </w:rPr>
        <w:t>1</w:t>
      </w:r>
      <w:r w:rsidRPr="002E4559">
        <w:rPr>
          <w:b/>
          <w:sz w:val="28"/>
          <w:szCs w:val="28"/>
        </w:rPr>
        <w:t xml:space="preserve"> m. veiklos </w:t>
      </w:r>
      <w:r w:rsidR="00FC718C" w:rsidRPr="002E4559">
        <w:rPr>
          <w:b/>
          <w:sz w:val="28"/>
          <w:szCs w:val="28"/>
        </w:rPr>
        <w:t>ataskaita</w:t>
      </w:r>
    </w:p>
    <w:p w14:paraId="3B3B44E4" w14:textId="77777777" w:rsidR="007732BA" w:rsidRPr="002E4559" w:rsidRDefault="007732BA" w:rsidP="00204E52">
      <w:pPr>
        <w:suppressAutoHyphens/>
        <w:ind w:left="720"/>
        <w:jc w:val="center"/>
        <w:rPr>
          <w:b/>
          <w:sz w:val="26"/>
          <w:szCs w:val="26"/>
        </w:rPr>
      </w:pPr>
    </w:p>
    <w:p w14:paraId="6BCEABB4" w14:textId="5DC89EBC" w:rsidR="00204E52" w:rsidRPr="002E4559" w:rsidRDefault="005175A2" w:rsidP="007E103C">
      <w:pPr>
        <w:numPr>
          <w:ilvl w:val="0"/>
          <w:numId w:val="3"/>
        </w:numPr>
        <w:tabs>
          <w:tab w:val="clear" w:pos="1070"/>
        </w:tabs>
        <w:suppressAutoHyphens/>
        <w:rPr>
          <w:b/>
          <w:bCs/>
          <w:sz w:val="26"/>
          <w:szCs w:val="26"/>
        </w:rPr>
      </w:pPr>
      <w:r w:rsidRPr="002E4559">
        <w:rPr>
          <w:b/>
          <w:bCs/>
          <w:sz w:val="26"/>
          <w:szCs w:val="26"/>
        </w:rPr>
        <w:t xml:space="preserve">Vilniaus rajono savivaldybės administracijos </w:t>
      </w:r>
      <w:r w:rsidR="00685030">
        <w:rPr>
          <w:b/>
          <w:bCs/>
          <w:sz w:val="26"/>
          <w:szCs w:val="26"/>
        </w:rPr>
        <w:t>Avižienių</w:t>
      </w:r>
      <w:r w:rsidRPr="002E4559">
        <w:rPr>
          <w:b/>
          <w:bCs/>
          <w:sz w:val="26"/>
          <w:szCs w:val="26"/>
        </w:rPr>
        <w:t xml:space="preserve"> seniūnijos </w:t>
      </w:r>
      <w:r w:rsidR="00B50A07">
        <w:rPr>
          <w:b/>
          <w:bCs/>
          <w:sz w:val="26"/>
          <w:szCs w:val="26"/>
        </w:rPr>
        <w:t>2021</w:t>
      </w:r>
      <w:r w:rsidR="006B5614">
        <w:rPr>
          <w:b/>
          <w:bCs/>
          <w:sz w:val="26"/>
          <w:szCs w:val="26"/>
        </w:rPr>
        <w:t>-</w:t>
      </w:r>
      <w:r w:rsidR="00326181">
        <w:rPr>
          <w:b/>
          <w:bCs/>
          <w:sz w:val="26"/>
          <w:szCs w:val="26"/>
        </w:rPr>
        <w:t>ųjų metų ataskaita.</w:t>
      </w:r>
    </w:p>
    <w:p w14:paraId="729E002A" w14:textId="77777777" w:rsidR="00251B95" w:rsidRPr="002E4559" w:rsidRDefault="00251B95" w:rsidP="007E103C">
      <w:pPr>
        <w:suppressAutoHyphens/>
        <w:ind w:left="1080"/>
        <w:rPr>
          <w:b/>
          <w:bCs/>
        </w:rPr>
      </w:pPr>
    </w:p>
    <w:p w14:paraId="5ED43C80" w14:textId="77777777" w:rsidR="006B5614" w:rsidRPr="006B5614" w:rsidRDefault="00204E52" w:rsidP="007E103C">
      <w:pPr>
        <w:pStyle w:val="Sraopastraipa"/>
        <w:numPr>
          <w:ilvl w:val="1"/>
          <w:numId w:val="9"/>
        </w:numPr>
        <w:suppressAutoHyphens/>
        <w:rPr>
          <w:lang w:eastAsia="ar-SA"/>
        </w:rPr>
      </w:pPr>
      <w:r w:rsidRPr="006B5614">
        <w:rPr>
          <w:bCs/>
        </w:rPr>
        <w:t>Seniū</w:t>
      </w:r>
      <w:r w:rsidR="00797AD1" w:rsidRPr="006B5614">
        <w:rPr>
          <w:bCs/>
        </w:rPr>
        <w:t>nijos trumpa charakteristika</w:t>
      </w:r>
      <w:r w:rsidR="00E11BAD" w:rsidRPr="006B5614">
        <w:rPr>
          <w:bCs/>
        </w:rPr>
        <w:t xml:space="preserve">   </w:t>
      </w:r>
    </w:p>
    <w:p w14:paraId="0DA930D7" w14:textId="5C359FFC" w:rsidR="006B5614" w:rsidRDefault="00E11BAD" w:rsidP="005A1672">
      <w:pPr>
        <w:ind w:firstLine="720"/>
        <w:jc w:val="both"/>
        <w:rPr>
          <w:lang w:eastAsia="ar-SA"/>
        </w:rPr>
      </w:pPr>
      <w:r w:rsidRPr="00E11BAD">
        <w:rPr>
          <w:lang w:eastAsia="ar-SA"/>
        </w:rPr>
        <w:t>Avižienių seniūnijos teritorija užima 4660 ha žemės plotą. K</w:t>
      </w:r>
      <w:r w:rsidR="00685030">
        <w:rPr>
          <w:lang w:eastAsia="ar-SA"/>
        </w:rPr>
        <w:t xml:space="preserve">aimynystėje yra Vilniaus </w:t>
      </w:r>
      <w:r w:rsidR="006B5614">
        <w:rPr>
          <w:lang w:eastAsia="ar-SA"/>
        </w:rPr>
        <w:t>rajono</w:t>
      </w:r>
    </w:p>
    <w:p w14:paraId="3628D9AA" w14:textId="2EC36267" w:rsidR="00E11BAD" w:rsidRPr="006B5614" w:rsidRDefault="00E11BAD" w:rsidP="005A1672">
      <w:pPr>
        <w:suppressAutoHyphens/>
        <w:jc w:val="both"/>
        <w:rPr>
          <w:bCs/>
        </w:rPr>
      </w:pPr>
      <w:r w:rsidRPr="00E11BAD">
        <w:rPr>
          <w:lang w:eastAsia="ar-SA"/>
        </w:rPr>
        <w:t>Sudervės, Riešės, Maišiagalos ir Zujūnų seniūnijos, taip pat seniūnija ribojasi su Vilniaus miestu.</w:t>
      </w:r>
    </w:p>
    <w:p w14:paraId="583317E3" w14:textId="1E381CE8" w:rsidR="00E11BAD" w:rsidRPr="00E11BAD" w:rsidRDefault="00E11BAD" w:rsidP="005A1672">
      <w:pPr>
        <w:suppressAutoHyphens/>
        <w:ind w:firstLine="720"/>
        <w:jc w:val="both"/>
        <w:rPr>
          <w:lang w:eastAsia="ar-SA"/>
        </w:rPr>
      </w:pPr>
      <w:r w:rsidRPr="00E11BAD">
        <w:rPr>
          <w:lang w:eastAsia="ar-SA"/>
        </w:rPr>
        <w:t>Seniūnijoje veikia du vaikų darželiai- Avižienių ir Riešės kaimuose, Riešės gimnazija, Avižienių gimnazija,</w:t>
      </w:r>
      <w:r w:rsidRPr="00E11BAD">
        <w:rPr>
          <w:b/>
          <w:lang w:eastAsia="ar-SA"/>
        </w:rPr>
        <w:t xml:space="preserve"> </w:t>
      </w:r>
      <w:r w:rsidRPr="00E11BAD">
        <w:rPr>
          <w:lang w:eastAsia="ar-SA"/>
        </w:rPr>
        <w:t>kultūros namai, Vilniaus automechanikų ir verslo mokykla.</w:t>
      </w:r>
    </w:p>
    <w:p w14:paraId="3B284418" w14:textId="69B9A687" w:rsidR="00E11BAD" w:rsidRPr="00E11BAD" w:rsidRDefault="00E11BAD" w:rsidP="005A1672">
      <w:pPr>
        <w:suppressAutoHyphens/>
        <w:ind w:firstLine="720"/>
        <w:jc w:val="both"/>
        <w:rPr>
          <w:lang w:eastAsia="ar-SA"/>
        </w:rPr>
      </w:pPr>
      <w:r w:rsidRPr="00E11BAD">
        <w:rPr>
          <w:lang w:eastAsia="ar-SA"/>
        </w:rPr>
        <w:t xml:space="preserve">Paskutiniu metu seniūnijos teritorijoje dominuojančias augalininkystę ir sodininkystę pakeitė žaliavų perdirbimas, statybinių medžiagų gamyba ir pardavimas, statyba, vystomos paslaugos gyventojų aptarnavimo srityje. </w:t>
      </w:r>
    </w:p>
    <w:p w14:paraId="12C92463" w14:textId="4E67A826" w:rsidR="00E11BAD" w:rsidRPr="00E11BAD" w:rsidRDefault="00E11BAD" w:rsidP="005A1672">
      <w:pPr>
        <w:suppressAutoHyphens/>
        <w:ind w:firstLine="720"/>
        <w:jc w:val="both"/>
        <w:rPr>
          <w:lang w:eastAsia="ar-SA"/>
        </w:rPr>
      </w:pPr>
      <w:r w:rsidRPr="00E11BAD">
        <w:rPr>
          <w:lang w:eastAsia="ar-SA"/>
        </w:rPr>
        <w:t>Iš seniūnijos teritorijoje veikiančių įmonių galėtume paminėti šias: seniausias ir didžiausias šalyje žirgynas „Vilniaus žirgynas“, mėsos perdirbimo bendrovė „Cesta“, ,,Vilniaus konservai“, „Languva“,  „Vilnius Grand Resort“, „Bajorų užeiga“, IĮ „Mamos virtuvė“ ir kt.</w:t>
      </w:r>
    </w:p>
    <w:p w14:paraId="6FDE1BCE" w14:textId="4985B15F" w:rsidR="00817FE0" w:rsidRPr="002E4559" w:rsidRDefault="00817FE0" w:rsidP="007E103C">
      <w:pPr>
        <w:suppressAutoHyphens/>
        <w:ind w:left="720" w:firstLine="556"/>
        <w:rPr>
          <w:bCs/>
        </w:rPr>
      </w:pPr>
    </w:p>
    <w:p w14:paraId="6F0C0297" w14:textId="7F4EA249" w:rsidR="002E4559" w:rsidRPr="003043B2" w:rsidRDefault="00FC718C" w:rsidP="003043B2">
      <w:pPr>
        <w:pStyle w:val="Sraopastraipa"/>
        <w:numPr>
          <w:ilvl w:val="1"/>
          <w:numId w:val="3"/>
        </w:numPr>
        <w:suppressAutoHyphens/>
        <w:rPr>
          <w:bCs/>
        </w:rPr>
      </w:pPr>
      <w:r w:rsidRPr="003043B2">
        <w:rPr>
          <w:bCs/>
        </w:rPr>
        <w:t>Seniūnijos gyventojų pokyčiai per metus</w:t>
      </w:r>
      <w:r w:rsidR="00BE031B" w:rsidRPr="003043B2">
        <w:rPr>
          <w:bCs/>
        </w:rPr>
        <w:t>:</w:t>
      </w:r>
    </w:p>
    <w:p w14:paraId="7DA6B3DA" w14:textId="77777777" w:rsidR="003043B2" w:rsidRPr="003043B2" w:rsidRDefault="003043B2" w:rsidP="003043B2">
      <w:pPr>
        <w:pStyle w:val="Sraopastraipa"/>
        <w:suppressAutoHyphens/>
        <w:ind w:left="1716"/>
        <w:rPr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358"/>
        <w:gridCol w:w="2157"/>
        <w:gridCol w:w="1911"/>
      </w:tblGrid>
      <w:tr w:rsidR="00FC718C" w:rsidRPr="002E4559" w14:paraId="1C91670A" w14:textId="77777777" w:rsidTr="008932B9">
        <w:tc>
          <w:tcPr>
            <w:tcW w:w="2676" w:type="dxa"/>
            <w:vAlign w:val="center"/>
          </w:tcPr>
          <w:p w14:paraId="3ACC4DCC" w14:textId="77777777" w:rsidR="00FC718C" w:rsidRPr="002E4559" w:rsidRDefault="00FC718C" w:rsidP="008932B9">
            <w:pPr>
              <w:suppressAutoHyphens/>
              <w:jc w:val="center"/>
              <w:rPr>
                <w:b/>
                <w:bCs/>
              </w:rPr>
            </w:pPr>
            <w:r w:rsidRPr="002E4559">
              <w:rPr>
                <w:b/>
                <w:bCs/>
              </w:rPr>
              <w:t>Seniūnijos gyventojai pagal pagrindines amžiaus grupes</w:t>
            </w:r>
          </w:p>
        </w:tc>
        <w:tc>
          <w:tcPr>
            <w:tcW w:w="2426" w:type="dxa"/>
            <w:vAlign w:val="center"/>
          </w:tcPr>
          <w:p w14:paraId="4AD15729" w14:textId="24BB6E4C" w:rsidR="00FC718C" w:rsidRPr="002E4559" w:rsidRDefault="00B50A07" w:rsidP="008932B9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  <w:r w:rsidR="00FC718C" w:rsidRPr="002E4559">
              <w:rPr>
                <w:b/>
                <w:bCs/>
              </w:rPr>
              <w:t>-tųjų metų skaičius</w:t>
            </w:r>
          </w:p>
        </w:tc>
        <w:tc>
          <w:tcPr>
            <w:tcW w:w="2215" w:type="dxa"/>
            <w:vAlign w:val="center"/>
          </w:tcPr>
          <w:p w14:paraId="5C09A7BE" w14:textId="775987E3" w:rsidR="00FC718C" w:rsidRPr="002E4559" w:rsidRDefault="00B50A07" w:rsidP="008932B9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  <w:r w:rsidR="00FC718C" w:rsidRPr="002E4559">
              <w:rPr>
                <w:b/>
                <w:bCs/>
              </w:rPr>
              <w:t>-ųjų metų skaičius</w:t>
            </w:r>
          </w:p>
        </w:tc>
        <w:tc>
          <w:tcPr>
            <w:tcW w:w="1959" w:type="dxa"/>
            <w:vAlign w:val="center"/>
          </w:tcPr>
          <w:p w14:paraId="79751AC8" w14:textId="77777777" w:rsidR="00FC718C" w:rsidRPr="002E4559" w:rsidRDefault="00FC718C" w:rsidP="008932B9">
            <w:pPr>
              <w:suppressAutoHyphens/>
              <w:jc w:val="center"/>
              <w:rPr>
                <w:b/>
                <w:bCs/>
              </w:rPr>
            </w:pPr>
            <w:r w:rsidRPr="002E4559">
              <w:rPr>
                <w:b/>
                <w:bCs/>
              </w:rPr>
              <w:t xml:space="preserve">Pokytis </w:t>
            </w:r>
            <w:r w:rsidR="00B358D3" w:rsidRPr="002E4559">
              <w:rPr>
                <w:b/>
                <w:bCs/>
              </w:rPr>
              <w:t xml:space="preserve">(- </w:t>
            </w:r>
            <w:r w:rsidR="00B358D3" w:rsidRPr="002E4559">
              <w:rPr>
                <w:b/>
                <w:bCs/>
                <w:lang w:val="pl-PL"/>
              </w:rPr>
              <w:t>+</w:t>
            </w:r>
            <w:r w:rsidRPr="002E4559">
              <w:rPr>
                <w:b/>
                <w:bCs/>
              </w:rPr>
              <w:t>)</w:t>
            </w:r>
          </w:p>
        </w:tc>
      </w:tr>
      <w:tr w:rsidR="00BE031B" w:rsidRPr="002E4559" w14:paraId="2B9E1E73" w14:textId="77777777" w:rsidTr="00FC718C">
        <w:tc>
          <w:tcPr>
            <w:tcW w:w="2676" w:type="dxa"/>
          </w:tcPr>
          <w:p w14:paraId="112AB231" w14:textId="77777777" w:rsidR="00BE031B" w:rsidRPr="002E4559" w:rsidRDefault="00BE031B" w:rsidP="003C233B">
            <w:pPr>
              <w:suppressAutoHyphens/>
              <w:rPr>
                <w:b/>
              </w:rPr>
            </w:pPr>
            <w:r w:rsidRPr="002E4559">
              <w:rPr>
                <w:b/>
              </w:rPr>
              <w:t>Gyventojų skaičius (iš viso)</w:t>
            </w:r>
          </w:p>
        </w:tc>
        <w:tc>
          <w:tcPr>
            <w:tcW w:w="2426" w:type="dxa"/>
          </w:tcPr>
          <w:p w14:paraId="2E02C730" w14:textId="6160059E" w:rsidR="00BE031B" w:rsidRPr="002E4559" w:rsidRDefault="007971A0" w:rsidP="003C233B">
            <w:pPr>
              <w:suppressAutoHyphens/>
              <w:rPr>
                <w:bCs/>
              </w:rPr>
            </w:pPr>
            <w:r>
              <w:rPr>
                <w:bCs/>
              </w:rPr>
              <w:t>1</w:t>
            </w:r>
            <w:r w:rsidR="002A2B6D">
              <w:rPr>
                <w:bCs/>
              </w:rPr>
              <w:t>2865</w:t>
            </w:r>
          </w:p>
        </w:tc>
        <w:tc>
          <w:tcPr>
            <w:tcW w:w="2215" w:type="dxa"/>
          </w:tcPr>
          <w:p w14:paraId="3BA0378E" w14:textId="44B8709C" w:rsidR="00BE031B" w:rsidRPr="002E4559" w:rsidRDefault="007971A0" w:rsidP="003C233B">
            <w:pPr>
              <w:suppressAutoHyphens/>
              <w:rPr>
                <w:bCs/>
              </w:rPr>
            </w:pPr>
            <w:r>
              <w:rPr>
                <w:bCs/>
              </w:rPr>
              <w:t>13862</w:t>
            </w:r>
          </w:p>
        </w:tc>
        <w:tc>
          <w:tcPr>
            <w:tcW w:w="1959" w:type="dxa"/>
          </w:tcPr>
          <w:p w14:paraId="0C80287E" w14:textId="30EEC706" w:rsidR="00BE031B" w:rsidRPr="002E4559" w:rsidRDefault="007971A0" w:rsidP="003C233B">
            <w:pPr>
              <w:suppressAutoHyphens/>
              <w:rPr>
                <w:bCs/>
              </w:rPr>
            </w:pPr>
            <w:r>
              <w:rPr>
                <w:bCs/>
              </w:rPr>
              <w:t>+997</w:t>
            </w:r>
          </w:p>
        </w:tc>
      </w:tr>
      <w:tr w:rsidR="00BE031B" w:rsidRPr="002E4559" w14:paraId="7262A1A5" w14:textId="77777777" w:rsidTr="00FC718C">
        <w:tc>
          <w:tcPr>
            <w:tcW w:w="2676" w:type="dxa"/>
          </w:tcPr>
          <w:p w14:paraId="6C02EFDA" w14:textId="77777777" w:rsidR="00BE031B" w:rsidRPr="002E4559" w:rsidRDefault="00BE031B" w:rsidP="003C233B">
            <w:pPr>
              <w:suppressAutoHyphens/>
              <w:rPr>
                <w:b/>
              </w:rPr>
            </w:pPr>
            <w:r w:rsidRPr="002E4559">
              <w:rPr>
                <w:b/>
              </w:rPr>
              <w:t>Gyvenamąją vietą deklaravo:</w:t>
            </w:r>
          </w:p>
        </w:tc>
        <w:tc>
          <w:tcPr>
            <w:tcW w:w="2426" w:type="dxa"/>
          </w:tcPr>
          <w:p w14:paraId="47B86260" w14:textId="77777777" w:rsidR="00BE031B" w:rsidRPr="002E4559" w:rsidRDefault="00BE031B" w:rsidP="003C233B">
            <w:pPr>
              <w:suppressAutoHyphens/>
              <w:rPr>
                <w:bCs/>
              </w:rPr>
            </w:pPr>
          </w:p>
        </w:tc>
        <w:tc>
          <w:tcPr>
            <w:tcW w:w="2215" w:type="dxa"/>
          </w:tcPr>
          <w:p w14:paraId="07A2D12C" w14:textId="77777777" w:rsidR="00BE031B" w:rsidRPr="002E4559" w:rsidRDefault="00BE031B" w:rsidP="003C233B">
            <w:pPr>
              <w:suppressAutoHyphens/>
              <w:rPr>
                <w:bCs/>
              </w:rPr>
            </w:pPr>
          </w:p>
        </w:tc>
        <w:tc>
          <w:tcPr>
            <w:tcW w:w="1959" w:type="dxa"/>
          </w:tcPr>
          <w:p w14:paraId="0C3F45BA" w14:textId="77777777" w:rsidR="00BE031B" w:rsidRPr="002E4559" w:rsidRDefault="00BE031B" w:rsidP="003C233B">
            <w:pPr>
              <w:suppressAutoHyphens/>
              <w:rPr>
                <w:bCs/>
              </w:rPr>
            </w:pPr>
          </w:p>
        </w:tc>
      </w:tr>
      <w:tr w:rsidR="00BE031B" w:rsidRPr="002E4559" w14:paraId="391EE797" w14:textId="77777777" w:rsidTr="00FC718C">
        <w:tc>
          <w:tcPr>
            <w:tcW w:w="2676" w:type="dxa"/>
          </w:tcPr>
          <w:p w14:paraId="4CE0362B" w14:textId="77777777" w:rsidR="00BE031B" w:rsidRPr="002E4559" w:rsidRDefault="00BE031B" w:rsidP="003C233B">
            <w:pPr>
              <w:suppressAutoHyphens/>
            </w:pPr>
            <w:r w:rsidRPr="002E4559">
              <w:t xml:space="preserve">Iki </w:t>
            </w:r>
            <w:r w:rsidRPr="002E4559">
              <w:rPr>
                <w:lang w:val="pl-PL"/>
              </w:rPr>
              <w:t>18 met</w:t>
            </w:r>
            <w:r w:rsidRPr="002E4559">
              <w:t>ų</w:t>
            </w:r>
          </w:p>
        </w:tc>
        <w:tc>
          <w:tcPr>
            <w:tcW w:w="2426" w:type="dxa"/>
          </w:tcPr>
          <w:p w14:paraId="508AF9F2" w14:textId="2BCCDEA9" w:rsidR="00BE031B" w:rsidRPr="002E4559" w:rsidRDefault="007971A0" w:rsidP="003C233B">
            <w:pPr>
              <w:suppressAutoHyphens/>
              <w:rPr>
                <w:bCs/>
              </w:rPr>
            </w:pPr>
            <w:r>
              <w:rPr>
                <w:bCs/>
              </w:rPr>
              <w:t>2759</w:t>
            </w:r>
          </w:p>
        </w:tc>
        <w:tc>
          <w:tcPr>
            <w:tcW w:w="2215" w:type="dxa"/>
          </w:tcPr>
          <w:p w14:paraId="7EA38915" w14:textId="18F23187" w:rsidR="00BE031B" w:rsidRPr="002E4559" w:rsidRDefault="007971A0" w:rsidP="003C233B">
            <w:pPr>
              <w:suppressAutoHyphens/>
              <w:rPr>
                <w:bCs/>
              </w:rPr>
            </w:pPr>
            <w:r>
              <w:rPr>
                <w:bCs/>
              </w:rPr>
              <w:t>3019</w:t>
            </w:r>
          </w:p>
        </w:tc>
        <w:tc>
          <w:tcPr>
            <w:tcW w:w="1959" w:type="dxa"/>
          </w:tcPr>
          <w:p w14:paraId="62CEF877" w14:textId="745BDF00" w:rsidR="00BE031B" w:rsidRPr="002E4559" w:rsidRDefault="007971A0" w:rsidP="003C233B">
            <w:pPr>
              <w:suppressAutoHyphens/>
              <w:rPr>
                <w:bCs/>
              </w:rPr>
            </w:pPr>
            <w:r>
              <w:rPr>
                <w:bCs/>
              </w:rPr>
              <w:t>+260</w:t>
            </w:r>
          </w:p>
        </w:tc>
      </w:tr>
      <w:tr w:rsidR="00BE031B" w:rsidRPr="002E4559" w14:paraId="64EB4FF4" w14:textId="77777777" w:rsidTr="00FC718C">
        <w:tc>
          <w:tcPr>
            <w:tcW w:w="2676" w:type="dxa"/>
          </w:tcPr>
          <w:p w14:paraId="71A75715" w14:textId="77777777" w:rsidR="00BE031B" w:rsidRPr="002E4559" w:rsidRDefault="00BE031B" w:rsidP="003C233B">
            <w:pPr>
              <w:suppressAutoHyphens/>
            </w:pPr>
            <w:r w:rsidRPr="002E4559">
              <w:rPr>
                <w:lang w:val="pl-PL"/>
              </w:rPr>
              <w:t>18-45 met</w:t>
            </w:r>
            <w:r w:rsidRPr="002E4559">
              <w:t>ų</w:t>
            </w:r>
          </w:p>
        </w:tc>
        <w:tc>
          <w:tcPr>
            <w:tcW w:w="2426" w:type="dxa"/>
          </w:tcPr>
          <w:p w14:paraId="3BC4A88E" w14:textId="4DFD5C25" w:rsidR="00BE031B" w:rsidRPr="002E4559" w:rsidRDefault="007971A0" w:rsidP="003C233B">
            <w:pPr>
              <w:suppressAutoHyphens/>
              <w:rPr>
                <w:bCs/>
              </w:rPr>
            </w:pPr>
            <w:r>
              <w:rPr>
                <w:bCs/>
              </w:rPr>
              <w:t>5680</w:t>
            </w:r>
          </w:p>
        </w:tc>
        <w:tc>
          <w:tcPr>
            <w:tcW w:w="2215" w:type="dxa"/>
          </w:tcPr>
          <w:p w14:paraId="02832708" w14:textId="2998D94F" w:rsidR="00BE031B" w:rsidRPr="002E4559" w:rsidRDefault="007971A0" w:rsidP="003C233B">
            <w:pPr>
              <w:suppressAutoHyphens/>
              <w:rPr>
                <w:bCs/>
              </w:rPr>
            </w:pPr>
            <w:r>
              <w:rPr>
                <w:bCs/>
              </w:rPr>
              <w:t>6040</w:t>
            </w:r>
          </w:p>
        </w:tc>
        <w:tc>
          <w:tcPr>
            <w:tcW w:w="1959" w:type="dxa"/>
          </w:tcPr>
          <w:p w14:paraId="7C7D1068" w14:textId="21E0F5C0" w:rsidR="00BE031B" w:rsidRPr="002E4559" w:rsidRDefault="007971A0" w:rsidP="003C233B">
            <w:pPr>
              <w:suppressAutoHyphens/>
              <w:rPr>
                <w:bCs/>
              </w:rPr>
            </w:pPr>
            <w:r>
              <w:rPr>
                <w:bCs/>
              </w:rPr>
              <w:t>+360</w:t>
            </w:r>
          </w:p>
        </w:tc>
      </w:tr>
      <w:tr w:rsidR="00BE031B" w:rsidRPr="002E4559" w14:paraId="44E7DF17" w14:textId="77777777" w:rsidTr="00FC718C">
        <w:tc>
          <w:tcPr>
            <w:tcW w:w="2676" w:type="dxa"/>
          </w:tcPr>
          <w:p w14:paraId="3267433F" w14:textId="77777777" w:rsidR="00BE031B" w:rsidRPr="002E4559" w:rsidRDefault="00BE031B" w:rsidP="003C233B">
            <w:pPr>
              <w:suppressAutoHyphens/>
            </w:pPr>
            <w:r w:rsidRPr="002E4559">
              <w:rPr>
                <w:lang w:val="pl-PL"/>
              </w:rPr>
              <w:t>45-85 met</w:t>
            </w:r>
            <w:r w:rsidRPr="002E4559">
              <w:t>ų</w:t>
            </w:r>
          </w:p>
        </w:tc>
        <w:tc>
          <w:tcPr>
            <w:tcW w:w="2426" w:type="dxa"/>
          </w:tcPr>
          <w:p w14:paraId="3E8B882D" w14:textId="35FEA640" w:rsidR="00BE031B" w:rsidRPr="002E4559" w:rsidRDefault="007971A0" w:rsidP="003C233B">
            <w:pPr>
              <w:suppressAutoHyphens/>
              <w:rPr>
                <w:bCs/>
              </w:rPr>
            </w:pPr>
            <w:r>
              <w:rPr>
                <w:bCs/>
              </w:rPr>
              <w:t>4376</w:t>
            </w:r>
          </w:p>
        </w:tc>
        <w:tc>
          <w:tcPr>
            <w:tcW w:w="2215" w:type="dxa"/>
          </w:tcPr>
          <w:p w14:paraId="09F3FA59" w14:textId="0D9108EF" w:rsidR="00BE031B" w:rsidRPr="002E4559" w:rsidRDefault="007971A0" w:rsidP="003C233B">
            <w:pPr>
              <w:suppressAutoHyphens/>
              <w:rPr>
                <w:bCs/>
              </w:rPr>
            </w:pPr>
            <w:r>
              <w:rPr>
                <w:bCs/>
              </w:rPr>
              <w:t>4695</w:t>
            </w:r>
          </w:p>
        </w:tc>
        <w:tc>
          <w:tcPr>
            <w:tcW w:w="1959" w:type="dxa"/>
          </w:tcPr>
          <w:p w14:paraId="6FD7CD32" w14:textId="4CC6FF07" w:rsidR="00BE031B" w:rsidRPr="002E4559" w:rsidRDefault="007971A0" w:rsidP="003C233B">
            <w:pPr>
              <w:suppressAutoHyphens/>
              <w:rPr>
                <w:bCs/>
              </w:rPr>
            </w:pPr>
            <w:r>
              <w:rPr>
                <w:bCs/>
              </w:rPr>
              <w:t>+319</w:t>
            </w:r>
          </w:p>
        </w:tc>
      </w:tr>
      <w:tr w:rsidR="00BE031B" w:rsidRPr="002E4559" w14:paraId="66DD28B5" w14:textId="77777777" w:rsidTr="00FC718C">
        <w:tc>
          <w:tcPr>
            <w:tcW w:w="2676" w:type="dxa"/>
          </w:tcPr>
          <w:p w14:paraId="0E664CCD" w14:textId="77777777" w:rsidR="00BE031B" w:rsidRPr="002E4559" w:rsidRDefault="00B358D3" w:rsidP="003C233B">
            <w:pPr>
              <w:suppressAutoHyphens/>
            </w:pPr>
            <w:r w:rsidRPr="002E4559">
              <w:t xml:space="preserve">Per </w:t>
            </w:r>
            <w:r w:rsidRPr="002E4559">
              <w:rPr>
                <w:lang w:val="pl-PL"/>
              </w:rPr>
              <w:t>85 met</w:t>
            </w:r>
            <w:r w:rsidRPr="002E4559">
              <w:t>ų</w:t>
            </w:r>
          </w:p>
        </w:tc>
        <w:tc>
          <w:tcPr>
            <w:tcW w:w="2426" w:type="dxa"/>
          </w:tcPr>
          <w:p w14:paraId="059D06FA" w14:textId="4FA95513" w:rsidR="00BE031B" w:rsidRPr="002E4559" w:rsidRDefault="007971A0" w:rsidP="003C233B">
            <w:pPr>
              <w:suppressAutoHyphens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215" w:type="dxa"/>
          </w:tcPr>
          <w:p w14:paraId="742168A1" w14:textId="68712926" w:rsidR="00BE031B" w:rsidRPr="002E4559" w:rsidRDefault="007971A0" w:rsidP="003C233B">
            <w:pPr>
              <w:suppressAutoHyphens/>
              <w:rPr>
                <w:bCs/>
              </w:rPr>
            </w:pPr>
            <w:r>
              <w:rPr>
                <w:bCs/>
              </w:rPr>
              <w:t>108</w:t>
            </w:r>
          </w:p>
        </w:tc>
        <w:tc>
          <w:tcPr>
            <w:tcW w:w="1959" w:type="dxa"/>
          </w:tcPr>
          <w:p w14:paraId="40B7D117" w14:textId="55ECCCBD" w:rsidR="00BE031B" w:rsidRPr="002E4559" w:rsidRDefault="007971A0" w:rsidP="003C233B">
            <w:pPr>
              <w:suppressAutoHyphens/>
              <w:rPr>
                <w:bCs/>
              </w:rPr>
            </w:pPr>
            <w:r>
              <w:rPr>
                <w:bCs/>
              </w:rPr>
              <w:t>+8</w:t>
            </w:r>
          </w:p>
        </w:tc>
      </w:tr>
      <w:tr w:rsidR="00FC718C" w:rsidRPr="002E4559" w14:paraId="684520E0" w14:textId="77777777" w:rsidTr="00FC718C">
        <w:tc>
          <w:tcPr>
            <w:tcW w:w="2676" w:type="dxa"/>
          </w:tcPr>
          <w:p w14:paraId="4D6FA149" w14:textId="77777777" w:rsidR="00FC718C" w:rsidRPr="002E4559" w:rsidRDefault="00FC718C" w:rsidP="003C233B">
            <w:pPr>
              <w:suppressAutoHyphens/>
              <w:rPr>
                <w:b/>
                <w:bCs/>
              </w:rPr>
            </w:pPr>
            <w:r w:rsidRPr="002E4559">
              <w:rPr>
                <w:b/>
              </w:rPr>
              <w:t>Darbingo amžiaus</w:t>
            </w:r>
          </w:p>
        </w:tc>
        <w:tc>
          <w:tcPr>
            <w:tcW w:w="2426" w:type="dxa"/>
          </w:tcPr>
          <w:p w14:paraId="4E8B5F2F" w14:textId="528A57DE" w:rsidR="00FC718C" w:rsidRPr="002E4559" w:rsidRDefault="007971A0" w:rsidP="003C233B">
            <w:pPr>
              <w:suppressAutoHyphens/>
              <w:rPr>
                <w:bCs/>
              </w:rPr>
            </w:pPr>
            <w:r>
              <w:rPr>
                <w:bCs/>
              </w:rPr>
              <w:t>9086</w:t>
            </w:r>
          </w:p>
        </w:tc>
        <w:tc>
          <w:tcPr>
            <w:tcW w:w="2215" w:type="dxa"/>
          </w:tcPr>
          <w:p w14:paraId="53CF7CF8" w14:textId="5DE6291D" w:rsidR="00FC718C" w:rsidRPr="002E4559" w:rsidRDefault="00192C82" w:rsidP="003C233B">
            <w:pPr>
              <w:suppressAutoHyphens/>
              <w:rPr>
                <w:bCs/>
              </w:rPr>
            </w:pPr>
            <w:r>
              <w:rPr>
                <w:bCs/>
              </w:rPr>
              <w:t>9800</w:t>
            </w:r>
          </w:p>
        </w:tc>
        <w:tc>
          <w:tcPr>
            <w:tcW w:w="1959" w:type="dxa"/>
          </w:tcPr>
          <w:p w14:paraId="59FA0956" w14:textId="7A50D367" w:rsidR="00FC718C" w:rsidRPr="002E4559" w:rsidRDefault="00192C82" w:rsidP="003C233B">
            <w:pPr>
              <w:suppressAutoHyphens/>
              <w:rPr>
                <w:bCs/>
              </w:rPr>
            </w:pPr>
            <w:r>
              <w:rPr>
                <w:bCs/>
              </w:rPr>
              <w:t>+714</w:t>
            </w:r>
          </w:p>
        </w:tc>
      </w:tr>
      <w:tr w:rsidR="00FC718C" w:rsidRPr="002E4559" w14:paraId="0E39B8FF" w14:textId="77777777" w:rsidTr="00FC718C">
        <w:tc>
          <w:tcPr>
            <w:tcW w:w="2676" w:type="dxa"/>
          </w:tcPr>
          <w:p w14:paraId="3F0B1C26" w14:textId="77777777" w:rsidR="00FC718C" w:rsidRPr="002E4559" w:rsidRDefault="00FC718C" w:rsidP="003C233B">
            <w:pPr>
              <w:suppressAutoHyphens/>
              <w:rPr>
                <w:b/>
                <w:bCs/>
              </w:rPr>
            </w:pPr>
            <w:r w:rsidRPr="002E4559">
              <w:rPr>
                <w:b/>
              </w:rPr>
              <w:t>Pensinio amžiaus</w:t>
            </w:r>
          </w:p>
        </w:tc>
        <w:tc>
          <w:tcPr>
            <w:tcW w:w="2426" w:type="dxa"/>
          </w:tcPr>
          <w:p w14:paraId="2843B16D" w14:textId="5E47FDD4" w:rsidR="00FC718C" w:rsidRPr="002E4559" w:rsidRDefault="00192C82" w:rsidP="003C233B">
            <w:pPr>
              <w:suppressAutoHyphens/>
              <w:rPr>
                <w:bCs/>
              </w:rPr>
            </w:pPr>
            <w:r>
              <w:rPr>
                <w:bCs/>
              </w:rPr>
              <w:t>1020</w:t>
            </w:r>
          </w:p>
        </w:tc>
        <w:tc>
          <w:tcPr>
            <w:tcW w:w="2215" w:type="dxa"/>
          </w:tcPr>
          <w:p w14:paraId="47FA7159" w14:textId="4BD57EFD" w:rsidR="00FC718C" w:rsidRPr="002E4559" w:rsidRDefault="00192C82" w:rsidP="003C233B">
            <w:pPr>
              <w:suppressAutoHyphens/>
              <w:rPr>
                <w:bCs/>
              </w:rPr>
            </w:pPr>
            <w:r>
              <w:rPr>
                <w:bCs/>
              </w:rPr>
              <w:t>1043</w:t>
            </w:r>
          </w:p>
        </w:tc>
        <w:tc>
          <w:tcPr>
            <w:tcW w:w="1959" w:type="dxa"/>
          </w:tcPr>
          <w:p w14:paraId="6DDB397F" w14:textId="22D72454" w:rsidR="00FC718C" w:rsidRPr="002E4559" w:rsidRDefault="00192C82" w:rsidP="003C233B">
            <w:pPr>
              <w:suppressAutoHyphens/>
              <w:rPr>
                <w:bCs/>
              </w:rPr>
            </w:pPr>
            <w:r>
              <w:rPr>
                <w:bCs/>
              </w:rPr>
              <w:t>+23</w:t>
            </w:r>
          </w:p>
        </w:tc>
      </w:tr>
      <w:tr w:rsidR="00FC718C" w:rsidRPr="002E4559" w14:paraId="5773D158" w14:textId="77777777" w:rsidTr="00FC718C">
        <w:tc>
          <w:tcPr>
            <w:tcW w:w="2676" w:type="dxa"/>
          </w:tcPr>
          <w:p w14:paraId="577ACBDA" w14:textId="77777777" w:rsidR="00FC718C" w:rsidRPr="002E4559" w:rsidRDefault="00FC718C" w:rsidP="003C233B">
            <w:pPr>
              <w:suppressAutoHyphens/>
              <w:rPr>
                <w:b/>
                <w:bCs/>
              </w:rPr>
            </w:pPr>
            <w:r w:rsidRPr="002E4559">
              <w:rPr>
                <w:b/>
              </w:rPr>
              <w:t>Vienišų asmenų</w:t>
            </w:r>
          </w:p>
        </w:tc>
        <w:tc>
          <w:tcPr>
            <w:tcW w:w="2426" w:type="dxa"/>
          </w:tcPr>
          <w:p w14:paraId="1CEB5366" w14:textId="5F8F4001" w:rsidR="00FC718C" w:rsidRPr="002E4559" w:rsidRDefault="00192C82" w:rsidP="003C233B">
            <w:pPr>
              <w:suppressAutoHyphens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215" w:type="dxa"/>
          </w:tcPr>
          <w:p w14:paraId="0AEB246F" w14:textId="45E7AF32" w:rsidR="00FC718C" w:rsidRPr="002E4559" w:rsidRDefault="00192C82" w:rsidP="003C233B">
            <w:pPr>
              <w:suppressAutoHyphens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959" w:type="dxa"/>
          </w:tcPr>
          <w:p w14:paraId="79E16886" w14:textId="6616C19B" w:rsidR="00FC718C" w:rsidRPr="002E4559" w:rsidRDefault="00192C82" w:rsidP="003C233B">
            <w:pPr>
              <w:suppressAutoHyphens/>
              <w:rPr>
                <w:bCs/>
              </w:rPr>
            </w:pPr>
            <w:r>
              <w:rPr>
                <w:bCs/>
              </w:rPr>
              <w:t>+1</w:t>
            </w:r>
          </w:p>
        </w:tc>
      </w:tr>
      <w:tr w:rsidR="00FC718C" w:rsidRPr="002E4559" w14:paraId="668E0202" w14:textId="77777777" w:rsidTr="00FC718C">
        <w:tc>
          <w:tcPr>
            <w:tcW w:w="2676" w:type="dxa"/>
          </w:tcPr>
          <w:p w14:paraId="1132EFC5" w14:textId="77777777" w:rsidR="00FC718C" w:rsidRPr="002E4559" w:rsidRDefault="00FC718C" w:rsidP="003C233B">
            <w:pPr>
              <w:suppressAutoHyphens/>
              <w:rPr>
                <w:b/>
                <w:bCs/>
              </w:rPr>
            </w:pPr>
            <w:r w:rsidRPr="002E4559">
              <w:rPr>
                <w:b/>
              </w:rPr>
              <w:t>Vienišų nusenusių</w:t>
            </w:r>
          </w:p>
        </w:tc>
        <w:tc>
          <w:tcPr>
            <w:tcW w:w="2426" w:type="dxa"/>
          </w:tcPr>
          <w:p w14:paraId="6A250107" w14:textId="120E37F8" w:rsidR="00FC718C" w:rsidRPr="002E4559" w:rsidRDefault="00192C82" w:rsidP="003C233B">
            <w:pPr>
              <w:suppressAutoHyphens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15" w:type="dxa"/>
          </w:tcPr>
          <w:p w14:paraId="28A546AE" w14:textId="4685E4B5" w:rsidR="00FC718C" w:rsidRPr="002E4559" w:rsidRDefault="00192C82" w:rsidP="003C233B">
            <w:pPr>
              <w:suppressAutoHyphens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959" w:type="dxa"/>
          </w:tcPr>
          <w:p w14:paraId="67955295" w14:textId="3D4C63CB" w:rsidR="00FC718C" w:rsidRPr="002E4559" w:rsidRDefault="00192C82" w:rsidP="003C233B">
            <w:pPr>
              <w:suppressAutoHyphens/>
              <w:rPr>
                <w:bCs/>
              </w:rPr>
            </w:pPr>
            <w:r>
              <w:rPr>
                <w:bCs/>
              </w:rPr>
              <w:t>+2</w:t>
            </w:r>
          </w:p>
        </w:tc>
      </w:tr>
      <w:tr w:rsidR="00FC718C" w:rsidRPr="002E4559" w14:paraId="6742151A" w14:textId="77777777" w:rsidTr="00FC718C">
        <w:tc>
          <w:tcPr>
            <w:tcW w:w="2676" w:type="dxa"/>
          </w:tcPr>
          <w:p w14:paraId="70EFE56F" w14:textId="77777777" w:rsidR="00FC718C" w:rsidRPr="002E4559" w:rsidRDefault="00FC718C" w:rsidP="003C233B">
            <w:pPr>
              <w:suppressAutoHyphens/>
              <w:rPr>
                <w:b/>
                <w:bCs/>
              </w:rPr>
            </w:pPr>
            <w:r w:rsidRPr="002E4559">
              <w:rPr>
                <w:b/>
              </w:rPr>
              <w:t xml:space="preserve">Daugiau nei </w:t>
            </w:r>
            <w:smartTag w:uri="urn:schemas-microsoft-com:office:smarttags" w:element="metricconverter">
              <w:smartTagPr>
                <w:attr w:name="ProductID" w:val="75 m"/>
              </w:smartTagPr>
              <w:r w:rsidRPr="002E4559">
                <w:rPr>
                  <w:b/>
                </w:rPr>
                <w:t>75 m</w:t>
              </w:r>
            </w:smartTag>
            <w:r w:rsidRPr="002E4559">
              <w:rPr>
                <w:b/>
              </w:rPr>
              <w:t>. amžiaus</w:t>
            </w:r>
          </w:p>
        </w:tc>
        <w:tc>
          <w:tcPr>
            <w:tcW w:w="2426" w:type="dxa"/>
          </w:tcPr>
          <w:p w14:paraId="3E41C3F1" w14:textId="08430304" w:rsidR="00FC718C" w:rsidRPr="002E4559" w:rsidRDefault="00192C82" w:rsidP="003C233B">
            <w:pPr>
              <w:suppressAutoHyphens/>
              <w:rPr>
                <w:bCs/>
              </w:rPr>
            </w:pPr>
            <w:r>
              <w:rPr>
                <w:bCs/>
              </w:rPr>
              <w:t>198</w:t>
            </w:r>
          </w:p>
        </w:tc>
        <w:tc>
          <w:tcPr>
            <w:tcW w:w="2215" w:type="dxa"/>
          </w:tcPr>
          <w:p w14:paraId="7C06CEB0" w14:textId="1A7E937F" w:rsidR="00FC718C" w:rsidRPr="002E4559" w:rsidRDefault="00192C82" w:rsidP="003C233B">
            <w:pPr>
              <w:suppressAutoHyphens/>
              <w:rPr>
                <w:bCs/>
              </w:rPr>
            </w:pPr>
            <w:r>
              <w:rPr>
                <w:bCs/>
              </w:rPr>
              <w:t>203</w:t>
            </w:r>
          </w:p>
        </w:tc>
        <w:tc>
          <w:tcPr>
            <w:tcW w:w="1959" w:type="dxa"/>
          </w:tcPr>
          <w:p w14:paraId="2C34237C" w14:textId="194A07B8" w:rsidR="00FC718C" w:rsidRPr="002E4559" w:rsidRDefault="00192C82" w:rsidP="003C233B">
            <w:pPr>
              <w:suppressAutoHyphens/>
              <w:rPr>
                <w:bCs/>
              </w:rPr>
            </w:pPr>
            <w:r>
              <w:rPr>
                <w:bCs/>
              </w:rPr>
              <w:t>+5</w:t>
            </w:r>
          </w:p>
        </w:tc>
      </w:tr>
      <w:tr w:rsidR="00FC718C" w:rsidRPr="002E4559" w14:paraId="01847AE1" w14:textId="77777777" w:rsidTr="00FC718C">
        <w:tc>
          <w:tcPr>
            <w:tcW w:w="2676" w:type="dxa"/>
          </w:tcPr>
          <w:p w14:paraId="6D30641A" w14:textId="77777777" w:rsidR="00FC718C" w:rsidRPr="002E4559" w:rsidRDefault="00FC718C" w:rsidP="003C233B">
            <w:pPr>
              <w:suppressAutoHyphens/>
              <w:rPr>
                <w:b/>
                <w:bCs/>
              </w:rPr>
            </w:pPr>
            <w:r w:rsidRPr="002E4559">
              <w:rPr>
                <w:b/>
              </w:rPr>
              <w:t>Suaugusiųjų neįgaliųjų</w:t>
            </w:r>
          </w:p>
        </w:tc>
        <w:tc>
          <w:tcPr>
            <w:tcW w:w="2426" w:type="dxa"/>
          </w:tcPr>
          <w:p w14:paraId="747D3B98" w14:textId="2D9731E7" w:rsidR="00FC718C" w:rsidRPr="002E4559" w:rsidRDefault="00192C82" w:rsidP="003C233B">
            <w:pPr>
              <w:suppressAutoHyphens/>
              <w:rPr>
                <w:bCs/>
              </w:rPr>
            </w:pPr>
            <w:r>
              <w:rPr>
                <w:bCs/>
              </w:rPr>
              <w:t>74</w:t>
            </w:r>
          </w:p>
        </w:tc>
        <w:tc>
          <w:tcPr>
            <w:tcW w:w="2215" w:type="dxa"/>
          </w:tcPr>
          <w:p w14:paraId="036423B1" w14:textId="7FFA8365" w:rsidR="00FC718C" w:rsidRPr="002E4559" w:rsidRDefault="00192C82" w:rsidP="003C233B">
            <w:pPr>
              <w:suppressAutoHyphens/>
              <w:rPr>
                <w:bCs/>
              </w:rPr>
            </w:pPr>
            <w:r>
              <w:rPr>
                <w:bCs/>
              </w:rPr>
              <w:t>81</w:t>
            </w:r>
          </w:p>
        </w:tc>
        <w:tc>
          <w:tcPr>
            <w:tcW w:w="1959" w:type="dxa"/>
          </w:tcPr>
          <w:p w14:paraId="33B9FF50" w14:textId="4EC6E1E6" w:rsidR="00FC718C" w:rsidRPr="002E4559" w:rsidRDefault="00192C82" w:rsidP="003C233B">
            <w:pPr>
              <w:suppressAutoHyphens/>
              <w:rPr>
                <w:bCs/>
              </w:rPr>
            </w:pPr>
            <w:r>
              <w:rPr>
                <w:bCs/>
              </w:rPr>
              <w:t>+7</w:t>
            </w:r>
          </w:p>
        </w:tc>
      </w:tr>
      <w:tr w:rsidR="00FC718C" w:rsidRPr="002E4559" w14:paraId="25CF22EB" w14:textId="77777777" w:rsidTr="00FC718C">
        <w:tc>
          <w:tcPr>
            <w:tcW w:w="2676" w:type="dxa"/>
          </w:tcPr>
          <w:p w14:paraId="526AC2E8" w14:textId="77777777" w:rsidR="00FC718C" w:rsidRPr="002E4559" w:rsidRDefault="00FC718C" w:rsidP="003C233B">
            <w:pPr>
              <w:suppressAutoHyphens/>
              <w:rPr>
                <w:b/>
                <w:bCs/>
              </w:rPr>
            </w:pPr>
            <w:r w:rsidRPr="002E4559">
              <w:rPr>
                <w:b/>
              </w:rPr>
              <w:t xml:space="preserve">Vaikų su negalia iki </w:t>
            </w:r>
            <w:smartTag w:uri="urn:schemas-microsoft-com:office:smarttags" w:element="metricconverter">
              <w:smartTagPr>
                <w:attr w:name="ProductID" w:val="18 m"/>
              </w:smartTagPr>
              <w:r w:rsidRPr="002E4559">
                <w:rPr>
                  <w:b/>
                </w:rPr>
                <w:t>18 m</w:t>
              </w:r>
            </w:smartTag>
            <w:r w:rsidRPr="002E4559">
              <w:rPr>
                <w:b/>
              </w:rPr>
              <w:t>.</w:t>
            </w:r>
          </w:p>
        </w:tc>
        <w:tc>
          <w:tcPr>
            <w:tcW w:w="2426" w:type="dxa"/>
          </w:tcPr>
          <w:p w14:paraId="64C42ED3" w14:textId="0E7C2B88" w:rsidR="00FC718C" w:rsidRPr="002E4559" w:rsidRDefault="00192C82" w:rsidP="003C233B">
            <w:pPr>
              <w:suppressAutoHyphens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215" w:type="dxa"/>
          </w:tcPr>
          <w:p w14:paraId="55453336" w14:textId="7F2599BF" w:rsidR="00FC718C" w:rsidRPr="002E4559" w:rsidRDefault="00192C82" w:rsidP="003C233B">
            <w:pPr>
              <w:suppressAutoHyphens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1959" w:type="dxa"/>
          </w:tcPr>
          <w:p w14:paraId="5ACA814C" w14:textId="613A1A80" w:rsidR="00FC718C" w:rsidRPr="002E4559" w:rsidRDefault="00192C82" w:rsidP="003C233B">
            <w:pPr>
              <w:suppressAutoHyphens/>
              <w:rPr>
                <w:bCs/>
              </w:rPr>
            </w:pPr>
            <w:r>
              <w:rPr>
                <w:bCs/>
              </w:rPr>
              <w:t>-1</w:t>
            </w:r>
          </w:p>
        </w:tc>
      </w:tr>
      <w:tr w:rsidR="00FC718C" w:rsidRPr="002E4559" w14:paraId="17D16DE6" w14:textId="77777777" w:rsidTr="00FC718C">
        <w:tc>
          <w:tcPr>
            <w:tcW w:w="2676" w:type="dxa"/>
          </w:tcPr>
          <w:p w14:paraId="167B50D7" w14:textId="77777777" w:rsidR="00FC718C" w:rsidRPr="002E4559" w:rsidRDefault="00FC718C" w:rsidP="003C233B">
            <w:pPr>
              <w:suppressAutoHyphens/>
              <w:rPr>
                <w:b/>
              </w:rPr>
            </w:pPr>
            <w:r w:rsidRPr="002E4559">
              <w:rPr>
                <w:b/>
              </w:rPr>
              <w:t>Darbingo amžiaus neįgaliųjų</w:t>
            </w:r>
          </w:p>
        </w:tc>
        <w:tc>
          <w:tcPr>
            <w:tcW w:w="2426" w:type="dxa"/>
          </w:tcPr>
          <w:p w14:paraId="13D8F5D1" w14:textId="4FAF5627" w:rsidR="00FC718C" w:rsidRPr="002E4559" w:rsidRDefault="003043B2" w:rsidP="003C233B">
            <w:pPr>
              <w:suppressAutoHyphens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2215" w:type="dxa"/>
          </w:tcPr>
          <w:p w14:paraId="055AFEC3" w14:textId="669CD52E" w:rsidR="00FC718C" w:rsidRPr="002E4559" w:rsidRDefault="003043B2" w:rsidP="003C233B">
            <w:pPr>
              <w:suppressAutoHyphens/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1959" w:type="dxa"/>
          </w:tcPr>
          <w:p w14:paraId="0EEC3C49" w14:textId="3A751B49" w:rsidR="00FC718C" w:rsidRPr="002E4559" w:rsidRDefault="003043B2" w:rsidP="003C233B">
            <w:pPr>
              <w:suppressAutoHyphens/>
              <w:rPr>
                <w:bCs/>
              </w:rPr>
            </w:pPr>
            <w:r>
              <w:rPr>
                <w:bCs/>
              </w:rPr>
              <w:t>+11</w:t>
            </w:r>
          </w:p>
        </w:tc>
      </w:tr>
      <w:tr w:rsidR="00FC718C" w:rsidRPr="002E4559" w14:paraId="2BA296B3" w14:textId="77777777" w:rsidTr="00FC718C">
        <w:tc>
          <w:tcPr>
            <w:tcW w:w="2676" w:type="dxa"/>
          </w:tcPr>
          <w:p w14:paraId="5871DEEE" w14:textId="77777777" w:rsidR="00FC718C" w:rsidRPr="002E4559" w:rsidRDefault="00186074" w:rsidP="003C233B">
            <w:pPr>
              <w:suppressAutoHyphens/>
              <w:rPr>
                <w:b/>
              </w:rPr>
            </w:pPr>
            <w:r>
              <w:rPr>
                <w:b/>
              </w:rPr>
              <w:lastRenderedPageBreak/>
              <w:t>Šeimų patiriančių socialinę atskirtį sk.</w:t>
            </w:r>
          </w:p>
        </w:tc>
        <w:tc>
          <w:tcPr>
            <w:tcW w:w="2426" w:type="dxa"/>
          </w:tcPr>
          <w:p w14:paraId="23822A27" w14:textId="7A0C768F" w:rsidR="00FC718C" w:rsidRPr="002E4559" w:rsidRDefault="003043B2" w:rsidP="003C233B">
            <w:pPr>
              <w:suppressAutoHyphens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215" w:type="dxa"/>
          </w:tcPr>
          <w:p w14:paraId="5397DDE7" w14:textId="20207056" w:rsidR="00FC718C" w:rsidRPr="002E4559" w:rsidRDefault="003043B2" w:rsidP="003C233B">
            <w:pPr>
              <w:suppressAutoHyphens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959" w:type="dxa"/>
          </w:tcPr>
          <w:p w14:paraId="0428C88E" w14:textId="7E32D7BE" w:rsidR="00FC718C" w:rsidRPr="002E4559" w:rsidRDefault="003043B2" w:rsidP="003C233B">
            <w:pPr>
              <w:suppressAutoHyphens/>
              <w:rPr>
                <w:bCs/>
              </w:rPr>
            </w:pPr>
            <w:r>
              <w:rPr>
                <w:bCs/>
              </w:rPr>
              <w:t>-6</w:t>
            </w:r>
          </w:p>
        </w:tc>
      </w:tr>
      <w:tr w:rsidR="00B358D3" w:rsidRPr="002E4559" w14:paraId="6DA38B40" w14:textId="77777777" w:rsidTr="00FC718C">
        <w:tc>
          <w:tcPr>
            <w:tcW w:w="2676" w:type="dxa"/>
          </w:tcPr>
          <w:p w14:paraId="177C23D3" w14:textId="77777777" w:rsidR="00B358D3" w:rsidRPr="002E4559" w:rsidRDefault="00B358D3" w:rsidP="003C233B">
            <w:pPr>
              <w:suppressAutoHyphens/>
              <w:rPr>
                <w:b/>
              </w:rPr>
            </w:pPr>
            <w:r w:rsidRPr="002E4559">
              <w:rPr>
                <w:b/>
              </w:rPr>
              <w:t>Gimė</w:t>
            </w:r>
          </w:p>
        </w:tc>
        <w:tc>
          <w:tcPr>
            <w:tcW w:w="2426" w:type="dxa"/>
          </w:tcPr>
          <w:p w14:paraId="1077247B" w14:textId="0B323861" w:rsidR="00B358D3" w:rsidRPr="002E4559" w:rsidRDefault="003043B2" w:rsidP="003C233B">
            <w:pPr>
              <w:suppressAutoHyphens/>
              <w:rPr>
                <w:bCs/>
              </w:rPr>
            </w:pPr>
            <w:r>
              <w:rPr>
                <w:bCs/>
              </w:rPr>
              <w:t>111</w:t>
            </w:r>
          </w:p>
        </w:tc>
        <w:tc>
          <w:tcPr>
            <w:tcW w:w="2215" w:type="dxa"/>
          </w:tcPr>
          <w:p w14:paraId="45BF3975" w14:textId="5D6888B4" w:rsidR="00B358D3" w:rsidRPr="002E4559" w:rsidRDefault="003043B2" w:rsidP="003C233B">
            <w:pPr>
              <w:suppressAutoHyphens/>
              <w:rPr>
                <w:bCs/>
              </w:rPr>
            </w:pPr>
            <w:r>
              <w:rPr>
                <w:bCs/>
              </w:rPr>
              <w:t>1</w:t>
            </w:r>
            <w:r w:rsidR="00563791">
              <w:rPr>
                <w:bCs/>
              </w:rPr>
              <w:t>44</w:t>
            </w:r>
          </w:p>
        </w:tc>
        <w:tc>
          <w:tcPr>
            <w:tcW w:w="1959" w:type="dxa"/>
          </w:tcPr>
          <w:p w14:paraId="540C0EE0" w14:textId="52A20717" w:rsidR="00B358D3" w:rsidRPr="002E4559" w:rsidRDefault="00563791" w:rsidP="003C233B">
            <w:pPr>
              <w:suppressAutoHyphens/>
              <w:rPr>
                <w:bCs/>
              </w:rPr>
            </w:pPr>
            <w:r>
              <w:rPr>
                <w:bCs/>
              </w:rPr>
              <w:t>+33</w:t>
            </w:r>
          </w:p>
        </w:tc>
      </w:tr>
      <w:tr w:rsidR="00B358D3" w:rsidRPr="002E4559" w14:paraId="2087FE63" w14:textId="77777777" w:rsidTr="00FC718C">
        <w:tc>
          <w:tcPr>
            <w:tcW w:w="2676" w:type="dxa"/>
          </w:tcPr>
          <w:p w14:paraId="36221B53" w14:textId="77777777" w:rsidR="00B358D3" w:rsidRPr="002E4559" w:rsidRDefault="00B358D3" w:rsidP="003C233B">
            <w:pPr>
              <w:suppressAutoHyphens/>
              <w:rPr>
                <w:b/>
              </w:rPr>
            </w:pPr>
            <w:r w:rsidRPr="002E4559">
              <w:rPr>
                <w:b/>
              </w:rPr>
              <w:t>Mirė</w:t>
            </w:r>
          </w:p>
        </w:tc>
        <w:tc>
          <w:tcPr>
            <w:tcW w:w="2426" w:type="dxa"/>
          </w:tcPr>
          <w:p w14:paraId="557F0968" w14:textId="55C0B5D6" w:rsidR="00B358D3" w:rsidRPr="002E4559" w:rsidRDefault="003043B2" w:rsidP="003C233B">
            <w:pPr>
              <w:suppressAutoHyphens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2215" w:type="dxa"/>
          </w:tcPr>
          <w:p w14:paraId="0598B4D9" w14:textId="6C858C00" w:rsidR="00B358D3" w:rsidRPr="002E4559" w:rsidRDefault="00476EB0" w:rsidP="003C233B">
            <w:pPr>
              <w:suppressAutoHyphens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1959" w:type="dxa"/>
          </w:tcPr>
          <w:p w14:paraId="4E5EA90C" w14:textId="1E8302F3" w:rsidR="00B358D3" w:rsidRPr="002E4559" w:rsidRDefault="00476EB0" w:rsidP="003C233B">
            <w:pPr>
              <w:suppressAutoHyphens/>
              <w:rPr>
                <w:bCs/>
              </w:rPr>
            </w:pPr>
            <w:r>
              <w:rPr>
                <w:bCs/>
              </w:rPr>
              <w:t>+4</w:t>
            </w:r>
          </w:p>
        </w:tc>
      </w:tr>
      <w:tr w:rsidR="00B358D3" w:rsidRPr="002E4559" w14:paraId="16E32D39" w14:textId="77777777" w:rsidTr="00FC718C">
        <w:tc>
          <w:tcPr>
            <w:tcW w:w="2676" w:type="dxa"/>
          </w:tcPr>
          <w:p w14:paraId="1C36EB51" w14:textId="77777777" w:rsidR="00B358D3" w:rsidRPr="002E4559" w:rsidRDefault="00B358D3" w:rsidP="003C233B">
            <w:pPr>
              <w:suppressAutoHyphens/>
              <w:rPr>
                <w:b/>
              </w:rPr>
            </w:pPr>
            <w:r w:rsidRPr="002E4559">
              <w:rPr>
                <w:b/>
              </w:rPr>
              <w:t>Seniūnijos mokyklose, darželiuose besimokančių skaičius:</w:t>
            </w:r>
          </w:p>
        </w:tc>
        <w:tc>
          <w:tcPr>
            <w:tcW w:w="2426" w:type="dxa"/>
          </w:tcPr>
          <w:p w14:paraId="01EE439E" w14:textId="77777777" w:rsidR="00B358D3" w:rsidRPr="002E4559" w:rsidRDefault="00B358D3" w:rsidP="003C233B">
            <w:pPr>
              <w:suppressAutoHyphens/>
              <w:rPr>
                <w:bCs/>
              </w:rPr>
            </w:pPr>
          </w:p>
        </w:tc>
        <w:tc>
          <w:tcPr>
            <w:tcW w:w="2215" w:type="dxa"/>
          </w:tcPr>
          <w:p w14:paraId="2CA4B8ED" w14:textId="77777777" w:rsidR="00B358D3" w:rsidRPr="002E4559" w:rsidRDefault="00B358D3" w:rsidP="003C233B">
            <w:pPr>
              <w:suppressAutoHyphens/>
              <w:rPr>
                <w:bCs/>
              </w:rPr>
            </w:pPr>
          </w:p>
        </w:tc>
        <w:tc>
          <w:tcPr>
            <w:tcW w:w="1959" w:type="dxa"/>
          </w:tcPr>
          <w:p w14:paraId="46571C3D" w14:textId="77777777" w:rsidR="00B358D3" w:rsidRPr="002E4559" w:rsidRDefault="00B358D3" w:rsidP="003C233B">
            <w:pPr>
              <w:suppressAutoHyphens/>
              <w:rPr>
                <w:bCs/>
              </w:rPr>
            </w:pPr>
          </w:p>
        </w:tc>
      </w:tr>
      <w:tr w:rsidR="00B358D3" w:rsidRPr="002E4559" w14:paraId="15AF1422" w14:textId="77777777" w:rsidTr="00FC718C">
        <w:tc>
          <w:tcPr>
            <w:tcW w:w="2676" w:type="dxa"/>
          </w:tcPr>
          <w:p w14:paraId="244AAE1D" w14:textId="53D21D08" w:rsidR="00B358D3" w:rsidRPr="002E4559" w:rsidRDefault="0092489E" w:rsidP="003C233B">
            <w:pPr>
              <w:suppressAutoHyphens/>
            </w:pPr>
            <w:r>
              <w:t>Avižienių gimnazija</w:t>
            </w:r>
          </w:p>
        </w:tc>
        <w:tc>
          <w:tcPr>
            <w:tcW w:w="2426" w:type="dxa"/>
          </w:tcPr>
          <w:p w14:paraId="6006502C" w14:textId="0C184431" w:rsidR="00B358D3" w:rsidRPr="002E4559" w:rsidRDefault="00B030F1" w:rsidP="003C233B">
            <w:pPr>
              <w:suppressAutoHyphens/>
              <w:rPr>
                <w:bCs/>
              </w:rPr>
            </w:pPr>
            <w:r>
              <w:rPr>
                <w:bCs/>
              </w:rPr>
              <w:t>412</w:t>
            </w:r>
          </w:p>
        </w:tc>
        <w:tc>
          <w:tcPr>
            <w:tcW w:w="2215" w:type="dxa"/>
          </w:tcPr>
          <w:p w14:paraId="6D3E8651" w14:textId="543B1C31" w:rsidR="00B358D3" w:rsidRPr="002E4559" w:rsidRDefault="00B030F1" w:rsidP="003C233B">
            <w:pPr>
              <w:suppressAutoHyphens/>
              <w:rPr>
                <w:bCs/>
              </w:rPr>
            </w:pPr>
            <w:r>
              <w:rPr>
                <w:bCs/>
              </w:rPr>
              <w:t>450</w:t>
            </w:r>
          </w:p>
        </w:tc>
        <w:tc>
          <w:tcPr>
            <w:tcW w:w="1959" w:type="dxa"/>
          </w:tcPr>
          <w:p w14:paraId="12B3C591" w14:textId="7292657B" w:rsidR="00B358D3" w:rsidRPr="002E4559" w:rsidRDefault="00B030F1" w:rsidP="003C233B">
            <w:pPr>
              <w:suppressAutoHyphens/>
              <w:rPr>
                <w:bCs/>
              </w:rPr>
            </w:pPr>
            <w:r>
              <w:rPr>
                <w:bCs/>
              </w:rPr>
              <w:t>+35</w:t>
            </w:r>
          </w:p>
        </w:tc>
      </w:tr>
      <w:tr w:rsidR="00B358D3" w:rsidRPr="002E4559" w14:paraId="656067CD" w14:textId="77777777" w:rsidTr="00FC718C">
        <w:tc>
          <w:tcPr>
            <w:tcW w:w="2676" w:type="dxa"/>
          </w:tcPr>
          <w:p w14:paraId="78A428A0" w14:textId="2C788804" w:rsidR="00B358D3" w:rsidRPr="002E4559" w:rsidRDefault="0092489E" w:rsidP="003C233B">
            <w:pPr>
              <w:suppressAutoHyphens/>
            </w:pPr>
            <w:r>
              <w:t>Avižienių vaikų lopšelis darželis</w:t>
            </w:r>
          </w:p>
        </w:tc>
        <w:tc>
          <w:tcPr>
            <w:tcW w:w="2426" w:type="dxa"/>
          </w:tcPr>
          <w:p w14:paraId="4CB77EE1" w14:textId="4A7CBBEC" w:rsidR="00B358D3" w:rsidRPr="002E4559" w:rsidRDefault="0092489E" w:rsidP="003C233B">
            <w:pPr>
              <w:suppressAutoHyphens/>
              <w:rPr>
                <w:bCs/>
              </w:rPr>
            </w:pPr>
            <w:r>
              <w:rPr>
                <w:bCs/>
              </w:rPr>
              <w:t>97</w:t>
            </w:r>
          </w:p>
        </w:tc>
        <w:tc>
          <w:tcPr>
            <w:tcW w:w="2215" w:type="dxa"/>
          </w:tcPr>
          <w:p w14:paraId="368B6836" w14:textId="3A4A6D06" w:rsidR="00B358D3" w:rsidRPr="002E4559" w:rsidRDefault="0092489E" w:rsidP="003C233B">
            <w:pPr>
              <w:suppressAutoHyphens/>
              <w:rPr>
                <w:bCs/>
              </w:rPr>
            </w:pPr>
            <w:r>
              <w:rPr>
                <w:bCs/>
              </w:rPr>
              <w:t>98</w:t>
            </w:r>
          </w:p>
        </w:tc>
        <w:tc>
          <w:tcPr>
            <w:tcW w:w="1959" w:type="dxa"/>
          </w:tcPr>
          <w:p w14:paraId="1D29BDBB" w14:textId="030D6B26" w:rsidR="00B358D3" w:rsidRPr="002E4559" w:rsidRDefault="0092489E" w:rsidP="003C233B">
            <w:pPr>
              <w:suppressAutoHyphens/>
              <w:rPr>
                <w:bCs/>
              </w:rPr>
            </w:pPr>
            <w:r>
              <w:rPr>
                <w:bCs/>
              </w:rPr>
              <w:t>-1</w:t>
            </w:r>
          </w:p>
        </w:tc>
      </w:tr>
      <w:tr w:rsidR="00B965B1" w:rsidRPr="002E4559" w14:paraId="68FCFD79" w14:textId="77777777" w:rsidTr="00FC718C">
        <w:tc>
          <w:tcPr>
            <w:tcW w:w="2676" w:type="dxa"/>
          </w:tcPr>
          <w:p w14:paraId="3E7B1E81" w14:textId="585FC8EE" w:rsidR="00B965B1" w:rsidRPr="002E4559" w:rsidRDefault="006B5614" w:rsidP="003C233B">
            <w:pPr>
              <w:suppressAutoHyphens/>
            </w:pPr>
            <w:r>
              <w:t>Rie</w:t>
            </w:r>
            <w:r w:rsidR="0092489E">
              <w:t>šės   darželis</w:t>
            </w:r>
          </w:p>
        </w:tc>
        <w:tc>
          <w:tcPr>
            <w:tcW w:w="2426" w:type="dxa"/>
          </w:tcPr>
          <w:p w14:paraId="144E1E72" w14:textId="77F20D5D" w:rsidR="00B965B1" w:rsidRPr="002E4559" w:rsidRDefault="00B030F1" w:rsidP="003C233B">
            <w:pPr>
              <w:suppressAutoHyphens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2215" w:type="dxa"/>
          </w:tcPr>
          <w:p w14:paraId="13F2BE41" w14:textId="04B95F14" w:rsidR="00B965B1" w:rsidRPr="002E4559" w:rsidRDefault="00B030F1" w:rsidP="003C233B">
            <w:pPr>
              <w:suppressAutoHyphens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959" w:type="dxa"/>
          </w:tcPr>
          <w:p w14:paraId="627977FD" w14:textId="56813391" w:rsidR="00B965B1" w:rsidRPr="002E4559" w:rsidRDefault="00B030F1" w:rsidP="003C233B">
            <w:pPr>
              <w:suppressAutoHyphens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14:paraId="4C94FF9F" w14:textId="77777777" w:rsidR="00204E52" w:rsidRPr="002E4559" w:rsidRDefault="00204E52" w:rsidP="003C233B">
      <w:pPr>
        <w:suppressAutoHyphens/>
        <w:ind w:left="720"/>
        <w:rPr>
          <w:bCs/>
        </w:rPr>
      </w:pPr>
    </w:p>
    <w:p w14:paraId="5E394A11" w14:textId="78424D53" w:rsidR="003043B2" w:rsidRPr="003043B2" w:rsidRDefault="00251B95" w:rsidP="003043B2">
      <w:pPr>
        <w:suppressAutoHyphens/>
        <w:ind w:left="720"/>
        <w:rPr>
          <w:bCs/>
        </w:rPr>
      </w:pPr>
      <w:r w:rsidRPr="002E4559">
        <w:rPr>
          <w:bCs/>
        </w:rPr>
        <w:tab/>
      </w:r>
      <w:r w:rsidR="00817FE0" w:rsidRPr="002E4559">
        <w:rPr>
          <w:bCs/>
        </w:rPr>
        <w:t>1.3</w:t>
      </w:r>
      <w:r w:rsidR="008932B9" w:rsidRPr="002E4559">
        <w:rPr>
          <w:bCs/>
        </w:rPr>
        <w:t>. Seniūnija, jos</w:t>
      </w:r>
      <w:r w:rsidR="004B225B" w:rsidRPr="002E4559">
        <w:rPr>
          <w:bCs/>
        </w:rPr>
        <w:t xml:space="preserve"> </w:t>
      </w:r>
      <w:r w:rsidR="008932B9" w:rsidRPr="002E4559">
        <w:rPr>
          <w:bCs/>
        </w:rPr>
        <w:t xml:space="preserve">darbuotojai, seniūnaitijos </w:t>
      </w:r>
      <w:r w:rsidR="00B965B1" w:rsidRPr="002E4559">
        <w:rPr>
          <w:bCs/>
        </w:rPr>
        <w:t>(</w:t>
      </w:r>
      <w:r w:rsidR="008932B9" w:rsidRPr="002E4559">
        <w:rPr>
          <w:bCs/>
        </w:rPr>
        <w:t>įgyvendinti</w:t>
      </w:r>
      <w:r w:rsidR="00B358D3" w:rsidRPr="002E4559">
        <w:rPr>
          <w:bCs/>
        </w:rPr>
        <w:t xml:space="preserve"> darbai per metus</w:t>
      </w:r>
      <w:r w:rsidR="00EC4096" w:rsidRPr="002E4559">
        <w:rPr>
          <w:bCs/>
        </w:rPr>
        <w:t>).</w:t>
      </w:r>
    </w:p>
    <w:p w14:paraId="39717B92" w14:textId="79AA95E3" w:rsidR="003043B2" w:rsidRPr="003043B2" w:rsidRDefault="003043B2" w:rsidP="005A1672">
      <w:pPr>
        <w:suppressAutoHyphens/>
        <w:ind w:firstLine="720"/>
        <w:jc w:val="both"/>
      </w:pPr>
      <w:r w:rsidRPr="003043B2">
        <w:t>Vilniaus rajono savivaldybės administracijos Avižienių seniūnija</w:t>
      </w:r>
      <w:r w:rsidRPr="003043B2">
        <w:rPr>
          <w:b/>
          <w:bCs/>
        </w:rPr>
        <w:t xml:space="preserve"> </w:t>
      </w:r>
      <w:r w:rsidRPr="003043B2">
        <w:t>yra savivaldybės administracijos struktūrinis teritorinis padalinys - jos filialas (toliau – Seniūnija), veikiantis Vilniaus rajono savivaldybės administracijos Avižienių seniūnijos aptarnaujamos teritorijos dalyje. Seniūnijos aptarnaujamos ribos nustatomos savivaldybės Tarybos.</w:t>
      </w:r>
    </w:p>
    <w:p w14:paraId="6BFCF104" w14:textId="20452EBC" w:rsidR="00960346" w:rsidRDefault="003043B2" w:rsidP="005A1672">
      <w:pPr>
        <w:suppressAutoHyphens/>
        <w:ind w:firstLine="720"/>
        <w:jc w:val="both"/>
      </w:pPr>
      <w:r w:rsidRPr="003043B2">
        <w:t>Vilniaus rajono savivaldybės administracijos Avižienių seniūnijos vidinė struktūra: seniūnas, vyr. raštvedė, vyr. socialinio darbo organizatorė, vyresn. finansininkė, vyresnioji specialistė</w:t>
      </w:r>
      <w:r w:rsidR="00937310">
        <w:t xml:space="preserve"> ž</w:t>
      </w:r>
      <w:r w:rsidRPr="003043B2">
        <w:t>emės ūkio</w:t>
      </w:r>
      <w:r w:rsidR="00CD4BDA">
        <w:t>,</w:t>
      </w:r>
      <w:r w:rsidRPr="003043B2">
        <w:t xml:space="preserve"> </w:t>
      </w:r>
      <w:r w:rsidR="00CD4BDA">
        <w:t xml:space="preserve">vyresnioji specialistė viešųjų pirkimo, </w:t>
      </w:r>
      <w:r w:rsidRPr="003043B2">
        <w:t>inspektorė gyv. vietos deklaravimo klausimams, specialistas, 2 kiemsargiai, valytoja. Seniūnijos priskirtoms funkcijoms vykdyti yra naudojami tarnybiniai automobiliai Lexus RX400h , Ford-Transit, Opel Zafira.</w:t>
      </w:r>
    </w:p>
    <w:p w14:paraId="798BF83E" w14:textId="191EB326" w:rsidR="007D0EED" w:rsidRPr="00960346" w:rsidRDefault="007D0EED" w:rsidP="005A1672">
      <w:pPr>
        <w:suppressAutoHyphens/>
        <w:ind w:firstLine="720"/>
        <w:jc w:val="both"/>
      </w:pPr>
      <w:r>
        <w:t>Avižienių seniūnija vadovaujantis 2021 m. rugsėjo 10 d. Vilniaus rajono savivaldybės</w:t>
      </w:r>
      <w:r w:rsidR="002D7C3A">
        <w:t xml:space="preserve"> mero potvarkiu M22 „ Dėl Vilniaus rajono savivaldybės Avižienių seniūnijos gyventojų apklausos paskelbimo komisijos sudarymo“, </w:t>
      </w:r>
      <w:r w:rsidR="00006FFD">
        <w:t xml:space="preserve">nuo </w:t>
      </w:r>
      <w:r w:rsidR="002D7C3A">
        <w:t>2021 m. spalio 1 d. iki 2021 m. spalio 29 d. atliko</w:t>
      </w:r>
      <w:r w:rsidR="0007331A">
        <w:t xml:space="preserve"> </w:t>
      </w:r>
      <w:r w:rsidR="002D7C3A">
        <w:t xml:space="preserve"> </w:t>
      </w:r>
      <w:r w:rsidR="009A7F40">
        <w:t>Vilniaus rajono savivaldybės Avižienių seniūnijos vietos gyventojų apklausą. Avižienių seniūnijos teritorijos vietos gyventojų turėjusiu teisę dalyvauti apklausoje skaičius 10517. Apklausoje dalyvavo 1118</w:t>
      </w:r>
      <w:r w:rsidR="00495BD4">
        <w:t xml:space="preserve"> vietos gyventojas, jų dalis nuo bendro skaičiaus 10,63 proc.</w:t>
      </w:r>
    </w:p>
    <w:p w14:paraId="08A8ED50" w14:textId="1BF7787A" w:rsidR="003043B2" w:rsidRDefault="003043B2" w:rsidP="005A1672">
      <w:pPr>
        <w:suppressAutoHyphens/>
        <w:ind w:firstLine="720"/>
        <w:jc w:val="both"/>
      </w:pPr>
      <w:r w:rsidRPr="003043B2">
        <w:t xml:space="preserve">Seniūnija yra suskirstyta į 10 seniūnaitijų , yra išrinkti </w:t>
      </w:r>
      <w:r>
        <w:t xml:space="preserve">devynių </w:t>
      </w:r>
      <w:r w:rsidRPr="003043B2">
        <w:t xml:space="preserve"> seniūnaitijų seniūnaičiai. </w:t>
      </w:r>
    </w:p>
    <w:p w14:paraId="3CC59391" w14:textId="77777777" w:rsidR="00D91DB6" w:rsidRPr="003043B2" w:rsidRDefault="00A742C1" w:rsidP="003043B2">
      <w:pPr>
        <w:suppressAutoHyphens/>
        <w:ind w:left="720"/>
        <w:jc w:val="both"/>
      </w:pPr>
      <w:r>
        <w:t xml:space="preserve">           </w:t>
      </w:r>
    </w:p>
    <w:tbl>
      <w:tblPr>
        <w:tblStyle w:val="Lentelstinklelis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3969"/>
        <w:gridCol w:w="4246"/>
      </w:tblGrid>
      <w:tr w:rsidR="00D91DB6" w14:paraId="75C82FFC" w14:textId="77777777" w:rsidTr="00EF5ED9">
        <w:tc>
          <w:tcPr>
            <w:tcW w:w="835" w:type="dxa"/>
          </w:tcPr>
          <w:p w14:paraId="17E5EEC8" w14:textId="2DEC8550" w:rsidR="00D91DB6" w:rsidRDefault="00EF5ED9" w:rsidP="003043B2">
            <w:pPr>
              <w:suppressAutoHyphens/>
              <w:jc w:val="both"/>
            </w:pPr>
            <w:r>
              <w:t>Eil. Nr.</w:t>
            </w:r>
          </w:p>
        </w:tc>
        <w:tc>
          <w:tcPr>
            <w:tcW w:w="3969" w:type="dxa"/>
          </w:tcPr>
          <w:p w14:paraId="6B063D41" w14:textId="0AE140C2" w:rsidR="00D91DB6" w:rsidRDefault="00EF5ED9" w:rsidP="00EF5ED9">
            <w:pPr>
              <w:suppressAutoHyphens/>
              <w:jc w:val="center"/>
            </w:pPr>
            <w:r>
              <w:t>Seniūnaitija</w:t>
            </w:r>
          </w:p>
        </w:tc>
        <w:tc>
          <w:tcPr>
            <w:tcW w:w="4246" w:type="dxa"/>
          </w:tcPr>
          <w:p w14:paraId="6968D535" w14:textId="66E191F3" w:rsidR="00D91DB6" w:rsidRDefault="00EF5ED9" w:rsidP="00EF5ED9">
            <w:pPr>
              <w:suppressAutoHyphens/>
              <w:jc w:val="center"/>
            </w:pPr>
            <w:r>
              <w:t>Seniūnaičio vardas, pavardė</w:t>
            </w:r>
          </w:p>
        </w:tc>
      </w:tr>
      <w:tr w:rsidR="00D91DB6" w14:paraId="56B68942" w14:textId="77777777" w:rsidTr="00EF5ED9">
        <w:tc>
          <w:tcPr>
            <w:tcW w:w="835" w:type="dxa"/>
          </w:tcPr>
          <w:p w14:paraId="1BE5DFAB" w14:textId="4C5BE4DE" w:rsidR="00D91DB6" w:rsidRDefault="00EF5ED9" w:rsidP="003043B2">
            <w:pPr>
              <w:suppressAutoHyphens/>
              <w:jc w:val="both"/>
            </w:pPr>
            <w:r>
              <w:t>1.</w:t>
            </w:r>
          </w:p>
        </w:tc>
        <w:tc>
          <w:tcPr>
            <w:tcW w:w="3969" w:type="dxa"/>
          </w:tcPr>
          <w:p w14:paraId="5CC2662E" w14:textId="30DBCFCE" w:rsidR="00D91DB6" w:rsidRDefault="00EF5ED9" w:rsidP="003043B2">
            <w:pPr>
              <w:suppressAutoHyphens/>
              <w:jc w:val="both"/>
            </w:pPr>
            <w:r>
              <w:t>Avižienių seniūnaitija</w:t>
            </w:r>
          </w:p>
        </w:tc>
        <w:tc>
          <w:tcPr>
            <w:tcW w:w="4246" w:type="dxa"/>
          </w:tcPr>
          <w:p w14:paraId="28D6E25B" w14:textId="0D352931" w:rsidR="00D91DB6" w:rsidRDefault="00EF5ED9" w:rsidP="003043B2">
            <w:pPr>
              <w:suppressAutoHyphens/>
              <w:jc w:val="both"/>
            </w:pPr>
            <w:r>
              <w:t>Dainius Jarušaitis</w:t>
            </w:r>
          </w:p>
        </w:tc>
      </w:tr>
      <w:tr w:rsidR="00D91DB6" w14:paraId="0B82ED51" w14:textId="77777777" w:rsidTr="00EF5ED9">
        <w:tc>
          <w:tcPr>
            <w:tcW w:w="835" w:type="dxa"/>
          </w:tcPr>
          <w:p w14:paraId="33BC9EC4" w14:textId="4302BA63" w:rsidR="00D91DB6" w:rsidRDefault="00EF5ED9" w:rsidP="003043B2">
            <w:pPr>
              <w:suppressAutoHyphens/>
              <w:jc w:val="both"/>
            </w:pPr>
            <w:r>
              <w:t xml:space="preserve">2. </w:t>
            </w:r>
          </w:p>
        </w:tc>
        <w:tc>
          <w:tcPr>
            <w:tcW w:w="3969" w:type="dxa"/>
          </w:tcPr>
          <w:p w14:paraId="66238D5B" w14:textId="653E2D4B" w:rsidR="00D91DB6" w:rsidRDefault="00EF5ED9" w:rsidP="003043B2">
            <w:pPr>
              <w:suppressAutoHyphens/>
              <w:jc w:val="both"/>
            </w:pPr>
            <w:r>
              <w:t>Bukiškio seniūnaitija</w:t>
            </w:r>
          </w:p>
        </w:tc>
        <w:tc>
          <w:tcPr>
            <w:tcW w:w="4246" w:type="dxa"/>
          </w:tcPr>
          <w:p w14:paraId="7CF2D92F" w14:textId="23F8583A" w:rsidR="00D91DB6" w:rsidRDefault="00112867" w:rsidP="003043B2">
            <w:pPr>
              <w:suppressAutoHyphens/>
              <w:jc w:val="both"/>
            </w:pPr>
            <w:r>
              <w:t>Artūras Semenikas</w:t>
            </w:r>
          </w:p>
        </w:tc>
      </w:tr>
      <w:tr w:rsidR="00D91DB6" w14:paraId="0768AC13" w14:textId="77777777" w:rsidTr="00EF5ED9">
        <w:tc>
          <w:tcPr>
            <w:tcW w:w="835" w:type="dxa"/>
          </w:tcPr>
          <w:p w14:paraId="38D6FF0A" w14:textId="62B07F1C" w:rsidR="00D91DB6" w:rsidRDefault="00112867" w:rsidP="003043B2">
            <w:pPr>
              <w:suppressAutoHyphens/>
              <w:jc w:val="both"/>
            </w:pPr>
            <w:r>
              <w:t>3.</w:t>
            </w:r>
          </w:p>
        </w:tc>
        <w:tc>
          <w:tcPr>
            <w:tcW w:w="3969" w:type="dxa"/>
          </w:tcPr>
          <w:p w14:paraId="2B02E878" w14:textId="65E7D04E" w:rsidR="00D91DB6" w:rsidRDefault="00112867" w:rsidP="003043B2">
            <w:pPr>
              <w:suppressAutoHyphens/>
              <w:jc w:val="both"/>
            </w:pPr>
            <w:r>
              <w:t>Bajorų seniūnaitija</w:t>
            </w:r>
          </w:p>
        </w:tc>
        <w:tc>
          <w:tcPr>
            <w:tcW w:w="4246" w:type="dxa"/>
          </w:tcPr>
          <w:p w14:paraId="299D0229" w14:textId="5A04EC7D" w:rsidR="00D91DB6" w:rsidRDefault="00112867" w:rsidP="003043B2">
            <w:pPr>
              <w:suppressAutoHyphens/>
              <w:jc w:val="both"/>
            </w:pPr>
            <w:r>
              <w:t>Ježij Zdanovič</w:t>
            </w:r>
          </w:p>
        </w:tc>
      </w:tr>
      <w:tr w:rsidR="00D91DB6" w14:paraId="047896D3" w14:textId="77777777" w:rsidTr="00EF5ED9">
        <w:tc>
          <w:tcPr>
            <w:tcW w:w="835" w:type="dxa"/>
          </w:tcPr>
          <w:p w14:paraId="559E0BD3" w14:textId="0A53AF97" w:rsidR="00D91DB6" w:rsidRDefault="00112867" w:rsidP="003043B2">
            <w:pPr>
              <w:suppressAutoHyphens/>
              <w:jc w:val="both"/>
            </w:pPr>
            <w:r>
              <w:t>4.</w:t>
            </w:r>
          </w:p>
        </w:tc>
        <w:tc>
          <w:tcPr>
            <w:tcW w:w="3969" w:type="dxa"/>
          </w:tcPr>
          <w:p w14:paraId="2B387CF6" w14:textId="44CFB3B5" w:rsidR="00D91DB6" w:rsidRDefault="00112867" w:rsidP="003043B2">
            <w:pPr>
              <w:suppressAutoHyphens/>
              <w:jc w:val="both"/>
            </w:pPr>
            <w:r>
              <w:t>Bendorėlių seniūnaitija</w:t>
            </w:r>
          </w:p>
        </w:tc>
        <w:tc>
          <w:tcPr>
            <w:tcW w:w="4246" w:type="dxa"/>
          </w:tcPr>
          <w:p w14:paraId="311EC501" w14:textId="5D5222A3" w:rsidR="00D91DB6" w:rsidRDefault="00112867" w:rsidP="003043B2">
            <w:pPr>
              <w:suppressAutoHyphens/>
              <w:jc w:val="both"/>
            </w:pPr>
            <w:r>
              <w:t>Ramunė Glaveckaitė</w:t>
            </w:r>
          </w:p>
        </w:tc>
      </w:tr>
      <w:tr w:rsidR="00D91DB6" w14:paraId="5ACDDED3" w14:textId="77777777" w:rsidTr="00EF5ED9">
        <w:tc>
          <w:tcPr>
            <w:tcW w:w="835" w:type="dxa"/>
          </w:tcPr>
          <w:p w14:paraId="213EDFDD" w14:textId="499A46A6" w:rsidR="00D91DB6" w:rsidRDefault="00112867" w:rsidP="003043B2">
            <w:pPr>
              <w:suppressAutoHyphens/>
              <w:jc w:val="both"/>
            </w:pPr>
            <w:r>
              <w:t>5.</w:t>
            </w:r>
          </w:p>
        </w:tc>
        <w:tc>
          <w:tcPr>
            <w:tcW w:w="3969" w:type="dxa"/>
          </w:tcPr>
          <w:p w14:paraId="041EF881" w14:textId="794B4619" w:rsidR="00D91DB6" w:rsidRDefault="00112867" w:rsidP="003043B2">
            <w:pPr>
              <w:suppressAutoHyphens/>
              <w:jc w:val="both"/>
            </w:pPr>
            <w:r>
              <w:t>Galinės seniūnaitija</w:t>
            </w:r>
          </w:p>
        </w:tc>
        <w:tc>
          <w:tcPr>
            <w:tcW w:w="4246" w:type="dxa"/>
          </w:tcPr>
          <w:p w14:paraId="333030D3" w14:textId="78B13777" w:rsidR="00D91DB6" w:rsidRDefault="00112867" w:rsidP="003043B2">
            <w:pPr>
              <w:suppressAutoHyphens/>
              <w:jc w:val="both"/>
            </w:pPr>
            <w:r>
              <w:t>Rytis Fedorevičius</w:t>
            </w:r>
          </w:p>
        </w:tc>
      </w:tr>
      <w:tr w:rsidR="00D91DB6" w14:paraId="62AD48F7" w14:textId="77777777" w:rsidTr="00EF5ED9">
        <w:tc>
          <w:tcPr>
            <w:tcW w:w="835" w:type="dxa"/>
          </w:tcPr>
          <w:p w14:paraId="26EA2C21" w14:textId="28D0D98A" w:rsidR="00D91DB6" w:rsidRDefault="00112867" w:rsidP="003043B2">
            <w:pPr>
              <w:suppressAutoHyphens/>
              <w:jc w:val="both"/>
            </w:pPr>
            <w:r>
              <w:t>6.</w:t>
            </w:r>
          </w:p>
        </w:tc>
        <w:tc>
          <w:tcPr>
            <w:tcW w:w="3969" w:type="dxa"/>
          </w:tcPr>
          <w:p w14:paraId="00ABC1EA" w14:textId="731DE75A" w:rsidR="00D91DB6" w:rsidRDefault="00112867" w:rsidP="003043B2">
            <w:pPr>
              <w:suppressAutoHyphens/>
              <w:jc w:val="both"/>
            </w:pPr>
            <w:r>
              <w:t>Gilužių seniūnaitija</w:t>
            </w:r>
          </w:p>
        </w:tc>
        <w:tc>
          <w:tcPr>
            <w:tcW w:w="4246" w:type="dxa"/>
          </w:tcPr>
          <w:p w14:paraId="583ACBE7" w14:textId="4CC9A6E4" w:rsidR="00D91DB6" w:rsidRDefault="00112867" w:rsidP="003043B2">
            <w:pPr>
              <w:suppressAutoHyphens/>
              <w:jc w:val="both"/>
            </w:pPr>
            <w:r>
              <w:t>(neišrinktas)</w:t>
            </w:r>
          </w:p>
        </w:tc>
      </w:tr>
      <w:tr w:rsidR="00D91DB6" w14:paraId="0D4E6EC6" w14:textId="77777777" w:rsidTr="00EF5ED9">
        <w:tc>
          <w:tcPr>
            <w:tcW w:w="835" w:type="dxa"/>
          </w:tcPr>
          <w:p w14:paraId="2CD50E30" w14:textId="6CF0C9AA" w:rsidR="00D91DB6" w:rsidRDefault="0018123E" w:rsidP="003043B2">
            <w:pPr>
              <w:suppressAutoHyphens/>
              <w:jc w:val="both"/>
            </w:pPr>
            <w:r>
              <w:t>7.</w:t>
            </w:r>
          </w:p>
        </w:tc>
        <w:tc>
          <w:tcPr>
            <w:tcW w:w="3969" w:type="dxa"/>
          </w:tcPr>
          <w:p w14:paraId="048E14D8" w14:textId="4196E8DE" w:rsidR="00D91DB6" w:rsidRDefault="0018123E" w:rsidP="003043B2">
            <w:pPr>
              <w:suppressAutoHyphens/>
              <w:jc w:val="both"/>
            </w:pPr>
            <w:r>
              <w:t>Klevinės seniūnaitija</w:t>
            </w:r>
          </w:p>
        </w:tc>
        <w:tc>
          <w:tcPr>
            <w:tcW w:w="4246" w:type="dxa"/>
          </w:tcPr>
          <w:p w14:paraId="59C247EF" w14:textId="4B2A1321" w:rsidR="0018123E" w:rsidRDefault="0018123E" w:rsidP="003043B2">
            <w:pPr>
              <w:suppressAutoHyphens/>
              <w:jc w:val="both"/>
            </w:pPr>
            <w:r>
              <w:t>Oksana Sokolovskaja</w:t>
            </w:r>
          </w:p>
        </w:tc>
      </w:tr>
      <w:tr w:rsidR="0018123E" w14:paraId="4EA9DAFE" w14:textId="77777777" w:rsidTr="00EF5ED9">
        <w:tc>
          <w:tcPr>
            <w:tcW w:w="835" w:type="dxa"/>
          </w:tcPr>
          <w:p w14:paraId="201C0762" w14:textId="6F2D7C39" w:rsidR="0018123E" w:rsidRDefault="0018123E" w:rsidP="003043B2">
            <w:pPr>
              <w:suppressAutoHyphens/>
              <w:jc w:val="both"/>
            </w:pPr>
            <w:r>
              <w:t>8.</w:t>
            </w:r>
          </w:p>
        </w:tc>
        <w:tc>
          <w:tcPr>
            <w:tcW w:w="3969" w:type="dxa"/>
          </w:tcPr>
          <w:p w14:paraId="6E540D9F" w14:textId="699C5E6C" w:rsidR="0018123E" w:rsidRDefault="0018123E" w:rsidP="003043B2">
            <w:pPr>
              <w:suppressAutoHyphens/>
              <w:jc w:val="both"/>
            </w:pPr>
            <w:r>
              <w:t>Lindiniškių seniūnaitija</w:t>
            </w:r>
          </w:p>
        </w:tc>
        <w:tc>
          <w:tcPr>
            <w:tcW w:w="4246" w:type="dxa"/>
          </w:tcPr>
          <w:p w14:paraId="299B877F" w14:textId="7F32BEDA" w:rsidR="0018123E" w:rsidRDefault="0018123E" w:rsidP="003043B2">
            <w:pPr>
              <w:suppressAutoHyphens/>
              <w:jc w:val="both"/>
            </w:pPr>
            <w:r>
              <w:t>Igoris Repovas</w:t>
            </w:r>
          </w:p>
        </w:tc>
      </w:tr>
      <w:tr w:rsidR="0018123E" w14:paraId="664FA65E" w14:textId="77777777" w:rsidTr="00EF5ED9">
        <w:tc>
          <w:tcPr>
            <w:tcW w:w="835" w:type="dxa"/>
          </w:tcPr>
          <w:p w14:paraId="0CDD743E" w14:textId="59FB9EBF" w:rsidR="0018123E" w:rsidRDefault="0018123E" w:rsidP="003043B2">
            <w:pPr>
              <w:suppressAutoHyphens/>
              <w:jc w:val="both"/>
            </w:pPr>
            <w:r>
              <w:t>9.</w:t>
            </w:r>
          </w:p>
        </w:tc>
        <w:tc>
          <w:tcPr>
            <w:tcW w:w="3969" w:type="dxa"/>
          </w:tcPr>
          <w:p w14:paraId="26C136E8" w14:textId="1354C647" w:rsidR="0018123E" w:rsidRDefault="0018123E" w:rsidP="003043B2">
            <w:pPr>
              <w:suppressAutoHyphens/>
              <w:jc w:val="both"/>
            </w:pPr>
            <w:r>
              <w:t>Pikutiškių seniūnaitija</w:t>
            </w:r>
          </w:p>
        </w:tc>
        <w:tc>
          <w:tcPr>
            <w:tcW w:w="4246" w:type="dxa"/>
          </w:tcPr>
          <w:p w14:paraId="5D642797" w14:textId="2F221C96" w:rsidR="0018123E" w:rsidRDefault="0018123E" w:rsidP="003043B2">
            <w:pPr>
              <w:suppressAutoHyphens/>
              <w:jc w:val="both"/>
            </w:pPr>
            <w:r>
              <w:t>Elina Nagorska</w:t>
            </w:r>
          </w:p>
        </w:tc>
      </w:tr>
      <w:tr w:rsidR="0018123E" w14:paraId="54741798" w14:textId="77777777" w:rsidTr="00EF5ED9">
        <w:tc>
          <w:tcPr>
            <w:tcW w:w="835" w:type="dxa"/>
          </w:tcPr>
          <w:p w14:paraId="2DECC56A" w14:textId="7797D8BD" w:rsidR="0018123E" w:rsidRDefault="0018123E" w:rsidP="003043B2">
            <w:pPr>
              <w:suppressAutoHyphens/>
              <w:jc w:val="both"/>
            </w:pPr>
            <w:r>
              <w:t>10.</w:t>
            </w:r>
          </w:p>
        </w:tc>
        <w:tc>
          <w:tcPr>
            <w:tcW w:w="3969" w:type="dxa"/>
          </w:tcPr>
          <w:p w14:paraId="6F5E4CD2" w14:textId="1E6CF156" w:rsidR="0018123E" w:rsidRDefault="0018123E" w:rsidP="003043B2">
            <w:pPr>
              <w:suppressAutoHyphens/>
              <w:jc w:val="both"/>
            </w:pPr>
            <w:r>
              <w:t>Riešės seniūnaitija</w:t>
            </w:r>
          </w:p>
        </w:tc>
        <w:tc>
          <w:tcPr>
            <w:tcW w:w="4246" w:type="dxa"/>
          </w:tcPr>
          <w:p w14:paraId="0FB601EA" w14:textId="23938153" w:rsidR="0018123E" w:rsidRDefault="0018123E" w:rsidP="003043B2">
            <w:pPr>
              <w:suppressAutoHyphens/>
              <w:jc w:val="both"/>
            </w:pPr>
            <w:r>
              <w:t>Irina Kidikienė</w:t>
            </w:r>
          </w:p>
        </w:tc>
      </w:tr>
    </w:tbl>
    <w:p w14:paraId="13930C23" w14:textId="56B36F67" w:rsidR="00A742C1" w:rsidRPr="003043B2" w:rsidRDefault="00A742C1" w:rsidP="003043B2">
      <w:pPr>
        <w:suppressAutoHyphens/>
        <w:ind w:left="720"/>
        <w:jc w:val="both"/>
      </w:pPr>
    </w:p>
    <w:p w14:paraId="725E5B58" w14:textId="77777777" w:rsidR="004B225B" w:rsidRPr="002E4559" w:rsidRDefault="00251B95" w:rsidP="003C233B">
      <w:pPr>
        <w:suppressAutoHyphens/>
        <w:ind w:left="720"/>
        <w:rPr>
          <w:bCs/>
        </w:rPr>
      </w:pPr>
      <w:r w:rsidRPr="002E4559">
        <w:rPr>
          <w:bCs/>
        </w:rPr>
        <w:tab/>
      </w:r>
      <w:r w:rsidR="00B965B1" w:rsidRPr="002E4559">
        <w:rPr>
          <w:bCs/>
        </w:rPr>
        <w:t>1.4</w:t>
      </w:r>
      <w:r w:rsidR="004B225B" w:rsidRPr="002E4559">
        <w:rPr>
          <w:bCs/>
        </w:rPr>
        <w:t xml:space="preserve">. </w:t>
      </w:r>
      <w:r w:rsidR="00B965B1" w:rsidRPr="002E4559">
        <w:rPr>
          <w:bCs/>
        </w:rPr>
        <w:t>Viešųjų darbų programa (panaudotos lėšos, įdarbintų žmonių sk., įvykdyta veikla</w:t>
      </w:r>
      <w:r w:rsidR="00EE5B52" w:rsidRPr="002E4559">
        <w:rPr>
          <w:bCs/>
        </w:rPr>
        <w:t xml:space="preserve"> per metus</w:t>
      </w:r>
      <w:r w:rsidR="00B965B1" w:rsidRPr="002E4559">
        <w:rPr>
          <w:bCs/>
        </w:rPr>
        <w:t>)</w:t>
      </w:r>
      <w:r w:rsidR="002E4559">
        <w:rPr>
          <w:bCs/>
        </w:rPr>
        <w:t>.</w:t>
      </w:r>
    </w:p>
    <w:p w14:paraId="3E8310B2" w14:textId="429907FE" w:rsidR="000C03D4" w:rsidRPr="000C03D4" w:rsidRDefault="000C03D4" w:rsidP="005A1672">
      <w:pPr>
        <w:suppressAutoHyphens/>
        <w:ind w:firstLine="720"/>
        <w:jc w:val="both"/>
        <w:rPr>
          <w:bCs/>
        </w:rPr>
      </w:pPr>
      <w:r w:rsidRPr="000C03D4">
        <w:rPr>
          <w:bCs/>
        </w:rPr>
        <w:t>202</w:t>
      </w:r>
      <w:r>
        <w:rPr>
          <w:bCs/>
        </w:rPr>
        <w:t>1</w:t>
      </w:r>
      <w:r w:rsidRPr="000C03D4">
        <w:rPr>
          <w:bCs/>
        </w:rPr>
        <w:t xml:space="preserve"> metais Avižienių seniūnijoje viešuosius darbus dirbo </w:t>
      </w:r>
      <w:r w:rsidR="00D375B3">
        <w:rPr>
          <w:bCs/>
        </w:rPr>
        <w:t>3</w:t>
      </w:r>
      <w:r w:rsidRPr="000C03D4">
        <w:rPr>
          <w:bCs/>
        </w:rPr>
        <w:t xml:space="preserve"> seniūnijos gyventojai. Šių darbininkų pagalba buvo tvarkomos bendro naudojimo teritorijos, kapinės, valomi šaligatviai, šienaujami pakelės grioviai. Darbo užmokesčiui už šiuos darbus 202</w:t>
      </w:r>
      <w:r w:rsidR="00664568">
        <w:rPr>
          <w:bCs/>
        </w:rPr>
        <w:t>1</w:t>
      </w:r>
      <w:r w:rsidRPr="000C03D4">
        <w:rPr>
          <w:bCs/>
        </w:rPr>
        <w:t xml:space="preserve"> metais  savivaldybės skirta dalis sudarė </w:t>
      </w:r>
      <w:r w:rsidR="00D375B3">
        <w:rPr>
          <w:b/>
          <w:bCs/>
        </w:rPr>
        <w:t>9313,20</w:t>
      </w:r>
      <w:r w:rsidRPr="000C03D4">
        <w:rPr>
          <w:b/>
          <w:bCs/>
        </w:rPr>
        <w:t xml:space="preserve"> </w:t>
      </w:r>
      <w:r w:rsidRPr="000C03D4">
        <w:rPr>
          <w:bCs/>
        </w:rPr>
        <w:t>Eurų.</w:t>
      </w:r>
    </w:p>
    <w:p w14:paraId="28E3265F" w14:textId="45243FA6" w:rsidR="00251B95" w:rsidRPr="002E4559" w:rsidRDefault="00251B95" w:rsidP="00EE5B52">
      <w:pPr>
        <w:suppressAutoHyphens/>
        <w:ind w:left="720" w:firstLine="556"/>
        <w:rPr>
          <w:bCs/>
        </w:rPr>
      </w:pPr>
    </w:p>
    <w:p w14:paraId="2D43D777" w14:textId="77777777" w:rsidR="00B965B1" w:rsidRPr="002E4559" w:rsidRDefault="00251B95" w:rsidP="003C233B">
      <w:pPr>
        <w:suppressAutoHyphens/>
        <w:ind w:left="720"/>
        <w:rPr>
          <w:bCs/>
        </w:rPr>
      </w:pPr>
      <w:r w:rsidRPr="002E4559">
        <w:rPr>
          <w:bCs/>
        </w:rPr>
        <w:tab/>
      </w:r>
      <w:r w:rsidR="004B225B" w:rsidRPr="002E4559">
        <w:rPr>
          <w:bCs/>
        </w:rPr>
        <w:t>1.</w:t>
      </w:r>
      <w:r w:rsidR="00F36ABB">
        <w:rPr>
          <w:bCs/>
        </w:rPr>
        <w:t>5</w:t>
      </w:r>
      <w:r w:rsidR="004B225B" w:rsidRPr="002E4559">
        <w:rPr>
          <w:bCs/>
        </w:rPr>
        <w:t xml:space="preserve">. </w:t>
      </w:r>
      <w:r w:rsidR="00B965B1" w:rsidRPr="002E4559">
        <w:rPr>
          <w:bCs/>
        </w:rPr>
        <w:t>Komunaliniai darbai (įgyvendinti darbai, panaudotos lėšos</w:t>
      </w:r>
      <w:r w:rsidR="003A78C0" w:rsidRPr="002E4559">
        <w:rPr>
          <w:bCs/>
        </w:rPr>
        <w:t>, svarbiausios problemos</w:t>
      </w:r>
      <w:r w:rsidR="00EE5B52" w:rsidRPr="002E4559">
        <w:rPr>
          <w:bCs/>
        </w:rPr>
        <w:t xml:space="preserve"> per metus</w:t>
      </w:r>
      <w:r w:rsidR="00B965B1" w:rsidRPr="002E4559">
        <w:rPr>
          <w:bCs/>
        </w:rPr>
        <w:t>)</w:t>
      </w:r>
      <w:r w:rsidR="002E4559">
        <w:rPr>
          <w:bCs/>
        </w:rPr>
        <w:t>.</w:t>
      </w:r>
    </w:p>
    <w:p w14:paraId="4E2B927F" w14:textId="77777777" w:rsidR="006B5614" w:rsidRDefault="00D375B3" w:rsidP="005A1672">
      <w:pPr>
        <w:suppressAutoHyphens/>
        <w:ind w:firstLine="720"/>
        <w:jc w:val="both"/>
        <w:rPr>
          <w:bCs/>
        </w:rPr>
      </w:pPr>
      <w:r w:rsidRPr="00D375B3">
        <w:rPr>
          <w:bCs/>
        </w:rPr>
        <w:lastRenderedPageBreak/>
        <w:t>Gyvenviečių apšvietimui 202</w:t>
      </w:r>
      <w:r>
        <w:rPr>
          <w:bCs/>
        </w:rPr>
        <w:t>1</w:t>
      </w:r>
      <w:r w:rsidRPr="00D375B3">
        <w:rPr>
          <w:bCs/>
        </w:rPr>
        <w:t xml:space="preserve"> metais buvo panaudota </w:t>
      </w:r>
      <w:r>
        <w:rPr>
          <w:b/>
          <w:bCs/>
        </w:rPr>
        <w:t>34741,22</w:t>
      </w:r>
      <w:r w:rsidRPr="00D375B3">
        <w:rPr>
          <w:b/>
          <w:bCs/>
        </w:rPr>
        <w:t xml:space="preserve"> </w:t>
      </w:r>
      <w:r w:rsidR="006B5614">
        <w:rPr>
          <w:bCs/>
        </w:rPr>
        <w:t>Eur., iš jų:</w:t>
      </w:r>
    </w:p>
    <w:p w14:paraId="6A5C7362" w14:textId="302C30E4" w:rsidR="00921BF3" w:rsidRDefault="001A021B" w:rsidP="006565D9">
      <w:pPr>
        <w:suppressAutoHyphens/>
        <w:ind w:left="720" w:firstLine="556"/>
        <w:jc w:val="both"/>
        <w:rPr>
          <w:bCs/>
        </w:rPr>
      </w:pPr>
      <w:r>
        <w:rPr>
          <w:bCs/>
        </w:rPr>
        <w:t>-</w:t>
      </w:r>
      <w:r w:rsidR="00C673A8">
        <w:rPr>
          <w:bCs/>
        </w:rPr>
        <w:t xml:space="preserve"> </w:t>
      </w:r>
      <w:r w:rsidR="00C321B9">
        <w:rPr>
          <w:bCs/>
        </w:rPr>
        <w:t xml:space="preserve">elektros apšvietimui- </w:t>
      </w:r>
      <w:r w:rsidR="00C321B9" w:rsidRPr="006B5614">
        <w:rPr>
          <w:b/>
          <w:bCs/>
        </w:rPr>
        <w:t>17956,54</w:t>
      </w:r>
      <w:r w:rsidR="00C321B9">
        <w:rPr>
          <w:bCs/>
        </w:rPr>
        <w:t xml:space="preserve"> Eur.</w:t>
      </w:r>
    </w:p>
    <w:p w14:paraId="2B911775" w14:textId="4FD998F1" w:rsidR="006B5614" w:rsidRDefault="001A021B" w:rsidP="006565D9">
      <w:pPr>
        <w:suppressAutoHyphens/>
        <w:ind w:left="720" w:firstLine="556"/>
        <w:jc w:val="both"/>
        <w:rPr>
          <w:bCs/>
        </w:rPr>
      </w:pPr>
      <w:r>
        <w:rPr>
          <w:bCs/>
        </w:rPr>
        <w:t>-</w:t>
      </w:r>
      <w:r w:rsidR="00C673A8">
        <w:rPr>
          <w:bCs/>
        </w:rPr>
        <w:t xml:space="preserve"> </w:t>
      </w:r>
      <w:r w:rsidR="006B5614" w:rsidRPr="00D375B3">
        <w:rPr>
          <w:bCs/>
        </w:rPr>
        <w:t xml:space="preserve">linijų remontui – </w:t>
      </w:r>
      <w:r w:rsidR="006B5614">
        <w:rPr>
          <w:b/>
          <w:bCs/>
        </w:rPr>
        <w:t>16784,68</w:t>
      </w:r>
      <w:r w:rsidR="006B5614" w:rsidRPr="00D375B3">
        <w:rPr>
          <w:bCs/>
        </w:rPr>
        <w:t xml:space="preserve"> Eur</w:t>
      </w:r>
      <w:r w:rsidR="006B5614">
        <w:rPr>
          <w:bCs/>
        </w:rPr>
        <w:t>.</w:t>
      </w:r>
      <w:r w:rsidR="00685030">
        <w:rPr>
          <w:bCs/>
        </w:rPr>
        <w:t xml:space="preserve"> iš jų:</w:t>
      </w:r>
    </w:p>
    <w:p w14:paraId="0C7EA7F0" w14:textId="394A092B" w:rsidR="00C321B9" w:rsidRPr="00D375B3" w:rsidRDefault="00685030" w:rsidP="006565D9">
      <w:pPr>
        <w:suppressAutoHyphens/>
        <w:ind w:left="720" w:firstLine="556"/>
        <w:jc w:val="both"/>
        <w:rPr>
          <w:bCs/>
        </w:rPr>
      </w:pPr>
      <w:r>
        <w:rPr>
          <w:bCs/>
        </w:rPr>
        <w:t>-</w:t>
      </w:r>
      <w:r w:rsidR="00C673A8">
        <w:rPr>
          <w:bCs/>
        </w:rPr>
        <w:t xml:space="preserve"> </w:t>
      </w:r>
      <w:r>
        <w:rPr>
          <w:bCs/>
        </w:rPr>
        <w:t>l</w:t>
      </w:r>
      <w:r w:rsidR="00C321B9">
        <w:rPr>
          <w:bCs/>
        </w:rPr>
        <w:t>ed</w:t>
      </w:r>
      <w:r w:rsidR="00BE44F3">
        <w:rPr>
          <w:bCs/>
        </w:rPr>
        <w:t>.</w:t>
      </w:r>
      <w:r w:rsidR="00C321B9">
        <w:rPr>
          <w:bCs/>
        </w:rPr>
        <w:t xml:space="preserve"> </w:t>
      </w:r>
      <w:r>
        <w:rPr>
          <w:bCs/>
        </w:rPr>
        <w:t>Š</w:t>
      </w:r>
      <w:r w:rsidR="00C321B9">
        <w:rPr>
          <w:bCs/>
        </w:rPr>
        <w:t xml:space="preserve">viestuvų sumontavimui Pergalės g., Riešės k.- </w:t>
      </w:r>
      <w:r w:rsidR="00C321B9" w:rsidRPr="008E5DF7">
        <w:rPr>
          <w:b/>
        </w:rPr>
        <w:t>2781.31</w:t>
      </w:r>
      <w:r w:rsidR="00400E44">
        <w:rPr>
          <w:bCs/>
        </w:rPr>
        <w:t xml:space="preserve"> Eur.</w:t>
      </w:r>
    </w:p>
    <w:p w14:paraId="6EDF7CA1" w14:textId="5BB534DC" w:rsidR="008E5DF7" w:rsidRPr="00D375B3" w:rsidRDefault="00685030" w:rsidP="006565D9">
      <w:pPr>
        <w:suppressAutoHyphens/>
        <w:ind w:left="720" w:firstLine="556"/>
        <w:jc w:val="both"/>
        <w:rPr>
          <w:bCs/>
        </w:rPr>
      </w:pPr>
      <w:r>
        <w:rPr>
          <w:bCs/>
        </w:rPr>
        <w:t>-</w:t>
      </w:r>
      <w:r w:rsidR="00C673A8">
        <w:rPr>
          <w:bCs/>
        </w:rPr>
        <w:t xml:space="preserve"> </w:t>
      </w:r>
      <w:r>
        <w:rPr>
          <w:bCs/>
        </w:rPr>
        <w:t>g</w:t>
      </w:r>
      <w:r w:rsidR="008E5DF7">
        <w:rPr>
          <w:bCs/>
        </w:rPr>
        <w:t xml:space="preserve">yvenviečių gatvių apšvietimo elektros tinklų remontas ir rekonstrukcija </w:t>
      </w:r>
      <w:r w:rsidR="00E821BB">
        <w:rPr>
          <w:b/>
        </w:rPr>
        <w:t>10898,22</w:t>
      </w:r>
      <w:r w:rsidR="008E5DF7">
        <w:rPr>
          <w:bCs/>
        </w:rPr>
        <w:t xml:space="preserve"> Eur.</w:t>
      </w:r>
    </w:p>
    <w:p w14:paraId="0D14595E" w14:textId="773CA9FC" w:rsidR="007E103C" w:rsidRDefault="00685030" w:rsidP="005A1672">
      <w:pPr>
        <w:suppressAutoHyphens/>
        <w:ind w:left="720" w:firstLine="556"/>
        <w:jc w:val="both"/>
        <w:rPr>
          <w:bCs/>
        </w:rPr>
      </w:pPr>
      <w:r>
        <w:rPr>
          <w:bCs/>
        </w:rPr>
        <w:t>-</w:t>
      </w:r>
      <w:r w:rsidR="00C673A8">
        <w:rPr>
          <w:bCs/>
        </w:rPr>
        <w:t xml:space="preserve"> </w:t>
      </w:r>
      <w:r>
        <w:rPr>
          <w:bCs/>
        </w:rPr>
        <w:t>a</w:t>
      </w:r>
      <w:r w:rsidR="007E103C" w:rsidRPr="001533B6">
        <w:rPr>
          <w:bCs/>
        </w:rPr>
        <w:t>nt stulpų dekoracijos</w:t>
      </w:r>
      <w:r w:rsidR="00EE7955" w:rsidRPr="001533B6">
        <w:rPr>
          <w:bCs/>
        </w:rPr>
        <w:t xml:space="preserve"> Sudervės g. Avižienių k. </w:t>
      </w:r>
      <w:r w:rsidR="001533B6" w:rsidRPr="001533B6">
        <w:rPr>
          <w:bCs/>
        </w:rPr>
        <w:t>–</w:t>
      </w:r>
      <w:r w:rsidR="00EE7955" w:rsidRPr="001533B6">
        <w:rPr>
          <w:bCs/>
        </w:rPr>
        <w:t xml:space="preserve"> </w:t>
      </w:r>
      <w:r w:rsidR="001533B6" w:rsidRPr="008E5DF7">
        <w:rPr>
          <w:b/>
        </w:rPr>
        <w:t>2390,00</w:t>
      </w:r>
      <w:r w:rsidR="001533B6" w:rsidRPr="001533B6">
        <w:rPr>
          <w:bCs/>
        </w:rPr>
        <w:t xml:space="preserve"> Eur.</w:t>
      </w:r>
    </w:p>
    <w:p w14:paraId="4677DA9C" w14:textId="5D483065" w:rsidR="00C67A18" w:rsidRDefault="00685030">
      <w:pPr>
        <w:suppressAutoHyphens/>
        <w:ind w:left="720" w:firstLine="556"/>
        <w:jc w:val="both"/>
        <w:rPr>
          <w:bCs/>
        </w:rPr>
      </w:pPr>
      <w:r>
        <w:rPr>
          <w:bCs/>
        </w:rPr>
        <w:t>-</w:t>
      </w:r>
      <w:r w:rsidR="00C673A8">
        <w:rPr>
          <w:bCs/>
        </w:rPr>
        <w:t xml:space="preserve"> </w:t>
      </w:r>
      <w:r>
        <w:rPr>
          <w:bCs/>
        </w:rPr>
        <w:t>e</w:t>
      </w:r>
      <w:r w:rsidR="00C67A18">
        <w:rPr>
          <w:bCs/>
        </w:rPr>
        <w:t>glutės puošimas prie Avižienių seniūnijos</w:t>
      </w:r>
      <w:r w:rsidR="008E5DF7">
        <w:rPr>
          <w:bCs/>
        </w:rPr>
        <w:t xml:space="preserve"> pastato </w:t>
      </w:r>
      <w:r w:rsidR="00943AB5">
        <w:rPr>
          <w:bCs/>
        </w:rPr>
        <w:t>–</w:t>
      </w:r>
      <w:r w:rsidR="00C67A18">
        <w:rPr>
          <w:bCs/>
        </w:rPr>
        <w:t xml:space="preserve"> </w:t>
      </w:r>
      <w:r w:rsidR="00943AB5">
        <w:rPr>
          <w:b/>
        </w:rPr>
        <w:t>715,15</w:t>
      </w:r>
      <w:r w:rsidR="00C67A18">
        <w:rPr>
          <w:bCs/>
        </w:rPr>
        <w:t xml:space="preserve"> </w:t>
      </w:r>
      <w:r w:rsidR="00C67A18" w:rsidRPr="001533B6">
        <w:rPr>
          <w:bCs/>
        </w:rPr>
        <w:t>Eur.</w:t>
      </w:r>
    </w:p>
    <w:p w14:paraId="35757A8B" w14:textId="77777777" w:rsidR="00A85283" w:rsidRPr="001533B6" w:rsidRDefault="00A85283" w:rsidP="005A1672">
      <w:pPr>
        <w:suppressAutoHyphens/>
        <w:ind w:left="720" w:firstLine="556"/>
        <w:jc w:val="both"/>
        <w:rPr>
          <w:bCs/>
        </w:rPr>
      </w:pPr>
    </w:p>
    <w:p w14:paraId="09902459" w14:textId="77777777" w:rsidR="00B965B1" w:rsidRPr="002E4559" w:rsidRDefault="00817FE0" w:rsidP="00B965B1">
      <w:pPr>
        <w:suppressAutoHyphens/>
        <w:ind w:left="720"/>
        <w:rPr>
          <w:bCs/>
        </w:rPr>
      </w:pPr>
      <w:r w:rsidRPr="002E4559">
        <w:rPr>
          <w:bCs/>
        </w:rPr>
        <w:tab/>
        <w:t>1.</w:t>
      </w:r>
      <w:r w:rsidR="00F36ABB">
        <w:rPr>
          <w:bCs/>
        </w:rPr>
        <w:t>6</w:t>
      </w:r>
      <w:r w:rsidR="00251B95" w:rsidRPr="002E4559">
        <w:rPr>
          <w:bCs/>
        </w:rPr>
        <w:t xml:space="preserve">. </w:t>
      </w:r>
      <w:r w:rsidR="00B965B1" w:rsidRPr="002E4559">
        <w:rPr>
          <w:bCs/>
        </w:rPr>
        <w:t>Visuomeninės paskirties teritorijų, poilsinių zonų, parkų ir kt., sutarčių dėl laikinų prekybos nuomos vietų (kioskai), prekybos aikštelių, prekybos ir paslaugų vietų ir kt. pokytis per metus:</w:t>
      </w:r>
    </w:p>
    <w:p w14:paraId="79CF1E7B" w14:textId="77777777" w:rsidR="00B965B1" w:rsidRPr="002E4559" w:rsidRDefault="00B965B1" w:rsidP="00B965B1">
      <w:pPr>
        <w:suppressAutoHyphens/>
        <w:ind w:left="720"/>
        <w:rPr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2268"/>
        <w:gridCol w:w="2268"/>
        <w:gridCol w:w="1987"/>
      </w:tblGrid>
      <w:tr w:rsidR="008932B9" w:rsidRPr="0015138D" w14:paraId="1C953C01" w14:textId="77777777" w:rsidTr="0015138D">
        <w:tc>
          <w:tcPr>
            <w:tcW w:w="2575" w:type="dxa"/>
            <w:vAlign w:val="center"/>
          </w:tcPr>
          <w:p w14:paraId="19D13EB6" w14:textId="77777777" w:rsidR="008932B9" w:rsidRPr="0015138D" w:rsidRDefault="008932B9" w:rsidP="0015138D">
            <w:pPr>
              <w:suppressAutoHyphens/>
              <w:jc w:val="center"/>
              <w:rPr>
                <w:b/>
                <w:bCs/>
              </w:rPr>
            </w:pPr>
            <w:r w:rsidRPr="0015138D">
              <w:rPr>
                <w:b/>
                <w:bCs/>
              </w:rPr>
              <w:t>Pavadinimas</w:t>
            </w:r>
          </w:p>
        </w:tc>
        <w:tc>
          <w:tcPr>
            <w:tcW w:w="2331" w:type="dxa"/>
            <w:vAlign w:val="center"/>
          </w:tcPr>
          <w:p w14:paraId="0B5F807F" w14:textId="5504F124" w:rsidR="008932B9" w:rsidRPr="0015138D" w:rsidRDefault="00B50A07" w:rsidP="0015138D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  <w:r w:rsidR="008932B9" w:rsidRPr="0015138D">
              <w:rPr>
                <w:b/>
                <w:bCs/>
              </w:rPr>
              <w:t>-</w:t>
            </w:r>
            <w:r>
              <w:rPr>
                <w:b/>
                <w:bCs/>
              </w:rPr>
              <w:t>t</w:t>
            </w:r>
            <w:r w:rsidR="008932B9" w:rsidRPr="0015138D">
              <w:rPr>
                <w:b/>
                <w:bCs/>
              </w:rPr>
              <w:t>ųjų metų skaičius</w:t>
            </w:r>
          </w:p>
        </w:tc>
        <w:tc>
          <w:tcPr>
            <w:tcW w:w="2331" w:type="dxa"/>
            <w:vAlign w:val="center"/>
          </w:tcPr>
          <w:p w14:paraId="69D13A56" w14:textId="07A05270" w:rsidR="008932B9" w:rsidRPr="0015138D" w:rsidRDefault="00B50A07" w:rsidP="0015138D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  <w:r w:rsidR="008932B9" w:rsidRPr="0015138D">
              <w:rPr>
                <w:b/>
                <w:bCs/>
              </w:rPr>
              <w:t>-ųjų metų skaičius</w:t>
            </w:r>
          </w:p>
        </w:tc>
        <w:tc>
          <w:tcPr>
            <w:tcW w:w="2039" w:type="dxa"/>
            <w:vAlign w:val="center"/>
          </w:tcPr>
          <w:p w14:paraId="1AB7E9E8" w14:textId="77777777" w:rsidR="008932B9" w:rsidRPr="0015138D" w:rsidRDefault="008932B9" w:rsidP="0015138D">
            <w:pPr>
              <w:suppressAutoHyphens/>
              <w:jc w:val="center"/>
              <w:rPr>
                <w:b/>
                <w:bCs/>
              </w:rPr>
            </w:pPr>
            <w:r w:rsidRPr="0015138D">
              <w:rPr>
                <w:b/>
                <w:bCs/>
              </w:rPr>
              <w:t xml:space="preserve">Pokytis (- </w:t>
            </w:r>
            <w:r w:rsidRPr="0015138D">
              <w:rPr>
                <w:b/>
                <w:bCs/>
                <w:lang w:val="pl-PL"/>
              </w:rPr>
              <w:t>+</w:t>
            </w:r>
            <w:r w:rsidRPr="0015138D">
              <w:rPr>
                <w:b/>
                <w:bCs/>
              </w:rPr>
              <w:t>)</w:t>
            </w:r>
          </w:p>
        </w:tc>
      </w:tr>
      <w:tr w:rsidR="008A5821" w:rsidRPr="008A5821" w14:paraId="10F50898" w14:textId="77777777" w:rsidTr="0015138D">
        <w:tc>
          <w:tcPr>
            <w:tcW w:w="2575" w:type="dxa"/>
          </w:tcPr>
          <w:p w14:paraId="242BBA39" w14:textId="77777777" w:rsidR="008932B9" w:rsidRPr="008A5821" w:rsidRDefault="008932B9" w:rsidP="0015138D">
            <w:pPr>
              <w:suppressAutoHyphens/>
              <w:rPr>
                <w:bCs/>
              </w:rPr>
            </w:pPr>
            <w:r w:rsidRPr="008A5821">
              <w:rPr>
                <w:bCs/>
              </w:rPr>
              <w:t>Visuomeninės paskirties teritorijos</w:t>
            </w:r>
          </w:p>
        </w:tc>
        <w:tc>
          <w:tcPr>
            <w:tcW w:w="2331" w:type="dxa"/>
          </w:tcPr>
          <w:p w14:paraId="3C93D79A" w14:textId="5414C5E5" w:rsidR="008932B9" w:rsidRPr="008A5821" w:rsidRDefault="006B56B3" w:rsidP="0015138D">
            <w:pPr>
              <w:suppressAutoHyphens/>
              <w:rPr>
                <w:bCs/>
              </w:rPr>
            </w:pPr>
            <w:r w:rsidRPr="008A5821">
              <w:rPr>
                <w:bCs/>
              </w:rPr>
              <w:t>1</w:t>
            </w:r>
          </w:p>
        </w:tc>
        <w:tc>
          <w:tcPr>
            <w:tcW w:w="2331" w:type="dxa"/>
          </w:tcPr>
          <w:p w14:paraId="0EC2FFF2" w14:textId="0460704F" w:rsidR="008932B9" w:rsidRPr="008A5821" w:rsidRDefault="007F2F3A" w:rsidP="0015138D">
            <w:pPr>
              <w:suppressAutoHyphens/>
              <w:rPr>
                <w:bCs/>
              </w:rPr>
            </w:pPr>
            <w:r w:rsidRPr="008A5821">
              <w:rPr>
                <w:bCs/>
              </w:rPr>
              <w:t>2</w:t>
            </w:r>
          </w:p>
        </w:tc>
        <w:tc>
          <w:tcPr>
            <w:tcW w:w="2039" w:type="dxa"/>
          </w:tcPr>
          <w:p w14:paraId="69E1A7F3" w14:textId="668EFEE3" w:rsidR="008932B9" w:rsidRPr="008A5821" w:rsidRDefault="007F2F3A" w:rsidP="0015138D">
            <w:pPr>
              <w:suppressAutoHyphens/>
              <w:rPr>
                <w:bCs/>
              </w:rPr>
            </w:pPr>
            <w:r w:rsidRPr="008A5821">
              <w:rPr>
                <w:bCs/>
              </w:rPr>
              <w:t>+1</w:t>
            </w:r>
          </w:p>
        </w:tc>
      </w:tr>
      <w:tr w:rsidR="008932B9" w:rsidRPr="0015138D" w14:paraId="3BEC37F8" w14:textId="77777777" w:rsidTr="0015138D">
        <w:tc>
          <w:tcPr>
            <w:tcW w:w="2575" w:type="dxa"/>
          </w:tcPr>
          <w:p w14:paraId="2357779A" w14:textId="77777777" w:rsidR="008932B9" w:rsidRPr="0015138D" w:rsidRDefault="008932B9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Prekybos aikštelės</w:t>
            </w:r>
          </w:p>
        </w:tc>
        <w:tc>
          <w:tcPr>
            <w:tcW w:w="2331" w:type="dxa"/>
          </w:tcPr>
          <w:p w14:paraId="6D941440" w14:textId="56E872FF" w:rsidR="008932B9" w:rsidRPr="0015138D" w:rsidRDefault="006B56B3" w:rsidP="0015138D">
            <w:pPr>
              <w:suppressAutoHyphens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331" w:type="dxa"/>
          </w:tcPr>
          <w:p w14:paraId="64D9DC20" w14:textId="6F445916" w:rsidR="008932B9" w:rsidRPr="0015138D" w:rsidRDefault="007F2F3A" w:rsidP="0015138D">
            <w:pPr>
              <w:suppressAutoHyphens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039" w:type="dxa"/>
          </w:tcPr>
          <w:p w14:paraId="14DEA1A7" w14:textId="7852A501" w:rsidR="008932B9" w:rsidRPr="0015138D" w:rsidRDefault="006B56B3" w:rsidP="0015138D">
            <w:pPr>
              <w:suppressAutoHyphens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932B9" w:rsidRPr="0015138D" w14:paraId="4C150E3B" w14:textId="77777777" w:rsidTr="0015138D">
        <w:tc>
          <w:tcPr>
            <w:tcW w:w="2575" w:type="dxa"/>
          </w:tcPr>
          <w:p w14:paraId="702BF6B0" w14:textId="27BFB019" w:rsidR="008932B9" w:rsidRPr="0015138D" w:rsidRDefault="008932B9" w:rsidP="0015138D">
            <w:pPr>
              <w:suppressAutoHyphens/>
              <w:rPr>
                <w:bCs/>
              </w:rPr>
            </w:pPr>
          </w:p>
        </w:tc>
        <w:tc>
          <w:tcPr>
            <w:tcW w:w="2331" w:type="dxa"/>
          </w:tcPr>
          <w:p w14:paraId="61A3B6B8" w14:textId="77777777" w:rsidR="008932B9" w:rsidRPr="0015138D" w:rsidRDefault="008932B9" w:rsidP="0015138D">
            <w:pPr>
              <w:suppressAutoHyphens/>
              <w:rPr>
                <w:bCs/>
              </w:rPr>
            </w:pPr>
          </w:p>
        </w:tc>
        <w:tc>
          <w:tcPr>
            <w:tcW w:w="2331" w:type="dxa"/>
          </w:tcPr>
          <w:p w14:paraId="60A5A98D" w14:textId="77777777" w:rsidR="008932B9" w:rsidRPr="0015138D" w:rsidRDefault="008932B9" w:rsidP="0015138D">
            <w:pPr>
              <w:suppressAutoHyphens/>
              <w:rPr>
                <w:bCs/>
              </w:rPr>
            </w:pPr>
          </w:p>
        </w:tc>
        <w:tc>
          <w:tcPr>
            <w:tcW w:w="2039" w:type="dxa"/>
          </w:tcPr>
          <w:p w14:paraId="4E6677F7" w14:textId="77777777" w:rsidR="008932B9" w:rsidRPr="0015138D" w:rsidRDefault="008932B9" w:rsidP="0015138D">
            <w:pPr>
              <w:suppressAutoHyphens/>
              <w:rPr>
                <w:bCs/>
              </w:rPr>
            </w:pPr>
          </w:p>
        </w:tc>
      </w:tr>
    </w:tbl>
    <w:p w14:paraId="5ECFBC8E" w14:textId="77777777" w:rsidR="00B965B1" w:rsidRPr="002E4559" w:rsidRDefault="00B965B1" w:rsidP="00B965B1">
      <w:pPr>
        <w:suppressAutoHyphens/>
        <w:ind w:left="1701" w:hanging="425"/>
        <w:rPr>
          <w:bCs/>
        </w:rPr>
      </w:pPr>
    </w:p>
    <w:p w14:paraId="62818C98" w14:textId="77777777" w:rsidR="00B965B1" w:rsidRPr="002E4559" w:rsidRDefault="00B965B1" w:rsidP="00EE5B52">
      <w:pPr>
        <w:suppressAutoHyphens/>
        <w:ind w:left="709" w:firstLine="567"/>
        <w:rPr>
          <w:bCs/>
        </w:rPr>
      </w:pPr>
      <w:r w:rsidRPr="002E4559">
        <w:rPr>
          <w:bCs/>
        </w:rPr>
        <w:t>1.</w:t>
      </w:r>
      <w:r w:rsidR="00F36ABB">
        <w:rPr>
          <w:bCs/>
        </w:rPr>
        <w:t>7</w:t>
      </w:r>
      <w:r w:rsidRPr="002E4559">
        <w:rPr>
          <w:bCs/>
        </w:rPr>
        <w:t>. Kelių priežiūra (įgyvendinti darbai, panaudotos lėšos</w:t>
      </w:r>
      <w:r w:rsidR="003A78C0" w:rsidRPr="002E4559">
        <w:rPr>
          <w:bCs/>
        </w:rPr>
        <w:t>, svarbiausios problemos</w:t>
      </w:r>
      <w:r w:rsidR="00EE5B52" w:rsidRPr="002E4559">
        <w:rPr>
          <w:bCs/>
        </w:rPr>
        <w:t xml:space="preserve"> per metus</w:t>
      </w:r>
      <w:r w:rsidR="003A78C0" w:rsidRPr="002E4559">
        <w:rPr>
          <w:bCs/>
        </w:rPr>
        <w:t>)</w:t>
      </w:r>
      <w:r w:rsidR="002E4559">
        <w:rPr>
          <w:bCs/>
        </w:rPr>
        <w:t>.</w:t>
      </w:r>
    </w:p>
    <w:p w14:paraId="26C37079" w14:textId="77777777" w:rsidR="0073637A" w:rsidRDefault="00F079A1" w:rsidP="005A1672">
      <w:pPr>
        <w:ind w:firstLine="720"/>
        <w:jc w:val="both"/>
      </w:pPr>
      <w:r w:rsidRPr="00F079A1">
        <w:t xml:space="preserve">Seniūnija nuolat vykdo kelių priežiūros darbus: kelių greideriavimas, kelių griovių </w:t>
      </w:r>
      <w:r w:rsidR="00807E75">
        <w:t xml:space="preserve">   </w:t>
      </w:r>
      <w:r w:rsidRPr="00F079A1">
        <w:t>atstatymas, sniego valymas. Šiems darbams iš savivaldybės biudžeto 202</w:t>
      </w:r>
      <w:r>
        <w:t>1</w:t>
      </w:r>
      <w:r w:rsidRPr="00F079A1">
        <w:t xml:space="preserve"> metais yra panaudota </w:t>
      </w:r>
      <w:r>
        <w:rPr>
          <w:b/>
        </w:rPr>
        <w:t>312463,38</w:t>
      </w:r>
      <w:r w:rsidRPr="00F079A1">
        <w:rPr>
          <w:b/>
        </w:rPr>
        <w:t xml:space="preserve"> </w:t>
      </w:r>
      <w:r w:rsidR="004364B9">
        <w:t>Eur.</w:t>
      </w:r>
      <w:r w:rsidR="004364B9" w:rsidRPr="004364B9">
        <w:t xml:space="preserve"> </w:t>
      </w:r>
      <w:r w:rsidR="0073637A">
        <w:t>iš jų:</w:t>
      </w:r>
    </w:p>
    <w:p w14:paraId="63DC2A96" w14:textId="03D478B7" w:rsidR="0073637A" w:rsidRPr="0073637A" w:rsidRDefault="0073637A" w:rsidP="005A1672">
      <w:pPr>
        <w:ind w:firstLine="1276"/>
        <w:jc w:val="both"/>
      </w:pPr>
      <w:r>
        <w:rPr>
          <w:b/>
        </w:rPr>
        <w:t>-</w:t>
      </w:r>
      <w:r w:rsidR="00C673A8">
        <w:rPr>
          <w:b/>
        </w:rPr>
        <w:t xml:space="preserve"> </w:t>
      </w:r>
      <w:r w:rsidRPr="007E103C">
        <w:t>kelių</w:t>
      </w:r>
      <w:r w:rsidRPr="00F079A1">
        <w:rPr>
          <w:b/>
        </w:rPr>
        <w:t xml:space="preserve"> </w:t>
      </w:r>
      <w:r w:rsidRPr="00F079A1">
        <w:rPr>
          <w:bCs/>
        </w:rPr>
        <w:t xml:space="preserve">ir gatvių </w:t>
      </w:r>
      <w:r w:rsidR="00B17AFE" w:rsidRPr="00F079A1">
        <w:rPr>
          <w:bCs/>
        </w:rPr>
        <w:t>greid</w:t>
      </w:r>
      <w:r w:rsidR="00B17AFE">
        <w:rPr>
          <w:bCs/>
        </w:rPr>
        <w:t>e</w:t>
      </w:r>
      <w:r w:rsidR="00B17AFE" w:rsidRPr="00F079A1">
        <w:rPr>
          <w:bCs/>
        </w:rPr>
        <w:t>r</w:t>
      </w:r>
      <w:r w:rsidR="00B17AFE">
        <w:rPr>
          <w:bCs/>
        </w:rPr>
        <w:t>i</w:t>
      </w:r>
      <w:r w:rsidR="00B17AFE" w:rsidRPr="00F079A1">
        <w:rPr>
          <w:bCs/>
        </w:rPr>
        <w:t>avimui</w:t>
      </w:r>
      <w:r w:rsidRPr="00F079A1">
        <w:rPr>
          <w:bCs/>
        </w:rPr>
        <w:t xml:space="preserve"> </w:t>
      </w:r>
      <w:r>
        <w:rPr>
          <w:bCs/>
        </w:rPr>
        <w:t>-</w:t>
      </w:r>
      <w:r w:rsidRPr="00F079A1">
        <w:rPr>
          <w:bCs/>
        </w:rPr>
        <w:t>3</w:t>
      </w:r>
      <w:r>
        <w:rPr>
          <w:bCs/>
        </w:rPr>
        <w:t>8168,24 Eur.</w:t>
      </w:r>
    </w:p>
    <w:p w14:paraId="105A9C7B" w14:textId="47B9CE7B" w:rsidR="0073637A" w:rsidRDefault="0073637A" w:rsidP="005A1672">
      <w:pPr>
        <w:suppressAutoHyphens/>
        <w:ind w:left="709" w:firstLine="567"/>
        <w:jc w:val="both"/>
        <w:rPr>
          <w:bCs/>
        </w:rPr>
      </w:pPr>
      <w:r>
        <w:rPr>
          <w:bCs/>
        </w:rPr>
        <w:t>-</w:t>
      </w:r>
      <w:r w:rsidRPr="00F079A1">
        <w:rPr>
          <w:bCs/>
          <w:color w:val="FF0000"/>
        </w:rPr>
        <w:t xml:space="preserve"> </w:t>
      </w:r>
      <w:r>
        <w:rPr>
          <w:bCs/>
        </w:rPr>
        <w:t>Kitų prekių įsigijimas - 6110,11 Eur.</w:t>
      </w:r>
    </w:p>
    <w:p w14:paraId="61D80A15" w14:textId="53AF543C" w:rsidR="004364B9" w:rsidRDefault="00F079A1" w:rsidP="005A1672">
      <w:pPr>
        <w:suppressAutoHyphens/>
        <w:ind w:firstLine="720"/>
        <w:jc w:val="both"/>
        <w:rPr>
          <w:bCs/>
        </w:rPr>
      </w:pPr>
      <w:r>
        <w:rPr>
          <w:bCs/>
        </w:rPr>
        <w:t>K</w:t>
      </w:r>
      <w:r w:rsidRPr="00F079A1">
        <w:rPr>
          <w:bCs/>
        </w:rPr>
        <w:t>eliams prižiū</w:t>
      </w:r>
      <w:r w:rsidR="007B06A9">
        <w:rPr>
          <w:bCs/>
        </w:rPr>
        <w:t>rėti paprastojo remonto darbams panaudota</w:t>
      </w:r>
      <w:r w:rsidRPr="00F079A1">
        <w:rPr>
          <w:bCs/>
        </w:rPr>
        <w:t xml:space="preserve"> - </w:t>
      </w:r>
      <w:r>
        <w:rPr>
          <w:b/>
        </w:rPr>
        <w:t>268185</w:t>
      </w:r>
      <w:r w:rsidR="00842549">
        <w:rPr>
          <w:b/>
        </w:rPr>
        <w:t>,03</w:t>
      </w:r>
      <w:r w:rsidRPr="00F079A1">
        <w:rPr>
          <w:b/>
        </w:rPr>
        <w:t xml:space="preserve"> </w:t>
      </w:r>
      <w:r w:rsidRPr="00F079A1">
        <w:rPr>
          <w:bCs/>
        </w:rPr>
        <w:t>Eur</w:t>
      </w:r>
      <w:r w:rsidRPr="00EE7955">
        <w:rPr>
          <w:bCs/>
        </w:rPr>
        <w:t>.,</w:t>
      </w:r>
      <w:r w:rsidR="004364B9">
        <w:rPr>
          <w:bCs/>
        </w:rPr>
        <w:t xml:space="preserve"> iš jų:</w:t>
      </w:r>
    </w:p>
    <w:p w14:paraId="68F89658" w14:textId="0927A501" w:rsidR="005E589A" w:rsidRPr="0066652A" w:rsidRDefault="00F079A1" w:rsidP="006565D9">
      <w:pPr>
        <w:suppressAutoHyphens/>
        <w:jc w:val="both"/>
        <w:rPr>
          <w:bCs/>
        </w:rPr>
      </w:pPr>
      <w:r w:rsidRPr="00F079A1">
        <w:rPr>
          <w:b/>
        </w:rPr>
        <w:t xml:space="preserve"> </w:t>
      </w:r>
      <w:r w:rsidR="004364B9">
        <w:rPr>
          <w:b/>
        </w:rPr>
        <w:tab/>
      </w:r>
      <w:r w:rsidR="008802A8" w:rsidRPr="0066652A">
        <w:rPr>
          <w:bCs/>
        </w:rPr>
        <w:t>-</w:t>
      </w:r>
      <w:r w:rsidR="00C673A8">
        <w:rPr>
          <w:bCs/>
        </w:rPr>
        <w:t xml:space="preserve"> </w:t>
      </w:r>
      <w:r w:rsidR="00D46980" w:rsidRPr="0066652A">
        <w:rPr>
          <w:bCs/>
        </w:rPr>
        <w:t>Įrengta a/b danga VL7938 Tujų g. Avižienių k. ilgis 400 m</w:t>
      </w:r>
      <w:r w:rsidR="00805A10" w:rsidRPr="0066652A">
        <w:rPr>
          <w:bCs/>
        </w:rPr>
        <w:t xml:space="preserve"> </w:t>
      </w:r>
      <w:r w:rsidR="00D46980" w:rsidRPr="0066652A">
        <w:rPr>
          <w:bCs/>
          <w:sz w:val="22"/>
          <w:szCs w:val="22"/>
        </w:rPr>
        <w:t>x</w:t>
      </w:r>
      <w:r w:rsidR="00D46980" w:rsidRPr="0066652A">
        <w:rPr>
          <w:bCs/>
        </w:rPr>
        <w:t xml:space="preserve"> </w:t>
      </w:r>
      <w:r w:rsidR="00805A10" w:rsidRPr="0066652A">
        <w:rPr>
          <w:bCs/>
        </w:rPr>
        <w:t xml:space="preserve">4.0 m </w:t>
      </w:r>
      <w:r w:rsidR="007D0EED" w:rsidRPr="0066652A">
        <w:rPr>
          <w:bCs/>
        </w:rPr>
        <w:t>–</w:t>
      </w:r>
      <w:r w:rsidR="0064183B" w:rsidRPr="0066652A">
        <w:rPr>
          <w:bCs/>
        </w:rPr>
        <w:t xml:space="preserve"> </w:t>
      </w:r>
      <w:r w:rsidR="00805A10" w:rsidRPr="0066652A">
        <w:rPr>
          <w:bCs/>
        </w:rPr>
        <w:t>1</w:t>
      </w:r>
      <w:r w:rsidR="002D4C51" w:rsidRPr="0066652A">
        <w:rPr>
          <w:bCs/>
        </w:rPr>
        <w:t>35</w:t>
      </w:r>
      <w:r w:rsidR="0066652A">
        <w:rPr>
          <w:bCs/>
        </w:rPr>
        <w:t>.014,</w:t>
      </w:r>
      <w:r w:rsidR="002D4C51" w:rsidRPr="0066652A">
        <w:rPr>
          <w:bCs/>
        </w:rPr>
        <w:t>07</w:t>
      </w:r>
      <w:r w:rsidR="00805A10" w:rsidRPr="0066652A">
        <w:rPr>
          <w:bCs/>
        </w:rPr>
        <w:t xml:space="preserve"> Eur.</w:t>
      </w:r>
    </w:p>
    <w:p w14:paraId="1BDEB8E0" w14:textId="4F2BDAC4" w:rsidR="00805A10" w:rsidRPr="0066652A" w:rsidRDefault="008802A8" w:rsidP="005A1672">
      <w:pPr>
        <w:suppressAutoHyphens/>
        <w:ind w:firstLine="1276"/>
        <w:jc w:val="both"/>
        <w:rPr>
          <w:bCs/>
        </w:rPr>
      </w:pPr>
      <w:r w:rsidRPr="0066652A">
        <w:rPr>
          <w:bCs/>
        </w:rPr>
        <w:t>-</w:t>
      </w:r>
      <w:r w:rsidR="00C673A8">
        <w:rPr>
          <w:bCs/>
        </w:rPr>
        <w:t xml:space="preserve"> </w:t>
      </w:r>
      <w:r w:rsidR="007B06A9" w:rsidRPr="0066652A">
        <w:rPr>
          <w:bCs/>
        </w:rPr>
        <w:t>A</w:t>
      </w:r>
      <w:r w:rsidR="00805A10" w:rsidRPr="0066652A">
        <w:rPr>
          <w:bCs/>
        </w:rPr>
        <w:t>/b dangos</w:t>
      </w:r>
      <w:r w:rsidR="007B06A9" w:rsidRPr="0066652A">
        <w:rPr>
          <w:bCs/>
        </w:rPr>
        <w:t xml:space="preserve"> remontui V</w:t>
      </w:r>
      <w:r w:rsidR="00805A10" w:rsidRPr="0066652A">
        <w:rPr>
          <w:bCs/>
        </w:rPr>
        <w:t>L7934 Riešutų g. Avižienių k.</w:t>
      </w:r>
      <w:r w:rsidRPr="0066652A">
        <w:rPr>
          <w:bCs/>
        </w:rPr>
        <w:t xml:space="preserve"> 143 m </w:t>
      </w:r>
      <w:r w:rsidRPr="0066652A">
        <w:rPr>
          <w:bCs/>
          <w:sz w:val="22"/>
          <w:szCs w:val="22"/>
        </w:rPr>
        <w:t xml:space="preserve">x </w:t>
      </w:r>
      <w:r w:rsidRPr="0066652A">
        <w:rPr>
          <w:bCs/>
        </w:rPr>
        <w:t xml:space="preserve">4,5 m </w:t>
      </w:r>
      <w:r w:rsidR="007B06A9" w:rsidRPr="0066652A">
        <w:rPr>
          <w:bCs/>
        </w:rPr>
        <w:t xml:space="preserve">panaudota </w:t>
      </w:r>
      <w:r w:rsidR="0064183B" w:rsidRPr="0066652A">
        <w:rPr>
          <w:bCs/>
        </w:rPr>
        <w:t>-</w:t>
      </w:r>
      <w:r w:rsidRPr="0066652A">
        <w:rPr>
          <w:bCs/>
        </w:rPr>
        <w:t>25</w:t>
      </w:r>
      <w:r w:rsidR="0066652A">
        <w:rPr>
          <w:bCs/>
        </w:rPr>
        <w:t>.</w:t>
      </w:r>
      <w:r w:rsidRPr="0066652A">
        <w:rPr>
          <w:bCs/>
        </w:rPr>
        <w:t>443,01Eur.</w:t>
      </w:r>
    </w:p>
    <w:p w14:paraId="3C5DFC52" w14:textId="17234ACC" w:rsidR="008802A8" w:rsidRPr="008802A8" w:rsidRDefault="007B06A9" w:rsidP="005A1672">
      <w:pPr>
        <w:suppressAutoHyphens/>
        <w:ind w:left="709" w:firstLine="567"/>
        <w:jc w:val="both"/>
        <w:rPr>
          <w:bCs/>
        </w:rPr>
      </w:pPr>
      <w:r>
        <w:rPr>
          <w:bCs/>
        </w:rPr>
        <w:t>-</w:t>
      </w:r>
      <w:r w:rsidR="00C673A8">
        <w:rPr>
          <w:bCs/>
        </w:rPr>
        <w:t xml:space="preserve"> </w:t>
      </w:r>
      <w:r>
        <w:rPr>
          <w:bCs/>
        </w:rPr>
        <w:t>Duobių taisymui panaudota</w:t>
      </w:r>
      <w:r w:rsidR="008802A8">
        <w:rPr>
          <w:bCs/>
        </w:rPr>
        <w:t xml:space="preserve"> </w:t>
      </w:r>
      <w:r w:rsidR="0066652A">
        <w:rPr>
          <w:bCs/>
        </w:rPr>
        <w:t>–</w:t>
      </w:r>
      <w:r w:rsidR="0064183B">
        <w:rPr>
          <w:bCs/>
        </w:rPr>
        <w:t xml:space="preserve"> </w:t>
      </w:r>
      <w:r w:rsidR="008802A8">
        <w:rPr>
          <w:bCs/>
        </w:rPr>
        <w:t>10</w:t>
      </w:r>
      <w:r w:rsidR="0066652A">
        <w:rPr>
          <w:bCs/>
        </w:rPr>
        <w:t>.</w:t>
      </w:r>
      <w:r w:rsidR="008802A8">
        <w:rPr>
          <w:bCs/>
        </w:rPr>
        <w:t>527 Eur.</w:t>
      </w:r>
    </w:p>
    <w:p w14:paraId="0503CD9B" w14:textId="4F724C25" w:rsidR="00842549" w:rsidRDefault="008802A8" w:rsidP="005A1672">
      <w:pPr>
        <w:suppressAutoHyphens/>
        <w:ind w:left="709" w:firstLine="567"/>
        <w:jc w:val="both"/>
        <w:rPr>
          <w:bCs/>
        </w:rPr>
      </w:pPr>
      <w:r>
        <w:rPr>
          <w:bCs/>
        </w:rPr>
        <w:t>-</w:t>
      </w:r>
      <w:r w:rsidR="00C673A8">
        <w:rPr>
          <w:bCs/>
        </w:rPr>
        <w:t xml:space="preserve"> </w:t>
      </w:r>
      <w:r>
        <w:rPr>
          <w:bCs/>
        </w:rPr>
        <w:t>Pavil</w:t>
      </w:r>
      <w:r w:rsidR="00EE7955">
        <w:rPr>
          <w:bCs/>
        </w:rPr>
        <w:t>j</w:t>
      </w:r>
      <w:r>
        <w:rPr>
          <w:bCs/>
        </w:rPr>
        <w:t>ono įrengimas VL7961 Liepų g.</w:t>
      </w:r>
      <w:r w:rsidR="0064183B">
        <w:rPr>
          <w:bCs/>
        </w:rPr>
        <w:t xml:space="preserve"> </w:t>
      </w:r>
      <w:r>
        <w:rPr>
          <w:bCs/>
        </w:rPr>
        <w:t>Bukiškio</w:t>
      </w:r>
      <w:r w:rsidR="0064183B">
        <w:rPr>
          <w:bCs/>
        </w:rPr>
        <w:t xml:space="preserve"> k. – 5</w:t>
      </w:r>
      <w:r w:rsidR="0066652A">
        <w:rPr>
          <w:bCs/>
        </w:rPr>
        <w:t>.</w:t>
      </w:r>
      <w:r w:rsidR="0064183B">
        <w:rPr>
          <w:bCs/>
        </w:rPr>
        <w:t>720,37 Eur.</w:t>
      </w:r>
    </w:p>
    <w:p w14:paraId="77B35434" w14:textId="62D92AE7" w:rsidR="0064183B" w:rsidRDefault="007B06A9" w:rsidP="005A1672">
      <w:pPr>
        <w:suppressAutoHyphens/>
        <w:ind w:left="709" w:firstLine="567"/>
        <w:jc w:val="both"/>
        <w:rPr>
          <w:bCs/>
        </w:rPr>
      </w:pPr>
      <w:r>
        <w:rPr>
          <w:bCs/>
        </w:rPr>
        <w:t>-</w:t>
      </w:r>
      <w:r w:rsidR="00C673A8">
        <w:rPr>
          <w:bCs/>
        </w:rPr>
        <w:t xml:space="preserve"> </w:t>
      </w:r>
      <w:r>
        <w:rPr>
          <w:bCs/>
        </w:rPr>
        <w:t>Kelkraščių sustiprinimui</w:t>
      </w:r>
      <w:r w:rsidR="0064183B">
        <w:rPr>
          <w:bCs/>
        </w:rPr>
        <w:t xml:space="preserve"> Vl7913 Bajorų g. Riešės k. – 536,26 Eur.</w:t>
      </w:r>
    </w:p>
    <w:p w14:paraId="03A457D5" w14:textId="7E9DCC97" w:rsidR="0064183B" w:rsidRPr="0066652A" w:rsidRDefault="007B06A9" w:rsidP="005A1672">
      <w:pPr>
        <w:suppressAutoHyphens/>
        <w:ind w:left="709" w:firstLine="567"/>
        <w:jc w:val="both"/>
        <w:rPr>
          <w:bCs/>
        </w:rPr>
      </w:pPr>
      <w:r w:rsidRPr="0066652A">
        <w:rPr>
          <w:bCs/>
        </w:rPr>
        <w:t>-</w:t>
      </w:r>
      <w:r w:rsidR="00C673A8">
        <w:rPr>
          <w:bCs/>
        </w:rPr>
        <w:t xml:space="preserve"> </w:t>
      </w:r>
      <w:r w:rsidRPr="0066652A">
        <w:rPr>
          <w:bCs/>
        </w:rPr>
        <w:t>Avarinio kelio tvarkymui</w:t>
      </w:r>
      <w:r w:rsidR="0064183B" w:rsidRPr="0066652A">
        <w:rPr>
          <w:bCs/>
        </w:rPr>
        <w:t xml:space="preserve"> Nesvyžiaus g. Bajorų k.</w:t>
      </w:r>
      <w:r w:rsidR="00EE7955" w:rsidRPr="0066652A">
        <w:rPr>
          <w:bCs/>
        </w:rPr>
        <w:t xml:space="preserve"> </w:t>
      </w:r>
      <w:r w:rsidRPr="0066652A">
        <w:rPr>
          <w:bCs/>
        </w:rPr>
        <w:t>panaudota</w:t>
      </w:r>
      <w:r w:rsidR="0064183B" w:rsidRPr="0066652A">
        <w:rPr>
          <w:bCs/>
        </w:rPr>
        <w:t xml:space="preserve"> </w:t>
      </w:r>
      <w:r w:rsidR="00B5259F" w:rsidRPr="0066652A">
        <w:rPr>
          <w:bCs/>
        </w:rPr>
        <w:t>–</w:t>
      </w:r>
      <w:r w:rsidR="0064183B" w:rsidRPr="0066652A">
        <w:rPr>
          <w:bCs/>
        </w:rPr>
        <w:t xml:space="preserve"> </w:t>
      </w:r>
      <w:r w:rsidR="00A72CC3" w:rsidRPr="0066652A">
        <w:rPr>
          <w:bCs/>
        </w:rPr>
        <w:t>13</w:t>
      </w:r>
      <w:r w:rsidR="0066652A" w:rsidRPr="0066652A">
        <w:rPr>
          <w:bCs/>
        </w:rPr>
        <w:t>.</w:t>
      </w:r>
      <w:r w:rsidR="00A72CC3" w:rsidRPr="0066652A">
        <w:rPr>
          <w:bCs/>
        </w:rPr>
        <w:t>478,90</w:t>
      </w:r>
      <w:r w:rsidR="00B5259F" w:rsidRPr="0066652A">
        <w:rPr>
          <w:bCs/>
        </w:rPr>
        <w:t xml:space="preserve"> Eur.</w:t>
      </w:r>
    </w:p>
    <w:p w14:paraId="21269399" w14:textId="1006E976" w:rsidR="00B5259F" w:rsidRDefault="00B5259F" w:rsidP="005A1672">
      <w:pPr>
        <w:suppressAutoHyphens/>
        <w:ind w:firstLine="1276"/>
        <w:jc w:val="both"/>
        <w:rPr>
          <w:bCs/>
        </w:rPr>
      </w:pPr>
      <w:r>
        <w:rPr>
          <w:bCs/>
        </w:rPr>
        <w:t>-</w:t>
      </w:r>
      <w:r w:rsidR="00C673A8">
        <w:rPr>
          <w:bCs/>
        </w:rPr>
        <w:t xml:space="preserve"> </w:t>
      </w:r>
      <w:r>
        <w:rPr>
          <w:bCs/>
        </w:rPr>
        <w:t xml:space="preserve">Šaligatvio projekto parengimas VL7961 Liepų g. Bukiškio k. ilgis 720 m </w:t>
      </w:r>
      <w:r>
        <w:rPr>
          <w:bCs/>
          <w:sz w:val="22"/>
          <w:szCs w:val="22"/>
        </w:rPr>
        <w:t xml:space="preserve">x </w:t>
      </w:r>
      <w:r w:rsidRPr="00B64989">
        <w:rPr>
          <w:bCs/>
        </w:rPr>
        <w:t>1,2 m.- 654,97 Eur.</w:t>
      </w:r>
    </w:p>
    <w:p w14:paraId="0807D1C1" w14:textId="43897AE2" w:rsidR="001C287A" w:rsidRPr="0066652A" w:rsidRDefault="001C287A" w:rsidP="005A1672">
      <w:pPr>
        <w:suppressAutoHyphens/>
        <w:ind w:left="709" w:firstLine="567"/>
        <w:jc w:val="both"/>
        <w:rPr>
          <w:bCs/>
        </w:rPr>
      </w:pPr>
      <w:r w:rsidRPr="0066652A">
        <w:rPr>
          <w:b/>
        </w:rPr>
        <w:t>-</w:t>
      </w:r>
      <w:r w:rsidR="00C673A8">
        <w:rPr>
          <w:b/>
        </w:rPr>
        <w:t xml:space="preserve"> </w:t>
      </w:r>
      <w:r w:rsidRPr="0066652A">
        <w:rPr>
          <w:bCs/>
        </w:rPr>
        <w:t xml:space="preserve">Kelkraščių remontas </w:t>
      </w:r>
      <w:r w:rsidR="003C114A" w:rsidRPr="0066652A">
        <w:rPr>
          <w:bCs/>
        </w:rPr>
        <w:t>(</w:t>
      </w:r>
      <w:r w:rsidRPr="0066652A">
        <w:rPr>
          <w:bCs/>
        </w:rPr>
        <w:t>VL7966</w:t>
      </w:r>
      <w:r w:rsidR="003C114A" w:rsidRPr="0066652A">
        <w:rPr>
          <w:bCs/>
        </w:rPr>
        <w:t>)</w:t>
      </w:r>
      <w:r w:rsidRPr="0066652A">
        <w:rPr>
          <w:bCs/>
        </w:rPr>
        <w:t xml:space="preserve"> Stadiono g. Bukiškio k. 534 m. ilgis – 9</w:t>
      </w:r>
      <w:r w:rsidR="0066652A">
        <w:rPr>
          <w:bCs/>
        </w:rPr>
        <w:t>.</w:t>
      </w:r>
      <w:r w:rsidRPr="0066652A">
        <w:rPr>
          <w:bCs/>
        </w:rPr>
        <w:t>471,81 Eur.</w:t>
      </w:r>
    </w:p>
    <w:p w14:paraId="3CF45155" w14:textId="06CFE1CC" w:rsidR="000B7F6F" w:rsidRDefault="000B7F6F" w:rsidP="005A1672">
      <w:pPr>
        <w:suppressAutoHyphens/>
        <w:ind w:left="709" w:firstLine="567"/>
        <w:jc w:val="both"/>
        <w:rPr>
          <w:bCs/>
        </w:rPr>
      </w:pPr>
      <w:r w:rsidRPr="000B7F6F">
        <w:rPr>
          <w:bCs/>
        </w:rPr>
        <w:t>-</w:t>
      </w:r>
      <w:r w:rsidR="00C673A8">
        <w:rPr>
          <w:bCs/>
        </w:rPr>
        <w:t xml:space="preserve"> </w:t>
      </w:r>
      <w:r>
        <w:rPr>
          <w:bCs/>
        </w:rPr>
        <w:t>Kabelio iškelimas Galinės ir Kalno g. -</w:t>
      </w:r>
      <w:r w:rsidR="0066652A">
        <w:rPr>
          <w:bCs/>
        </w:rPr>
        <w:t xml:space="preserve"> </w:t>
      </w:r>
      <w:r>
        <w:rPr>
          <w:bCs/>
        </w:rPr>
        <w:t>6.252.71</w:t>
      </w:r>
      <w:r w:rsidR="00D6108A">
        <w:rPr>
          <w:bCs/>
        </w:rPr>
        <w:t xml:space="preserve"> </w:t>
      </w:r>
      <w:r>
        <w:rPr>
          <w:bCs/>
        </w:rPr>
        <w:t>Eur.</w:t>
      </w:r>
    </w:p>
    <w:p w14:paraId="3FF0C0E3" w14:textId="71CC0368" w:rsidR="000B7F6F" w:rsidRDefault="000B7F6F" w:rsidP="005A1672">
      <w:pPr>
        <w:suppressAutoHyphens/>
        <w:ind w:left="709" w:firstLine="567"/>
        <w:jc w:val="both"/>
        <w:rPr>
          <w:bCs/>
        </w:rPr>
      </w:pPr>
      <w:r>
        <w:rPr>
          <w:bCs/>
        </w:rPr>
        <w:t>-</w:t>
      </w:r>
      <w:r w:rsidR="00C673A8">
        <w:rPr>
          <w:bCs/>
        </w:rPr>
        <w:t xml:space="preserve"> </w:t>
      </w:r>
      <w:r>
        <w:rPr>
          <w:bCs/>
        </w:rPr>
        <w:t>Kelio ženklų įrengimas,kelio dangos ženklinimas – 3.100,11 Eur.</w:t>
      </w:r>
    </w:p>
    <w:p w14:paraId="306D7371" w14:textId="76DBD3A3" w:rsidR="000B7F6F" w:rsidRDefault="000B7F6F" w:rsidP="005A1672">
      <w:pPr>
        <w:suppressAutoHyphens/>
        <w:ind w:left="709" w:firstLine="567"/>
        <w:jc w:val="both"/>
        <w:rPr>
          <w:bCs/>
        </w:rPr>
      </w:pPr>
      <w:r>
        <w:rPr>
          <w:bCs/>
        </w:rPr>
        <w:t>-</w:t>
      </w:r>
      <w:r w:rsidR="00C673A8">
        <w:rPr>
          <w:bCs/>
        </w:rPr>
        <w:t xml:space="preserve"> </w:t>
      </w:r>
      <w:r>
        <w:rPr>
          <w:bCs/>
        </w:rPr>
        <w:t>Kadastrinių matavimų bylų parengimas – 689,70 Eur.</w:t>
      </w:r>
    </w:p>
    <w:p w14:paraId="7B6D9EE7" w14:textId="71DF239F" w:rsidR="0066652A" w:rsidRDefault="000B7F6F" w:rsidP="005A1672">
      <w:pPr>
        <w:suppressAutoHyphens/>
        <w:ind w:left="709" w:firstLine="567"/>
        <w:jc w:val="both"/>
        <w:rPr>
          <w:bCs/>
        </w:rPr>
      </w:pPr>
      <w:r>
        <w:rPr>
          <w:bCs/>
        </w:rPr>
        <w:t>- Už gatvės remontą Ska</w:t>
      </w:r>
      <w:r w:rsidR="0066652A">
        <w:rPr>
          <w:bCs/>
        </w:rPr>
        <w:t>rdžio g., Saldenės k. -</w:t>
      </w:r>
      <w:r w:rsidR="008D4D23">
        <w:rPr>
          <w:bCs/>
        </w:rPr>
        <w:t xml:space="preserve"> </w:t>
      </w:r>
      <w:r w:rsidR="0066652A">
        <w:rPr>
          <w:bCs/>
        </w:rPr>
        <w:t>12.469,79 Eur.</w:t>
      </w:r>
    </w:p>
    <w:p w14:paraId="08DB9313" w14:textId="2068CD6F" w:rsidR="00524EAA" w:rsidRDefault="00524EAA" w:rsidP="005A1672">
      <w:pPr>
        <w:suppressAutoHyphens/>
        <w:ind w:left="709" w:firstLine="567"/>
        <w:jc w:val="both"/>
        <w:rPr>
          <w:bCs/>
        </w:rPr>
      </w:pPr>
      <w:r>
        <w:rPr>
          <w:bCs/>
        </w:rPr>
        <w:t>-</w:t>
      </w:r>
      <w:r w:rsidR="00C673A8">
        <w:rPr>
          <w:bCs/>
        </w:rPr>
        <w:t xml:space="preserve"> </w:t>
      </w:r>
      <w:r>
        <w:rPr>
          <w:bCs/>
        </w:rPr>
        <w:t>Kelkraščių šenavimas</w:t>
      </w:r>
      <w:r w:rsidR="008D4D23">
        <w:rPr>
          <w:bCs/>
        </w:rPr>
        <w:t xml:space="preserve"> </w:t>
      </w:r>
      <w:r>
        <w:rPr>
          <w:bCs/>
        </w:rPr>
        <w:t>-</w:t>
      </w:r>
      <w:r w:rsidR="008D4D23">
        <w:rPr>
          <w:bCs/>
        </w:rPr>
        <w:t xml:space="preserve"> </w:t>
      </w:r>
      <w:r>
        <w:rPr>
          <w:bCs/>
        </w:rPr>
        <w:t>580,80 Eur.</w:t>
      </w:r>
    </w:p>
    <w:p w14:paraId="7DF1E553" w14:textId="50F1C465" w:rsidR="00524EAA" w:rsidRDefault="00524EAA" w:rsidP="005A1672">
      <w:pPr>
        <w:suppressAutoHyphens/>
        <w:ind w:left="709" w:firstLine="567"/>
        <w:jc w:val="both"/>
        <w:rPr>
          <w:bCs/>
        </w:rPr>
      </w:pPr>
      <w:r>
        <w:rPr>
          <w:bCs/>
        </w:rPr>
        <w:t>-</w:t>
      </w:r>
      <w:r w:rsidR="00C673A8">
        <w:rPr>
          <w:bCs/>
        </w:rPr>
        <w:t xml:space="preserve"> </w:t>
      </w:r>
      <w:r>
        <w:rPr>
          <w:bCs/>
        </w:rPr>
        <w:t>Galinės dvaro sodybos projekto atnaujinimas – 1.104,72 Eur.</w:t>
      </w:r>
    </w:p>
    <w:p w14:paraId="68700E35" w14:textId="660836E6" w:rsidR="00685791" w:rsidRDefault="004364B9" w:rsidP="005A1672">
      <w:pPr>
        <w:suppressAutoHyphens/>
        <w:jc w:val="both"/>
        <w:rPr>
          <w:bCs/>
        </w:rPr>
      </w:pPr>
      <w:r>
        <w:rPr>
          <w:bCs/>
        </w:rPr>
        <w:tab/>
        <w:t>-</w:t>
      </w:r>
      <w:r w:rsidR="00C673A8">
        <w:rPr>
          <w:bCs/>
        </w:rPr>
        <w:t xml:space="preserve"> </w:t>
      </w:r>
      <w:r w:rsidR="003C114A">
        <w:rPr>
          <w:bCs/>
        </w:rPr>
        <w:t>Galinės k., Galinės (VL9812) ir Kalno (VL9813) gatvėms I etapas pėsčiųjų take žemės darbai – 17</w:t>
      </w:r>
      <w:r w:rsidR="00524EAA">
        <w:rPr>
          <w:bCs/>
        </w:rPr>
        <w:t>.</w:t>
      </w:r>
      <w:r w:rsidR="003C114A">
        <w:rPr>
          <w:bCs/>
        </w:rPr>
        <w:t>165,91 Eur.</w:t>
      </w:r>
    </w:p>
    <w:p w14:paraId="4D55C8E8" w14:textId="78F0385C" w:rsidR="000E3B62" w:rsidRDefault="000E3B62" w:rsidP="005A1672">
      <w:pPr>
        <w:suppressAutoHyphens/>
        <w:ind w:left="709" w:firstLine="567"/>
        <w:jc w:val="both"/>
        <w:rPr>
          <w:bCs/>
        </w:rPr>
      </w:pPr>
      <w:r>
        <w:rPr>
          <w:bCs/>
        </w:rPr>
        <w:t>-</w:t>
      </w:r>
      <w:r w:rsidR="00C673A8">
        <w:rPr>
          <w:bCs/>
        </w:rPr>
        <w:t xml:space="preserve"> </w:t>
      </w:r>
      <w:r w:rsidRPr="00B64989">
        <w:rPr>
          <w:bCs/>
        </w:rPr>
        <w:t>Avarinio kelių atkarpų</w:t>
      </w:r>
      <w:r>
        <w:rPr>
          <w:b/>
        </w:rPr>
        <w:t xml:space="preserve"> </w:t>
      </w:r>
      <w:r>
        <w:rPr>
          <w:bCs/>
        </w:rPr>
        <w:t xml:space="preserve">sutvarkymui VL7980 Kernavės g. Saldenės k., VL9817 Pievų g. Saldenės k., VL9838 </w:t>
      </w:r>
      <w:r w:rsidR="000B7F6F">
        <w:rPr>
          <w:bCs/>
        </w:rPr>
        <w:t>Skardžio g. Gilužių k.</w:t>
      </w:r>
      <w:r w:rsidR="008D4D23">
        <w:rPr>
          <w:bCs/>
        </w:rPr>
        <w:t xml:space="preserve"> </w:t>
      </w:r>
      <w:r w:rsidR="000B7F6F">
        <w:rPr>
          <w:bCs/>
        </w:rPr>
        <w:t>- 27.727,86</w:t>
      </w:r>
      <w:r>
        <w:rPr>
          <w:bCs/>
        </w:rPr>
        <w:t xml:space="preserve"> Eur</w:t>
      </w:r>
    </w:p>
    <w:p w14:paraId="5412CB11" w14:textId="77777777" w:rsidR="000E3B62" w:rsidRDefault="000E3B62" w:rsidP="005A1672">
      <w:pPr>
        <w:suppressAutoHyphens/>
        <w:ind w:left="709" w:firstLine="567"/>
        <w:jc w:val="both"/>
        <w:rPr>
          <w:bCs/>
        </w:rPr>
      </w:pPr>
    </w:p>
    <w:p w14:paraId="784B257D" w14:textId="32AF0F7E" w:rsidR="00B64989" w:rsidRDefault="00D71EF3" w:rsidP="005A1672">
      <w:pPr>
        <w:suppressAutoHyphens/>
        <w:ind w:firstLine="720"/>
        <w:jc w:val="both"/>
        <w:rPr>
          <w:bCs/>
        </w:rPr>
      </w:pPr>
      <w:r w:rsidRPr="00D71EF3">
        <w:rPr>
          <w:bCs/>
        </w:rPr>
        <w:t>Remiantis Vilniaus rajono savivaldybės tarybos 2021-12-30 sprendimu Nr</w:t>
      </w:r>
      <w:r w:rsidR="007B06A9" w:rsidRPr="00D71EF3">
        <w:rPr>
          <w:bCs/>
        </w:rPr>
        <w:t>.</w:t>
      </w:r>
      <w:r w:rsidRPr="00D71EF3">
        <w:rPr>
          <w:bCs/>
        </w:rPr>
        <w:t>T3-358 p</w:t>
      </w:r>
      <w:r w:rsidR="00B64989" w:rsidRPr="00D71EF3">
        <w:rPr>
          <w:bCs/>
        </w:rPr>
        <w:t xml:space="preserve">apildomai gauta </w:t>
      </w:r>
      <w:r w:rsidR="000B7F6F">
        <w:rPr>
          <w:bCs/>
        </w:rPr>
        <w:t>131.454,62</w:t>
      </w:r>
      <w:r w:rsidR="00B64989" w:rsidRPr="00D71EF3">
        <w:rPr>
          <w:bCs/>
        </w:rPr>
        <w:t xml:space="preserve"> Eur.</w:t>
      </w:r>
      <w:r w:rsidR="000E3B62">
        <w:rPr>
          <w:bCs/>
        </w:rPr>
        <w:t xml:space="preserve"> ir panaudota a</w:t>
      </w:r>
      <w:r w:rsidR="00B64989" w:rsidRPr="00B64989">
        <w:rPr>
          <w:bCs/>
        </w:rPr>
        <w:t>varinio kelių atkarpų</w:t>
      </w:r>
      <w:r w:rsidR="00B64989">
        <w:rPr>
          <w:b/>
        </w:rPr>
        <w:t xml:space="preserve"> </w:t>
      </w:r>
      <w:r w:rsidR="007B06A9">
        <w:rPr>
          <w:bCs/>
        </w:rPr>
        <w:t>sutvarkymui</w:t>
      </w:r>
      <w:r w:rsidR="00B64989">
        <w:rPr>
          <w:bCs/>
        </w:rPr>
        <w:t xml:space="preserve"> VL7980 Kernavės g. Saldenės k.</w:t>
      </w:r>
      <w:r w:rsidR="00F40B1E">
        <w:rPr>
          <w:bCs/>
        </w:rPr>
        <w:t>, VL9817 Pievų g. Saldenės k., VL9838 Skardžio g. Gilužių k.</w:t>
      </w:r>
    </w:p>
    <w:p w14:paraId="565D3A59" w14:textId="31CEBCDE" w:rsidR="00F40B1E" w:rsidRPr="00B64989" w:rsidRDefault="00F40B1E" w:rsidP="002E4559">
      <w:pPr>
        <w:suppressAutoHyphens/>
        <w:ind w:left="709" w:firstLine="567"/>
        <w:rPr>
          <w:bCs/>
        </w:rPr>
      </w:pPr>
    </w:p>
    <w:p w14:paraId="33E83660" w14:textId="77777777" w:rsidR="00B64989" w:rsidRPr="00B64989" w:rsidRDefault="00B64989" w:rsidP="002E4559">
      <w:pPr>
        <w:suppressAutoHyphens/>
        <w:ind w:left="709" w:firstLine="567"/>
        <w:rPr>
          <w:bCs/>
        </w:rPr>
      </w:pPr>
    </w:p>
    <w:p w14:paraId="32FC02F9" w14:textId="77777777" w:rsidR="00F36ABB" w:rsidRDefault="00F36ABB" w:rsidP="002E4559">
      <w:pPr>
        <w:suppressAutoHyphens/>
        <w:ind w:left="709" w:firstLine="567"/>
        <w:rPr>
          <w:bCs/>
        </w:rPr>
      </w:pPr>
      <w:r>
        <w:rPr>
          <w:bCs/>
        </w:rPr>
        <w:t>1.8. Apšvietimo įrengimas/</w:t>
      </w:r>
      <w:r w:rsidR="00642BE0">
        <w:rPr>
          <w:bCs/>
        </w:rPr>
        <w:t>atnaujinimas</w:t>
      </w:r>
    </w:p>
    <w:p w14:paraId="090ADB15" w14:textId="77777777" w:rsidR="00F36ABB" w:rsidRDefault="00F36ABB" w:rsidP="002E4559">
      <w:pPr>
        <w:suppressAutoHyphens/>
        <w:ind w:left="709" w:firstLine="567"/>
        <w:rPr>
          <w:bCs/>
        </w:rPr>
      </w:pPr>
    </w:p>
    <w:tbl>
      <w:tblPr>
        <w:tblW w:w="9067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906"/>
        <w:gridCol w:w="1942"/>
      </w:tblGrid>
      <w:tr w:rsidR="00E516FC" w:rsidRPr="002A0480" w14:paraId="2AB88826" w14:textId="77777777" w:rsidTr="005A1672">
        <w:tc>
          <w:tcPr>
            <w:tcW w:w="4219" w:type="dxa"/>
            <w:shd w:val="clear" w:color="auto" w:fill="auto"/>
          </w:tcPr>
          <w:p w14:paraId="00837931" w14:textId="77777777" w:rsidR="00E516FC" w:rsidRPr="002A0480" w:rsidRDefault="00E516FC" w:rsidP="002A0480">
            <w:pPr>
              <w:suppressAutoHyphens/>
              <w:jc w:val="center"/>
              <w:rPr>
                <w:b/>
              </w:rPr>
            </w:pPr>
            <w:bookmarkStart w:id="0" w:name="_Hlk92956979"/>
            <w:r w:rsidRPr="002A0480">
              <w:rPr>
                <w:b/>
              </w:rPr>
              <w:t>Naujai įrengta apšvietimo tinklų atkarpa metrais</w:t>
            </w:r>
          </w:p>
        </w:tc>
        <w:tc>
          <w:tcPr>
            <w:tcW w:w="2906" w:type="dxa"/>
            <w:shd w:val="clear" w:color="auto" w:fill="auto"/>
          </w:tcPr>
          <w:p w14:paraId="5F2D7499" w14:textId="77777777" w:rsidR="00E516FC" w:rsidRPr="002A0480" w:rsidRDefault="00E516FC" w:rsidP="002A0480">
            <w:pPr>
              <w:suppressAutoHyphens/>
              <w:jc w:val="center"/>
              <w:rPr>
                <w:b/>
              </w:rPr>
            </w:pPr>
            <w:r w:rsidRPr="002A0480">
              <w:rPr>
                <w:b/>
              </w:rPr>
              <w:t>Atnaujinta apšvietimo stulpų (vnt.)</w:t>
            </w:r>
          </w:p>
        </w:tc>
        <w:tc>
          <w:tcPr>
            <w:tcW w:w="1942" w:type="dxa"/>
            <w:shd w:val="clear" w:color="auto" w:fill="auto"/>
          </w:tcPr>
          <w:p w14:paraId="4ECD07FE" w14:textId="16AE52C7" w:rsidR="00E516FC" w:rsidRPr="002A0480" w:rsidRDefault="00E516FC" w:rsidP="002A0480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Naujai įrengtų apšvietimo stulpų (vnt.)</w:t>
            </w:r>
          </w:p>
        </w:tc>
      </w:tr>
      <w:tr w:rsidR="00E516FC" w:rsidRPr="002A0480" w14:paraId="57FA09F1" w14:textId="77777777" w:rsidTr="005A1672">
        <w:tc>
          <w:tcPr>
            <w:tcW w:w="4219" w:type="dxa"/>
            <w:shd w:val="clear" w:color="auto" w:fill="auto"/>
          </w:tcPr>
          <w:p w14:paraId="044BD5D4" w14:textId="1D96373F" w:rsidR="00E516FC" w:rsidRPr="002A0480" w:rsidRDefault="00D37E2E" w:rsidP="00D37E2E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906" w:type="dxa"/>
            <w:shd w:val="clear" w:color="auto" w:fill="auto"/>
          </w:tcPr>
          <w:p w14:paraId="1BEA7F7E" w14:textId="794A79E1" w:rsidR="00E516FC" w:rsidRPr="001C287A" w:rsidRDefault="007F2F3A" w:rsidP="00807E75">
            <w:pPr>
              <w:suppressAutoHyphens/>
              <w:jc w:val="center"/>
              <w:rPr>
                <w:bCs/>
                <w:color w:val="FF0000"/>
              </w:rPr>
            </w:pPr>
            <w:r w:rsidRPr="007F2F3A">
              <w:rPr>
                <w:bCs/>
              </w:rPr>
              <w:t>14</w:t>
            </w:r>
          </w:p>
        </w:tc>
        <w:tc>
          <w:tcPr>
            <w:tcW w:w="1942" w:type="dxa"/>
            <w:shd w:val="clear" w:color="auto" w:fill="auto"/>
          </w:tcPr>
          <w:p w14:paraId="6C56C615" w14:textId="76292823" w:rsidR="00E516FC" w:rsidRPr="002A0480" w:rsidRDefault="00590E5A" w:rsidP="00807E75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</w:tbl>
    <w:p w14:paraId="2E5C3533" w14:textId="77777777" w:rsidR="00642BE0" w:rsidRDefault="00642BE0" w:rsidP="002E4559">
      <w:pPr>
        <w:suppressAutoHyphens/>
        <w:ind w:left="709" w:firstLine="567"/>
        <w:rPr>
          <w:bCs/>
        </w:rPr>
      </w:pPr>
    </w:p>
    <w:bookmarkEnd w:id="0"/>
    <w:p w14:paraId="7D0A15E2" w14:textId="77777777" w:rsidR="003E479F" w:rsidRPr="002E4559" w:rsidRDefault="003E479F" w:rsidP="005A1672">
      <w:pPr>
        <w:suppressAutoHyphens/>
        <w:ind w:left="720" w:firstLine="567"/>
        <w:rPr>
          <w:bCs/>
        </w:rPr>
      </w:pPr>
      <w:r w:rsidRPr="002E4559">
        <w:rPr>
          <w:bCs/>
        </w:rPr>
        <w:t>1.</w:t>
      </w:r>
      <w:r w:rsidR="00F36ABB">
        <w:rPr>
          <w:bCs/>
        </w:rPr>
        <w:t>9</w:t>
      </w:r>
      <w:r w:rsidRPr="002E4559">
        <w:rPr>
          <w:bCs/>
        </w:rPr>
        <w:t xml:space="preserve">. Seniūnijos teikiamos viešosios </w:t>
      </w:r>
      <w:r w:rsidR="008932B9" w:rsidRPr="002E4559">
        <w:rPr>
          <w:bCs/>
        </w:rPr>
        <w:t>paslaugos gyventojams (</w:t>
      </w:r>
      <w:r w:rsidR="006D57E9" w:rsidRPr="002E4559">
        <w:rPr>
          <w:bCs/>
        </w:rPr>
        <w:t xml:space="preserve">svarbiausia informacija, </w:t>
      </w:r>
      <w:r w:rsidR="008932B9" w:rsidRPr="002E4559">
        <w:rPr>
          <w:bCs/>
        </w:rPr>
        <w:t>išduoti</w:t>
      </w:r>
      <w:r w:rsidRPr="002E4559">
        <w:rPr>
          <w:bCs/>
        </w:rPr>
        <w:t xml:space="preserve"> dokumentai</w:t>
      </w:r>
      <w:r w:rsidR="006D57E9" w:rsidRPr="002E4559">
        <w:rPr>
          <w:bCs/>
        </w:rPr>
        <w:t xml:space="preserve"> </w:t>
      </w:r>
      <w:r w:rsidR="008932B9" w:rsidRPr="002E4559">
        <w:rPr>
          <w:bCs/>
        </w:rPr>
        <w:t>per metus</w:t>
      </w:r>
      <w:r w:rsidRPr="002E4559">
        <w:rPr>
          <w:bCs/>
        </w:rPr>
        <w:t>)</w:t>
      </w:r>
      <w:r w:rsidR="002E4559">
        <w:rPr>
          <w:bCs/>
        </w:rPr>
        <w:t>.</w:t>
      </w:r>
    </w:p>
    <w:p w14:paraId="06F67617" w14:textId="1D8D0AA2" w:rsidR="003E479F" w:rsidRPr="002E4559" w:rsidRDefault="003E479F" w:rsidP="002E4559">
      <w:pPr>
        <w:suppressAutoHyphens/>
        <w:ind w:left="709" w:firstLine="567"/>
        <w:rPr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2"/>
        <w:gridCol w:w="2989"/>
        <w:gridCol w:w="2989"/>
      </w:tblGrid>
      <w:tr w:rsidR="003E479F" w:rsidRPr="0015138D" w14:paraId="2E4324FE" w14:textId="77777777" w:rsidTr="0015138D">
        <w:tc>
          <w:tcPr>
            <w:tcW w:w="3134" w:type="dxa"/>
          </w:tcPr>
          <w:p w14:paraId="381D14EA" w14:textId="77777777" w:rsidR="003E479F" w:rsidRPr="0015138D" w:rsidRDefault="003E479F" w:rsidP="0015138D">
            <w:pPr>
              <w:suppressAutoHyphens/>
              <w:rPr>
                <w:b/>
                <w:bCs/>
              </w:rPr>
            </w:pPr>
            <w:r w:rsidRPr="0015138D">
              <w:rPr>
                <w:b/>
                <w:bCs/>
              </w:rPr>
              <w:t>Dokumento pavadinimas</w:t>
            </w:r>
          </w:p>
        </w:tc>
        <w:tc>
          <w:tcPr>
            <w:tcW w:w="3071" w:type="dxa"/>
          </w:tcPr>
          <w:p w14:paraId="4EB83690" w14:textId="39A3C506" w:rsidR="003E479F" w:rsidRPr="0015138D" w:rsidRDefault="00B50A07" w:rsidP="0015138D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2020 - t</w:t>
            </w:r>
            <w:r w:rsidR="003E479F" w:rsidRPr="0015138D">
              <w:rPr>
                <w:b/>
                <w:bCs/>
              </w:rPr>
              <w:t xml:space="preserve">ųjų metų </w:t>
            </w:r>
            <w:r w:rsidR="00EE5B52" w:rsidRPr="0015138D">
              <w:rPr>
                <w:b/>
                <w:bCs/>
              </w:rPr>
              <w:t xml:space="preserve">dokumentų </w:t>
            </w:r>
            <w:r w:rsidR="003E479F" w:rsidRPr="0015138D">
              <w:rPr>
                <w:b/>
                <w:bCs/>
              </w:rPr>
              <w:t>skaičius</w:t>
            </w:r>
          </w:p>
        </w:tc>
        <w:tc>
          <w:tcPr>
            <w:tcW w:w="3071" w:type="dxa"/>
          </w:tcPr>
          <w:p w14:paraId="0C121F30" w14:textId="169944E3" w:rsidR="003E479F" w:rsidRPr="0015138D" w:rsidRDefault="00B50A07" w:rsidP="0015138D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  <w:r w:rsidR="003E479F" w:rsidRPr="0015138D">
              <w:rPr>
                <w:b/>
                <w:bCs/>
              </w:rPr>
              <w:t xml:space="preserve">-tųjų metų </w:t>
            </w:r>
            <w:r w:rsidR="00EE5B52" w:rsidRPr="0015138D">
              <w:rPr>
                <w:b/>
                <w:bCs/>
              </w:rPr>
              <w:t xml:space="preserve">dokumentų </w:t>
            </w:r>
            <w:r w:rsidR="003E479F" w:rsidRPr="0015138D">
              <w:rPr>
                <w:b/>
                <w:bCs/>
              </w:rPr>
              <w:t>skaičius</w:t>
            </w:r>
          </w:p>
        </w:tc>
      </w:tr>
      <w:tr w:rsidR="003E479F" w:rsidRPr="0015138D" w14:paraId="49F63B59" w14:textId="77777777" w:rsidTr="0015138D">
        <w:tc>
          <w:tcPr>
            <w:tcW w:w="3134" w:type="dxa"/>
          </w:tcPr>
          <w:p w14:paraId="60EEF2B9" w14:textId="77777777" w:rsidR="003E479F" w:rsidRPr="0015138D" w:rsidRDefault="003E479F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Leidimai laidoti</w:t>
            </w:r>
          </w:p>
        </w:tc>
        <w:tc>
          <w:tcPr>
            <w:tcW w:w="3071" w:type="dxa"/>
          </w:tcPr>
          <w:p w14:paraId="49E283DD" w14:textId="46DDA578" w:rsidR="003E479F" w:rsidRPr="0015138D" w:rsidRDefault="000C03D4" w:rsidP="0015138D">
            <w:pPr>
              <w:suppressAutoHyphens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071" w:type="dxa"/>
          </w:tcPr>
          <w:p w14:paraId="11E99B44" w14:textId="4021C469" w:rsidR="003E479F" w:rsidRPr="0015138D" w:rsidRDefault="000C03D4" w:rsidP="0015138D">
            <w:pPr>
              <w:suppressAutoHyphens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3E479F" w:rsidRPr="0015138D" w14:paraId="30274C79" w14:textId="77777777" w:rsidTr="0015138D">
        <w:tc>
          <w:tcPr>
            <w:tcW w:w="3134" w:type="dxa"/>
          </w:tcPr>
          <w:p w14:paraId="064F8F4A" w14:textId="77777777" w:rsidR="003E479F" w:rsidRPr="0015138D" w:rsidRDefault="003E479F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Charakteristikos, pažymos apie šeimos sudėtį</w:t>
            </w:r>
          </w:p>
        </w:tc>
        <w:tc>
          <w:tcPr>
            <w:tcW w:w="3071" w:type="dxa"/>
          </w:tcPr>
          <w:p w14:paraId="3538C813" w14:textId="7A0546EA" w:rsidR="003E479F" w:rsidRPr="0015138D" w:rsidRDefault="000C03D4" w:rsidP="0015138D">
            <w:pPr>
              <w:suppressAutoHyphens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3071" w:type="dxa"/>
          </w:tcPr>
          <w:p w14:paraId="5E605199" w14:textId="4D27415B" w:rsidR="003E479F" w:rsidRPr="0015138D" w:rsidRDefault="000C03D4" w:rsidP="0015138D">
            <w:pPr>
              <w:suppressAutoHyphens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3E479F" w:rsidRPr="0015138D" w14:paraId="69A15C0E" w14:textId="77777777" w:rsidTr="0015138D">
        <w:tc>
          <w:tcPr>
            <w:tcW w:w="3134" w:type="dxa"/>
          </w:tcPr>
          <w:p w14:paraId="6EAD9B64" w14:textId="77777777" w:rsidR="003E479F" w:rsidRPr="0015138D" w:rsidRDefault="003E479F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Deklaravo gyvenamąją vietą</w:t>
            </w:r>
          </w:p>
        </w:tc>
        <w:tc>
          <w:tcPr>
            <w:tcW w:w="3071" w:type="dxa"/>
          </w:tcPr>
          <w:p w14:paraId="152F3894" w14:textId="181974F8" w:rsidR="003E479F" w:rsidRPr="0015138D" w:rsidRDefault="000C03D4" w:rsidP="0015138D">
            <w:pPr>
              <w:suppressAutoHyphens/>
              <w:rPr>
                <w:bCs/>
              </w:rPr>
            </w:pPr>
            <w:r>
              <w:rPr>
                <w:bCs/>
              </w:rPr>
              <w:t>2648</w:t>
            </w:r>
          </w:p>
        </w:tc>
        <w:tc>
          <w:tcPr>
            <w:tcW w:w="3071" w:type="dxa"/>
          </w:tcPr>
          <w:p w14:paraId="4F9A32F2" w14:textId="2E0D82F7" w:rsidR="003E479F" w:rsidRPr="0015138D" w:rsidRDefault="000C03D4" w:rsidP="0015138D">
            <w:pPr>
              <w:suppressAutoHyphens/>
              <w:rPr>
                <w:bCs/>
              </w:rPr>
            </w:pPr>
            <w:r>
              <w:rPr>
                <w:bCs/>
              </w:rPr>
              <w:t>3041</w:t>
            </w:r>
          </w:p>
        </w:tc>
      </w:tr>
      <w:tr w:rsidR="003E479F" w:rsidRPr="0015138D" w14:paraId="35C28743" w14:textId="77777777" w:rsidTr="0015138D">
        <w:tc>
          <w:tcPr>
            <w:tcW w:w="3134" w:type="dxa"/>
          </w:tcPr>
          <w:p w14:paraId="6E5585BC" w14:textId="77777777" w:rsidR="003E479F" w:rsidRPr="0015138D" w:rsidRDefault="003E479F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Išregistruota</w:t>
            </w:r>
          </w:p>
        </w:tc>
        <w:tc>
          <w:tcPr>
            <w:tcW w:w="3071" w:type="dxa"/>
          </w:tcPr>
          <w:p w14:paraId="61F878C7" w14:textId="211CE681" w:rsidR="003E479F" w:rsidRPr="0015138D" w:rsidRDefault="000C03D4" w:rsidP="0015138D">
            <w:pPr>
              <w:suppressAutoHyphens/>
              <w:rPr>
                <w:bCs/>
              </w:rPr>
            </w:pPr>
            <w:r>
              <w:rPr>
                <w:bCs/>
              </w:rPr>
              <w:t>189</w:t>
            </w:r>
          </w:p>
        </w:tc>
        <w:tc>
          <w:tcPr>
            <w:tcW w:w="3071" w:type="dxa"/>
          </w:tcPr>
          <w:p w14:paraId="143E5153" w14:textId="2602C768" w:rsidR="003E479F" w:rsidRPr="0015138D" w:rsidRDefault="000C03D4" w:rsidP="0015138D">
            <w:pPr>
              <w:suppressAutoHyphens/>
              <w:rPr>
                <w:bCs/>
              </w:rPr>
            </w:pPr>
            <w:r>
              <w:rPr>
                <w:bCs/>
              </w:rPr>
              <w:t>182</w:t>
            </w:r>
          </w:p>
        </w:tc>
      </w:tr>
      <w:tr w:rsidR="003E479F" w:rsidRPr="0015138D" w14:paraId="0C741705" w14:textId="77777777" w:rsidTr="0015138D">
        <w:tc>
          <w:tcPr>
            <w:tcW w:w="3134" w:type="dxa"/>
          </w:tcPr>
          <w:p w14:paraId="02CBF254" w14:textId="77777777" w:rsidR="003E479F" w:rsidRPr="0015138D" w:rsidRDefault="003E479F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Išduota pažymų apie deklaruotą gyvenamąją vietą</w:t>
            </w:r>
          </w:p>
        </w:tc>
        <w:tc>
          <w:tcPr>
            <w:tcW w:w="3071" w:type="dxa"/>
          </w:tcPr>
          <w:p w14:paraId="651C43F3" w14:textId="3118AB4E" w:rsidR="003E479F" w:rsidRPr="0015138D" w:rsidRDefault="000C03D4" w:rsidP="0015138D">
            <w:pPr>
              <w:suppressAutoHyphens/>
              <w:rPr>
                <w:bCs/>
              </w:rPr>
            </w:pPr>
            <w:r>
              <w:rPr>
                <w:bCs/>
              </w:rPr>
              <w:t>1313</w:t>
            </w:r>
          </w:p>
        </w:tc>
        <w:tc>
          <w:tcPr>
            <w:tcW w:w="3071" w:type="dxa"/>
          </w:tcPr>
          <w:p w14:paraId="0867AD68" w14:textId="0E49EBE1" w:rsidR="003E479F" w:rsidRPr="0015138D" w:rsidRDefault="000C03D4" w:rsidP="0015138D">
            <w:pPr>
              <w:suppressAutoHyphens/>
              <w:rPr>
                <w:bCs/>
              </w:rPr>
            </w:pPr>
            <w:r>
              <w:rPr>
                <w:bCs/>
              </w:rPr>
              <w:t>1105</w:t>
            </w:r>
          </w:p>
        </w:tc>
      </w:tr>
      <w:tr w:rsidR="003E479F" w:rsidRPr="0015138D" w14:paraId="3BEEA33B" w14:textId="77777777" w:rsidTr="0015138D">
        <w:tc>
          <w:tcPr>
            <w:tcW w:w="3134" w:type="dxa"/>
          </w:tcPr>
          <w:p w14:paraId="5CA3E30C" w14:textId="77777777" w:rsidR="003E479F" w:rsidRPr="0015138D" w:rsidRDefault="003E479F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Atlikta notarinių veiksmų</w:t>
            </w:r>
          </w:p>
        </w:tc>
        <w:tc>
          <w:tcPr>
            <w:tcW w:w="3071" w:type="dxa"/>
          </w:tcPr>
          <w:p w14:paraId="164A2119" w14:textId="0092B82E" w:rsidR="003E479F" w:rsidRPr="0015138D" w:rsidRDefault="000C03D4" w:rsidP="0015138D">
            <w:pPr>
              <w:suppressAutoHyphens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3071" w:type="dxa"/>
          </w:tcPr>
          <w:p w14:paraId="34E4787A" w14:textId="17B06985" w:rsidR="003E479F" w:rsidRPr="0015138D" w:rsidRDefault="000C03D4" w:rsidP="0015138D">
            <w:pPr>
              <w:suppressAutoHyphens/>
              <w:rPr>
                <w:bCs/>
              </w:rPr>
            </w:pPr>
            <w:r>
              <w:rPr>
                <w:bCs/>
              </w:rPr>
              <w:t>5</w:t>
            </w:r>
          </w:p>
        </w:tc>
      </w:tr>
    </w:tbl>
    <w:p w14:paraId="4CF8F024" w14:textId="77777777" w:rsidR="003E479F" w:rsidRPr="002E4559" w:rsidRDefault="003E479F" w:rsidP="003E479F">
      <w:pPr>
        <w:suppressAutoHyphens/>
        <w:ind w:left="1701" w:hanging="425"/>
        <w:rPr>
          <w:bCs/>
        </w:rPr>
      </w:pPr>
    </w:p>
    <w:p w14:paraId="05216987" w14:textId="77777777" w:rsidR="003E479F" w:rsidRPr="002E4559" w:rsidRDefault="003E479F" w:rsidP="003E479F">
      <w:pPr>
        <w:suppressAutoHyphens/>
        <w:ind w:left="1701" w:hanging="425"/>
        <w:rPr>
          <w:bCs/>
        </w:rPr>
      </w:pPr>
      <w:r w:rsidRPr="002E4559">
        <w:rPr>
          <w:bCs/>
        </w:rPr>
        <w:t>1.</w:t>
      </w:r>
      <w:r w:rsidR="00F36ABB">
        <w:rPr>
          <w:bCs/>
          <w:lang w:val="pl-PL"/>
        </w:rPr>
        <w:t>10</w:t>
      </w:r>
      <w:r w:rsidRPr="002E4559">
        <w:rPr>
          <w:bCs/>
        </w:rPr>
        <w:t>. Socialinis darbas (</w:t>
      </w:r>
      <w:r w:rsidR="006D57E9" w:rsidRPr="002E4559">
        <w:rPr>
          <w:bCs/>
        </w:rPr>
        <w:t>svarbiausia informacija, i</w:t>
      </w:r>
      <w:r w:rsidR="00F007F4" w:rsidRPr="002E4559">
        <w:rPr>
          <w:bCs/>
        </w:rPr>
        <w:t>šmokos, dokumentai</w:t>
      </w:r>
      <w:r w:rsidR="006D57E9" w:rsidRPr="002E4559">
        <w:rPr>
          <w:bCs/>
        </w:rPr>
        <w:t xml:space="preserve"> per metus</w:t>
      </w:r>
      <w:r w:rsidRPr="002E4559">
        <w:rPr>
          <w:bCs/>
        </w:rPr>
        <w:t>)</w:t>
      </w:r>
      <w:r w:rsidR="002E4559">
        <w:rPr>
          <w:bCs/>
        </w:rPr>
        <w:t>.</w:t>
      </w:r>
    </w:p>
    <w:p w14:paraId="6DDA085A" w14:textId="078674C6" w:rsidR="003E479F" w:rsidRPr="002E4559" w:rsidRDefault="003E479F" w:rsidP="002E4559">
      <w:pPr>
        <w:suppressAutoHyphens/>
        <w:ind w:left="709" w:firstLine="567"/>
        <w:rPr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2991"/>
        <w:gridCol w:w="2991"/>
      </w:tblGrid>
      <w:tr w:rsidR="003E479F" w:rsidRPr="0015138D" w14:paraId="4B01D131" w14:textId="77777777" w:rsidTr="0015138D">
        <w:tc>
          <w:tcPr>
            <w:tcW w:w="3134" w:type="dxa"/>
          </w:tcPr>
          <w:p w14:paraId="607F5A42" w14:textId="77777777" w:rsidR="003E479F" w:rsidRPr="0015138D" w:rsidRDefault="003E479F" w:rsidP="0015138D">
            <w:pPr>
              <w:suppressAutoHyphens/>
              <w:rPr>
                <w:b/>
                <w:bCs/>
              </w:rPr>
            </w:pPr>
            <w:r w:rsidRPr="0015138D">
              <w:rPr>
                <w:b/>
                <w:bCs/>
              </w:rPr>
              <w:t>Išmokų pavadinimas</w:t>
            </w:r>
          </w:p>
        </w:tc>
        <w:tc>
          <w:tcPr>
            <w:tcW w:w="3071" w:type="dxa"/>
          </w:tcPr>
          <w:p w14:paraId="10B66FAB" w14:textId="34C0DEBD" w:rsidR="003E479F" w:rsidRPr="0015138D" w:rsidRDefault="00B50A07" w:rsidP="0015138D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  <w:r w:rsidR="003E479F" w:rsidRPr="0015138D">
              <w:rPr>
                <w:b/>
                <w:bCs/>
              </w:rPr>
              <w:t>-taisiais metais išmokėta</w:t>
            </w:r>
            <w:r w:rsidR="00F007F4" w:rsidRPr="0015138D">
              <w:rPr>
                <w:b/>
                <w:bCs/>
              </w:rPr>
              <w:t xml:space="preserve"> arba (ir) </w:t>
            </w:r>
            <w:r w:rsidR="003E479F" w:rsidRPr="0015138D">
              <w:rPr>
                <w:b/>
                <w:bCs/>
              </w:rPr>
              <w:t>skaičius</w:t>
            </w:r>
            <w:r w:rsidR="00F007F4" w:rsidRPr="0015138D">
              <w:rPr>
                <w:b/>
                <w:bCs/>
              </w:rPr>
              <w:t xml:space="preserve"> (Eur. arba (ir) </w:t>
            </w:r>
            <w:r w:rsidR="003E479F" w:rsidRPr="0015138D">
              <w:rPr>
                <w:b/>
                <w:bCs/>
              </w:rPr>
              <w:t>sk.)</w:t>
            </w:r>
          </w:p>
        </w:tc>
        <w:tc>
          <w:tcPr>
            <w:tcW w:w="3071" w:type="dxa"/>
          </w:tcPr>
          <w:p w14:paraId="41E6B6DB" w14:textId="468E89D2" w:rsidR="003E479F" w:rsidRPr="0015138D" w:rsidRDefault="00B50A07" w:rsidP="0015138D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  <w:r w:rsidR="003E479F" w:rsidRPr="0015138D">
              <w:rPr>
                <w:b/>
                <w:bCs/>
              </w:rPr>
              <w:t>-aisiais metais išmokėta</w:t>
            </w:r>
            <w:r w:rsidR="00F007F4" w:rsidRPr="0015138D">
              <w:rPr>
                <w:b/>
                <w:bCs/>
              </w:rPr>
              <w:t xml:space="preserve"> arba (ir) </w:t>
            </w:r>
            <w:r w:rsidR="003E479F" w:rsidRPr="0015138D">
              <w:rPr>
                <w:b/>
                <w:bCs/>
              </w:rPr>
              <w:t xml:space="preserve">skaičius </w:t>
            </w:r>
            <w:r w:rsidR="00F007F4" w:rsidRPr="0015138D">
              <w:rPr>
                <w:b/>
                <w:bCs/>
              </w:rPr>
              <w:t xml:space="preserve">(Eur. arba (ir) </w:t>
            </w:r>
            <w:r w:rsidR="003E479F" w:rsidRPr="0015138D">
              <w:rPr>
                <w:b/>
                <w:bCs/>
              </w:rPr>
              <w:t>sk.)</w:t>
            </w:r>
          </w:p>
        </w:tc>
      </w:tr>
      <w:tr w:rsidR="003E479F" w:rsidRPr="0015138D" w14:paraId="35E94359" w14:textId="77777777" w:rsidTr="0015138D">
        <w:tc>
          <w:tcPr>
            <w:tcW w:w="3134" w:type="dxa"/>
          </w:tcPr>
          <w:p w14:paraId="1FC31247" w14:textId="77777777" w:rsidR="003E479F" w:rsidRPr="0015138D" w:rsidRDefault="003E479F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Išmokos vaikams</w:t>
            </w:r>
          </w:p>
        </w:tc>
        <w:tc>
          <w:tcPr>
            <w:tcW w:w="3071" w:type="dxa"/>
          </w:tcPr>
          <w:p w14:paraId="19A10097" w14:textId="4FA850D6" w:rsidR="003E479F" w:rsidRPr="0015138D" w:rsidRDefault="006B56B3" w:rsidP="0015138D">
            <w:pPr>
              <w:suppressAutoHyphens/>
              <w:rPr>
                <w:bCs/>
              </w:rPr>
            </w:pPr>
            <w:r>
              <w:rPr>
                <w:bCs/>
              </w:rPr>
              <w:t>526</w:t>
            </w:r>
          </w:p>
        </w:tc>
        <w:tc>
          <w:tcPr>
            <w:tcW w:w="3071" w:type="dxa"/>
          </w:tcPr>
          <w:p w14:paraId="50A06FAE" w14:textId="15A19136" w:rsidR="003E479F" w:rsidRPr="0015138D" w:rsidRDefault="006B56B3" w:rsidP="0015138D">
            <w:pPr>
              <w:suppressAutoHyphens/>
              <w:rPr>
                <w:bCs/>
              </w:rPr>
            </w:pPr>
            <w:r>
              <w:rPr>
                <w:bCs/>
              </w:rPr>
              <w:t>522</w:t>
            </w:r>
          </w:p>
        </w:tc>
      </w:tr>
      <w:tr w:rsidR="003E479F" w:rsidRPr="0015138D" w14:paraId="604BD88C" w14:textId="77777777" w:rsidTr="0015138D">
        <w:tc>
          <w:tcPr>
            <w:tcW w:w="3134" w:type="dxa"/>
          </w:tcPr>
          <w:p w14:paraId="50C97EB4" w14:textId="77777777" w:rsidR="003E479F" w:rsidRPr="0015138D" w:rsidRDefault="003E479F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Gauna nemokamą maitinimą</w:t>
            </w:r>
          </w:p>
        </w:tc>
        <w:tc>
          <w:tcPr>
            <w:tcW w:w="3071" w:type="dxa"/>
          </w:tcPr>
          <w:p w14:paraId="5D0EA345" w14:textId="7940B28E" w:rsidR="003E479F" w:rsidRPr="0015138D" w:rsidRDefault="006B56B3" w:rsidP="0015138D">
            <w:pPr>
              <w:suppressAutoHyphens/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3071" w:type="dxa"/>
          </w:tcPr>
          <w:p w14:paraId="159A6CC7" w14:textId="4F060AAB" w:rsidR="003E479F" w:rsidRPr="0015138D" w:rsidRDefault="006B56B3" w:rsidP="0015138D">
            <w:pPr>
              <w:suppressAutoHyphens/>
              <w:rPr>
                <w:bCs/>
              </w:rPr>
            </w:pPr>
            <w:r>
              <w:rPr>
                <w:bCs/>
              </w:rPr>
              <w:t>76</w:t>
            </w:r>
          </w:p>
        </w:tc>
      </w:tr>
      <w:tr w:rsidR="003E479F" w:rsidRPr="0015138D" w14:paraId="2B4383B5" w14:textId="77777777" w:rsidTr="0015138D">
        <w:tc>
          <w:tcPr>
            <w:tcW w:w="3134" w:type="dxa"/>
          </w:tcPr>
          <w:p w14:paraId="58BF4CEC" w14:textId="77777777" w:rsidR="003E479F" w:rsidRPr="0015138D" w:rsidRDefault="003E479F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Vienkartinių pašalpų</w:t>
            </w:r>
          </w:p>
        </w:tc>
        <w:tc>
          <w:tcPr>
            <w:tcW w:w="3071" w:type="dxa"/>
          </w:tcPr>
          <w:p w14:paraId="3DF6E050" w14:textId="264CD203" w:rsidR="003E479F" w:rsidRPr="0015138D" w:rsidRDefault="006B56B3" w:rsidP="0015138D">
            <w:pPr>
              <w:suppressAutoHyphens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3071" w:type="dxa"/>
          </w:tcPr>
          <w:p w14:paraId="43082A17" w14:textId="5BED59ED" w:rsidR="003E479F" w:rsidRPr="0015138D" w:rsidRDefault="006B56B3" w:rsidP="0015138D">
            <w:pPr>
              <w:suppressAutoHyphens/>
              <w:rPr>
                <w:bCs/>
              </w:rPr>
            </w:pPr>
            <w:r>
              <w:rPr>
                <w:bCs/>
              </w:rPr>
              <w:t>206</w:t>
            </w:r>
          </w:p>
        </w:tc>
      </w:tr>
      <w:tr w:rsidR="003E479F" w:rsidRPr="0015138D" w14:paraId="0FFBBBDD" w14:textId="77777777" w:rsidTr="0015138D">
        <w:tc>
          <w:tcPr>
            <w:tcW w:w="3134" w:type="dxa"/>
          </w:tcPr>
          <w:p w14:paraId="582077F1" w14:textId="77777777" w:rsidR="003E479F" w:rsidRPr="0015138D" w:rsidRDefault="003E479F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Socialin</w:t>
            </w:r>
            <w:r w:rsidR="00F007F4" w:rsidRPr="0015138D">
              <w:rPr>
                <w:bCs/>
              </w:rPr>
              <w:t>ių pašalpų</w:t>
            </w:r>
          </w:p>
        </w:tc>
        <w:tc>
          <w:tcPr>
            <w:tcW w:w="3071" w:type="dxa"/>
          </w:tcPr>
          <w:p w14:paraId="70A63370" w14:textId="61F584A3" w:rsidR="003E479F" w:rsidRPr="0015138D" w:rsidRDefault="006B56B3" w:rsidP="0015138D">
            <w:pPr>
              <w:suppressAutoHyphens/>
              <w:rPr>
                <w:bCs/>
              </w:rPr>
            </w:pPr>
            <w:r>
              <w:rPr>
                <w:bCs/>
              </w:rPr>
              <w:t>283</w:t>
            </w:r>
          </w:p>
        </w:tc>
        <w:tc>
          <w:tcPr>
            <w:tcW w:w="3071" w:type="dxa"/>
          </w:tcPr>
          <w:p w14:paraId="33103631" w14:textId="50862E3E" w:rsidR="003E479F" w:rsidRPr="0015138D" w:rsidRDefault="006B56B3" w:rsidP="0015138D">
            <w:pPr>
              <w:suppressAutoHyphens/>
              <w:rPr>
                <w:bCs/>
              </w:rPr>
            </w:pPr>
            <w:r>
              <w:rPr>
                <w:bCs/>
              </w:rPr>
              <w:t>259</w:t>
            </w:r>
          </w:p>
        </w:tc>
      </w:tr>
      <w:tr w:rsidR="003E479F" w:rsidRPr="0015138D" w14:paraId="4E15B62C" w14:textId="77777777" w:rsidTr="0015138D">
        <w:tc>
          <w:tcPr>
            <w:tcW w:w="3134" w:type="dxa"/>
          </w:tcPr>
          <w:p w14:paraId="4762BA64" w14:textId="77777777" w:rsidR="003E479F" w:rsidRPr="0015138D" w:rsidRDefault="00F007F4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Laidojimo pašalpų</w:t>
            </w:r>
          </w:p>
        </w:tc>
        <w:tc>
          <w:tcPr>
            <w:tcW w:w="3071" w:type="dxa"/>
          </w:tcPr>
          <w:p w14:paraId="31957581" w14:textId="566957FB" w:rsidR="003E479F" w:rsidRPr="0015138D" w:rsidRDefault="006B56B3" w:rsidP="0015138D">
            <w:pPr>
              <w:suppressAutoHyphens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3071" w:type="dxa"/>
          </w:tcPr>
          <w:p w14:paraId="4DC9B446" w14:textId="054A3053" w:rsidR="003E479F" w:rsidRPr="0015138D" w:rsidRDefault="006B56B3" w:rsidP="0015138D">
            <w:pPr>
              <w:suppressAutoHyphens/>
              <w:rPr>
                <w:bCs/>
              </w:rPr>
            </w:pPr>
            <w:r>
              <w:rPr>
                <w:bCs/>
              </w:rPr>
              <w:t>32</w:t>
            </w:r>
          </w:p>
        </w:tc>
      </w:tr>
      <w:tr w:rsidR="003E479F" w:rsidRPr="0015138D" w14:paraId="5ED1BFF0" w14:textId="77777777" w:rsidTr="0015138D">
        <w:tc>
          <w:tcPr>
            <w:tcW w:w="3134" w:type="dxa"/>
          </w:tcPr>
          <w:p w14:paraId="31FAA089" w14:textId="77777777" w:rsidR="003E479F" w:rsidRPr="0015138D" w:rsidRDefault="00F007F4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Parama mokinių reikmenims įsigyti</w:t>
            </w:r>
          </w:p>
        </w:tc>
        <w:tc>
          <w:tcPr>
            <w:tcW w:w="3071" w:type="dxa"/>
          </w:tcPr>
          <w:p w14:paraId="76ED667B" w14:textId="6A454360" w:rsidR="003E479F" w:rsidRPr="0015138D" w:rsidRDefault="006B56B3" w:rsidP="0015138D">
            <w:pPr>
              <w:suppressAutoHyphens/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3071" w:type="dxa"/>
          </w:tcPr>
          <w:p w14:paraId="0C817E2A" w14:textId="118825BB" w:rsidR="003E479F" w:rsidRPr="0015138D" w:rsidRDefault="006B56B3" w:rsidP="0015138D">
            <w:pPr>
              <w:suppressAutoHyphens/>
              <w:rPr>
                <w:bCs/>
              </w:rPr>
            </w:pPr>
            <w:r>
              <w:rPr>
                <w:bCs/>
              </w:rPr>
              <w:t>76</w:t>
            </w:r>
          </w:p>
        </w:tc>
      </w:tr>
      <w:tr w:rsidR="00F007F4" w:rsidRPr="0015138D" w14:paraId="5D07B891" w14:textId="77777777" w:rsidTr="0015138D">
        <w:tc>
          <w:tcPr>
            <w:tcW w:w="3134" w:type="dxa"/>
          </w:tcPr>
          <w:p w14:paraId="2FBD3A3F" w14:textId="77777777" w:rsidR="00F007F4" w:rsidRPr="0015138D" w:rsidRDefault="00F007F4" w:rsidP="0015138D">
            <w:pPr>
              <w:suppressAutoHyphens/>
              <w:rPr>
                <w:b/>
                <w:bCs/>
              </w:rPr>
            </w:pPr>
            <w:r w:rsidRPr="0015138D">
              <w:rPr>
                <w:b/>
                <w:bCs/>
              </w:rPr>
              <w:t>Iš viso:</w:t>
            </w:r>
          </w:p>
        </w:tc>
        <w:tc>
          <w:tcPr>
            <w:tcW w:w="3071" w:type="dxa"/>
          </w:tcPr>
          <w:p w14:paraId="0970577C" w14:textId="77777777" w:rsidR="00F007F4" w:rsidRPr="0015138D" w:rsidRDefault="00F007F4" w:rsidP="0015138D">
            <w:pPr>
              <w:suppressAutoHyphens/>
              <w:rPr>
                <w:bCs/>
              </w:rPr>
            </w:pPr>
          </w:p>
        </w:tc>
        <w:tc>
          <w:tcPr>
            <w:tcW w:w="3071" w:type="dxa"/>
          </w:tcPr>
          <w:p w14:paraId="35D8E64C" w14:textId="77777777" w:rsidR="00F007F4" w:rsidRPr="0015138D" w:rsidRDefault="00F007F4" w:rsidP="0015138D">
            <w:pPr>
              <w:suppressAutoHyphens/>
              <w:rPr>
                <w:bCs/>
              </w:rPr>
            </w:pPr>
          </w:p>
        </w:tc>
      </w:tr>
    </w:tbl>
    <w:p w14:paraId="0C406D0B" w14:textId="77777777" w:rsidR="00F007F4" w:rsidRPr="002E4559" w:rsidRDefault="00F007F4" w:rsidP="003C233B">
      <w:pPr>
        <w:suppressAutoHyphens/>
        <w:ind w:left="720"/>
        <w:rPr>
          <w:b/>
          <w:bCs/>
        </w:rPr>
      </w:pPr>
    </w:p>
    <w:p w14:paraId="1EA3F4B9" w14:textId="77777777" w:rsidR="008932B9" w:rsidRPr="002E4559" w:rsidRDefault="008932B9" w:rsidP="003C233B">
      <w:pPr>
        <w:suppressAutoHyphens/>
        <w:ind w:left="720"/>
        <w:rPr>
          <w:b/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2995"/>
        <w:gridCol w:w="2995"/>
      </w:tblGrid>
      <w:tr w:rsidR="00F007F4" w:rsidRPr="0015138D" w14:paraId="45352F8E" w14:textId="77777777" w:rsidTr="0015138D">
        <w:tc>
          <w:tcPr>
            <w:tcW w:w="3134" w:type="dxa"/>
          </w:tcPr>
          <w:p w14:paraId="12F019C1" w14:textId="77777777" w:rsidR="00F007F4" w:rsidRPr="0015138D" w:rsidRDefault="00F007F4" w:rsidP="0015138D">
            <w:pPr>
              <w:suppressAutoHyphens/>
              <w:rPr>
                <w:b/>
                <w:bCs/>
              </w:rPr>
            </w:pPr>
            <w:r w:rsidRPr="0015138D">
              <w:rPr>
                <w:b/>
                <w:bCs/>
              </w:rPr>
              <w:t>Dokumento pavadinimas</w:t>
            </w:r>
          </w:p>
        </w:tc>
        <w:tc>
          <w:tcPr>
            <w:tcW w:w="3071" w:type="dxa"/>
          </w:tcPr>
          <w:p w14:paraId="2018AB9A" w14:textId="32E84B66" w:rsidR="00F007F4" w:rsidRPr="0015138D" w:rsidRDefault="00B50A07" w:rsidP="0015138D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  <w:r w:rsidR="00F007F4" w:rsidRPr="0015138D">
              <w:rPr>
                <w:b/>
                <w:bCs/>
              </w:rPr>
              <w:t>-tųjų metų dokumentų sk.</w:t>
            </w:r>
          </w:p>
        </w:tc>
        <w:tc>
          <w:tcPr>
            <w:tcW w:w="3071" w:type="dxa"/>
          </w:tcPr>
          <w:p w14:paraId="6D7BE60B" w14:textId="6E01C58F" w:rsidR="00F007F4" w:rsidRPr="0015138D" w:rsidRDefault="00B50A07" w:rsidP="0015138D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  <w:r w:rsidR="00F007F4" w:rsidRPr="0015138D">
              <w:rPr>
                <w:b/>
                <w:bCs/>
              </w:rPr>
              <w:t>-ųjų metų dokumentų sk.</w:t>
            </w:r>
          </w:p>
        </w:tc>
      </w:tr>
      <w:tr w:rsidR="00F007F4" w:rsidRPr="0015138D" w14:paraId="58FC98A9" w14:textId="77777777" w:rsidTr="0015138D">
        <w:tc>
          <w:tcPr>
            <w:tcW w:w="3134" w:type="dxa"/>
          </w:tcPr>
          <w:p w14:paraId="246E224B" w14:textId="77777777" w:rsidR="00F007F4" w:rsidRPr="0015138D" w:rsidRDefault="00F007F4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Gauta ir registruota prašymų dėl vienkartinių pašalpų</w:t>
            </w:r>
          </w:p>
        </w:tc>
        <w:tc>
          <w:tcPr>
            <w:tcW w:w="3071" w:type="dxa"/>
          </w:tcPr>
          <w:p w14:paraId="30266A91" w14:textId="53A460A8" w:rsidR="00F007F4" w:rsidRPr="0015138D" w:rsidRDefault="006B56B3" w:rsidP="0015138D">
            <w:pPr>
              <w:suppressAutoHyphens/>
              <w:rPr>
                <w:bCs/>
              </w:rPr>
            </w:pPr>
            <w:r>
              <w:rPr>
                <w:bCs/>
              </w:rPr>
              <w:t>139</w:t>
            </w:r>
          </w:p>
        </w:tc>
        <w:tc>
          <w:tcPr>
            <w:tcW w:w="3071" w:type="dxa"/>
          </w:tcPr>
          <w:p w14:paraId="4CD315EA" w14:textId="3EC72BA3" w:rsidR="00F007F4" w:rsidRPr="0015138D" w:rsidRDefault="006B56B3" w:rsidP="0015138D">
            <w:pPr>
              <w:suppressAutoHyphens/>
              <w:rPr>
                <w:bCs/>
              </w:rPr>
            </w:pPr>
            <w:r>
              <w:rPr>
                <w:bCs/>
              </w:rPr>
              <w:t>206</w:t>
            </w:r>
          </w:p>
        </w:tc>
      </w:tr>
      <w:tr w:rsidR="00F007F4" w:rsidRPr="0015138D" w14:paraId="0FD6A5F6" w14:textId="77777777" w:rsidTr="0015138D">
        <w:tc>
          <w:tcPr>
            <w:tcW w:w="3134" w:type="dxa"/>
          </w:tcPr>
          <w:p w14:paraId="6D795F63" w14:textId="77777777" w:rsidR="00F007F4" w:rsidRPr="0015138D" w:rsidRDefault="00F007F4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Gauta ir registruota prašymų dėl mokinio reikmenų pirkimo ir nemokamo maitinimo</w:t>
            </w:r>
          </w:p>
        </w:tc>
        <w:tc>
          <w:tcPr>
            <w:tcW w:w="3071" w:type="dxa"/>
          </w:tcPr>
          <w:p w14:paraId="644D4A8E" w14:textId="6C48E17A" w:rsidR="00F007F4" w:rsidRPr="0015138D" w:rsidRDefault="006B56B3" w:rsidP="0015138D">
            <w:pPr>
              <w:suppressAutoHyphens/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3071" w:type="dxa"/>
          </w:tcPr>
          <w:p w14:paraId="04321184" w14:textId="4A89CE30" w:rsidR="00F007F4" w:rsidRPr="0015138D" w:rsidRDefault="006B56B3" w:rsidP="0015138D">
            <w:pPr>
              <w:suppressAutoHyphens/>
              <w:rPr>
                <w:bCs/>
              </w:rPr>
            </w:pPr>
            <w:r>
              <w:rPr>
                <w:bCs/>
              </w:rPr>
              <w:t>76</w:t>
            </w:r>
          </w:p>
        </w:tc>
      </w:tr>
      <w:tr w:rsidR="00F007F4" w:rsidRPr="0015138D" w14:paraId="265C4F54" w14:textId="77777777" w:rsidTr="0015138D">
        <w:tc>
          <w:tcPr>
            <w:tcW w:w="3134" w:type="dxa"/>
          </w:tcPr>
          <w:p w14:paraId="38A979E7" w14:textId="77777777" w:rsidR="00F007F4" w:rsidRPr="0015138D" w:rsidRDefault="00F007F4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Gauta ir registruota prašymų dėl išmokų vaikui</w:t>
            </w:r>
          </w:p>
        </w:tc>
        <w:tc>
          <w:tcPr>
            <w:tcW w:w="3071" w:type="dxa"/>
          </w:tcPr>
          <w:p w14:paraId="58B65AD9" w14:textId="6638FA5B" w:rsidR="00F007F4" w:rsidRPr="0015138D" w:rsidRDefault="006B56B3" w:rsidP="0015138D">
            <w:pPr>
              <w:suppressAutoHyphens/>
              <w:rPr>
                <w:bCs/>
              </w:rPr>
            </w:pPr>
            <w:r>
              <w:rPr>
                <w:bCs/>
              </w:rPr>
              <w:t>387</w:t>
            </w:r>
          </w:p>
        </w:tc>
        <w:tc>
          <w:tcPr>
            <w:tcW w:w="3071" w:type="dxa"/>
          </w:tcPr>
          <w:p w14:paraId="66C81F0E" w14:textId="24DDD917" w:rsidR="00F007F4" w:rsidRPr="0015138D" w:rsidRDefault="006B56B3" w:rsidP="0015138D">
            <w:pPr>
              <w:suppressAutoHyphens/>
              <w:rPr>
                <w:bCs/>
              </w:rPr>
            </w:pPr>
            <w:r>
              <w:rPr>
                <w:bCs/>
              </w:rPr>
              <w:t>350</w:t>
            </w:r>
          </w:p>
        </w:tc>
      </w:tr>
      <w:tr w:rsidR="00F007F4" w:rsidRPr="0015138D" w14:paraId="3E6BE25A" w14:textId="77777777" w:rsidTr="0015138D">
        <w:tc>
          <w:tcPr>
            <w:tcW w:w="3134" w:type="dxa"/>
          </w:tcPr>
          <w:p w14:paraId="3E5C0AEE" w14:textId="77777777" w:rsidR="00F007F4" w:rsidRPr="0015138D" w:rsidRDefault="00F007F4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Gauta ir registruota prašymų dėl socialinių paslaugų</w:t>
            </w:r>
          </w:p>
        </w:tc>
        <w:tc>
          <w:tcPr>
            <w:tcW w:w="3071" w:type="dxa"/>
          </w:tcPr>
          <w:p w14:paraId="6C1C15E3" w14:textId="6DDDFE33" w:rsidR="00F007F4" w:rsidRPr="0015138D" w:rsidRDefault="006B56B3" w:rsidP="0015138D">
            <w:pPr>
              <w:suppressAutoHyphens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071" w:type="dxa"/>
          </w:tcPr>
          <w:p w14:paraId="0C80A5F8" w14:textId="786DE93A" w:rsidR="00F007F4" w:rsidRPr="0015138D" w:rsidRDefault="006B56B3" w:rsidP="0015138D">
            <w:pPr>
              <w:suppressAutoHyphens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F007F4" w:rsidRPr="0015138D" w14:paraId="1792CB50" w14:textId="77777777" w:rsidTr="0015138D">
        <w:tc>
          <w:tcPr>
            <w:tcW w:w="3134" w:type="dxa"/>
          </w:tcPr>
          <w:p w14:paraId="4BD76692" w14:textId="77777777" w:rsidR="00F007F4" w:rsidRPr="0015138D" w:rsidRDefault="00F007F4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Gauta ir registruota prašymų dėl socialinės pašalpos</w:t>
            </w:r>
          </w:p>
        </w:tc>
        <w:tc>
          <w:tcPr>
            <w:tcW w:w="3071" w:type="dxa"/>
          </w:tcPr>
          <w:p w14:paraId="2186BAA5" w14:textId="093AF8CA" w:rsidR="00F007F4" w:rsidRPr="0015138D" w:rsidRDefault="00664568" w:rsidP="0015138D">
            <w:pPr>
              <w:suppressAutoHyphens/>
              <w:rPr>
                <w:bCs/>
              </w:rPr>
            </w:pPr>
            <w:r>
              <w:rPr>
                <w:bCs/>
              </w:rPr>
              <w:t>283</w:t>
            </w:r>
          </w:p>
        </w:tc>
        <w:tc>
          <w:tcPr>
            <w:tcW w:w="3071" w:type="dxa"/>
          </w:tcPr>
          <w:p w14:paraId="48B309FB" w14:textId="164F05EF" w:rsidR="00F007F4" w:rsidRPr="0015138D" w:rsidRDefault="00664568" w:rsidP="0015138D">
            <w:pPr>
              <w:suppressAutoHyphens/>
              <w:rPr>
                <w:bCs/>
              </w:rPr>
            </w:pPr>
            <w:r>
              <w:rPr>
                <w:bCs/>
              </w:rPr>
              <w:t>259</w:t>
            </w:r>
          </w:p>
        </w:tc>
      </w:tr>
      <w:tr w:rsidR="00F007F4" w:rsidRPr="0015138D" w14:paraId="44B4B8D1" w14:textId="77777777" w:rsidTr="0015138D">
        <w:tc>
          <w:tcPr>
            <w:tcW w:w="3134" w:type="dxa"/>
          </w:tcPr>
          <w:p w14:paraId="758E6977" w14:textId="77777777" w:rsidR="00F007F4" w:rsidRPr="0015138D" w:rsidRDefault="00F007F4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lastRenderedPageBreak/>
              <w:t>Prašymai dėl maisto produktų</w:t>
            </w:r>
          </w:p>
        </w:tc>
        <w:tc>
          <w:tcPr>
            <w:tcW w:w="3071" w:type="dxa"/>
          </w:tcPr>
          <w:p w14:paraId="7370FD47" w14:textId="305BE3EF" w:rsidR="00F007F4" w:rsidRPr="0015138D" w:rsidRDefault="00664568" w:rsidP="0015138D">
            <w:pPr>
              <w:suppressAutoHyphens/>
              <w:rPr>
                <w:bCs/>
              </w:rPr>
            </w:pPr>
            <w:r>
              <w:rPr>
                <w:bCs/>
              </w:rPr>
              <w:t>218</w:t>
            </w:r>
          </w:p>
        </w:tc>
        <w:tc>
          <w:tcPr>
            <w:tcW w:w="3071" w:type="dxa"/>
          </w:tcPr>
          <w:p w14:paraId="50B18128" w14:textId="24086745" w:rsidR="00F007F4" w:rsidRPr="0015138D" w:rsidRDefault="00664568" w:rsidP="0015138D">
            <w:pPr>
              <w:suppressAutoHyphens/>
              <w:rPr>
                <w:bCs/>
              </w:rPr>
            </w:pPr>
            <w:r>
              <w:rPr>
                <w:bCs/>
              </w:rPr>
              <w:t>208</w:t>
            </w:r>
          </w:p>
        </w:tc>
      </w:tr>
      <w:tr w:rsidR="00453FB7" w:rsidRPr="0015138D" w14:paraId="611C4D3B" w14:textId="77777777" w:rsidTr="0015138D">
        <w:tc>
          <w:tcPr>
            <w:tcW w:w="3134" w:type="dxa"/>
          </w:tcPr>
          <w:p w14:paraId="6423093C" w14:textId="77777777" w:rsidR="00453FB7" w:rsidRPr="0015138D" w:rsidRDefault="00453FB7" w:rsidP="0015138D">
            <w:pPr>
              <w:suppressAutoHyphens/>
              <w:rPr>
                <w:bCs/>
              </w:rPr>
            </w:pPr>
            <w:r>
              <w:rPr>
                <w:bCs/>
              </w:rPr>
              <w:t>Gauta ir registruota prašymų dėl vienkartinės pašalpos</w:t>
            </w:r>
          </w:p>
        </w:tc>
        <w:tc>
          <w:tcPr>
            <w:tcW w:w="3071" w:type="dxa"/>
          </w:tcPr>
          <w:p w14:paraId="2F261E6F" w14:textId="39437D44" w:rsidR="00453FB7" w:rsidRPr="0015138D" w:rsidRDefault="00664568" w:rsidP="0015138D">
            <w:pPr>
              <w:suppressAutoHyphens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3071" w:type="dxa"/>
          </w:tcPr>
          <w:p w14:paraId="646A67C8" w14:textId="6BCA99A9" w:rsidR="00453FB7" w:rsidRPr="0015138D" w:rsidRDefault="00664568" w:rsidP="0015138D">
            <w:pPr>
              <w:suppressAutoHyphens/>
              <w:rPr>
                <w:bCs/>
              </w:rPr>
            </w:pPr>
            <w:r>
              <w:rPr>
                <w:bCs/>
              </w:rPr>
              <w:t>206</w:t>
            </w:r>
          </w:p>
        </w:tc>
      </w:tr>
    </w:tbl>
    <w:p w14:paraId="15CBA7A7" w14:textId="77777777" w:rsidR="00637C9C" w:rsidRPr="002E4559" w:rsidRDefault="00637C9C" w:rsidP="003C233B">
      <w:pPr>
        <w:suppressAutoHyphens/>
        <w:ind w:left="1080"/>
        <w:rPr>
          <w:b/>
          <w:bCs/>
        </w:rPr>
      </w:pPr>
    </w:p>
    <w:p w14:paraId="240C71AA" w14:textId="77777777" w:rsidR="00F007F4" w:rsidRPr="002E4559" w:rsidRDefault="00F007F4" w:rsidP="00F007F4">
      <w:pPr>
        <w:suppressAutoHyphens/>
        <w:ind w:left="1701" w:hanging="425"/>
        <w:rPr>
          <w:bCs/>
        </w:rPr>
      </w:pPr>
      <w:r w:rsidRPr="002E4559">
        <w:rPr>
          <w:bCs/>
        </w:rPr>
        <w:t>1.</w:t>
      </w:r>
      <w:r w:rsidR="00F36ABB" w:rsidRPr="001819D1">
        <w:rPr>
          <w:bCs/>
          <w:lang w:val="it-IT"/>
        </w:rPr>
        <w:t>11</w:t>
      </w:r>
      <w:r w:rsidRPr="002E4559">
        <w:rPr>
          <w:bCs/>
        </w:rPr>
        <w:t>. Žemės ūkis (</w:t>
      </w:r>
      <w:r w:rsidR="006D57E9" w:rsidRPr="002E4559">
        <w:rPr>
          <w:bCs/>
        </w:rPr>
        <w:t>svarbiausia informacija, į</w:t>
      </w:r>
      <w:r w:rsidR="008932B9" w:rsidRPr="002E4559">
        <w:rPr>
          <w:bCs/>
        </w:rPr>
        <w:t>gyvendinti</w:t>
      </w:r>
      <w:r w:rsidRPr="002E4559">
        <w:rPr>
          <w:bCs/>
        </w:rPr>
        <w:t xml:space="preserve"> darbai</w:t>
      </w:r>
      <w:r w:rsidR="008932B9" w:rsidRPr="002E4559">
        <w:rPr>
          <w:bCs/>
        </w:rPr>
        <w:t xml:space="preserve"> per metus</w:t>
      </w:r>
      <w:r w:rsidRPr="002E4559">
        <w:rPr>
          <w:bCs/>
        </w:rPr>
        <w:t>)</w:t>
      </w:r>
      <w:r w:rsidR="006D57E9" w:rsidRPr="002E4559">
        <w:rPr>
          <w:bCs/>
        </w:rPr>
        <w:t>.</w:t>
      </w:r>
    </w:p>
    <w:p w14:paraId="0C7147E0" w14:textId="672EE259" w:rsidR="006D57E9" w:rsidRPr="002E4559" w:rsidRDefault="006D57E9" w:rsidP="002E4559">
      <w:pPr>
        <w:suppressAutoHyphens/>
        <w:ind w:left="709" w:firstLine="567"/>
        <w:rPr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5"/>
        <w:gridCol w:w="2345"/>
        <w:gridCol w:w="2345"/>
        <w:gridCol w:w="1905"/>
      </w:tblGrid>
      <w:tr w:rsidR="00EE5B52" w:rsidRPr="0015138D" w14:paraId="40B4E96A" w14:textId="77777777" w:rsidTr="0015138D">
        <w:tc>
          <w:tcPr>
            <w:tcW w:w="2502" w:type="dxa"/>
          </w:tcPr>
          <w:p w14:paraId="70DF09EE" w14:textId="77777777" w:rsidR="00EE5B52" w:rsidRPr="0015138D" w:rsidRDefault="00EE5B52" w:rsidP="0015138D">
            <w:pPr>
              <w:suppressAutoHyphens/>
              <w:rPr>
                <w:b/>
                <w:bCs/>
              </w:rPr>
            </w:pPr>
            <w:r w:rsidRPr="0015138D">
              <w:rPr>
                <w:b/>
                <w:bCs/>
              </w:rPr>
              <w:t>Darbų pavadinimas</w:t>
            </w:r>
          </w:p>
        </w:tc>
        <w:tc>
          <w:tcPr>
            <w:tcW w:w="2411" w:type="dxa"/>
            <w:vAlign w:val="center"/>
          </w:tcPr>
          <w:p w14:paraId="378CDA16" w14:textId="3EE8FBAC" w:rsidR="00EE5B52" w:rsidRPr="0015138D" w:rsidRDefault="00B50A07" w:rsidP="0015138D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  <w:r w:rsidR="00EE5B52" w:rsidRPr="0015138D">
              <w:rPr>
                <w:b/>
                <w:bCs/>
              </w:rPr>
              <w:t>-tųjų metų skaičius</w:t>
            </w:r>
          </w:p>
        </w:tc>
        <w:tc>
          <w:tcPr>
            <w:tcW w:w="2411" w:type="dxa"/>
            <w:vAlign w:val="center"/>
          </w:tcPr>
          <w:p w14:paraId="319743C0" w14:textId="45B5E43D" w:rsidR="00EE5B52" w:rsidRPr="0015138D" w:rsidRDefault="00B50A07" w:rsidP="0015138D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  <w:r w:rsidR="00EE5B52" w:rsidRPr="0015138D">
              <w:rPr>
                <w:b/>
                <w:bCs/>
              </w:rPr>
              <w:t>-ųjų metų skaičius</w:t>
            </w:r>
          </w:p>
        </w:tc>
        <w:tc>
          <w:tcPr>
            <w:tcW w:w="1952" w:type="dxa"/>
            <w:vAlign w:val="center"/>
          </w:tcPr>
          <w:p w14:paraId="130EFAB7" w14:textId="77777777" w:rsidR="00EE5B52" w:rsidRPr="0015138D" w:rsidRDefault="00EE5B52" w:rsidP="0015138D">
            <w:pPr>
              <w:suppressAutoHyphens/>
              <w:jc w:val="center"/>
              <w:rPr>
                <w:b/>
                <w:bCs/>
              </w:rPr>
            </w:pPr>
            <w:r w:rsidRPr="0015138D">
              <w:rPr>
                <w:b/>
                <w:bCs/>
              </w:rPr>
              <w:t xml:space="preserve">Pokytis (- </w:t>
            </w:r>
            <w:r w:rsidRPr="0015138D">
              <w:rPr>
                <w:b/>
                <w:bCs/>
                <w:lang w:val="pl-PL"/>
              </w:rPr>
              <w:t>+</w:t>
            </w:r>
            <w:r w:rsidRPr="0015138D">
              <w:rPr>
                <w:b/>
                <w:bCs/>
              </w:rPr>
              <w:t>)</w:t>
            </w:r>
          </w:p>
        </w:tc>
      </w:tr>
      <w:tr w:rsidR="00EE5B52" w:rsidRPr="0015138D" w14:paraId="00D55F41" w14:textId="77777777" w:rsidTr="0015138D">
        <w:tc>
          <w:tcPr>
            <w:tcW w:w="2502" w:type="dxa"/>
          </w:tcPr>
          <w:p w14:paraId="776B646A" w14:textId="77777777" w:rsidR="00EE5B52" w:rsidRPr="0015138D" w:rsidRDefault="00EE5B52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Įbraižyti laukai</w:t>
            </w:r>
          </w:p>
        </w:tc>
        <w:tc>
          <w:tcPr>
            <w:tcW w:w="2411" w:type="dxa"/>
          </w:tcPr>
          <w:p w14:paraId="6DF83FB3" w14:textId="4C4B01DF" w:rsidR="00EE5B52" w:rsidRPr="0015138D" w:rsidRDefault="00664568" w:rsidP="0015138D">
            <w:pPr>
              <w:suppressAutoHyphens/>
              <w:rPr>
                <w:bCs/>
              </w:rPr>
            </w:pPr>
            <w:r>
              <w:rPr>
                <w:bCs/>
              </w:rPr>
              <w:t>699</w:t>
            </w:r>
          </w:p>
        </w:tc>
        <w:tc>
          <w:tcPr>
            <w:tcW w:w="2411" w:type="dxa"/>
          </w:tcPr>
          <w:p w14:paraId="67B0A658" w14:textId="76F37E04" w:rsidR="00EE5B52" w:rsidRPr="0015138D" w:rsidRDefault="00664568" w:rsidP="0015138D">
            <w:pPr>
              <w:suppressAutoHyphens/>
              <w:rPr>
                <w:bCs/>
              </w:rPr>
            </w:pPr>
            <w:r>
              <w:rPr>
                <w:bCs/>
              </w:rPr>
              <w:t>439</w:t>
            </w:r>
          </w:p>
        </w:tc>
        <w:tc>
          <w:tcPr>
            <w:tcW w:w="1952" w:type="dxa"/>
          </w:tcPr>
          <w:p w14:paraId="7EEA6298" w14:textId="5F0B58D5" w:rsidR="00EE5B52" w:rsidRPr="0015138D" w:rsidRDefault="00664568" w:rsidP="0015138D">
            <w:pPr>
              <w:suppressAutoHyphens/>
              <w:rPr>
                <w:bCs/>
              </w:rPr>
            </w:pPr>
            <w:r>
              <w:rPr>
                <w:bCs/>
              </w:rPr>
              <w:t>-260</w:t>
            </w:r>
          </w:p>
        </w:tc>
      </w:tr>
      <w:tr w:rsidR="00EE5B52" w:rsidRPr="0015138D" w14:paraId="72C07E97" w14:textId="77777777" w:rsidTr="0015138D">
        <w:tc>
          <w:tcPr>
            <w:tcW w:w="2502" w:type="dxa"/>
          </w:tcPr>
          <w:p w14:paraId="14B3E1CF" w14:textId="77777777" w:rsidR="00EE5B52" w:rsidRPr="0015138D" w:rsidRDefault="00EE5B52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Plotas ha</w:t>
            </w:r>
          </w:p>
        </w:tc>
        <w:tc>
          <w:tcPr>
            <w:tcW w:w="2411" w:type="dxa"/>
          </w:tcPr>
          <w:p w14:paraId="53EA8795" w14:textId="0DF94353" w:rsidR="00EE5B52" w:rsidRPr="0015138D" w:rsidRDefault="00664568" w:rsidP="0015138D">
            <w:pPr>
              <w:suppressAutoHyphens/>
              <w:rPr>
                <w:bCs/>
              </w:rPr>
            </w:pPr>
            <w:r>
              <w:rPr>
                <w:bCs/>
              </w:rPr>
              <w:t>1478,56</w:t>
            </w:r>
          </w:p>
        </w:tc>
        <w:tc>
          <w:tcPr>
            <w:tcW w:w="2411" w:type="dxa"/>
          </w:tcPr>
          <w:p w14:paraId="67604C1C" w14:textId="7227A36B" w:rsidR="00EE5B52" w:rsidRPr="0015138D" w:rsidRDefault="00664568" w:rsidP="0015138D">
            <w:pPr>
              <w:suppressAutoHyphens/>
              <w:rPr>
                <w:bCs/>
              </w:rPr>
            </w:pPr>
            <w:r>
              <w:rPr>
                <w:bCs/>
              </w:rPr>
              <w:t>1419,10</w:t>
            </w:r>
          </w:p>
        </w:tc>
        <w:tc>
          <w:tcPr>
            <w:tcW w:w="1952" w:type="dxa"/>
          </w:tcPr>
          <w:p w14:paraId="7454C2C2" w14:textId="4A40DC5A" w:rsidR="00EE5B52" w:rsidRPr="0015138D" w:rsidRDefault="00664568" w:rsidP="0015138D">
            <w:pPr>
              <w:suppressAutoHyphens/>
              <w:rPr>
                <w:bCs/>
              </w:rPr>
            </w:pPr>
            <w:r>
              <w:rPr>
                <w:bCs/>
              </w:rPr>
              <w:t>-66,46</w:t>
            </w:r>
          </w:p>
        </w:tc>
      </w:tr>
      <w:tr w:rsidR="00EE5B52" w:rsidRPr="0015138D" w14:paraId="2C0BBEFF" w14:textId="77777777" w:rsidTr="0015138D">
        <w:tc>
          <w:tcPr>
            <w:tcW w:w="2502" w:type="dxa"/>
          </w:tcPr>
          <w:p w14:paraId="5DC55945" w14:textId="77777777" w:rsidR="00EE5B52" w:rsidRPr="0015138D" w:rsidRDefault="00EE5B52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Priimta paraiškų</w:t>
            </w:r>
          </w:p>
        </w:tc>
        <w:tc>
          <w:tcPr>
            <w:tcW w:w="2411" w:type="dxa"/>
          </w:tcPr>
          <w:p w14:paraId="76FE93FD" w14:textId="326FF52E" w:rsidR="00EE5B52" w:rsidRPr="0015138D" w:rsidRDefault="00664568" w:rsidP="0015138D">
            <w:pPr>
              <w:suppressAutoHyphens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2411" w:type="dxa"/>
          </w:tcPr>
          <w:p w14:paraId="1F804EA4" w14:textId="6B6FDFB9" w:rsidR="00EE5B52" w:rsidRPr="0015138D" w:rsidRDefault="00664568" w:rsidP="0015138D">
            <w:pPr>
              <w:suppressAutoHyphens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1952" w:type="dxa"/>
          </w:tcPr>
          <w:p w14:paraId="1855BBA1" w14:textId="52F75205" w:rsidR="00EE5B52" w:rsidRPr="0015138D" w:rsidRDefault="00664568" w:rsidP="0015138D">
            <w:pPr>
              <w:suppressAutoHyphens/>
              <w:rPr>
                <w:bCs/>
              </w:rPr>
            </w:pPr>
            <w:r>
              <w:rPr>
                <w:bCs/>
              </w:rPr>
              <w:t>-7</w:t>
            </w:r>
          </w:p>
        </w:tc>
      </w:tr>
      <w:tr w:rsidR="00EE5B52" w:rsidRPr="0015138D" w14:paraId="0522FDC9" w14:textId="77777777" w:rsidTr="0015138D">
        <w:tc>
          <w:tcPr>
            <w:tcW w:w="2502" w:type="dxa"/>
          </w:tcPr>
          <w:p w14:paraId="59AAF641" w14:textId="77777777" w:rsidR="00EE5B52" w:rsidRPr="0015138D" w:rsidRDefault="00EE5B52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Atnaujinta valdų</w:t>
            </w:r>
          </w:p>
        </w:tc>
        <w:tc>
          <w:tcPr>
            <w:tcW w:w="2411" w:type="dxa"/>
          </w:tcPr>
          <w:p w14:paraId="0EB60F9B" w14:textId="5FC1918D" w:rsidR="00EE5B52" w:rsidRPr="0015138D" w:rsidRDefault="00664568" w:rsidP="0015138D">
            <w:pPr>
              <w:suppressAutoHyphens/>
              <w:rPr>
                <w:bCs/>
              </w:rPr>
            </w:pPr>
            <w:r>
              <w:rPr>
                <w:bCs/>
              </w:rPr>
              <w:t>101</w:t>
            </w:r>
          </w:p>
        </w:tc>
        <w:tc>
          <w:tcPr>
            <w:tcW w:w="2411" w:type="dxa"/>
          </w:tcPr>
          <w:p w14:paraId="798167AD" w14:textId="7FADF3C2" w:rsidR="00EE5B52" w:rsidRPr="0015138D" w:rsidRDefault="00664568" w:rsidP="0015138D">
            <w:pPr>
              <w:suppressAutoHyphens/>
              <w:rPr>
                <w:bCs/>
              </w:rPr>
            </w:pPr>
            <w:r>
              <w:rPr>
                <w:bCs/>
              </w:rPr>
              <w:t>124</w:t>
            </w:r>
          </w:p>
        </w:tc>
        <w:tc>
          <w:tcPr>
            <w:tcW w:w="1952" w:type="dxa"/>
          </w:tcPr>
          <w:p w14:paraId="747344CA" w14:textId="2B1FD35C" w:rsidR="00EE5B52" w:rsidRPr="0015138D" w:rsidRDefault="00664568" w:rsidP="0015138D">
            <w:pPr>
              <w:suppressAutoHyphens/>
              <w:rPr>
                <w:bCs/>
              </w:rPr>
            </w:pPr>
            <w:r>
              <w:rPr>
                <w:bCs/>
              </w:rPr>
              <w:t>+23</w:t>
            </w:r>
          </w:p>
        </w:tc>
      </w:tr>
      <w:tr w:rsidR="00EE5B52" w:rsidRPr="0015138D" w14:paraId="64FD86DF" w14:textId="77777777" w:rsidTr="0015138D">
        <w:tc>
          <w:tcPr>
            <w:tcW w:w="2502" w:type="dxa"/>
          </w:tcPr>
          <w:p w14:paraId="2A6EBA00" w14:textId="77777777" w:rsidR="00EE5B52" w:rsidRPr="0015138D" w:rsidRDefault="00EE5B52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Naujai įregistruotų valdų</w:t>
            </w:r>
          </w:p>
        </w:tc>
        <w:tc>
          <w:tcPr>
            <w:tcW w:w="2411" w:type="dxa"/>
          </w:tcPr>
          <w:p w14:paraId="74E24B64" w14:textId="7EFC48E9" w:rsidR="00EE5B52" w:rsidRPr="0015138D" w:rsidRDefault="00664568" w:rsidP="0015138D">
            <w:pPr>
              <w:suppressAutoHyphens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11" w:type="dxa"/>
          </w:tcPr>
          <w:p w14:paraId="287340C7" w14:textId="2F860057" w:rsidR="00EE5B52" w:rsidRPr="0015138D" w:rsidRDefault="00664568" w:rsidP="0015138D">
            <w:pPr>
              <w:suppressAutoHyphens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52" w:type="dxa"/>
          </w:tcPr>
          <w:p w14:paraId="6888D919" w14:textId="08FA6343" w:rsidR="00EE5B52" w:rsidRPr="0015138D" w:rsidRDefault="00664568" w:rsidP="0015138D">
            <w:pPr>
              <w:suppressAutoHyphens/>
              <w:rPr>
                <w:bCs/>
              </w:rPr>
            </w:pPr>
            <w:r>
              <w:rPr>
                <w:bCs/>
              </w:rPr>
              <w:t>-1</w:t>
            </w:r>
          </w:p>
        </w:tc>
      </w:tr>
      <w:tr w:rsidR="00EE5B52" w:rsidRPr="0015138D" w14:paraId="24ADE41E" w14:textId="77777777" w:rsidTr="0015138D">
        <w:tc>
          <w:tcPr>
            <w:tcW w:w="2502" w:type="dxa"/>
          </w:tcPr>
          <w:p w14:paraId="6D2BFD57" w14:textId="77777777" w:rsidR="00EE5B52" w:rsidRPr="0015138D" w:rsidRDefault="00EE5B52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Išregistruotų valdų</w:t>
            </w:r>
          </w:p>
        </w:tc>
        <w:tc>
          <w:tcPr>
            <w:tcW w:w="2411" w:type="dxa"/>
          </w:tcPr>
          <w:p w14:paraId="4BA2D4C3" w14:textId="08BEBFC2" w:rsidR="00EE5B52" w:rsidRPr="0015138D" w:rsidRDefault="00664568" w:rsidP="0015138D">
            <w:pPr>
              <w:suppressAutoHyphens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411" w:type="dxa"/>
          </w:tcPr>
          <w:p w14:paraId="40C914E2" w14:textId="18CF34B8" w:rsidR="00EE5B52" w:rsidRPr="0015138D" w:rsidRDefault="00664568" w:rsidP="0015138D">
            <w:pPr>
              <w:suppressAutoHyphens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52" w:type="dxa"/>
          </w:tcPr>
          <w:p w14:paraId="7D32E5FC" w14:textId="34F2C949" w:rsidR="00EE5B52" w:rsidRPr="0015138D" w:rsidRDefault="00664568" w:rsidP="0015138D">
            <w:pPr>
              <w:suppressAutoHyphens/>
              <w:rPr>
                <w:bCs/>
              </w:rPr>
            </w:pPr>
            <w:r>
              <w:rPr>
                <w:bCs/>
              </w:rPr>
              <w:t>+1</w:t>
            </w:r>
          </w:p>
        </w:tc>
      </w:tr>
    </w:tbl>
    <w:p w14:paraId="40152D00" w14:textId="77777777" w:rsidR="00685791" w:rsidRDefault="00685791" w:rsidP="00685791">
      <w:pPr>
        <w:jc w:val="both"/>
        <w:rPr>
          <w:b/>
          <w:bCs/>
        </w:rPr>
      </w:pPr>
    </w:p>
    <w:p w14:paraId="4A4E83C4" w14:textId="2FFE0BBD" w:rsidR="0022662B" w:rsidRPr="002E4559" w:rsidRDefault="008932B9" w:rsidP="005A1672">
      <w:pPr>
        <w:ind w:firstLine="1296"/>
        <w:jc w:val="both"/>
      </w:pPr>
      <w:r w:rsidRPr="00E37663">
        <w:t>1</w:t>
      </w:r>
      <w:r w:rsidR="0022662B" w:rsidRPr="002E4559">
        <w:t>.1</w:t>
      </w:r>
      <w:r w:rsidR="00F36ABB">
        <w:t>2</w:t>
      </w:r>
      <w:r w:rsidR="0022662B" w:rsidRPr="002E4559">
        <w:t xml:space="preserve">. </w:t>
      </w:r>
      <w:r w:rsidR="00EE5B52" w:rsidRPr="002E4559">
        <w:t xml:space="preserve">Panaudotos </w:t>
      </w:r>
      <w:r w:rsidR="0022662B" w:rsidRPr="002E4559">
        <w:t xml:space="preserve">KPPP </w:t>
      </w:r>
      <w:r w:rsidR="00EE5B52" w:rsidRPr="002E4559">
        <w:t>lėšos (</w:t>
      </w:r>
      <w:r w:rsidR="00BB22B3" w:rsidRPr="002E4559">
        <w:t>įgyvendinti darbai, tikslai, uždaviniai</w:t>
      </w:r>
      <w:r w:rsidR="00EE5B52" w:rsidRPr="002E4559">
        <w:t xml:space="preserve"> per metus</w:t>
      </w:r>
      <w:r w:rsidR="00BB22B3" w:rsidRPr="002E4559">
        <w:t>).</w:t>
      </w:r>
    </w:p>
    <w:p w14:paraId="4121E03A" w14:textId="3B16E6B1" w:rsidR="00BB22B3" w:rsidRPr="00BF7996" w:rsidRDefault="00423FE5" w:rsidP="005A1672">
      <w:pPr>
        <w:ind w:firstLine="720"/>
        <w:jc w:val="both"/>
        <w:rPr>
          <w:b/>
        </w:rPr>
      </w:pPr>
      <w:r>
        <w:t xml:space="preserve">Remiantis </w:t>
      </w:r>
      <w:r w:rsidR="00CA6B2E">
        <w:t>Vilniaus rajono savivaldybės tarybos sprendimais „ Dėl kelių priežiūros ir plėtros programos lėšų paskirstymo 2021 metais“ Avižienių se</w:t>
      </w:r>
      <w:r w:rsidR="00685791">
        <w:t xml:space="preserve">niūnijai buvo skirta </w:t>
      </w:r>
      <w:r w:rsidR="00685791" w:rsidRPr="00BF7996">
        <w:rPr>
          <w:b/>
        </w:rPr>
        <w:t>251.700</w:t>
      </w:r>
      <w:r w:rsidR="0018121A">
        <w:rPr>
          <w:b/>
        </w:rPr>
        <w:t xml:space="preserve"> </w:t>
      </w:r>
      <w:r w:rsidR="00CA6B2E" w:rsidRPr="00BF7996">
        <w:rPr>
          <w:b/>
        </w:rPr>
        <w:t>Eur.</w:t>
      </w:r>
    </w:p>
    <w:p w14:paraId="26413F85" w14:textId="3F77E9A7" w:rsidR="00BF7996" w:rsidRDefault="005247D0" w:rsidP="006565D9">
      <w:pPr>
        <w:ind w:firstLine="709"/>
        <w:jc w:val="both"/>
      </w:pPr>
      <w:r>
        <w:t>-</w:t>
      </w:r>
      <w:r w:rsidR="00E51CC2">
        <w:t xml:space="preserve"> </w:t>
      </w:r>
      <w:r w:rsidR="00CA6B2E">
        <w:t>Įrengta</w:t>
      </w:r>
      <w:r w:rsidR="00E51CC2">
        <w:t xml:space="preserve"> a/b danga VL7990 Perkūno g. Gilužių k ilgis 485 m. a/b plotis 4,5 m. – 163</w:t>
      </w:r>
      <w:r w:rsidR="00290F5B">
        <w:t>.</w:t>
      </w:r>
      <w:r w:rsidR="00E51CC2">
        <w:t>741.22</w:t>
      </w:r>
      <w:r>
        <w:t xml:space="preserve"> Eur.</w:t>
      </w:r>
    </w:p>
    <w:p w14:paraId="3835C4BF" w14:textId="1972C121" w:rsidR="00BF7996" w:rsidRDefault="00427BA5" w:rsidP="006565D9">
      <w:pPr>
        <w:ind w:firstLine="709"/>
        <w:jc w:val="both"/>
      </w:pPr>
      <w:r>
        <w:t>-</w:t>
      </w:r>
      <w:r w:rsidR="00E51CC2">
        <w:t xml:space="preserve"> Įrengta a/b danga </w:t>
      </w:r>
      <w:r w:rsidR="001C3345">
        <w:t>VL7913 Bajorų g. Riešės k.</w:t>
      </w:r>
      <w:r w:rsidR="005247D0">
        <w:t xml:space="preserve"> </w:t>
      </w:r>
      <w:r w:rsidR="001C3345">
        <w:t xml:space="preserve">174 m </w:t>
      </w:r>
      <w:r w:rsidR="001C3345">
        <w:rPr>
          <w:sz w:val="20"/>
          <w:szCs w:val="20"/>
        </w:rPr>
        <w:t xml:space="preserve">x  </w:t>
      </w:r>
      <w:r w:rsidR="001C3345">
        <w:t>4.5</w:t>
      </w:r>
      <w:r w:rsidR="005247D0">
        <w:t xml:space="preserve"> m</w:t>
      </w:r>
      <w:r w:rsidR="00CA5802">
        <w:t xml:space="preserve"> </w:t>
      </w:r>
      <w:r w:rsidR="005247D0">
        <w:t>–</w:t>
      </w:r>
      <w:r w:rsidR="001C3345">
        <w:t xml:space="preserve"> 73</w:t>
      </w:r>
      <w:r w:rsidR="00290F5B">
        <w:t>.</w:t>
      </w:r>
      <w:r w:rsidR="001C3345">
        <w:t>5</w:t>
      </w:r>
      <w:r w:rsidR="005E470D">
        <w:t>80</w:t>
      </w:r>
      <w:r w:rsidR="00505C8B">
        <w:t xml:space="preserve"> </w:t>
      </w:r>
      <w:r w:rsidR="005247D0">
        <w:t>Eur.</w:t>
      </w:r>
    </w:p>
    <w:p w14:paraId="40804A60" w14:textId="15AE2FBC" w:rsidR="00BF7996" w:rsidRDefault="00427BA5" w:rsidP="006565D9">
      <w:pPr>
        <w:ind w:firstLine="709"/>
        <w:jc w:val="both"/>
      </w:pPr>
      <w:r>
        <w:t>-</w:t>
      </w:r>
      <w:r w:rsidR="00CA5802">
        <w:t xml:space="preserve"> Žvyrkelių lyginimas autogreiderių – 5</w:t>
      </w:r>
      <w:r w:rsidR="00290F5B">
        <w:t>.</w:t>
      </w:r>
      <w:r w:rsidR="00CA5802">
        <w:t>536</w:t>
      </w:r>
      <w:r w:rsidR="005247D0">
        <w:t xml:space="preserve"> Eur,</w:t>
      </w:r>
    </w:p>
    <w:p w14:paraId="03391358" w14:textId="3AB2DAAB" w:rsidR="00CA5802" w:rsidRDefault="00427BA5" w:rsidP="006565D9">
      <w:pPr>
        <w:ind w:firstLine="709"/>
        <w:jc w:val="both"/>
      </w:pPr>
      <w:r>
        <w:t>-</w:t>
      </w:r>
      <w:r w:rsidR="00384F2E">
        <w:t xml:space="preserve"> Ženklų pastatymas</w:t>
      </w:r>
      <w:r>
        <w:t xml:space="preserve"> – 4</w:t>
      </w:r>
      <w:r w:rsidR="00290F5B">
        <w:t>.</w:t>
      </w:r>
      <w:r>
        <w:t>688,65</w:t>
      </w:r>
      <w:r w:rsidR="005247D0">
        <w:t xml:space="preserve"> Eur.</w:t>
      </w:r>
      <w:r w:rsidR="00384F2E">
        <w:t xml:space="preserve">  </w:t>
      </w:r>
    </w:p>
    <w:p w14:paraId="4694CE7F" w14:textId="76EAFDBE" w:rsidR="00BF7996" w:rsidRDefault="00427BA5" w:rsidP="005A1672">
      <w:pPr>
        <w:ind w:firstLine="709"/>
        <w:jc w:val="both"/>
      </w:pPr>
      <w:r>
        <w:t xml:space="preserve">- </w:t>
      </w:r>
      <w:r w:rsidR="00384F2E">
        <w:t>Greitį ribojančių kalnelių</w:t>
      </w:r>
      <w:r>
        <w:t xml:space="preserve"> </w:t>
      </w:r>
      <w:r w:rsidR="00C57B28">
        <w:t xml:space="preserve">įrengimui </w:t>
      </w:r>
      <w:r>
        <w:t>– 4</w:t>
      </w:r>
      <w:r w:rsidR="00290F5B">
        <w:t>.</w:t>
      </w:r>
      <w:r>
        <w:t>124,35</w:t>
      </w:r>
      <w:r w:rsidR="005247D0">
        <w:t xml:space="preserve"> Eur.</w:t>
      </w:r>
    </w:p>
    <w:p w14:paraId="0238A570" w14:textId="2E688CE6" w:rsidR="00427BA5" w:rsidRDefault="00AC6864" w:rsidP="005A1672">
      <w:pPr>
        <w:ind w:firstLine="720"/>
        <w:jc w:val="both"/>
        <w:rPr>
          <w:b/>
          <w:bCs/>
        </w:rPr>
      </w:pPr>
      <w:r>
        <w:rPr>
          <w:b/>
        </w:rPr>
        <w:t>Kelių tvarkymo darbai dalyvaujant fiziniams ir juridiniams asmenims</w:t>
      </w:r>
      <w:r>
        <w:rPr>
          <w:b/>
          <w:bCs/>
        </w:rPr>
        <w:t xml:space="preserve"> </w:t>
      </w:r>
      <w:r w:rsidR="00427BA5">
        <w:rPr>
          <w:b/>
          <w:bCs/>
        </w:rPr>
        <w:t>50/50</w:t>
      </w:r>
    </w:p>
    <w:p w14:paraId="4A53B591" w14:textId="7BF227D8" w:rsidR="00427BA5" w:rsidRDefault="005247D0" w:rsidP="005A1672">
      <w:pPr>
        <w:ind w:firstLine="709"/>
        <w:jc w:val="both"/>
      </w:pPr>
      <w:r>
        <w:t>-</w:t>
      </w:r>
      <w:r w:rsidR="00427BA5">
        <w:t xml:space="preserve"> Įrengta a/b danga</w:t>
      </w:r>
      <w:r>
        <w:t xml:space="preserve"> VL7990 Perkūno g. Gilužių k. ilgis 67</w:t>
      </w:r>
      <w:r>
        <w:rPr>
          <w:sz w:val="20"/>
          <w:szCs w:val="20"/>
        </w:rPr>
        <w:t>x</w:t>
      </w:r>
      <w:r>
        <w:t>4,5m – 24</w:t>
      </w:r>
      <w:r w:rsidR="00290F5B">
        <w:t>.</w:t>
      </w:r>
      <w:r>
        <w:t>371, 26 Eur</w:t>
      </w:r>
      <w:r w:rsidR="00921BF3">
        <w:t>.</w:t>
      </w:r>
    </w:p>
    <w:p w14:paraId="4D498564" w14:textId="697E2643" w:rsidR="00CF34D5" w:rsidRDefault="00CF34D5" w:rsidP="005A1672">
      <w:pPr>
        <w:ind w:firstLine="709"/>
        <w:jc w:val="both"/>
      </w:pPr>
      <w:r>
        <w:t>- Bajorų k., Žemuogių g. ir Draustinio g. teritorijos apšvietimo</w:t>
      </w:r>
      <w:r w:rsidR="00BF7996">
        <w:t xml:space="preserve"> elektros tinklų įrengimo darbai </w:t>
      </w:r>
      <w:r>
        <w:t>– 8</w:t>
      </w:r>
      <w:r w:rsidR="00290F5B">
        <w:t>.</w:t>
      </w:r>
      <w:r>
        <w:t>718,60 Eur.</w:t>
      </w:r>
    </w:p>
    <w:p w14:paraId="37673724" w14:textId="2C1EB393" w:rsidR="00CF34D5" w:rsidRDefault="00BF7996" w:rsidP="005A1672">
      <w:pPr>
        <w:ind w:left="709"/>
        <w:jc w:val="both"/>
      </w:pPr>
      <w:r>
        <w:t>-</w:t>
      </w:r>
      <w:r w:rsidR="00CF34D5">
        <w:t xml:space="preserve"> Bajorų g. ir Draustinio g. teritorijos apšvietimo</w:t>
      </w:r>
      <w:r>
        <w:t xml:space="preserve"> elektros tinklų įrengimo darbai </w:t>
      </w:r>
      <w:r w:rsidR="00CF34D5">
        <w:t>– 6</w:t>
      </w:r>
      <w:r w:rsidR="00290F5B">
        <w:t>.</w:t>
      </w:r>
      <w:r w:rsidR="00CF34D5">
        <w:t>215,63 Eur.</w:t>
      </w:r>
    </w:p>
    <w:p w14:paraId="2D4C78CF" w14:textId="7DAD360F" w:rsidR="00CF34D5" w:rsidRDefault="00BF7996" w:rsidP="005A1672">
      <w:pPr>
        <w:ind w:left="709"/>
        <w:jc w:val="both"/>
      </w:pPr>
      <w:r>
        <w:t>-</w:t>
      </w:r>
      <w:r w:rsidR="00CF34D5">
        <w:t xml:space="preserve"> Riešės k., Suopių g. ruožo dalie</w:t>
      </w:r>
      <w:r>
        <w:t>s asfalto dangos įrengimo darbai</w:t>
      </w:r>
      <w:r w:rsidR="00CF34D5">
        <w:t xml:space="preserve">  sumokėta </w:t>
      </w:r>
      <w:r w:rsidR="00290F5B">
        <w:t>–</w:t>
      </w:r>
      <w:r w:rsidR="00CF34D5">
        <w:t xml:space="preserve"> 24</w:t>
      </w:r>
      <w:r w:rsidR="00290F5B">
        <w:t>.</w:t>
      </w:r>
      <w:r w:rsidR="00CF34D5">
        <w:t>285,00 Eur.</w:t>
      </w:r>
    </w:p>
    <w:p w14:paraId="3C50AA8A" w14:textId="6830B78A" w:rsidR="00CF34D5" w:rsidRDefault="00CF34D5" w:rsidP="00CF34D5">
      <w:pPr>
        <w:ind w:left="709" w:firstLine="567"/>
        <w:jc w:val="both"/>
      </w:pPr>
    </w:p>
    <w:p w14:paraId="4BA3EBBC" w14:textId="77777777" w:rsidR="00453FB7" w:rsidRDefault="00453FB7" w:rsidP="005A1672">
      <w:pPr>
        <w:ind w:left="720" w:firstLine="567"/>
        <w:jc w:val="both"/>
      </w:pPr>
      <w:r w:rsidRPr="00E37663">
        <w:t>1.1</w:t>
      </w:r>
      <w:r w:rsidR="00F36ABB" w:rsidRPr="00E37663">
        <w:t>3</w:t>
      </w:r>
      <w:r w:rsidRPr="00E37663">
        <w:t xml:space="preserve">. </w:t>
      </w:r>
      <w:r>
        <w:t xml:space="preserve">Panaudotos Paramos, </w:t>
      </w:r>
      <w:r w:rsidR="005B7EBA">
        <w:t>visuomenei naudingiems tikslams pasiekti, lėšos</w:t>
      </w:r>
      <w:r>
        <w:t xml:space="preserve"> (</w:t>
      </w:r>
      <w:r w:rsidR="005B7EBA">
        <w:t xml:space="preserve">įgyvendinti darbai </w:t>
      </w:r>
      <w:r>
        <w:t>seniūnijoje, pagrindinė informacija).</w:t>
      </w:r>
    </w:p>
    <w:p w14:paraId="6A975CE4" w14:textId="6872D14F" w:rsidR="00453FB7" w:rsidRPr="00453FB7" w:rsidRDefault="00495BD4" w:rsidP="00495BD4">
      <w:pPr>
        <w:ind w:left="709" w:firstLine="567"/>
        <w:jc w:val="center"/>
      </w:pPr>
      <w:r>
        <w:t>--</w:t>
      </w:r>
    </w:p>
    <w:p w14:paraId="4BD38F9D" w14:textId="278ED792" w:rsidR="007732BA" w:rsidRDefault="00453FB7" w:rsidP="005A1672">
      <w:pPr>
        <w:ind w:left="720" w:firstLine="567"/>
        <w:jc w:val="both"/>
      </w:pPr>
      <w:r>
        <w:t>1.1</w:t>
      </w:r>
      <w:r w:rsidR="00F36ABB" w:rsidRPr="00E37663">
        <w:t>4</w:t>
      </w:r>
      <w:r w:rsidR="0022662B" w:rsidRPr="002E4559">
        <w:t xml:space="preserve">. </w:t>
      </w:r>
      <w:r w:rsidR="00EE5B52" w:rsidRPr="002E4559">
        <w:t>Panaudotos v</w:t>
      </w:r>
      <w:r w:rsidR="0041434A" w:rsidRPr="002E4559">
        <w:t>ietos bendruomenių savivaldos programos</w:t>
      </w:r>
      <w:r w:rsidR="0022662B" w:rsidRPr="002E4559">
        <w:t xml:space="preserve"> lėš</w:t>
      </w:r>
      <w:r w:rsidR="00EE5B52" w:rsidRPr="002E4559">
        <w:t>os</w:t>
      </w:r>
      <w:r w:rsidR="00BB22B3" w:rsidRPr="002E4559">
        <w:tab/>
        <w:t>(įgyvendinti darbai, tikslai, uždaviniai</w:t>
      </w:r>
      <w:r w:rsidR="00CC140A" w:rsidRPr="002E4559">
        <w:t xml:space="preserve"> per metus</w:t>
      </w:r>
      <w:r w:rsidR="00BB22B3" w:rsidRPr="002E4559">
        <w:t>).</w:t>
      </w:r>
    </w:p>
    <w:p w14:paraId="0E394C62" w14:textId="7069C27A" w:rsidR="002E4559" w:rsidRDefault="002D7C3A" w:rsidP="002D7C3A">
      <w:pPr>
        <w:ind w:left="709" w:firstLine="567"/>
        <w:jc w:val="center"/>
      </w:pPr>
      <w:r>
        <w:t>--</w:t>
      </w:r>
    </w:p>
    <w:p w14:paraId="473416FB" w14:textId="2DF0BFDA" w:rsidR="008932B9" w:rsidRDefault="00C138E5" w:rsidP="005A1672">
      <w:pPr>
        <w:suppressAutoHyphens/>
        <w:ind w:left="1287" w:hanging="567"/>
        <w:rPr>
          <w:bCs/>
        </w:rPr>
      </w:pPr>
      <w:r>
        <w:tab/>
      </w:r>
      <w:r w:rsidR="00453FB7">
        <w:rPr>
          <w:bCs/>
        </w:rPr>
        <w:t>1.1</w:t>
      </w:r>
      <w:r w:rsidR="00F36ABB">
        <w:rPr>
          <w:bCs/>
        </w:rPr>
        <w:t>5</w:t>
      </w:r>
      <w:r w:rsidR="008932B9" w:rsidRPr="002E4559">
        <w:rPr>
          <w:bCs/>
        </w:rPr>
        <w:t>. Seniūnijoje įgyvendinti projektai per metus</w:t>
      </w:r>
      <w:r w:rsidR="006D57E9" w:rsidRPr="002E4559">
        <w:rPr>
          <w:bCs/>
        </w:rPr>
        <w:t>.</w:t>
      </w:r>
    </w:p>
    <w:p w14:paraId="5C5AD425" w14:textId="08D4FBAF" w:rsidR="00935D28" w:rsidRPr="0007331A" w:rsidRDefault="00935D28" w:rsidP="005A1672">
      <w:pPr>
        <w:suppressAutoHyphens/>
        <w:ind w:firstLine="709"/>
        <w:jc w:val="both"/>
        <w:rPr>
          <w:bCs/>
        </w:rPr>
      </w:pPr>
      <w:r>
        <w:rPr>
          <w:bCs/>
        </w:rPr>
        <w:t>-</w:t>
      </w:r>
      <w:r w:rsidR="009044FD">
        <w:rPr>
          <w:bCs/>
        </w:rPr>
        <w:t xml:space="preserve"> </w:t>
      </w:r>
      <w:r>
        <w:rPr>
          <w:bCs/>
        </w:rPr>
        <w:t>Atliktas Lindiniškių k.,</w:t>
      </w:r>
      <w:r w:rsidR="00590E5A">
        <w:rPr>
          <w:bCs/>
        </w:rPr>
        <w:t xml:space="preserve"> </w:t>
      </w:r>
      <w:r>
        <w:rPr>
          <w:bCs/>
        </w:rPr>
        <w:t>Riešės g. (VL7926) asfaltbetonio dangos įrengimas, kapitalinis remontas ilgis 400 m.</w:t>
      </w:r>
      <w:r w:rsidR="00292C9A">
        <w:rPr>
          <w:bCs/>
        </w:rPr>
        <w:t xml:space="preserve"> </w:t>
      </w:r>
      <w:r>
        <w:rPr>
          <w:bCs/>
        </w:rPr>
        <w:t xml:space="preserve">x plotis 6,0 m. sumai </w:t>
      </w:r>
      <w:r w:rsidR="00290F5B">
        <w:rPr>
          <w:bCs/>
        </w:rPr>
        <w:t>201.</w:t>
      </w:r>
      <w:r w:rsidR="0007331A" w:rsidRPr="00092005">
        <w:rPr>
          <w:bCs/>
        </w:rPr>
        <w:t>000</w:t>
      </w:r>
      <w:r w:rsidR="00290F5B">
        <w:rPr>
          <w:bCs/>
        </w:rPr>
        <w:t>,-</w:t>
      </w:r>
      <w:r w:rsidR="0007331A" w:rsidRPr="00092005">
        <w:rPr>
          <w:bCs/>
        </w:rPr>
        <w:t xml:space="preserve"> Eur.</w:t>
      </w:r>
      <w:r w:rsidR="00E8374E">
        <w:rPr>
          <w:bCs/>
        </w:rPr>
        <w:t xml:space="preserve"> (VRS biudžeto lėšas)</w:t>
      </w:r>
      <w:r w:rsidR="004B3FDD">
        <w:rPr>
          <w:bCs/>
        </w:rPr>
        <w:t>.</w:t>
      </w:r>
    </w:p>
    <w:p w14:paraId="7BD9B950" w14:textId="1CE05BE4" w:rsidR="00935D28" w:rsidRPr="006625A4" w:rsidRDefault="00935D28" w:rsidP="005A1672">
      <w:pPr>
        <w:tabs>
          <w:tab w:val="left" w:pos="851"/>
        </w:tabs>
        <w:suppressAutoHyphens/>
        <w:ind w:firstLine="709"/>
        <w:jc w:val="both"/>
        <w:rPr>
          <w:bCs/>
          <w:color w:val="FF0000"/>
        </w:rPr>
      </w:pPr>
      <w:r>
        <w:rPr>
          <w:bCs/>
        </w:rPr>
        <w:t>- Atliktas</w:t>
      </w:r>
      <w:r w:rsidR="00DB48E9">
        <w:rPr>
          <w:bCs/>
        </w:rPr>
        <w:t xml:space="preserve"> </w:t>
      </w:r>
      <w:r>
        <w:rPr>
          <w:bCs/>
        </w:rPr>
        <w:t>Galinės k.,</w:t>
      </w:r>
      <w:r w:rsidR="00590E5A">
        <w:rPr>
          <w:bCs/>
        </w:rPr>
        <w:t xml:space="preserve"> </w:t>
      </w:r>
      <w:r>
        <w:rPr>
          <w:bCs/>
        </w:rPr>
        <w:t>Galinės (VL9812) ir Kalno (</w:t>
      </w:r>
      <w:r w:rsidR="006625A4">
        <w:rPr>
          <w:bCs/>
        </w:rPr>
        <w:t xml:space="preserve">VL9813) gatvėms Aukštųjų Rusokų </w:t>
      </w:r>
      <w:r>
        <w:rPr>
          <w:bCs/>
        </w:rPr>
        <w:t>viensėdžio</w:t>
      </w:r>
      <w:r w:rsidR="00DB48E9">
        <w:rPr>
          <w:bCs/>
        </w:rPr>
        <w:t xml:space="preserve"> Kalno g.(VL9814) ir M</w:t>
      </w:r>
      <w:r w:rsidR="006625A4">
        <w:rPr>
          <w:bCs/>
        </w:rPr>
        <w:t xml:space="preserve">ažosios Riešės viensėdžio Kalno </w:t>
      </w:r>
      <w:r w:rsidR="00DB48E9">
        <w:rPr>
          <w:bCs/>
        </w:rPr>
        <w:t>(VL7972)</w:t>
      </w:r>
      <w:r w:rsidR="004B3FDD">
        <w:rPr>
          <w:bCs/>
        </w:rPr>
        <w:t xml:space="preserve"> </w:t>
      </w:r>
      <w:r w:rsidR="00DB48E9">
        <w:rPr>
          <w:bCs/>
        </w:rPr>
        <w:t xml:space="preserve">kapitalinis remontas I ir II etapas sumai </w:t>
      </w:r>
      <w:r w:rsidR="00EB2576">
        <w:rPr>
          <w:bCs/>
        </w:rPr>
        <w:t>702</w:t>
      </w:r>
      <w:r w:rsidR="00290F5B">
        <w:rPr>
          <w:bCs/>
        </w:rPr>
        <w:t>.</w:t>
      </w:r>
      <w:r w:rsidR="00B17AFE">
        <w:rPr>
          <w:bCs/>
        </w:rPr>
        <w:t>000,</w:t>
      </w:r>
      <w:r w:rsidR="00EB2576">
        <w:rPr>
          <w:bCs/>
        </w:rPr>
        <w:t>90</w:t>
      </w:r>
      <w:r w:rsidR="00590E5A">
        <w:rPr>
          <w:bCs/>
        </w:rPr>
        <w:t xml:space="preserve"> Eur.</w:t>
      </w:r>
      <w:r w:rsidR="00E8374E">
        <w:rPr>
          <w:bCs/>
        </w:rPr>
        <w:t xml:space="preserve"> (VRS biudžeto lėšas)</w:t>
      </w:r>
      <w:r w:rsidR="004B3FDD">
        <w:rPr>
          <w:bCs/>
        </w:rPr>
        <w:t>.</w:t>
      </w:r>
    </w:p>
    <w:p w14:paraId="42E94AC1" w14:textId="2477FA5D" w:rsidR="006625A4" w:rsidRDefault="006625A4" w:rsidP="005A1672">
      <w:pPr>
        <w:suppressAutoHyphens/>
        <w:ind w:firstLine="709"/>
        <w:jc w:val="both"/>
        <w:rPr>
          <w:bCs/>
        </w:rPr>
      </w:pPr>
      <w:r>
        <w:rPr>
          <w:bCs/>
        </w:rPr>
        <w:t xml:space="preserve">- </w:t>
      </w:r>
      <w:r w:rsidR="00290F5B">
        <w:rPr>
          <w:bCs/>
        </w:rPr>
        <w:t xml:space="preserve">Pasirašyta sutartis, dėl </w:t>
      </w:r>
      <w:r>
        <w:rPr>
          <w:bCs/>
        </w:rPr>
        <w:t>Galinės dvaro sodybos rūmų Galinės k., Galinės g.25 avarinės dalies stogo</w:t>
      </w:r>
      <w:r w:rsidR="0060109D">
        <w:rPr>
          <w:bCs/>
        </w:rPr>
        <w:t xml:space="preserve"> </w:t>
      </w:r>
      <w:r>
        <w:rPr>
          <w:bCs/>
        </w:rPr>
        <w:t>konstrukcijų apsaugos-konservavimo (dubliuojančio stogo įrengimas tarp</w:t>
      </w:r>
      <w:r w:rsidR="00290F5B">
        <w:rPr>
          <w:bCs/>
        </w:rPr>
        <w:t xml:space="preserve"> ašių A-C (1-3) tvarkybos darbams sumai</w:t>
      </w:r>
      <w:r>
        <w:rPr>
          <w:bCs/>
        </w:rPr>
        <w:t xml:space="preserve"> 64</w:t>
      </w:r>
      <w:r w:rsidR="00290F5B">
        <w:rPr>
          <w:bCs/>
        </w:rPr>
        <w:t>.</w:t>
      </w:r>
      <w:r>
        <w:rPr>
          <w:bCs/>
        </w:rPr>
        <w:t>304,72 Eur.</w:t>
      </w:r>
      <w:r w:rsidR="00E8374E">
        <w:rPr>
          <w:bCs/>
        </w:rPr>
        <w:t xml:space="preserve"> (VRS biudžeto lėšas)</w:t>
      </w:r>
      <w:r w:rsidR="004B3FDD">
        <w:rPr>
          <w:bCs/>
        </w:rPr>
        <w:t>.</w:t>
      </w:r>
    </w:p>
    <w:p w14:paraId="7D2FC20D" w14:textId="77777777" w:rsidR="00290F5B" w:rsidRPr="002E4559" w:rsidRDefault="00290F5B" w:rsidP="0060109D">
      <w:pPr>
        <w:suppressAutoHyphens/>
        <w:ind w:left="993" w:firstLine="142"/>
        <w:rPr>
          <w:bCs/>
        </w:rPr>
      </w:pPr>
    </w:p>
    <w:p w14:paraId="3EA38AB3" w14:textId="51A3191A" w:rsidR="008932B9" w:rsidRDefault="006625A4" w:rsidP="005A1672">
      <w:pPr>
        <w:suppressAutoHyphens/>
        <w:ind w:left="993" w:firstLine="303"/>
        <w:rPr>
          <w:bCs/>
        </w:rPr>
      </w:pPr>
      <w:r>
        <w:rPr>
          <w:bCs/>
        </w:rPr>
        <w:t>1.1</w:t>
      </w:r>
      <w:r w:rsidRPr="00E37663">
        <w:rPr>
          <w:bCs/>
        </w:rPr>
        <w:t>6</w:t>
      </w:r>
      <w:r w:rsidRPr="002E4559">
        <w:rPr>
          <w:bCs/>
        </w:rPr>
        <w:t>. Kultūros, socialinės, sporto, sveikatos įstaigos, bibliotekos, b</w:t>
      </w:r>
      <w:r>
        <w:rPr>
          <w:bCs/>
        </w:rPr>
        <w:t>až</w:t>
      </w:r>
      <w:r w:rsidR="008932B9" w:rsidRPr="002E4559">
        <w:rPr>
          <w:bCs/>
        </w:rPr>
        <w:t>nyčios ir kt. (pagrindinė informacija, įgyvendinti darbai per metus)</w:t>
      </w:r>
      <w:r w:rsidR="002E4559" w:rsidRPr="002E4559">
        <w:rPr>
          <w:bCs/>
        </w:rPr>
        <w:t>.</w:t>
      </w:r>
    </w:p>
    <w:p w14:paraId="09327208" w14:textId="26535F24" w:rsidR="005D0DDD" w:rsidRPr="005D0DDD" w:rsidRDefault="005D0DDD" w:rsidP="005A1672">
      <w:pPr>
        <w:suppressAutoHyphens/>
        <w:ind w:firstLine="720"/>
        <w:jc w:val="both"/>
        <w:rPr>
          <w:bCs/>
        </w:rPr>
      </w:pPr>
      <w:r w:rsidRPr="005D0DDD">
        <w:rPr>
          <w:bCs/>
        </w:rPr>
        <w:lastRenderedPageBreak/>
        <w:t xml:space="preserve">Avižienių seniūnijoje veikia kultūros namai, gimnazijoje įrengta nauja sporto salė, kurioje vyksta mokyklų, o taip pat ir tarptautinės moksleivių tinklinio varžybos, gimnazijos teritorijoje yra įrengti lauko treniruokliai, dvi pliažo tinklinio aikštelės, lauko krepšinio aikštelė, daugiafunkcinė sporto aikštelė. </w:t>
      </w:r>
      <w:r w:rsidR="004B4184">
        <w:rPr>
          <w:bCs/>
        </w:rPr>
        <w:t xml:space="preserve">Riešės kaime Aušros ir Riešutų g. įrengti vaikų žaidimo aikštelės. </w:t>
      </w:r>
    </w:p>
    <w:p w14:paraId="230CC7AD" w14:textId="49D923CF" w:rsidR="002E4559" w:rsidRPr="002E4559" w:rsidRDefault="002E4559" w:rsidP="002E4559">
      <w:pPr>
        <w:suppressAutoHyphens/>
        <w:ind w:left="709" w:firstLine="567"/>
        <w:rPr>
          <w:bCs/>
        </w:rPr>
      </w:pPr>
    </w:p>
    <w:p w14:paraId="3C54F8BC" w14:textId="77777777" w:rsidR="008932B9" w:rsidRDefault="00453FB7" w:rsidP="005A1672">
      <w:pPr>
        <w:suppressAutoHyphens/>
        <w:ind w:left="720" w:firstLine="567"/>
        <w:rPr>
          <w:bCs/>
        </w:rPr>
      </w:pPr>
      <w:r>
        <w:rPr>
          <w:bCs/>
        </w:rPr>
        <w:t>1.1</w:t>
      </w:r>
      <w:r w:rsidR="00F36ABB" w:rsidRPr="00E37663">
        <w:rPr>
          <w:bCs/>
        </w:rPr>
        <w:t>7</w:t>
      </w:r>
      <w:r w:rsidR="008932B9" w:rsidRPr="002E4559">
        <w:rPr>
          <w:bCs/>
        </w:rPr>
        <w:t>. Bendruomenės, bendrijos (pagrindinė informacija, įgyvendinti darbai per metus)</w:t>
      </w:r>
      <w:r w:rsidR="002E4559" w:rsidRPr="002E4559">
        <w:rPr>
          <w:bCs/>
        </w:rPr>
        <w:t>.</w:t>
      </w:r>
    </w:p>
    <w:p w14:paraId="0BE75A4E" w14:textId="26DD3CC0" w:rsidR="007728F9" w:rsidRPr="007728F9" w:rsidRDefault="007728F9" w:rsidP="005A1672">
      <w:pPr>
        <w:tabs>
          <w:tab w:val="left" w:pos="993"/>
        </w:tabs>
        <w:suppressAutoHyphens/>
        <w:ind w:firstLine="720"/>
        <w:jc w:val="both"/>
        <w:rPr>
          <w:bCs/>
        </w:rPr>
      </w:pPr>
      <w:r w:rsidRPr="007728F9">
        <w:rPr>
          <w:bCs/>
        </w:rPr>
        <w:t>Aktyvesnę veiklą seniūnijoje vykdo Riešės, Avižienių, Bendorėlių  k. bendruomenės, kurios pernai, kaip ir kiekvienais metais organizavo šeimos, sporto šventes.</w:t>
      </w:r>
      <w:r w:rsidR="006625A4">
        <w:rPr>
          <w:bCs/>
        </w:rPr>
        <w:t xml:space="preserve"> </w:t>
      </w:r>
      <w:r>
        <w:rPr>
          <w:bCs/>
        </w:rPr>
        <w:t xml:space="preserve">2021 metais </w:t>
      </w:r>
      <w:r w:rsidR="00022507">
        <w:rPr>
          <w:bCs/>
        </w:rPr>
        <w:t>Asociacija Naujieji Avižieniai</w:t>
      </w:r>
      <w:r>
        <w:rPr>
          <w:bCs/>
        </w:rPr>
        <w:t xml:space="preserve"> suorganizavo Kalėdinės eglutės įžėbimo šventę. </w:t>
      </w:r>
      <w:r w:rsidRPr="007728F9">
        <w:rPr>
          <w:bCs/>
        </w:rPr>
        <w:t xml:space="preserve"> </w:t>
      </w:r>
    </w:p>
    <w:p w14:paraId="22D729AD" w14:textId="617298F6" w:rsidR="00326181" w:rsidRPr="002E4559" w:rsidRDefault="00326181" w:rsidP="00326181">
      <w:pPr>
        <w:suppressAutoHyphens/>
        <w:ind w:left="709" w:firstLine="567"/>
        <w:rPr>
          <w:bCs/>
        </w:rPr>
      </w:pPr>
    </w:p>
    <w:p w14:paraId="53D762F4" w14:textId="7A8BD8D8" w:rsidR="005E589A" w:rsidRDefault="00453FB7" w:rsidP="005A1672">
      <w:pPr>
        <w:tabs>
          <w:tab w:val="left" w:pos="1134"/>
        </w:tabs>
        <w:suppressAutoHyphens/>
        <w:ind w:left="720" w:firstLine="567"/>
        <w:rPr>
          <w:bCs/>
        </w:rPr>
      </w:pPr>
      <w:r>
        <w:rPr>
          <w:bCs/>
        </w:rPr>
        <w:t>1.1</w:t>
      </w:r>
      <w:r w:rsidR="00F36ABB" w:rsidRPr="00E37663">
        <w:rPr>
          <w:bCs/>
        </w:rPr>
        <w:t>8</w:t>
      </w:r>
      <w:r w:rsidR="002E4559" w:rsidRPr="002E4559">
        <w:rPr>
          <w:bCs/>
        </w:rPr>
        <w:t>. Seniūnijos problemos (svarbiausi neįgyvendinti darbai, priežastys, poreikiai per metus)</w:t>
      </w:r>
      <w:r w:rsidR="005E589A">
        <w:rPr>
          <w:bCs/>
        </w:rPr>
        <w:t>.</w:t>
      </w:r>
    </w:p>
    <w:p w14:paraId="35A1290F" w14:textId="768946E9" w:rsidR="00E611BF" w:rsidRPr="00DA2074" w:rsidRDefault="00E611BF" w:rsidP="005A1672">
      <w:pPr>
        <w:suppressAutoHyphens/>
        <w:ind w:firstLine="720"/>
        <w:jc w:val="both"/>
        <w:rPr>
          <w:bCs/>
          <w:color w:val="000000" w:themeColor="text1"/>
        </w:rPr>
      </w:pPr>
      <w:r w:rsidRPr="00DA2074">
        <w:rPr>
          <w:bCs/>
          <w:color w:val="000000" w:themeColor="text1"/>
        </w:rPr>
        <w:t>Daugiausiai skundų, ypač po žiemos, seniūnija gauna dėl prastos kelių būklės. Dėl per mažo finansavimo, skiriamo kelių ir gatvių priežiūrai, sunku užtikrinti visų seniū</w:t>
      </w:r>
      <w:r w:rsidR="006625A4">
        <w:rPr>
          <w:bCs/>
          <w:color w:val="000000" w:themeColor="text1"/>
        </w:rPr>
        <w:t xml:space="preserve">nijos kelių tinkamą priežiūrą. </w:t>
      </w:r>
    </w:p>
    <w:p w14:paraId="08FC0130" w14:textId="107055A3" w:rsidR="005E589A" w:rsidRDefault="005E589A" w:rsidP="005A1672">
      <w:pPr>
        <w:suppressAutoHyphens/>
        <w:ind w:firstLine="720"/>
        <w:jc w:val="both"/>
        <w:rPr>
          <w:lang w:eastAsia="ar-SA"/>
        </w:rPr>
      </w:pPr>
      <w:r>
        <w:rPr>
          <w:bCs/>
        </w:rPr>
        <w:t xml:space="preserve">Panašiai kaip ir pernai </w:t>
      </w:r>
      <w:r>
        <w:rPr>
          <w:lang w:eastAsia="ar-SA"/>
        </w:rPr>
        <w:t xml:space="preserve">seniūnijos teritorijoje sparčiai vykstant statyboms seniūnijos keliais važiuoja daug statybinės, </w:t>
      </w:r>
      <w:r w:rsidR="00716F53">
        <w:rPr>
          <w:lang w:eastAsia="ar-SA"/>
        </w:rPr>
        <w:t xml:space="preserve">sunkiasvorės technikos, dėl ko </w:t>
      </w:r>
      <w:r>
        <w:rPr>
          <w:lang w:eastAsia="ar-SA"/>
        </w:rPr>
        <w:t>labai gadinami seniūnijai priklausantys keliai. Lėšų poreikis seniūnijos kelių remontui bei infrastruktūrai, gatvių apšvietimui, šaligatviams įrengti yra dešimteriopai didesnis už šiuo metu šiems tikslams skiriamas lėšas.</w:t>
      </w:r>
    </w:p>
    <w:p w14:paraId="0373C085" w14:textId="46C63A0C" w:rsidR="009726D8" w:rsidRPr="00326181" w:rsidRDefault="009726D8" w:rsidP="00E611BF">
      <w:pPr>
        <w:suppressAutoHyphens/>
        <w:ind w:left="709" w:firstLine="567"/>
        <w:rPr>
          <w:bCs/>
        </w:rPr>
        <w:sectPr w:rsidR="009726D8" w:rsidRPr="00326181" w:rsidSect="00E22301">
          <w:pgSz w:w="11907" w:h="16840" w:code="9"/>
          <w:pgMar w:top="1134" w:right="567" w:bottom="1134" w:left="1560" w:header="709" w:footer="709" w:gutter="0"/>
          <w:cols w:space="1296"/>
          <w:docGrid w:linePitch="360"/>
        </w:sectPr>
      </w:pPr>
    </w:p>
    <w:p w14:paraId="3896D523" w14:textId="77777777" w:rsidR="00541B2E" w:rsidRDefault="00541B2E" w:rsidP="00541B2E">
      <w:pPr>
        <w:numPr>
          <w:ilvl w:val="0"/>
          <w:numId w:val="10"/>
        </w:numPr>
        <w:suppressAutoHyphens/>
        <w:rPr>
          <w:b/>
          <w:bCs/>
        </w:rPr>
      </w:pPr>
      <w:r>
        <w:rPr>
          <w:b/>
          <w:bCs/>
        </w:rPr>
        <w:lastRenderedPageBreak/>
        <w:t xml:space="preserve">Vilniaus rajono savivaldybės administracijos Avižienių seniūnijos </w:t>
      </w:r>
      <w:r>
        <w:rPr>
          <w:b/>
        </w:rPr>
        <w:t xml:space="preserve">lėšų panaudojimas per 2021 metus.       </w:t>
      </w:r>
    </w:p>
    <w:p w14:paraId="568E32C4" w14:textId="77777777" w:rsidR="00541B2E" w:rsidRDefault="00541B2E" w:rsidP="00541B2E">
      <w:pPr>
        <w:suppressAutoHyphens/>
        <w:rPr>
          <w:b/>
          <w:bCs/>
          <w:sz w:val="26"/>
          <w:szCs w:val="26"/>
        </w:rPr>
      </w:pPr>
    </w:p>
    <w:tbl>
      <w:tblPr>
        <w:tblW w:w="31680" w:type="dxa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7"/>
        <w:gridCol w:w="411"/>
        <w:gridCol w:w="49"/>
        <w:gridCol w:w="366"/>
        <w:gridCol w:w="62"/>
        <w:gridCol w:w="359"/>
        <w:gridCol w:w="69"/>
        <w:gridCol w:w="1276"/>
        <w:gridCol w:w="1701"/>
        <w:gridCol w:w="10"/>
        <w:gridCol w:w="700"/>
        <w:gridCol w:w="6"/>
        <w:gridCol w:w="15"/>
        <w:gridCol w:w="839"/>
        <w:gridCol w:w="851"/>
        <w:gridCol w:w="530"/>
        <w:gridCol w:w="462"/>
        <w:gridCol w:w="431"/>
        <w:gridCol w:w="418"/>
        <w:gridCol w:w="65"/>
        <w:gridCol w:w="8"/>
        <w:gridCol w:w="30"/>
        <w:gridCol w:w="15"/>
        <w:gridCol w:w="7"/>
        <w:gridCol w:w="48"/>
        <w:gridCol w:w="821"/>
        <w:gridCol w:w="6"/>
        <w:gridCol w:w="67"/>
        <w:gridCol w:w="709"/>
        <w:gridCol w:w="68"/>
        <w:gridCol w:w="814"/>
        <w:gridCol w:w="39"/>
        <w:gridCol w:w="33"/>
        <w:gridCol w:w="38"/>
        <w:gridCol w:w="713"/>
        <w:gridCol w:w="64"/>
        <w:gridCol w:w="54"/>
        <w:gridCol w:w="11"/>
        <w:gridCol w:w="15"/>
        <w:gridCol w:w="7"/>
        <w:gridCol w:w="57"/>
        <w:gridCol w:w="707"/>
        <w:gridCol w:w="77"/>
        <w:gridCol w:w="65"/>
        <w:gridCol w:w="567"/>
        <w:gridCol w:w="82"/>
        <w:gridCol w:w="768"/>
        <w:gridCol w:w="82"/>
        <w:gridCol w:w="912"/>
        <w:gridCol w:w="26"/>
        <w:gridCol w:w="185"/>
        <w:gridCol w:w="137"/>
        <w:gridCol w:w="660"/>
        <w:gridCol w:w="48"/>
        <w:gridCol w:w="14569"/>
        <w:gridCol w:w="35"/>
      </w:tblGrid>
      <w:tr w:rsidR="00EA2624" w14:paraId="2CF29193" w14:textId="77777777" w:rsidTr="009061CE">
        <w:trPr>
          <w:gridAfter w:val="1"/>
          <w:wAfter w:w="35" w:type="dxa"/>
          <w:trHeight w:val="1964"/>
        </w:trPr>
        <w:tc>
          <w:tcPr>
            <w:tcW w:w="5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283E7208" w14:textId="77777777" w:rsidR="00EA2624" w:rsidRDefault="00EA2624">
            <w:pPr>
              <w:spacing w:before="100" w:beforeAutospacing="1" w:after="100" w:afterAutospacing="1"/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Programos kodas</w:t>
            </w:r>
          </w:p>
        </w:tc>
        <w:tc>
          <w:tcPr>
            <w:tcW w:w="411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7EA954CD" w14:textId="77777777" w:rsidR="00EA2624" w:rsidRDefault="00EA2624">
            <w:pPr>
              <w:spacing w:before="100" w:beforeAutospacing="1" w:after="100" w:afterAutospacing="1"/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Programos tikslo kodas</w:t>
            </w:r>
          </w:p>
        </w:tc>
        <w:tc>
          <w:tcPr>
            <w:tcW w:w="477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412729A5" w14:textId="77777777" w:rsidR="00EA2624" w:rsidRDefault="00EA2624">
            <w:pPr>
              <w:spacing w:before="100" w:beforeAutospacing="1" w:after="100" w:afterAutospacing="1"/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Uždavinio kodas</w:t>
            </w:r>
          </w:p>
        </w:tc>
        <w:tc>
          <w:tcPr>
            <w:tcW w:w="428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16756B72" w14:textId="001A72C6" w:rsidR="00EA2624" w:rsidRDefault="00EA2624" w:rsidP="00EA2624">
            <w:pPr>
              <w:spacing w:before="100" w:beforeAutospacing="1" w:after="100" w:afterAutospacing="1"/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Priemonės kodas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7B959" w14:textId="0CC8496F" w:rsidR="00EA2624" w:rsidRDefault="00EA262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Priemonės pavadinimas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B18A0" w14:textId="77777777" w:rsidR="00EA2624" w:rsidRDefault="00EA2624" w:rsidP="009D1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Rezultatai/</w:t>
            </w:r>
          </w:p>
          <w:p w14:paraId="0A7E695F" w14:textId="61694223" w:rsidR="00EA2624" w:rsidRDefault="00EA2624" w:rsidP="009D17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Vertinimo kriterijai</w:t>
            </w:r>
          </w:p>
        </w:tc>
        <w:tc>
          <w:tcPr>
            <w:tcW w:w="880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D136A" w14:textId="77777777" w:rsidR="00EA2624" w:rsidRDefault="00EA262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Savivaldybės biudžeto asignavimai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EA24C" w14:textId="77777777" w:rsidR="00EA2624" w:rsidRDefault="00EA2624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Iš viso</w:t>
            </w:r>
          </w:p>
        </w:tc>
        <w:tc>
          <w:tcPr>
            <w:tcW w:w="1020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520D0" w14:textId="77777777" w:rsidR="00EA2624" w:rsidRDefault="00EA262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Pastabos</w:t>
            </w:r>
          </w:p>
        </w:tc>
        <w:tc>
          <w:tcPr>
            <w:tcW w:w="15599" w:type="dxa"/>
            <w:gridSpan w:val="5"/>
            <w:vAlign w:val="center"/>
            <w:hideMark/>
          </w:tcPr>
          <w:p w14:paraId="5AE8B848" w14:textId="77777777" w:rsidR="00EA2624" w:rsidRDefault="00EA2624">
            <w:pPr>
              <w:rPr>
                <w:b/>
                <w:sz w:val="20"/>
                <w:szCs w:val="20"/>
              </w:rPr>
            </w:pPr>
          </w:p>
        </w:tc>
      </w:tr>
      <w:tr w:rsidR="00EA2624" w14:paraId="607EB89A" w14:textId="77777777" w:rsidTr="009061CE">
        <w:trPr>
          <w:gridAfter w:val="5"/>
          <w:wAfter w:w="15449" w:type="dxa"/>
          <w:trHeight w:val="315"/>
        </w:trPr>
        <w:tc>
          <w:tcPr>
            <w:tcW w:w="5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C7920F" w14:textId="77777777" w:rsidR="00EA2624" w:rsidRDefault="00EA2624">
            <w:pPr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3B4B9A" w14:textId="77777777" w:rsidR="00EA2624" w:rsidRDefault="00EA2624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4D01A0E" w14:textId="77777777" w:rsidR="00EA2624" w:rsidRDefault="00EA2624"/>
        </w:tc>
        <w:tc>
          <w:tcPr>
            <w:tcW w:w="428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3E844D06" w14:textId="6AF39853" w:rsidR="00EA2624" w:rsidRDefault="00EA2624" w:rsidP="001E7B82">
            <w:pPr>
              <w:spacing w:before="100" w:beforeAutospacing="1" w:after="100" w:afterAutospacing="1"/>
              <w:ind w:right="11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48BB306" w14:textId="77777777" w:rsidR="00EA2624" w:rsidRDefault="00EA262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E5FD0D6" w14:textId="77777777" w:rsidR="00EA2624" w:rsidRDefault="00EA2624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B6BB3" w14:textId="77777777" w:rsidR="00EA2624" w:rsidRDefault="00EA262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Iš savivaldybės biudžeto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F7037" w14:textId="77777777" w:rsidR="00EA2624" w:rsidRDefault="00EA262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Iš valstybės biudžeto specialiųjų tikslinių dotacijų</w:t>
            </w:r>
          </w:p>
        </w:tc>
        <w:tc>
          <w:tcPr>
            <w:tcW w:w="1849" w:type="dxa"/>
            <w:gridSpan w:val="10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0E50A" w14:textId="77777777" w:rsidR="00EA2624" w:rsidRDefault="00EA262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Iš biudžetinių įstaigų įmokų ir pajamų iš mokesčių dalies</w:t>
            </w:r>
          </w:p>
        </w:tc>
        <w:tc>
          <w:tcPr>
            <w:tcW w:w="1697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FA299" w14:textId="77777777" w:rsidR="00EA2624" w:rsidRDefault="00EA262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Iš viso asignavimų</w:t>
            </w:r>
          </w:p>
        </w:tc>
        <w:tc>
          <w:tcPr>
            <w:tcW w:w="184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DABFC" w14:textId="77777777" w:rsidR="00EA2624" w:rsidRDefault="00EA262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Kitos lėšos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612BCBAB" w14:textId="77777777" w:rsidR="00EA2624" w:rsidRDefault="00EA2624">
            <w:pPr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68315941" w14:textId="77777777" w:rsidR="00EA2624" w:rsidRDefault="00EA2624">
            <w:pPr>
              <w:rPr>
                <w:sz w:val="20"/>
                <w:szCs w:val="20"/>
              </w:rPr>
            </w:pPr>
          </w:p>
          <w:p w14:paraId="4839EF4D" w14:textId="77777777" w:rsidR="00EA2624" w:rsidRDefault="00EA2624">
            <w:pPr>
              <w:ind w:firstLine="425"/>
              <w:rPr>
                <w:sz w:val="20"/>
                <w:szCs w:val="20"/>
              </w:rPr>
            </w:pPr>
          </w:p>
          <w:p w14:paraId="719E2AE5" w14:textId="77777777" w:rsidR="00EA2624" w:rsidRDefault="00EA2624">
            <w:pPr>
              <w:rPr>
                <w:sz w:val="20"/>
                <w:szCs w:val="20"/>
              </w:rPr>
            </w:pPr>
          </w:p>
          <w:p w14:paraId="5BE08FCC" w14:textId="77777777" w:rsidR="00EA2624" w:rsidRDefault="00EA2624">
            <w:pPr>
              <w:ind w:left="425"/>
              <w:rPr>
                <w:sz w:val="20"/>
                <w:szCs w:val="20"/>
              </w:rPr>
            </w:pPr>
          </w:p>
          <w:p w14:paraId="50F961A5" w14:textId="77777777" w:rsidR="00EA2624" w:rsidRDefault="00EA2624">
            <w:pPr>
              <w:rPr>
                <w:sz w:val="20"/>
                <w:szCs w:val="20"/>
              </w:rPr>
            </w:pPr>
          </w:p>
          <w:p w14:paraId="0A23DD4C" w14:textId="77777777" w:rsidR="00EA2624" w:rsidRDefault="00EA2624">
            <w:pPr>
              <w:rPr>
                <w:sz w:val="20"/>
                <w:szCs w:val="20"/>
              </w:rPr>
            </w:pPr>
          </w:p>
          <w:p w14:paraId="1CED64BC" w14:textId="77777777" w:rsidR="00EA2624" w:rsidRDefault="00EA2624">
            <w:pPr>
              <w:rPr>
                <w:sz w:val="20"/>
                <w:szCs w:val="20"/>
              </w:rPr>
            </w:pPr>
          </w:p>
          <w:p w14:paraId="5A3E35A5" w14:textId="77777777" w:rsidR="00EA2624" w:rsidRDefault="00EA2624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vAlign w:val="center"/>
            <w:hideMark/>
          </w:tcPr>
          <w:p w14:paraId="1F9CE15F" w14:textId="77777777" w:rsidR="00EA2624" w:rsidRDefault="00EA2624">
            <w:pPr>
              <w:rPr>
                <w:sz w:val="20"/>
                <w:szCs w:val="20"/>
              </w:rPr>
            </w:pPr>
          </w:p>
        </w:tc>
      </w:tr>
      <w:tr w:rsidR="00EA2624" w14:paraId="78DE25C5" w14:textId="77777777" w:rsidTr="00EA2624">
        <w:trPr>
          <w:gridAfter w:val="5"/>
          <w:wAfter w:w="15449" w:type="dxa"/>
          <w:trHeight w:val="285"/>
        </w:trPr>
        <w:tc>
          <w:tcPr>
            <w:tcW w:w="5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7CC389" w14:textId="77777777" w:rsidR="00EA2624" w:rsidRDefault="00EA2624">
            <w:pPr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664592" w14:textId="77777777" w:rsidR="00EA2624" w:rsidRDefault="00EA2624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1F87D3F9" w14:textId="77777777" w:rsidR="00EA2624" w:rsidRDefault="00EA2624"/>
        </w:tc>
        <w:tc>
          <w:tcPr>
            <w:tcW w:w="428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38DBBA72" w14:textId="77777777" w:rsidR="00EA2624" w:rsidRDefault="00EA262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08C69B9" w14:textId="77777777" w:rsidR="00EA2624" w:rsidRDefault="00EA262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5C0D4E6" w14:textId="77777777" w:rsidR="00EA2624" w:rsidRDefault="00EA2624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B4243D" w14:textId="77777777" w:rsidR="00EA2624" w:rsidRDefault="00EA2624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DF2A34" w14:textId="77777777" w:rsidR="00EA2624" w:rsidRDefault="00EA2624">
            <w:pPr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62D1E6" w14:textId="77777777" w:rsidR="00EA2624" w:rsidRDefault="00EA2624">
            <w:pPr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498E" w14:textId="77777777" w:rsidR="00EA2624" w:rsidRDefault="00EA2624">
            <w:pPr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C718" w14:textId="77777777" w:rsidR="00EA2624" w:rsidRDefault="00EA2624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9FBCF6" w14:textId="77777777" w:rsidR="00EA2624" w:rsidRDefault="00EA2624">
            <w:pPr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20E9A8" w14:textId="77777777" w:rsidR="00EA2624" w:rsidRDefault="00EA2624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vAlign w:val="center"/>
            <w:hideMark/>
          </w:tcPr>
          <w:p w14:paraId="29B0A607" w14:textId="77777777" w:rsidR="00EA2624" w:rsidRDefault="00EA2624"/>
        </w:tc>
      </w:tr>
      <w:tr w:rsidR="00EA2624" w14:paraId="5E004FA1" w14:textId="77777777" w:rsidTr="00EA2624">
        <w:trPr>
          <w:gridAfter w:val="5"/>
          <w:wAfter w:w="15449" w:type="dxa"/>
          <w:trHeight w:val="1327"/>
        </w:trPr>
        <w:tc>
          <w:tcPr>
            <w:tcW w:w="5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5BDE7D" w14:textId="77777777" w:rsidR="00EA2624" w:rsidRDefault="00EA2624">
            <w:pPr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735F37" w14:textId="77777777" w:rsidR="00EA2624" w:rsidRDefault="00EA2624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1899EC" w14:textId="77777777" w:rsidR="00EA2624" w:rsidRDefault="00EA2624"/>
        </w:tc>
        <w:tc>
          <w:tcPr>
            <w:tcW w:w="428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D5BD84" w14:textId="77777777" w:rsidR="00EA2624" w:rsidRDefault="00EA262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2F12" w14:textId="77777777" w:rsidR="00EA2624" w:rsidRDefault="00EA262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8F45" w14:textId="77777777" w:rsidR="00EA2624" w:rsidRDefault="00EA2624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6B19B7" w14:textId="77777777" w:rsidR="00EA2624" w:rsidRDefault="00EA2624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C65E8B" w14:textId="77777777" w:rsidR="00EA2624" w:rsidRDefault="00EA2624">
            <w:pPr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25C4E6" w14:textId="77777777" w:rsidR="00EA2624" w:rsidRDefault="00EA2624">
            <w:pPr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F938F" w14:textId="77777777" w:rsidR="00EA2624" w:rsidRDefault="00EA2624">
            <w:pPr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8CED" w14:textId="77777777" w:rsidR="00EA2624" w:rsidRDefault="00EA2624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470784" w14:textId="77777777" w:rsidR="00EA2624" w:rsidRDefault="00EA2624">
            <w:pPr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F7F4E5" w14:textId="77777777" w:rsidR="00EA2624" w:rsidRDefault="00EA2624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vAlign w:val="center"/>
          </w:tcPr>
          <w:p w14:paraId="257AD9E6" w14:textId="77777777" w:rsidR="00EA2624" w:rsidRDefault="00EA2624">
            <w:pPr>
              <w:rPr>
                <w:sz w:val="20"/>
                <w:szCs w:val="20"/>
              </w:rPr>
            </w:pPr>
          </w:p>
          <w:p w14:paraId="750604D3" w14:textId="77777777" w:rsidR="00EA2624" w:rsidRDefault="00EA2624">
            <w:pPr>
              <w:rPr>
                <w:sz w:val="20"/>
                <w:szCs w:val="20"/>
              </w:rPr>
            </w:pPr>
          </w:p>
          <w:p w14:paraId="02F3FC4E" w14:textId="77777777" w:rsidR="00EA2624" w:rsidRDefault="00EA2624">
            <w:pPr>
              <w:rPr>
                <w:sz w:val="20"/>
                <w:szCs w:val="20"/>
              </w:rPr>
            </w:pPr>
          </w:p>
          <w:p w14:paraId="6522F44E" w14:textId="77777777" w:rsidR="00EA2624" w:rsidRDefault="00EA2624">
            <w:pPr>
              <w:rPr>
                <w:sz w:val="20"/>
                <w:szCs w:val="20"/>
              </w:rPr>
            </w:pPr>
          </w:p>
          <w:p w14:paraId="0903487B" w14:textId="77777777" w:rsidR="00EA2624" w:rsidRDefault="00EA2624">
            <w:pPr>
              <w:rPr>
                <w:sz w:val="20"/>
                <w:szCs w:val="20"/>
              </w:rPr>
            </w:pPr>
          </w:p>
        </w:tc>
      </w:tr>
      <w:tr w:rsidR="00953324" w14:paraId="3D840050" w14:textId="77777777" w:rsidTr="00EA2624">
        <w:trPr>
          <w:gridAfter w:val="4"/>
          <w:wAfter w:w="15312" w:type="dxa"/>
          <w:trHeight w:val="842"/>
        </w:trPr>
        <w:tc>
          <w:tcPr>
            <w:tcW w:w="4809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CFBAF20" w14:textId="77777777" w:rsidR="00541B2E" w:rsidRDefault="00541B2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3E15" w14:textId="77777777" w:rsidR="00541B2E" w:rsidRDefault="00541B2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Skirtos lėšos 2021 m.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AC9533" w14:textId="77777777" w:rsidR="00541B2E" w:rsidRDefault="00541B2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Panaudotos lėšos 2021 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4C32F" w14:textId="77777777" w:rsidR="00541B2E" w:rsidRDefault="00541B2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Skirtos lėšos 2021 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20AD01" w14:textId="77777777" w:rsidR="00541B2E" w:rsidRDefault="00541B2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Panaudotos lėšos 2021 m.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9CB6A" w14:textId="77777777" w:rsidR="00541B2E" w:rsidRDefault="00541B2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Skirtos lėšos 2021 m</w:t>
            </w:r>
          </w:p>
        </w:tc>
        <w:tc>
          <w:tcPr>
            <w:tcW w:w="1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1D895C" w14:textId="77777777" w:rsidR="00541B2E" w:rsidRDefault="00541B2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Panaudotos lėšos 2021 m.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B5ED3" w14:textId="77777777" w:rsidR="00541B2E" w:rsidRDefault="00541B2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Skirtos lėšos 2021 m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744F" w14:textId="77777777" w:rsidR="00541B2E" w:rsidRDefault="00541B2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Panaudotos lėšos 2021 m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C242" w14:textId="77777777" w:rsidR="00541B2E" w:rsidRDefault="00541B2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Skirtos lėšos 2021 m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3A5D" w14:textId="77777777" w:rsidR="00541B2E" w:rsidRDefault="00541B2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Panaudotos lėšos 2021 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DA33" w14:textId="77777777" w:rsidR="00541B2E" w:rsidRDefault="00541B2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Skirtos lėšos 2021 m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C2BD41" w14:textId="77777777" w:rsidR="00541B2E" w:rsidRDefault="00541B2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Panaudotos lėšos 2021 m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E34194" w14:textId="77777777" w:rsidR="00541B2E" w:rsidRDefault="00541B2E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5F5791DF" w14:textId="77777777" w:rsidR="00541B2E" w:rsidRDefault="00541B2E">
            <w:pPr>
              <w:rPr>
                <w:sz w:val="20"/>
                <w:szCs w:val="20"/>
              </w:rPr>
            </w:pPr>
          </w:p>
        </w:tc>
      </w:tr>
      <w:tr w:rsidR="00953324" w14:paraId="23C22446" w14:textId="77777777" w:rsidTr="00EA2624">
        <w:trPr>
          <w:gridAfter w:val="6"/>
          <w:wAfter w:w="15634" w:type="dxa"/>
          <w:trHeight w:val="638"/>
        </w:trPr>
        <w:tc>
          <w:tcPr>
            <w:tcW w:w="4809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0CD0E9" w14:textId="77777777" w:rsidR="00541B2E" w:rsidRDefault="00541B2E">
            <w:pPr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B737EF" w14:textId="77777777" w:rsidR="00541B2E" w:rsidRDefault="00541B2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Eur.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29E9BBFE" w14:textId="77777777" w:rsidR="00541B2E" w:rsidRDefault="00541B2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14:paraId="06DDD5E5" w14:textId="77777777" w:rsidR="00541B2E" w:rsidRDefault="00541B2E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Eur.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14:paraId="076364C6" w14:textId="77777777" w:rsidR="00541B2E" w:rsidRDefault="00541B2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14:paraId="0B1DA459" w14:textId="77777777" w:rsidR="00541B2E" w:rsidRDefault="00541B2E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Eur.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0B36A873" w14:textId="77777777" w:rsidR="00541B2E" w:rsidRDefault="00541B2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14:paraId="4AE90D82" w14:textId="77777777" w:rsidR="00541B2E" w:rsidRDefault="00541B2E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Eur.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14:paraId="69B803E0" w14:textId="77777777" w:rsidR="00541B2E" w:rsidRDefault="00541B2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14:paraId="5379856F" w14:textId="77777777" w:rsidR="00541B2E" w:rsidRDefault="00541B2E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Eur.</w:t>
            </w:r>
          </w:p>
        </w:tc>
        <w:tc>
          <w:tcPr>
            <w:tcW w:w="100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7800E417" w14:textId="77777777" w:rsidR="00541B2E" w:rsidRDefault="00541B2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14:paraId="553B2E5B" w14:textId="77777777" w:rsidR="00541B2E" w:rsidRDefault="00541B2E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Eur.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14:paraId="5A6E3764" w14:textId="77777777" w:rsidR="00541B2E" w:rsidRDefault="00541B2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14:paraId="514FEB77" w14:textId="77777777" w:rsidR="00541B2E" w:rsidRDefault="00541B2E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Eur.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14:paraId="020922E7" w14:textId="77777777" w:rsidR="00541B2E" w:rsidRDefault="00541B2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14:paraId="338CB642" w14:textId="77777777" w:rsidR="00541B2E" w:rsidRDefault="00541B2E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Eur.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E09D" w14:textId="77777777" w:rsidR="00541B2E" w:rsidRDefault="00541B2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14:paraId="790DC152" w14:textId="77777777" w:rsidR="00541B2E" w:rsidRDefault="00541B2E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Eur.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6246" w14:textId="77777777" w:rsidR="00541B2E" w:rsidRDefault="00541B2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14:paraId="65CCD817" w14:textId="77777777" w:rsidR="00541B2E" w:rsidRDefault="00541B2E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Eur.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E8AE130" w14:textId="77777777" w:rsidR="00541B2E" w:rsidRDefault="00541B2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14:paraId="30EDF1CA" w14:textId="77777777" w:rsidR="00541B2E" w:rsidRDefault="00541B2E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Eur.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336195E5" w14:textId="77777777" w:rsidR="00541B2E" w:rsidRDefault="00541B2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14:paraId="41C03EEB" w14:textId="77777777" w:rsidR="00541B2E" w:rsidRDefault="00541B2E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Eur.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073A9737" w14:textId="77777777" w:rsidR="00541B2E" w:rsidRDefault="00541B2E">
            <w:pPr>
              <w:rPr>
                <w:sz w:val="20"/>
                <w:szCs w:val="20"/>
              </w:rPr>
            </w:pPr>
          </w:p>
          <w:p w14:paraId="6DC7C449" w14:textId="77777777" w:rsidR="00541B2E" w:rsidRDefault="00541B2E">
            <w:pPr>
              <w:rPr>
                <w:sz w:val="20"/>
                <w:szCs w:val="20"/>
              </w:rPr>
            </w:pPr>
          </w:p>
        </w:tc>
      </w:tr>
      <w:tr w:rsidR="00541B2E" w14:paraId="00A003E4" w14:textId="77777777" w:rsidTr="00953324">
        <w:trPr>
          <w:gridAfter w:val="1"/>
          <w:wAfter w:w="35" w:type="dxa"/>
          <w:trHeight w:val="396"/>
        </w:trPr>
        <w:tc>
          <w:tcPr>
            <w:tcW w:w="16046" w:type="dxa"/>
            <w:gridSpan w:val="5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65FBA" w14:textId="77777777" w:rsidR="00541B2E" w:rsidRDefault="00541B2E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 xml:space="preserve">Ekonominio konkurencingumo programa (01) </w:t>
            </w:r>
          </w:p>
        </w:tc>
        <w:tc>
          <w:tcPr>
            <w:tcW w:w="15599" w:type="dxa"/>
            <w:gridSpan w:val="5"/>
            <w:vAlign w:val="center"/>
            <w:hideMark/>
          </w:tcPr>
          <w:p w14:paraId="2BC35BA8" w14:textId="77777777" w:rsidR="00541B2E" w:rsidRDefault="00541B2E"/>
        </w:tc>
      </w:tr>
      <w:tr w:rsidR="00541B2E" w14:paraId="3D8A4D31" w14:textId="77777777" w:rsidTr="00953324">
        <w:trPr>
          <w:gridAfter w:val="1"/>
          <w:wAfter w:w="35" w:type="dxa"/>
          <w:trHeight w:val="288"/>
        </w:trPr>
        <w:tc>
          <w:tcPr>
            <w:tcW w:w="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C1FCBA" w14:textId="77777777" w:rsidR="00541B2E" w:rsidRDefault="00541B2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091635" w14:textId="77777777" w:rsidR="00541B2E" w:rsidRDefault="00541B2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19" w:type="dxa"/>
            <w:gridSpan w:val="4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A5BBCB" w14:textId="77777777" w:rsidR="00541B2E" w:rsidRDefault="00541B2E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  <w:color w:val="000000"/>
              </w:rPr>
              <w:t>Vystyti kaimo vietoves, sudarant galimybes gyventojų socialiniam ir ekonominiam aktyvumui - tikslas</w:t>
            </w:r>
          </w:p>
        </w:tc>
        <w:tc>
          <w:tcPr>
            <w:tcW w:w="15599" w:type="dxa"/>
            <w:gridSpan w:val="5"/>
            <w:vAlign w:val="center"/>
            <w:hideMark/>
          </w:tcPr>
          <w:p w14:paraId="6A22364E" w14:textId="77777777" w:rsidR="00541B2E" w:rsidRDefault="00541B2E">
            <w:pPr>
              <w:rPr>
                <w:b/>
              </w:rPr>
            </w:pPr>
          </w:p>
        </w:tc>
      </w:tr>
      <w:tr w:rsidR="00541B2E" w14:paraId="2FADA125" w14:textId="77777777" w:rsidTr="00953324">
        <w:trPr>
          <w:gridAfter w:val="1"/>
          <w:wAfter w:w="35" w:type="dxa"/>
          <w:trHeight w:val="288"/>
        </w:trPr>
        <w:tc>
          <w:tcPr>
            <w:tcW w:w="5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C01821" w14:textId="77777777" w:rsidR="00541B2E" w:rsidRDefault="00541B2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6AA731" w14:textId="77777777" w:rsidR="00541B2E" w:rsidRDefault="00541B2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9CF0B9" w14:textId="77777777" w:rsidR="00541B2E" w:rsidRDefault="00541B2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704" w:type="dxa"/>
            <w:gridSpan w:val="4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CBAE98" w14:textId="77777777" w:rsidR="00541B2E" w:rsidRDefault="00541B2E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  <w:color w:val="000000"/>
              </w:rPr>
              <w:t>Pritaikyti esamus ir naujus infrastruktūros objektus atitinkančius bendruomenės poreikius - uždavinys</w:t>
            </w:r>
          </w:p>
        </w:tc>
        <w:tc>
          <w:tcPr>
            <w:tcW w:w="15599" w:type="dxa"/>
            <w:gridSpan w:val="5"/>
            <w:vAlign w:val="center"/>
            <w:hideMark/>
          </w:tcPr>
          <w:p w14:paraId="2AF5B857" w14:textId="77777777" w:rsidR="00541B2E" w:rsidRDefault="00541B2E">
            <w:pPr>
              <w:rPr>
                <w:b/>
              </w:rPr>
            </w:pPr>
          </w:p>
        </w:tc>
      </w:tr>
      <w:tr w:rsidR="00FD2A5A" w14:paraId="371B4AC7" w14:textId="77777777" w:rsidTr="00EA2624">
        <w:trPr>
          <w:gridAfter w:val="3"/>
          <w:wAfter w:w="14652" w:type="dxa"/>
          <w:trHeight w:val="127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BE37B" w14:textId="77777777" w:rsidR="000C553D" w:rsidRDefault="000C553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2B3C2" w14:textId="77777777" w:rsidR="000C553D" w:rsidRDefault="000C553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6FDA8" w14:textId="77777777" w:rsidR="000C553D" w:rsidRDefault="000C553D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DEA40" w14:textId="77777777" w:rsidR="000C553D" w:rsidRDefault="000C553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07962" w14:textId="77777777" w:rsidR="000C553D" w:rsidRDefault="000C553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Gyvenamojo būsto įsigijimas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DD8029" w14:textId="77777777" w:rsidR="000C553D" w:rsidRDefault="000C553D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AA3BF" w14:textId="77777777" w:rsidR="000C553D" w:rsidRDefault="000C553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B8C429" w14:textId="77777777" w:rsidR="000C553D" w:rsidRDefault="000C553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A106A" w14:textId="77777777" w:rsidR="000C553D" w:rsidRDefault="000C553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4A333" w14:textId="77777777" w:rsidR="000C553D" w:rsidRDefault="000C55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5622,84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6144A" w14:textId="77777777" w:rsidR="000C553D" w:rsidRDefault="000C553D" w:rsidP="000C553D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D5BC8F" w14:textId="1D975574" w:rsidR="000C553D" w:rsidRDefault="000C553D">
            <w:pPr>
              <w:jc w:val="center"/>
              <w:rPr>
                <w:sz w:val="18"/>
                <w:szCs w:val="18"/>
              </w:rPr>
            </w:pPr>
          </w:p>
          <w:p w14:paraId="61AF9C67" w14:textId="77777777" w:rsidR="000C553D" w:rsidRDefault="000C55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5622,84</w:t>
            </w:r>
          </w:p>
          <w:p w14:paraId="29100F2F" w14:textId="77777777" w:rsidR="000C553D" w:rsidRDefault="000C55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349E6" w14:textId="77777777" w:rsidR="000C553D" w:rsidRDefault="000C55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5622,84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D6F5DD" w14:textId="77777777" w:rsidR="000C553D" w:rsidRDefault="000C55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5622,84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2FC0C" w14:textId="77777777" w:rsidR="000C553D" w:rsidRDefault="000C553D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866264" w14:textId="77777777" w:rsidR="000C553D" w:rsidRDefault="000C553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C2D42" w14:textId="12FB94C1" w:rsidR="000C553D" w:rsidRDefault="000C553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5622,84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6850E8BC" w14:textId="77777777" w:rsidR="000C553D" w:rsidRDefault="000C553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5622,84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D5123" w14:textId="77777777" w:rsidR="000C553D" w:rsidRDefault="000C553D">
            <w:pPr>
              <w:rPr>
                <w:sz w:val="20"/>
                <w:szCs w:val="20"/>
              </w:rPr>
            </w:pPr>
          </w:p>
          <w:p w14:paraId="4B1E6CAD" w14:textId="77777777" w:rsidR="000C553D" w:rsidRDefault="000C553D">
            <w:pPr>
              <w:rPr>
                <w:sz w:val="20"/>
                <w:szCs w:val="20"/>
              </w:rPr>
            </w:pPr>
          </w:p>
          <w:p w14:paraId="693C1532" w14:textId="77777777" w:rsidR="000C553D" w:rsidRDefault="000C553D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vMerge w:val="restart"/>
            <w:vAlign w:val="center"/>
          </w:tcPr>
          <w:p w14:paraId="410602AB" w14:textId="77777777" w:rsidR="000C553D" w:rsidRDefault="000C553D"/>
          <w:p w14:paraId="1EA13C5B" w14:textId="77777777" w:rsidR="000C553D" w:rsidRDefault="000C553D"/>
          <w:p w14:paraId="2A95278E" w14:textId="77777777" w:rsidR="000C553D" w:rsidRDefault="000C553D"/>
        </w:tc>
      </w:tr>
      <w:tr w:rsidR="00541B2E" w14:paraId="03AB0CB9" w14:textId="77777777" w:rsidTr="00953324">
        <w:trPr>
          <w:gridAfter w:val="3"/>
          <w:wAfter w:w="14652" w:type="dxa"/>
          <w:trHeight w:val="230"/>
        </w:trPr>
        <w:tc>
          <w:tcPr>
            <w:tcW w:w="16046" w:type="dxa"/>
            <w:gridSpan w:val="5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0861E" w14:textId="77777777" w:rsidR="00541B2E" w:rsidRDefault="00541B2E">
            <w:pPr>
              <w:jc w:val="center"/>
              <w:rPr>
                <w:b/>
              </w:rPr>
            </w:pPr>
          </w:p>
          <w:p w14:paraId="6DF5EDDC" w14:textId="77777777" w:rsidR="00541B2E" w:rsidRDefault="00541B2E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Švietimo kokybės ir prieinamumo gerinimo programa (02)</w:t>
            </w:r>
          </w:p>
        </w:tc>
        <w:tc>
          <w:tcPr>
            <w:tcW w:w="982" w:type="dxa"/>
            <w:gridSpan w:val="3"/>
            <w:vMerge/>
            <w:vAlign w:val="center"/>
            <w:hideMark/>
          </w:tcPr>
          <w:p w14:paraId="0EB2FD46" w14:textId="77777777" w:rsidR="00541B2E" w:rsidRDefault="00541B2E"/>
        </w:tc>
      </w:tr>
      <w:tr w:rsidR="00541B2E" w14:paraId="272B5141" w14:textId="77777777" w:rsidTr="00953324">
        <w:trPr>
          <w:gridAfter w:val="3"/>
          <w:wAfter w:w="14652" w:type="dxa"/>
          <w:trHeight w:val="170"/>
        </w:trPr>
        <w:tc>
          <w:tcPr>
            <w:tcW w:w="5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3C1B7" w14:textId="77777777" w:rsidR="00541B2E" w:rsidRDefault="00541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B5F47" w14:textId="77777777" w:rsidR="00541B2E" w:rsidRDefault="00541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5119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2D973" w14:textId="77777777" w:rsidR="00541B2E" w:rsidRDefault="00541B2E">
            <w:pPr>
              <w:rPr>
                <w:b/>
              </w:rPr>
            </w:pPr>
            <w:r>
              <w:rPr>
                <w:b/>
              </w:rPr>
              <w:t xml:space="preserve"> Užtikrinti sklandų ugdymo procesą rajono ugdymo įstaigose</w:t>
            </w:r>
          </w:p>
        </w:tc>
        <w:tc>
          <w:tcPr>
            <w:tcW w:w="982" w:type="dxa"/>
            <w:gridSpan w:val="3"/>
            <w:vMerge/>
            <w:vAlign w:val="center"/>
            <w:hideMark/>
          </w:tcPr>
          <w:p w14:paraId="58DCBC29" w14:textId="77777777" w:rsidR="00541B2E" w:rsidRDefault="00541B2E"/>
        </w:tc>
      </w:tr>
      <w:tr w:rsidR="00541B2E" w14:paraId="5A73D13B" w14:textId="77777777" w:rsidTr="00EA2624">
        <w:trPr>
          <w:gridAfter w:val="3"/>
          <w:wAfter w:w="14652" w:type="dxa"/>
          <w:trHeight w:val="285"/>
        </w:trPr>
        <w:tc>
          <w:tcPr>
            <w:tcW w:w="5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8F4B8" w14:textId="77777777" w:rsidR="00541B2E" w:rsidRDefault="00541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102F8" w14:textId="77777777" w:rsidR="00541B2E" w:rsidRDefault="00541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BD2E9" w14:textId="77777777" w:rsidR="00541B2E" w:rsidRDefault="00541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84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7275D" w14:textId="77777777" w:rsidR="00541B2E" w:rsidRDefault="00541B2E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t>Užtikrinti, kad rajono ugdymo įstaigų tinklas patenkintų gyventojų poreikius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DD1DC" w14:textId="77777777" w:rsidR="00541B2E" w:rsidRDefault="00541B2E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ABCF" w14:textId="77777777" w:rsidR="00541B2E" w:rsidRDefault="00541B2E"/>
        </w:tc>
      </w:tr>
      <w:tr w:rsidR="00FD2A5A" w14:paraId="2973D6A8" w14:textId="77777777" w:rsidTr="00EA2624">
        <w:trPr>
          <w:gridAfter w:val="3"/>
          <w:wAfter w:w="14652" w:type="dxa"/>
          <w:trHeight w:val="240"/>
        </w:trPr>
        <w:tc>
          <w:tcPr>
            <w:tcW w:w="5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EA4A5" w14:textId="77777777" w:rsidR="000C553D" w:rsidRDefault="000C55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F0A1C" w14:textId="77777777" w:rsidR="000C553D" w:rsidRDefault="000C55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3A88A" w14:textId="77777777" w:rsidR="000C553D" w:rsidRDefault="000C55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5A433" w14:textId="77777777" w:rsidR="000C553D" w:rsidRDefault="000C55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93236" w14:textId="77777777" w:rsidR="000C553D" w:rsidRDefault="000C55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Socialinės     apsaugos,  kultūros,  švietimo  rėmimo fondas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481ADC" w14:textId="77777777" w:rsidR="000C553D" w:rsidRDefault="000C5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B2A36" w14:textId="77777777" w:rsidR="000C553D" w:rsidRDefault="000C55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2000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F2D9C" w14:textId="77777777" w:rsidR="000C553D" w:rsidRDefault="000C55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15AB44" w14:textId="77777777" w:rsidR="000C553D" w:rsidRDefault="000C5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81143" w14:textId="77777777" w:rsidR="000C553D" w:rsidRDefault="000C5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B9A56" w14:textId="77777777" w:rsidR="000C553D" w:rsidRDefault="000C5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9659EF" w14:textId="5273DC69" w:rsidR="000C553D" w:rsidRDefault="000C5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B3512" w14:textId="58F8B721" w:rsidR="000C553D" w:rsidRDefault="000C55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4FC596" w14:textId="77777777" w:rsidR="000C553D" w:rsidRDefault="000C55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1996,68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BE15D" w14:textId="77777777" w:rsidR="000C553D" w:rsidRDefault="000C5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FED7F4" w14:textId="77777777" w:rsidR="000C553D" w:rsidRDefault="000C5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16667" w14:textId="62AC7B30" w:rsidR="000C553D" w:rsidRDefault="000C553D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4C227168" w14:textId="77777777" w:rsidR="000C553D" w:rsidRDefault="000C553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1996,68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58383" w14:textId="77777777" w:rsidR="000C553D" w:rsidRDefault="000C553D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2589" w14:textId="77777777" w:rsidR="000C553D" w:rsidRDefault="000C553D"/>
        </w:tc>
      </w:tr>
      <w:tr w:rsidR="00541B2E" w14:paraId="1DBD120D" w14:textId="77777777" w:rsidTr="00953324">
        <w:trPr>
          <w:gridAfter w:val="3"/>
          <w:wAfter w:w="14652" w:type="dxa"/>
          <w:trHeight w:val="347"/>
        </w:trPr>
        <w:tc>
          <w:tcPr>
            <w:tcW w:w="16046" w:type="dxa"/>
            <w:gridSpan w:val="5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EB55C" w14:textId="77777777" w:rsidR="00541B2E" w:rsidRDefault="00541B2E">
            <w:pPr>
              <w:jc w:val="center"/>
              <w:rPr>
                <w:b/>
                <w:bCs/>
                <w:color w:val="000000"/>
              </w:rPr>
            </w:pPr>
          </w:p>
          <w:p w14:paraId="55806B74" w14:textId="77777777" w:rsidR="00541B2E" w:rsidRDefault="00541B2E">
            <w:pPr>
              <w:jc w:val="center"/>
              <w:rPr>
                <w:b/>
                <w:bCs/>
                <w:color w:val="000000"/>
              </w:rPr>
            </w:pPr>
          </w:p>
          <w:p w14:paraId="3AA72399" w14:textId="77777777" w:rsidR="00541B2E" w:rsidRDefault="00541B2E">
            <w:pPr>
              <w:jc w:val="center"/>
              <w:rPr>
                <w:b/>
                <w:bCs/>
                <w:color w:val="000000"/>
              </w:rPr>
            </w:pPr>
          </w:p>
          <w:p w14:paraId="390D71FC" w14:textId="77777777" w:rsidR="00541B2E" w:rsidRDefault="00541B2E">
            <w:pPr>
              <w:jc w:val="center"/>
              <w:rPr>
                <w:b/>
                <w:bCs/>
                <w:color w:val="000000"/>
              </w:rPr>
            </w:pPr>
          </w:p>
          <w:p w14:paraId="53DA9C60" w14:textId="77777777" w:rsidR="00541B2E" w:rsidRDefault="00541B2E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Susisiekimo ir gatvių apšvietimo infrastruktūros gerinimo programa (03)</w:t>
            </w:r>
          </w:p>
        </w:tc>
        <w:tc>
          <w:tcPr>
            <w:tcW w:w="98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E1D3" w14:textId="77777777" w:rsidR="00541B2E" w:rsidRDefault="00541B2E"/>
        </w:tc>
      </w:tr>
      <w:tr w:rsidR="00541B2E" w14:paraId="6D8443C6" w14:textId="77777777" w:rsidTr="00953324">
        <w:trPr>
          <w:gridAfter w:val="3"/>
          <w:wAfter w:w="14652" w:type="dxa"/>
          <w:trHeight w:val="113"/>
        </w:trPr>
        <w:tc>
          <w:tcPr>
            <w:tcW w:w="5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A519D" w14:textId="77777777" w:rsidR="00541B2E" w:rsidRDefault="00541B2E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9EC84" w14:textId="77777777" w:rsidR="00541B2E" w:rsidRDefault="00541B2E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19" w:type="dxa"/>
            <w:gridSpan w:val="4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38728" w14:textId="77777777" w:rsidR="00541B2E" w:rsidRDefault="00541B2E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>Plėtoti rajono gyventojams patogią ir saugią susisiekimo sistemą</w:t>
            </w:r>
          </w:p>
        </w:tc>
        <w:tc>
          <w:tcPr>
            <w:tcW w:w="98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BF1C" w14:textId="77777777" w:rsidR="00541B2E" w:rsidRDefault="00541B2E"/>
        </w:tc>
      </w:tr>
      <w:tr w:rsidR="00541B2E" w14:paraId="255F0DF0" w14:textId="77777777" w:rsidTr="00953324">
        <w:trPr>
          <w:gridAfter w:val="3"/>
          <w:wAfter w:w="14652" w:type="dxa"/>
          <w:trHeight w:val="138"/>
        </w:trPr>
        <w:tc>
          <w:tcPr>
            <w:tcW w:w="5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90263" w14:textId="77777777" w:rsidR="00541B2E" w:rsidRDefault="00541B2E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D4264" w14:textId="77777777" w:rsidR="00541B2E" w:rsidRDefault="00541B2E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8D989" w14:textId="77777777" w:rsidR="00541B2E" w:rsidRDefault="00541B2E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704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E2320" w14:textId="77777777" w:rsidR="00541B2E" w:rsidRDefault="00541B2E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>Apšviesti rajono gyvenviečių gatves ir plėsti gatvių apšvietimo tinklus</w:t>
            </w:r>
          </w:p>
        </w:tc>
        <w:tc>
          <w:tcPr>
            <w:tcW w:w="98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71F9" w14:textId="77777777" w:rsidR="00541B2E" w:rsidRDefault="00541B2E"/>
        </w:tc>
      </w:tr>
      <w:tr w:rsidR="00FD2A5A" w14:paraId="7EFCF1B4" w14:textId="77777777" w:rsidTr="00EA2624">
        <w:trPr>
          <w:gridAfter w:val="3"/>
          <w:wAfter w:w="14652" w:type="dxa"/>
          <w:trHeight w:val="2900"/>
        </w:trPr>
        <w:tc>
          <w:tcPr>
            <w:tcW w:w="5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677AB" w14:textId="77777777" w:rsidR="000C553D" w:rsidRDefault="000C553D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9BFE6" w14:textId="77777777" w:rsidR="000C553D" w:rsidRDefault="000C553D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3C027" w14:textId="77777777" w:rsidR="000C553D" w:rsidRDefault="000C553D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FA40F" w14:textId="77777777" w:rsidR="000C553D" w:rsidRDefault="000C553D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5B216" w14:textId="77777777" w:rsidR="000C553D" w:rsidRDefault="000C553D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Elektros energijos įsigijimas gatvių apšvietimui ir nuolatinė gatvių apšvietimo tinklų priežiūra seniūnijose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CDB948" w14:textId="77777777" w:rsidR="000C553D" w:rsidRDefault="000C553D">
            <w:pPr>
              <w:jc w:val="center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Apšviestos seniūnijos gatvės tamsiu paros metu</w:t>
            </w:r>
          </w:p>
          <w:p w14:paraId="3349B6FB" w14:textId="77777777" w:rsidR="000C553D" w:rsidRDefault="000C553D">
            <w:pPr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D7B06" w14:textId="77777777" w:rsidR="000C553D" w:rsidRDefault="000C553D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6565BA" w14:textId="77777777" w:rsidR="000C553D" w:rsidRDefault="000C553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17956,54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C7485" w14:textId="77777777" w:rsidR="000C553D" w:rsidRDefault="000C553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F1E81" w14:textId="77777777" w:rsidR="000C553D" w:rsidRDefault="000C553D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79863" w14:textId="77777777" w:rsidR="000C553D" w:rsidRDefault="000C553D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B8A4BC" w14:textId="1F8E6724" w:rsidR="000C553D" w:rsidRDefault="000C553D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2355E" w14:textId="21BCEC0E" w:rsidR="000C553D" w:rsidRDefault="000C55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9656C1" w14:textId="77777777" w:rsidR="000C553D" w:rsidRDefault="000C55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17956,54</w:t>
            </w:r>
          </w:p>
        </w:tc>
        <w:tc>
          <w:tcPr>
            <w:tcW w:w="92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AEA7B" w14:textId="77777777" w:rsidR="000C553D" w:rsidRDefault="000C553D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BCF3A" w14:textId="77777777" w:rsidR="000C553D" w:rsidRDefault="000C553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22549" w14:textId="0B0A6C5C" w:rsidR="000C553D" w:rsidRDefault="000C553D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5C6D28A0" w14:textId="77777777" w:rsidR="000C553D" w:rsidRDefault="000C553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17956,54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C6A6C" w14:textId="77777777" w:rsidR="000C553D" w:rsidRDefault="000C553D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14BAB71" w14:textId="77777777" w:rsidR="000C553D" w:rsidRDefault="000C553D"/>
        </w:tc>
      </w:tr>
      <w:tr w:rsidR="00FD2A5A" w14:paraId="2CCA3616" w14:textId="77777777" w:rsidTr="00EA2624">
        <w:trPr>
          <w:gridAfter w:val="3"/>
          <w:wAfter w:w="14652" w:type="dxa"/>
          <w:trHeight w:val="2900"/>
        </w:trPr>
        <w:tc>
          <w:tcPr>
            <w:tcW w:w="5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176B5" w14:textId="77777777" w:rsidR="000C553D" w:rsidRDefault="000C553D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3E262" w14:textId="77777777" w:rsidR="000C553D" w:rsidRDefault="000C553D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0A145" w14:textId="77777777" w:rsidR="000C553D" w:rsidRDefault="000C553D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79B79" w14:textId="77777777" w:rsidR="000C553D" w:rsidRDefault="000C553D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44EC4" w14:textId="77777777" w:rsidR="000C553D" w:rsidRDefault="000C553D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Elektros energijos įsigijimas gatvių apšvietimui ir nuolatinė gatvių apšvietimo tinklų priežiūra seniūnijose</w:t>
            </w:r>
          </w:p>
          <w:p w14:paraId="4B6E9EED" w14:textId="77777777" w:rsidR="000C553D" w:rsidRDefault="000C553D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D3CF40" w14:textId="77777777" w:rsidR="000C553D" w:rsidRDefault="000C553D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Gatvių apšvietimo tinklų remontas</w:t>
            </w:r>
          </w:p>
          <w:p w14:paraId="71C2AC54" w14:textId="77777777" w:rsidR="000C553D" w:rsidRDefault="000C553D">
            <w:pPr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A09E0" w14:textId="77777777" w:rsidR="000C553D" w:rsidRDefault="000C553D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17000</w:t>
            </w:r>
          </w:p>
          <w:p w14:paraId="1D39BDDA" w14:textId="77777777" w:rsidR="000C553D" w:rsidRDefault="000C553D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35281D" w14:textId="77777777" w:rsidR="000C553D" w:rsidRDefault="000C553D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16784,68</w:t>
            </w:r>
          </w:p>
          <w:p w14:paraId="5150CB28" w14:textId="77777777" w:rsidR="000C553D" w:rsidRDefault="000C553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EA994" w14:textId="77777777" w:rsidR="000C553D" w:rsidRDefault="000C553D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  <w:p w14:paraId="330C69C2" w14:textId="77777777" w:rsidR="000C553D" w:rsidRDefault="000C553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3DC87" w14:textId="77777777" w:rsidR="000C553D" w:rsidRDefault="000C553D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  <w:p w14:paraId="46F589BA" w14:textId="77777777" w:rsidR="000C553D" w:rsidRDefault="000C553D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9B8F7" w14:textId="77777777" w:rsidR="000C553D" w:rsidRDefault="000C553D" w:rsidP="000C553D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  <w:p w14:paraId="1F50EC0E" w14:textId="77777777" w:rsidR="000C553D" w:rsidRDefault="000C553D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8885D7" w14:textId="77777777" w:rsidR="000C553D" w:rsidRDefault="000C553D">
            <w:pPr>
              <w:rPr>
                <w:sz w:val="20"/>
                <w:szCs w:val="20"/>
              </w:rPr>
            </w:pPr>
          </w:p>
          <w:p w14:paraId="409523BB" w14:textId="77777777" w:rsidR="000C553D" w:rsidRDefault="000C553D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18AFF" w14:textId="5E716DFB" w:rsidR="000C553D" w:rsidRDefault="000C553D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17000</w:t>
            </w:r>
          </w:p>
          <w:p w14:paraId="3A2E3E17" w14:textId="77777777" w:rsidR="000C553D" w:rsidRDefault="000C553D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10CFF3" w14:textId="77777777" w:rsidR="000C553D" w:rsidRDefault="000C553D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16784,68</w:t>
            </w:r>
          </w:p>
          <w:p w14:paraId="6F065DB7" w14:textId="77777777" w:rsidR="000C553D" w:rsidRDefault="000C55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61769" w14:textId="77777777" w:rsidR="000C553D" w:rsidRDefault="000C553D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  <w:p w14:paraId="35FD0092" w14:textId="77777777" w:rsidR="000C553D" w:rsidRDefault="000C553D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C2249A" w14:textId="77777777" w:rsidR="000C553D" w:rsidRDefault="000C553D">
            <w:pPr>
              <w:rPr>
                <w:sz w:val="20"/>
                <w:szCs w:val="20"/>
              </w:rPr>
            </w:pPr>
          </w:p>
          <w:p w14:paraId="2DC9B8C5" w14:textId="77777777" w:rsidR="000C553D" w:rsidRDefault="000C553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BAA52" w14:textId="131F2B38" w:rsidR="000C553D" w:rsidRDefault="000C553D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17000</w:t>
            </w:r>
          </w:p>
          <w:p w14:paraId="4891D7FE" w14:textId="77777777" w:rsidR="000C553D" w:rsidRDefault="000C553D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1E17FAB3" w14:textId="77777777" w:rsidR="000C553D" w:rsidRDefault="000C553D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16784,68</w:t>
            </w:r>
          </w:p>
          <w:p w14:paraId="18F96D30" w14:textId="77777777" w:rsidR="000C553D" w:rsidRDefault="000C553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E7AD8" w14:textId="77777777" w:rsidR="000C553D" w:rsidRDefault="000C553D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1B70FB" w14:textId="77777777" w:rsidR="000C553D" w:rsidRDefault="000C553D"/>
        </w:tc>
      </w:tr>
      <w:tr w:rsidR="00541B2E" w14:paraId="03575E0A" w14:textId="77777777" w:rsidTr="00953324">
        <w:trPr>
          <w:gridAfter w:val="1"/>
          <w:wAfter w:w="35" w:type="dxa"/>
          <w:trHeight w:val="973"/>
        </w:trPr>
        <w:tc>
          <w:tcPr>
            <w:tcW w:w="31645" w:type="dxa"/>
            <w:gridSpan w:val="5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9A8DB" w14:textId="77777777" w:rsidR="00541B2E" w:rsidRDefault="00541B2E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</w:p>
          <w:p w14:paraId="101FC29C" w14:textId="77777777" w:rsidR="00541B2E" w:rsidRDefault="00541B2E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</w:p>
          <w:p w14:paraId="2D79A77A" w14:textId="77777777" w:rsidR="00541B2E" w:rsidRDefault="00541B2E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</w:p>
          <w:p w14:paraId="1620CCA4" w14:textId="77777777" w:rsidR="00541B2E" w:rsidRDefault="00541B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Valdymo programa (04) </w:t>
            </w:r>
          </w:p>
        </w:tc>
      </w:tr>
      <w:tr w:rsidR="00541B2E" w14:paraId="10C16E3D" w14:textId="77777777" w:rsidTr="00953324">
        <w:trPr>
          <w:gridAfter w:val="1"/>
          <w:wAfter w:w="35" w:type="dxa"/>
          <w:trHeight w:val="288"/>
        </w:trPr>
        <w:tc>
          <w:tcPr>
            <w:tcW w:w="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BF4A6C" w14:textId="77777777" w:rsidR="00541B2E" w:rsidRDefault="00541B2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96F231" w14:textId="77777777" w:rsidR="00541B2E" w:rsidRDefault="00541B2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642" w:type="dxa"/>
            <w:gridSpan w:val="4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D61D4A" w14:textId="77777777" w:rsidR="00541B2E" w:rsidRDefault="00541B2E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  <w:color w:val="000000"/>
              </w:rPr>
              <w:t>Užtikrinti sklandų savivaldybės institucijų darbą</w:t>
            </w:r>
          </w:p>
        </w:tc>
        <w:tc>
          <w:tcPr>
            <w:tcW w:w="15599" w:type="dxa"/>
            <w:gridSpan w:val="5"/>
            <w:vAlign w:val="center"/>
            <w:hideMark/>
          </w:tcPr>
          <w:p w14:paraId="002E7169" w14:textId="77777777" w:rsidR="00541B2E" w:rsidRDefault="00541B2E">
            <w:pPr>
              <w:rPr>
                <w:b/>
              </w:rPr>
            </w:pPr>
          </w:p>
        </w:tc>
      </w:tr>
      <w:tr w:rsidR="00541B2E" w14:paraId="7ED0AB2B" w14:textId="77777777" w:rsidTr="00953324">
        <w:trPr>
          <w:gridAfter w:val="1"/>
          <w:wAfter w:w="35" w:type="dxa"/>
          <w:trHeight w:val="288"/>
        </w:trPr>
        <w:tc>
          <w:tcPr>
            <w:tcW w:w="5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AECA43" w14:textId="77777777" w:rsidR="00541B2E" w:rsidRDefault="00541B2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926C13" w14:textId="77777777" w:rsidR="00541B2E" w:rsidRDefault="00541B2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48EB00" w14:textId="77777777" w:rsidR="00541B2E" w:rsidRDefault="00541B2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704" w:type="dxa"/>
            <w:gridSpan w:val="4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6C072A" w14:textId="77777777" w:rsidR="00541B2E" w:rsidRDefault="00541B2E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  <w:color w:val="000000"/>
              </w:rPr>
              <w:t>Sudaryti sąlygas Savivaldybės funkcijų vykdymui</w:t>
            </w:r>
          </w:p>
        </w:tc>
        <w:tc>
          <w:tcPr>
            <w:tcW w:w="15599" w:type="dxa"/>
            <w:gridSpan w:val="5"/>
            <w:vAlign w:val="center"/>
            <w:hideMark/>
          </w:tcPr>
          <w:p w14:paraId="325B9786" w14:textId="77777777" w:rsidR="00541B2E" w:rsidRDefault="00541B2E">
            <w:pPr>
              <w:rPr>
                <w:b/>
              </w:rPr>
            </w:pPr>
          </w:p>
        </w:tc>
      </w:tr>
      <w:tr w:rsidR="00953324" w14:paraId="69CDF54D" w14:textId="77777777" w:rsidTr="00EA2624">
        <w:trPr>
          <w:gridAfter w:val="2"/>
          <w:wAfter w:w="14604" w:type="dxa"/>
          <w:trHeight w:val="928"/>
        </w:trPr>
        <w:tc>
          <w:tcPr>
            <w:tcW w:w="5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3995E" w14:textId="77777777" w:rsidR="00953324" w:rsidRDefault="0095332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F71A9" w14:textId="77777777" w:rsidR="00953324" w:rsidRDefault="0095332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810F4" w14:textId="77777777" w:rsidR="00953324" w:rsidRDefault="00953324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F08BB" w14:textId="77777777" w:rsidR="00953324" w:rsidRDefault="0095332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EA83A" w14:textId="77777777" w:rsidR="00953324" w:rsidRDefault="0095332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Seniūnijų darbo organizavimas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D89F0D" w14:textId="77777777" w:rsidR="00953324" w:rsidRDefault="00953324">
            <w:pPr>
              <w:tabs>
                <w:tab w:val="left" w:pos="100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Vykdoma nuolat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A715E" w14:textId="77777777" w:rsidR="00953324" w:rsidRDefault="0095332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139000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BBED1A" w14:textId="77777777" w:rsidR="00953324" w:rsidRDefault="0095332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132981,22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847D9" w14:textId="77777777" w:rsidR="00953324" w:rsidRDefault="00953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9294D" w14:textId="77777777" w:rsidR="00953324" w:rsidRDefault="0095332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  <w:tc>
          <w:tcPr>
            <w:tcW w:w="9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21DCD" w14:textId="1C6B598F" w:rsidR="00953324" w:rsidRDefault="0095332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E57D97" w14:textId="6B830533" w:rsidR="00953324" w:rsidRDefault="0095332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2235,93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E2F77" w14:textId="38433F70" w:rsidR="00953324" w:rsidRDefault="009533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143000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3FDAF2" w14:textId="77777777" w:rsidR="00953324" w:rsidRDefault="00953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135217,15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F5346" w14:textId="77777777" w:rsidR="00953324" w:rsidRDefault="00953324">
            <w:pPr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1E392D" w14:textId="77777777" w:rsidR="00953324" w:rsidRDefault="00953324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A8AB5" w14:textId="21320609" w:rsidR="00953324" w:rsidRDefault="0095332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143000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24D81946" w14:textId="77777777" w:rsidR="00953324" w:rsidRDefault="0095332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135217,15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4E4BE7" w14:textId="77777777" w:rsidR="00953324" w:rsidRDefault="00953324">
            <w:pPr>
              <w:rPr>
                <w:sz w:val="20"/>
                <w:szCs w:val="20"/>
              </w:rPr>
            </w:pPr>
          </w:p>
          <w:p w14:paraId="03C29C9C" w14:textId="77777777" w:rsidR="00953324" w:rsidRDefault="00953324">
            <w:pPr>
              <w:rPr>
                <w:sz w:val="20"/>
                <w:szCs w:val="20"/>
              </w:rPr>
            </w:pPr>
          </w:p>
          <w:p w14:paraId="5BFECF48" w14:textId="77777777" w:rsidR="00953324" w:rsidRDefault="00953324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5"/>
            <w:vMerge w:val="restart"/>
            <w:vAlign w:val="center"/>
          </w:tcPr>
          <w:p w14:paraId="5962E95A" w14:textId="77777777" w:rsidR="00953324" w:rsidRDefault="00953324"/>
          <w:p w14:paraId="429F06A0" w14:textId="77777777" w:rsidR="00953324" w:rsidRDefault="00953324"/>
        </w:tc>
      </w:tr>
      <w:tr w:rsidR="00953324" w14:paraId="5708D42F" w14:textId="77777777" w:rsidTr="00EA2624">
        <w:trPr>
          <w:gridAfter w:val="2"/>
          <w:wAfter w:w="14604" w:type="dxa"/>
          <w:trHeight w:val="843"/>
        </w:trPr>
        <w:tc>
          <w:tcPr>
            <w:tcW w:w="5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86843" w14:textId="77777777" w:rsidR="00953324" w:rsidRDefault="00953324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04 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48B48" w14:textId="77777777" w:rsidR="00953324" w:rsidRDefault="00953324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04B28" w14:textId="77777777" w:rsidR="00953324" w:rsidRDefault="00953324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01D10" w14:textId="77777777" w:rsidR="00953324" w:rsidRDefault="00953324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7DF5A" w14:textId="77777777" w:rsidR="00953324" w:rsidRDefault="00953324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Žemės ūkio funkcijų  vykdymas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707927" w14:textId="77777777" w:rsidR="00953324" w:rsidRDefault="00953324">
            <w:pPr>
              <w:tabs>
                <w:tab w:val="left" w:pos="100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Vykdoma nuolat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4B7DE" w14:textId="77777777" w:rsidR="00953324" w:rsidRDefault="00953324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20600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6E8C4D" w14:textId="77777777" w:rsidR="00953324" w:rsidRDefault="0095332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19624,34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68C44" w14:textId="77777777" w:rsidR="00953324" w:rsidRDefault="00953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FBF5A" w14:textId="77777777" w:rsidR="00953324" w:rsidRDefault="0095332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CD7CE" w14:textId="77777777" w:rsidR="00953324" w:rsidRDefault="0095332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BF238F" w14:textId="77777777" w:rsidR="00953324" w:rsidRDefault="0095332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FDA45" w14:textId="795562E0" w:rsidR="00953324" w:rsidRDefault="009533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055A23" w14:textId="77777777" w:rsidR="00953324" w:rsidRDefault="00953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19624,34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FDF15" w14:textId="77777777" w:rsidR="00953324" w:rsidRDefault="00953324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948A9" w14:textId="77777777" w:rsidR="00953324" w:rsidRDefault="00953324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E17D2" w14:textId="73EB1ECB" w:rsidR="00953324" w:rsidRDefault="00953324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00E4C269" w14:textId="77777777" w:rsidR="00953324" w:rsidRDefault="0095332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19624,34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02F801" w14:textId="77777777" w:rsidR="00953324" w:rsidRDefault="00953324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5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1319C" w14:textId="77777777" w:rsidR="00953324" w:rsidRDefault="00953324"/>
        </w:tc>
      </w:tr>
      <w:tr w:rsidR="00541B2E" w14:paraId="36A7F63E" w14:textId="77777777" w:rsidTr="00953324">
        <w:trPr>
          <w:gridAfter w:val="6"/>
          <w:wAfter w:w="15634" w:type="dxa"/>
          <w:trHeight w:val="288"/>
        </w:trPr>
        <w:tc>
          <w:tcPr>
            <w:tcW w:w="5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C0F6DB" w14:textId="77777777" w:rsidR="00541B2E" w:rsidRDefault="00541B2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CAD29F" w14:textId="77777777" w:rsidR="00541B2E" w:rsidRDefault="00541B2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FF1E44" w14:textId="77777777" w:rsidR="00541B2E" w:rsidRDefault="00541B2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704" w:type="dxa"/>
            <w:gridSpan w:val="4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38DDF7" w14:textId="77777777" w:rsidR="00541B2E" w:rsidRDefault="00541B2E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Įgyvendinti Savivaldybei teisės aktais priskirtas valstybines funkcijas</w:t>
            </w:r>
          </w:p>
        </w:tc>
      </w:tr>
      <w:tr w:rsidR="00953324" w14:paraId="4D09C89F" w14:textId="77777777" w:rsidTr="00EA2624">
        <w:trPr>
          <w:gridAfter w:val="7"/>
          <w:wAfter w:w="15660" w:type="dxa"/>
          <w:trHeight w:val="670"/>
        </w:trPr>
        <w:tc>
          <w:tcPr>
            <w:tcW w:w="5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E7420" w14:textId="77777777" w:rsidR="00953324" w:rsidRDefault="0095332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9D408" w14:textId="77777777" w:rsidR="00953324" w:rsidRDefault="0095332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7F9AC" w14:textId="77777777" w:rsidR="00953324" w:rsidRDefault="00953324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1E8E3" w14:textId="77777777" w:rsidR="00953324" w:rsidRDefault="0095332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04F83" w14:textId="77777777" w:rsidR="00953324" w:rsidRDefault="0095332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Gyvenam. vietos deklaravimas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2748F4" w14:textId="77777777" w:rsidR="00953324" w:rsidRDefault="00953324">
            <w:pPr>
              <w:tabs>
                <w:tab w:val="left" w:pos="100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Vykdoma nuolat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695DA" w14:textId="77777777" w:rsidR="00953324" w:rsidRDefault="00953324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97988A" w14:textId="77777777" w:rsidR="00953324" w:rsidRDefault="0095332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FA489" w14:textId="0B7F16BA" w:rsidR="00953324" w:rsidRDefault="0095332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67FB86" w14:textId="77777777" w:rsidR="00953324" w:rsidRDefault="0095332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3043,49</w:t>
            </w:r>
          </w:p>
        </w:tc>
        <w:tc>
          <w:tcPr>
            <w:tcW w:w="974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94920" w14:textId="77777777" w:rsidR="00953324" w:rsidRDefault="00953324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D101DC" w14:textId="77777777" w:rsidR="00953324" w:rsidRDefault="0095332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73DCC" w14:textId="634C2FC2" w:rsidR="00953324" w:rsidRDefault="00953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3A879D" w14:textId="77777777" w:rsidR="00953324" w:rsidRDefault="00953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3043,49</w:t>
            </w:r>
          </w:p>
        </w:tc>
        <w:tc>
          <w:tcPr>
            <w:tcW w:w="864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156F9" w14:textId="77777777" w:rsidR="00953324" w:rsidRDefault="0095332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9A8BC" w14:textId="77777777" w:rsidR="00953324" w:rsidRDefault="00953324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24622" w14:textId="5F6DB5F0" w:rsidR="00953324" w:rsidRDefault="0095332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3BE93841" w14:textId="77777777" w:rsidR="00953324" w:rsidRDefault="0095332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3043,49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FEE66" w14:textId="77777777" w:rsidR="00953324" w:rsidRDefault="00953324">
            <w:pPr>
              <w:rPr>
                <w:sz w:val="18"/>
                <w:szCs w:val="18"/>
              </w:rPr>
            </w:pPr>
          </w:p>
        </w:tc>
      </w:tr>
      <w:tr w:rsidR="00541B2E" w14:paraId="594F2607" w14:textId="77777777" w:rsidTr="00953324">
        <w:trPr>
          <w:gridAfter w:val="6"/>
          <w:wAfter w:w="15634" w:type="dxa"/>
          <w:trHeight w:val="394"/>
        </w:trPr>
        <w:tc>
          <w:tcPr>
            <w:tcW w:w="16046" w:type="dxa"/>
            <w:gridSpan w:val="5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2687C" w14:textId="77777777" w:rsidR="00541B2E" w:rsidRDefault="00541B2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Saugios ir švarios gyvenamosios aplinkos kūrimo programa (05)</w:t>
            </w:r>
          </w:p>
        </w:tc>
      </w:tr>
      <w:tr w:rsidR="00541B2E" w14:paraId="2B982900" w14:textId="77777777" w:rsidTr="00953324">
        <w:trPr>
          <w:gridAfter w:val="6"/>
          <w:wAfter w:w="15634" w:type="dxa"/>
          <w:trHeight w:val="421"/>
        </w:trPr>
        <w:tc>
          <w:tcPr>
            <w:tcW w:w="5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2B13C" w14:textId="77777777" w:rsidR="00541B2E" w:rsidRDefault="00541B2E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62AB4" w14:textId="77777777" w:rsidR="00541B2E" w:rsidRDefault="00541B2E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19" w:type="dxa"/>
            <w:gridSpan w:val="4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A12869" w14:textId="77777777" w:rsidR="00541B2E" w:rsidRDefault="00541B2E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  <w:color w:val="000000"/>
              </w:rPr>
              <w:t>Užtikrinti gyventojams nepertraukiamą  komunalinių paslaugų teikimą</w:t>
            </w:r>
          </w:p>
        </w:tc>
      </w:tr>
      <w:tr w:rsidR="00953324" w14:paraId="04772EFC" w14:textId="77777777" w:rsidTr="00EA2624">
        <w:trPr>
          <w:gridAfter w:val="7"/>
          <w:wAfter w:w="15660" w:type="dxa"/>
          <w:trHeight w:val="709"/>
        </w:trPr>
        <w:tc>
          <w:tcPr>
            <w:tcW w:w="5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69AB5D" w14:textId="77777777" w:rsidR="00953324" w:rsidRDefault="0095332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DFB166" w14:textId="77777777" w:rsidR="00953324" w:rsidRDefault="0095332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A5931C" w14:textId="77777777" w:rsidR="00953324" w:rsidRDefault="0095332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097928" w14:textId="77777777" w:rsidR="00953324" w:rsidRDefault="0095332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79C128" w14:textId="77777777" w:rsidR="00953324" w:rsidRDefault="0095332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Miestų ir gyvenviečių tvarkymas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F3FC44" w14:textId="77777777" w:rsidR="00953324" w:rsidRDefault="00953324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1835C" w14:textId="77777777" w:rsidR="00953324" w:rsidRDefault="00953324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102068,89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94547" w14:textId="77777777" w:rsidR="00953324" w:rsidRDefault="0095332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102068,89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A37B01" w14:textId="77777777" w:rsidR="00953324" w:rsidRDefault="0095332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B29068" w14:textId="77777777" w:rsidR="00953324" w:rsidRDefault="00953324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9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5AC4B7" w14:textId="77777777" w:rsidR="00953324" w:rsidRDefault="00953324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9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D09C9C" w14:textId="77777777" w:rsidR="00953324" w:rsidRDefault="00953324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97FA4" w14:textId="0C411BB5" w:rsidR="00953324" w:rsidRDefault="00953324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102068,89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28447" w14:textId="77777777" w:rsidR="00953324" w:rsidRDefault="0095332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102068,89</w:t>
            </w:r>
          </w:p>
        </w:tc>
        <w:tc>
          <w:tcPr>
            <w:tcW w:w="857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97F7E" w14:textId="77777777" w:rsidR="00953324" w:rsidRDefault="00953324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7A69BC" w14:textId="77777777" w:rsidR="00953324" w:rsidRDefault="00953324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CED98" w14:textId="6BA07A22" w:rsidR="00953324" w:rsidRDefault="00953324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102068,89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4353E4EB" w14:textId="77777777" w:rsidR="00953324" w:rsidRDefault="0095332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102068,89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1D93A" w14:textId="77777777" w:rsidR="00953324" w:rsidRDefault="00953324">
            <w:pPr>
              <w:rPr>
                <w:sz w:val="20"/>
                <w:szCs w:val="20"/>
              </w:rPr>
            </w:pPr>
          </w:p>
        </w:tc>
      </w:tr>
      <w:tr w:rsidR="00541B2E" w14:paraId="56D431CE" w14:textId="77777777" w:rsidTr="00953324">
        <w:trPr>
          <w:gridAfter w:val="6"/>
          <w:wAfter w:w="15634" w:type="dxa"/>
          <w:trHeight w:val="510"/>
        </w:trPr>
        <w:tc>
          <w:tcPr>
            <w:tcW w:w="5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5233C4" w14:textId="77777777" w:rsidR="00541B2E" w:rsidRDefault="00541B2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98C536" w14:textId="77777777" w:rsidR="00541B2E" w:rsidRDefault="00541B2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D28EBF" w14:textId="77777777" w:rsidR="00541B2E" w:rsidRDefault="00541B2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704" w:type="dxa"/>
            <w:gridSpan w:val="4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BAFEF8" w14:textId="77777777" w:rsidR="00541B2E" w:rsidRDefault="00541B2E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Palaikyti rajone švarią aplinką</w:t>
            </w:r>
          </w:p>
        </w:tc>
      </w:tr>
      <w:tr w:rsidR="00953324" w14:paraId="3024D854" w14:textId="77777777" w:rsidTr="00EA2624">
        <w:trPr>
          <w:gridAfter w:val="6"/>
          <w:wAfter w:w="15634" w:type="dxa"/>
          <w:trHeight w:val="1516"/>
        </w:trPr>
        <w:tc>
          <w:tcPr>
            <w:tcW w:w="5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79124" w14:textId="77777777" w:rsidR="00953324" w:rsidRDefault="0095332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7DBBB" w14:textId="77777777" w:rsidR="00953324" w:rsidRDefault="0095332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583FA" w14:textId="77777777" w:rsidR="00953324" w:rsidRDefault="00953324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4EF01" w14:textId="77777777" w:rsidR="00953324" w:rsidRDefault="0095332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1C365" w14:textId="77777777" w:rsidR="00953324" w:rsidRDefault="0095332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Atliekų tvarkymas (bešeimininkių šiukšlių surinkimas ir išvežimas) seniūnijose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B1BEDA" w14:textId="77777777" w:rsidR="00953324" w:rsidRDefault="00953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t-BR"/>
              </w:rPr>
              <w:t>Atliekų išvežimas iš kapinių,administracinio pastato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37DC5" w14:textId="77777777" w:rsidR="00953324" w:rsidRDefault="0095332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2700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2CE0D5" w14:textId="77777777" w:rsidR="00953324" w:rsidRDefault="0095332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2699,98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A254B" w14:textId="77777777" w:rsidR="00953324" w:rsidRDefault="0095332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586E2" w14:textId="77777777" w:rsidR="00953324" w:rsidRDefault="00953324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5847F" w14:textId="77777777" w:rsidR="00953324" w:rsidRDefault="00953324">
            <w:pPr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A01B09" w14:textId="77777777" w:rsidR="00953324" w:rsidRDefault="00953324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487BB" w14:textId="7EEAB148" w:rsidR="00953324" w:rsidRDefault="009533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2700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58060B" w14:textId="77777777" w:rsidR="00953324" w:rsidRDefault="00953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2699,98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CD087" w14:textId="77777777" w:rsidR="00953324" w:rsidRDefault="00953324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CD7835" w14:textId="77777777" w:rsidR="00953324" w:rsidRDefault="0095332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8A08A" w14:textId="1360C760" w:rsidR="00953324" w:rsidRDefault="0095332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70038B46" w14:textId="77777777" w:rsidR="00953324" w:rsidRDefault="0095332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2699,98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2DEA9" w14:textId="77777777" w:rsidR="00953324" w:rsidRDefault="00953324">
            <w:pPr>
              <w:rPr>
                <w:sz w:val="18"/>
                <w:szCs w:val="18"/>
              </w:rPr>
            </w:pPr>
          </w:p>
        </w:tc>
      </w:tr>
      <w:tr w:rsidR="00EA2624" w14:paraId="0340102F" w14:textId="77777777" w:rsidTr="00EA2624">
        <w:trPr>
          <w:gridAfter w:val="6"/>
          <w:wAfter w:w="15634" w:type="dxa"/>
          <w:trHeight w:val="2019"/>
        </w:trPr>
        <w:tc>
          <w:tcPr>
            <w:tcW w:w="5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BEDAE" w14:textId="77777777" w:rsidR="00953324" w:rsidRDefault="00953324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9D38C" w14:textId="77777777" w:rsidR="00953324" w:rsidRDefault="00953324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5898F" w14:textId="77777777" w:rsidR="00953324" w:rsidRDefault="00953324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B1BC7" w14:textId="77777777" w:rsidR="00953324" w:rsidRDefault="00953324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55932" w14:textId="77777777" w:rsidR="00953324" w:rsidRDefault="00953324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Viešųjų erdvių (kapinių, poilsio zonų ir pan.) tvarkymas seniūnijose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BB739D" w14:textId="77777777" w:rsidR="00953324" w:rsidRDefault="00953324">
            <w:pPr>
              <w:jc w:val="center"/>
              <w:rPr>
                <w:sz w:val="18"/>
                <w:szCs w:val="18"/>
              </w:rPr>
            </w:pPr>
          </w:p>
          <w:p w14:paraId="544EF419" w14:textId="77777777" w:rsidR="00953324" w:rsidRDefault="00953324">
            <w:pPr>
              <w:jc w:val="center"/>
              <w:rPr>
                <w:sz w:val="18"/>
                <w:szCs w:val="18"/>
              </w:rPr>
            </w:pPr>
          </w:p>
          <w:p w14:paraId="73F74768" w14:textId="77777777" w:rsidR="00953324" w:rsidRDefault="00953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Sutvarkyta ir prižiūrėta kapinių teritorija, kaimų </w:t>
            </w:r>
          </w:p>
          <w:p w14:paraId="707B694C" w14:textId="77777777" w:rsidR="00953324" w:rsidRDefault="00953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aplinka</w:t>
            </w:r>
          </w:p>
          <w:p w14:paraId="49838703" w14:textId="77777777" w:rsidR="00953324" w:rsidRDefault="00953324">
            <w:pPr>
              <w:jc w:val="center"/>
              <w:rPr>
                <w:sz w:val="18"/>
                <w:szCs w:val="18"/>
              </w:rPr>
            </w:pPr>
          </w:p>
          <w:p w14:paraId="55DF6869" w14:textId="77777777" w:rsidR="00953324" w:rsidRDefault="00953324">
            <w:pPr>
              <w:jc w:val="center"/>
              <w:rPr>
                <w:sz w:val="18"/>
                <w:szCs w:val="18"/>
              </w:rPr>
            </w:pPr>
          </w:p>
          <w:p w14:paraId="76B57AAE" w14:textId="77777777" w:rsidR="00953324" w:rsidRDefault="00953324">
            <w:pPr>
              <w:jc w:val="center"/>
              <w:rPr>
                <w:sz w:val="18"/>
                <w:szCs w:val="18"/>
              </w:rPr>
            </w:pPr>
          </w:p>
          <w:p w14:paraId="2B304CB0" w14:textId="77777777" w:rsidR="00953324" w:rsidRDefault="00953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ACFEE" w14:textId="77777777" w:rsidR="00953324" w:rsidRDefault="00953324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29900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07CF0E" w14:textId="77777777" w:rsidR="00953324" w:rsidRDefault="00953324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29173,69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F0DA6" w14:textId="77777777" w:rsidR="00953324" w:rsidRDefault="009533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B70AC" w14:textId="77777777" w:rsidR="00953324" w:rsidRDefault="00953324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07767" w14:textId="77777777" w:rsidR="00953324" w:rsidRDefault="00953324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40AC0F" w14:textId="77777777" w:rsidR="00953324" w:rsidRDefault="00953324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E4861" w14:textId="2C85209B" w:rsidR="00953324" w:rsidRDefault="00953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AB9F87" w14:textId="77777777" w:rsidR="00953324" w:rsidRDefault="009533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29173,69</w:t>
            </w:r>
          </w:p>
        </w:tc>
        <w:tc>
          <w:tcPr>
            <w:tcW w:w="9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40CA2" w14:textId="77777777" w:rsidR="00953324" w:rsidRDefault="00953324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CCBF7B" w14:textId="77777777" w:rsidR="00953324" w:rsidRDefault="0095332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56FCD" w14:textId="5A84D42E" w:rsidR="00953324" w:rsidRDefault="00953324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29900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650EFA37" w14:textId="77777777" w:rsidR="00953324" w:rsidRDefault="00953324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29173,69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1FBA8" w14:textId="77777777" w:rsidR="00953324" w:rsidRDefault="00953324">
            <w:pPr>
              <w:rPr>
                <w:color w:val="000000"/>
                <w:sz w:val="18"/>
                <w:szCs w:val="18"/>
              </w:rPr>
            </w:pPr>
          </w:p>
        </w:tc>
      </w:tr>
      <w:tr w:rsidR="00953324" w14:paraId="781EF22D" w14:textId="77777777" w:rsidTr="00EA2624">
        <w:trPr>
          <w:gridAfter w:val="6"/>
          <w:wAfter w:w="15634" w:type="dxa"/>
          <w:trHeight w:val="2019"/>
        </w:trPr>
        <w:tc>
          <w:tcPr>
            <w:tcW w:w="5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99EBC" w14:textId="77777777" w:rsidR="00953324" w:rsidRDefault="00953324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B6CF7" w14:textId="77777777" w:rsidR="00953324" w:rsidRDefault="00953324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001F7" w14:textId="77777777" w:rsidR="00953324" w:rsidRDefault="00953324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85073" w14:textId="77777777" w:rsidR="00953324" w:rsidRDefault="00953324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731F06" w14:textId="77777777" w:rsidR="00953324" w:rsidRDefault="00953324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Kelių ir gatvių remontas bei priežiūra seniūnijoje (žvyrkelių greideravimas,asfaltbetonio duobių remontas,žvyro ir asfalto dangų įrengimas)</w:t>
            </w:r>
          </w:p>
          <w:p w14:paraId="7879FB73" w14:textId="77777777" w:rsidR="00953324" w:rsidRDefault="00953324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7AB0558C" w14:textId="77777777" w:rsidR="00953324" w:rsidRDefault="0095332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Seniūnijos kelių ir gatvių priežiūra</w:t>
            </w:r>
          </w:p>
          <w:p w14:paraId="59CED5EB" w14:textId="77777777" w:rsidR="00953324" w:rsidRDefault="00953324">
            <w:pPr>
              <w:rPr>
                <w:b/>
                <w:sz w:val="18"/>
                <w:szCs w:val="18"/>
              </w:rPr>
            </w:pPr>
          </w:p>
          <w:p w14:paraId="6EF16E29" w14:textId="77777777" w:rsidR="00953324" w:rsidRDefault="00953324">
            <w:pPr>
              <w:rPr>
                <w:b/>
                <w:sz w:val="18"/>
                <w:szCs w:val="18"/>
              </w:rPr>
            </w:pPr>
          </w:p>
          <w:p w14:paraId="3F1C1A46" w14:textId="77777777" w:rsidR="00953324" w:rsidRDefault="00953324">
            <w:pPr>
              <w:rPr>
                <w:b/>
                <w:sz w:val="18"/>
                <w:szCs w:val="18"/>
              </w:rPr>
            </w:pPr>
          </w:p>
          <w:p w14:paraId="3428C12D" w14:textId="77777777" w:rsidR="00953324" w:rsidRDefault="00953324">
            <w:pPr>
              <w:rPr>
                <w:b/>
                <w:sz w:val="18"/>
                <w:szCs w:val="18"/>
              </w:rPr>
            </w:pPr>
          </w:p>
          <w:p w14:paraId="1A87BBB5" w14:textId="77777777" w:rsidR="00953324" w:rsidRDefault="00953324">
            <w:pPr>
              <w:rPr>
                <w:b/>
                <w:sz w:val="18"/>
                <w:szCs w:val="18"/>
              </w:rPr>
            </w:pPr>
          </w:p>
          <w:p w14:paraId="6438D8DB" w14:textId="77777777" w:rsidR="00953324" w:rsidRDefault="00953324">
            <w:pPr>
              <w:rPr>
                <w:b/>
                <w:sz w:val="18"/>
                <w:szCs w:val="18"/>
              </w:rPr>
            </w:pPr>
          </w:p>
          <w:p w14:paraId="73E43C0C" w14:textId="77777777" w:rsidR="00953324" w:rsidRDefault="00953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E0872E" w14:textId="77777777" w:rsidR="00953324" w:rsidRDefault="00953324">
            <w:pPr>
              <w:spacing w:before="100" w:beforeAutospacing="1" w:after="100" w:afterAutospacing="1"/>
              <w:rPr>
                <w:bCs/>
                <w:sz w:val="18"/>
                <w:szCs w:val="18"/>
              </w:rPr>
            </w:pPr>
          </w:p>
          <w:p w14:paraId="61AEBC10" w14:textId="77777777" w:rsidR="00953324" w:rsidRDefault="00953324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</w:p>
          <w:p w14:paraId="07718F2D" w14:textId="77777777" w:rsidR="00953324" w:rsidRDefault="00953324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422900</w:t>
            </w:r>
          </w:p>
          <w:p w14:paraId="2A8E7143" w14:textId="77777777" w:rsidR="00953324" w:rsidRDefault="00953324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</w:p>
          <w:p w14:paraId="359BEEDB" w14:textId="77777777" w:rsidR="00953324" w:rsidRDefault="00953324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</w:p>
          <w:p w14:paraId="3A272764" w14:textId="77777777" w:rsidR="00953324" w:rsidRDefault="00953324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0B1F0D62" w14:textId="77777777" w:rsidR="00953324" w:rsidRDefault="00953324">
            <w:pPr>
              <w:spacing w:before="100" w:beforeAutospacing="1" w:after="100" w:afterAutospacing="1"/>
              <w:rPr>
                <w:bCs/>
                <w:sz w:val="18"/>
                <w:szCs w:val="18"/>
              </w:rPr>
            </w:pPr>
          </w:p>
          <w:p w14:paraId="41512B37" w14:textId="77777777" w:rsidR="00953324" w:rsidRDefault="00953324">
            <w:pPr>
              <w:spacing w:before="100" w:beforeAutospacing="1" w:after="100" w:afterAutospacing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422113,21</w:t>
            </w:r>
          </w:p>
          <w:p w14:paraId="61F3A2D0" w14:textId="77777777" w:rsidR="00953324" w:rsidRDefault="00953324">
            <w:pPr>
              <w:spacing w:before="100" w:beforeAutospacing="1" w:after="100" w:afterAutospacing="1"/>
              <w:rPr>
                <w:bCs/>
                <w:sz w:val="18"/>
                <w:szCs w:val="18"/>
              </w:rPr>
            </w:pPr>
          </w:p>
          <w:p w14:paraId="5AB9EA7D" w14:textId="77777777" w:rsidR="00953324" w:rsidRDefault="00953324">
            <w:pPr>
              <w:spacing w:before="100" w:beforeAutospacing="1" w:after="100" w:afterAutospacing="1"/>
              <w:rPr>
                <w:bCs/>
                <w:sz w:val="18"/>
                <w:szCs w:val="18"/>
              </w:rPr>
            </w:pPr>
          </w:p>
          <w:p w14:paraId="2965B0F4" w14:textId="77777777" w:rsidR="00953324" w:rsidRDefault="00953324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423790" w14:textId="77777777" w:rsidR="00953324" w:rsidRDefault="00953324">
            <w:pPr>
              <w:spacing w:before="100" w:beforeAutospacing="1" w:after="100" w:afterAutospacing="1"/>
              <w:jc w:val="center"/>
              <w:rPr>
                <w:b/>
              </w:rPr>
            </w:pPr>
          </w:p>
          <w:p w14:paraId="305A6E9F" w14:textId="77777777" w:rsidR="00953324" w:rsidRDefault="00953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1C4977" w14:textId="77777777" w:rsidR="00953324" w:rsidRDefault="00953324">
            <w:pPr>
              <w:spacing w:before="100" w:beforeAutospacing="1" w:after="100" w:afterAutospacing="1"/>
              <w:jc w:val="center"/>
              <w:rPr>
                <w:b/>
              </w:rPr>
            </w:pPr>
          </w:p>
          <w:p w14:paraId="35A01984" w14:textId="77777777" w:rsidR="00953324" w:rsidRDefault="00953324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017BCF" w14:textId="77777777" w:rsidR="00953324" w:rsidRDefault="00953324" w:rsidP="00953324">
            <w:pPr>
              <w:spacing w:before="100" w:beforeAutospacing="1" w:after="100" w:afterAutospacing="1"/>
              <w:jc w:val="center"/>
              <w:rPr>
                <w:b/>
              </w:rPr>
            </w:pPr>
          </w:p>
          <w:p w14:paraId="6AD2D1AE" w14:textId="77777777" w:rsidR="00953324" w:rsidRDefault="00953324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50F77875" w14:textId="77777777" w:rsidR="00953324" w:rsidRDefault="00953324" w:rsidP="00953324">
            <w:pPr>
              <w:spacing w:before="100" w:beforeAutospacing="1" w:after="100" w:afterAutospacing="1"/>
              <w:jc w:val="center"/>
              <w:rPr>
                <w:b/>
              </w:rPr>
            </w:pPr>
          </w:p>
          <w:p w14:paraId="560EC489" w14:textId="77777777" w:rsidR="00953324" w:rsidRDefault="00953324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FFA02A" w14:textId="72663511" w:rsidR="00953324" w:rsidRDefault="00953324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422900</w:t>
            </w:r>
          </w:p>
          <w:p w14:paraId="3EB0427A" w14:textId="77777777" w:rsidR="00953324" w:rsidRDefault="00953324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</w:p>
          <w:p w14:paraId="0AF30649" w14:textId="77777777" w:rsidR="00953324" w:rsidRDefault="00953324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</w:p>
          <w:p w14:paraId="2844C855" w14:textId="77777777" w:rsidR="00953324" w:rsidRDefault="00953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71C625FD" w14:textId="77777777" w:rsidR="00953324" w:rsidRDefault="00953324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422113,21</w:t>
            </w:r>
          </w:p>
          <w:p w14:paraId="59AC5531" w14:textId="77777777" w:rsidR="00953324" w:rsidRDefault="00953324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</w:p>
          <w:p w14:paraId="434D236D" w14:textId="77777777" w:rsidR="00953324" w:rsidRDefault="00953324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</w:p>
          <w:p w14:paraId="0154D249" w14:textId="77777777" w:rsidR="00953324" w:rsidRDefault="00953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8B02F0" w14:textId="77777777" w:rsidR="00953324" w:rsidRDefault="00953324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</w:p>
          <w:p w14:paraId="4D30E639" w14:textId="77777777" w:rsidR="00953324" w:rsidRDefault="00953324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7FCADA5" w14:textId="77777777" w:rsidR="00953324" w:rsidRDefault="00953324" w:rsidP="00953324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</w:p>
          <w:p w14:paraId="0341DABE" w14:textId="77777777" w:rsidR="00953324" w:rsidRDefault="0095332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FD00BE" w14:textId="409A8735" w:rsidR="00953324" w:rsidRDefault="00953324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422900</w:t>
            </w:r>
          </w:p>
          <w:p w14:paraId="70126E0F" w14:textId="77777777" w:rsidR="00953324" w:rsidRDefault="00953324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</w:p>
          <w:p w14:paraId="0E152B04" w14:textId="77777777" w:rsidR="00953324" w:rsidRDefault="00953324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</w:p>
          <w:p w14:paraId="5D1FEBC7" w14:textId="77777777" w:rsidR="00953324" w:rsidRDefault="00953324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bottom"/>
          </w:tcPr>
          <w:p w14:paraId="2CA51B65" w14:textId="77777777" w:rsidR="00953324" w:rsidRDefault="00953324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422113,21</w:t>
            </w:r>
          </w:p>
          <w:p w14:paraId="5518ACF5" w14:textId="77777777" w:rsidR="00953324" w:rsidRDefault="00953324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</w:p>
          <w:p w14:paraId="2EB026D8" w14:textId="77777777" w:rsidR="00953324" w:rsidRDefault="00953324">
            <w:pPr>
              <w:spacing w:before="100" w:beforeAutospacing="1" w:after="100" w:afterAutospacing="1"/>
              <w:jc w:val="center"/>
              <w:rPr>
                <w:bCs/>
                <w:sz w:val="18"/>
                <w:szCs w:val="18"/>
              </w:rPr>
            </w:pPr>
          </w:p>
          <w:p w14:paraId="36CEFF44" w14:textId="77777777" w:rsidR="00953324" w:rsidRDefault="00953324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3A287" w14:textId="77777777" w:rsidR="00953324" w:rsidRDefault="00953324">
            <w:pPr>
              <w:rPr>
                <w:sz w:val="20"/>
                <w:szCs w:val="20"/>
              </w:rPr>
            </w:pPr>
          </w:p>
        </w:tc>
      </w:tr>
      <w:tr w:rsidR="00541B2E" w14:paraId="66D1FEAD" w14:textId="77777777" w:rsidTr="00953324">
        <w:trPr>
          <w:trHeight w:val="328"/>
        </w:trPr>
        <w:tc>
          <w:tcPr>
            <w:tcW w:w="16046" w:type="dxa"/>
            <w:gridSpan w:val="5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3DA015" w14:textId="77777777" w:rsidR="00541B2E" w:rsidRDefault="00541B2E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  <w:color w:val="000000"/>
              </w:rPr>
              <w:t>Socialinės atskirties mažinimo programa (08)</w:t>
            </w:r>
          </w:p>
        </w:tc>
        <w:tc>
          <w:tcPr>
            <w:tcW w:w="15634" w:type="dxa"/>
            <w:gridSpan w:val="6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153329A9" w14:textId="77777777" w:rsidR="00541B2E" w:rsidRDefault="00541B2E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541B2E" w14:paraId="23C0BB83" w14:textId="77777777" w:rsidTr="00953324">
        <w:trPr>
          <w:trHeight w:val="34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241B3A" w14:textId="77777777" w:rsidR="00541B2E" w:rsidRDefault="00541B2E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353486" w14:textId="77777777" w:rsidR="00541B2E" w:rsidRDefault="00541B2E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070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2CB1D9" w14:textId="77777777" w:rsidR="00541B2E" w:rsidRDefault="00541B2E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Didinti socialiai remtinų asmenų integraciją į visuomenę ir mažinti socialinę atskirtį</w:t>
            </w:r>
          </w:p>
        </w:tc>
        <w:tc>
          <w:tcPr>
            <w:tcW w:w="15634" w:type="dxa"/>
            <w:gridSpan w:val="6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AFC260" w14:textId="77777777" w:rsidR="00541B2E" w:rsidRDefault="00541B2E">
            <w:pPr>
              <w:rPr>
                <w:b/>
              </w:rPr>
            </w:pPr>
          </w:p>
        </w:tc>
      </w:tr>
      <w:tr w:rsidR="00541B2E" w14:paraId="445C9A01" w14:textId="77777777" w:rsidTr="00953324">
        <w:trPr>
          <w:trHeight w:val="33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E653E0" w14:textId="77777777" w:rsidR="00541B2E" w:rsidRDefault="00541B2E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2C9690" w14:textId="77777777" w:rsidR="00541B2E" w:rsidRDefault="00541B2E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98D227" w14:textId="77777777" w:rsidR="00541B2E" w:rsidRDefault="00541B2E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642" w:type="dxa"/>
            <w:gridSpan w:val="4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C2F2B7" w14:textId="77777777" w:rsidR="00541B2E" w:rsidRDefault="00541B2E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Teikti socialinę paramą</w:t>
            </w:r>
          </w:p>
        </w:tc>
        <w:tc>
          <w:tcPr>
            <w:tcW w:w="15634" w:type="dxa"/>
            <w:gridSpan w:val="6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E63A6F" w14:textId="77777777" w:rsidR="00541B2E" w:rsidRDefault="00541B2E">
            <w:pPr>
              <w:rPr>
                <w:b/>
              </w:rPr>
            </w:pPr>
          </w:p>
        </w:tc>
      </w:tr>
      <w:tr w:rsidR="00FD2A5A" w14:paraId="59B267C6" w14:textId="77777777" w:rsidTr="00EA2624">
        <w:trPr>
          <w:gridAfter w:val="6"/>
          <w:wAfter w:w="15634" w:type="dxa"/>
          <w:trHeight w:val="1479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CDE7F" w14:textId="77777777" w:rsidR="00FD2A5A" w:rsidRDefault="00FD2A5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08893" w14:textId="77777777" w:rsidR="00FD2A5A" w:rsidRDefault="00FD2A5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45276" w14:textId="77777777" w:rsidR="00FD2A5A" w:rsidRDefault="00FD2A5A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C314B" w14:textId="77777777" w:rsidR="00FD2A5A" w:rsidRDefault="00FD2A5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BB51C" w14:textId="77777777" w:rsidR="00FD2A5A" w:rsidRDefault="00FD2A5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Piniginės socialinės paramos teikimas, išmokant pašalpas ir kompensacijas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FFA2C0" w14:textId="77777777" w:rsidR="00FD2A5A" w:rsidRDefault="00FD2A5A">
            <w:pPr>
              <w:tabs>
                <w:tab w:val="left" w:pos="100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Vykdoma nuolat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386B4" w14:textId="77777777" w:rsidR="00FD2A5A" w:rsidRDefault="00FD2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2370E6" w14:textId="77777777" w:rsidR="00FD2A5A" w:rsidRDefault="00FD2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24570,26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EE24D" w14:textId="77777777" w:rsidR="00FD2A5A" w:rsidRDefault="00FD2A5A">
            <w:pPr>
              <w:rPr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C6708" w14:textId="77777777" w:rsidR="00FD2A5A" w:rsidRDefault="00FD2A5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8D58AB" w14:textId="77777777" w:rsidR="00FD2A5A" w:rsidRDefault="00FD2A5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98D8C" w14:textId="483AD1BF" w:rsidR="00FD2A5A" w:rsidRDefault="00FD2A5A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8266D" w14:textId="77777777" w:rsidR="00FD2A5A" w:rsidRDefault="00FD2A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26F306" w14:textId="77777777" w:rsidR="00FD2A5A" w:rsidRDefault="00FD2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24570,26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5F555" w14:textId="77777777" w:rsidR="00FD2A5A" w:rsidRDefault="00FD2A5A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49C4B5" w14:textId="77777777" w:rsidR="00FD2A5A" w:rsidRDefault="00FD2A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1BB02" w14:textId="77DF3D90" w:rsidR="00FD2A5A" w:rsidRDefault="00FD2A5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5CD022C0" w14:textId="77777777" w:rsidR="00FD2A5A" w:rsidRDefault="00FD2A5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24570,26</w:t>
            </w:r>
          </w:p>
        </w:tc>
        <w:tc>
          <w:tcPr>
            <w:tcW w:w="1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21696" w14:textId="77777777" w:rsidR="00FD2A5A" w:rsidRDefault="00FD2A5A">
            <w:pPr>
              <w:rPr>
                <w:sz w:val="20"/>
                <w:szCs w:val="20"/>
              </w:rPr>
            </w:pPr>
          </w:p>
          <w:p w14:paraId="11B9557B" w14:textId="77777777" w:rsidR="00FD2A5A" w:rsidRDefault="00FD2A5A">
            <w:pPr>
              <w:rPr>
                <w:sz w:val="20"/>
                <w:szCs w:val="20"/>
              </w:rPr>
            </w:pPr>
          </w:p>
          <w:p w14:paraId="0E11131F" w14:textId="77777777" w:rsidR="00FD2A5A" w:rsidRDefault="00FD2A5A">
            <w:pPr>
              <w:rPr>
                <w:sz w:val="20"/>
                <w:szCs w:val="20"/>
              </w:rPr>
            </w:pPr>
          </w:p>
          <w:p w14:paraId="40175205" w14:textId="77777777" w:rsidR="00FD2A5A" w:rsidRDefault="00FD2A5A">
            <w:pPr>
              <w:rPr>
                <w:sz w:val="20"/>
                <w:szCs w:val="20"/>
              </w:rPr>
            </w:pPr>
          </w:p>
        </w:tc>
      </w:tr>
      <w:tr w:rsidR="00FD2A5A" w14:paraId="6CE182C1" w14:textId="77777777" w:rsidTr="00EA2624">
        <w:trPr>
          <w:gridAfter w:val="6"/>
          <w:wAfter w:w="15634" w:type="dxa"/>
          <w:trHeight w:val="986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40E97" w14:textId="77777777" w:rsidR="00FD2A5A" w:rsidRDefault="00FD2A5A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093C4" w14:textId="77777777" w:rsidR="00FD2A5A" w:rsidRDefault="00FD2A5A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1A909" w14:textId="77777777" w:rsidR="00FD2A5A" w:rsidRDefault="00FD2A5A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E8827" w14:textId="77777777" w:rsidR="00FD2A5A" w:rsidRDefault="00FD2A5A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9F764" w14:textId="77777777" w:rsidR="00FD2A5A" w:rsidRDefault="00FD2A5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Žemės ūkio ir stichinių nelaimių rėmimo fondas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F48C25" w14:textId="77777777" w:rsidR="00FD2A5A" w:rsidRDefault="00FD2A5A">
            <w:pPr>
              <w:tabs>
                <w:tab w:val="left" w:pos="100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158F6" w14:textId="77777777" w:rsidR="00FD2A5A" w:rsidRDefault="00FD2A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1500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AE900A" w14:textId="77777777" w:rsidR="00FD2A5A" w:rsidRDefault="00FD2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88BBB" w14:textId="77777777" w:rsidR="00FD2A5A" w:rsidRDefault="00FD2A5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52BF9" w14:textId="77777777" w:rsidR="00FD2A5A" w:rsidRDefault="00FD2A5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2747F4" w14:textId="77777777" w:rsidR="00FD2A5A" w:rsidRDefault="00FD2A5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4BB49" w14:textId="5374E2A2" w:rsidR="00FD2A5A" w:rsidRDefault="00FD2A5A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1B276" w14:textId="77777777" w:rsidR="00FD2A5A" w:rsidRDefault="00FD2A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985BFE" w14:textId="77777777" w:rsidR="00FD2A5A" w:rsidRDefault="00FD2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1498,83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DF451" w14:textId="77777777" w:rsidR="00FD2A5A" w:rsidRDefault="00FD2A5A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0D65A1" w14:textId="77777777" w:rsidR="00FD2A5A" w:rsidRDefault="00FD2A5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2A77D" w14:textId="4B82268A" w:rsidR="00FD2A5A" w:rsidRDefault="00FD2A5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6DC014A3" w14:textId="77777777" w:rsidR="00FD2A5A" w:rsidRDefault="00FD2A5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1498,83</w:t>
            </w:r>
          </w:p>
        </w:tc>
        <w:tc>
          <w:tcPr>
            <w:tcW w:w="1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4B430" w14:textId="77777777" w:rsidR="00FD2A5A" w:rsidRDefault="00FD2A5A">
            <w:pPr>
              <w:rPr>
                <w:sz w:val="20"/>
                <w:szCs w:val="20"/>
              </w:rPr>
            </w:pPr>
          </w:p>
        </w:tc>
      </w:tr>
      <w:tr w:rsidR="00541B2E" w14:paraId="72D338FB" w14:textId="77777777" w:rsidTr="00953324">
        <w:trPr>
          <w:gridAfter w:val="6"/>
          <w:wAfter w:w="15634" w:type="dxa"/>
          <w:trHeight w:val="155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6226EB" w14:textId="77777777" w:rsidR="00541B2E" w:rsidRDefault="00541B2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7BC224" w14:textId="77777777" w:rsidR="00541B2E" w:rsidRDefault="00541B2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D39E77" w14:textId="77777777" w:rsidR="00541B2E" w:rsidRDefault="00541B2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642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732EB3" w14:textId="77777777" w:rsidR="00541B2E" w:rsidRDefault="00541B2E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  <w:color w:val="000000"/>
              </w:rPr>
              <w:t>Padėti bedarbiams grįžti į darbo rinką</w:t>
            </w:r>
          </w:p>
        </w:tc>
      </w:tr>
      <w:tr w:rsidR="00FD2A5A" w14:paraId="58F4F75A" w14:textId="77777777" w:rsidTr="00EA2624">
        <w:trPr>
          <w:gridAfter w:val="6"/>
          <w:wAfter w:w="15634" w:type="dxa"/>
          <w:trHeight w:val="1298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DD89D" w14:textId="77777777" w:rsidR="00FD2A5A" w:rsidRDefault="00FD2A5A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BDA5F" w14:textId="77777777" w:rsidR="00FD2A5A" w:rsidRDefault="00FD2A5A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55875" w14:textId="77777777" w:rsidR="00FD2A5A" w:rsidRDefault="00FD2A5A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F7A8F" w14:textId="77777777" w:rsidR="00FD2A5A" w:rsidRDefault="00FD2A5A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DBC1A" w14:textId="77777777" w:rsidR="00FD2A5A" w:rsidRDefault="00FD2A5A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Užimtumo didinimo programos vykdymas 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7630E6" w14:textId="77777777" w:rsidR="00FD2A5A" w:rsidRDefault="00FD2A5A">
            <w:pPr>
              <w:jc w:val="center"/>
              <w:rPr>
                <w:sz w:val="18"/>
                <w:szCs w:val="18"/>
              </w:rPr>
            </w:pPr>
          </w:p>
          <w:p w14:paraId="4D3EC045" w14:textId="77777777" w:rsidR="00FD2A5A" w:rsidRDefault="00FD2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Teritorijos tvarkymas ir grąžinimas. Bedarbių skaičiaus mažinimas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2F34D" w14:textId="77777777" w:rsidR="00FD2A5A" w:rsidRDefault="00FD2A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1CC1D1" w14:textId="77777777" w:rsidR="00FD2A5A" w:rsidRDefault="00FD2A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437AE" w14:textId="77777777" w:rsidR="00FD2A5A" w:rsidRDefault="00FD2A5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18F65C" w14:textId="77777777" w:rsidR="00FD2A5A" w:rsidRDefault="00FD2A5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9313,20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013B2" w14:textId="77777777" w:rsidR="00FD2A5A" w:rsidRDefault="00FD2A5A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AE6DFF" w14:textId="77777777" w:rsidR="00FD2A5A" w:rsidRDefault="00FD2A5A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05932" w14:textId="53D3A6AF" w:rsidR="00FD2A5A" w:rsidRDefault="00FD2A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9AC296" w14:textId="77777777" w:rsidR="00FD2A5A" w:rsidRDefault="00FD2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9313,20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7ABDE" w14:textId="77777777" w:rsidR="00FD2A5A" w:rsidRDefault="00FD2A5A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3E0F47" w14:textId="77777777" w:rsidR="00FD2A5A" w:rsidRDefault="00FD2A5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9200A" w14:textId="5F565D16" w:rsidR="00FD2A5A" w:rsidRDefault="00FD2A5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5C4F08E8" w14:textId="77777777" w:rsidR="00FD2A5A" w:rsidRDefault="00FD2A5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9313,20</w:t>
            </w:r>
          </w:p>
        </w:tc>
        <w:tc>
          <w:tcPr>
            <w:tcW w:w="187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58DFC" w14:textId="77777777" w:rsidR="00FD2A5A" w:rsidRDefault="00FD2A5A">
            <w:pPr>
              <w:rPr>
                <w:sz w:val="20"/>
                <w:szCs w:val="20"/>
              </w:rPr>
            </w:pPr>
          </w:p>
        </w:tc>
      </w:tr>
    </w:tbl>
    <w:p w14:paraId="48C22CBC" w14:textId="53285DEC" w:rsidR="00541B2E" w:rsidRDefault="00541B2E" w:rsidP="00541B2E">
      <w:pPr>
        <w:suppressAutoHyphens/>
        <w:jc w:val="both"/>
        <w:rPr>
          <w:lang w:eastAsia="ar-SA"/>
        </w:rPr>
      </w:pPr>
    </w:p>
    <w:p w14:paraId="4EA816E7" w14:textId="0D445338" w:rsidR="00FD2A5A" w:rsidRDefault="00FD2A5A" w:rsidP="00541B2E">
      <w:pPr>
        <w:suppressAutoHyphens/>
        <w:jc w:val="both"/>
        <w:rPr>
          <w:lang w:eastAsia="ar-SA"/>
        </w:rPr>
      </w:pPr>
    </w:p>
    <w:p w14:paraId="113934A2" w14:textId="77777777" w:rsidR="00FD2A5A" w:rsidRDefault="00FD2A5A" w:rsidP="00541B2E">
      <w:pPr>
        <w:suppressAutoHyphens/>
        <w:jc w:val="both"/>
        <w:rPr>
          <w:lang w:eastAsia="ar-SA"/>
        </w:rPr>
      </w:pPr>
    </w:p>
    <w:p w14:paraId="6CCB54E1" w14:textId="77777777" w:rsidR="00541B2E" w:rsidRDefault="00541B2E" w:rsidP="006C7462">
      <w:r>
        <w:t xml:space="preserve">L. e. Avižienių seniūnijos seniūno pareigas                                                                     </w:t>
      </w:r>
      <w:r w:rsidR="006C7462">
        <w:t xml:space="preserve"> </w:t>
      </w:r>
      <w:r w:rsidR="00553E77">
        <w:tab/>
      </w:r>
      <w:r w:rsidR="00553E77">
        <w:tab/>
      </w:r>
      <w:r w:rsidR="00553E77">
        <w:tab/>
      </w:r>
      <w:r w:rsidR="00553E77">
        <w:tab/>
      </w:r>
      <w:r>
        <w:t>Česlava Pavilovič</w:t>
      </w:r>
    </w:p>
    <w:p w14:paraId="4F84217E" w14:textId="77777777" w:rsidR="00541B2E" w:rsidRDefault="00541B2E" w:rsidP="00541B2E"/>
    <w:p w14:paraId="1B05AC07" w14:textId="77777777" w:rsidR="00541B2E" w:rsidRDefault="00541B2E" w:rsidP="00541B2E">
      <w:pPr>
        <w:jc w:val="both"/>
      </w:pPr>
    </w:p>
    <w:p w14:paraId="43A5466F" w14:textId="4441266D" w:rsidR="00541B2E" w:rsidRDefault="00541B2E" w:rsidP="00541B2E">
      <w:pPr>
        <w:jc w:val="both"/>
      </w:pPr>
      <w:r>
        <w:t xml:space="preserve">Vyresnioji finansininkė                                                                                                      </w:t>
      </w:r>
      <w:r w:rsidR="00553E77">
        <w:tab/>
      </w:r>
      <w:r w:rsidR="00553E77">
        <w:tab/>
      </w:r>
      <w:r w:rsidR="00553E77">
        <w:tab/>
      </w:r>
      <w:r w:rsidR="00553E77">
        <w:tab/>
      </w:r>
      <w:r>
        <w:t>Veslava Tatol</w:t>
      </w:r>
    </w:p>
    <w:sectPr w:rsidR="00541B2E" w:rsidSect="00F3058D">
      <w:pgSz w:w="16840" w:h="11907" w:orient="landscape" w:code="9"/>
      <w:pgMar w:top="1701" w:right="680" w:bottom="567" w:left="1134" w:header="709" w:footer="709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C4109" w14:textId="77777777" w:rsidR="00F61F9A" w:rsidRDefault="00F61F9A" w:rsidP="009726D8">
      <w:r>
        <w:separator/>
      </w:r>
    </w:p>
  </w:endnote>
  <w:endnote w:type="continuationSeparator" w:id="0">
    <w:p w14:paraId="627C293D" w14:textId="77777777" w:rsidR="00F61F9A" w:rsidRDefault="00F61F9A" w:rsidP="0097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96EA1" w14:textId="77777777" w:rsidR="00F61F9A" w:rsidRDefault="00F61F9A" w:rsidP="009726D8">
      <w:r>
        <w:separator/>
      </w:r>
    </w:p>
  </w:footnote>
  <w:footnote w:type="continuationSeparator" w:id="0">
    <w:p w14:paraId="2F8EF462" w14:textId="77777777" w:rsidR="00F61F9A" w:rsidRDefault="00F61F9A" w:rsidP="00972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0D68BE94"/>
    <w:name w:val="WW8Num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2"/>
      <w:numFmt w:val="decimal"/>
      <w:isLgl/>
      <w:lvlText w:val="%1.%2."/>
      <w:lvlJc w:val="left"/>
      <w:pPr>
        <w:ind w:left="171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98" w:hanging="1800"/>
      </w:pPr>
      <w:rPr>
        <w:rFonts w:hint="default"/>
      </w:rPr>
    </w:lvl>
  </w:abstractNum>
  <w:abstractNum w:abstractNumId="3" w15:restartNumberingAfterBreak="0">
    <w:nsid w:val="0FC40FD4"/>
    <w:multiLevelType w:val="multilevel"/>
    <w:tmpl w:val="D99835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A974085"/>
    <w:multiLevelType w:val="hybridMultilevel"/>
    <w:tmpl w:val="F08CDE5E"/>
    <w:lvl w:ilvl="0" w:tplc="0427000F">
      <w:start w:val="1"/>
      <w:numFmt w:val="decimal"/>
      <w:lvlText w:val="%1."/>
      <w:lvlJc w:val="left"/>
      <w:pPr>
        <w:ind w:left="1800" w:hanging="360"/>
      </w:p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8060379"/>
    <w:multiLevelType w:val="multilevel"/>
    <w:tmpl w:val="EFECE03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20" w:hanging="1800"/>
      </w:pPr>
      <w:rPr>
        <w:rFonts w:hint="default"/>
      </w:rPr>
    </w:lvl>
  </w:abstractNum>
  <w:abstractNum w:abstractNumId="6" w15:restartNumberingAfterBreak="0">
    <w:nsid w:val="6C5B3A62"/>
    <w:multiLevelType w:val="hybridMultilevel"/>
    <w:tmpl w:val="0E3A42E4"/>
    <w:lvl w:ilvl="0" w:tplc="2E26EF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24BC2"/>
    <w:multiLevelType w:val="hybridMultilevel"/>
    <w:tmpl w:val="250A6FC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66E9E"/>
    <w:multiLevelType w:val="hybridMultilevel"/>
    <w:tmpl w:val="F250A1E2"/>
    <w:lvl w:ilvl="0" w:tplc="75465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804546">
    <w:abstractNumId w:val="0"/>
  </w:num>
  <w:num w:numId="2" w16cid:durableId="92213766">
    <w:abstractNumId w:val="1"/>
  </w:num>
  <w:num w:numId="3" w16cid:durableId="749430316">
    <w:abstractNumId w:val="2"/>
  </w:num>
  <w:num w:numId="4" w16cid:durableId="31662915">
    <w:abstractNumId w:val="3"/>
  </w:num>
  <w:num w:numId="5" w16cid:durableId="538053293">
    <w:abstractNumId w:val="4"/>
  </w:num>
  <w:num w:numId="6" w16cid:durableId="1444499261">
    <w:abstractNumId w:val="7"/>
  </w:num>
  <w:num w:numId="7" w16cid:durableId="2051375102">
    <w:abstractNumId w:val="6"/>
  </w:num>
  <w:num w:numId="8" w16cid:durableId="1745176812">
    <w:abstractNumId w:val="8"/>
  </w:num>
  <w:num w:numId="9" w16cid:durableId="1449422961">
    <w:abstractNumId w:val="5"/>
  </w:num>
  <w:num w:numId="10" w16cid:durableId="193698380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772"/>
    <w:rsid w:val="00002B0F"/>
    <w:rsid w:val="00003D33"/>
    <w:rsid w:val="00006A85"/>
    <w:rsid w:val="00006FFD"/>
    <w:rsid w:val="00007F26"/>
    <w:rsid w:val="00011E4C"/>
    <w:rsid w:val="00012162"/>
    <w:rsid w:val="000206F7"/>
    <w:rsid w:val="00022507"/>
    <w:rsid w:val="00024F64"/>
    <w:rsid w:val="00035FEC"/>
    <w:rsid w:val="00036567"/>
    <w:rsid w:val="00045A6F"/>
    <w:rsid w:val="000503E4"/>
    <w:rsid w:val="0005454A"/>
    <w:rsid w:val="000712B2"/>
    <w:rsid w:val="0007331A"/>
    <w:rsid w:val="00092005"/>
    <w:rsid w:val="00092530"/>
    <w:rsid w:val="00096A42"/>
    <w:rsid w:val="000A5712"/>
    <w:rsid w:val="000A5EC2"/>
    <w:rsid w:val="000A5FE8"/>
    <w:rsid w:val="000A7CFF"/>
    <w:rsid w:val="000B36EB"/>
    <w:rsid w:val="000B410F"/>
    <w:rsid w:val="000B7F6F"/>
    <w:rsid w:val="000C03D4"/>
    <w:rsid w:val="000C553D"/>
    <w:rsid w:val="000E3B62"/>
    <w:rsid w:val="000E473C"/>
    <w:rsid w:val="000E703D"/>
    <w:rsid w:val="000F1018"/>
    <w:rsid w:val="000F6202"/>
    <w:rsid w:val="0010623C"/>
    <w:rsid w:val="00112867"/>
    <w:rsid w:val="00121DAE"/>
    <w:rsid w:val="00147110"/>
    <w:rsid w:val="001506C7"/>
    <w:rsid w:val="0015138D"/>
    <w:rsid w:val="001533B6"/>
    <w:rsid w:val="00154F34"/>
    <w:rsid w:val="0016499C"/>
    <w:rsid w:val="00164B68"/>
    <w:rsid w:val="0018121A"/>
    <w:rsid w:val="0018123E"/>
    <w:rsid w:val="001819D1"/>
    <w:rsid w:val="0018387F"/>
    <w:rsid w:val="00186074"/>
    <w:rsid w:val="00192C82"/>
    <w:rsid w:val="0019628B"/>
    <w:rsid w:val="001A021B"/>
    <w:rsid w:val="001A4F93"/>
    <w:rsid w:val="001A6862"/>
    <w:rsid w:val="001C287A"/>
    <w:rsid w:val="001C3345"/>
    <w:rsid w:val="001E7B82"/>
    <w:rsid w:val="00204E52"/>
    <w:rsid w:val="0022662B"/>
    <w:rsid w:val="00234E8B"/>
    <w:rsid w:val="00251B95"/>
    <w:rsid w:val="002543CF"/>
    <w:rsid w:val="00262A7A"/>
    <w:rsid w:val="00271C64"/>
    <w:rsid w:val="0027735A"/>
    <w:rsid w:val="00281033"/>
    <w:rsid w:val="00290F5B"/>
    <w:rsid w:val="00292C9A"/>
    <w:rsid w:val="00293993"/>
    <w:rsid w:val="0029586E"/>
    <w:rsid w:val="002A0480"/>
    <w:rsid w:val="002A2B6D"/>
    <w:rsid w:val="002B125D"/>
    <w:rsid w:val="002B7629"/>
    <w:rsid w:val="002C0D4F"/>
    <w:rsid w:val="002D4C51"/>
    <w:rsid w:val="002D7C3A"/>
    <w:rsid w:val="002E4559"/>
    <w:rsid w:val="002F32C6"/>
    <w:rsid w:val="003043B2"/>
    <w:rsid w:val="0030576E"/>
    <w:rsid w:val="00317E74"/>
    <w:rsid w:val="00325394"/>
    <w:rsid w:val="00325BF4"/>
    <w:rsid w:val="00326181"/>
    <w:rsid w:val="00333241"/>
    <w:rsid w:val="00337FD7"/>
    <w:rsid w:val="00340E4E"/>
    <w:rsid w:val="00344063"/>
    <w:rsid w:val="00350EF0"/>
    <w:rsid w:val="00361F1D"/>
    <w:rsid w:val="00375785"/>
    <w:rsid w:val="00384F2E"/>
    <w:rsid w:val="00391245"/>
    <w:rsid w:val="00393B64"/>
    <w:rsid w:val="003A4AA3"/>
    <w:rsid w:val="003A78C0"/>
    <w:rsid w:val="003B4F13"/>
    <w:rsid w:val="003C114A"/>
    <w:rsid w:val="003C233B"/>
    <w:rsid w:val="003E479F"/>
    <w:rsid w:val="003F742B"/>
    <w:rsid w:val="00400E44"/>
    <w:rsid w:val="00406E53"/>
    <w:rsid w:val="0041434A"/>
    <w:rsid w:val="00423FE5"/>
    <w:rsid w:val="00427BA5"/>
    <w:rsid w:val="00427F17"/>
    <w:rsid w:val="004364B9"/>
    <w:rsid w:val="00440E61"/>
    <w:rsid w:val="0045243D"/>
    <w:rsid w:val="00453FB7"/>
    <w:rsid w:val="00456729"/>
    <w:rsid w:val="004612F0"/>
    <w:rsid w:val="00472322"/>
    <w:rsid w:val="00472FBA"/>
    <w:rsid w:val="00473FA3"/>
    <w:rsid w:val="00476EB0"/>
    <w:rsid w:val="00480B87"/>
    <w:rsid w:val="004946FB"/>
    <w:rsid w:val="00495BD4"/>
    <w:rsid w:val="00497D68"/>
    <w:rsid w:val="004A193A"/>
    <w:rsid w:val="004A4023"/>
    <w:rsid w:val="004B142A"/>
    <w:rsid w:val="004B225B"/>
    <w:rsid w:val="004B3FDD"/>
    <w:rsid w:val="004B4184"/>
    <w:rsid w:val="004B67FF"/>
    <w:rsid w:val="004C452D"/>
    <w:rsid w:val="004C551A"/>
    <w:rsid w:val="004D017E"/>
    <w:rsid w:val="004D77D0"/>
    <w:rsid w:val="004E0ED0"/>
    <w:rsid w:val="004E1290"/>
    <w:rsid w:val="004E5EE8"/>
    <w:rsid w:val="005030F3"/>
    <w:rsid w:val="00505C8B"/>
    <w:rsid w:val="005165A0"/>
    <w:rsid w:val="005175A2"/>
    <w:rsid w:val="005247D0"/>
    <w:rsid w:val="00524EAA"/>
    <w:rsid w:val="00541B2E"/>
    <w:rsid w:val="00545A9B"/>
    <w:rsid w:val="00553E77"/>
    <w:rsid w:val="00560B14"/>
    <w:rsid w:val="00563791"/>
    <w:rsid w:val="00590E5A"/>
    <w:rsid w:val="005A1672"/>
    <w:rsid w:val="005A3C77"/>
    <w:rsid w:val="005B7EBA"/>
    <w:rsid w:val="005C640C"/>
    <w:rsid w:val="005D0DDD"/>
    <w:rsid w:val="005D4DA0"/>
    <w:rsid w:val="005D5C1C"/>
    <w:rsid w:val="005E470D"/>
    <w:rsid w:val="005E589A"/>
    <w:rsid w:val="005F3FEE"/>
    <w:rsid w:val="0060109D"/>
    <w:rsid w:val="00603FC4"/>
    <w:rsid w:val="006104C7"/>
    <w:rsid w:val="00631275"/>
    <w:rsid w:val="00632D7B"/>
    <w:rsid w:val="00637C9C"/>
    <w:rsid w:val="0064183B"/>
    <w:rsid w:val="00642BE0"/>
    <w:rsid w:val="00643FFC"/>
    <w:rsid w:val="00646789"/>
    <w:rsid w:val="00653C6C"/>
    <w:rsid w:val="006565D9"/>
    <w:rsid w:val="006625A4"/>
    <w:rsid w:val="00664568"/>
    <w:rsid w:val="0066522A"/>
    <w:rsid w:val="0066652A"/>
    <w:rsid w:val="00671E9D"/>
    <w:rsid w:val="0067508F"/>
    <w:rsid w:val="00677D82"/>
    <w:rsid w:val="00685030"/>
    <w:rsid w:val="00685791"/>
    <w:rsid w:val="00690C9C"/>
    <w:rsid w:val="006934DA"/>
    <w:rsid w:val="006A426C"/>
    <w:rsid w:val="006A53F1"/>
    <w:rsid w:val="006B5614"/>
    <w:rsid w:val="006B56B3"/>
    <w:rsid w:val="006C3B67"/>
    <w:rsid w:val="006C7462"/>
    <w:rsid w:val="006D3699"/>
    <w:rsid w:val="006D57E9"/>
    <w:rsid w:val="006E2745"/>
    <w:rsid w:val="00702FB0"/>
    <w:rsid w:val="00704DFA"/>
    <w:rsid w:val="007072A2"/>
    <w:rsid w:val="00713868"/>
    <w:rsid w:val="00713FD1"/>
    <w:rsid w:val="007158F1"/>
    <w:rsid w:val="00716F53"/>
    <w:rsid w:val="00721131"/>
    <w:rsid w:val="00721187"/>
    <w:rsid w:val="0073637A"/>
    <w:rsid w:val="007378BB"/>
    <w:rsid w:val="00741DA1"/>
    <w:rsid w:val="00745BE9"/>
    <w:rsid w:val="007561BD"/>
    <w:rsid w:val="00761D45"/>
    <w:rsid w:val="0076331D"/>
    <w:rsid w:val="007728F9"/>
    <w:rsid w:val="007732BA"/>
    <w:rsid w:val="00784558"/>
    <w:rsid w:val="0079091B"/>
    <w:rsid w:val="007971A0"/>
    <w:rsid w:val="00797AD1"/>
    <w:rsid w:val="007A4F7B"/>
    <w:rsid w:val="007A6FF4"/>
    <w:rsid w:val="007B06A9"/>
    <w:rsid w:val="007B31D5"/>
    <w:rsid w:val="007B64CC"/>
    <w:rsid w:val="007B6FFD"/>
    <w:rsid w:val="007C268A"/>
    <w:rsid w:val="007C4095"/>
    <w:rsid w:val="007D0EED"/>
    <w:rsid w:val="007E103C"/>
    <w:rsid w:val="007F2B86"/>
    <w:rsid w:val="007F2F3A"/>
    <w:rsid w:val="007F6AEA"/>
    <w:rsid w:val="007F7687"/>
    <w:rsid w:val="007F7C3C"/>
    <w:rsid w:val="00805A10"/>
    <w:rsid w:val="00807E75"/>
    <w:rsid w:val="00817FE0"/>
    <w:rsid w:val="00842549"/>
    <w:rsid w:val="00847AED"/>
    <w:rsid w:val="00850F9D"/>
    <w:rsid w:val="00862DB4"/>
    <w:rsid w:val="008779F9"/>
    <w:rsid w:val="008802A8"/>
    <w:rsid w:val="0089265A"/>
    <w:rsid w:val="008932B9"/>
    <w:rsid w:val="008933F1"/>
    <w:rsid w:val="008A5821"/>
    <w:rsid w:val="008B0D21"/>
    <w:rsid w:val="008B3555"/>
    <w:rsid w:val="008C0081"/>
    <w:rsid w:val="008D4D23"/>
    <w:rsid w:val="008D71B0"/>
    <w:rsid w:val="008E231A"/>
    <w:rsid w:val="008E5DF7"/>
    <w:rsid w:val="008E6787"/>
    <w:rsid w:val="008E70CF"/>
    <w:rsid w:val="008F533E"/>
    <w:rsid w:val="0090442E"/>
    <w:rsid w:val="009044FD"/>
    <w:rsid w:val="00920CB0"/>
    <w:rsid w:val="00921BF3"/>
    <w:rsid w:val="0092489E"/>
    <w:rsid w:val="0093044F"/>
    <w:rsid w:val="00930BEF"/>
    <w:rsid w:val="00935D28"/>
    <w:rsid w:val="00937310"/>
    <w:rsid w:val="00943AB5"/>
    <w:rsid w:val="0095045E"/>
    <w:rsid w:val="009513F5"/>
    <w:rsid w:val="00953324"/>
    <w:rsid w:val="00954EEE"/>
    <w:rsid w:val="00960346"/>
    <w:rsid w:val="009726D8"/>
    <w:rsid w:val="00977722"/>
    <w:rsid w:val="009A057B"/>
    <w:rsid w:val="009A2C64"/>
    <w:rsid w:val="009A7F40"/>
    <w:rsid w:val="009B4A67"/>
    <w:rsid w:val="009C20F5"/>
    <w:rsid w:val="009C6490"/>
    <w:rsid w:val="009D1731"/>
    <w:rsid w:val="009D201E"/>
    <w:rsid w:val="009D4161"/>
    <w:rsid w:val="00A01D08"/>
    <w:rsid w:val="00A15A5E"/>
    <w:rsid w:val="00A44FCE"/>
    <w:rsid w:val="00A4646A"/>
    <w:rsid w:val="00A47EBE"/>
    <w:rsid w:val="00A5060A"/>
    <w:rsid w:val="00A51ED5"/>
    <w:rsid w:val="00A54842"/>
    <w:rsid w:val="00A554F5"/>
    <w:rsid w:val="00A72CC3"/>
    <w:rsid w:val="00A72EE0"/>
    <w:rsid w:val="00A742C1"/>
    <w:rsid w:val="00A76E67"/>
    <w:rsid w:val="00A84431"/>
    <w:rsid w:val="00A85283"/>
    <w:rsid w:val="00A95D0D"/>
    <w:rsid w:val="00A976BB"/>
    <w:rsid w:val="00AA315C"/>
    <w:rsid w:val="00AA609B"/>
    <w:rsid w:val="00AB04A3"/>
    <w:rsid w:val="00AB6C9C"/>
    <w:rsid w:val="00AC097B"/>
    <w:rsid w:val="00AC6864"/>
    <w:rsid w:val="00AD7417"/>
    <w:rsid w:val="00AE1052"/>
    <w:rsid w:val="00AF05B5"/>
    <w:rsid w:val="00B00DA2"/>
    <w:rsid w:val="00B02161"/>
    <w:rsid w:val="00B030F1"/>
    <w:rsid w:val="00B12969"/>
    <w:rsid w:val="00B17AFE"/>
    <w:rsid w:val="00B31694"/>
    <w:rsid w:val="00B358D3"/>
    <w:rsid w:val="00B35C02"/>
    <w:rsid w:val="00B50A07"/>
    <w:rsid w:val="00B51CE1"/>
    <w:rsid w:val="00B5259F"/>
    <w:rsid w:val="00B64989"/>
    <w:rsid w:val="00B914E0"/>
    <w:rsid w:val="00B941C5"/>
    <w:rsid w:val="00B965B1"/>
    <w:rsid w:val="00BA2E9B"/>
    <w:rsid w:val="00BB20F6"/>
    <w:rsid w:val="00BB22B3"/>
    <w:rsid w:val="00BB420B"/>
    <w:rsid w:val="00BB7E23"/>
    <w:rsid w:val="00BC548E"/>
    <w:rsid w:val="00BD0D3E"/>
    <w:rsid w:val="00BD28F7"/>
    <w:rsid w:val="00BD2B03"/>
    <w:rsid w:val="00BD6998"/>
    <w:rsid w:val="00BE031B"/>
    <w:rsid w:val="00BE3A54"/>
    <w:rsid w:val="00BE44F3"/>
    <w:rsid w:val="00BF7996"/>
    <w:rsid w:val="00C138E5"/>
    <w:rsid w:val="00C321B9"/>
    <w:rsid w:val="00C34888"/>
    <w:rsid w:val="00C41423"/>
    <w:rsid w:val="00C5516D"/>
    <w:rsid w:val="00C57B28"/>
    <w:rsid w:val="00C66F2C"/>
    <w:rsid w:val="00C673A8"/>
    <w:rsid w:val="00C67A18"/>
    <w:rsid w:val="00C67D97"/>
    <w:rsid w:val="00C8009C"/>
    <w:rsid w:val="00C83B6C"/>
    <w:rsid w:val="00CA5802"/>
    <w:rsid w:val="00CA6B2E"/>
    <w:rsid w:val="00CB7666"/>
    <w:rsid w:val="00CC140A"/>
    <w:rsid w:val="00CC28E8"/>
    <w:rsid w:val="00CC5552"/>
    <w:rsid w:val="00CC6772"/>
    <w:rsid w:val="00CD4BDA"/>
    <w:rsid w:val="00CE42DE"/>
    <w:rsid w:val="00CE5980"/>
    <w:rsid w:val="00CF34D5"/>
    <w:rsid w:val="00CF7553"/>
    <w:rsid w:val="00D01DC2"/>
    <w:rsid w:val="00D14CD9"/>
    <w:rsid w:val="00D16CA6"/>
    <w:rsid w:val="00D227FC"/>
    <w:rsid w:val="00D2408D"/>
    <w:rsid w:val="00D26FE6"/>
    <w:rsid w:val="00D31B50"/>
    <w:rsid w:val="00D32A6A"/>
    <w:rsid w:val="00D3551A"/>
    <w:rsid w:val="00D35E76"/>
    <w:rsid w:val="00D371ED"/>
    <w:rsid w:val="00D375B3"/>
    <w:rsid w:val="00D37E2E"/>
    <w:rsid w:val="00D41BD5"/>
    <w:rsid w:val="00D46980"/>
    <w:rsid w:val="00D6108A"/>
    <w:rsid w:val="00D71EF3"/>
    <w:rsid w:val="00D723AC"/>
    <w:rsid w:val="00D761F2"/>
    <w:rsid w:val="00D8368B"/>
    <w:rsid w:val="00D91DB6"/>
    <w:rsid w:val="00DB1DC9"/>
    <w:rsid w:val="00DB29D3"/>
    <w:rsid w:val="00DB48E9"/>
    <w:rsid w:val="00DB4BB4"/>
    <w:rsid w:val="00DB79F9"/>
    <w:rsid w:val="00DC437B"/>
    <w:rsid w:val="00DD008C"/>
    <w:rsid w:val="00DD22F3"/>
    <w:rsid w:val="00E059B5"/>
    <w:rsid w:val="00E11BAD"/>
    <w:rsid w:val="00E22301"/>
    <w:rsid w:val="00E23560"/>
    <w:rsid w:val="00E34B10"/>
    <w:rsid w:val="00E35CA1"/>
    <w:rsid w:val="00E37663"/>
    <w:rsid w:val="00E41AFC"/>
    <w:rsid w:val="00E516FC"/>
    <w:rsid w:val="00E51CC2"/>
    <w:rsid w:val="00E56F99"/>
    <w:rsid w:val="00E611BF"/>
    <w:rsid w:val="00E6389B"/>
    <w:rsid w:val="00E81712"/>
    <w:rsid w:val="00E821BB"/>
    <w:rsid w:val="00E8374E"/>
    <w:rsid w:val="00E949A7"/>
    <w:rsid w:val="00EA2624"/>
    <w:rsid w:val="00EB2576"/>
    <w:rsid w:val="00EB487F"/>
    <w:rsid w:val="00EC01CA"/>
    <w:rsid w:val="00EC4096"/>
    <w:rsid w:val="00EC40E0"/>
    <w:rsid w:val="00EC5E04"/>
    <w:rsid w:val="00EC5FEA"/>
    <w:rsid w:val="00ED75B6"/>
    <w:rsid w:val="00EE5926"/>
    <w:rsid w:val="00EE5B52"/>
    <w:rsid w:val="00EE7955"/>
    <w:rsid w:val="00EF3114"/>
    <w:rsid w:val="00EF428B"/>
    <w:rsid w:val="00EF5ED9"/>
    <w:rsid w:val="00EF71C0"/>
    <w:rsid w:val="00F007C9"/>
    <w:rsid w:val="00F007F4"/>
    <w:rsid w:val="00F012B0"/>
    <w:rsid w:val="00F079A1"/>
    <w:rsid w:val="00F11566"/>
    <w:rsid w:val="00F15043"/>
    <w:rsid w:val="00F251A8"/>
    <w:rsid w:val="00F3058D"/>
    <w:rsid w:val="00F35363"/>
    <w:rsid w:val="00F36ABB"/>
    <w:rsid w:val="00F40B1E"/>
    <w:rsid w:val="00F44054"/>
    <w:rsid w:val="00F4774B"/>
    <w:rsid w:val="00F5261E"/>
    <w:rsid w:val="00F54790"/>
    <w:rsid w:val="00F60180"/>
    <w:rsid w:val="00F61F9A"/>
    <w:rsid w:val="00F6517B"/>
    <w:rsid w:val="00F80586"/>
    <w:rsid w:val="00F946EA"/>
    <w:rsid w:val="00F97113"/>
    <w:rsid w:val="00FA3D5B"/>
    <w:rsid w:val="00FA5DA8"/>
    <w:rsid w:val="00FB0A97"/>
    <w:rsid w:val="00FC718C"/>
    <w:rsid w:val="00FD17B9"/>
    <w:rsid w:val="00FD2A5A"/>
    <w:rsid w:val="00FD5748"/>
    <w:rsid w:val="00FD78EF"/>
    <w:rsid w:val="00FE2A98"/>
    <w:rsid w:val="00FE39A4"/>
    <w:rsid w:val="00FE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BE97CF"/>
  <w15:chartTrackingRefBased/>
  <w15:docId w15:val="{1ACDCAE0-4321-47EA-81EB-84D4C35C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pPr>
      <w:spacing w:line="360" w:lineRule="auto"/>
      <w:ind w:left="360"/>
      <w:jc w:val="both"/>
    </w:p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styleId="Komentaronuoroda">
    <w:name w:val="annotation reference"/>
    <w:semiHidden/>
    <w:rPr>
      <w:sz w:val="16"/>
      <w:szCs w:val="16"/>
    </w:rPr>
  </w:style>
  <w:style w:type="paragraph" w:styleId="Komentarotekstas">
    <w:name w:val="annotation text"/>
    <w:basedOn w:val="prastasis"/>
    <w:semiHidden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Pr>
      <w:b/>
      <w:bCs/>
    </w:rPr>
  </w:style>
  <w:style w:type="paragraph" w:styleId="Pagrindiniotekstotrauka2">
    <w:name w:val="Body Text Indent 2"/>
    <w:basedOn w:val="prastasis"/>
    <w:pPr>
      <w:spacing w:line="360" w:lineRule="auto"/>
      <w:ind w:left="360" w:firstLine="720"/>
      <w:jc w:val="both"/>
    </w:pPr>
  </w:style>
  <w:style w:type="paragraph" w:styleId="Pagrindiniotekstotrauka3">
    <w:name w:val="Body Text Indent 3"/>
    <w:basedOn w:val="prastasis"/>
    <w:pPr>
      <w:spacing w:line="360" w:lineRule="auto"/>
      <w:ind w:firstLine="851"/>
      <w:jc w:val="both"/>
    </w:pPr>
  </w:style>
  <w:style w:type="paragraph" w:styleId="Pagrindinistekstas">
    <w:name w:val="Body Text"/>
    <w:basedOn w:val="prastasis"/>
    <w:rPr>
      <w:b/>
      <w:color w:val="FF0000"/>
    </w:rPr>
  </w:style>
  <w:style w:type="paragraph" w:styleId="Pagrindinistekstas2">
    <w:name w:val="Body Text 2"/>
    <w:basedOn w:val="prastasis"/>
    <w:rPr>
      <w:b/>
    </w:rPr>
  </w:style>
  <w:style w:type="character" w:customStyle="1" w:styleId="PagrindiniotekstotraukaDiagrama">
    <w:name w:val="Pagrindinio teksto įtrauka Diagrama"/>
    <w:link w:val="Pagrindiniotekstotrauka"/>
    <w:rsid w:val="005175A2"/>
    <w:rPr>
      <w:sz w:val="24"/>
      <w:szCs w:val="24"/>
      <w:lang w:val="lt-LT" w:eastAsia="lt-LT" w:bidi="ar-SA"/>
    </w:rPr>
  </w:style>
  <w:style w:type="table" w:styleId="Lentelstinklelis">
    <w:name w:val="Table Grid"/>
    <w:basedOn w:val="prastojilentel"/>
    <w:rsid w:val="00817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9726D8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link w:val="Antrats"/>
    <w:rsid w:val="009726D8"/>
    <w:rPr>
      <w:sz w:val="24"/>
      <w:szCs w:val="24"/>
    </w:rPr>
  </w:style>
  <w:style w:type="paragraph" w:styleId="Porat">
    <w:name w:val="footer"/>
    <w:basedOn w:val="prastasis"/>
    <w:link w:val="PoratDiagrama"/>
    <w:rsid w:val="009726D8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rsid w:val="009726D8"/>
    <w:rPr>
      <w:sz w:val="24"/>
      <w:szCs w:val="24"/>
    </w:rPr>
  </w:style>
  <w:style w:type="character" w:styleId="Vietosrezervavimoenklotekstas">
    <w:name w:val="Placeholder Text"/>
    <w:basedOn w:val="Numatytasispastraiposriftas"/>
    <w:uiPriority w:val="99"/>
    <w:semiHidden/>
    <w:rsid w:val="007971A0"/>
    <w:rPr>
      <w:color w:val="808080"/>
    </w:rPr>
  </w:style>
  <w:style w:type="paragraph" w:styleId="Sraopastraipa">
    <w:name w:val="List Paragraph"/>
    <w:basedOn w:val="prastasis"/>
    <w:uiPriority w:val="34"/>
    <w:qFormat/>
    <w:rsid w:val="003043B2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545A9B"/>
    <w:rPr>
      <w:b/>
      <w:bCs/>
    </w:rPr>
  </w:style>
  <w:style w:type="character" w:styleId="Emfaz">
    <w:name w:val="Emphasis"/>
    <w:basedOn w:val="Numatytasispastraiposriftas"/>
    <w:uiPriority w:val="20"/>
    <w:qFormat/>
    <w:rsid w:val="00545A9B"/>
    <w:rPr>
      <w:i/>
      <w:iCs/>
    </w:rPr>
  </w:style>
  <w:style w:type="paragraph" w:styleId="prastasiniatinklio">
    <w:name w:val="Normal (Web)"/>
    <w:basedOn w:val="prastasis"/>
    <w:uiPriority w:val="99"/>
    <w:unhideWhenUsed/>
    <w:rsid w:val="00960346"/>
    <w:pPr>
      <w:spacing w:before="100" w:beforeAutospacing="1" w:after="100" w:afterAutospacing="1"/>
    </w:pPr>
  </w:style>
  <w:style w:type="paragraph" w:styleId="Pataisymai">
    <w:name w:val="Revision"/>
    <w:hidden/>
    <w:uiPriority w:val="99"/>
    <w:semiHidden/>
    <w:rsid w:val="00EF42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9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6776D-8EFF-4A3F-B249-6BC15E28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11</Pages>
  <Words>2265</Words>
  <Characters>15360</Characters>
  <Application>Microsoft Office Word</Application>
  <DocSecurity>0</DocSecurity>
  <Lines>128</Lines>
  <Paragraphs>35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Tikslas 1 Gerinti gyvenimo kokybę seniūnijoje, kuriant sveiką, saugią ir švarią aplinką</vt:lpstr>
      <vt:lpstr>Tikslas 1 Gerinti gyvenimo kokybę seniūnijoje, kuriant sveiką, saugią ir švarią aplinką</vt:lpstr>
    </vt:vector>
  </TitlesOfParts>
  <Company>Hewlett-Packard Company</Company>
  <LinksUpToDate>false</LinksUpToDate>
  <CharactersWithSpaces>17590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Tikslas 1 Gerinti gyvenimo kokybę seniūnijoje, kuriant sveiką, saugią ir švarią aplinką</dc:title>
  <dc:subject/>
  <dc:creator>Agnė Aškelianec</dc:creator>
  <cp:keywords/>
  <cp:lastModifiedBy>Uršulia Seniut</cp:lastModifiedBy>
  <cp:revision>23</cp:revision>
  <cp:lastPrinted>2022-01-14T13:51:00Z</cp:lastPrinted>
  <dcterms:created xsi:type="dcterms:W3CDTF">2022-01-14T13:35:00Z</dcterms:created>
  <dcterms:modified xsi:type="dcterms:W3CDTF">2024-02-01T07:00:00Z</dcterms:modified>
</cp:coreProperties>
</file>