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62E3" w14:textId="336448C1" w:rsidR="00C5295D" w:rsidRPr="008433A5" w:rsidRDefault="00C5295D" w:rsidP="008433A5">
      <w:pPr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</w:t>
      </w:r>
    </w:p>
    <w:p w14:paraId="2EBF223B" w14:textId="3E7061B3" w:rsidR="00C5295D" w:rsidRPr="00126D45" w:rsidRDefault="00C5295D" w:rsidP="00C5295D">
      <w:pPr>
        <w:jc w:val="center"/>
      </w:pPr>
      <w:r w:rsidRPr="00126D45">
        <w:rPr>
          <w:b/>
          <w:bCs/>
        </w:rPr>
        <w:t>VILNIAUS RAJONO SAVIVALDYBĖS JAUNIMO POLITIK</w:t>
      </w:r>
      <w:r w:rsidR="00092381" w:rsidRPr="00126D45">
        <w:rPr>
          <w:b/>
          <w:bCs/>
        </w:rPr>
        <w:t>AI FORMUOTI</w:t>
      </w:r>
      <w:r w:rsidRPr="00126D45">
        <w:rPr>
          <w:b/>
          <w:bCs/>
        </w:rPr>
        <w:t xml:space="preserve"> LĖŠŲ SKYRIMO IR NAUDOJIMO</w:t>
      </w:r>
      <w:r w:rsidR="006571B2" w:rsidRPr="00126D45">
        <w:rPr>
          <w:b/>
          <w:bCs/>
        </w:rPr>
        <w:t xml:space="preserve"> </w:t>
      </w:r>
      <w:r w:rsidR="00DA44D0" w:rsidRPr="00126D45">
        <w:rPr>
          <w:b/>
          <w:bCs/>
        </w:rPr>
        <w:t>TVARKOS APRAŠAS</w:t>
      </w:r>
    </w:p>
    <w:p w14:paraId="5CF1151C" w14:textId="77777777" w:rsidR="00EA7C5C" w:rsidRPr="00126D45" w:rsidRDefault="00EA7C5C" w:rsidP="00C5295D">
      <w:pPr>
        <w:jc w:val="center"/>
      </w:pPr>
    </w:p>
    <w:p w14:paraId="7590F41E" w14:textId="12BFA386" w:rsidR="00C5295D" w:rsidRPr="00126D45" w:rsidRDefault="00C5295D" w:rsidP="00C5295D">
      <w:pPr>
        <w:jc w:val="center"/>
      </w:pPr>
      <w:r w:rsidRPr="00126D45">
        <w:t> </w:t>
      </w:r>
    </w:p>
    <w:p w14:paraId="20D8C5A6" w14:textId="77777777" w:rsidR="00CE5419" w:rsidRPr="00126D45" w:rsidRDefault="00C5295D" w:rsidP="00C5295D">
      <w:pPr>
        <w:jc w:val="center"/>
        <w:rPr>
          <w:b/>
          <w:bCs/>
        </w:rPr>
      </w:pPr>
      <w:r w:rsidRPr="00126D45">
        <w:rPr>
          <w:b/>
          <w:bCs/>
        </w:rPr>
        <w:t>I</w:t>
      </w:r>
      <w:r w:rsidR="00CE5419" w:rsidRPr="00126D45">
        <w:rPr>
          <w:b/>
          <w:bCs/>
        </w:rPr>
        <w:t xml:space="preserve"> SKYRIUS</w:t>
      </w:r>
    </w:p>
    <w:p w14:paraId="54F21610" w14:textId="761BBAC3" w:rsidR="00C5295D" w:rsidRPr="00126D45" w:rsidRDefault="00C5295D" w:rsidP="00C5295D">
      <w:pPr>
        <w:jc w:val="center"/>
      </w:pPr>
      <w:r w:rsidRPr="00126D45">
        <w:rPr>
          <w:b/>
          <w:bCs/>
        </w:rPr>
        <w:t>BENDROSIOS NUOSTATOS</w:t>
      </w:r>
    </w:p>
    <w:p w14:paraId="664544B1" w14:textId="77777777" w:rsidR="00C5295D" w:rsidRPr="00126D45" w:rsidRDefault="00C5295D" w:rsidP="00463038">
      <w:pPr>
        <w:ind w:firstLine="720"/>
        <w:jc w:val="both"/>
      </w:pPr>
      <w:r w:rsidRPr="00126D45">
        <w:rPr>
          <w:b/>
          <w:bCs/>
        </w:rPr>
        <w:t> </w:t>
      </w:r>
    </w:p>
    <w:p w14:paraId="00FB6498" w14:textId="04431634" w:rsidR="00DA44D0" w:rsidRPr="00126D45" w:rsidRDefault="00C5295D" w:rsidP="00463038">
      <w:pPr>
        <w:pStyle w:val="Sraopastraipa"/>
        <w:numPr>
          <w:ilvl w:val="0"/>
          <w:numId w:val="2"/>
        </w:numPr>
        <w:tabs>
          <w:tab w:val="left" w:pos="993"/>
        </w:tabs>
        <w:ind w:left="0" w:right="39" w:firstLine="709"/>
        <w:jc w:val="both"/>
      </w:pPr>
      <w:r w:rsidRPr="00126D45">
        <w:t>Vilniaus rajono savivaldybės (toliau – Savivaldybė) jaunimo politik</w:t>
      </w:r>
      <w:r w:rsidR="00B8052C" w:rsidRPr="00126D45">
        <w:t xml:space="preserve">ai formuoti </w:t>
      </w:r>
      <w:r w:rsidRPr="00126D45">
        <w:t xml:space="preserve">lėšų skyrimo ir naudojimo </w:t>
      </w:r>
      <w:r w:rsidR="00DA44D0" w:rsidRPr="00126D45">
        <w:t xml:space="preserve">tvarkos aprašas (toliau – Aprašas) </w:t>
      </w:r>
      <w:r w:rsidR="00BF4124" w:rsidRPr="00126D45">
        <w:t xml:space="preserve">reglamentuoja lėšų skyrimo ir </w:t>
      </w:r>
      <w:r w:rsidRPr="00126D45">
        <w:t>naudojim</w:t>
      </w:r>
      <w:r w:rsidR="00BF4124" w:rsidRPr="00126D45">
        <w:t>o</w:t>
      </w:r>
      <w:r w:rsidRPr="00126D45">
        <w:t xml:space="preserve"> </w:t>
      </w:r>
      <w:r w:rsidR="00092381" w:rsidRPr="00126D45">
        <w:t xml:space="preserve">jaunimo politikai formuoti, </w:t>
      </w:r>
      <w:r w:rsidRPr="00126D45">
        <w:t xml:space="preserve"> susijusiai </w:t>
      </w:r>
      <w:r w:rsidR="00B8052C" w:rsidRPr="00126D45">
        <w:t xml:space="preserve">su jaunimu </w:t>
      </w:r>
      <w:r w:rsidRPr="00126D45">
        <w:t>veiklai</w:t>
      </w:r>
      <w:r w:rsidR="00DA44D0" w:rsidRPr="00126D45">
        <w:t xml:space="preserve"> įgyvendinti</w:t>
      </w:r>
      <w:r w:rsidR="00BF4124" w:rsidRPr="00126D45">
        <w:t xml:space="preserve"> tvarką.</w:t>
      </w:r>
    </w:p>
    <w:p w14:paraId="012A21B9" w14:textId="47CCE12B" w:rsidR="00C5295D" w:rsidRPr="00126D45" w:rsidRDefault="00C5295D" w:rsidP="00463038">
      <w:pPr>
        <w:ind w:firstLine="720"/>
        <w:jc w:val="both"/>
      </w:pPr>
      <w:r w:rsidRPr="00126D45">
        <w:t xml:space="preserve">2. </w:t>
      </w:r>
      <w:r w:rsidR="00BF4124" w:rsidRPr="00126D45">
        <w:t>Savivaldybės j</w:t>
      </w:r>
      <w:r w:rsidRPr="00126D45">
        <w:t xml:space="preserve">aunimo politikai </w:t>
      </w:r>
      <w:r w:rsidR="00092381" w:rsidRPr="00126D45">
        <w:t>formuoti</w:t>
      </w:r>
      <w:r w:rsidRPr="00126D45">
        <w:t xml:space="preserve"> lėšų</w:t>
      </w:r>
      <w:r w:rsidR="006571B2" w:rsidRPr="00126D45">
        <w:t xml:space="preserve"> </w:t>
      </w:r>
      <w:r w:rsidRPr="00126D45">
        <w:t xml:space="preserve">dydį kasmet nustato Savivaldybės </w:t>
      </w:r>
      <w:r w:rsidR="00572A94" w:rsidRPr="00126D45">
        <w:t>taryba</w:t>
      </w:r>
      <w:r w:rsidRPr="00126D45">
        <w:t xml:space="preserve">, tvirtindama arba (ir) tikslindama atitinkamų metų </w:t>
      </w:r>
      <w:r w:rsidR="00BF4124" w:rsidRPr="00126D45">
        <w:t>S</w:t>
      </w:r>
      <w:r w:rsidRPr="00126D45">
        <w:t xml:space="preserve">avivaldybės biudžetą. </w:t>
      </w:r>
    </w:p>
    <w:p w14:paraId="485C5AEC" w14:textId="1D51BDAB" w:rsidR="00C5295D" w:rsidRPr="00126D45" w:rsidRDefault="00326EFC" w:rsidP="00463038">
      <w:pPr>
        <w:tabs>
          <w:tab w:val="left" w:pos="567"/>
          <w:tab w:val="left" w:pos="851"/>
        </w:tabs>
        <w:ind w:firstLine="709"/>
        <w:jc w:val="both"/>
      </w:pPr>
      <w:r w:rsidRPr="00126D45">
        <w:t>3</w:t>
      </w:r>
      <w:r w:rsidR="00111A00" w:rsidRPr="00126D45">
        <w:t>.</w:t>
      </w:r>
      <w:r w:rsidR="00B8052C" w:rsidRPr="00126D45">
        <w:t xml:space="preserve"> </w:t>
      </w:r>
      <w:r w:rsidR="00111A00" w:rsidRPr="00126D45">
        <w:t xml:space="preserve">Lėšų paskirtis yra </w:t>
      </w:r>
      <w:r w:rsidR="00931103" w:rsidRPr="00126D45">
        <w:t>sudaryti sąlygas</w:t>
      </w:r>
      <w:r w:rsidR="00111A00" w:rsidRPr="00126D45">
        <w:t xml:space="preserve"> Savivaldybės teritorijoje gyvenantiems jauniems žmonėms dalyvauti renginiuose, stovyklose, mokymuose,</w:t>
      </w:r>
      <w:r w:rsidR="00B8052C" w:rsidRPr="00126D45">
        <w:t xml:space="preserve"> sporto varžybose,</w:t>
      </w:r>
      <w:r w:rsidR="00111A00" w:rsidRPr="00126D45">
        <w:t xml:space="preserve"> edukacijose ir kt. veik</w:t>
      </w:r>
      <w:r w:rsidR="008433A5" w:rsidRPr="00126D45">
        <w:t>l</w:t>
      </w:r>
      <w:r w:rsidR="00111A00" w:rsidRPr="00126D45">
        <w:t>ose.</w:t>
      </w:r>
    </w:p>
    <w:p w14:paraId="71E9A1F4" w14:textId="272E9935" w:rsidR="00111A00" w:rsidRPr="00126D45" w:rsidRDefault="00326EFC" w:rsidP="00463038">
      <w:pPr>
        <w:ind w:firstLine="720"/>
        <w:jc w:val="both"/>
      </w:pPr>
      <w:r w:rsidRPr="00126D45">
        <w:t>4</w:t>
      </w:r>
      <w:r w:rsidR="00111A00" w:rsidRPr="00126D45">
        <w:t xml:space="preserve">. </w:t>
      </w:r>
      <w:r w:rsidR="00136CB3" w:rsidRPr="00126D45">
        <w:t>L</w:t>
      </w:r>
      <w:r w:rsidR="00111A00" w:rsidRPr="00126D45">
        <w:t>ėšos yra Savivaldybės biudžeto asignavimų dalis.</w:t>
      </w:r>
    </w:p>
    <w:p w14:paraId="382B6127" w14:textId="79B93947" w:rsidR="00931103" w:rsidRPr="00126D45" w:rsidRDefault="00931103" w:rsidP="00463038">
      <w:pPr>
        <w:ind w:firstLine="720"/>
        <w:jc w:val="both"/>
      </w:pPr>
      <w:r w:rsidRPr="00126D45">
        <w:t xml:space="preserve">5. </w:t>
      </w:r>
      <w:r w:rsidRPr="00126D45">
        <w:rPr>
          <w:color w:val="000000"/>
        </w:rPr>
        <w:t>Apraše vartojamos sąvokos:</w:t>
      </w:r>
    </w:p>
    <w:p w14:paraId="3B7E2863" w14:textId="51B324B1" w:rsidR="002857D8" w:rsidRPr="00126D45" w:rsidRDefault="00326EFC" w:rsidP="00463038">
      <w:pPr>
        <w:widowControl w:val="0"/>
        <w:ind w:firstLine="720"/>
        <w:jc w:val="both"/>
      </w:pPr>
      <w:r w:rsidRPr="00126D45">
        <w:t>5</w:t>
      </w:r>
      <w:r w:rsidR="002857D8" w:rsidRPr="00126D45">
        <w:t>.</w:t>
      </w:r>
      <w:r w:rsidR="00931103" w:rsidRPr="00126D45">
        <w:t>1.</w:t>
      </w:r>
      <w:r w:rsidR="002857D8" w:rsidRPr="00126D45">
        <w:rPr>
          <w:b/>
        </w:rPr>
        <w:t xml:space="preserve"> </w:t>
      </w:r>
      <w:r w:rsidR="0085792A">
        <w:rPr>
          <w:b/>
        </w:rPr>
        <w:t>j</w:t>
      </w:r>
      <w:r w:rsidR="002857D8" w:rsidRPr="00126D45">
        <w:rPr>
          <w:b/>
        </w:rPr>
        <w:t>aunas žmogus</w:t>
      </w:r>
      <w:r w:rsidR="002857D8" w:rsidRPr="00126D45">
        <w:t xml:space="preserve"> – asmuo nuo 14 iki 29 metų (įskaitytinai)</w:t>
      </w:r>
      <w:r w:rsidR="006C4F71" w:rsidRPr="00126D45">
        <w:t>.</w:t>
      </w:r>
    </w:p>
    <w:p w14:paraId="71E039F9" w14:textId="50E015A8" w:rsidR="002857D8" w:rsidRPr="00126D45" w:rsidRDefault="00931103" w:rsidP="00463038">
      <w:pPr>
        <w:widowControl w:val="0"/>
        <w:ind w:firstLine="720"/>
        <w:jc w:val="both"/>
      </w:pPr>
      <w:r w:rsidRPr="00126D45">
        <w:t>5.2.</w:t>
      </w:r>
      <w:r w:rsidR="002857D8" w:rsidRPr="00126D45">
        <w:rPr>
          <w:b/>
        </w:rPr>
        <w:t xml:space="preserve"> </w:t>
      </w:r>
      <w:r w:rsidR="006C4F71" w:rsidRPr="00126D45">
        <w:rPr>
          <w:b/>
        </w:rPr>
        <w:t>Vilniaus rajono j</w:t>
      </w:r>
      <w:r w:rsidR="002857D8" w:rsidRPr="00126D45">
        <w:rPr>
          <w:b/>
        </w:rPr>
        <w:t>aunimas</w:t>
      </w:r>
      <w:r w:rsidR="002857D8" w:rsidRPr="00126D45">
        <w:t xml:space="preserve"> – </w:t>
      </w:r>
      <w:r w:rsidR="006C4F71" w:rsidRPr="00126D45">
        <w:t xml:space="preserve">jauni žmonės nuo 14 iki 29 metų, </w:t>
      </w:r>
      <w:r w:rsidR="00126D45" w:rsidRPr="00126D45">
        <w:t>gyvenantys Vilniaus rajono savivaldybės teritorijoje</w:t>
      </w:r>
      <w:r w:rsidR="007C1805">
        <w:t>;</w:t>
      </w:r>
      <w:r w:rsidR="002857D8" w:rsidRPr="00126D45">
        <w:t xml:space="preserve"> </w:t>
      </w:r>
    </w:p>
    <w:p w14:paraId="2D923817" w14:textId="142902BA" w:rsidR="00092381" w:rsidRPr="00126D45" w:rsidRDefault="00B8052C" w:rsidP="00463038">
      <w:pPr>
        <w:widowControl w:val="0"/>
        <w:tabs>
          <w:tab w:val="left" w:pos="709"/>
          <w:tab w:val="left" w:pos="851"/>
          <w:tab w:val="left" w:pos="993"/>
        </w:tabs>
        <w:ind w:firstLine="426"/>
        <w:jc w:val="both"/>
      </w:pPr>
      <w:r w:rsidRPr="00126D45">
        <w:t xml:space="preserve">  </w:t>
      </w:r>
      <w:r w:rsidR="004659AB" w:rsidRPr="00126D45">
        <w:t xml:space="preserve"> </w:t>
      </w:r>
      <w:r w:rsidR="006571B2" w:rsidRPr="00126D45">
        <w:t xml:space="preserve">  </w:t>
      </w:r>
      <w:r w:rsidR="00931103" w:rsidRPr="00126D45">
        <w:t>5.3.</w:t>
      </w:r>
      <w:r w:rsidR="006571B2" w:rsidRPr="00126D45">
        <w:t xml:space="preserve"> </w:t>
      </w:r>
      <w:r w:rsidR="0085792A">
        <w:rPr>
          <w:b/>
          <w:bCs/>
        </w:rPr>
        <w:t>j</w:t>
      </w:r>
      <w:r w:rsidR="00092381" w:rsidRPr="00126D45">
        <w:rPr>
          <w:b/>
          <w:bCs/>
        </w:rPr>
        <w:t>aunimo organizacija</w:t>
      </w:r>
      <w:r w:rsidR="00092381" w:rsidRPr="00126D45">
        <w:t xml:space="preserve"> – Lietuvos Respublikos asociacijų įstatymo nustatyta tvarka jaunimui ir (ar) jaunimo interesams atstovauti įsteigta asociacija, kurios ne mažiau kaip 2/3 narių yra jauni žmonės ir (ar) jaunų žmonių interesams atstovaujančios asociacijos, kurių kiekvienos ne mažiau kaip 2/3 narių yra jauni žmonės</w:t>
      </w:r>
      <w:r w:rsidR="007C1805">
        <w:t>;</w:t>
      </w:r>
    </w:p>
    <w:p w14:paraId="49972BD4" w14:textId="16985F0D" w:rsidR="006571B2" w:rsidRPr="00126D45" w:rsidRDefault="006571B2" w:rsidP="00463038">
      <w:pPr>
        <w:widowControl w:val="0"/>
        <w:tabs>
          <w:tab w:val="left" w:pos="709"/>
          <w:tab w:val="left" w:pos="851"/>
          <w:tab w:val="left" w:pos="993"/>
        </w:tabs>
        <w:ind w:firstLine="709"/>
        <w:jc w:val="both"/>
      </w:pPr>
      <w:r w:rsidRPr="00126D45">
        <w:t xml:space="preserve">5.4. </w:t>
      </w:r>
      <w:r w:rsidR="0085792A">
        <w:rPr>
          <w:b/>
          <w:bCs/>
        </w:rPr>
        <w:t>s</w:t>
      </w:r>
      <w:r w:rsidRPr="00126D45">
        <w:rPr>
          <w:b/>
          <w:bCs/>
        </w:rPr>
        <w:t>u jaunimu dirbanti organizacija</w:t>
      </w:r>
      <w:r w:rsidRPr="00126D45">
        <w:t> – juridinis asmuo, kurio vienas iš veiklos tikslų – atlikti darbą su jaunimu.</w:t>
      </w:r>
    </w:p>
    <w:p w14:paraId="48CB4948" w14:textId="0B8463B5" w:rsidR="00C5295D" w:rsidRPr="00126D45" w:rsidRDefault="004659AB" w:rsidP="00463038">
      <w:pPr>
        <w:ind w:firstLine="720"/>
        <w:jc w:val="both"/>
      </w:pPr>
      <w:r w:rsidRPr="00126D45">
        <w:t>6.</w:t>
      </w:r>
      <w:r w:rsidR="00931103" w:rsidRPr="00126D45">
        <w:rPr>
          <w:color w:val="000000"/>
        </w:rPr>
        <w:t xml:space="preserve"> Kitos Apraše vartojamos sąvokos atitinka Lietuvos Respublikos vietos savivaldos įstatyme, Lietuvos Respublikos jaunimo politikos pagrindų įstatyme ir kituose teisės aktuose apibrėžtas sąvokas</w:t>
      </w:r>
      <w:r w:rsidR="00C5295D" w:rsidRPr="00126D45">
        <w:t xml:space="preserve">. </w:t>
      </w:r>
    </w:p>
    <w:p w14:paraId="672F1DC6" w14:textId="77777777" w:rsidR="002A1FBE" w:rsidRPr="00126D45" w:rsidRDefault="002A1FBE" w:rsidP="00463038">
      <w:pPr>
        <w:ind w:firstLine="720"/>
        <w:jc w:val="both"/>
      </w:pPr>
    </w:p>
    <w:p w14:paraId="5FD06D01" w14:textId="6528B8A9" w:rsidR="00DA44D0" w:rsidRPr="00126D45" w:rsidRDefault="00DA44D0" w:rsidP="00463038">
      <w:pPr>
        <w:ind w:right="39"/>
        <w:jc w:val="both"/>
      </w:pPr>
    </w:p>
    <w:p w14:paraId="097CE95A" w14:textId="71527FC5" w:rsidR="00CE5419" w:rsidRPr="00126D45" w:rsidRDefault="00C5295D" w:rsidP="00463038">
      <w:pPr>
        <w:jc w:val="center"/>
        <w:rPr>
          <w:b/>
          <w:bCs/>
        </w:rPr>
      </w:pPr>
      <w:r w:rsidRPr="00126D45">
        <w:rPr>
          <w:b/>
          <w:bCs/>
        </w:rPr>
        <w:t>II</w:t>
      </w:r>
      <w:r w:rsidR="00CE5419" w:rsidRPr="00126D45">
        <w:rPr>
          <w:b/>
          <w:bCs/>
        </w:rPr>
        <w:t xml:space="preserve"> SKYRIUS</w:t>
      </w:r>
    </w:p>
    <w:p w14:paraId="39C71849" w14:textId="04FCA387" w:rsidR="00C5295D" w:rsidRPr="00126D45" w:rsidRDefault="00C5295D" w:rsidP="00463038">
      <w:pPr>
        <w:jc w:val="center"/>
        <w:rPr>
          <w:b/>
          <w:bCs/>
        </w:rPr>
      </w:pPr>
      <w:r w:rsidRPr="00126D45">
        <w:rPr>
          <w:b/>
          <w:bCs/>
        </w:rPr>
        <w:t xml:space="preserve">LĖŠŲ </w:t>
      </w:r>
      <w:r w:rsidR="00092381" w:rsidRPr="00126D45">
        <w:rPr>
          <w:b/>
          <w:bCs/>
        </w:rPr>
        <w:t>SKYRIMAS, NAUDOJIMAS</w:t>
      </w:r>
    </w:p>
    <w:p w14:paraId="25FB8D26" w14:textId="77777777" w:rsidR="00C5295D" w:rsidRPr="00FA7255" w:rsidRDefault="00C5295D" w:rsidP="00463038">
      <w:pPr>
        <w:jc w:val="both"/>
        <w:rPr>
          <w:b/>
          <w:bCs/>
        </w:rPr>
      </w:pPr>
    </w:p>
    <w:p w14:paraId="3E62C279" w14:textId="14371B33" w:rsidR="00C5295D" w:rsidRPr="00FA7255" w:rsidRDefault="00C5295D" w:rsidP="00463038">
      <w:pPr>
        <w:ind w:firstLine="720"/>
        <w:jc w:val="both"/>
        <w:rPr>
          <w:bCs/>
          <w:strike/>
        </w:rPr>
      </w:pPr>
      <w:r w:rsidRPr="00FA7255">
        <w:rPr>
          <w:bCs/>
        </w:rPr>
        <w:t xml:space="preserve"> </w:t>
      </w:r>
      <w:r w:rsidR="004659AB" w:rsidRPr="00FA7255">
        <w:rPr>
          <w:bCs/>
        </w:rPr>
        <w:t>7.</w:t>
      </w:r>
      <w:r w:rsidR="008433A5" w:rsidRPr="00FA7255">
        <w:rPr>
          <w:bCs/>
        </w:rPr>
        <w:t xml:space="preserve"> </w:t>
      </w:r>
      <w:r w:rsidRPr="00FA7255">
        <w:rPr>
          <w:bCs/>
        </w:rPr>
        <w:t xml:space="preserve">Savivaldybės lėšos </w:t>
      </w:r>
      <w:r w:rsidR="00311470" w:rsidRPr="00FA7255">
        <w:t>skiriamos</w:t>
      </w:r>
      <w:r w:rsidR="00126D45" w:rsidRPr="00FA7255">
        <w:t>:</w:t>
      </w:r>
    </w:p>
    <w:p w14:paraId="2EAFC499" w14:textId="211B3431" w:rsidR="00C5295D" w:rsidRPr="00126D45" w:rsidRDefault="00C5295D" w:rsidP="00463038">
      <w:pPr>
        <w:ind w:firstLine="720"/>
        <w:jc w:val="both"/>
        <w:rPr>
          <w:snapToGrid w:val="0"/>
          <w:color w:val="000000"/>
        </w:rPr>
      </w:pPr>
      <w:r w:rsidRPr="00126D45">
        <w:rPr>
          <w:b/>
          <w:bCs/>
        </w:rPr>
        <w:t> </w:t>
      </w:r>
      <w:r w:rsidR="004659AB" w:rsidRPr="00126D45">
        <w:rPr>
          <w:bCs/>
        </w:rPr>
        <w:t>7</w:t>
      </w:r>
      <w:r w:rsidR="008433A5" w:rsidRPr="00126D45">
        <w:t>.1.</w:t>
      </w:r>
      <w:r w:rsidRPr="00126D45">
        <w:t xml:space="preserve"> </w:t>
      </w:r>
      <w:r w:rsidR="007D7067" w:rsidRPr="00126D45">
        <w:t xml:space="preserve">Vilniaus rajono </w:t>
      </w:r>
      <w:r w:rsidRPr="00126D45">
        <w:t xml:space="preserve">jaunimo kelionių, kai atstovaujama </w:t>
      </w:r>
      <w:r w:rsidR="003C120F" w:rsidRPr="00126D45">
        <w:t>Vilniaus</w:t>
      </w:r>
      <w:r w:rsidRPr="00126D45">
        <w:t xml:space="preserve"> rajonui šalies ir tarptautiniu mastu, išlaidoms padengti</w:t>
      </w:r>
      <w:r w:rsidR="00BB4CEC" w:rsidRPr="00126D45">
        <w:t xml:space="preserve"> (transporto nuoma arba bilietų (išskyrus taksi) įsigijimas vykstant į seminarus, konkursus, mokymus, konferencijas ir kitus renginius)</w:t>
      </w:r>
      <w:r w:rsidR="009D12D0" w:rsidRPr="00126D45">
        <w:t>;</w:t>
      </w:r>
      <w:r w:rsidRPr="00126D45">
        <w:t xml:space="preserve"> </w:t>
      </w:r>
    </w:p>
    <w:p w14:paraId="6AFCD6B4" w14:textId="43FDC8AE" w:rsidR="00C5295D" w:rsidRPr="00BB0574" w:rsidRDefault="004659AB" w:rsidP="00463038">
      <w:pPr>
        <w:ind w:firstLine="720"/>
        <w:jc w:val="both"/>
        <w:rPr>
          <w:strike/>
          <w:color w:val="FF0000"/>
        </w:rPr>
      </w:pPr>
      <w:r w:rsidRPr="00126D45">
        <w:rPr>
          <w:bCs/>
        </w:rPr>
        <w:t>7</w:t>
      </w:r>
      <w:r w:rsidR="00C5295D" w:rsidRPr="00126D45">
        <w:t>.</w:t>
      </w:r>
      <w:r w:rsidR="008433A5" w:rsidRPr="00126D45">
        <w:t>2.</w:t>
      </w:r>
      <w:r w:rsidR="00C5295D" w:rsidRPr="00126D45">
        <w:t xml:space="preserve"> </w:t>
      </w:r>
      <w:r w:rsidR="00BB4CEC" w:rsidRPr="00126D45">
        <w:t>Vilniaus rajono</w:t>
      </w:r>
      <w:r w:rsidR="00C5295D" w:rsidRPr="00126D45">
        <w:t xml:space="preserve"> jaunimo renginių organizavimo ir dalyvavimo kitų institucijų organizuojamuose </w:t>
      </w:r>
      <w:r w:rsidR="00A52E52" w:rsidRPr="00126D45">
        <w:t xml:space="preserve">jaunimo </w:t>
      </w:r>
      <w:r w:rsidR="00C5295D" w:rsidRPr="00126D45">
        <w:t>renginiuose išlaidoms padengti</w:t>
      </w:r>
      <w:r w:rsidR="00FA7255">
        <w:t>:</w:t>
      </w:r>
      <w:r w:rsidR="00A52E52" w:rsidRPr="00126D45">
        <w:t xml:space="preserve"> </w:t>
      </w:r>
      <w:r w:rsidR="00C5295D" w:rsidRPr="00126D45">
        <w:t>priz</w:t>
      </w:r>
      <w:r w:rsidR="00FA7255">
        <w:t>ams</w:t>
      </w:r>
      <w:r w:rsidR="00C5295D" w:rsidRPr="00126D45">
        <w:t>, suvenyr</w:t>
      </w:r>
      <w:r w:rsidR="00FA7255">
        <w:t>ams</w:t>
      </w:r>
      <w:r w:rsidR="00C5295D" w:rsidRPr="00126D45">
        <w:t>, atributik</w:t>
      </w:r>
      <w:r w:rsidR="00FA7255">
        <w:t>ai</w:t>
      </w:r>
      <w:r w:rsidR="00C5295D" w:rsidRPr="00126D45">
        <w:t xml:space="preserve"> (ženkliuka</w:t>
      </w:r>
      <w:r w:rsidR="00FA7255">
        <w:t>ms</w:t>
      </w:r>
      <w:r w:rsidR="00C5295D" w:rsidRPr="00126D45">
        <w:t>, apranga</w:t>
      </w:r>
      <w:r w:rsidR="00FA7255">
        <w:t>i</w:t>
      </w:r>
      <w:r w:rsidR="00C5295D" w:rsidRPr="00126D45">
        <w:t>, vėliav</w:t>
      </w:r>
      <w:r w:rsidR="00FA7255">
        <w:t>ai</w:t>
      </w:r>
      <w:r w:rsidR="00C5295D" w:rsidRPr="00126D45">
        <w:t>,</w:t>
      </w:r>
      <w:r w:rsidR="00A52E52" w:rsidRPr="00126D45">
        <w:t xml:space="preserve"> </w:t>
      </w:r>
      <w:r w:rsidR="00C5295D" w:rsidRPr="00126D45">
        <w:t>informacinia</w:t>
      </w:r>
      <w:r w:rsidR="00FA7255">
        <w:t>ms</w:t>
      </w:r>
      <w:r w:rsidR="00C5295D" w:rsidRPr="00126D45">
        <w:t xml:space="preserve"> leidinia</w:t>
      </w:r>
      <w:r w:rsidR="00FA7255">
        <w:t>ms</w:t>
      </w:r>
      <w:r w:rsidR="00C5295D" w:rsidRPr="00126D45">
        <w:t xml:space="preserve"> ir kt.) </w:t>
      </w:r>
      <w:r w:rsidR="00C5295D" w:rsidRPr="00FA7255">
        <w:t>įsig</w:t>
      </w:r>
      <w:r w:rsidR="00FA7255" w:rsidRPr="00FA7255">
        <w:t>yti</w:t>
      </w:r>
      <w:r w:rsidR="00126D45" w:rsidRPr="00FA7255">
        <w:t>;</w:t>
      </w:r>
    </w:p>
    <w:p w14:paraId="66AB9CF9" w14:textId="003B6105" w:rsidR="00C5295D" w:rsidRPr="00126D45" w:rsidRDefault="004659AB" w:rsidP="00463038">
      <w:pPr>
        <w:ind w:firstLine="720"/>
        <w:jc w:val="both"/>
      </w:pPr>
      <w:r w:rsidRPr="00126D45">
        <w:t>7</w:t>
      </w:r>
      <w:r w:rsidR="00B8052C" w:rsidRPr="00126D45">
        <w:t>.</w:t>
      </w:r>
      <w:r w:rsidR="001E746F" w:rsidRPr="00126D45">
        <w:t>3.</w:t>
      </w:r>
      <w:r w:rsidR="002A385E" w:rsidRPr="00126D45">
        <w:t xml:space="preserve"> </w:t>
      </w:r>
      <w:r w:rsidR="002857D8" w:rsidRPr="00126D45">
        <w:t>edukacijoms ir k</w:t>
      </w:r>
      <w:r w:rsidR="00BB0574">
        <w:t xml:space="preserve">itoms </w:t>
      </w:r>
      <w:r w:rsidR="002857D8" w:rsidRPr="00126D45">
        <w:t xml:space="preserve">veikloms, </w:t>
      </w:r>
      <w:r w:rsidR="00E6408B" w:rsidRPr="00126D45">
        <w:t xml:space="preserve">kurios </w:t>
      </w:r>
      <w:r w:rsidR="002857D8" w:rsidRPr="00126D45">
        <w:t xml:space="preserve">skirtos </w:t>
      </w:r>
      <w:r w:rsidR="00126D45" w:rsidRPr="00126D45">
        <w:t>Vilniaus rajono jaunim</w:t>
      </w:r>
      <w:r w:rsidR="00BB0574">
        <w:t>ui</w:t>
      </w:r>
      <w:r w:rsidR="00BB0574" w:rsidRPr="00BB0574">
        <w:t xml:space="preserve"> </w:t>
      </w:r>
      <w:r w:rsidR="00BB0574" w:rsidRPr="00126D45">
        <w:t>ugdyti</w:t>
      </w:r>
      <w:r w:rsidR="002A385E" w:rsidRPr="00126D45">
        <w:t>, apmokėti.</w:t>
      </w:r>
    </w:p>
    <w:p w14:paraId="656C0D58" w14:textId="5DAB121E" w:rsidR="00BB4CEC" w:rsidRPr="00126D45" w:rsidRDefault="00BB4CEC" w:rsidP="00463038">
      <w:pPr>
        <w:pStyle w:val="Komentarotekstas"/>
        <w:tabs>
          <w:tab w:val="left" w:pos="709"/>
        </w:tabs>
        <w:jc w:val="both"/>
        <w:rPr>
          <w:sz w:val="24"/>
          <w:szCs w:val="24"/>
        </w:rPr>
      </w:pPr>
      <w:r w:rsidRPr="00126D45">
        <w:rPr>
          <w:color w:val="000000"/>
          <w:sz w:val="24"/>
          <w:szCs w:val="24"/>
        </w:rPr>
        <w:tab/>
        <w:t>8. Lėšos negali būti skiriamos veikloms, kurios:</w:t>
      </w:r>
    </w:p>
    <w:p w14:paraId="7D48DFCD" w14:textId="77777777" w:rsidR="00BB4CEC" w:rsidRPr="00126D45" w:rsidRDefault="00BB4CEC" w:rsidP="00463038">
      <w:pPr>
        <w:pStyle w:val="Komentarotekstas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26D45">
        <w:rPr>
          <w:color w:val="000000"/>
          <w:sz w:val="24"/>
          <w:szCs w:val="24"/>
        </w:rPr>
        <w:t>8.1. kelia grėsmę žmonių sveikatai, garbei ir orumui, viešajai tvarkai;</w:t>
      </w:r>
    </w:p>
    <w:p w14:paraId="6FBEBED2" w14:textId="4DB5856F" w:rsidR="00BB4CEC" w:rsidRPr="00126D45" w:rsidRDefault="00BB4CEC" w:rsidP="00463038">
      <w:pPr>
        <w:pStyle w:val="Komentarotekstas"/>
        <w:tabs>
          <w:tab w:val="left" w:pos="709"/>
        </w:tabs>
        <w:ind w:firstLine="709"/>
        <w:jc w:val="both"/>
        <w:rPr>
          <w:sz w:val="24"/>
          <w:szCs w:val="24"/>
        </w:rPr>
      </w:pPr>
      <w:r w:rsidRPr="00126D45">
        <w:rPr>
          <w:color w:val="000000"/>
          <w:sz w:val="24"/>
          <w:szCs w:val="24"/>
        </w:rPr>
        <w:lastRenderedPageBreak/>
        <w:t>8.2. bet kokiomis formomis, metodais ir būdais skatina smurto, prievartos, neapykantos ir narkotikų bei kitų toksinių medžiagų, kurių vartojimas pagal Lietuvos Respublikos įstatymus ir kitus teisės aktus draudžiamas, populiarinimą;</w:t>
      </w:r>
    </w:p>
    <w:p w14:paraId="03AB682B" w14:textId="77777777" w:rsidR="00BB4CEC" w:rsidRPr="00126D45" w:rsidRDefault="00BB4CEC" w:rsidP="00463038">
      <w:pPr>
        <w:pStyle w:val="Komentarotekstas"/>
        <w:ind w:left="851" w:hanging="142"/>
        <w:jc w:val="both"/>
        <w:rPr>
          <w:color w:val="000000"/>
          <w:sz w:val="24"/>
          <w:szCs w:val="24"/>
        </w:rPr>
      </w:pPr>
      <w:r w:rsidRPr="00126D45">
        <w:rPr>
          <w:color w:val="000000"/>
          <w:sz w:val="24"/>
          <w:szCs w:val="24"/>
        </w:rPr>
        <w:t>8.3. bet kokiomis kitomis formomis, metodais ir būdais pažeidžia Lietuvos Respublikos</w:t>
      </w:r>
    </w:p>
    <w:p w14:paraId="61C7E00F" w14:textId="77777777" w:rsidR="00BB4CEC" w:rsidRPr="00126D45" w:rsidRDefault="00BB4CEC" w:rsidP="00463038">
      <w:pPr>
        <w:pStyle w:val="Komentarotekstas"/>
        <w:ind w:left="142" w:hanging="142"/>
        <w:jc w:val="both"/>
        <w:rPr>
          <w:sz w:val="24"/>
          <w:szCs w:val="24"/>
        </w:rPr>
      </w:pPr>
      <w:r w:rsidRPr="00126D45">
        <w:rPr>
          <w:color w:val="000000"/>
          <w:sz w:val="24"/>
          <w:szCs w:val="24"/>
        </w:rPr>
        <w:t>Konstituciją, įstatymus ir kitus teisės aktus.</w:t>
      </w:r>
    </w:p>
    <w:p w14:paraId="74225540" w14:textId="71523AEE" w:rsidR="009D12D0" w:rsidRPr="0074166D" w:rsidRDefault="00C5295D" w:rsidP="00463038">
      <w:pPr>
        <w:pStyle w:val="Komentarotekstas"/>
        <w:tabs>
          <w:tab w:val="left" w:pos="709"/>
        </w:tabs>
        <w:jc w:val="both"/>
        <w:rPr>
          <w:color w:val="000000"/>
          <w:sz w:val="24"/>
          <w:szCs w:val="24"/>
        </w:rPr>
      </w:pPr>
      <w:r w:rsidRPr="00126D45">
        <w:rPr>
          <w:sz w:val="24"/>
          <w:szCs w:val="24"/>
        </w:rPr>
        <w:t xml:space="preserve">           </w:t>
      </w:r>
      <w:r w:rsidR="00463038">
        <w:rPr>
          <w:sz w:val="24"/>
          <w:szCs w:val="24"/>
        </w:rPr>
        <w:t xml:space="preserve"> </w:t>
      </w:r>
      <w:r w:rsidR="00CE5419" w:rsidRPr="00126D45">
        <w:rPr>
          <w:sz w:val="24"/>
          <w:szCs w:val="24"/>
        </w:rPr>
        <w:t>9</w:t>
      </w:r>
      <w:r w:rsidR="005C2D86" w:rsidRPr="00126D45">
        <w:rPr>
          <w:sz w:val="24"/>
          <w:szCs w:val="24"/>
        </w:rPr>
        <w:t xml:space="preserve">. </w:t>
      </w:r>
      <w:r w:rsidR="006759A0" w:rsidRPr="0074166D">
        <w:rPr>
          <w:sz w:val="24"/>
          <w:szCs w:val="24"/>
        </w:rPr>
        <w:t>Motyvuot</w:t>
      </w:r>
      <w:r w:rsidR="00872F8D" w:rsidRPr="0074166D">
        <w:rPr>
          <w:sz w:val="24"/>
          <w:szCs w:val="24"/>
        </w:rPr>
        <w:t>ą</w:t>
      </w:r>
      <w:r w:rsidR="006759A0" w:rsidRPr="0074166D">
        <w:rPr>
          <w:sz w:val="24"/>
          <w:szCs w:val="24"/>
        </w:rPr>
        <w:t xml:space="preserve"> p</w:t>
      </w:r>
      <w:r w:rsidR="005C2D86" w:rsidRPr="0074166D">
        <w:rPr>
          <w:sz w:val="24"/>
          <w:szCs w:val="24"/>
        </w:rPr>
        <w:t>rašym</w:t>
      </w:r>
      <w:r w:rsidR="00872F8D" w:rsidRPr="0074166D">
        <w:rPr>
          <w:sz w:val="24"/>
          <w:szCs w:val="24"/>
        </w:rPr>
        <w:t>ą</w:t>
      </w:r>
      <w:r w:rsidR="005C2D86" w:rsidRPr="0074166D">
        <w:rPr>
          <w:sz w:val="24"/>
          <w:szCs w:val="24"/>
        </w:rPr>
        <w:t xml:space="preserve"> Savivaldybės administracijai dėl lėšų skyrimo turi teisę pateikti </w:t>
      </w:r>
      <w:r w:rsidR="00AD25FE" w:rsidRPr="0074166D">
        <w:rPr>
          <w:sz w:val="24"/>
          <w:szCs w:val="24"/>
        </w:rPr>
        <w:t xml:space="preserve">jaunimo ir </w:t>
      </w:r>
      <w:r w:rsidR="00EA7C5C" w:rsidRPr="0074166D">
        <w:rPr>
          <w:sz w:val="24"/>
          <w:szCs w:val="24"/>
        </w:rPr>
        <w:t>su jaunimu dirbančios organizacijos</w:t>
      </w:r>
      <w:r w:rsidR="00EC076B" w:rsidRPr="0074166D">
        <w:rPr>
          <w:sz w:val="24"/>
          <w:szCs w:val="24"/>
        </w:rPr>
        <w:t xml:space="preserve"> (toliau</w:t>
      </w:r>
      <w:r w:rsidR="00BB0574">
        <w:rPr>
          <w:sz w:val="24"/>
          <w:szCs w:val="24"/>
        </w:rPr>
        <w:t xml:space="preserve"> </w:t>
      </w:r>
      <w:r w:rsidR="00EC076B" w:rsidRPr="0074166D">
        <w:rPr>
          <w:sz w:val="24"/>
          <w:szCs w:val="24"/>
        </w:rPr>
        <w:t xml:space="preserve"> </w:t>
      </w:r>
      <w:r w:rsidR="00BB0574">
        <w:rPr>
          <w:sz w:val="24"/>
          <w:szCs w:val="24"/>
        </w:rPr>
        <w:t>̶</w:t>
      </w:r>
      <w:r w:rsidR="00EC076B" w:rsidRPr="0074166D">
        <w:rPr>
          <w:sz w:val="24"/>
          <w:szCs w:val="24"/>
        </w:rPr>
        <w:t xml:space="preserve"> </w:t>
      </w:r>
      <w:r w:rsidR="00BB0574">
        <w:rPr>
          <w:sz w:val="24"/>
          <w:szCs w:val="24"/>
        </w:rPr>
        <w:t xml:space="preserve"> </w:t>
      </w:r>
      <w:r w:rsidR="00EC076B" w:rsidRPr="0074166D">
        <w:rPr>
          <w:sz w:val="24"/>
          <w:szCs w:val="24"/>
        </w:rPr>
        <w:t>Pareiškėja</w:t>
      </w:r>
      <w:r w:rsidR="008A06A4" w:rsidRPr="0074166D">
        <w:rPr>
          <w:sz w:val="24"/>
          <w:szCs w:val="24"/>
        </w:rPr>
        <w:t>i</w:t>
      </w:r>
      <w:r w:rsidR="00EC076B" w:rsidRPr="0074166D">
        <w:rPr>
          <w:sz w:val="24"/>
          <w:szCs w:val="24"/>
        </w:rPr>
        <w:t>)</w:t>
      </w:r>
      <w:r w:rsidR="00FD039C" w:rsidRPr="0074166D">
        <w:rPr>
          <w:sz w:val="24"/>
          <w:szCs w:val="24"/>
        </w:rPr>
        <w:t>.</w:t>
      </w:r>
      <w:r w:rsidR="00EA7C5C" w:rsidRPr="0074166D">
        <w:rPr>
          <w:sz w:val="24"/>
          <w:szCs w:val="24"/>
        </w:rPr>
        <w:t xml:space="preserve"> </w:t>
      </w:r>
      <w:r w:rsidR="009D12D0" w:rsidRPr="0074166D">
        <w:rPr>
          <w:rFonts w:eastAsia="Calibri"/>
          <w:sz w:val="24"/>
          <w:szCs w:val="24"/>
          <w:lang w:eastAsia="en-US"/>
        </w:rPr>
        <w:t>Kartu</w:t>
      </w:r>
      <w:r w:rsidR="009D12D0" w:rsidRPr="0074166D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9D12D0" w:rsidRPr="0074166D">
        <w:rPr>
          <w:rFonts w:eastAsia="Calibri"/>
          <w:sz w:val="24"/>
          <w:szCs w:val="24"/>
          <w:lang w:eastAsia="en-US"/>
        </w:rPr>
        <w:t xml:space="preserve">su prašymu būtina pateikti </w:t>
      </w:r>
      <w:r w:rsidR="002F0DD9" w:rsidRPr="0074166D">
        <w:rPr>
          <w:color w:val="000000"/>
          <w:sz w:val="24"/>
          <w:szCs w:val="24"/>
        </w:rPr>
        <w:t xml:space="preserve">išlaidas </w:t>
      </w:r>
      <w:r w:rsidR="0074166D" w:rsidRPr="0074166D">
        <w:rPr>
          <w:color w:val="000000"/>
          <w:sz w:val="24"/>
          <w:szCs w:val="24"/>
        </w:rPr>
        <w:t xml:space="preserve">ir apmokėjimą </w:t>
      </w:r>
      <w:r w:rsidR="002F0DD9" w:rsidRPr="0074166D">
        <w:rPr>
          <w:color w:val="000000"/>
          <w:sz w:val="24"/>
          <w:szCs w:val="24"/>
        </w:rPr>
        <w:t xml:space="preserve">patvirtinančius </w:t>
      </w:r>
      <w:r w:rsidR="009D12D0" w:rsidRPr="0074166D">
        <w:rPr>
          <w:rFonts w:eastAsia="Calibri"/>
          <w:sz w:val="24"/>
          <w:szCs w:val="24"/>
          <w:lang w:eastAsia="en-US"/>
        </w:rPr>
        <w:t>dokumentus (</w:t>
      </w:r>
      <w:r w:rsidR="0074166D" w:rsidRPr="0074166D">
        <w:rPr>
          <w:rFonts w:eastAsia="Calibri"/>
          <w:sz w:val="24"/>
          <w:szCs w:val="24"/>
          <w:lang w:eastAsia="en-US"/>
        </w:rPr>
        <w:t>sąskaitas</w:t>
      </w:r>
      <w:r w:rsidR="00BB0574">
        <w:rPr>
          <w:rFonts w:eastAsia="Calibri"/>
          <w:sz w:val="24"/>
          <w:szCs w:val="24"/>
          <w:lang w:eastAsia="en-US"/>
        </w:rPr>
        <w:t xml:space="preserve"> </w:t>
      </w:r>
      <w:r w:rsidR="00BB0574" w:rsidRPr="00126D45">
        <w:rPr>
          <w:rFonts w:eastAsia="Calibri"/>
          <w:lang w:eastAsia="en-US"/>
        </w:rPr>
        <w:t xml:space="preserve">– </w:t>
      </w:r>
      <w:r w:rsidR="0074166D" w:rsidRPr="0074166D">
        <w:rPr>
          <w:rFonts w:eastAsia="Calibri"/>
          <w:sz w:val="24"/>
          <w:szCs w:val="24"/>
          <w:lang w:eastAsia="en-US"/>
        </w:rPr>
        <w:t>faktūras, sutart</w:t>
      </w:r>
      <w:r w:rsidR="00BB0574">
        <w:rPr>
          <w:rFonts w:eastAsia="Calibri"/>
          <w:sz w:val="24"/>
          <w:szCs w:val="24"/>
          <w:lang w:eastAsia="en-US"/>
        </w:rPr>
        <w:t>i</w:t>
      </w:r>
      <w:r w:rsidR="0074166D" w:rsidRPr="0074166D">
        <w:rPr>
          <w:rFonts w:eastAsia="Calibri"/>
          <w:sz w:val="24"/>
          <w:szCs w:val="24"/>
          <w:lang w:eastAsia="en-US"/>
        </w:rPr>
        <w:t>s, mokėjimų nurodymus, kvitus ir kt.) ir  organizacijos</w:t>
      </w:r>
      <w:r w:rsidR="0074166D" w:rsidRPr="0074166D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="0074166D" w:rsidRPr="0074166D">
        <w:rPr>
          <w:rFonts w:eastAsia="Calibri"/>
          <w:color w:val="000000"/>
          <w:sz w:val="24"/>
          <w:szCs w:val="24"/>
        </w:rPr>
        <w:t>steigimo dokumento (įstatų, nuostatų ar kt.) patvirtintą kopiją</w:t>
      </w:r>
      <w:r w:rsidR="0074166D" w:rsidRPr="0074166D">
        <w:rPr>
          <w:color w:val="000000"/>
          <w:sz w:val="24"/>
          <w:szCs w:val="24"/>
        </w:rPr>
        <w:t>.</w:t>
      </w:r>
    </w:p>
    <w:p w14:paraId="775C9704" w14:textId="3273AAE5" w:rsidR="00CE5419" w:rsidRDefault="00CE5419" w:rsidP="00463038">
      <w:pPr>
        <w:ind w:firstLine="709"/>
        <w:jc w:val="both"/>
      </w:pPr>
      <w:r w:rsidRPr="00126D45">
        <w:t>10.</w:t>
      </w:r>
      <w:r w:rsidR="00454913" w:rsidRPr="00126D45">
        <w:t xml:space="preserve"> </w:t>
      </w:r>
      <w:r w:rsidRPr="00126D45">
        <w:t>Pareiškėjui gali būti skirta ne didesnė nei 5000 Eur lėšų suma.</w:t>
      </w:r>
    </w:p>
    <w:p w14:paraId="642D5C34" w14:textId="069D26FB" w:rsidR="009D12D0" w:rsidRPr="00126D45" w:rsidRDefault="00CE5419" w:rsidP="00463038">
      <w:pPr>
        <w:tabs>
          <w:tab w:val="left" w:pos="993"/>
        </w:tabs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126D45">
        <w:rPr>
          <w:rFonts w:eastAsia="Calibri"/>
          <w:lang w:eastAsia="en-US"/>
        </w:rPr>
        <w:t>1</w:t>
      </w:r>
      <w:r w:rsidR="0034798B">
        <w:rPr>
          <w:rFonts w:eastAsia="Calibri"/>
          <w:lang w:eastAsia="en-US"/>
        </w:rPr>
        <w:t>1</w:t>
      </w:r>
      <w:r w:rsidR="009D12D0" w:rsidRPr="00126D45">
        <w:rPr>
          <w:rFonts w:eastAsia="Calibri"/>
          <w:lang w:eastAsia="en-US"/>
        </w:rPr>
        <w:t>.</w:t>
      </w:r>
      <w:r w:rsidR="00463038">
        <w:rPr>
          <w:rFonts w:eastAsia="Calibri"/>
          <w:lang w:eastAsia="en-US"/>
        </w:rPr>
        <w:t xml:space="preserve"> </w:t>
      </w:r>
      <w:r w:rsidR="009D12D0" w:rsidRPr="00126D45">
        <w:rPr>
          <w:rFonts w:eastAsia="Calibri"/>
          <w:lang w:eastAsia="en-US"/>
        </w:rPr>
        <w:t>Prašymų dėl lėšų skyrimo pagrįstumą nagrinėja Vilniaus rajono administracijos direktoriaus įsakymu sudaryta komisija (toliau – Komisija), kuri teikia siūlymą Vilniaus rajono administracijos direktoriui.</w:t>
      </w:r>
      <w:r w:rsidR="00D924F9" w:rsidRPr="00126D45">
        <w:rPr>
          <w:rFonts w:eastAsia="Calibri"/>
          <w:lang w:eastAsia="en-US"/>
        </w:rPr>
        <w:t xml:space="preserve"> Į komisijos</w:t>
      </w:r>
      <w:r w:rsidR="00EA7C5C" w:rsidRPr="00126D45">
        <w:rPr>
          <w:rFonts w:eastAsia="Calibri"/>
          <w:lang w:eastAsia="en-US"/>
        </w:rPr>
        <w:t xml:space="preserve"> sudėtį</w:t>
      </w:r>
      <w:r w:rsidR="00D924F9" w:rsidRPr="00126D45">
        <w:rPr>
          <w:rFonts w:eastAsia="Calibri"/>
          <w:lang w:eastAsia="en-US"/>
        </w:rPr>
        <w:t xml:space="preserve"> įeina Savivaldybės</w:t>
      </w:r>
      <w:r w:rsidR="00010128" w:rsidRPr="00126D45">
        <w:rPr>
          <w:rFonts w:eastAsia="Calibri"/>
          <w:lang w:eastAsia="en-US"/>
        </w:rPr>
        <w:t xml:space="preserve"> mero deleguotas</w:t>
      </w:r>
      <w:r w:rsidR="00D924F9" w:rsidRPr="00126D45">
        <w:rPr>
          <w:rFonts w:eastAsia="Calibri"/>
          <w:lang w:eastAsia="en-US"/>
        </w:rPr>
        <w:t xml:space="preserve"> vicemeras, kuruojantis jaunimo sritį,</w:t>
      </w:r>
      <w:r w:rsidR="00790050">
        <w:rPr>
          <w:rFonts w:eastAsia="Calibri"/>
          <w:lang w:eastAsia="en-US"/>
        </w:rPr>
        <w:t xml:space="preserve"> vyr. specialistas j</w:t>
      </w:r>
      <w:r w:rsidR="00D924F9" w:rsidRPr="00126D45">
        <w:rPr>
          <w:rFonts w:eastAsia="Calibri"/>
          <w:lang w:eastAsia="en-US"/>
        </w:rPr>
        <w:t xml:space="preserve">aunimo reikalų koordinatorius, </w:t>
      </w:r>
      <w:r w:rsidR="00EA7C5C" w:rsidRPr="00126D45">
        <w:rPr>
          <w:rFonts w:eastAsia="Calibri"/>
          <w:lang w:eastAsia="en-US"/>
        </w:rPr>
        <w:t>Š</w:t>
      </w:r>
      <w:r w:rsidR="00D924F9" w:rsidRPr="00126D45">
        <w:rPr>
          <w:rFonts w:eastAsia="Calibri"/>
          <w:lang w:eastAsia="en-US"/>
        </w:rPr>
        <w:t xml:space="preserve">vietimo, </w:t>
      </w:r>
      <w:r w:rsidR="00EA7C5C" w:rsidRPr="00126D45">
        <w:rPr>
          <w:rFonts w:eastAsia="Calibri"/>
          <w:lang w:eastAsia="en-US"/>
        </w:rPr>
        <w:t>B</w:t>
      </w:r>
      <w:r w:rsidR="00D924F9" w:rsidRPr="00126D45">
        <w:rPr>
          <w:rFonts w:eastAsia="Calibri"/>
          <w:lang w:eastAsia="en-US"/>
        </w:rPr>
        <w:t>uhalterinės apskaitos</w:t>
      </w:r>
      <w:r w:rsidR="00EA7C5C" w:rsidRPr="00126D45">
        <w:rPr>
          <w:rFonts w:eastAsia="Calibri"/>
          <w:lang w:eastAsia="en-US"/>
        </w:rPr>
        <w:t>,</w:t>
      </w:r>
      <w:r w:rsidR="00D924F9" w:rsidRPr="00126D45">
        <w:rPr>
          <w:rFonts w:eastAsia="Calibri"/>
          <w:lang w:eastAsia="en-US"/>
        </w:rPr>
        <w:t xml:space="preserve"> </w:t>
      </w:r>
      <w:r w:rsidR="00EA7C5C" w:rsidRPr="00126D45">
        <w:rPr>
          <w:rFonts w:eastAsia="Calibri"/>
          <w:lang w:eastAsia="en-US"/>
        </w:rPr>
        <w:t>K</w:t>
      </w:r>
      <w:r w:rsidR="00D924F9" w:rsidRPr="00126D45">
        <w:rPr>
          <w:rFonts w:eastAsia="Calibri"/>
          <w:lang w:eastAsia="en-US"/>
        </w:rPr>
        <w:t>ultūros, sporto i</w:t>
      </w:r>
      <w:r w:rsidR="00061EEB" w:rsidRPr="00126D45">
        <w:rPr>
          <w:rFonts w:eastAsia="Calibri"/>
          <w:lang w:eastAsia="en-US"/>
        </w:rPr>
        <w:t>r</w:t>
      </w:r>
      <w:r w:rsidR="00D924F9" w:rsidRPr="00126D45">
        <w:rPr>
          <w:rFonts w:eastAsia="Calibri"/>
          <w:lang w:eastAsia="en-US"/>
        </w:rPr>
        <w:t xml:space="preserve"> turizmo</w:t>
      </w:r>
      <w:r w:rsidR="00EA7C5C" w:rsidRPr="00126D45">
        <w:rPr>
          <w:rFonts w:eastAsia="Calibri"/>
          <w:lang w:eastAsia="en-US"/>
        </w:rPr>
        <w:t xml:space="preserve"> ir</w:t>
      </w:r>
      <w:r w:rsidR="00061EEB" w:rsidRPr="00126D45">
        <w:rPr>
          <w:rFonts w:eastAsia="Calibri"/>
          <w:lang w:eastAsia="en-US"/>
        </w:rPr>
        <w:t xml:space="preserve"> </w:t>
      </w:r>
      <w:r w:rsidR="00EA7C5C" w:rsidRPr="00126D45">
        <w:rPr>
          <w:rFonts w:eastAsia="Calibri"/>
          <w:lang w:eastAsia="en-US"/>
        </w:rPr>
        <w:t>B</w:t>
      </w:r>
      <w:r w:rsidR="00061EEB" w:rsidRPr="00126D45">
        <w:rPr>
          <w:rFonts w:eastAsia="Calibri"/>
          <w:lang w:eastAsia="en-US"/>
        </w:rPr>
        <w:t>iudžeto planavimo</w:t>
      </w:r>
      <w:r w:rsidR="00D924F9" w:rsidRPr="00126D45">
        <w:rPr>
          <w:rFonts w:eastAsia="Calibri"/>
          <w:lang w:eastAsia="en-US"/>
        </w:rPr>
        <w:t xml:space="preserve"> skyrių atstovai.</w:t>
      </w:r>
    </w:p>
    <w:p w14:paraId="3B371CB8" w14:textId="3FA04B4A" w:rsidR="009D12D0" w:rsidRPr="00126D45" w:rsidRDefault="009D12D0" w:rsidP="00463038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126D45">
        <w:rPr>
          <w:rFonts w:eastAsia="Calibri"/>
          <w:lang w:eastAsia="en-US"/>
        </w:rPr>
        <w:t>1</w:t>
      </w:r>
      <w:r w:rsidR="0034798B">
        <w:rPr>
          <w:rFonts w:eastAsia="Calibri"/>
          <w:lang w:eastAsia="en-US"/>
        </w:rPr>
        <w:t>2</w:t>
      </w:r>
      <w:r w:rsidRPr="00126D45">
        <w:rPr>
          <w:rFonts w:eastAsia="Calibri"/>
          <w:lang w:eastAsia="en-US"/>
        </w:rPr>
        <w:t>.</w:t>
      </w:r>
      <w:r w:rsidR="00EA7C5C" w:rsidRPr="00126D45">
        <w:rPr>
          <w:rFonts w:eastAsia="Calibri"/>
          <w:lang w:eastAsia="en-US"/>
        </w:rPr>
        <w:t xml:space="preserve"> </w:t>
      </w:r>
      <w:r w:rsidRPr="00126D45">
        <w:rPr>
          <w:rFonts w:eastAsia="Calibri"/>
          <w:lang w:eastAsia="en-US"/>
        </w:rPr>
        <w:t>Pateiktas prašymas turi būti Komisijos išnagrinėtas ir siūlymas dėl lėšų skyrimo pateiktas Savivaldybės administracijos direktoriui per 15 darbo dienų</w:t>
      </w:r>
      <w:r w:rsidR="006759A0" w:rsidRPr="00126D45">
        <w:rPr>
          <w:rFonts w:eastAsia="Calibri"/>
          <w:lang w:eastAsia="en-US"/>
        </w:rPr>
        <w:t xml:space="preserve"> nuo prašymo gavimo dienos</w:t>
      </w:r>
      <w:r w:rsidRPr="00126D45">
        <w:rPr>
          <w:rFonts w:eastAsia="Calibri"/>
          <w:lang w:eastAsia="en-US"/>
        </w:rPr>
        <w:t>.</w:t>
      </w:r>
      <w:r w:rsidRPr="00126D45">
        <w:t xml:space="preserve"> </w:t>
      </w:r>
    </w:p>
    <w:p w14:paraId="4C5592EA" w14:textId="7AABAAD4" w:rsidR="009D12D0" w:rsidRPr="00126D45" w:rsidRDefault="009D12D0" w:rsidP="00463038">
      <w:pPr>
        <w:spacing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126D45">
        <w:t>1</w:t>
      </w:r>
      <w:r w:rsidR="0034798B">
        <w:t>3</w:t>
      </w:r>
      <w:r w:rsidRPr="00126D45">
        <w:t>.</w:t>
      </w:r>
      <w:r w:rsidR="00EA7C5C" w:rsidRPr="00126D45">
        <w:t xml:space="preserve"> </w:t>
      </w:r>
      <w:r w:rsidRPr="00126D45">
        <w:t>Komisija turi teisę pareikalauti iš</w:t>
      </w:r>
      <w:r w:rsidR="009A39DF" w:rsidRPr="00126D45">
        <w:t xml:space="preserve"> Pareiškėjo</w:t>
      </w:r>
      <w:r w:rsidRPr="00126D45">
        <w:t>, kurio prašymas vertinamas, papildomos informacijos</w:t>
      </w:r>
      <w:r w:rsidR="008A06A4" w:rsidRPr="00126D45">
        <w:t xml:space="preserve"> ir (ar) dokumentų</w:t>
      </w:r>
      <w:r w:rsidRPr="00126D45">
        <w:t>, susijusi</w:t>
      </w:r>
      <w:r w:rsidR="008A06A4" w:rsidRPr="00126D45">
        <w:t>ų</w:t>
      </w:r>
      <w:r w:rsidRPr="00126D45">
        <w:t xml:space="preserve"> su prašymo svarstymu</w:t>
      </w:r>
      <w:r w:rsidR="00BB0574">
        <w:t>,</w:t>
      </w:r>
      <w:r w:rsidRPr="00126D45">
        <w:t xml:space="preserve"> </w:t>
      </w:r>
      <w:r w:rsidR="008A06A4" w:rsidRPr="00126D45">
        <w:t>Pareiškėjui n</w:t>
      </w:r>
      <w:r w:rsidRPr="00126D45">
        <w:t>epateikus prašomos informacijos</w:t>
      </w:r>
      <w:r w:rsidR="008A06A4" w:rsidRPr="00126D45">
        <w:t xml:space="preserve"> ir (ar) dokumentų per Komisijos nustatytą terminą</w:t>
      </w:r>
      <w:r w:rsidRPr="00126D45">
        <w:t xml:space="preserve">, prašymas nenagrinėjamas. </w:t>
      </w:r>
    </w:p>
    <w:p w14:paraId="09F1ED35" w14:textId="08C3C4BF" w:rsidR="009D12D0" w:rsidRPr="00126D45" w:rsidRDefault="00D924F9" w:rsidP="00463038">
      <w:pPr>
        <w:spacing w:line="259" w:lineRule="auto"/>
        <w:ind w:firstLine="709"/>
        <w:jc w:val="both"/>
        <w:rPr>
          <w:rFonts w:eastAsia="Calibri"/>
          <w:lang w:eastAsia="en-US"/>
        </w:rPr>
      </w:pPr>
      <w:r w:rsidRPr="00126D45">
        <w:rPr>
          <w:rFonts w:eastAsia="Calibri"/>
          <w:lang w:eastAsia="en-US"/>
        </w:rPr>
        <w:t>1</w:t>
      </w:r>
      <w:r w:rsidR="0034798B">
        <w:rPr>
          <w:rFonts w:eastAsia="Calibri"/>
          <w:lang w:eastAsia="en-US"/>
        </w:rPr>
        <w:t>4</w:t>
      </w:r>
      <w:r w:rsidRPr="00126D45">
        <w:rPr>
          <w:rFonts w:eastAsia="Calibri"/>
          <w:lang w:eastAsia="en-US"/>
        </w:rPr>
        <w:t xml:space="preserve">. </w:t>
      </w:r>
      <w:r w:rsidR="009D12D0" w:rsidRPr="00126D45">
        <w:rPr>
          <w:rFonts w:eastAsia="Calibri"/>
          <w:lang w:eastAsia="en-US"/>
        </w:rPr>
        <w:t>Savivaldybės administracijos direktorius, atsižvelgęs į Komisijos siūlymą, per 5 darbo dienas priim</w:t>
      </w:r>
      <w:r w:rsidR="00FA7255">
        <w:rPr>
          <w:rFonts w:eastAsia="Calibri"/>
          <w:lang w:eastAsia="en-US"/>
        </w:rPr>
        <w:t>a</w:t>
      </w:r>
      <w:r w:rsidR="009D12D0" w:rsidRPr="00126D45">
        <w:rPr>
          <w:rFonts w:eastAsia="Calibri"/>
          <w:lang w:eastAsia="en-US"/>
        </w:rPr>
        <w:t xml:space="preserve"> sprendimą: a) prašymo netenkinti, b) prašymą tenkinti, c) prašymą tenkinti iš dalies. </w:t>
      </w:r>
    </w:p>
    <w:p w14:paraId="2125C7B3" w14:textId="595F8331" w:rsidR="009D12D0" w:rsidRPr="00126D45" w:rsidRDefault="00FD039C" w:rsidP="00463038">
      <w:pPr>
        <w:spacing w:line="259" w:lineRule="auto"/>
        <w:ind w:firstLine="567"/>
        <w:contextualSpacing/>
        <w:jc w:val="both"/>
        <w:rPr>
          <w:rFonts w:eastAsia="Calibri"/>
          <w:lang w:eastAsia="en-US"/>
        </w:rPr>
      </w:pPr>
      <w:r w:rsidRPr="00126D45">
        <w:rPr>
          <w:rFonts w:eastAsia="Calibri"/>
          <w:lang w:eastAsia="en-US"/>
        </w:rPr>
        <w:t xml:space="preserve">  </w:t>
      </w:r>
      <w:r w:rsidR="004659AB" w:rsidRPr="00126D45">
        <w:rPr>
          <w:rFonts w:eastAsia="Calibri"/>
          <w:lang w:eastAsia="en-US"/>
        </w:rPr>
        <w:t>1</w:t>
      </w:r>
      <w:r w:rsidR="0034798B">
        <w:rPr>
          <w:rFonts w:eastAsia="Calibri"/>
          <w:lang w:eastAsia="en-US"/>
        </w:rPr>
        <w:t>5</w:t>
      </w:r>
      <w:r w:rsidR="00D924F9" w:rsidRPr="00126D45">
        <w:rPr>
          <w:rFonts w:eastAsia="Calibri"/>
          <w:lang w:eastAsia="en-US"/>
        </w:rPr>
        <w:t xml:space="preserve">. </w:t>
      </w:r>
      <w:r w:rsidR="00782F3E" w:rsidRPr="00126D45">
        <w:rPr>
          <w:rFonts w:eastAsia="Calibri"/>
          <w:lang w:eastAsia="en-US"/>
        </w:rPr>
        <w:t xml:space="preserve">Lėšos </w:t>
      </w:r>
      <w:r w:rsidR="009D12D0" w:rsidRPr="00126D45">
        <w:rPr>
          <w:rFonts w:eastAsia="Calibri"/>
          <w:lang w:eastAsia="en-US"/>
        </w:rPr>
        <w:t>skiriam</w:t>
      </w:r>
      <w:r w:rsidR="00782F3E" w:rsidRPr="00126D45">
        <w:rPr>
          <w:rFonts w:eastAsia="Calibri"/>
          <w:lang w:eastAsia="en-US"/>
        </w:rPr>
        <w:t>os</w:t>
      </w:r>
      <w:r w:rsidR="009D12D0" w:rsidRPr="00126D45">
        <w:rPr>
          <w:rFonts w:eastAsia="Calibri"/>
          <w:lang w:eastAsia="en-US"/>
        </w:rPr>
        <w:t xml:space="preserve"> administracijos direktoriaus įsakymu</w:t>
      </w:r>
      <w:r w:rsidR="00931103" w:rsidRPr="00126D45">
        <w:rPr>
          <w:rFonts w:eastAsia="Calibri"/>
          <w:lang w:eastAsia="en-US"/>
        </w:rPr>
        <w:t>, kur</w:t>
      </w:r>
      <w:r w:rsidR="00782F3E" w:rsidRPr="00126D45">
        <w:rPr>
          <w:rFonts w:eastAsia="Calibri"/>
          <w:lang w:eastAsia="en-US"/>
        </w:rPr>
        <w:t>io projektą</w:t>
      </w:r>
      <w:r w:rsidR="00931103" w:rsidRPr="00126D45">
        <w:rPr>
          <w:rFonts w:eastAsia="Calibri"/>
          <w:lang w:eastAsia="en-US"/>
        </w:rPr>
        <w:t xml:space="preserve"> rengia </w:t>
      </w:r>
      <w:r w:rsidR="00782F3E" w:rsidRPr="00126D45">
        <w:rPr>
          <w:rFonts w:eastAsia="Calibri"/>
          <w:lang w:eastAsia="en-US"/>
        </w:rPr>
        <w:t>vyr. specialistas</w:t>
      </w:r>
      <w:r w:rsidR="00FA7255">
        <w:rPr>
          <w:rFonts w:eastAsia="Calibri"/>
          <w:lang w:eastAsia="en-US"/>
        </w:rPr>
        <w:t>,</w:t>
      </w:r>
      <w:r w:rsidR="00782F3E" w:rsidRPr="00126D45">
        <w:rPr>
          <w:rFonts w:eastAsia="Calibri"/>
          <w:lang w:eastAsia="en-US"/>
        </w:rPr>
        <w:t xml:space="preserve"> </w:t>
      </w:r>
      <w:r w:rsidR="00931103" w:rsidRPr="00126D45">
        <w:rPr>
          <w:rFonts w:eastAsia="Calibri"/>
          <w:lang w:eastAsia="en-US"/>
        </w:rPr>
        <w:t>jaunimo</w:t>
      </w:r>
      <w:r w:rsidR="00782F3E" w:rsidRPr="00126D45">
        <w:rPr>
          <w:rFonts w:eastAsia="Calibri"/>
          <w:lang w:eastAsia="en-US"/>
        </w:rPr>
        <w:t xml:space="preserve"> reikalų</w:t>
      </w:r>
      <w:r w:rsidR="00931103" w:rsidRPr="00126D45">
        <w:rPr>
          <w:rFonts w:eastAsia="Calibri"/>
          <w:lang w:eastAsia="en-US"/>
        </w:rPr>
        <w:t xml:space="preserve"> koordinatorius</w:t>
      </w:r>
      <w:r w:rsidR="009D12D0" w:rsidRPr="00126D45">
        <w:rPr>
          <w:rFonts w:eastAsia="Calibri"/>
          <w:lang w:eastAsia="en-US"/>
        </w:rPr>
        <w:t>.</w:t>
      </w:r>
    </w:p>
    <w:p w14:paraId="5D8EDCF4" w14:textId="5E8890EF" w:rsidR="00CE5419" w:rsidRPr="00126D45" w:rsidRDefault="00CE5419" w:rsidP="00463038">
      <w:pPr>
        <w:spacing w:line="259" w:lineRule="auto"/>
        <w:ind w:firstLine="567"/>
        <w:jc w:val="both"/>
        <w:rPr>
          <w:rFonts w:eastAsia="Calibri"/>
          <w:lang w:eastAsia="en-US"/>
        </w:rPr>
      </w:pPr>
      <w:r w:rsidRPr="00126D45">
        <w:rPr>
          <w:rFonts w:eastAsia="Calibri"/>
          <w:lang w:eastAsia="en-US"/>
        </w:rPr>
        <w:t xml:space="preserve">  </w:t>
      </w:r>
      <w:r w:rsidR="00FD039C" w:rsidRPr="00126D45">
        <w:rPr>
          <w:rFonts w:eastAsia="Calibri"/>
          <w:lang w:eastAsia="en-US"/>
        </w:rPr>
        <w:t>1</w:t>
      </w:r>
      <w:r w:rsidR="0034798B">
        <w:rPr>
          <w:rFonts w:eastAsia="Calibri"/>
          <w:lang w:eastAsia="en-US"/>
        </w:rPr>
        <w:t>6</w:t>
      </w:r>
      <w:r w:rsidR="00FD039C" w:rsidRPr="00126D45">
        <w:rPr>
          <w:rFonts w:eastAsia="Calibri"/>
          <w:lang w:eastAsia="en-US"/>
        </w:rPr>
        <w:t>.</w:t>
      </w:r>
      <w:r w:rsidR="00EA7C5C" w:rsidRPr="00126D45">
        <w:rPr>
          <w:rFonts w:eastAsia="Calibri"/>
          <w:lang w:eastAsia="en-US"/>
        </w:rPr>
        <w:t xml:space="preserve"> </w:t>
      </w:r>
      <w:r w:rsidR="009D12D0" w:rsidRPr="00126D45">
        <w:rPr>
          <w:rFonts w:eastAsia="Calibri"/>
          <w:lang w:eastAsia="en-US"/>
        </w:rPr>
        <w:t xml:space="preserve">Savivaldybės administracijos </w:t>
      </w:r>
      <w:r w:rsidR="00782F3E" w:rsidRPr="00126D45">
        <w:rPr>
          <w:rFonts w:eastAsia="Calibri"/>
          <w:lang w:eastAsia="en-US"/>
        </w:rPr>
        <w:t>vyr. specialistas</w:t>
      </w:r>
      <w:r w:rsidR="00FA7255">
        <w:rPr>
          <w:rFonts w:eastAsia="Calibri"/>
          <w:lang w:eastAsia="en-US"/>
        </w:rPr>
        <w:t>,</w:t>
      </w:r>
      <w:r w:rsidR="00782F3E" w:rsidRPr="00126D45">
        <w:rPr>
          <w:rFonts w:eastAsia="Calibri"/>
          <w:lang w:eastAsia="en-US"/>
        </w:rPr>
        <w:t xml:space="preserve"> </w:t>
      </w:r>
      <w:r w:rsidR="009D12D0" w:rsidRPr="00126D45">
        <w:rPr>
          <w:rFonts w:eastAsia="Calibri"/>
          <w:lang w:eastAsia="en-US"/>
        </w:rPr>
        <w:t xml:space="preserve">jaunimo reikalų koordinatorius per </w:t>
      </w:r>
      <w:r w:rsidR="00931103" w:rsidRPr="00126D45">
        <w:rPr>
          <w:rFonts w:eastAsia="Calibri"/>
          <w:lang w:eastAsia="en-US"/>
        </w:rPr>
        <w:t>5</w:t>
      </w:r>
      <w:r w:rsidR="009D12D0" w:rsidRPr="00126D45">
        <w:rPr>
          <w:rFonts w:eastAsia="Calibri"/>
          <w:lang w:eastAsia="en-US"/>
        </w:rPr>
        <w:t xml:space="preserve"> darbo dienas</w:t>
      </w:r>
      <w:r w:rsidR="008A06A4" w:rsidRPr="00126D45">
        <w:rPr>
          <w:rFonts w:eastAsia="Calibri"/>
          <w:lang w:eastAsia="en-US"/>
        </w:rPr>
        <w:t xml:space="preserve"> nuo įsakymo pasirašymo</w:t>
      </w:r>
      <w:r w:rsidR="009D12D0" w:rsidRPr="00126D45">
        <w:rPr>
          <w:rFonts w:eastAsia="Calibri"/>
          <w:lang w:eastAsia="en-US"/>
        </w:rPr>
        <w:t xml:space="preserve"> informuoja </w:t>
      </w:r>
      <w:r w:rsidR="00782F3E" w:rsidRPr="00126D45">
        <w:rPr>
          <w:rFonts w:eastAsia="Calibri"/>
          <w:lang w:eastAsia="en-US"/>
        </w:rPr>
        <w:t xml:space="preserve">Pareiškėją </w:t>
      </w:r>
      <w:r w:rsidR="009D12D0" w:rsidRPr="00126D45">
        <w:rPr>
          <w:rFonts w:eastAsia="Calibri"/>
          <w:lang w:eastAsia="en-US"/>
        </w:rPr>
        <w:t xml:space="preserve">apie pateikto prašymo nagrinėjimo rezultatus, kartu pateikdamas priimto sprendimo kopiją. </w:t>
      </w:r>
    </w:p>
    <w:p w14:paraId="111253DF" w14:textId="4ADE4AF1" w:rsidR="00FD039C" w:rsidRPr="00126D45" w:rsidRDefault="00CE5419" w:rsidP="00463038">
      <w:pPr>
        <w:spacing w:line="259" w:lineRule="auto"/>
        <w:ind w:firstLine="567"/>
        <w:jc w:val="both"/>
        <w:rPr>
          <w:rFonts w:eastAsia="Calibri"/>
          <w:lang w:eastAsia="en-US"/>
        </w:rPr>
      </w:pPr>
      <w:r w:rsidRPr="00126D45">
        <w:rPr>
          <w:rFonts w:eastAsia="Calibri"/>
          <w:lang w:eastAsia="en-US"/>
        </w:rPr>
        <w:t xml:space="preserve">  1</w:t>
      </w:r>
      <w:r w:rsidR="0034798B">
        <w:rPr>
          <w:rFonts w:eastAsia="Calibri"/>
          <w:lang w:eastAsia="en-US"/>
        </w:rPr>
        <w:t>7</w:t>
      </w:r>
      <w:r w:rsidRPr="00126D45">
        <w:rPr>
          <w:rFonts w:eastAsia="Calibri"/>
          <w:lang w:eastAsia="en-US"/>
        </w:rPr>
        <w:t xml:space="preserve">. </w:t>
      </w:r>
      <w:r w:rsidR="009D12D0" w:rsidRPr="00126D45">
        <w:rPr>
          <w:rFonts w:eastAsia="Calibri"/>
          <w:lang w:eastAsia="en-US"/>
        </w:rPr>
        <w:t>Savivaldybės administracijos Buhalterinės apskaitos skyrius, gavęs Savivaldybės</w:t>
      </w:r>
      <w:r w:rsidR="00D924F9" w:rsidRPr="00126D45">
        <w:rPr>
          <w:rFonts w:eastAsia="Calibri"/>
          <w:lang w:eastAsia="en-US"/>
        </w:rPr>
        <w:t xml:space="preserve"> </w:t>
      </w:r>
      <w:r w:rsidR="009D12D0" w:rsidRPr="00126D45">
        <w:rPr>
          <w:rFonts w:eastAsia="Calibri"/>
          <w:lang w:eastAsia="en-US"/>
        </w:rPr>
        <w:t xml:space="preserve">administracijos direktoriaus įsakymą dėl lėšų skyrimo, perveda skirtas lėšas į </w:t>
      </w:r>
      <w:r w:rsidR="008A06A4" w:rsidRPr="00126D45">
        <w:rPr>
          <w:rFonts w:eastAsia="Calibri"/>
          <w:lang w:eastAsia="en-US"/>
        </w:rPr>
        <w:t xml:space="preserve">Pareiškėjo </w:t>
      </w:r>
      <w:r w:rsidR="009D12D0" w:rsidRPr="00126D45">
        <w:rPr>
          <w:rFonts w:eastAsia="Calibri"/>
          <w:lang w:eastAsia="en-US"/>
        </w:rPr>
        <w:t xml:space="preserve">nurodytą atsiskaitomąją sąskaitą. </w:t>
      </w:r>
    </w:p>
    <w:p w14:paraId="0547CA6D" w14:textId="3550671D" w:rsidR="00CE5419" w:rsidRPr="0034798B" w:rsidRDefault="005C2D86" w:rsidP="00463038">
      <w:pPr>
        <w:pStyle w:val="Sraopastraipa"/>
        <w:numPr>
          <w:ilvl w:val="0"/>
          <w:numId w:val="15"/>
        </w:numPr>
        <w:tabs>
          <w:tab w:val="left" w:pos="993"/>
          <w:tab w:val="left" w:pos="1134"/>
        </w:tabs>
        <w:spacing w:after="160" w:line="259" w:lineRule="auto"/>
        <w:ind w:left="0" w:firstLine="709"/>
        <w:jc w:val="both"/>
        <w:rPr>
          <w:rFonts w:eastAsia="Calibri"/>
          <w:lang w:eastAsia="en-US"/>
        </w:rPr>
      </w:pPr>
      <w:r w:rsidRPr="00126D45">
        <w:t xml:space="preserve">Už </w:t>
      </w:r>
      <w:r w:rsidR="00782F3E" w:rsidRPr="00126D45">
        <w:t>A</w:t>
      </w:r>
      <w:r w:rsidRPr="00126D45">
        <w:t>prašo vykdymą atsakinga</w:t>
      </w:r>
      <w:r w:rsidR="005123AE" w:rsidRPr="00126D45">
        <w:t>s</w:t>
      </w:r>
      <w:r w:rsidRPr="00126D45">
        <w:t xml:space="preserve"> </w:t>
      </w:r>
      <w:r w:rsidR="00D924F9" w:rsidRPr="00126D45">
        <w:t>S</w:t>
      </w:r>
      <w:r w:rsidRPr="00126D45">
        <w:t>avivaldybės administracijos vyr. specialistas jaunimo reikalų koordinatorius.</w:t>
      </w:r>
    </w:p>
    <w:p w14:paraId="1C6151F2" w14:textId="7B7B7C85" w:rsidR="005C2D86" w:rsidRPr="009207FE" w:rsidRDefault="005C2D86" w:rsidP="00463038">
      <w:pPr>
        <w:pStyle w:val="Sraopastraipa"/>
        <w:numPr>
          <w:ilvl w:val="0"/>
          <w:numId w:val="15"/>
        </w:numPr>
        <w:tabs>
          <w:tab w:val="left" w:pos="993"/>
          <w:tab w:val="left" w:pos="1134"/>
        </w:tabs>
        <w:spacing w:after="160" w:line="259" w:lineRule="auto"/>
        <w:ind w:left="1134"/>
        <w:jc w:val="both"/>
        <w:rPr>
          <w:rFonts w:eastAsia="Calibri"/>
          <w:lang w:eastAsia="en-US"/>
        </w:rPr>
      </w:pPr>
      <w:r w:rsidRPr="00126D45">
        <w:t>Ginčai sprendžiami Lietuvos Respublikos įstatymų nustatyta tvarka.</w:t>
      </w:r>
    </w:p>
    <w:p w14:paraId="5C91680F" w14:textId="77777777" w:rsidR="005C2D86" w:rsidRPr="00126D45" w:rsidRDefault="005C2D86" w:rsidP="00463038">
      <w:pPr>
        <w:ind w:right="39"/>
        <w:jc w:val="both"/>
      </w:pPr>
    </w:p>
    <w:p w14:paraId="5151FBAA" w14:textId="77777777" w:rsidR="005C2D86" w:rsidRPr="00126D45" w:rsidRDefault="005C2D86" w:rsidP="00463038">
      <w:pPr>
        <w:ind w:right="39"/>
        <w:jc w:val="center"/>
        <w:rPr>
          <w:b/>
        </w:rPr>
      </w:pPr>
      <w:r w:rsidRPr="00126D45">
        <w:rPr>
          <w:b/>
        </w:rPr>
        <w:t>III SKYRIUS</w:t>
      </w:r>
    </w:p>
    <w:p w14:paraId="51307808" w14:textId="77777777" w:rsidR="005C2D86" w:rsidRPr="00126D45" w:rsidRDefault="005C2D86" w:rsidP="00463038">
      <w:pPr>
        <w:ind w:right="39"/>
        <w:jc w:val="center"/>
        <w:rPr>
          <w:b/>
        </w:rPr>
      </w:pPr>
      <w:r w:rsidRPr="00126D45">
        <w:rPr>
          <w:b/>
        </w:rPr>
        <w:t>BAIGIAMOSIOS NUOSTATOS</w:t>
      </w:r>
    </w:p>
    <w:p w14:paraId="4B79AB7D" w14:textId="77777777" w:rsidR="005C2D86" w:rsidRPr="00126D45" w:rsidRDefault="005C2D86" w:rsidP="00463038">
      <w:pPr>
        <w:ind w:right="39"/>
        <w:jc w:val="both"/>
      </w:pPr>
    </w:p>
    <w:p w14:paraId="7027A090" w14:textId="3B47A17C" w:rsidR="00CE5419" w:rsidRPr="00126D45" w:rsidRDefault="005C2D86" w:rsidP="00463038">
      <w:pPr>
        <w:pStyle w:val="Sraopastraipa"/>
        <w:numPr>
          <w:ilvl w:val="0"/>
          <w:numId w:val="15"/>
        </w:numPr>
        <w:ind w:left="0" w:right="39" w:firstLine="709"/>
        <w:jc w:val="both"/>
      </w:pPr>
      <w:r w:rsidRPr="00126D45">
        <w:t xml:space="preserve">Tai, kas nereglamentuota šiame tvarkos </w:t>
      </w:r>
      <w:r w:rsidR="00782F3E" w:rsidRPr="00126D45">
        <w:t>A</w:t>
      </w:r>
      <w:r w:rsidRPr="00126D45">
        <w:t>praše, sprendžiama taip, kaip numatyta Lietuvos Respublikos teisės aktuose.</w:t>
      </w:r>
    </w:p>
    <w:p w14:paraId="3E83DD94" w14:textId="1CE74AA7" w:rsidR="005C2D86" w:rsidRPr="00126D45" w:rsidRDefault="005C2D86" w:rsidP="00463038">
      <w:pPr>
        <w:pStyle w:val="Sraopastraipa"/>
        <w:numPr>
          <w:ilvl w:val="0"/>
          <w:numId w:val="15"/>
        </w:numPr>
        <w:ind w:right="39" w:hanging="644"/>
        <w:jc w:val="both"/>
      </w:pPr>
      <w:r w:rsidRPr="00126D45">
        <w:t xml:space="preserve">Šis </w:t>
      </w:r>
      <w:r w:rsidR="00782F3E" w:rsidRPr="00126D45">
        <w:t>A</w:t>
      </w:r>
      <w:r w:rsidRPr="00126D45">
        <w:t>prašas keičiamas, naikinamas Savivaldybės direktoriaus įsakymu.</w:t>
      </w:r>
    </w:p>
    <w:p w14:paraId="63D85ED7" w14:textId="77777777" w:rsidR="005C2D86" w:rsidRDefault="005C2D86" w:rsidP="001667C8">
      <w:pPr>
        <w:ind w:right="39"/>
        <w:jc w:val="center"/>
      </w:pPr>
      <w:r>
        <w:t>______________________________</w:t>
      </w:r>
    </w:p>
    <w:sectPr w:rsidR="005C2D86" w:rsidSect="004832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5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E6C2" w14:textId="77777777" w:rsidR="00555755" w:rsidRDefault="00555755">
      <w:r>
        <w:separator/>
      </w:r>
    </w:p>
  </w:endnote>
  <w:endnote w:type="continuationSeparator" w:id="0">
    <w:p w14:paraId="2BDF0297" w14:textId="77777777" w:rsidR="00555755" w:rsidRDefault="0055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A4DE6" w14:textId="77777777" w:rsidR="003C488C" w:rsidRDefault="003C488C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2867" w14:textId="77777777" w:rsidR="003C488C" w:rsidRDefault="003C488C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89A5" w14:textId="77777777" w:rsidR="003C488C" w:rsidRDefault="003C488C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A101B" w14:textId="77777777" w:rsidR="00555755" w:rsidRDefault="00555755">
      <w:r>
        <w:separator/>
      </w:r>
    </w:p>
  </w:footnote>
  <w:footnote w:type="continuationSeparator" w:id="0">
    <w:p w14:paraId="3702BC7E" w14:textId="77777777" w:rsidR="00555755" w:rsidRDefault="00555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20CB" w14:textId="342826B6" w:rsidR="00DA3B3F" w:rsidRDefault="00DC22FB" w:rsidP="00D87DB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74556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107CB4A" w14:textId="77777777" w:rsidR="00DA3B3F" w:rsidRDefault="00DA3B3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5E06" w14:textId="77777777" w:rsidR="00DA3B3F" w:rsidRDefault="00DC22FB" w:rsidP="00D87DB5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43B1FBDC" w14:textId="77777777" w:rsidR="00DA3B3F" w:rsidRDefault="00DA3B3F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5C29" w14:textId="66A3A4E6" w:rsidR="007D49DF" w:rsidRPr="00F84332" w:rsidRDefault="00374556" w:rsidP="00374556">
    <w:pPr>
      <w:ind w:left="7056" w:right="39" w:hanging="360"/>
    </w:pPr>
    <w:r>
      <w:t xml:space="preserve">     </w:t>
    </w:r>
    <w:r w:rsidR="007D49DF" w:rsidRPr="00F84332">
      <w:t>PATVIRTINTA</w:t>
    </w:r>
  </w:p>
  <w:p w14:paraId="269B5322" w14:textId="4B9625E2" w:rsidR="007D49DF" w:rsidRPr="00F84332" w:rsidRDefault="007D49DF" w:rsidP="00790050">
    <w:pPr>
      <w:ind w:left="6960" w:right="-143"/>
    </w:pPr>
    <w:r w:rsidRPr="00F84332">
      <w:t>Vilniaus rajono savivaldybės</w:t>
    </w:r>
    <w:r w:rsidR="00790050">
      <w:t xml:space="preserve"> </w:t>
    </w:r>
    <w:r w:rsidR="00374556">
      <w:t>administracijos direktoriaus</w:t>
    </w:r>
  </w:p>
  <w:p w14:paraId="2FD108B5" w14:textId="0DF5B36D" w:rsidR="007D49DF" w:rsidRDefault="007D49DF" w:rsidP="00374556">
    <w:pPr>
      <w:ind w:left="6960" w:right="39"/>
    </w:pPr>
    <w:r w:rsidRPr="00F84332">
      <w:t>20</w:t>
    </w:r>
    <w:r w:rsidR="00374556">
      <w:t>23</w:t>
    </w:r>
    <w:r w:rsidRPr="00F84332">
      <w:t xml:space="preserve"> m. </w:t>
    </w:r>
    <w:r w:rsidR="00790050">
      <w:t>spalio</w:t>
    </w:r>
    <w:r w:rsidR="00B8052C">
      <w:t xml:space="preserve"> </w:t>
    </w:r>
    <w:r w:rsidR="003C488C">
      <w:t>5</w:t>
    </w:r>
    <w:r w:rsidR="00374556">
      <w:t xml:space="preserve"> </w:t>
    </w:r>
    <w:r>
      <w:t>d.</w:t>
    </w:r>
    <w:r w:rsidRPr="00F84332">
      <w:t xml:space="preserve"> </w:t>
    </w:r>
    <w:r w:rsidR="00374556">
      <w:t>įsakymu</w:t>
    </w:r>
    <w:r w:rsidRPr="00F84332">
      <w:t xml:space="preserve"> Nr.</w:t>
    </w:r>
    <w:r w:rsidR="00374556">
      <w:t xml:space="preserve"> A27(1)</w:t>
    </w:r>
    <w:r w:rsidRPr="00F84332">
      <w:t>-</w:t>
    </w:r>
    <w:r w:rsidR="003C488C">
      <w:t>1932</w:t>
    </w:r>
  </w:p>
  <w:p w14:paraId="276E4F9C" w14:textId="77777777" w:rsidR="007D49DF" w:rsidRDefault="007D49D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136E"/>
    <w:multiLevelType w:val="hybridMultilevel"/>
    <w:tmpl w:val="CD2E1D30"/>
    <w:lvl w:ilvl="0" w:tplc="9B7A0D8A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7E1D45"/>
    <w:multiLevelType w:val="hybridMultilevel"/>
    <w:tmpl w:val="31C6E2E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2E2F0A"/>
    <w:multiLevelType w:val="hybridMultilevel"/>
    <w:tmpl w:val="72D246EC"/>
    <w:lvl w:ilvl="0" w:tplc="631207B8">
      <w:start w:val="14"/>
      <w:numFmt w:val="decimal"/>
      <w:lvlText w:val="%1."/>
      <w:lvlJc w:val="left"/>
      <w:pPr>
        <w:ind w:left="1494" w:hanging="360"/>
      </w:pPr>
      <w:rPr>
        <w:rFonts w:eastAsia="Times New Roman"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317580D"/>
    <w:multiLevelType w:val="hybridMultilevel"/>
    <w:tmpl w:val="47526338"/>
    <w:lvl w:ilvl="0" w:tplc="0427000F">
      <w:start w:val="1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0E349E"/>
    <w:multiLevelType w:val="hybridMultilevel"/>
    <w:tmpl w:val="F19A42E0"/>
    <w:lvl w:ilvl="0" w:tplc="928A489C">
      <w:start w:val="17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352D4DB5"/>
    <w:multiLevelType w:val="hybridMultilevel"/>
    <w:tmpl w:val="E8A470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26D41"/>
    <w:multiLevelType w:val="hybridMultilevel"/>
    <w:tmpl w:val="5DB66BDC"/>
    <w:lvl w:ilvl="0" w:tplc="A6F6DF68">
      <w:start w:val="18"/>
      <w:numFmt w:val="decimal"/>
      <w:lvlText w:val="%1."/>
      <w:lvlJc w:val="left"/>
      <w:pPr>
        <w:ind w:left="1353" w:hanging="360"/>
      </w:pPr>
      <w:rPr>
        <w:rFonts w:eastAsia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43571EB3"/>
    <w:multiLevelType w:val="multilevel"/>
    <w:tmpl w:val="5DCA8D3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8" w15:restartNumberingAfterBreak="0">
    <w:nsid w:val="45DA7E04"/>
    <w:multiLevelType w:val="multilevel"/>
    <w:tmpl w:val="5DCA8D3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9" w15:restartNumberingAfterBreak="0">
    <w:nsid w:val="561C3128"/>
    <w:multiLevelType w:val="multilevel"/>
    <w:tmpl w:val="5DCA8D3C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4" w:hanging="1800"/>
      </w:pPr>
      <w:rPr>
        <w:rFonts w:hint="default"/>
      </w:rPr>
    </w:lvl>
  </w:abstractNum>
  <w:abstractNum w:abstractNumId="10" w15:restartNumberingAfterBreak="0">
    <w:nsid w:val="56374944"/>
    <w:multiLevelType w:val="hybridMultilevel"/>
    <w:tmpl w:val="59EE7C98"/>
    <w:lvl w:ilvl="0" w:tplc="3994714E">
      <w:start w:val="15"/>
      <w:numFmt w:val="decimal"/>
      <w:lvlText w:val="%1."/>
      <w:lvlJc w:val="left"/>
      <w:pPr>
        <w:ind w:left="1353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2073" w:hanging="360"/>
      </w:pPr>
    </w:lvl>
    <w:lvl w:ilvl="2" w:tplc="0427001B" w:tentative="1">
      <w:start w:val="1"/>
      <w:numFmt w:val="lowerRoman"/>
      <w:lvlText w:val="%3."/>
      <w:lvlJc w:val="right"/>
      <w:pPr>
        <w:ind w:left="2793" w:hanging="180"/>
      </w:pPr>
    </w:lvl>
    <w:lvl w:ilvl="3" w:tplc="0427000F" w:tentative="1">
      <w:start w:val="1"/>
      <w:numFmt w:val="decimal"/>
      <w:lvlText w:val="%4."/>
      <w:lvlJc w:val="left"/>
      <w:pPr>
        <w:ind w:left="3513" w:hanging="360"/>
      </w:pPr>
    </w:lvl>
    <w:lvl w:ilvl="4" w:tplc="04270019" w:tentative="1">
      <w:start w:val="1"/>
      <w:numFmt w:val="lowerLetter"/>
      <w:lvlText w:val="%5."/>
      <w:lvlJc w:val="left"/>
      <w:pPr>
        <w:ind w:left="4233" w:hanging="360"/>
      </w:pPr>
    </w:lvl>
    <w:lvl w:ilvl="5" w:tplc="0427001B" w:tentative="1">
      <w:start w:val="1"/>
      <w:numFmt w:val="lowerRoman"/>
      <w:lvlText w:val="%6."/>
      <w:lvlJc w:val="right"/>
      <w:pPr>
        <w:ind w:left="4953" w:hanging="180"/>
      </w:pPr>
    </w:lvl>
    <w:lvl w:ilvl="6" w:tplc="0427000F" w:tentative="1">
      <w:start w:val="1"/>
      <w:numFmt w:val="decimal"/>
      <w:lvlText w:val="%7."/>
      <w:lvlJc w:val="left"/>
      <w:pPr>
        <w:ind w:left="5673" w:hanging="360"/>
      </w:pPr>
    </w:lvl>
    <w:lvl w:ilvl="7" w:tplc="04270019" w:tentative="1">
      <w:start w:val="1"/>
      <w:numFmt w:val="lowerLetter"/>
      <w:lvlText w:val="%8."/>
      <w:lvlJc w:val="left"/>
      <w:pPr>
        <w:ind w:left="6393" w:hanging="360"/>
      </w:pPr>
    </w:lvl>
    <w:lvl w:ilvl="8" w:tplc="042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6D2652D"/>
    <w:multiLevelType w:val="hybridMultilevel"/>
    <w:tmpl w:val="D8420DB4"/>
    <w:lvl w:ilvl="0" w:tplc="34C4B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62424A0"/>
    <w:multiLevelType w:val="hybridMultilevel"/>
    <w:tmpl w:val="792AA98C"/>
    <w:lvl w:ilvl="0" w:tplc="0427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D2AA9"/>
    <w:multiLevelType w:val="hybridMultilevel"/>
    <w:tmpl w:val="822C4842"/>
    <w:lvl w:ilvl="0" w:tplc="932C7EF6">
      <w:start w:val="2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9DE0ACD"/>
    <w:multiLevelType w:val="hybridMultilevel"/>
    <w:tmpl w:val="D728C3E0"/>
    <w:lvl w:ilvl="0" w:tplc="B100E620">
      <w:start w:val="18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49355204">
    <w:abstractNumId w:val="5"/>
  </w:num>
  <w:num w:numId="2" w16cid:durableId="869953724">
    <w:abstractNumId w:val="11"/>
  </w:num>
  <w:num w:numId="3" w16cid:durableId="37052033">
    <w:abstractNumId w:val="8"/>
  </w:num>
  <w:num w:numId="4" w16cid:durableId="1992631771">
    <w:abstractNumId w:val="7"/>
  </w:num>
  <w:num w:numId="5" w16cid:durableId="2114402084">
    <w:abstractNumId w:val="9"/>
  </w:num>
  <w:num w:numId="6" w16cid:durableId="594286640">
    <w:abstractNumId w:val="2"/>
  </w:num>
  <w:num w:numId="7" w16cid:durableId="767894795">
    <w:abstractNumId w:val="4"/>
  </w:num>
  <w:num w:numId="8" w16cid:durableId="1094278728">
    <w:abstractNumId w:val="1"/>
  </w:num>
  <w:num w:numId="9" w16cid:durableId="2077586478">
    <w:abstractNumId w:val="0"/>
  </w:num>
  <w:num w:numId="10" w16cid:durableId="1939437691">
    <w:abstractNumId w:val="14"/>
  </w:num>
  <w:num w:numId="11" w16cid:durableId="1769613936">
    <w:abstractNumId w:val="13"/>
  </w:num>
  <w:num w:numId="12" w16cid:durableId="1720785764">
    <w:abstractNumId w:val="10"/>
  </w:num>
  <w:num w:numId="13" w16cid:durableId="89858574">
    <w:abstractNumId w:val="3"/>
  </w:num>
  <w:num w:numId="14" w16cid:durableId="1331057483">
    <w:abstractNumId w:val="12"/>
  </w:num>
  <w:num w:numId="15" w16cid:durableId="459492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95D"/>
    <w:rsid w:val="000074F8"/>
    <w:rsid w:val="00010128"/>
    <w:rsid w:val="00061EEB"/>
    <w:rsid w:val="00062920"/>
    <w:rsid w:val="000867A7"/>
    <w:rsid w:val="000903A9"/>
    <w:rsid w:val="00092381"/>
    <w:rsid w:val="000F7162"/>
    <w:rsid w:val="00111A00"/>
    <w:rsid w:val="00126D45"/>
    <w:rsid w:val="00136CB3"/>
    <w:rsid w:val="001667C8"/>
    <w:rsid w:val="00180882"/>
    <w:rsid w:val="001933F1"/>
    <w:rsid w:val="001E746F"/>
    <w:rsid w:val="002170F1"/>
    <w:rsid w:val="00242335"/>
    <w:rsid w:val="00247F55"/>
    <w:rsid w:val="002857D8"/>
    <w:rsid w:val="002A1FBE"/>
    <w:rsid w:val="002A385E"/>
    <w:rsid w:val="002C5ED1"/>
    <w:rsid w:val="002C6B8C"/>
    <w:rsid w:val="002E6385"/>
    <w:rsid w:val="002E63BB"/>
    <w:rsid w:val="002F0DD9"/>
    <w:rsid w:val="002F7E32"/>
    <w:rsid w:val="00311470"/>
    <w:rsid w:val="0032198D"/>
    <w:rsid w:val="00324876"/>
    <w:rsid w:val="00326EFC"/>
    <w:rsid w:val="00335E92"/>
    <w:rsid w:val="003464C3"/>
    <w:rsid w:val="0034798B"/>
    <w:rsid w:val="00374556"/>
    <w:rsid w:val="003B761C"/>
    <w:rsid w:val="003C120F"/>
    <w:rsid w:val="003C488C"/>
    <w:rsid w:val="00454913"/>
    <w:rsid w:val="00463038"/>
    <w:rsid w:val="004659AB"/>
    <w:rsid w:val="0047244E"/>
    <w:rsid w:val="004B08FB"/>
    <w:rsid w:val="004F37AD"/>
    <w:rsid w:val="005123AE"/>
    <w:rsid w:val="00530CD2"/>
    <w:rsid w:val="00534318"/>
    <w:rsid w:val="00551093"/>
    <w:rsid w:val="00555755"/>
    <w:rsid w:val="00572A94"/>
    <w:rsid w:val="005935F3"/>
    <w:rsid w:val="005B311F"/>
    <w:rsid w:val="005C2D86"/>
    <w:rsid w:val="00636839"/>
    <w:rsid w:val="00642560"/>
    <w:rsid w:val="006571B2"/>
    <w:rsid w:val="006671AF"/>
    <w:rsid w:val="006759A0"/>
    <w:rsid w:val="006C4F71"/>
    <w:rsid w:val="006C71C2"/>
    <w:rsid w:val="0070469B"/>
    <w:rsid w:val="00722B5D"/>
    <w:rsid w:val="0074166D"/>
    <w:rsid w:val="007434F3"/>
    <w:rsid w:val="00754437"/>
    <w:rsid w:val="00780EF6"/>
    <w:rsid w:val="00782F3E"/>
    <w:rsid w:val="00790050"/>
    <w:rsid w:val="007C1805"/>
    <w:rsid w:val="007D49DF"/>
    <w:rsid w:val="007D7067"/>
    <w:rsid w:val="007D76FB"/>
    <w:rsid w:val="008433A5"/>
    <w:rsid w:val="0085792A"/>
    <w:rsid w:val="00872F8D"/>
    <w:rsid w:val="00883A9C"/>
    <w:rsid w:val="008A06A4"/>
    <w:rsid w:val="009207FE"/>
    <w:rsid w:val="00931103"/>
    <w:rsid w:val="009A39DF"/>
    <w:rsid w:val="009D12D0"/>
    <w:rsid w:val="00A52E52"/>
    <w:rsid w:val="00A81527"/>
    <w:rsid w:val="00AD25FE"/>
    <w:rsid w:val="00B2551C"/>
    <w:rsid w:val="00B8052C"/>
    <w:rsid w:val="00BA6296"/>
    <w:rsid w:val="00BB0574"/>
    <w:rsid w:val="00BB4CEC"/>
    <w:rsid w:val="00BF4124"/>
    <w:rsid w:val="00C5295D"/>
    <w:rsid w:val="00C71CB8"/>
    <w:rsid w:val="00CE5419"/>
    <w:rsid w:val="00CF72DD"/>
    <w:rsid w:val="00D06A96"/>
    <w:rsid w:val="00D33E32"/>
    <w:rsid w:val="00D924F9"/>
    <w:rsid w:val="00DA3B3F"/>
    <w:rsid w:val="00DA44D0"/>
    <w:rsid w:val="00DC0ED1"/>
    <w:rsid w:val="00DC22FB"/>
    <w:rsid w:val="00DD4A27"/>
    <w:rsid w:val="00E03E00"/>
    <w:rsid w:val="00E21D35"/>
    <w:rsid w:val="00E35382"/>
    <w:rsid w:val="00E6408B"/>
    <w:rsid w:val="00E7393F"/>
    <w:rsid w:val="00E92DED"/>
    <w:rsid w:val="00EA7C5C"/>
    <w:rsid w:val="00EC076B"/>
    <w:rsid w:val="00EE2EC1"/>
    <w:rsid w:val="00F910B9"/>
    <w:rsid w:val="00FA7255"/>
    <w:rsid w:val="00FD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125C3"/>
  <w15:chartTrackingRefBased/>
  <w15:docId w15:val="{6A5BD0D7-87A9-4ACA-B8B0-395AC132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29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C5295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C5295D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Puslapionumeris">
    <w:name w:val="page number"/>
    <w:basedOn w:val="Numatytasispastraiposriftas"/>
    <w:rsid w:val="00C5295D"/>
  </w:style>
  <w:style w:type="paragraph" w:styleId="Sraopastraipa">
    <w:name w:val="List Paragraph"/>
    <w:basedOn w:val="prastasis"/>
    <w:uiPriority w:val="34"/>
    <w:qFormat/>
    <w:rsid w:val="00DA44D0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F910B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910B9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F910B9"/>
    <w:rPr>
      <w:rFonts w:ascii="Times New Roman" w:eastAsia="Times New Roman" w:hAnsi="Times New Roman" w:cs="Times New Roman"/>
      <w:kern w:val="0"/>
      <w:sz w:val="20"/>
      <w:szCs w:val="20"/>
      <w:lang w:eastAsia="lt-LT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910B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F910B9"/>
    <w:rPr>
      <w:rFonts w:ascii="Times New Roman" w:eastAsia="Times New Roman" w:hAnsi="Times New Roman" w:cs="Times New Roman"/>
      <w:b/>
      <w:bCs/>
      <w:kern w:val="0"/>
      <w:sz w:val="20"/>
      <w:szCs w:val="20"/>
      <w:lang w:eastAsia="lt-LT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7D49DF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7D49DF"/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character" w:styleId="Hipersaitas">
    <w:name w:val="Hyperlink"/>
    <w:basedOn w:val="Numatytasispastraiposriftas"/>
    <w:uiPriority w:val="99"/>
    <w:unhideWhenUsed/>
    <w:rsid w:val="004B08FB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B0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6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B7C54-AB99-4362-B4DA-C1503983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3502</Words>
  <Characters>1997</Characters>
  <Application>Microsoft Office Word</Application>
  <DocSecurity>0</DocSecurity>
  <Lines>16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Lipinska</dc:creator>
  <cp:keywords/>
  <dc:description/>
  <cp:lastModifiedBy>Alina Tunkevič</cp:lastModifiedBy>
  <cp:revision>3</cp:revision>
  <dcterms:created xsi:type="dcterms:W3CDTF">2023-10-17T10:22:00Z</dcterms:created>
  <dcterms:modified xsi:type="dcterms:W3CDTF">2023-10-17T10:24:00Z</dcterms:modified>
</cp:coreProperties>
</file>