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3704" w14:textId="26FB2322" w:rsidR="00206BA9" w:rsidRPr="0043629C" w:rsidRDefault="00206BA9" w:rsidP="00091AF5">
      <w:pPr>
        <w:pStyle w:val="Sraopastraipa"/>
        <w:jc w:val="center"/>
        <w:rPr>
          <w:szCs w:val="24"/>
        </w:rPr>
      </w:pPr>
      <w:r w:rsidRPr="0043629C">
        <w:rPr>
          <w:b/>
          <w:szCs w:val="24"/>
          <w:lang w:eastAsia="lt-LT"/>
        </w:rPr>
        <w:t>SAVIVALDYBĖS TARYBOS SPRENDIMO</w:t>
      </w:r>
      <w:r w:rsidR="00091AF5" w:rsidRPr="0043629C">
        <w:rPr>
          <w:b/>
          <w:szCs w:val="24"/>
          <w:lang w:eastAsia="lt-LT"/>
        </w:rPr>
        <w:t xml:space="preserve"> </w:t>
      </w:r>
      <w:r w:rsidRPr="0043629C">
        <w:rPr>
          <w:b/>
          <w:szCs w:val="24"/>
        </w:rPr>
        <w:t>„</w:t>
      </w:r>
      <w:r w:rsidR="00091AF5" w:rsidRPr="0043629C">
        <w:rPr>
          <w:b/>
          <w:szCs w:val="24"/>
          <w:lang w:eastAsia="lt-LT"/>
        </w:rPr>
        <w:t xml:space="preserve">DĖL SAVIVALDYBĖS </w:t>
      </w:r>
      <w:r w:rsidRPr="0043629C">
        <w:rPr>
          <w:b/>
          <w:szCs w:val="24"/>
          <w:lang w:eastAsia="lt-LT"/>
        </w:rPr>
        <w:t>INFRASTRUKTŪROS PLĖTROS</w:t>
      </w:r>
      <w:r w:rsidR="00091AF5" w:rsidRPr="0043629C">
        <w:rPr>
          <w:b/>
          <w:szCs w:val="24"/>
          <w:lang w:eastAsia="lt-LT"/>
        </w:rPr>
        <w:t xml:space="preserve"> </w:t>
      </w:r>
      <w:r w:rsidRPr="0043629C">
        <w:rPr>
          <w:b/>
          <w:szCs w:val="24"/>
          <w:lang w:eastAsia="lt-LT"/>
        </w:rPr>
        <w:t>ĮMOKOS TARIFŲ PATVIRTINIMO“ PROJEKTO</w:t>
      </w:r>
      <w:r w:rsidR="00091AF5" w:rsidRPr="0043629C">
        <w:rPr>
          <w:b/>
          <w:szCs w:val="24"/>
          <w:lang w:eastAsia="lt-LT"/>
        </w:rPr>
        <w:t xml:space="preserve"> </w:t>
      </w:r>
      <w:r w:rsidRPr="0043629C">
        <w:rPr>
          <w:b/>
          <w:szCs w:val="24"/>
          <w:lang w:eastAsia="lt-LT"/>
        </w:rPr>
        <w:t>AIŠKINAMASIS RAŠTAS</w:t>
      </w:r>
    </w:p>
    <w:p w14:paraId="05F06BF9" w14:textId="77777777" w:rsidR="00206BA9" w:rsidRPr="0043629C" w:rsidRDefault="00206BA9" w:rsidP="00387D21">
      <w:pPr>
        <w:pStyle w:val="Sraopastraipa"/>
        <w:jc w:val="center"/>
        <w:rPr>
          <w:szCs w:val="24"/>
          <w:lang w:eastAsia="lt-LT"/>
        </w:rPr>
      </w:pPr>
    </w:p>
    <w:p w14:paraId="736AE8ED" w14:textId="79DDA64A" w:rsidR="00206BA9" w:rsidRPr="0043629C" w:rsidRDefault="00206BA9" w:rsidP="00387D21">
      <w:pPr>
        <w:pStyle w:val="Sraopastraipa"/>
        <w:jc w:val="center"/>
        <w:rPr>
          <w:szCs w:val="24"/>
          <w:lang w:eastAsia="lt-LT"/>
        </w:rPr>
      </w:pPr>
      <w:r w:rsidRPr="0043629C">
        <w:rPr>
          <w:szCs w:val="24"/>
          <w:lang w:eastAsia="lt-LT"/>
        </w:rPr>
        <w:t xml:space="preserve">2021 m. </w:t>
      </w:r>
      <w:r w:rsidR="009F5B25">
        <w:rPr>
          <w:szCs w:val="24"/>
          <w:lang w:eastAsia="lt-LT"/>
        </w:rPr>
        <w:t>gruodžio 17</w:t>
      </w:r>
      <w:r w:rsidRPr="0043629C">
        <w:rPr>
          <w:szCs w:val="24"/>
          <w:lang w:eastAsia="lt-LT"/>
        </w:rPr>
        <w:t xml:space="preserve"> d.</w:t>
      </w:r>
    </w:p>
    <w:p w14:paraId="6776B226" w14:textId="4E08EC84" w:rsidR="00206BA9" w:rsidRPr="0043629C" w:rsidRDefault="00F7484F" w:rsidP="00387D21">
      <w:pPr>
        <w:pStyle w:val="Sraopastraipa"/>
        <w:jc w:val="center"/>
        <w:rPr>
          <w:szCs w:val="24"/>
          <w:lang w:eastAsia="lt-LT"/>
        </w:rPr>
      </w:pPr>
      <w:r w:rsidRPr="0043629C">
        <w:rPr>
          <w:bCs/>
          <w:szCs w:val="24"/>
          <w:lang w:eastAsia="lt-LT"/>
        </w:rPr>
        <w:t>Vilnius</w:t>
      </w:r>
    </w:p>
    <w:p w14:paraId="4F9D44EE" w14:textId="77777777" w:rsidR="00206BA9" w:rsidRPr="0043629C" w:rsidRDefault="00206BA9" w:rsidP="00387D21">
      <w:pPr>
        <w:pStyle w:val="Sraopastraipa"/>
        <w:jc w:val="both"/>
        <w:rPr>
          <w:szCs w:val="24"/>
          <w:lang w:eastAsia="lt-LT"/>
        </w:rPr>
      </w:pPr>
    </w:p>
    <w:p w14:paraId="5F6A323B" w14:textId="6E07B237" w:rsidR="00206BA9" w:rsidRPr="0043629C" w:rsidRDefault="00206BA9" w:rsidP="00387D21">
      <w:pPr>
        <w:pStyle w:val="Sraopastraipa"/>
        <w:jc w:val="both"/>
        <w:rPr>
          <w:b/>
          <w:bCs/>
          <w:szCs w:val="24"/>
          <w:lang w:eastAsia="lt-LT"/>
        </w:rPr>
      </w:pPr>
      <w:r w:rsidRPr="0043629C">
        <w:rPr>
          <w:b/>
          <w:bCs/>
          <w:szCs w:val="24"/>
          <w:lang w:eastAsia="lt-LT"/>
        </w:rPr>
        <w:t>1. Parengto sprendimo projekto tikslas ir uždaviniai:</w:t>
      </w:r>
    </w:p>
    <w:p w14:paraId="0815DE20" w14:textId="47303E32" w:rsidR="00206BA9" w:rsidRPr="0043629C" w:rsidRDefault="00206BA9" w:rsidP="00277A1E">
      <w:pPr>
        <w:pStyle w:val="Sraopastraipa"/>
        <w:ind w:left="0" w:firstLine="709"/>
        <w:jc w:val="both"/>
        <w:rPr>
          <w:szCs w:val="24"/>
          <w:lang w:eastAsia="lt-LT"/>
        </w:rPr>
      </w:pPr>
      <w:bookmarkStart w:id="0" w:name="_Hlk57671301"/>
      <w:r w:rsidRPr="0043629C">
        <w:rPr>
          <w:szCs w:val="24"/>
          <w:lang w:eastAsia="lt-LT"/>
        </w:rPr>
        <w:t>Nuo 2020-01-01 įsigaliojo Lietuvos Respublikos savivaldybių infrastruktūros plėtros įstatymas</w:t>
      </w:r>
      <w:bookmarkEnd w:id="0"/>
      <w:r w:rsidR="00782899" w:rsidRPr="0043629C">
        <w:rPr>
          <w:szCs w:val="24"/>
          <w:lang w:eastAsia="lt-LT"/>
        </w:rPr>
        <w:t xml:space="preserve">, </w:t>
      </w:r>
      <w:r w:rsidR="00F848CE" w:rsidRPr="0043629C">
        <w:rPr>
          <w:szCs w:val="24"/>
          <w:lang w:eastAsia="lt-LT"/>
        </w:rPr>
        <w:t xml:space="preserve">vadovaujantis </w:t>
      </w:r>
      <w:r w:rsidR="00782899" w:rsidRPr="0043629C">
        <w:rPr>
          <w:szCs w:val="24"/>
          <w:lang w:eastAsia="lt-LT"/>
        </w:rPr>
        <w:t>kuri</w:t>
      </w:r>
      <w:r w:rsidR="00F848CE" w:rsidRPr="0043629C">
        <w:rPr>
          <w:szCs w:val="24"/>
          <w:lang w:eastAsia="lt-LT"/>
        </w:rPr>
        <w:t>u</w:t>
      </w:r>
      <w:r w:rsidR="00782899" w:rsidRPr="0043629C">
        <w:rPr>
          <w:szCs w:val="24"/>
          <w:lang w:eastAsia="lt-LT"/>
        </w:rPr>
        <w:t>o turi būti nustatomi įmokos už savivaldybės infrastruktūros plėtrą tarifai.</w:t>
      </w:r>
    </w:p>
    <w:p w14:paraId="49F71930" w14:textId="16769D97" w:rsidR="00206BA9" w:rsidRPr="0043629C" w:rsidRDefault="00206BA9" w:rsidP="00387D21">
      <w:pPr>
        <w:pStyle w:val="Sraopastraipa"/>
        <w:jc w:val="both"/>
        <w:rPr>
          <w:b/>
          <w:szCs w:val="24"/>
          <w:lang w:eastAsia="lt-LT"/>
        </w:rPr>
      </w:pPr>
      <w:r w:rsidRPr="0043629C">
        <w:rPr>
          <w:b/>
          <w:szCs w:val="24"/>
          <w:lang w:eastAsia="lt-LT"/>
        </w:rPr>
        <w:t>2. Šiuo metu galiojančios teisinio reguliavimo nuostatos:</w:t>
      </w:r>
    </w:p>
    <w:p w14:paraId="1056E7FD" w14:textId="6F777A5F" w:rsidR="00206BA9" w:rsidRPr="0043629C" w:rsidRDefault="00206BA9" w:rsidP="00277A1E">
      <w:pPr>
        <w:pStyle w:val="Sraopastraipa"/>
        <w:ind w:left="0" w:firstLine="709"/>
        <w:jc w:val="both"/>
        <w:rPr>
          <w:szCs w:val="24"/>
          <w:lang w:eastAsia="lt-LT"/>
        </w:rPr>
      </w:pPr>
      <w:r w:rsidRPr="0043629C">
        <w:rPr>
          <w:szCs w:val="24"/>
          <w:lang w:eastAsia="lt-LT"/>
        </w:rPr>
        <w:t>Lietuvos Respublikos savivaldybių infrastruktūros plėtros įstatymo 4 straipsnio 2 dalies 4 punkte ir 14 straipsnio 4 dalyje nustatyta, kad savivaldybės taryba turi patvirtinti savivaldybės infrastruktūros plėtros įmokos tarifą (tarifus), o 14 straipsnio 2 punktas numato, kad savivaldybės infrastruktūros plėtros įmokos dalis, skirta savivaldybės infrastruktūros projektavimui, statybai ir (ar) įrengimui finansuoti, apskaičiuojama statinio ar statinio rekonstravimo į pastatą projekte nurodytą pastato (pastatų) bendrąjį plotą (kvadratiniais metrais) ir (ar) inžineriniu statiniu, kuris nėra savivaldybės infrastruktūra ir jo naudojimui reikalinga savivaldybės infrastruktūra, užstatytą plotą (kvadratiniais metrais) padauginant iš savivaldybės tarybos sprendimu patvirtinto savivaldybės infrastruktūros plėtros įmokos tarifo. Pastato rekonstravimo atveju savivaldybės infrastruktūros plėtros įmokos dalis apskaičiuojama rekonstruojamo pastato padidėjusią bendrojo ploto dalį (kvadratiniais metrais) padauginant iš savivaldybės tarybos sprendimu patvirtinto įmokos tarifo. Lietuvos Respublikos savivaldybių infrastruktūros plėtros įstatymo 14 straipsnio 4 punktas numato, kad teritorijose (zonose) gali būti tvirtinami skirtingi savivaldybės infrastruktūros plėtros įmokos tarifai, diferencijuojant pagal pastatų ir (ar) pagrindinę žemės naudojimo paskirtį, savivaldybės infrastruktūros išvystymo lygį ir plėtros poreikį.</w:t>
      </w:r>
    </w:p>
    <w:p w14:paraId="179530D5" w14:textId="3B7C14FD" w:rsidR="00206BA9" w:rsidRPr="0043629C" w:rsidRDefault="00206BA9" w:rsidP="00277A1E">
      <w:pPr>
        <w:pStyle w:val="Sraopastraipa"/>
        <w:ind w:left="0" w:firstLine="720"/>
        <w:jc w:val="both"/>
        <w:rPr>
          <w:szCs w:val="24"/>
          <w:lang w:eastAsia="lt-LT"/>
        </w:rPr>
      </w:pPr>
      <w:r w:rsidRPr="0043629C">
        <w:rPr>
          <w:szCs w:val="24"/>
          <w:lang w:eastAsia="lt-LT"/>
        </w:rPr>
        <w:t>Šiuo sprendimo projektu siūlomi tarifai apskaičiuoti įvertinus:</w:t>
      </w:r>
    </w:p>
    <w:p w14:paraId="754B9274" w14:textId="36CD4923" w:rsidR="00206BA9" w:rsidRPr="0043629C" w:rsidRDefault="00206BA9" w:rsidP="00BE7DD5">
      <w:pPr>
        <w:pStyle w:val="Sraopastraipa"/>
        <w:numPr>
          <w:ilvl w:val="0"/>
          <w:numId w:val="31"/>
        </w:numPr>
        <w:tabs>
          <w:tab w:val="left" w:pos="993"/>
        </w:tabs>
        <w:ind w:left="0" w:firstLine="709"/>
        <w:jc w:val="both"/>
        <w:rPr>
          <w:szCs w:val="24"/>
          <w:lang w:eastAsia="lt-LT"/>
        </w:rPr>
      </w:pPr>
      <w:r w:rsidRPr="0043629C">
        <w:rPr>
          <w:szCs w:val="24"/>
          <w:lang w:eastAsia="lt-LT"/>
        </w:rPr>
        <w:t>išduodamų savivaldybės statybos leidimų skaičių ir kvadratūrą;</w:t>
      </w:r>
    </w:p>
    <w:p w14:paraId="5A01FBE8" w14:textId="54766884" w:rsidR="00206BA9" w:rsidRPr="0043629C" w:rsidRDefault="00206BA9" w:rsidP="00BE7DD5">
      <w:pPr>
        <w:pStyle w:val="Sraopastraipa"/>
        <w:numPr>
          <w:ilvl w:val="0"/>
          <w:numId w:val="31"/>
        </w:numPr>
        <w:tabs>
          <w:tab w:val="left" w:pos="993"/>
        </w:tabs>
        <w:ind w:left="0" w:firstLine="709"/>
        <w:jc w:val="both"/>
        <w:rPr>
          <w:szCs w:val="24"/>
          <w:lang w:eastAsia="lt-LT"/>
        </w:rPr>
      </w:pPr>
      <w:r w:rsidRPr="0043629C">
        <w:rPr>
          <w:szCs w:val="24"/>
          <w:lang w:eastAsia="lt-LT"/>
        </w:rPr>
        <w:t xml:space="preserve">seniūnijų nevienodą ekonominį aktyvumą, </w:t>
      </w:r>
      <w:r w:rsidR="00CA21B3" w:rsidRPr="0043629C">
        <w:rPr>
          <w:szCs w:val="24"/>
          <w:lang w:eastAsia="lt-LT"/>
        </w:rPr>
        <w:t>lemiamą</w:t>
      </w:r>
      <w:r w:rsidRPr="0043629C">
        <w:rPr>
          <w:szCs w:val="24"/>
          <w:lang w:eastAsia="lt-LT"/>
        </w:rPr>
        <w:t xml:space="preserve"> Vilniaus miesto savivaldybės gretimybės;</w:t>
      </w:r>
    </w:p>
    <w:p w14:paraId="68B7DA1D" w14:textId="7959026D" w:rsidR="00206BA9" w:rsidRPr="0043629C" w:rsidRDefault="00206BA9" w:rsidP="00BE7DD5">
      <w:pPr>
        <w:pStyle w:val="Sraopastraipa"/>
        <w:numPr>
          <w:ilvl w:val="0"/>
          <w:numId w:val="31"/>
        </w:numPr>
        <w:tabs>
          <w:tab w:val="left" w:pos="993"/>
        </w:tabs>
        <w:ind w:left="0" w:firstLine="709"/>
        <w:jc w:val="both"/>
        <w:rPr>
          <w:szCs w:val="24"/>
          <w:lang w:eastAsia="lt-LT"/>
        </w:rPr>
      </w:pPr>
      <w:r w:rsidRPr="0043629C">
        <w:rPr>
          <w:szCs w:val="24"/>
          <w:lang w:eastAsia="lt-LT"/>
        </w:rPr>
        <w:t>gretimų arba panašių savivaldybių patvirtintus įmokos tarifų dydžius.</w:t>
      </w:r>
    </w:p>
    <w:p w14:paraId="28A1E639" w14:textId="483FE261" w:rsidR="00E77AAF" w:rsidRPr="0043629C" w:rsidRDefault="00E77AAF" w:rsidP="00277A1E">
      <w:pPr>
        <w:pStyle w:val="Sraopastraipa"/>
        <w:ind w:left="0" w:firstLine="720"/>
        <w:jc w:val="both"/>
        <w:rPr>
          <w:szCs w:val="24"/>
          <w:lang w:eastAsia="lt-LT"/>
        </w:rPr>
      </w:pPr>
      <w:r w:rsidRPr="0043629C">
        <w:rPr>
          <w:szCs w:val="24"/>
          <w:lang w:eastAsia="lt-LT"/>
        </w:rPr>
        <w:t>Vadovaujantis Savivaldybių infrastruktūros įstatymo 12 straipsniu,</w:t>
      </w:r>
      <w:r w:rsidR="00E45D99" w:rsidRPr="0043629C">
        <w:rPr>
          <w:szCs w:val="24"/>
          <w:lang w:eastAsia="lt-LT"/>
        </w:rPr>
        <w:t xml:space="preserve"> </w:t>
      </w:r>
      <w:r w:rsidR="00F65FFA" w:rsidRPr="0043629C">
        <w:rPr>
          <w:szCs w:val="24"/>
          <w:lang w:eastAsia="lt-LT"/>
        </w:rPr>
        <w:t>surenkamos infrastruktūros plėtros lėšos naudojamos</w:t>
      </w:r>
      <w:r w:rsidR="00AC60B1" w:rsidRPr="0043629C">
        <w:rPr>
          <w:szCs w:val="24"/>
          <w:lang w:eastAsia="lt-LT"/>
        </w:rPr>
        <w:t xml:space="preserve"> f</w:t>
      </w:r>
      <w:r w:rsidRPr="0043629C">
        <w:rPr>
          <w:szCs w:val="24"/>
          <w:lang w:eastAsia="lt-LT"/>
        </w:rPr>
        <w:t xml:space="preserve">inansuoti savivaldybės infrastruktūros plėtrą. </w:t>
      </w:r>
    </w:p>
    <w:p w14:paraId="1D0574DF" w14:textId="77777777" w:rsidR="00206BA9" w:rsidRPr="0043629C" w:rsidRDefault="00206BA9" w:rsidP="00387D21">
      <w:pPr>
        <w:pStyle w:val="Sraopastraipa"/>
        <w:jc w:val="both"/>
        <w:rPr>
          <w:b/>
          <w:szCs w:val="24"/>
          <w:lang w:eastAsia="lt-LT"/>
        </w:rPr>
      </w:pPr>
      <w:r w:rsidRPr="0043629C">
        <w:rPr>
          <w:b/>
          <w:szCs w:val="24"/>
          <w:lang w:eastAsia="lt-LT"/>
        </w:rPr>
        <w:t>3. Suderinamumas su Lietuvos Respublikos galiojančiais teisės norminiais aktais:</w:t>
      </w:r>
    </w:p>
    <w:p w14:paraId="75614B40" w14:textId="77777777" w:rsidR="00206BA9" w:rsidRPr="0043629C" w:rsidRDefault="00206BA9" w:rsidP="00387D21">
      <w:pPr>
        <w:pStyle w:val="Sraopastraipa"/>
        <w:jc w:val="both"/>
        <w:rPr>
          <w:szCs w:val="24"/>
          <w:lang w:eastAsia="lt-LT"/>
        </w:rPr>
      </w:pPr>
      <w:r w:rsidRPr="0043629C">
        <w:rPr>
          <w:szCs w:val="24"/>
          <w:lang w:eastAsia="lt-LT"/>
        </w:rPr>
        <w:t>Suderinta</w:t>
      </w:r>
    </w:p>
    <w:p w14:paraId="3090D7F4" w14:textId="77777777" w:rsidR="00206BA9" w:rsidRPr="0043629C" w:rsidRDefault="00206BA9" w:rsidP="00387D21">
      <w:pPr>
        <w:pStyle w:val="Sraopastraipa"/>
        <w:jc w:val="both"/>
        <w:rPr>
          <w:b/>
          <w:szCs w:val="24"/>
          <w:lang w:eastAsia="lt-LT"/>
        </w:rPr>
      </w:pPr>
      <w:r w:rsidRPr="0043629C">
        <w:rPr>
          <w:b/>
          <w:szCs w:val="24"/>
          <w:lang w:eastAsia="lt-LT"/>
        </w:rPr>
        <w:t xml:space="preserve">4. Priimtam teisės aktui įgyvendinti reikalingi papildomi (priimti, pakeisti) teisės aktai: </w:t>
      </w:r>
    </w:p>
    <w:p w14:paraId="3FB96F4D" w14:textId="77777777" w:rsidR="00206BA9" w:rsidRPr="0043629C" w:rsidRDefault="00206BA9" w:rsidP="00387D21">
      <w:pPr>
        <w:pStyle w:val="Sraopastraipa"/>
        <w:jc w:val="both"/>
        <w:rPr>
          <w:szCs w:val="24"/>
          <w:lang w:eastAsia="lt-LT"/>
        </w:rPr>
      </w:pPr>
      <w:r w:rsidRPr="0043629C">
        <w:rPr>
          <w:szCs w:val="24"/>
          <w:lang w:eastAsia="lt-LT"/>
        </w:rPr>
        <w:t>Nereikia.</w:t>
      </w:r>
    </w:p>
    <w:p w14:paraId="47EFB7A3" w14:textId="77777777" w:rsidR="00206BA9" w:rsidRPr="0043629C" w:rsidRDefault="00206BA9" w:rsidP="00366F47">
      <w:pPr>
        <w:pStyle w:val="Sraopastraipa"/>
        <w:ind w:left="0" w:firstLine="709"/>
        <w:jc w:val="both"/>
        <w:rPr>
          <w:b/>
          <w:szCs w:val="24"/>
          <w:lang w:eastAsia="lt-LT"/>
        </w:rPr>
      </w:pPr>
      <w:r w:rsidRPr="0043629C">
        <w:rPr>
          <w:b/>
          <w:szCs w:val="24"/>
          <w:lang w:eastAsia="lt-LT"/>
        </w:rPr>
        <w:t>5. Galimos teigiamos ar neigiamos priimto teisės akto pasekmės, kokių priemonių būtina imtis, siekiant pastarųjų išvengti:</w:t>
      </w:r>
    </w:p>
    <w:p w14:paraId="5264B9D0" w14:textId="77777777" w:rsidR="00206BA9" w:rsidRPr="0043629C" w:rsidRDefault="00206BA9" w:rsidP="00366F47">
      <w:pPr>
        <w:pStyle w:val="Sraopastraipa"/>
        <w:ind w:left="0" w:firstLine="720"/>
        <w:jc w:val="both"/>
        <w:rPr>
          <w:szCs w:val="24"/>
          <w:lang w:eastAsia="lt-LT"/>
        </w:rPr>
      </w:pPr>
      <w:r w:rsidRPr="0043629C">
        <w:rPr>
          <w:szCs w:val="24"/>
          <w:lang w:eastAsia="lt-LT"/>
        </w:rPr>
        <w:t>Teigiamos – bus realizuotos Lietuvos Respublikos savivaldybių infrastruktūros plėtros įstatymo  nuostatos, neigiamų pasekmių nenumatoma.</w:t>
      </w:r>
    </w:p>
    <w:p w14:paraId="7D3932FB" w14:textId="77777777" w:rsidR="00206BA9" w:rsidRPr="0043629C" w:rsidRDefault="00206BA9" w:rsidP="00387D21">
      <w:pPr>
        <w:pStyle w:val="Sraopastraipa"/>
        <w:jc w:val="both"/>
        <w:rPr>
          <w:b/>
          <w:szCs w:val="24"/>
          <w:lang w:eastAsia="lt-LT"/>
        </w:rPr>
      </w:pPr>
      <w:r w:rsidRPr="0043629C">
        <w:rPr>
          <w:b/>
          <w:szCs w:val="24"/>
          <w:lang w:eastAsia="lt-LT"/>
        </w:rPr>
        <w:t>6. Biudžeto lėšų poreikis teisės aktui įgyvendinti:</w:t>
      </w:r>
    </w:p>
    <w:p w14:paraId="1665BFE5" w14:textId="77777777" w:rsidR="00206BA9" w:rsidRPr="0043629C" w:rsidRDefault="00206BA9" w:rsidP="00387D21">
      <w:pPr>
        <w:pStyle w:val="Sraopastraipa"/>
        <w:jc w:val="both"/>
        <w:rPr>
          <w:szCs w:val="24"/>
          <w:lang w:eastAsia="lt-LT"/>
        </w:rPr>
      </w:pPr>
      <w:r w:rsidRPr="0043629C">
        <w:rPr>
          <w:szCs w:val="24"/>
          <w:lang w:eastAsia="lt-LT"/>
        </w:rPr>
        <w:t>Šiam sprendimo projektui įgyvendinti biudžeto lėšų nereikia.</w:t>
      </w:r>
    </w:p>
    <w:p w14:paraId="587F7FA5" w14:textId="77777777" w:rsidR="00206BA9" w:rsidRPr="0043629C" w:rsidRDefault="00206BA9" w:rsidP="00387D21">
      <w:pPr>
        <w:pStyle w:val="Sraopastraipa"/>
        <w:jc w:val="both"/>
        <w:rPr>
          <w:b/>
          <w:szCs w:val="24"/>
          <w:lang w:eastAsia="lt-LT"/>
        </w:rPr>
      </w:pPr>
      <w:r w:rsidRPr="0043629C">
        <w:rPr>
          <w:b/>
          <w:szCs w:val="24"/>
          <w:lang w:eastAsia="lt-LT"/>
        </w:rPr>
        <w:t>7. Sprendimo projekto rengimo metu gauti specialistų vertinimai ir išvados:</w:t>
      </w:r>
    </w:p>
    <w:p w14:paraId="2E50B369" w14:textId="77777777" w:rsidR="00206BA9" w:rsidRPr="0043629C" w:rsidRDefault="00206BA9" w:rsidP="00387D21">
      <w:pPr>
        <w:pStyle w:val="Sraopastraipa"/>
        <w:jc w:val="both"/>
        <w:rPr>
          <w:szCs w:val="24"/>
          <w:lang w:eastAsia="lt-LT"/>
        </w:rPr>
      </w:pPr>
      <w:r w:rsidRPr="0043629C">
        <w:rPr>
          <w:szCs w:val="24"/>
          <w:lang w:eastAsia="lt-LT"/>
        </w:rPr>
        <w:t>Nėra.</w:t>
      </w:r>
    </w:p>
    <w:p w14:paraId="68FF8E25" w14:textId="77777777" w:rsidR="00206BA9" w:rsidRPr="0043629C" w:rsidRDefault="00206BA9" w:rsidP="00387D21">
      <w:pPr>
        <w:pStyle w:val="Sraopastraipa"/>
        <w:jc w:val="both"/>
        <w:rPr>
          <w:b/>
          <w:szCs w:val="24"/>
          <w:lang w:eastAsia="lt-LT"/>
        </w:rPr>
      </w:pPr>
      <w:r w:rsidRPr="0043629C">
        <w:rPr>
          <w:b/>
          <w:szCs w:val="24"/>
          <w:lang w:eastAsia="lt-LT"/>
        </w:rPr>
        <w:t>8. Teisės akto projekto iniciatoriai ( institucija, asmenys ar piliečių įgalioti atstovai):</w:t>
      </w:r>
    </w:p>
    <w:p w14:paraId="2EFD1AD4" w14:textId="55B2CDE2" w:rsidR="00206BA9" w:rsidRPr="0043629C" w:rsidRDefault="00B659AD" w:rsidP="00387D21">
      <w:pPr>
        <w:pStyle w:val="Sraopastraipa"/>
        <w:jc w:val="both"/>
        <w:rPr>
          <w:szCs w:val="24"/>
          <w:lang w:eastAsia="lt-LT"/>
        </w:rPr>
      </w:pPr>
      <w:r w:rsidRPr="0043629C">
        <w:rPr>
          <w:szCs w:val="24"/>
          <w:lang w:eastAsia="lt-LT"/>
        </w:rPr>
        <w:t>Vilniaus</w:t>
      </w:r>
      <w:r w:rsidR="00206BA9" w:rsidRPr="0043629C">
        <w:rPr>
          <w:szCs w:val="24"/>
          <w:lang w:eastAsia="lt-LT"/>
        </w:rPr>
        <w:t xml:space="preserve"> rajono savivaldybės administracijos direktorius.</w:t>
      </w:r>
    </w:p>
    <w:p w14:paraId="3EFAF462" w14:textId="77777777" w:rsidR="00206BA9" w:rsidRPr="0043629C" w:rsidRDefault="00206BA9" w:rsidP="00366F47">
      <w:pPr>
        <w:pStyle w:val="Sraopastraipa"/>
        <w:ind w:left="0" w:firstLine="709"/>
        <w:jc w:val="both"/>
        <w:rPr>
          <w:b/>
          <w:szCs w:val="24"/>
          <w:lang w:eastAsia="lt-LT"/>
        </w:rPr>
      </w:pPr>
      <w:r w:rsidRPr="0043629C">
        <w:rPr>
          <w:b/>
          <w:szCs w:val="24"/>
          <w:lang w:eastAsia="lt-LT"/>
        </w:rPr>
        <w:t xml:space="preserve">9. Už priimto sprendimo įgyvendinimą atsakingi asmenys, kam pateikti priimto sprendimo kopiją: </w:t>
      </w:r>
    </w:p>
    <w:p w14:paraId="3C7E2460" w14:textId="7B55550A" w:rsidR="00206BA9" w:rsidRPr="0043629C" w:rsidRDefault="00206BA9" w:rsidP="00277A1E">
      <w:pPr>
        <w:pStyle w:val="Sraopastraipa"/>
        <w:ind w:left="0" w:firstLine="709"/>
        <w:jc w:val="both"/>
        <w:rPr>
          <w:szCs w:val="24"/>
          <w:lang w:eastAsia="lt-LT"/>
        </w:rPr>
      </w:pPr>
      <w:r w:rsidRPr="0043629C">
        <w:rPr>
          <w:szCs w:val="24"/>
          <w:lang w:eastAsia="lt-LT"/>
        </w:rPr>
        <w:lastRenderedPageBreak/>
        <w:t>Už priimto sprendimo įgyvendinimą atsakingas saviv</w:t>
      </w:r>
      <w:r w:rsidR="00782899" w:rsidRPr="0043629C">
        <w:rPr>
          <w:szCs w:val="24"/>
          <w:lang w:eastAsia="lt-LT"/>
        </w:rPr>
        <w:t>aldybės administracijos direktorius</w:t>
      </w:r>
      <w:r w:rsidRPr="0043629C">
        <w:rPr>
          <w:szCs w:val="24"/>
          <w:lang w:eastAsia="lt-LT"/>
        </w:rPr>
        <w:t xml:space="preserve">. Sprendimo kopiją pateikti Savivaldybės administracijos direktoriui, </w:t>
      </w:r>
      <w:r w:rsidR="00AB5898">
        <w:rPr>
          <w:szCs w:val="24"/>
          <w:lang w:eastAsia="lt-LT"/>
        </w:rPr>
        <w:t xml:space="preserve">Teisės, </w:t>
      </w:r>
      <w:r w:rsidR="001E5A63" w:rsidRPr="0043629C">
        <w:rPr>
          <w:szCs w:val="24"/>
          <w:lang w:eastAsia="lt-LT"/>
        </w:rPr>
        <w:t xml:space="preserve">Biudžeto planavimo, Buhalterinės apskaitos, Ekonomikos ir turto, Vietinio ūkio, Architektūros ir teritorijos planavimo, Investicijų, Viešųjų pirkimų, Viešosios tvarkos, Ūkio, Žemės ūkio </w:t>
      </w:r>
      <w:r w:rsidRPr="0043629C">
        <w:rPr>
          <w:szCs w:val="24"/>
          <w:lang w:eastAsia="lt-LT"/>
        </w:rPr>
        <w:t>skyriams.</w:t>
      </w:r>
    </w:p>
    <w:p w14:paraId="4E46495F" w14:textId="77777777" w:rsidR="00206BA9" w:rsidRPr="0043629C" w:rsidRDefault="00206BA9" w:rsidP="00387D21">
      <w:pPr>
        <w:pStyle w:val="Sraopastraipa"/>
        <w:jc w:val="both"/>
        <w:rPr>
          <w:szCs w:val="24"/>
          <w:lang w:eastAsia="lt-LT"/>
        </w:rPr>
      </w:pPr>
      <w:bookmarkStart w:id="1" w:name="_Hlk57671632"/>
    </w:p>
    <w:bookmarkEnd w:id="1"/>
    <w:p w14:paraId="630642CF" w14:textId="77777777" w:rsidR="00206BA9" w:rsidRPr="0043629C" w:rsidRDefault="00206BA9" w:rsidP="00387D21">
      <w:pPr>
        <w:pStyle w:val="Sraopastraipa"/>
        <w:jc w:val="both"/>
        <w:rPr>
          <w:szCs w:val="24"/>
          <w:lang w:eastAsia="lt-LT"/>
        </w:rPr>
      </w:pPr>
    </w:p>
    <w:p w14:paraId="667270C1" w14:textId="77777777" w:rsidR="005856CF" w:rsidRPr="0043629C" w:rsidRDefault="005856CF" w:rsidP="005856CF">
      <w:pPr>
        <w:jc w:val="both"/>
        <w:rPr>
          <w:szCs w:val="24"/>
          <w:lang w:eastAsia="lt-LT"/>
        </w:rPr>
      </w:pPr>
    </w:p>
    <w:p w14:paraId="08258F7E" w14:textId="77777777" w:rsidR="00B23BC7" w:rsidRPr="0043629C" w:rsidRDefault="00B23BC7" w:rsidP="005856CF">
      <w:pPr>
        <w:jc w:val="both"/>
        <w:rPr>
          <w:szCs w:val="24"/>
          <w:lang w:eastAsia="lt-LT"/>
        </w:rPr>
      </w:pPr>
    </w:p>
    <w:p w14:paraId="23FE8F5F" w14:textId="77777777" w:rsidR="00B23BC7" w:rsidRPr="0043629C" w:rsidRDefault="00B23BC7" w:rsidP="005856CF">
      <w:pPr>
        <w:jc w:val="both"/>
        <w:rPr>
          <w:szCs w:val="24"/>
          <w:lang w:eastAsia="lt-LT"/>
        </w:rPr>
      </w:pPr>
    </w:p>
    <w:p w14:paraId="77CEE4A2" w14:textId="77777777" w:rsidR="00B23BC7" w:rsidRPr="0043629C" w:rsidRDefault="00B23BC7" w:rsidP="005856CF">
      <w:pPr>
        <w:jc w:val="both"/>
        <w:rPr>
          <w:szCs w:val="24"/>
          <w:lang w:eastAsia="lt-LT"/>
        </w:rPr>
      </w:pPr>
    </w:p>
    <w:p w14:paraId="572612BC" w14:textId="77777777" w:rsidR="00B23BC7" w:rsidRPr="0043629C" w:rsidRDefault="00B23BC7" w:rsidP="005856CF">
      <w:pPr>
        <w:jc w:val="both"/>
        <w:rPr>
          <w:szCs w:val="24"/>
          <w:lang w:eastAsia="lt-LT"/>
        </w:rPr>
      </w:pPr>
    </w:p>
    <w:p w14:paraId="6AA9A81C" w14:textId="77777777" w:rsidR="00B23BC7" w:rsidRPr="0043629C" w:rsidRDefault="00B23BC7" w:rsidP="005856CF">
      <w:pPr>
        <w:jc w:val="both"/>
        <w:rPr>
          <w:szCs w:val="24"/>
          <w:lang w:eastAsia="lt-LT"/>
        </w:rPr>
      </w:pPr>
    </w:p>
    <w:p w14:paraId="09A33702" w14:textId="77777777" w:rsidR="00B23BC7" w:rsidRPr="0043629C" w:rsidRDefault="00B23BC7" w:rsidP="005856CF">
      <w:pPr>
        <w:jc w:val="both"/>
        <w:rPr>
          <w:szCs w:val="24"/>
          <w:lang w:eastAsia="lt-LT"/>
        </w:rPr>
      </w:pPr>
    </w:p>
    <w:p w14:paraId="5581EC5E" w14:textId="77777777" w:rsidR="00B23BC7" w:rsidRPr="0043629C" w:rsidRDefault="00B23BC7" w:rsidP="005856CF">
      <w:pPr>
        <w:jc w:val="both"/>
        <w:rPr>
          <w:szCs w:val="24"/>
          <w:lang w:eastAsia="lt-LT"/>
        </w:rPr>
      </w:pPr>
    </w:p>
    <w:p w14:paraId="7455A52B" w14:textId="77777777" w:rsidR="00B23BC7" w:rsidRPr="0043629C" w:rsidRDefault="00B23BC7" w:rsidP="005856CF">
      <w:pPr>
        <w:jc w:val="both"/>
        <w:rPr>
          <w:szCs w:val="24"/>
          <w:lang w:eastAsia="lt-LT"/>
        </w:rPr>
      </w:pPr>
    </w:p>
    <w:p w14:paraId="14AE465B" w14:textId="77777777" w:rsidR="00B23BC7" w:rsidRPr="0043629C" w:rsidRDefault="00B23BC7" w:rsidP="005856CF">
      <w:pPr>
        <w:jc w:val="both"/>
        <w:rPr>
          <w:szCs w:val="24"/>
          <w:lang w:eastAsia="lt-LT"/>
        </w:rPr>
      </w:pPr>
    </w:p>
    <w:p w14:paraId="7CCDBB8A" w14:textId="77777777" w:rsidR="00B23BC7" w:rsidRPr="0043629C" w:rsidRDefault="00B23BC7" w:rsidP="005856CF">
      <w:pPr>
        <w:jc w:val="both"/>
        <w:rPr>
          <w:szCs w:val="24"/>
          <w:lang w:eastAsia="lt-LT"/>
        </w:rPr>
      </w:pPr>
    </w:p>
    <w:p w14:paraId="7BA09CF5" w14:textId="77777777" w:rsidR="00B23BC7" w:rsidRPr="0043629C" w:rsidRDefault="00B23BC7" w:rsidP="005856CF">
      <w:pPr>
        <w:jc w:val="both"/>
        <w:rPr>
          <w:szCs w:val="24"/>
          <w:lang w:eastAsia="lt-LT"/>
        </w:rPr>
      </w:pPr>
    </w:p>
    <w:p w14:paraId="5BB25EB6" w14:textId="77777777" w:rsidR="00B23BC7" w:rsidRPr="0043629C" w:rsidRDefault="00B23BC7" w:rsidP="005856CF">
      <w:pPr>
        <w:jc w:val="both"/>
        <w:rPr>
          <w:szCs w:val="24"/>
          <w:lang w:eastAsia="lt-LT"/>
        </w:rPr>
      </w:pPr>
    </w:p>
    <w:p w14:paraId="64E841C2" w14:textId="77777777" w:rsidR="00B23BC7" w:rsidRPr="0043629C" w:rsidRDefault="00B23BC7" w:rsidP="005856CF">
      <w:pPr>
        <w:jc w:val="both"/>
        <w:rPr>
          <w:szCs w:val="24"/>
          <w:lang w:eastAsia="lt-LT"/>
        </w:rPr>
      </w:pPr>
    </w:p>
    <w:p w14:paraId="3D2FA0EB" w14:textId="77777777" w:rsidR="00B23BC7" w:rsidRPr="0043629C" w:rsidRDefault="00B23BC7" w:rsidP="005856CF">
      <w:pPr>
        <w:jc w:val="both"/>
        <w:rPr>
          <w:szCs w:val="24"/>
          <w:lang w:eastAsia="lt-LT"/>
        </w:rPr>
      </w:pPr>
    </w:p>
    <w:p w14:paraId="673D315C" w14:textId="77777777" w:rsidR="00B23BC7" w:rsidRPr="0043629C" w:rsidRDefault="00B23BC7" w:rsidP="005856CF">
      <w:pPr>
        <w:jc w:val="both"/>
        <w:rPr>
          <w:szCs w:val="24"/>
          <w:lang w:eastAsia="lt-LT"/>
        </w:rPr>
      </w:pPr>
    </w:p>
    <w:p w14:paraId="319B7608" w14:textId="77777777" w:rsidR="00B23BC7" w:rsidRPr="0043629C" w:rsidRDefault="00B23BC7" w:rsidP="005856CF">
      <w:pPr>
        <w:jc w:val="both"/>
        <w:rPr>
          <w:szCs w:val="24"/>
          <w:lang w:eastAsia="lt-LT"/>
        </w:rPr>
      </w:pPr>
    </w:p>
    <w:p w14:paraId="340BE20E" w14:textId="77777777" w:rsidR="00B23BC7" w:rsidRPr="0043629C" w:rsidRDefault="00B23BC7" w:rsidP="005856CF">
      <w:pPr>
        <w:jc w:val="both"/>
        <w:rPr>
          <w:szCs w:val="24"/>
          <w:lang w:eastAsia="lt-LT"/>
        </w:rPr>
      </w:pPr>
    </w:p>
    <w:p w14:paraId="46EC020F" w14:textId="77777777" w:rsidR="00B23BC7" w:rsidRPr="0043629C" w:rsidRDefault="00B23BC7" w:rsidP="005856CF">
      <w:pPr>
        <w:jc w:val="both"/>
        <w:rPr>
          <w:szCs w:val="24"/>
          <w:lang w:eastAsia="lt-LT"/>
        </w:rPr>
      </w:pPr>
    </w:p>
    <w:p w14:paraId="6717E485" w14:textId="77777777" w:rsidR="00B23BC7" w:rsidRPr="0043629C" w:rsidRDefault="00B23BC7" w:rsidP="005856CF">
      <w:pPr>
        <w:jc w:val="both"/>
        <w:rPr>
          <w:szCs w:val="24"/>
          <w:lang w:eastAsia="lt-LT"/>
        </w:rPr>
      </w:pPr>
    </w:p>
    <w:p w14:paraId="1AA6B1D0" w14:textId="77777777" w:rsidR="00B23BC7" w:rsidRPr="0043629C" w:rsidRDefault="00B23BC7" w:rsidP="005856CF">
      <w:pPr>
        <w:jc w:val="both"/>
        <w:rPr>
          <w:szCs w:val="24"/>
          <w:lang w:eastAsia="lt-LT"/>
        </w:rPr>
      </w:pPr>
    </w:p>
    <w:p w14:paraId="080036D5" w14:textId="77777777" w:rsidR="00B23BC7" w:rsidRPr="0043629C" w:rsidRDefault="00B23BC7" w:rsidP="005856CF">
      <w:pPr>
        <w:jc w:val="both"/>
        <w:rPr>
          <w:szCs w:val="24"/>
          <w:lang w:eastAsia="lt-LT"/>
        </w:rPr>
      </w:pPr>
    </w:p>
    <w:p w14:paraId="0B443AAF" w14:textId="77777777" w:rsidR="00B23BC7" w:rsidRPr="0043629C" w:rsidRDefault="00B23BC7" w:rsidP="005856CF">
      <w:pPr>
        <w:jc w:val="both"/>
        <w:rPr>
          <w:szCs w:val="24"/>
          <w:lang w:eastAsia="lt-LT"/>
        </w:rPr>
      </w:pPr>
    </w:p>
    <w:p w14:paraId="538C12FB" w14:textId="77777777" w:rsidR="00B23BC7" w:rsidRPr="0043629C" w:rsidRDefault="00B23BC7" w:rsidP="005856CF">
      <w:pPr>
        <w:jc w:val="both"/>
        <w:rPr>
          <w:szCs w:val="24"/>
          <w:lang w:eastAsia="lt-LT"/>
        </w:rPr>
      </w:pPr>
    </w:p>
    <w:p w14:paraId="3FC104FF" w14:textId="77777777" w:rsidR="00B23BC7" w:rsidRPr="0043629C" w:rsidRDefault="00B23BC7" w:rsidP="005856CF">
      <w:pPr>
        <w:jc w:val="both"/>
        <w:rPr>
          <w:szCs w:val="24"/>
          <w:lang w:eastAsia="lt-LT"/>
        </w:rPr>
      </w:pPr>
    </w:p>
    <w:p w14:paraId="6AE96DFF" w14:textId="77777777" w:rsidR="00B23BC7" w:rsidRPr="0043629C" w:rsidRDefault="00B23BC7" w:rsidP="005856CF">
      <w:pPr>
        <w:jc w:val="both"/>
        <w:rPr>
          <w:szCs w:val="24"/>
          <w:lang w:eastAsia="lt-LT"/>
        </w:rPr>
      </w:pPr>
    </w:p>
    <w:p w14:paraId="182DB4CB" w14:textId="77777777" w:rsidR="00B23BC7" w:rsidRPr="0043629C" w:rsidRDefault="00B23BC7" w:rsidP="005856CF">
      <w:pPr>
        <w:jc w:val="both"/>
        <w:rPr>
          <w:szCs w:val="24"/>
          <w:lang w:eastAsia="lt-LT"/>
        </w:rPr>
      </w:pPr>
    </w:p>
    <w:p w14:paraId="2C7D8B9E" w14:textId="77777777" w:rsidR="00B23BC7" w:rsidRPr="0043629C" w:rsidRDefault="00B23BC7" w:rsidP="005856CF">
      <w:pPr>
        <w:jc w:val="both"/>
        <w:rPr>
          <w:szCs w:val="24"/>
          <w:lang w:eastAsia="lt-LT"/>
        </w:rPr>
      </w:pPr>
    </w:p>
    <w:p w14:paraId="6761E4E4" w14:textId="77777777" w:rsidR="00B23BC7" w:rsidRPr="0043629C" w:rsidRDefault="00B23BC7" w:rsidP="005856CF">
      <w:pPr>
        <w:jc w:val="both"/>
        <w:rPr>
          <w:szCs w:val="24"/>
          <w:lang w:eastAsia="lt-LT"/>
        </w:rPr>
      </w:pPr>
    </w:p>
    <w:p w14:paraId="08836A6D" w14:textId="77777777" w:rsidR="00B23BC7" w:rsidRPr="0043629C" w:rsidRDefault="00B23BC7" w:rsidP="005856CF">
      <w:pPr>
        <w:jc w:val="both"/>
        <w:rPr>
          <w:szCs w:val="24"/>
          <w:lang w:eastAsia="lt-LT"/>
        </w:rPr>
      </w:pPr>
    </w:p>
    <w:p w14:paraId="34969890" w14:textId="77777777" w:rsidR="00B23BC7" w:rsidRPr="0043629C" w:rsidRDefault="00B23BC7" w:rsidP="005856CF">
      <w:pPr>
        <w:jc w:val="both"/>
        <w:rPr>
          <w:szCs w:val="24"/>
          <w:lang w:eastAsia="lt-LT"/>
        </w:rPr>
      </w:pPr>
    </w:p>
    <w:p w14:paraId="1067924C" w14:textId="77777777" w:rsidR="00B23BC7" w:rsidRPr="0043629C" w:rsidRDefault="00B23BC7" w:rsidP="005856CF">
      <w:pPr>
        <w:jc w:val="both"/>
        <w:rPr>
          <w:szCs w:val="24"/>
          <w:lang w:eastAsia="lt-LT"/>
        </w:rPr>
      </w:pPr>
    </w:p>
    <w:p w14:paraId="4F5C834A" w14:textId="77777777" w:rsidR="005856CF" w:rsidRPr="0043629C" w:rsidRDefault="005856CF" w:rsidP="005856CF">
      <w:pPr>
        <w:jc w:val="both"/>
        <w:rPr>
          <w:szCs w:val="24"/>
          <w:lang w:eastAsia="lt-LT"/>
        </w:rPr>
      </w:pPr>
    </w:p>
    <w:p w14:paraId="2B258C4B" w14:textId="77777777" w:rsidR="005856CF" w:rsidRPr="0043629C" w:rsidRDefault="005856CF" w:rsidP="005856CF">
      <w:pPr>
        <w:jc w:val="both"/>
        <w:rPr>
          <w:szCs w:val="24"/>
          <w:lang w:eastAsia="lt-LT"/>
        </w:rPr>
      </w:pPr>
    </w:p>
    <w:p w14:paraId="6890BC78" w14:textId="77777777" w:rsidR="005856CF" w:rsidRPr="0043629C" w:rsidRDefault="005856CF" w:rsidP="005856CF">
      <w:pPr>
        <w:jc w:val="both"/>
        <w:rPr>
          <w:szCs w:val="24"/>
          <w:lang w:eastAsia="lt-LT"/>
        </w:rPr>
      </w:pPr>
      <w:r w:rsidRPr="0043629C">
        <w:rPr>
          <w:szCs w:val="24"/>
          <w:lang w:eastAsia="lt-LT"/>
        </w:rPr>
        <w:t xml:space="preserve">Architektūros ir teritorijos planavimo </w:t>
      </w:r>
    </w:p>
    <w:p w14:paraId="1352D892" w14:textId="5A83EDFD" w:rsidR="005856CF" w:rsidRPr="0043629C" w:rsidRDefault="005856CF" w:rsidP="005856CF">
      <w:pPr>
        <w:jc w:val="both"/>
        <w:rPr>
          <w:szCs w:val="24"/>
          <w:lang w:eastAsia="lt-LT"/>
        </w:rPr>
      </w:pPr>
      <w:r w:rsidRPr="0043629C">
        <w:rPr>
          <w:szCs w:val="24"/>
          <w:lang w:eastAsia="lt-LT"/>
        </w:rPr>
        <w:t>Skyriaus vedėjo pavaduotoja                                                                                Česlava Lisovska</w:t>
      </w:r>
    </w:p>
    <w:p w14:paraId="6C4B17AD" w14:textId="77777777" w:rsidR="005856CF" w:rsidRPr="0043629C" w:rsidRDefault="005856CF" w:rsidP="00945CAD">
      <w:pPr>
        <w:jc w:val="both"/>
        <w:rPr>
          <w:szCs w:val="24"/>
          <w:lang w:eastAsia="lt-LT"/>
        </w:rPr>
      </w:pPr>
    </w:p>
    <w:p w14:paraId="17D8425C" w14:textId="77777777" w:rsidR="005856CF" w:rsidRPr="0043629C" w:rsidRDefault="005856CF" w:rsidP="00945CAD">
      <w:pPr>
        <w:jc w:val="both"/>
        <w:rPr>
          <w:szCs w:val="24"/>
          <w:lang w:eastAsia="lt-LT"/>
        </w:rPr>
      </w:pPr>
    </w:p>
    <w:p w14:paraId="5E76764C" w14:textId="77777777" w:rsidR="005856CF" w:rsidRPr="0043629C" w:rsidRDefault="005856CF" w:rsidP="00945CAD">
      <w:pPr>
        <w:jc w:val="both"/>
        <w:rPr>
          <w:szCs w:val="24"/>
          <w:lang w:eastAsia="lt-LT"/>
        </w:rPr>
      </w:pPr>
    </w:p>
    <w:p w14:paraId="287C17D4" w14:textId="77777777" w:rsidR="005856CF" w:rsidRPr="0043629C" w:rsidRDefault="00945CAD" w:rsidP="00945CAD">
      <w:pPr>
        <w:jc w:val="both"/>
        <w:rPr>
          <w:szCs w:val="24"/>
          <w:lang w:eastAsia="lt-LT"/>
        </w:rPr>
      </w:pPr>
      <w:r w:rsidRPr="0043629C">
        <w:rPr>
          <w:szCs w:val="24"/>
          <w:lang w:eastAsia="lt-LT"/>
        </w:rPr>
        <w:t xml:space="preserve">Architektūros ir teritorijos planavimo </w:t>
      </w:r>
    </w:p>
    <w:p w14:paraId="0184E1F1" w14:textId="27A22ADB" w:rsidR="00206BA9" w:rsidRPr="0043629C" w:rsidRDefault="00945CAD" w:rsidP="00945CAD">
      <w:pPr>
        <w:jc w:val="both"/>
        <w:rPr>
          <w:szCs w:val="24"/>
          <w:lang w:eastAsia="lt-LT"/>
        </w:rPr>
      </w:pPr>
      <w:r w:rsidRPr="0043629C">
        <w:rPr>
          <w:szCs w:val="24"/>
          <w:lang w:eastAsia="lt-LT"/>
        </w:rPr>
        <w:t xml:space="preserve">skyriaus vyr. specialistas </w:t>
      </w:r>
      <w:r w:rsidR="005856CF" w:rsidRPr="0043629C">
        <w:rPr>
          <w:szCs w:val="24"/>
          <w:lang w:eastAsia="lt-LT"/>
        </w:rPr>
        <w:t xml:space="preserve">                                                                                     </w:t>
      </w:r>
      <w:r w:rsidRPr="0043629C">
        <w:rPr>
          <w:szCs w:val="24"/>
          <w:lang w:eastAsia="lt-LT"/>
        </w:rPr>
        <w:t>Ramūnas Šablauskas</w:t>
      </w:r>
    </w:p>
    <w:sectPr w:rsidR="00206BA9" w:rsidRPr="0043629C" w:rsidSect="00A63820">
      <w:headerReference w:type="even" r:id="rId8"/>
      <w:headerReference w:type="default" r:id="rId9"/>
      <w:footerReference w:type="even" r:id="rId10"/>
      <w:footerReference w:type="default" r:id="rId11"/>
      <w:headerReference w:type="first" r:id="rId12"/>
      <w:footerReference w:type="first" r:id="rId13"/>
      <w:pgSz w:w="11907" w:h="16840" w:code="9"/>
      <w:pgMar w:top="1276" w:right="567" w:bottom="1702" w:left="1701" w:header="426" w:footer="690"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C6FD" w14:textId="77777777" w:rsidR="006F52F0" w:rsidRDefault="006F52F0">
      <w:pPr>
        <w:rPr>
          <w:rFonts w:ascii="TimesLT" w:hAnsi="TimesLT"/>
          <w:sz w:val="26"/>
          <w:lang w:eastAsia="lt-LT"/>
        </w:rPr>
      </w:pPr>
      <w:r>
        <w:rPr>
          <w:rFonts w:ascii="TimesLT" w:hAnsi="TimesLT"/>
          <w:sz w:val="26"/>
          <w:lang w:eastAsia="lt-LT"/>
        </w:rPr>
        <w:separator/>
      </w:r>
    </w:p>
  </w:endnote>
  <w:endnote w:type="continuationSeparator" w:id="0">
    <w:p w14:paraId="0BE5883B" w14:textId="77777777" w:rsidR="006F52F0" w:rsidRDefault="006F52F0">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_Times">
    <w:altName w:val="Times New Roman"/>
    <w:charset w:val="00"/>
    <w:family w:val="roman"/>
    <w:pitch w:val="variable"/>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2A67" w14:textId="77777777" w:rsidR="000F7B66" w:rsidRDefault="000F7B66">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78EE" w14:textId="77777777" w:rsidR="000F7B66" w:rsidRDefault="000F7B66">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256789"/>
      <w:docPartObj>
        <w:docPartGallery w:val="Page Numbers (Bottom of Page)"/>
        <w:docPartUnique/>
      </w:docPartObj>
    </w:sdtPr>
    <w:sdtEndPr/>
    <w:sdtContent>
      <w:p w14:paraId="6998934E" w14:textId="63EAD648" w:rsidR="00BA10ED" w:rsidRDefault="006F52F0">
        <w:pPr>
          <w:pStyle w:val="Porat"/>
          <w:jc w:val="right"/>
        </w:pPr>
      </w:p>
    </w:sdtContent>
  </w:sdt>
  <w:p w14:paraId="2CE12714" w14:textId="77777777" w:rsidR="00BA10ED" w:rsidRDefault="00BA10E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8C93" w14:textId="77777777" w:rsidR="006F52F0" w:rsidRDefault="006F52F0">
      <w:pPr>
        <w:rPr>
          <w:rFonts w:ascii="TimesLT" w:hAnsi="TimesLT"/>
          <w:sz w:val="26"/>
          <w:lang w:eastAsia="lt-LT"/>
        </w:rPr>
      </w:pPr>
      <w:r>
        <w:rPr>
          <w:rFonts w:ascii="TimesLT" w:hAnsi="TimesLT"/>
          <w:sz w:val="26"/>
          <w:lang w:eastAsia="lt-LT"/>
        </w:rPr>
        <w:separator/>
      </w:r>
    </w:p>
  </w:footnote>
  <w:footnote w:type="continuationSeparator" w:id="0">
    <w:p w14:paraId="690650FA" w14:textId="77777777" w:rsidR="006F52F0" w:rsidRDefault="006F52F0">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3FDF" w14:textId="77777777" w:rsidR="000F7B66" w:rsidRDefault="008B6F43">
    <w:pPr>
      <w:framePr w:wrap="auto" w:vAnchor="text" w:hAnchor="margin" w:xAlign="center" w:y="1"/>
      <w:tabs>
        <w:tab w:val="center" w:pos="4153"/>
        <w:tab w:val="right" w:pos="8306"/>
      </w:tabs>
      <w:rPr>
        <w:rFonts w:ascii="TimesLT" w:hAnsi="TimesLT"/>
        <w:sz w:val="26"/>
        <w:lang w:eastAsia="lt-LT"/>
      </w:rPr>
    </w:pPr>
    <w:r>
      <w:rPr>
        <w:rFonts w:ascii="TimesLT" w:hAnsi="TimesLT"/>
        <w:sz w:val="26"/>
        <w:lang w:eastAsia="lt-LT"/>
      </w:rPr>
      <w:fldChar w:fldCharType="begin"/>
    </w:r>
    <w:r>
      <w:rPr>
        <w:rFonts w:ascii="TimesLT" w:hAnsi="TimesLT"/>
        <w:sz w:val="26"/>
        <w:lang w:eastAsia="lt-LT"/>
      </w:rPr>
      <w:instrText xml:space="preserve">PAGE  </w:instrText>
    </w:r>
    <w:r>
      <w:rPr>
        <w:rFonts w:ascii="TimesLT" w:hAnsi="TimesLT"/>
        <w:sz w:val="26"/>
        <w:lang w:eastAsia="lt-LT"/>
      </w:rPr>
      <w:fldChar w:fldCharType="separate"/>
    </w:r>
    <w:r w:rsidR="00BA10ED">
      <w:rPr>
        <w:rFonts w:ascii="TimesLT" w:hAnsi="TimesLT"/>
        <w:noProof/>
        <w:sz w:val="26"/>
        <w:lang w:eastAsia="lt-LT"/>
      </w:rPr>
      <w:t>1</w:t>
    </w:r>
    <w:r>
      <w:rPr>
        <w:rFonts w:ascii="TimesLT" w:hAnsi="TimesLT"/>
        <w:sz w:val="26"/>
        <w:lang w:eastAsia="lt-LT"/>
      </w:rPr>
      <w:fldChar w:fldCharType="end"/>
    </w:r>
  </w:p>
  <w:p w14:paraId="5C980562" w14:textId="77777777" w:rsidR="000F7B66" w:rsidRDefault="000F7B66">
    <w:pPr>
      <w:tabs>
        <w:tab w:val="center" w:pos="4153"/>
        <w:tab w:val="right" w:pos="8306"/>
      </w:tabs>
      <w:rPr>
        <w:rFonts w:ascii="TimesLT" w:hAnsi="TimesLT"/>
        <w:sz w:val="26"/>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78355" w14:textId="77777777" w:rsidR="000F7B66" w:rsidRDefault="000F7B66">
    <w:pPr>
      <w:tabs>
        <w:tab w:val="center" w:pos="4153"/>
        <w:tab w:val="right" w:pos="8306"/>
      </w:tabs>
      <w:jc w:val="center"/>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E606" w14:textId="3839258F" w:rsidR="00D463B1" w:rsidRDefault="00D463B1">
    <w:pPr>
      <w:pStyle w:val="Antrats"/>
      <w:jc w:val="center"/>
    </w:pPr>
  </w:p>
  <w:p w14:paraId="540BA26D" w14:textId="77777777" w:rsidR="000F7B66" w:rsidRDefault="000F7B66">
    <w:pPr>
      <w:tabs>
        <w:tab w:val="center" w:pos="4153"/>
        <w:tab w:val="right" w:pos="8306"/>
      </w:tabs>
      <w:rPr>
        <w:rFonts w:ascii="TimesLT" w:hAnsi="TimesLT"/>
        <w:sz w:val="26"/>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558"/>
    <w:multiLevelType w:val="multilevel"/>
    <w:tmpl w:val="169EEDA8"/>
    <w:lvl w:ilvl="0">
      <w:start w:val="1"/>
      <w:numFmt w:val="decimal"/>
      <w:lvlText w:val="%1."/>
      <w:lvlJc w:val="left"/>
      <w:pPr>
        <w:ind w:left="1665"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45"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105" w:hanging="1800"/>
      </w:pPr>
      <w:rPr>
        <w:rFonts w:hint="default"/>
      </w:rPr>
    </w:lvl>
  </w:abstractNum>
  <w:abstractNum w:abstractNumId="1" w15:restartNumberingAfterBreak="0">
    <w:nsid w:val="04821F14"/>
    <w:multiLevelType w:val="multilevel"/>
    <w:tmpl w:val="D4FC51A6"/>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6AE78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8034F8"/>
    <w:multiLevelType w:val="multilevel"/>
    <w:tmpl w:val="75C4853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D517D6B"/>
    <w:multiLevelType w:val="multilevel"/>
    <w:tmpl w:val="D432149C"/>
    <w:lvl w:ilvl="0">
      <w:start w:val="4"/>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11BB5491"/>
    <w:multiLevelType w:val="multilevel"/>
    <w:tmpl w:val="15EA1586"/>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1000"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B852C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1D57F6"/>
    <w:multiLevelType w:val="hybridMultilevel"/>
    <w:tmpl w:val="92728604"/>
    <w:lvl w:ilvl="0" w:tplc="BB5E8BE0">
      <w:start w:val="8"/>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8" w15:restartNumberingAfterBreak="0">
    <w:nsid w:val="219039CB"/>
    <w:multiLevelType w:val="hybridMultilevel"/>
    <w:tmpl w:val="C526B6B2"/>
    <w:lvl w:ilvl="0" w:tplc="916A37C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2B4701F0"/>
    <w:multiLevelType w:val="multilevel"/>
    <w:tmpl w:val="2048CB4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E9417EF"/>
    <w:multiLevelType w:val="multilevel"/>
    <w:tmpl w:val="B61ABA70"/>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315240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5245404"/>
    <w:multiLevelType w:val="hybridMultilevel"/>
    <w:tmpl w:val="346C8692"/>
    <w:lvl w:ilvl="0" w:tplc="FA563D08">
      <w:start w:val="1"/>
      <w:numFmt w:val="decimal"/>
      <w:lvlText w:val="%1."/>
      <w:lvlJc w:val="left"/>
      <w:pPr>
        <w:ind w:left="1211" w:hanging="360"/>
      </w:pPr>
      <w:rPr>
        <w:rFonts w:ascii="Times New Roman" w:eastAsia="Times New Roman" w:hAnsi="Times New Roman" w:cs="Times New Roman"/>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3" w15:restartNumberingAfterBreak="0">
    <w:nsid w:val="356D6225"/>
    <w:multiLevelType w:val="multilevel"/>
    <w:tmpl w:val="169EEDA8"/>
    <w:lvl w:ilvl="0">
      <w:start w:val="1"/>
      <w:numFmt w:val="decimal"/>
      <w:lvlText w:val="%1."/>
      <w:lvlJc w:val="left"/>
      <w:pPr>
        <w:ind w:left="1665" w:hanging="360"/>
      </w:pPr>
      <w:rPr>
        <w:rFonts w:hint="default"/>
      </w:rPr>
    </w:lvl>
    <w:lvl w:ilvl="1">
      <w:start w:val="1"/>
      <w:numFmt w:val="decimal"/>
      <w:isLgl/>
      <w:lvlText w:val="%1.%2."/>
      <w:lvlJc w:val="left"/>
      <w:pPr>
        <w:ind w:left="1785" w:hanging="48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45"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105" w:hanging="1800"/>
      </w:pPr>
      <w:rPr>
        <w:rFonts w:hint="default"/>
      </w:rPr>
    </w:lvl>
  </w:abstractNum>
  <w:abstractNum w:abstractNumId="14" w15:restartNumberingAfterBreak="0">
    <w:nsid w:val="464621CA"/>
    <w:multiLevelType w:val="hybridMultilevel"/>
    <w:tmpl w:val="0F80FB54"/>
    <w:lvl w:ilvl="0" w:tplc="0427000F">
      <w:start w:val="5"/>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8714AE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B731FF"/>
    <w:multiLevelType w:val="multilevel"/>
    <w:tmpl w:val="86F85F06"/>
    <w:lvl w:ilvl="0">
      <w:start w:val="3"/>
      <w:numFmt w:val="decimal"/>
      <w:lvlText w:val="%1"/>
      <w:lvlJc w:val="left"/>
      <w:pPr>
        <w:ind w:left="360" w:hanging="360"/>
      </w:pPr>
      <w:rPr>
        <w:rFonts w:hint="default"/>
      </w:rPr>
    </w:lvl>
    <w:lvl w:ilvl="1">
      <w:start w:val="1"/>
      <w:numFmt w:val="decimal"/>
      <w:lvlText w:val="%1.%2"/>
      <w:lvlJc w:val="left"/>
      <w:pPr>
        <w:ind w:left="2025" w:hanging="360"/>
      </w:pPr>
      <w:rPr>
        <w:rFonts w:hint="default"/>
      </w:rPr>
    </w:lvl>
    <w:lvl w:ilvl="2">
      <w:start w:val="1"/>
      <w:numFmt w:val="decimal"/>
      <w:lvlText w:val="%1.%2.%3"/>
      <w:lvlJc w:val="left"/>
      <w:pPr>
        <w:ind w:left="4050"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7740" w:hanging="1080"/>
      </w:pPr>
      <w:rPr>
        <w:rFonts w:hint="default"/>
      </w:rPr>
    </w:lvl>
    <w:lvl w:ilvl="5">
      <w:start w:val="1"/>
      <w:numFmt w:val="decimal"/>
      <w:lvlText w:val="%1.%2.%3.%4.%5.%6"/>
      <w:lvlJc w:val="left"/>
      <w:pPr>
        <w:ind w:left="9405" w:hanging="1080"/>
      </w:pPr>
      <w:rPr>
        <w:rFonts w:hint="default"/>
      </w:rPr>
    </w:lvl>
    <w:lvl w:ilvl="6">
      <w:start w:val="1"/>
      <w:numFmt w:val="decimal"/>
      <w:lvlText w:val="%1.%2.%3.%4.%5.%6.%7"/>
      <w:lvlJc w:val="left"/>
      <w:pPr>
        <w:ind w:left="11430" w:hanging="1440"/>
      </w:pPr>
      <w:rPr>
        <w:rFonts w:hint="default"/>
      </w:rPr>
    </w:lvl>
    <w:lvl w:ilvl="7">
      <w:start w:val="1"/>
      <w:numFmt w:val="decimal"/>
      <w:lvlText w:val="%1.%2.%3.%4.%5.%6.%7.%8"/>
      <w:lvlJc w:val="left"/>
      <w:pPr>
        <w:ind w:left="13095" w:hanging="1440"/>
      </w:pPr>
      <w:rPr>
        <w:rFonts w:hint="default"/>
      </w:rPr>
    </w:lvl>
    <w:lvl w:ilvl="8">
      <w:start w:val="1"/>
      <w:numFmt w:val="decimal"/>
      <w:lvlText w:val="%1.%2.%3.%4.%5.%6.%7.%8.%9"/>
      <w:lvlJc w:val="left"/>
      <w:pPr>
        <w:ind w:left="15120" w:hanging="1800"/>
      </w:pPr>
      <w:rPr>
        <w:rFonts w:hint="default"/>
      </w:rPr>
    </w:lvl>
  </w:abstractNum>
  <w:abstractNum w:abstractNumId="17" w15:restartNumberingAfterBreak="0">
    <w:nsid w:val="51F03D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A604DC"/>
    <w:multiLevelType w:val="multilevel"/>
    <w:tmpl w:val="4B5A2C2E"/>
    <w:lvl w:ilvl="0">
      <w:start w:val="5"/>
      <w:numFmt w:val="decimal"/>
      <w:lvlText w:val="%1."/>
      <w:lvlJc w:val="left"/>
      <w:pPr>
        <w:ind w:left="360" w:hanging="360"/>
      </w:pPr>
      <w:rPr>
        <w:rFonts w:hint="default"/>
      </w:rPr>
    </w:lvl>
    <w:lvl w:ilvl="1">
      <w:start w:val="5"/>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57730E35"/>
    <w:multiLevelType w:val="hybridMultilevel"/>
    <w:tmpl w:val="8E44346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0" w15:restartNumberingAfterBreak="0">
    <w:nsid w:val="6186261C"/>
    <w:multiLevelType w:val="multilevel"/>
    <w:tmpl w:val="169EEDA8"/>
    <w:lvl w:ilvl="0">
      <w:start w:val="1"/>
      <w:numFmt w:val="decimal"/>
      <w:lvlText w:val="%1."/>
      <w:lvlJc w:val="left"/>
      <w:pPr>
        <w:ind w:left="1665"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745"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3105" w:hanging="1800"/>
      </w:pPr>
      <w:rPr>
        <w:rFonts w:hint="default"/>
      </w:rPr>
    </w:lvl>
  </w:abstractNum>
  <w:abstractNum w:abstractNumId="21" w15:restartNumberingAfterBreak="0">
    <w:nsid w:val="62DA138C"/>
    <w:multiLevelType w:val="hybridMultilevel"/>
    <w:tmpl w:val="296A42D2"/>
    <w:lvl w:ilvl="0" w:tplc="22EE6E18">
      <w:start w:val="7"/>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2" w15:restartNumberingAfterBreak="0">
    <w:nsid w:val="636D0598"/>
    <w:multiLevelType w:val="multilevel"/>
    <w:tmpl w:val="ACCEFE68"/>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68DC04D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6A7502"/>
    <w:multiLevelType w:val="multilevel"/>
    <w:tmpl w:val="3F74B256"/>
    <w:lvl w:ilvl="0">
      <w:start w:val="6"/>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71871A57"/>
    <w:multiLevelType w:val="multilevel"/>
    <w:tmpl w:val="6C7AF8F4"/>
    <w:lvl w:ilvl="0">
      <w:start w:val="2"/>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15:restartNumberingAfterBreak="0">
    <w:nsid w:val="763102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6A24F8"/>
    <w:multiLevelType w:val="multilevel"/>
    <w:tmpl w:val="9C920452"/>
    <w:lvl w:ilvl="0">
      <w:start w:val="1"/>
      <w:numFmt w:val="decimal"/>
      <w:lvlText w:val="%1."/>
      <w:lvlJc w:val="left"/>
      <w:pPr>
        <w:ind w:left="1211" w:hanging="360"/>
      </w:pPr>
      <w:rPr>
        <w:rFonts w:eastAsia="Times New Roman" w:hint="default"/>
      </w:rPr>
    </w:lvl>
    <w:lvl w:ilvl="1">
      <w:start w:val="1"/>
      <w:numFmt w:val="decimal"/>
      <w:isLgl/>
      <w:lvlText w:val="%1.%2."/>
      <w:lvlJc w:val="left"/>
      <w:pPr>
        <w:ind w:left="0" w:firstLine="851"/>
      </w:pPr>
      <w:rPr>
        <w:rFonts w:eastAsia="Times New Roman" w:hint="default"/>
      </w:rPr>
    </w:lvl>
    <w:lvl w:ilvl="2">
      <w:start w:val="1"/>
      <w:numFmt w:val="decimal"/>
      <w:isLgl/>
      <w:lvlText w:val="%1.%2.%3."/>
      <w:lvlJc w:val="left"/>
      <w:pPr>
        <w:ind w:left="285" w:firstLine="566"/>
      </w:pPr>
      <w:rPr>
        <w:rFonts w:eastAsia="Times New Roman" w:hint="default"/>
      </w:rPr>
    </w:lvl>
    <w:lvl w:ilvl="3">
      <w:start w:val="1"/>
      <w:numFmt w:val="decimal"/>
      <w:isLgl/>
      <w:lvlText w:val="%1.%2.%3.%4."/>
      <w:lvlJc w:val="left"/>
      <w:pPr>
        <w:ind w:left="285" w:firstLine="566"/>
      </w:pPr>
      <w:rPr>
        <w:rFonts w:eastAsia="Times New Roman" w:hint="default"/>
      </w:rPr>
    </w:lvl>
    <w:lvl w:ilvl="4">
      <w:start w:val="1"/>
      <w:numFmt w:val="decimal"/>
      <w:isLgl/>
      <w:lvlText w:val="%1.%2.%3.%4.%5."/>
      <w:lvlJc w:val="left"/>
      <w:pPr>
        <w:ind w:left="645" w:firstLine="206"/>
      </w:pPr>
      <w:rPr>
        <w:rFonts w:eastAsia="Times New Roman" w:hint="default"/>
      </w:rPr>
    </w:lvl>
    <w:lvl w:ilvl="5">
      <w:start w:val="1"/>
      <w:numFmt w:val="decimal"/>
      <w:isLgl/>
      <w:lvlText w:val="%1.%2.%3.%4.%5.%6."/>
      <w:lvlJc w:val="left"/>
      <w:pPr>
        <w:ind w:left="645" w:firstLine="206"/>
      </w:pPr>
      <w:rPr>
        <w:rFonts w:eastAsia="Times New Roman" w:hint="default"/>
      </w:rPr>
    </w:lvl>
    <w:lvl w:ilvl="6">
      <w:start w:val="1"/>
      <w:numFmt w:val="decimal"/>
      <w:isLgl/>
      <w:lvlText w:val="%1.%2.%3.%4.%5.%6.%7."/>
      <w:lvlJc w:val="left"/>
      <w:pPr>
        <w:ind w:left="1005" w:hanging="154"/>
      </w:pPr>
      <w:rPr>
        <w:rFonts w:eastAsia="Times New Roman" w:hint="default"/>
      </w:rPr>
    </w:lvl>
    <w:lvl w:ilvl="7">
      <w:start w:val="1"/>
      <w:numFmt w:val="decimal"/>
      <w:isLgl/>
      <w:lvlText w:val="%1.%2.%3.%4.%5.%6.%7.%8."/>
      <w:lvlJc w:val="left"/>
      <w:pPr>
        <w:ind w:left="1005" w:hanging="154"/>
      </w:pPr>
      <w:rPr>
        <w:rFonts w:eastAsia="Times New Roman" w:hint="default"/>
      </w:rPr>
    </w:lvl>
    <w:lvl w:ilvl="8">
      <w:start w:val="1"/>
      <w:numFmt w:val="decimal"/>
      <w:isLgl/>
      <w:lvlText w:val="%1.%2.%3.%4.%5.%6.%7.%8.%9."/>
      <w:lvlJc w:val="left"/>
      <w:pPr>
        <w:ind w:left="1365" w:hanging="514"/>
      </w:pPr>
      <w:rPr>
        <w:rFonts w:eastAsia="Times New Roman" w:hint="default"/>
      </w:rPr>
    </w:lvl>
  </w:abstractNum>
  <w:abstractNum w:abstractNumId="28" w15:restartNumberingAfterBreak="0">
    <w:nsid w:val="7B34421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7A2E65"/>
    <w:multiLevelType w:val="hybridMultilevel"/>
    <w:tmpl w:val="F09894E6"/>
    <w:lvl w:ilvl="0" w:tplc="6AE43B2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15:restartNumberingAfterBreak="0">
    <w:nsid w:val="7FCB732D"/>
    <w:multiLevelType w:val="hybridMultilevel"/>
    <w:tmpl w:val="CF12825C"/>
    <w:lvl w:ilvl="0" w:tplc="E28EEF4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11"/>
  </w:num>
  <w:num w:numId="3">
    <w:abstractNumId w:val="13"/>
  </w:num>
  <w:num w:numId="4">
    <w:abstractNumId w:val="5"/>
  </w:num>
  <w:num w:numId="5">
    <w:abstractNumId w:val="17"/>
  </w:num>
  <w:num w:numId="6">
    <w:abstractNumId w:val="6"/>
  </w:num>
  <w:num w:numId="7">
    <w:abstractNumId w:val="15"/>
  </w:num>
  <w:num w:numId="8">
    <w:abstractNumId w:val="26"/>
  </w:num>
  <w:num w:numId="9">
    <w:abstractNumId w:val="23"/>
  </w:num>
  <w:num w:numId="10">
    <w:abstractNumId w:val="27"/>
  </w:num>
  <w:num w:numId="11">
    <w:abstractNumId w:val="28"/>
  </w:num>
  <w:num w:numId="12">
    <w:abstractNumId w:val="20"/>
  </w:num>
  <w:num w:numId="13">
    <w:abstractNumId w:val="18"/>
  </w:num>
  <w:num w:numId="14">
    <w:abstractNumId w:val="0"/>
  </w:num>
  <w:num w:numId="15">
    <w:abstractNumId w:val="19"/>
  </w:num>
  <w:num w:numId="16">
    <w:abstractNumId w:val="16"/>
  </w:num>
  <w:num w:numId="17">
    <w:abstractNumId w:val="12"/>
  </w:num>
  <w:num w:numId="18">
    <w:abstractNumId w:val="8"/>
  </w:num>
  <w:num w:numId="19">
    <w:abstractNumId w:val="24"/>
  </w:num>
  <w:num w:numId="20">
    <w:abstractNumId w:val="7"/>
  </w:num>
  <w:num w:numId="21">
    <w:abstractNumId w:val="21"/>
  </w:num>
  <w:num w:numId="22">
    <w:abstractNumId w:val="14"/>
  </w:num>
  <w:num w:numId="23">
    <w:abstractNumId w:val="22"/>
  </w:num>
  <w:num w:numId="24">
    <w:abstractNumId w:val="25"/>
  </w:num>
  <w:num w:numId="25">
    <w:abstractNumId w:val="9"/>
  </w:num>
  <w:num w:numId="26">
    <w:abstractNumId w:val="3"/>
  </w:num>
  <w:num w:numId="27">
    <w:abstractNumId w:val="1"/>
  </w:num>
  <w:num w:numId="28">
    <w:abstractNumId w:val="10"/>
  </w:num>
  <w:num w:numId="29">
    <w:abstractNumId w:val="4"/>
  </w:num>
  <w:num w:numId="30">
    <w:abstractNumId w:val="3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413F9"/>
    <w:rsid w:val="00057867"/>
    <w:rsid w:val="00076A1C"/>
    <w:rsid w:val="00091AF5"/>
    <w:rsid w:val="000973F9"/>
    <w:rsid w:val="000B40E6"/>
    <w:rsid w:val="000D262B"/>
    <w:rsid w:val="000E2EC7"/>
    <w:rsid w:val="000F4EDC"/>
    <w:rsid w:val="000F7B66"/>
    <w:rsid w:val="00115CE9"/>
    <w:rsid w:val="00132FAD"/>
    <w:rsid w:val="00140629"/>
    <w:rsid w:val="001475F9"/>
    <w:rsid w:val="001505F4"/>
    <w:rsid w:val="001517BC"/>
    <w:rsid w:val="0017280A"/>
    <w:rsid w:val="00190B93"/>
    <w:rsid w:val="001B1599"/>
    <w:rsid w:val="001E5A63"/>
    <w:rsid w:val="001F2B3E"/>
    <w:rsid w:val="001F7D8E"/>
    <w:rsid w:val="00204525"/>
    <w:rsid w:val="00206BA9"/>
    <w:rsid w:val="002178ED"/>
    <w:rsid w:val="0023658A"/>
    <w:rsid w:val="002512FF"/>
    <w:rsid w:val="002532CA"/>
    <w:rsid w:val="00277A1E"/>
    <w:rsid w:val="00291189"/>
    <w:rsid w:val="002B0F82"/>
    <w:rsid w:val="002C3DA2"/>
    <w:rsid w:val="002C50B1"/>
    <w:rsid w:val="002C50B9"/>
    <w:rsid w:val="0030204F"/>
    <w:rsid w:val="00310A6A"/>
    <w:rsid w:val="00311D61"/>
    <w:rsid w:val="00317F2D"/>
    <w:rsid w:val="00327803"/>
    <w:rsid w:val="00336F4D"/>
    <w:rsid w:val="00340240"/>
    <w:rsid w:val="0036650E"/>
    <w:rsid w:val="00366F47"/>
    <w:rsid w:val="00383B3A"/>
    <w:rsid w:val="00384A42"/>
    <w:rsid w:val="00386D8A"/>
    <w:rsid w:val="00387D21"/>
    <w:rsid w:val="00390D4C"/>
    <w:rsid w:val="0039618D"/>
    <w:rsid w:val="003A1EA5"/>
    <w:rsid w:val="003C152B"/>
    <w:rsid w:val="003E253A"/>
    <w:rsid w:val="003E66E2"/>
    <w:rsid w:val="003E6C82"/>
    <w:rsid w:val="003F7C9F"/>
    <w:rsid w:val="00407D08"/>
    <w:rsid w:val="004215D7"/>
    <w:rsid w:val="004340CB"/>
    <w:rsid w:val="0043629C"/>
    <w:rsid w:val="00441221"/>
    <w:rsid w:val="00444BE0"/>
    <w:rsid w:val="00463E06"/>
    <w:rsid w:val="00467690"/>
    <w:rsid w:val="0047529D"/>
    <w:rsid w:val="00496DE5"/>
    <w:rsid w:val="004C5704"/>
    <w:rsid w:val="004E6942"/>
    <w:rsid w:val="005059DE"/>
    <w:rsid w:val="0052322C"/>
    <w:rsid w:val="00527CF7"/>
    <w:rsid w:val="00531E52"/>
    <w:rsid w:val="00532F54"/>
    <w:rsid w:val="00540D67"/>
    <w:rsid w:val="00571398"/>
    <w:rsid w:val="005856CF"/>
    <w:rsid w:val="005C509C"/>
    <w:rsid w:val="005C57A3"/>
    <w:rsid w:val="005D2210"/>
    <w:rsid w:val="005D7504"/>
    <w:rsid w:val="005E10B0"/>
    <w:rsid w:val="005E6F69"/>
    <w:rsid w:val="005F7938"/>
    <w:rsid w:val="005F7EAD"/>
    <w:rsid w:val="00605984"/>
    <w:rsid w:val="0062535B"/>
    <w:rsid w:val="00631BFC"/>
    <w:rsid w:val="00635385"/>
    <w:rsid w:val="006622BA"/>
    <w:rsid w:val="006661F5"/>
    <w:rsid w:val="006A5869"/>
    <w:rsid w:val="006B23B6"/>
    <w:rsid w:val="006D010C"/>
    <w:rsid w:val="006E5559"/>
    <w:rsid w:val="006F51FE"/>
    <w:rsid w:val="006F52F0"/>
    <w:rsid w:val="006F5ECA"/>
    <w:rsid w:val="00712E84"/>
    <w:rsid w:val="00723FB9"/>
    <w:rsid w:val="00737058"/>
    <w:rsid w:val="00744F14"/>
    <w:rsid w:val="007642E2"/>
    <w:rsid w:val="00776B98"/>
    <w:rsid w:val="00776D6F"/>
    <w:rsid w:val="00780404"/>
    <w:rsid w:val="007812F8"/>
    <w:rsid w:val="007822F4"/>
    <w:rsid w:val="00782899"/>
    <w:rsid w:val="007938B0"/>
    <w:rsid w:val="007A6818"/>
    <w:rsid w:val="007B00BA"/>
    <w:rsid w:val="007B47C7"/>
    <w:rsid w:val="007B5768"/>
    <w:rsid w:val="007F0085"/>
    <w:rsid w:val="007F4BFB"/>
    <w:rsid w:val="007F79CF"/>
    <w:rsid w:val="00801C4A"/>
    <w:rsid w:val="00806260"/>
    <w:rsid w:val="0081548C"/>
    <w:rsid w:val="00833943"/>
    <w:rsid w:val="00841A7C"/>
    <w:rsid w:val="0084313E"/>
    <w:rsid w:val="0085065C"/>
    <w:rsid w:val="00865B29"/>
    <w:rsid w:val="00871D64"/>
    <w:rsid w:val="00890431"/>
    <w:rsid w:val="008A7DE7"/>
    <w:rsid w:val="008B6F43"/>
    <w:rsid w:val="008D4A6F"/>
    <w:rsid w:val="008E4A7F"/>
    <w:rsid w:val="00907B5E"/>
    <w:rsid w:val="00945CAD"/>
    <w:rsid w:val="0095201B"/>
    <w:rsid w:val="0097552A"/>
    <w:rsid w:val="009852DA"/>
    <w:rsid w:val="00990FCF"/>
    <w:rsid w:val="009A08CB"/>
    <w:rsid w:val="009A2087"/>
    <w:rsid w:val="009B14C4"/>
    <w:rsid w:val="009B32CB"/>
    <w:rsid w:val="009C5616"/>
    <w:rsid w:val="009D2A57"/>
    <w:rsid w:val="009D3514"/>
    <w:rsid w:val="009E082A"/>
    <w:rsid w:val="009E5DA8"/>
    <w:rsid w:val="009F5B25"/>
    <w:rsid w:val="009F5CC6"/>
    <w:rsid w:val="00A1438F"/>
    <w:rsid w:val="00A14C94"/>
    <w:rsid w:val="00A23068"/>
    <w:rsid w:val="00A266A5"/>
    <w:rsid w:val="00A26909"/>
    <w:rsid w:val="00A41007"/>
    <w:rsid w:val="00A63820"/>
    <w:rsid w:val="00A641CF"/>
    <w:rsid w:val="00A64456"/>
    <w:rsid w:val="00A979D7"/>
    <w:rsid w:val="00AA24E0"/>
    <w:rsid w:val="00AB5898"/>
    <w:rsid w:val="00AC46EB"/>
    <w:rsid w:val="00AC5B32"/>
    <w:rsid w:val="00AC60B1"/>
    <w:rsid w:val="00AD6218"/>
    <w:rsid w:val="00AD7479"/>
    <w:rsid w:val="00AE1EFF"/>
    <w:rsid w:val="00AE7483"/>
    <w:rsid w:val="00AF623B"/>
    <w:rsid w:val="00AF7CDB"/>
    <w:rsid w:val="00B039D1"/>
    <w:rsid w:val="00B23BC7"/>
    <w:rsid w:val="00B27A29"/>
    <w:rsid w:val="00B30400"/>
    <w:rsid w:val="00B32EB1"/>
    <w:rsid w:val="00B34BB7"/>
    <w:rsid w:val="00B42D96"/>
    <w:rsid w:val="00B4572F"/>
    <w:rsid w:val="00B55697"/>
    <w:rsid w:val="00B659AD"/>
    <w:rsid w:val="00B72AAA"/>
    <w:rsid w:val="00B7650D"/>
    <w:rsid w:val="00B87F53"/>
    <w:rsid w:val="00B97422"/>
    <w:rsid w:val="00BA10ED"/>
    <w:rsid w:val="00BB2F0E"/>
    <w:rsid w:val="00BD4585"/>
    <w:rsid w:val="00BE531D"/>
    <w:rsid w:val="00BE7DD5"/>
    <w:rsid w:val="00C339E6"/>
    <w:rsid w:val="00C4261D"/>
    <w:rsid w:val="00C6716C"/>
    <w:rsid w:val="00C72C30"/>
    <w:rsid w:val="00C80FCC"/>
    <w:rsid w:val="00C93CEC"/>
    <w:rsid w:val="00C9556F"/>
    <w:rsid w:val="00CA21B3"/>
    <w:rsid w:val="00CB2D7B"/>
    <w:rsid w:val="00CB69F6"/>
    <w:rsid w:val="00CD4FB6"/>
    <w:rsid w:val="00CE4D9F"/>
    <w:rsid w:val="00D00D18"/>
    <w:rsid w:val="00D033DA"/>
    <w:rsid w:val="00D14999"/>
    <w:rsid w:val="00D2235D"/>
    <w:rsid w:val="00D26FDC"/>
    <w:rsid w:val="00D30EEC"/>
    <w:rsid w:val="00D33C9D"/>
    <w:rsid w:val="00D45BE4"/>
    <w:rsid w:val="00D463B1"/>
    <w:rsid w:val="00D46A37"/>
    <w:rsid w:val="00D62DC3"/>
    <w:rsid w:val="00D7222B"/>
    <w:rsid w:val="00D74E40"/>
    <w:rsid w:val="00D837B1"/>
    <w:rsid w:val="00D922B5"/>
    <w:rsid w:val="00D9572D"/>
    <w:rsid w:val="00D9630C"/>
    <w:rsid w:val="00DF7D36"/>
    <w:rsid w:val="00E127D4"/>
    <w:rsid w:val="00E17908"/>
    <w:rsid w:val="00E263B6"/>
    <w:rsid w:val="00E31C25"/>
    <w:rsid w:val="00E34B44"/>
    <w:rsid w:val="00E42D68"/>
    <w:rsid w:val="00E45D99"/>
    <w:rsid w:val="00E466C3"/>
    <w:rsid w:val="00E53C0B"/>
    <w:rsid w:val="00E7523A"/>
    <w:rsid w:val="00E77AAF"/>
    <w:rsid w:val="00E9563E"/>
    <w:rsid w:val="00E96CD8"/>
    <w:rsid w:val="00E97C57"/>
    <w:rsid w:val="00EC46C6"/>
    <w:rsid w:val="00ED6D7D"/>
    <w:rsid w:val="00F0299E"/>
    <w:rsid w:val="00F050FA"/>
    <w:rsid w:val="00F069CA"/>
    <w:rsid w:val="00F23D16"/>
    <w:rsid w:val="00F63F0D"/>
    <w:rsid w:val="00F65FFA"/>
    <w:rsid w:val="00F7484F"/>
    <w:rsid w:val="00F848CE"/>
    <w:rsid w:val="00FC474B"/>
    <w:rsid w:val="00FC6651"/>
    <w:rsid w:val="00FC7ABE"/>
    <w:rsid w:val="00FD06FC"/>
    <w:rsid w:val="00FE70C9"/>
    <w:rsid w:val="00FF36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D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F2B3E"/>
    <w:pPr>
      <w:ind w:left="720"/>
      <w:contextualSpacing/>
    </w:pPr>
  </w:style>
  <w:style w:type="character" w:styleId="Komentaronuoroda">
    <w:name w:val="annotation reference"/>
    <w:basedOn w:val="Numatytasispastraiposriftas"/>
    <w:semiHidden/>
    <w:unhideWhenUsed/>
    <w:rsid w:val="00531E52"/>
    <w:rPr>
      <w:sz w:val="16"/>
      <w:szCs w:val="16"/>
    </w:rPr>
  </w:style>
  <w:style w:type="paragraph" w:styleId="Komentarotekstas">
    <w:name w:val="annotation text"/>
    <w:basedOn w:val="prastasis"/>
    <w:link w:val="KomentarotekstasDiagrama"/>
    <w:semiHidden/>
    <w:unhideWhenUsed/>
    <w:rsid w:val="00531E52"/>
    <w:rPr>
      <w:sz w:val="20"/>
    </w:rPr>
  </w:style>
  <w:style w:type="character" w:customStyle="1" w:styleId="KomentarotekstasDiagrama">
    <w:name w:val="Komentaro tekstas Diagrama"/>
    <w:basedOn w:val="Numatytasispastraiposriftas"/>
    <w:link w:val="Komentarotekstas"/>
    <w:semiHidden/>
    <w:rsid w:val="00531E52"/>
    <w:rPr>
      <w:sz w:val="20"/>
    </w:rPr>
  </w:style>
  <w:style w:type="paragraph" w:styleId="Komentarotema">
    <w:name w:val="annotation subject"/>
    <w:basedOn w:val="Komentarotekstas"/>
    <w:next w:val="Komentarotekstas"/>
    <w:link w:val="KomentarotemaDiagrama"/>
    <w:semiHidden/>
    <w:unhideWhenUsed/>
    <w:rsid w:val="00531E52"/>
    <w:rPr>
      <w:b/>
      <w:bCs/>
    </w:rPr>
  </w:style>
  <w:style w:type="character" w:customStyle="1" w:styleId="KomentarotemaDiagrama">
    <w:name w:val="Komentaro tema Diagrama"/>
    <w:basedOn w:val="KomentarotekstasDiagrama"/>
    <w:link w:val="Komentarotema"/>
    <w:semiHidden/>
    <w:rsid w:val="00531E52"/>
    <w:rPr>
      <w:b/>
      <w:bCs/>
      <w:sz w:val="20"/>
    </w:rPr>
  </w:style>
  <w:style w:type="paragraph" w:styleId="Debesliotekstas">
    <w:name w:val="Balloon Text"/>
    <w:basedOn w:val="prastasis"/>
    <w:link w:val="DebesliotekstasDiagrama"/>
    <w:rsid w:val="00531E52"/>
    <w:rPr>
      <w:rFonts w:ascii="Segoe UI" w:hAnsi="Segoe UI" w:cs="Segoe UI"/>
      <w:sz w:val="18"/>
      <w:szCs w:val="18"/>
    </w:rPr>
  </w:style>
  <w:style w:type="character" w:customStyle="1" w:styleId="DebesliotekstasDiagrama">
    <w:name w:val="Debesėlio tekstas Diagrama"/>
    <w:basedOn w:val="Numatytasispastraiposriftas"/>
    <w:link w:val="Debesliotekstas"/>
    <w:rsid w:val="00531E52"/>
    <w:rPr>
      <w:rFonts w:ascii="Segoe UI" w:hAnsi="Segoe UI" w:cs="Segoe UI"/>
      <w:sz w:val="18"/>
      <w:szCs w:val="18"/>
    </w:rPr>
  </w:style>
  <w:style w:type="paragraph" w:styleId="Antrats">
    <w:name w:val="header"/>
    <w:basedOn w:val="prastasis"/>
    <w:link w:val="AntratsDiagrama"/>
    <w:uiPriority w:val="99"/>
    <w:unhideWhenUsed/>
    <w:rsid w:val="003F7C9F"/>
    <w:pPr>
      <w:tabs>
        <w:tab w:val="center" w:pos="4513"/>
        <w:tab w:val="right" w:pos="9026"/>
      </w:tabs>
    </w:pPr>
    <w:rPr>
      <w:rFonts w:asciiTheme="minorHAnsi" w:eastAsiaTheme="minorHAnsi" w:hAnsiTheme="minorHAnsi" w:cstheme="minorBidi"/>
      <w:sz w:val="22"/>
      <w:szCs w:val="22"/>
    </w:rPr>
  </w:style>
  <w:style w:type="character" w:customStyle="1" w:styleId="AntratsDiagrama">
    <w:name w:val="Antraštės Diagrama"/>
    <w:basedOn w:val="Numatytasispastraiposriftas"/>
    <w:link w:val="Antrats"/>
    <w:uiPriority w:val="99"/>
    <w:rsid w:val="003F7C9F"/>
    <w:rPr>
      <w:rFonts w:asciiTheme="minorHAnsi" w:eastAsiaTheme="minorHAnsi" w:hAnsiTheme="minorHAnsi" w:cstheme="minorBidi"/>
      <w:sz w:val="22"/>
      <w:szCs w:val="22"/>
    </w:rPr>
  </w:style>
  <w:style w:type="paragraph" w:styleId="Pagrindiniotekstotrauka">
    <w:name w:val="Body Text Indent"/>
    <w:basedOn w:val="prastasis"/>
    <w:link w:val="PagrindiniotekstotraukaDiagrama"/>
    <w:unhideWhenUsed/>
    <w:rsid w:val="002512FF"/>
    <w:pPr>
      <w:suppressAutoHyphens/>
      <w:autoSpaceDE w:val="0"/>
      <w:spacing w:after="120"/>
      <w:ind w:left="283"/>
      <w:jc w:val="both"/>
    </w:pPr>
    <w:rPr>
      <w:rFonts w:ascii="!_Times" w:hAnsi="!_Times"/>
      <w:sz w:val="20"/>
      <w:szCs w:val="24"/>
      <w:lang w:val="en-GB" w:eastAsia="ar-SA"/>
    </w:rPr>
  </w:style>
  <w:style w:type="character" w:customStyle="1" w:styleId="PagrindiniotekstotraukaDiagrama">
    <w:name w:val="Pagrindinio teksto įtrauka Diagrama"/>
    <w:basedOn w:val="Numatytasispastraiposriftas"/>
    <w:link w:val="Pagrindiniotekstotrauka"/>
    <w:rsid w:val="002512FF"/>
    <w:rPr>
      <w:rFonts w:ascii="!_Times" w:hAnsi="!_Times"/>
      <w:sz w:val="20"/>
      <w:szCs w:val="24"/>
      <w:lang w:val="en-GB" w:eastAsia="ar-SA"/>
    </w:rPr>
  </w:style>
  <w:style w:type="paragraph" w:styleId="Porat">
    <w:name w:val="footer"/>
    <w:basedOn w:val="prastasis"/>
    <w:link w:val="PoratDiagrama"/>
    <w:uiPriority w:val="99"/>
    <w:unhideWhenUsed/>
    <w:rsid w:val="00D463B1"/>
    <w:pPr>
      <w:tabs>
        <w:tab w:val="center" w:pos="4819"/>
        <w:tab w:val="right" w:pos="9638"/>
      </w:tabs>
    </w:pPr>
  </w:style>
  <w:style w:type="character" w:customStyle="1" w:styleId="PoratDiagrama">
    <w:name w:val="Poraštė Diagrama"/>
    <w:basedOn w:val="Numatytasispastraiposriftas"/>
    <w:link w:val="Porat"/>
    <w:uiPriority w:val="99"/>
    <w:rsid w:val="00D463B1"/>
  </w:style>
  <w:style w:type="character" w:styleId="Hipersaitas">
    <w:name w:val="Hyperlink"/>
    <w:basedOn w:val="Numatytasispastraiposriftas"/>
    <w:unhideWhenUsed/>
    <w:rsid w:val="00BA1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2917">
      <w:bodyDiv w:val="1"/>
      <w:marLeft w:val="0"/>
      <w:marRight w:val="0"/>
      <w:marTop w:val="0"/>
      <w:marBottom w:val="0"/>
      <w:divBdr>
        <w:top w:val="none" w:sz="0" w:space="0" w:color="auto"/>
        <w:left w:val="none" w:sz="0" w:space="0" w:color="auto"/>
        <w:bottom w:val="none" w:sz="0" w:space="0" w:color="auto"/>
        <w:right w:val="none" w:sz="0" w:space="0" w:color="auto"/>
      </w:divBdr>
      <w:divsChild>
        <w:div w:id="1717002417">
          <w:marLeft w:val="0"/>
          <w:marRight w:val="0"/>
          <w:marTop w:val="0"/>
          <w:marBottom w:val="0"/>
          <w:divBdr>
            <w:top w:val="none" w:sz="0" w:space="0" w:color="auto"/>
            <w:left w:val="none" w:sz="0" w:space="0" w:color="auto"/>
            <w:bottom w:val="none" w:sz="0" w:space="0" w:color="auto"/>
            <w:right w:val="none" w:sz="0" w:space="0" w:color="auto"/>
          </w:divBdr>
          <w:divsChild>
            <w:div w:id="18665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9385">
      <w:bodyDiv w:val="1"/>
      <w:marLeft w:val="0"/>
      <w:marRight w:val="0"/>
      <w:marTop w:val="0"/>
      <w:marBottom w:val="0"/>
      <w:divBdr>
        <w:top w:val="none" w:sz="0" w:space="0" w:color="auto"/>
        <w:left w:val="none" w:sz="0" w:space="0" w:color="auto"/>
        <w:bottom w:val="none" w:sz="0" w:space="0" w:color="auto"/>
        <w:right w:val="none" w:sz="0" w:space="0" w:color="auto"/>
      </w:divBdr>
    </w:div>
    <w:div w:id="1111897044">
      <w:bodyDiv w:val="1"/>
      <w:marLeft w:val="0"/>
      <w:marRight w:val="0"/>
      <w:marTop w:val="0"/>
      <w:marBottom w:val="0"/>
      <w:divBdr>
        <w:top w:val="none" w:sz="0" w:space="0" w:color="auto"/>
        <w:left w:val="none" w:sz="0" w:space="0" w:color="auto"/>
        <w:bottom w:val="none" w:sz="0" w:space="0" w:color="auto"/>
        <w:right w:val="none" w:sz="0" w:space="0" w:color="auto"/>
      </w:divBdr>
      <w:divsChild>
        <w:div w:id="68502514">
          <w:marLeft w:val="0"/>
          <w:marRight w:val="0"/>
          <w:marTop w:val="0"/>
          <w:marBottom w:val="0"/>
          <w:divBdr>
            <w:top w:val="none" w:sz="0" w:space="0" w:color="auto"/>
            <w:left w:val="none" w:sz="0" w:space="0" w:color="auto"/>
            <w:bottom w:val="none" w:sz="0" w:space="0" w:color="auto"/>
            <w:right w:val="none" w:sz="0" w:space="0" w:color="auto"/>
          </w:divBdr>
        </w:div>
      </w:divsChild>
    </w:div>
    <w:div w:id="1400053223">
      <w:bodyDiv w:val="1"/>
      <w:marLeft w:val="0"/>
      <w:marRight w:val="0"/>
      <w:marTop w:val="0"/>
      <w:marBottom w:val="0"/>
      <w:divBdr>
        <w:top w:val="none" w:sz="0" w:space="0" w:color="auto"/>
        <w:left w:val="none" w:sz="0" w:space="0" w:color="auto"/>
        <w:bottom w:val="none" w:sz="0" w:space="0" w:color="auto"/>
        <w:right w:val="none" w:sz="0" w:space="0" w:color="auto"/>
      </w:divBdr>
      <w:divsChild>
        <w:div w:id="1532373407">
          <w:marLeft w:val="0"/>
          <w:marRight w:val="0"/>
          <w:marTop w:val="0"/>
          <w:marBottom w:val="0"/>
          <w:divBdr>
            <w:top w:val="none" w:sz="0" w:space="0" w:color="auto"/>
            <w:left w:val="none" w:sz="0" w:space="0" w:color="auto"/>
            <w:bottom w:val="none" w:sz="0" w:space="0" w:color="auto"/>
            <w:right w:val="none" w:sz="0" w:space="0" w:color="auto"/>
          </w:divBdr>
        </w:div>
      </w:divsChild>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746419511">
      <w:bodyDiv w:val="1"/>
      <w:marLeft w:val="0"/>
      <w:marRight w:val="0"/>
      <w:marTop w:val="0"/>
      <w:marBottom w:val="0"/>
      <w:divBdr>
        <w:top w:val="none" w:sz="0" w:space="0" w:color="auto"/>
        <w:left w:val="none" w:sz="0" w:space="0" w:color="auto"/>
        <w:bottom w:val="none" w:sz="0" w:space="0" w:color="auto"/>
        <w:right w:val="none" w:sz="0" w:space="0" w:color="auto"/>
      </w:divBdr>
    </w:div>
    <w:div w:id="199413747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4690-E5AC-4A67-979D-583CF938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2529</Words>
  <Characters>1442</Characters>
  <Application>Microsoft Office Word</Application>
  <DocSecurity>0</DocSecurity>
  <Lines>12</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3964</CharactersWithSpaces>
  <SharedDoc>false</SharedDoc>
  <HyperlinkBase/>
  <HLinks>
    <vt:vector size="6" baseType="variant">
      <vt:variant>
        <vt:i4>1638514</vt:i4>
      </vt:variant>
      <vt:variant>
        <vt:i4>0</vt:i4>
      </vt:variant>
      <vt:variant>
        <vt:i4>0</vt:i4>
      </vt:variant>
      <vt:variant>
        <vt:i4>5</vt:i4>
      </vt:variant>
      <vt:variant>
        <vt:lpwstr>mailto:milda.labasauskaite@krs.lt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2021-12-08T11:48:00Z</dcterms:created>
  <dcterms:modified xsi:type="dcterms:W3CDTF">2022-03-31T06:20:00Z</dcterms:modified>
</cp:coreProperties>
</file>