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B99E" w14:textId="77777777" w:rsidR="00404741" w:rsidRDefault="00000000">
      <w:pPr>
        <w:ind w:firstLine="5103"/>
        <w:rPr>
          <w:caps/>
          <w:szCs w:val="24"/>
          <w:lang w:eastAsia="lt-LT"/>
        </w:rPr>
      </w:pPr>
      <w:r>
        <w:rPr>
          <w:caps/>
          <w:szCs w:val="24"/>
          <w:lang w:eastAsia="lt-LT"/>
        </w:rPr>
        <w:t xml:space="preserve">Patvirtinta </w:t>
      </w:r>
    </w:p>
    <w:p w14:paraId="2998BF50" w14:textId="77777777" w:rsidR="00404741" w:rsidRDefault="00000000">
      <w:pPr>
        <w:ind w:firstLine="5103"/>
        <w:rPr>
          <w:szCs w:val="24"/>
          <w:lang w:eastAsia="lt-LT"/>
        </w:rPr>
      </w:pPr>
      <w:r>
        <w:rPr>
          <w:szCs w:val="24"/>
          <w:lang w:eastAsia="lt-LT"/>
        </w:rPr>
        <w:t>Vilniaus rajono savivaldybės tarybos</w:t>
      </w:r>
    </w:p>
    <w:p w14:paraId="63F01C87" w14:textId="77777777" w:rsidR="00404741" w:rsidRDefault="00000000">
      <w:pPr>
        <w:ind w:firstLine="5103"/>
        <w:rPr>
          <w:szCs w:val="24"/>
          <w:lang w:eastAsia="lt-LT"/>
        </w:rPr>
      </w:pPr>
      <w:r>
        <w:rPr>
          <w:szCs w:val="24"/>
          <w:lang w:eastAsia="lt-LT"/>
        </w:rPr>
        <w:t>2020 m. spalio 30 d. sprendimu Nr. T3-318</w:t>
      </w:r>
    </w:p>
    <w:p w14:paraId="0D83574A" w14:textId="77777777" w:rsidR="00404741" w:rsidRDefault="00000000">
      <w:pPr>
        <w:ind w:firstLine="5103"/>
        <w:rPr>
          <w:szCs w:val="24"/>
          <w:lang w:eastAsia="lt-LT"/>
        </w:rPr>
      </w:pPr>
      <w:r>
        <w:rPr>
          <w:szCs w:val="24"/>
          <w:lang w:eastAsia="lt-LT"/>
        </w:rPr>
        <w:t>(2023 m. lapkričio 15 d. sprendimo</w:t>
      </w:r>
    </w:p>
    <w:p w14:paraId="02B8691C" w14:textId="77777777" w:rsidR="00404741" w:rsidRDefault="00000000">
      <w:pPr>
        <w:ind w:firstLine="5103"/>
        <w:rPr>
          <w:szCs w:val="24"/>
          <w:lang w:eastAsia="lt-LT"/>
        </w:rPr>
      </w:pPr>
      <w:r>
        <w:rPr>
          <w:szCs w:val="24"/>
          <w:lang w:eastAsia="lt-LT"/>
        </w:rPr>
        <w:t>Nr. T3-280 redakcija)</w:t>
      </w:r>
    </w:p>
    <w:p w14:paraId="77A505A0" w14:textId="77777777" w:rsidR="00404741" w:rsidRDefault="00404741">
      <w:pPr>
        <w:rPr>
          <w:sz w:val="8"/>
          <w:szCs w:val="8"/>
        </w:rPr>
      </w:pPr>
    </w:p>
    <w:p w14:paraId="10D5BCA6" w14:textId="77777777" w:rsidR="00404741" w:rsidRDefault="00000000">
      <w:pPr>
        <w:jc w:val="center"/>
        <w:rPr>
          <w:b/>
          <w:bCs/>
          <w:caps/>
          <w:szCs w:val="24"/>
          <w:lang w:eastAsia="lt-LT"/>
        </w:rPr>
      </w:pPr>
      <w:r>
        <w:rPr>
          <w:b/>
          <w:bCs/>
          <w:caps/>
          <w:szCs w:val="24"/>
          <w:lang w:eastAsia="lt-LT"/>
        </w:rPr>
        <w:t>Viešame aukcione parduodamo Vilniaus rajono savivaldybės nekilnojamojo turto ir kitų nekilnojamųjų daiktų sąrašAS</w:t>
      </w:r>
    </w:p>
    <w:p w14:paraId="72B2D789" w14:textId="77777777" w:rsidR="00404741" w:rsidRDefault="00404741">
      <w:pPr>
        <w:rPr>
          <w:sz w:val="8"/>
          <w:szCs w:val="8"/>
        </w:rPr>
      </w:pPr>
    </w:p>
    <w:tbl>
      <w:tblPr>
        <w:tblW w:w="969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5530"/>
        <w:gridCol w:w="2270"/>
        <w:gridCol w:w="1195"/>
      </w:tblGrid>
      <w:tr w:rsidR="00404741" w14:paraId="51A7A592" w14:textId="77777777">
        <w:trPr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39B8E" w14:textId="77777777" w:rsidR="00404741" w:rsidRDefault="00000000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Eil.</w:t>
            </w:r>
          </w:p>
          <w:p w14:paraId="6F7368EE" w14:textId="77777777" w:rsidR="00404741" w:rsidRDefault="00000000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Nr.</w:t>
            </w:r>
          </w:p>
        </w:tc>
        <w:tc>
          <w:tcPr>
            <w:tcW w:w="5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D6434" w14:textId="77777777" w:rsidR="00404741" w:rsidRDefault="00000000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Nekilnojamojo turto ir kitų nekilnojamųjų daiktų pavadinimas, unikalus Nr., kiti identifikuojantys duomenys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9EE8B" w14:textId="77777777" w:rsidR="00404741" w:rsidRDefault="00000000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Adresas 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10132" w14:textId="77777777" w:rsidR="00404741" w:rsidRDefault="00000000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Turto likutinė vertė, Eur</w:t>
            </w:r>
          </w:p>
        </w:tc>
      </w:tr>
      <w:tr w:rsidR="00404741" w14:paraId="1C90F30E" w14:textId="77777777">
        <w:trPr>
          <w:trHeight w:val="840"/>
          <w:jc w:val="center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7A210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1195B" w14:textId="77777777" w:rsidR="00404741" w:rsidRDefault="00000000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Butas/patalpa – Butas Nr. 2 (unikalus Nr. 4195-7011-2012:0003, 1A1m, bendras plotas 38,51 kv. m, paskirtis – gyvenamoji, kambarių skaičius </w:t>
            </w:r>
            <w:r>
              <w:rPr>
                <w:szCs w:val="24"/>
              </w:rPr>
              <w:t>–</w:t>
            </w:r>
            <w:r>
              <w:rPr>
                <w:bCs/>
                <w:szCs w:val="24"/>
                <w:lang w:eastAsia="lt-LT"/>
              </w:rPr>
              <w:t xml:space="preserve"> 2, aukštas </w:t>
            </w:r>
            <w:r>
              <w:rPr>
                <w:szCs w:val="24"/>
              </w:rPr>
              <w:t xml:space="preserve">– </w:t>
            </w:r>
            <w:r>
              <w:rPr>
                <w:bCs/>
                <w:szCs w:val="24"/>
                <w:lang w:eastAsia="lt-LT"/>
              </w:rPr>
              <w:t>1, krosninis šildymas, vandentiekio nėra, pastatas rąstų, 1957 m. statybos).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66DDC" w14:textId="77777777" w:rsidR="00404741" w:rsidRDefault="00000000">
            <w:pPr>
              <w:ind w:left="31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Vilniaus r. sav., Paberžės sen., Kaušiadalos k. 17-2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1546F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</w:tr>
      <w:tr w:rsidR="00404741" w14:paraId="1282F323" w14:textId="77777777">
        <w:trPr>
          <w:trHeight w:val="840"/>
          <w:jc w:val="center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9138F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2. 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04CFC" w14:textId="77777777" w:rsidR="00404741" w:rsidRDefault="00000000">
            <w:pPr>
              <w:spacing w:line="252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Pastatas – Gyvenamasis namas (unikalus Nr. 4192-6003-7013, 1A1m, paskirtis gyvenamoji (vieno buto pastatai), bendras plotas 58,22 kv. m, kambarių skaičius – 3, aukštų skaičius </w:t>
            </w:r>
            <w:r>
              <w:rPr>
                <w:szCs w:val="24"/>
              </w:rPr>
              <w:t xml:space="preserve">– </w:t>
            </w:r>
            <w:r>
              <w:rPr>
                <w:szCs w:val="24"/>
                <w:lang w:eastAsia="lt-LT"/>
              </w:rPr>
              <w:t xml:space="preserve">1, krosninis šildymas, 1926 m. statybos); </w:t>
            </w:r>
          </w:p>
          <w:p w14:paraId="06963917" w14:textId="77777777" w:rsidR="00404741" w:rsidRDefault="00000000">
            <w:pPr>
              <w:spacing w:line="252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Ūkinis pastatas (unikalus Nr. 4400-5796-2059, 2I1/ž, paskirtis – pagalbinio ūkio, statinio kategorija – I grupės nesudėtingasis, užstatytas plotas 20 kv. m);</w:t>
            </w:r>
          </w:p>
          <w:p w14:paraId="4C18DD27" w14:textId="77777777" w:rsidR="00404741" w:rsidRDefault="00000000">
            <w:pPr>
              <w:spacing w:line="252" w:lineRule="auto"/>
              <w:rPr>
                <w:lang w:eastAsia="lt-LT"/>
              </w:rPr>
            </w:pPr>
            <w:r>
              <w:rPr>
                <w:lang w:eastAsia="lt-LT"/>
              </w:rPr>
              <w:t xml:space="preserve">Ūkinis pastatas (unikalus Nr. 4400-5796-2064, 3I1/p, paskirtis </w:t>
            </w:r>
            <w:r>
              <w:rPr>
                <w:szCs w:val="24"/>
                <w:lang w:eastAsia="lt-LT"/>
              </w:rPr>
              <w:t>–</w:t>
            </w:r>
            <w:r>
              <w:rPr>
                <w:lang w:eastAsia="lt-LT"/>
              </w:rPr>
              <w:t xml:space="preserve"> pagalbinio ūkio, </w:t>
            </w:r>
            <w:r>
              <w:rPr>
                <w:szCs w:val="24"/>
                <w:lang w:eastAsia="lt-LT"/>
              </w:rPr>
              <w:t xml:space="preserve">statinio kategorija – II grupės nesudėtingasis, </w:t>
            </w:r>
            <w:r>
              <w:rPr>
                <w:lang w:eastAsia="lt-LT"/>
              </w:rPr>
              <w:t>užstatytas plotas 37,00 kv. m);</w:t>
            </w:r>
          </w:p>
          <w:p w14:paraId="70E90B0A" w14:textId="77777777" w:rsidR="00404741" w:rsidRDefault="00000000">
            <w:pPr>
              <w:rPr>
                <w:bCs/>
                <w:szCs w:val="24"/>
                <w:lang w:eastAsia="lt-LT"/>
              </w:rPr>
            </w:pPr>
            <w:r>
              <w:rPr>
                <w:lang w:eastAsia="lt-LT"/>
              </w:rPr>
              <w:t xml:space="preserve">Ūkinis pastatas (unikalus Nr. 4400-5796-2048, 4I1/ž, </w:t>
            </w:r>
            <w:r>
              <w:rPr>
                <w:szCs w:val="24"/>
                <w:lang w:eastAsia="lt-LT"/>
              </w:rPr>
              <w:t>statinio kategorija – II grupės nesudėtingasis,</w:t>
            </w:r>
            <w:r>
              <w:rPr>
                <w:lang w:eastAsia="lt-LT"/>
              </w:rPr>
              <w:t xml:space="preserve"> paskirtis </w:t>
            </w:r>
            <w:r>
              <w:rPr>
                <w:szCs w:val="24"/>
                <w:lang w:eastAsia="lt-LT"/>
              </w:rPr>
              <w:t>–</w:t>
            </w:r>
            <w:r>
              <w:rPr>
                <w:lang w:eastAsia="lt-LT"/>
              </w:rPr>
              <w:t xml:space="preserve"> pagalbinio ūkio,</w:t>
            </w:r>
            <w:r>
              <w:rPr>
                <w:szCs w:val="24"/>
                <w:lang w:eastAsia="lt-LT"/>
              </w:rPr>
              <w:t xml:space="preserve"> </w:t>
            </w:r>
            <w:r>
              <w:rPr>
                <w:lang w:eastAsia="lt-LT"/>
              </w:rPr>
              <w:t>užstatytas plotas 31 kv. m).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971B9" w14:textId="77777777" w:rsidR="00404741" w:rsidRDefault="00000000">
            <w:pPr>
              <w:ind w:left="31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Vilniaus r. sav., Nemenčinės sen., Radivoniškių k. 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A00B" w14:textId="77777777" w:rsidR="00404741" w:rsidRDefault="00000000">
            <w:pPr>
              <w:spacing w:line="252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0,00 </w:t>
            </w:r>
          </w:p>
          <w:p w14:paraId="4B44BE08" w14:textId="77777777" w:rsidR="00404741" w:rsidRDefault="00404741">
            <w:pPr>
              <w:spacing w:line="252" w:lineRule="auto"/>
              <w:rPr>
                <w:szCs w:val="24"/>
                <w:lang w:eastAsia="lt-LT"/>
              </w:rPr>
            </w:pPr>
          </w:p>
          <w:p w14:paraId="273B1273" w14:textId="77777777" w:rsidR="00404741" w:rsidRDefault="00404741">
            <w:pPr>
              <w:spacing w:line="252" w:lineRule="auto"/>
              <w:rPr>
                <w:szCs w:val="24"/>
                <w:lang w:eastAsia="lt-LT"/>
              </w:rPr>
            </w:pPr>
          </w:p>
          <w:p w14:paraId="203F7B94" w14:textId="77777777" w:rsidR="00404741" w:rsidRDefault="00404741">
            <w:pPr>
              <w:spacing w:line="252" w:lineRule="auto"/>
              <w:rPr>
                <w:szCs w:val="24"/>
                <w:lang w:eastAsia="lt-LT"/>
              </w:rPr>
            </w:pPr>
          </w:p>
          <w:p w14:paraId="3E74A047" w14:textId="77777777" w:rsidR="00404741" w:rsidRDefault="00404741">
            <w:pPr>
              <w:spacing w:line="252" w:lineRule="auto"/>
              <w:rPr>
                <w:szCs w:val="24"/>
                <w:lang w:eastAsia="lt-LT"/>
              </w:rPr>
            </w:pPr>
          </w:p>
          <w:p w14:paraId="1B359086" w14:textId="77777777" w:rsidR="00404741" w:rsidRDefault="00000000">
            <w:pPr>
              <w:spacing w:line="252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114,00</w:t>
            </w:r>
          </w:p>
          <w:p w14:paraId="70F61827" w14:textId="77777777" w:rsidR="00404741" w:rsidRDefault="00404741">
            <w:pPr>
              <w:spacing w:line="252" w:lineRule="auto"/>
              <w:rPr>
                <w:szCs w:val="24"/>
                <w:lang w:eastAsia="lt-LT"/>
              </w:rPr>
            </w:pPr>
          </w:p>
          <w:p w14:paraId="2C098834" w14:textId="77777777" w:rsidR="00404741" w:rsidRDefault="00000000">
            <w:pPr>
              <w:spacing w:line="252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576,00</w:t>
            </w:r>
          </w:p>
          <w:p w14:paraId="04BB0C6F" w14:textId="77777777" w:rsidR="00404741" w:rsidRDefault="00404741">
            <w:pPr>
              <w:spacing w:line="252" w:lineRule="auto"/>
              <w:rPr>
                <w:szCs w:val="24"/>
                <w:lang w:eastAsia="lt-LT"/>
              </w:rPr>
            </w:pPr>
          </w:p>
          <w:p w14:paraId="16D8B420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240,00</w:t>
            </w:r>
          </w:p>
        </w:tc>
      </w:tr>
      <w:tr w:rsidR="00404741" w14:paraId="1A773A0E" w14:textId="77777777">
        <w:trPr>
          <w:trHeight w:val="547"/>
          <w:jc w:val="center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65271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592E4" w14:textId="77777777" w:rsidR="00404741" w:rsidRDefault="00000000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Butas/patalpa – Butas su rūsiu (unikalus Nr. 4194-0364-9017:0003, 1A2/p, paskirtis gyvenamųjų (butų), bendras plotas 47,66 kv. m, kambarių skaičius </w:t>
            </w:r>
            <w:r>
              <w:rPr>
                <w:szCs w:val="24"/>
              </w:rPr>
              <w:t>–</w:t>
            </w:r>
            <w:r>
              <w:rPr>
                <w:bCs/>
                <w:szCs w:val="24"/>
                <w:lang w:eastAsia="lt-LT"/>
              </w:rPr>
              <w:t xml:space="preserve"> 2, aukštas </w:t>
            </w:r>
            <w:r>
              <w:rPr>
                <w:szCs w:val="24"/>
              </w:rPr>
              <w:t xml:space="preserve">– </w:t>
            </w:r>
            <w:r>
              <w:rPr>
                <w:bCs/>
                <w:szCs w:val="24"/>
                <w:lang w:eastAsia="lt-LT"/>
              </w:rPr>
              <w:t>2, krosninis šildymas, 1940 m. statybos).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10681" w14:textId="77777777" w:rsidR="00404741" w:rsidRDefault="00000000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Vilniaus r. sav., Raudondvario k., Aleksandro Parčevskio g. 25-6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335E4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</w:tr>
      <w:tr w:rsidR="00404741" w14:paraId="40CD59BF" w14:textId="77777777">
        <w:trPr>
          <w:trHeight w:val="840"/>
          <w:jc w:val="center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AF6D6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C6215" w14:textId="77777777" w:rsidR="00404741" w:rsidRDefault="00000000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Butas/patalpa – Butas su rūsiu (unikalus Nr. 4194-0364-9017:0004, 1A2/p, paskirtis gyvenamųjų (butų) bendras plotas 38,04 kv. m, kambarių skaičius </w:t>
            </w:r>
            <w:r>
              <w:rPr>
                <w:szCs w:val="24"/>
              </w:rPr>
              <w:t>–</w:t>
            </w:r>
            <w:r>
              <w:rPr>
                <w:bCs/>
                <w:szCs w:val="24"/>
                <w:lang w:eastAsia="lt-LT"/>
              </w:rPr>
              <w:t xml:space="preserve"> 1, aukštas </w:t>
            </w:r>
            <w:r>
              <w:rPr>
                <w:szCs w:val="24"/>
              </w:rPr>
              <w:t xml:space="preserve">– </w:t>
            </w:r>
            <w:r>
              <w:rPr>
                <w:bCs/>
                <w:szCs w:val="24"/>
                <w:lang w:eastAsia="lt-LT"/>
              </w:rPr>
              <w:t>2, krosninis šildymas, 1940 m. statybos).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BA0A8" w14:textId="77777777" w:rsidR="00404741" w:rsidRDefault="00000000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Vilniaus r. sav., Nemenčinės sen., Raudondvario k., Aleksandro Parčevskio g. 25-7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F55DA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</w:tr>
      <w:tr w:rsidR="00404741" w14:paraId="740D2AC1" w14:textId="77777777">
        <w:trPr>
          <w:trHeight w:val="840"/>
          <w:jc w:val="center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8CE27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978E0" w14:textId="77777777" w:rsidR="00404741" w:rsidRDefault="00000000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Butas/patalpa – Butas su rūsiu (unikalus Nr. 4194-0364-9017:0005, 1A2/p, paskirtis gyvenamųjų (butų) bendras plotas 74,57 kv. m, kambarių skaičius </w:t>
            </w:r>
            <w:r>
              <w:rPr>
                <w:szCs w:val="24"/>
              </w:rPr>
              <w:t>–</w:t>
            </w:r>
            <w:r>
              <w:rPr>
                <w:bCs/>
                <w:szCs w:val="24"/>
                <w:lang w:eastAsia="lt-LT"/>
              </w:rPr>
              <w:t xml:space="preserve"> 3, aukštas </w:t>
            </w:r>
            <w:r>
              <w:rPr>
                <w:szCs w:val="24"/>
              </w:rPr>
              <w:t xml:space="preserve">– </w:t>
            </w:r>
            <w:r>
              <w:rPr>
                <w:bCs/>
                <w:szCs w:val="24"/>
                <w:lang w:eastAsia="lt-LT"/>
              </w:rPr>
              <w:t>1, krosninis šildymas, 1940 m. statybos).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EE085" w14:textId="77777777" w:rsidR="00404741" w:rsidRDefault="00000000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Vilniaus r. sav., Nemenčinės sen., Raudondvario k., Aleksandro Parčevskio g. 25-8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84289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</w:tr>
      <w:tr w:rsidR="00404741" w14:paraId="1F2E8DE9" w14:textId="77777777">
        <w:trPr>
          <w:trHeight w:val="840"/>
          <w:jc w:val="center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E15AA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6. 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1F5CB" w14:textId="77777777" w:rsidR="00404741" w:rsidRDefault="00000000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Butas/patalpa – </w:t>
            </w:r>
            <w:r>
              <w:rPr>
                <w:szCs w:val="24"/>
                <w:lang w:eastAsia="lt-LT"/>
              </w:rPr>
              <w:t>Butas (unikalus Nr. 4194-1012-9013:0004,1A1m, paskirtis gyvenamoji (butų), bendras plotas 31,57 kv. m, kambarių skaičius – 1, 1930 m. statybos).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F612F" w14:textId="77777777" w:rsidR="00404741" w:rsidRDefault="00000000">
            <w:pPr>
              <w:ind w:left="31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Vilniaus r. sav., Medininkų sen., Bikiškės k. 1-4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02C42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15,51</w:t>
            </w:r>
          </w:p>
        </w:tc>
      </w:tr>
      <w:tr w:rsidR="00404741" w14:paraId="2F0C5052" w14:textId="77777777">
        <w:trPr>
          <w:trHeight w:val="840"/>
          <w:jc w:val="center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6E462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val="en-US" w:eastAsia="lt-LT"/>
              </w:rPr>
              <w:t>7.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45B0C" w14:textId="77777777" w:rsidR="00404741" w:rsidRDefault="00000000">
            <w:pPr>
              <w:rPr>
                <w:bCs/>
                <w:szCs w:val="24"/>
                <w:lang w:eastAsia="lt-LT"/>
              </w:rPr>
            </w:pPr>
            <w:r>
              <w:rPr>
                <w:szCs w:val="24"/>
              </w:rPr>
              <w:t xml:space="preserve">Butas su bendro naudojimo patalpa, pažymėta plane a-1 (2,21 kv. m iš 4,48 kv. m), unikalus  daikto Nr. 4194-7016-5015:0002, pastatas, kuriame yra butas, </w:t>
            </w:r>
            <w:r>
              <w:rPr>
                <w:szCs w:val="24"/>
              </w:rPr>
              <w:lastRenderedPageBreak/>
              <w:t>unikalus Nr. 4194-7016-5015, 1A1/m, bendras plotas 20,37 kv. m, kambarių skaičius – 1, aukštas – 1, 1947</w:t>
            </w:r>
            <w:r>
              <w:rPr>
                <w:bCs/>
                <w:szCs w:val="24"/>
                <w:lang w:eastAsia="lt-LT"/>
              </w:rPr>
              <w:t xml:space="preserve"> m. statybos</w:t>
            </w:r>
            <w:r>
              <w:rPr>
                <w:szCs w:val="24"/>
              </w:rPr>
              <w:t xml:space="preserve">). 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58DDC" w14:textId="77777777" w:rsidR="00404741" w:rsidRDefault="00000000">
            <w:pPr>
              <w:rPr>
                <w:bCs/>
                <w:szCs w:val="24"/>
                <w:lang w:eastAsia="lt-LT"/>
              </w:rPr>
            </w:pPr>
            <w:r>
              <w:rPr>
                <w:szCs w:val="24"/>
              </w:rPr>
              <w:lastRenderedPageBreak/>
              <w:t xml:space="preserve">Vilniaus r. sav., Paberžės sen., </w:t>
            </w:r>
            <w:r>
              <w:rPr>
                <w:szCs w:val="24"/>
              </w:rPr>
              <w:lastRenderedPageBreak/>
              <w:t>Anavilio k., Kumetyno g. 1-1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01B18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0,00</w:t>
            </w:r>
          </w:p>
        </w:tc>
      </w:tr>
      <w:tr w:rsidR="00404741" w14:paraId="6FBFA0DB" w14:textId="77777777">
        <w:trPr>
          <w:trHeight w:val="840"/>
          <w:jc w:val="center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22326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B159C" w14:textId="77777777" w:rsidR="00404741" w:rsidRDefault="00000000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Butas/patalpa – </w:t>
            </w:r>
            <w:r>
              <w:rPr>
                <w:szCs w:val="24"/>
                <w:lang w:eastAsia="lt-LT"/>
              </w:rPr>
              <w:t xml:space="preserve">Butas su rūsiu (unikalus daikto Nr. 4194-0341-3018:0006, bendras plotas 29,70 kv. m, paskirtis </w:t>
            </w:r>
            <w:r>
              <w:rPr>
                <w:bCs/>
                <w:szCs w:val="24"/>
                <w:lang w:eastAsia="lt-LT"/>
              </w:rPr>
              <w:t>–</w:t>
            </w:r>
            <w:r>
              <w:rPr>
                <w:szCs w:val="24"/>
                <w:lang w:eastAsia="lt-LT"/>
              </w:rPr>
              <w:t xml:space="preserve"> gyvenamoji (butų), kambarių skaičius </w:t>
            </w:r>
            <w:r>
              <w:rPr>
                <w:bCs/>
                <w:szCs w:val="24"/>
                <w:lang w:eastAsia="lt-LT"/>
              </w:rPr>
              <w:t xml:space="preserve">– </w:t>
            </w:r>
            <w:r>
              <w:rPr>
                <w:szCs w:val="24"/>
                <w:lang w:eastAsia="lt-LT"/>
              </w:rPr>
              <w:t xml:space="preserve">1, aukštas </w:t>
            </w:r>
            <w:r>
              <w:rPr>
                <w:bCs/>
                <w:szCs w:val="24"/>
                <w:lang w:eastAsia="lt-LT"/>
              </w:rPr>
              <w:t xml:space="preserve">– </w:t>
            </w:r>
            <w:r>
              <w:rPr>
                <w:szCs w:val="24"/>
                <w:lang w:eastAsia="lt-LT"/>
              </w:rPr>
              <w:t xml:space="preserve">1, krosninis šildymas, statybos metai – 1940) ir 1/20 dalis ūkinio pastato (unikalus Nr. 4194-0341-3020, paskirtis </w:t>
            </w:r>
            <w:r>
              <w:rPr>
                <w:bCs/>
                <w:szCs w:val="24"/>
                <w:lang w:eastAsia="lt-LT"/>
              </w:rPr>
              <w:t>–</w:t>
            </w:r>
            <w:r>
              <w:rPr>
                <w:szCs w:val="24"/>
                <w:lang w:eastAsia="lt-LT"/>
              </w:rPr>
              <w:t xml:space="preserve"> pagalbinio ūkio, 2I1ž, užstatytas plotas 252,53 kv. m, 1950</w:t>
            </w:r>
            <w:r>
              <w:rPr>
                <w:bCs/>
                <w:szCs w:val="24"/>
                <w:lang w:eastAsia="lt-LT"/>
              </w:rPr>
              <w:t xml:space="preserve"> m. statybos</w:t>
            </w:r>
            <w:r>
              <w:rPr>
                <w:szCs w:val="24"/>
                <w:lang w:eastAsia="lt-LT"/>
              </w:rPr>
              <w:t xml:space="preserve">). 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8F357" w14:textId="77777777" w:rsidR="00404741" w:rsidRDefault="00000000">
            <w:pPr>
              <w:spacing w:line="252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Vilniaus r. sav., Pagirių sen., Baltosios Vokės k., </w:t>
            </w:r>
          </w:p>
          <w:p w14:paraId="72DC1922" w14:textId="77777777" w:rsidR="00404741" w:rsidRDefault="00000000">
            <w:pPr>
              <w:ind w:left="31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Miško g. 8-6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D26F7" w14:textId="77777777" w:rsidR="00404741" w:rsidRDefault="00000000">
            <w:pPr>
              <w:spacing w:line="252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1301,47</w:t>
            </w:r>
          </w:p>
          <w:p w14:paraId="738C7DB6" w14:textId="77777777" w:rsidR="00404741" w:rsidRDefault="00404741">
            <w:pPr>
              <w:rPr>
                <w:szCs w:val="24"/>
                <w:lang w:eastAsia="lt-LT"/>
              </w:rPr>
            </w:pPr>
          </w:p>
        </w:tc>
      </w:tr>
      <w:tr w:rsidR="00404741" w14:paraId="7D42EA13" w14:textId="77777777">
        <w:trPr>
          <w:trHeight w:val="840"/>
          <w:jc w:val="center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AF2F6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79584" w14:textId="77777777" w:rsidR="00404741" w:rsidRDefault="00000000">
            <w:pPr>
              <w:rPr>
                <w:bCs/>
                <w:szCs w:val="24"/>
                <w:lang w:eastAsia="lt-LT"/>
              </w:rPr>
            </w:pPr>
            <w:r>
              <w:rPr>
                <w:szCs w:val="24"/>
              </w:rPr>
              <w:t>Butas su rūsiu (unikalus Nr. 4194-0365-1013:0001, bendras plotas – 20,87 kv. m, paskirtis – gyvenamoji (butų), kambarių skaičius – 1, aukštas – 1, krosninis šildymas, 1940</w:t>
            </w:r>
            <w:r>
              <w:rPr>
                <w:bCs/>
                <w:szCs w:val="24"/>
                <w:lang w:eastAsia="lt-LT"/>
              </w:rPr>
              <w:t xml:space="preserve"> m. statybos</w:t>
            </w:r>
            <w:r>
              <w:rPr>
                <w:szCs w:val="24"/>
              </w:rPr>
              <w:t>).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FD419" w14:textId="77777777" w:rsidR="00404741" w:rsidRDefault="00000000">
            <w:pPr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r., Maišiagalos sen., Ąžuolynės k. 7-1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8B98C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</w:tr>
      <w:tr w:rsidR="00404741" w14:paraId="41A31934" w14:textId="77777777">
        <w:trPr>
          <w:trHeight w:val="840"/>
          <w:jc w:val="center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AE047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10.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AC38F" w14:textId="77777777" w:rsidR="00404741" w:rsidRDefault="00000000">
            <w:pPr>
              <w:rPr>
                <w:bCs/>
                <w:szCs w:val="24"/>
                <w:lang w:eastAsia="lt-LT"/>
              </w:rPr>
            </w:pPr>
            <w:r>
              <w:rPr>
                <w:szCs w:val="24"/>
              </w:rPr>
              <w:t>Butas su rūsiu (unikalus Nr. 4194-0365-1013:0005, bendras plotas – 27,44 kv. m, paskirtis – gyvenamoji (butų), kambarių skaičius – 1, aukštas – 1, krosninis šildymas, 1940</w:t>
            </w:r>
            <w:r>
              <w:rPr>
                <w:bCs/>
                <w:szCs w:val="24"/>
                <w:lang w:eastAsia="lt-LT"/>
              </w:rPr>
              <w:t xml:space="preserve"> m. statybos</w:t>
            </w:r>
            <w:r>
              <w:rPr>
                <w:szCs w:val="24"/>
              </w:rPr>
              <w:t>).</w:t>
            </w:r>
            <w:r>
              <w:rPr>
                <w:bCs/>
                <w:szCs w:val="24"/>
                <w:lang w:eastAsia="lt-LT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D0E88" w14:textId="77777777" w:rsidR="00404741" w:rsidRDefault="00000000">
            <w:pPr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r., Maišiagalos sen., Ąžuolynės k. 7-5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3391E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</w:tr>
      <w:tr w:rsidR="00404741" w14:paraId="77FA75A9" w14:textId="77777777">
        <w:trPr>
          <w:trHeight w:val="840"/>
          <w:jc w:val="center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AA98C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11.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7288B" w14:textId="77777777" w:rsidR="00404741" w:rsidRDefault="00000000">
            <w:pPr>
              <w:rPr>
                <w:bCs/>
                <w:szCs w:val="24"/>
                <w:lang w:eastAsia="lt-LT"/>
              </w:rPr>
            </w:pPr>
            <w:r>
              <w:rPr>
                <w:szCs w:val="24"/>
              </w:rPr>
              <w:t>Butas su rūsiu (unikalus Nr. 4194-0365-1013:0006, bendras plotas – 79,71 kv. m, paskirtis – gyvenamoji (butų), kambarių skaičius – 2, aukštas – 1, krosninis šildymas, 1940</w:t>
            </w:r>
            <w:r>
              <w:rPr>
                <w:bCs/>
                <w:szCs w:val="24"/>
                <w:lang w:eastAsia="lt-LT"/>
              </w:rPr>
              <w:t xml:space="preserve"> m. statybos</w:t>
            </w:r>
            <w:r>
              <w:rPr>
                <w:szCs w:val="24"/>
              </w:rPr>
              <w:t>).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B1751" w14:textId="77777777" w:rsidR="00404741" w:rsidRDefault="00000000">
            <w:pPr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r., Maišiagalos sen., Ąžuolynės k. 7-6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A4875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</w:tr>
      <w:tr w:rsidR="00404741" w14:paraId="460F26B4" w14:textId="77777777">
        <w:trPr>
          <w:trHeight w:val="840"/>
          <w:jc w:val="center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0C755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12.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BFA4C" w14:textId="77777777" w:rsidR="00404741" w:rsidRDefault="00000000">
            <w:pPr>
              <w:rPr>
                <w:bCs/>
                <w:szCs w:val="24"/>
                <w:lang w:eastAsia="lt-LT"/>
              </w:rPr>
            </w:pPr>
            <w:r>
              <w:rPr>
                <w:szCs w:val="24"/>
              </w:rPr>
              <w:t>Butas su bendro naudojimo patalpomis (unikalus Nr. 4194-6018-9014:0001, bendro naudojimo patalpos pažymėtos indeksu  a-3 (1/2 iš 8,65 kv. m), t. y. 4,32 kv. m, bendras plotas – 33,10 kv. m, paskirtis – gyvenamoji (butų), kambarių skaičius – 1, aukštas – 1 krosninis šildymas, 1920</w:t>
            </w:r>
            <w:r>
              <w:rPr>
                <w:bCs/>
                <w:szCs w:val="24"/>
                <w:lang w:eastAsia="lt-LT"/>
              </w:rPr>
              <w:t xml:space="preserve"> m. statybos</w:t>
            </w:r>
            <w:r>
              <w:rPr>
                <w:szCs w:val="24"/>
              </w:rPr>
              <w:t xml:space="preserve">). 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DF71A" w14:textId="77777777" w:rsidR="00404741" w:rsidRDefault="00000000">
            <w:pPr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r., Maišiagalos mstl., Vilniaus g. 37-10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D4A7B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</w:tr>
      <w:tr w:rsidR="00404741" w14:paraId="5037AD30" w14:textId="77777777">
        <w:trPr>
          <w:trHeight w:val="840"/>
          <w:jc w:val="center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CA5F3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13.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73DF5" w14:textId="77777777" w:rsidR="00404741" w:rsidRDefault="00000000">
            <w:pPr>
              <w:rPr>
                <w:bCs/>
                <w:szCs w:val="24"/>
                <w:lang w:eastAsia="lt-LT"/>
              </w:rPr>
            </w:pPr>
            <w:r>
              <w:rPr>
                <w:szCs w:val="24"/>
              </w:rPr>
              <w:t>Butas su bendro naudojimo patalpomis (unikalus Nr. 4197-3010-0010:0036, bendro naudojimo patalpos pažymėtos a-20 (824/10000 nuo 88,22 kv. m), a-21 (824/10000 nuo 4,23 kv. m), a-22 (824/10000 nuo 14,16 kv. m), a-23 (824/10000 nuo 10,60 kv. m), iš viso 9,66 kv. m, bendras plotas – 30,89 kv. m, paskirtis – gyvenamoji (įvairioms socialinėms grupėms), kambarių skaičius – 2), kambarių skaičius – 2, aukštas – 2, 1973</w:t>
            </w:r>
            <w:r>
              <w:rPr>
                <w:bCs/>
                <w:szCs w:val="24"/>
                <w:lang w:eastAsia="lt-LT"/>
              </w:rPr>
              <w:t xml:space="preserve"> m. statybos</w:t>
            </w:r>
            <w:r>
              <w:rPr>
                <w:szCs w:val="24"/>
              </w:rPr>
              <w:t xml:space="preserve">). 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0C24F" w14:textId="77777777" w:rsidR="00404741" w:rsidRDefault="00000000">
            <w:pPr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r., Maišiagalos sen., Maišiagalos mstl., Studentų g. 11-27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B3687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</w:tr>
      <w:tr w:rsidR="00404741" w14:paraId="04FD23CB" w14:textId="77777777">
        <w:trPr>
          <w:trHeight w:val="840"/>
          <w:jc w:val="center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BE39B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14.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6AA2" w14:textId="77777777" w:rsidR="00404741" w:rsidRDefault="00000000">
            <w:pPr>
              <w:rPr>
                <w:bCs/>
                <w:szCs w:val="24"/>
                <w:lang w:eastAsia="lt-LT"/>
              </w:rPr>
            </w:pPr>
            <w:r>
              <w:rPr>
                <w:szCs w:val="24"/>
              </w:rPr>
              <w:t>Butas su bendro naudojimo patalpomis (unikalus Nr. 4197-3010-0010:0038, bendro naudojimo patalpos, pažymėtos a-20 (41/1000 nuo 88,22 kv. m), a-21 (41/1000 nuo 4,23 kv. m), a-22 (41/1000 nuo 14,16 kv. m), a-23 (41/1000 nuo 10,60 kv. m), iš viso 4,81 kv. m, bendras plotas – 15,15 kv. m, paskirtis – gyvenamoji (įvairioms socialinėms grupėms),  kambarių skaičius – 1, aukštas – 2, 1973</w:t>
            </w:r>
            <w:r>
              <w:rPr>
                <w:bCs/>
                <w:szCs w:val="24"/>
                <w:lang w:eastAsia="lt-LT"/>
              </w:rPr>
              <w:t xml:space="preserve"> m. statybos</w:t>
            </w:r>
            <w:r>
              <w:rPr>
                <w:szCs w:val="24"/>
              </w:rPr>
              <w:t>).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27A9A" w14:textId="77777777" w:rsidR="00404741" w:rsidRDefault="00000000">
            <w:pPr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r., Maišiagalos sen., Maišiagalos mstl., Studentų g. 11-29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66E2B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</w:tr>
      <w:tr w:rsidR="00404741" w14:paraId="5C2F2230" w14:textId="77777777">
        <w:trPr>
          <w:trHeight w:val="840"/>
          <w:jc w:val="center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2D0C0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15.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F43D2" w14:textId="77777777" w:rsidR="00404741" w:rsidRDefault="00000000">
            <w:pPr>
              <w:rPr>
                <w:bCs/>
                <w:szCs w:val="24"/>
                <w:lang w:eastAsia="lt-LT"/>
              </w:rPr>
            </w:pPr>
            <w:r>
              <w:rPr>
                <w:szCs w:val="24"/>
              </w:rPr>
              <w:t xml:space="preserve">Butas su bendro naudojimo patalpomis (unikalus Nr. 4400-0098-2345:4848, bendro naudojimo patalpos, pažymėtos a-20 (3975/100000 nuo 88,22 kv. m), a-21 (3975/100000 nuo 4,23 kv. m), a-22 (3975/100000 nuo 14,16 kv. m), a-23 (3975/100000 nuo 10,60 kv. m), iš viso 4,66 kv. m, bendras plotas – 15,07 kv. m, paskirtis </w:t>
            </w:r>
            <w:r>
              <w:rPr>
                <w:szCs w:val="24"/>
              </w:rPr>
              <w:lastRenderedPageBreak/>
              <w:t>– gyvenamoji (įvairioms socialinėms grupėms), kambarių skaičius – 1, aukštas – 2, 1973</w:t>
            </w:r>
            <w:r>
              <w:rPr>
                <w:bCs/>
                <w:szCs w:val="24"/>
                <w:lang w:eastAsia="lt-LT"/>
              </w:rPr>
              <w:t xml:space="preserve"> m. statybos</w:t>
            </w:r>
            <w:r>
              <w:rPr>
                <w:szCs w:val="24"/>
              </w:rPr>
              <w:t>).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9A2B0" w14:textId="77777777" w:rsidR="00404741" w:rsidRDefault="00000000">
            <w:pPr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Vilniaus r. sav., Maišiagalos sen., Maišiagalos mstl., Studentų g. 11-30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2F3C8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</w:tr>
      <w:tr w:rsidR="00404741" w14:paraId="2D5824BA" w14:textId="77777777">
        <w:trPr>
          <w:trHeight w:val="840"/>
          <w:jc w:val="center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F5FCF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16.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B4FE7" w14:textId="77777777" w:rsidR="00404741" w:rsidRDefault="00000000">
            <w:pPr>
              <w:rPr>
                <w:bCs/>
                <w:szCs w:val="24"/>
                <w:lang w:eastAsia="lt-LT"/>
              </w:rPr>
            </w:pPr>
            <w:r>
              <w:rPr>
                <w:szCs w:val="24"/>
              </w:rPr>
              <w:t>Butas su bendro naudojimo patalpomis (unikalus Nr. 4197-3010-0010:0049,  bendro naudojimo patalpos, pažymėtos a-10 (349/10000 nuo 89,23 kv. m), a-11 (349/10000 nuo 3,91 kv. m), a-12 (349/10000 nuo 9,48 kv. m), a-13 (349/10000 nuo 0,84 kv. m), a-14 (349/10000 nuo 0,84 kv. m), a-15 (349/10000 nuo 0,84 kv. m), a-16 (349/10000 nuo 0,84 kv. m), a-17 (349/10000 nuo 0,84 kv. m), a-18 (349/10000 nuo 10,88 kv. m), iš viso 4,11 kv. m, bendras plotas – 14,27 kv. m, paskirtis – gyvenamoji (įvairioms socialinėms grupėms), kambarių skaičius – 1, aukštas – 3, 1973</w:t>
            </w:r>
            <w:r>
              <w:rPr>
                <w:bCs/>
                <w:szCs w:val="24"/>
                <w:lang w:eastAsia="lt-LT"/>
              </w:rPr>
              <w:t xml:space="preserve"> m. statybos</w:t>
            </w:r>
            <w:r>
              <w:rPr>
                <w:szCs w:val="24"/>
              </w:rPr>
              <w:t>).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54A99" w14:textId="77777777" w:rsidR="00404741" w:rsidRDefault="00000000">
            <w:pPr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r.,   Maišiagalos sen., Maišiagalos mstl., Studentų g. 11-46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BCF30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0,00</w:t>
            </w:r>
          </w:p>
        </w:tc>
      </w:tr>
      <w:tr w:rsidR="00404741" w14:paraId="3090AF3C" w14:textId="77777777">
        <w:trPr>
          <w:trHeight w:val="840"/>
          <w:jc w:val="center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5C791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17.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5D0E8" w14:textId="77777777" w:rsidR="00404741" w:rsidRDefault="00000000">
            <w:pPr>
              <w:rPr>
                <w:szCs w:val="24"/>
              </w:rPr>
            </w:pPr>
            <w:r>
              <w:rPr>
                <w:bCs/>
                <w:szCs w:val="24"/>
                <w:lang w:eastAsia="lt-LT"/>
              </w:rPr>
              <w:t xml:space="preserve">Butas/patalpa – </w:t>
            </w:r>
            <w:r>
              <w:rPr>
                <w:szCs w:val="24"/>
                <w:lang w:eastAsia="lt-LT"/>
              </w:rPr>
              <w:t xml:space="preserve">Butas (unikalus Nr. 4192-2004-0010:0001, bendras plotas 55,48 kv. m, paskirtis </w:t>
            </w:r>
            <w:r>
              <w:rPr>
                <w:bCs/>
                <w:szCs w:val="24"/>
                <w:lang w:eastAsia="lt-LT"/>
              </w:rPr>
              <w:t>–</w:t>
            </w:r>
            <w:r>
              <w:rPr>
                <w:szCs w:val="24"/>
                <w:lang w:eastAsia="lt-LT"/>
              </w:rPr>
              <w:t xml:space="preserve"> gyvenamoji (butų), kambarių skaičius </w:t>
            </w:r>
            <w:r>
              <w:rPr>
                <w:bCs/>
                <w:szCs w:val="24"/>
                <w:lang w:eastAsia="lt-LT"/>
              </w:rPr>
              <w:t xml:space="preserve">– </w:t>
            </w:r>
            <w:r>
              <w:rPr>
                <w:szCs w:val="24"/>
                <w:lang w:eastAsia="lt-LT"/>
              </w:rPr>
              <w:t xml:space="preserve">2, aukštas </w:t>
            </w:r>
            <w:r>
              <w:rPr>
                <w:bCs/>
                <w:szCs w:val="24"/>
                <w:lang w:eastAsia="lt-LT"/>
              </w:rPr>
              <w:t xml:space="preserve">– </w:t>
            </w:r>
            <w:r>
              <w:rPr>
                <w:szCs w:val="24"/>
                <w:lang w:eastAsia="lt-LT"/>
              </w:rPr>
              <w:t>1, 1922</w:t>
            </w:r>
            <w:r>
              <w:rPr>
                <w:bCs/>
                <w:szCs w:val="24"/>
                <w:lang w:eastAsia="lt-LT"/>
              </w:rPr>
              <w:t xml:space="preserve"> m. statybos</w:t>
            </w:r>
            <w:r>
              <w:rPr>
                <w:szCs w:val="24"/>
                <w:lang w:eastAsia="lt-LT"/>
              </w:rPr>
              <w:t xml:space="preserve">). 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C15D7" w14:textId="77777777" w:rsidR="00404741" w:rsidRDefault="00000000">
            <w:pPr>
              <w:spacing w:line="252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sav., Sužionių sen., Danilavos k.,</w:t>
            </w:r>
          </w:p>
          <w:p w14:paraId="668ED6D5" w14:textId="77777777" w:rsidR="00404741" w:rsidRDefault="00000000">
            <w:pPr>
              <w:ind w:left="-113" w:firstLine="113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Asvejos g. 232-1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A1CB" w14:textId="77777777" w:rsidR="00404741" w:rsidRDefault="00000000">
            <w:pPr>
              <w:spacing w:line="252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3039,16</w:t>
            </w:r>
          </w:p>
          <w:p w14:paraId="484F9840" w14:textId="77777777" w:rsidR="00404741" w:rsidRDefault="00404741">
            <w:pPr>
              <w:spacing w:line="252" w:lineRule="auto"/>
              <w:rPr>
                <w:szCs w:val="24"/>
                <w:lang w:eastAsia="lt-LT"/>
              </w:rPr>
            </w:pPr>
          </w:p>
        </w:tc>
      </w:tr>
      <w:tr w:rsidR="00404741" w14:paraId="315514C4" w14:textId="77777777">
        <w:trPr>
          <w:trHeight w:val="840"/>
          <w:jc w:val="center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F5E6C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18.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635F8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1/8 dalis tvarto pastato (unikalus Nr. 4195-2006-8072, 7I1p, užstatytas plotas 239,00 kv. m) ir </w:t>
            </w:r>
          </w:p>
          <w:p w14:paraId="4D8131AD" w14:textId="77777777" w:rsidR="00404741" w:rsidRDefault="00000000">
            <w:pPr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1/8 dalis ūkinio pastato (unikalus Nr. 4195-2006-8086, 8I1m, užstatytas plotas 107,00 kv. m, paskirtis </w:t>
            </w:r>
            <w:r>
              <w:rPr>
                <w:bCs/>
                <w:szCs w:val="24"/>
                <w:lang w:eastAsia="lt-LT"/>
              </w:rPr>
              <w:t>–</w:t>
            </w:r>
            <w:r>
              <w:rPr>
                <w:szCs w:val="24"/>
                <w:lang w:eastAsia="lt-LT"/>
              </w:rPr>
              <w:t xml:space="preserve"> pagalbinio ūkio, 1990</w:t>
            </w:r>
            <w:r>
              <w:rPr>
                <w:bCs/>
                <w:szCs w:val="24"/>
                <w:lang w:eastAsia="lt-LT"/>
              </w:rPr>
              <w:t xml:space="preserve"> m. statybos</w:t>
            </w:r>
            <w:r>
              <w:rPr>
                <w:szCs w:val="24"/>
                <w:lang w:eastAsia="lt-LT"/>
              </w:rPr>
              <w:t>).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B97BB" w14:textId="77777777" w:rsidR="00404741" w:rsidRDefault="00000000">
            <w:pPr>
              <w:spacing w:line="252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Vilniaus r. sav., Sužionių sen.,</w:t>
            </w:r>
          </w:p>
          <w:p w14:paraId="04D8D1A1" w14:textId="77777777" w:rsidR="00404741" w:rsidRDefault="00000000">
            <w:pPr>
              <w:spacing w:line="252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Danilavos k., </w:t>
            </w:r>
          </w:p>
          <w:p w14:paraId="0CEEC829" w14:textId="77777777" w:rsidR="00404741" w:rsidRDefault="00000000">
            <w:pPr>
              <w:ind w:left="-113" w:firstLine="113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Asvejos g. 240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188FD" w14:textId="77777777" w:rsidR="00404741" w:rsidRDefault="00000000">
            <w:pPr>
              <w:spacing w:line="252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444,26</w:t>
            </w:r>
          </w:p>
          <w:p w14:paraId="67711F4F" w14:textId="77777777" w:rsidR="00404741" w:rsidRDefault="00404741">
            <w:pPr>
              <w:spacing w:line="252" w:lineRule="auto"/>
              <w:rPr>
                <w:szCs w:val="24"/>
                <w:lang w:eastAsia="lt-LT"/>
              </w:rPr>
            </w:pPr>
          </w:p>
          <w:p w14:paraId="79CB0BE3" w14:textId="77777777" w:rsidR="00404741" w:rsidRDefault="00000000">
            <w:pPr>
              <w:spacing w:line="252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52,12</w:t>
            </w:r>
          </w:p>
          <w:p w14:paraId="7D93FCC5" w14:textId="77777777" w:rsidR="00404741" w:rsidRDefault="00404741">
            <w:pPr>
              <w:rPr>
                <w:szCs w:val="24"/>
                <w:lang w:eastAsia="lt-LT"/>
              </w:rPr>
            </w:pPr>
          </w:p>
        </w:tc>
      </w:tr>
      <w:tr w:rsidR="00404741" w14:paraId="568F1D91" w14:textId="77777777">
        <w:trPr>
          <w:trHeight w:val="840"/>
          <w:jc w:val="center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A7F24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19.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C5D0C" w14:textId="77777777" w:rsidR="00404741" w:rsidRDefault="00000000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Butas/patalpa – Butas Nr. 5 su rūsiu (unikalus Nr. 4190-5002-0013:0005, bendras plotas 41,99 kv. m, gyvenamasis plotas 26,72 kv. m, paskirtis – gyvenamoji (butų), kambarių skaičius – 2, aukštas – 1, krosninis šildymas, rūsio patalpos pažymėtos indeksu R3-1 (5,39 kv. m), 1905 m. statybos).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A6E74" w14:textId="77777777" w:rsidR="00404741" w:rsidRDefault="00000000">
            <w:pPr>
              <w:spacing w:line="252" w:lineRule="auto"/>
              <w:rPr>
                <w:szCs w:val="24"/>
              </w:rPr>
            </w:pPr>
            <w:r>
              <w:rPr>
                <w:szCs w:val="24"/>
              </w:rPr>
              <w:t xml:space="preserve">Vilniaus r. sav., Nemenčinės sen., Pailgės k., </w:t>
            </w:r>
          </w:p>
          <w:p w14:paraId="407C0A7E" w14:textId="77777777" w:rsidR="00404741" w:rsidRDefault="00000000">
            <w:pPr>
              <w:spacing w:line="252" w:lineRule="auto"/>
              <w:rPr>
                <w:szCs w:val="24"/>
              </w:rPr>
            </w:pPr>
            <w:r>
              <w:rPr>
                <w:szCs w:val="24"/>
              </w:rPr>
              <w:t>Parčevskių g. 101-4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B6002" w14:textId="77777777" w:rsidR="00404741" w:rsidRDefault="00000000">
            <w:pPr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404741" w14:paraId="30097042" w14:textId="77777777">
        <w:trPr>
          <w:trHeight w:val="840"/>
          <w:jc w:val="center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E32CB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20.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F7DE5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Butas/patalpa – Butas (unikalus Nr. 4400-2600-9718:3327, paskirtis – gyvenamoji (butų), bendras plotas 30,28 kv. m, kambarių skaičius – 1, aukštas – 1, pastato, kuriame yra butas, unikalus Nr. 4192-0023-2078, 7A1p, 1963</w:t>
            </w:r>
            <w:r>
              <w:rPr>
                <w:bCs/>
                <w:szCs w:val="24"/>
                <w:lang w:eastAsia="lt-LT"/>
              </w:rPr>
              <w:t xml:space="preserve"> m. statybos</w:t>
            </w:r>
            <w:r>
              <w:rPr>
                <w:szCs w:val="24"/>
                <w:lang w:eastAsia="lt-LT"/>
              </w:rPr>
              <w:t>).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DA676" w14:textId="77777777" w:rsidR="00404741" w:rsidRDefault="00000000">
            <w:pPr>
              <w:spacing w:line="252" w:lineRule="auto"/>
              <w:rPr>
                <w:szCs w:val="24"/>
              </w:rPr>
            </w:pPr>
            <w:r>
              <w:rPr>
                <w:szCs w:val="24"/>
              </w:rPr>
              <w:t>Vilniaus r. sav., Juodšilių sen., Prūdiškių k., Prūdiškių g. 49-2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7E8C5" w14:textId="77777777" w:rsidR="00404741" w:rsidRDefault="00000000">
            <w:pPr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404741" w14:paraId="250AB601" w14:textId="77777777">
        <w:trPr>
          <w:trHeight w:val="840"/>
          <w:jc w:val="center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471A3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21.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86D02" w14:textId="77777777" w:rsidR="00404741" w:rsidRDefault="00000000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Butas/patalpa – Butas su rūsiu (unikalus Nr. 4194-0341-3018:0002, paskirtis </w:t>
            </w:r>
            <w:r>
              <w:rPr>
                <w:szCs w:val="24"/>
              </w:rPr>
              <w:t xml:space="preserve">– gyvenamoji (butų), </w:t>
            </w:r>
            <w:r>
              <w:rPr>
                <w:szCs w:val="24"/>
                <w:lang w:eastAsia="lt-LT"/>
              </w:rPr>
              <w:t xml:space="preserve">bendras plotas 30,81 kv. m, kambarių skaičius –1, aukštas – 1, pastato, kuriame yra butas, unikalus Nr. 4194-0341-3018, 1A1/m, sienos </w:t>
            </w:r>
            <w:r>
              <w:rPr>
                <w:szCs w:val="24"/>
              </w:rPr>
              <w:t>– rąstų</w:t>
            </w:r>
            <w:r>
              <w:rPr>
                <w:szCs w:val="24"/>
                <w:lang w:eastAsia="lt-LT"/>
              </w:rPr>
              <w:t>, 1940</w:t>
            </w:r>
            <w:r>
              <w:rPr>
                <w:bCs/>
                <w:szCs w:val="24"/>
                <w:lang w:eastAsia="lt-LT"/>
              </w:rPr>
              <w:t xml:space="preserve"> m. statybos,</w:t>
            </w:r>
            <w:r>
              <w:rPr>
                <w:szCs w:val="24"/>
              </w:rPr>
              <w:t xml:space="preserve"> būklė – </w:t>
            </w:r>
            <w:r>
              <w:rPr>
                <w:szCs w:val="24"/>
                <w:lang w:eastAsia="lt-LT"/>
              </w:rPr>
              <w:t>fiziškai pažeistas);</w:t>
            </w:r>
          </w:p>
          <w:p w14:paraId="33EAA3B1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ūkinio pastato 1/20 dalis (unikalus Nr. 4194-0341-3020, paskirtis – pagalbinio ūkio, 2I1ž, užstatytas plotas 252,53 kv. m, sienos </w:t>
            </w:r>
            <w:r>
              <w:rPr>
                <w:szCs w:val="24"/>
              </w:rPr>
              <w:t xml:space="preserve">– medžio su karkasu, aukštų skaičius – 1, </w:t>
            </w:r>
            <w:r>
              <w:rPr>
                <w:szCs w:val="24"/>
                <w:lang w:eastAsia="lt-LT"/>
              </w:rPr>
              <w:t>1950</w:t>
            </w:r>
            <w:r>
              <w:rPr>
                <w:bCs/>
                <w:szCs w:val="24"/>
                <w:lang w:eastAsia="lt-LT"/>
              </w:rPr>
              <w:t xml:space="preserve"> m. statybos</w:t>
            </w:r>
            <w:r>
              <w:rPr>
                <w:szCs w:val="24"/>
                <w:lang w:eastAsia="lt-LT"/>
              </w:rPr>
              <w:t>).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69F75" w14:textId="77777777" w:rsidR="00404741" w:rsidRDefault="00000000">
            <w:pPr>
              <w:spacing w:line="252" w:lineRule="auto"/>
              <w:rPr>
                <w:szCs w:val="24"/>
              </w:rPr>
            </w:pPr>
            <w:r>
              <w:rPr>
                <w:szCs w:val="24"/>
              </w:rPr>
              <w:t>Vilniaus r. sav., 1940)Pagirių sen., Baltosios Vokės k., Miško g. 8-2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02364" w14:textId="77777777" w:rsidR="00404741" w:rsidRDefault="00000000">
            <w:pPr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404741" w14:paraId="67BAA9D2" w14:textId="77777777">
        <w:trPr>
          <w:trHeight w:val="840"/>
          <w:jc w:val="center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515D0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22.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2910D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Butas/Patalpa </w:t>
            </w:r>
            <w:r>
              <w:rPr>
                <w:szCs w:val="24"/>
                <w:lang w:eastAsia="lt-LT"/>
              </w:rPr>
              <w:t xml:space="preserve">– </w:t>
            </w:r>
            <w:r>
              <w:rPr>
                <w:szCs w:val="24"/>
              </w:rPr>
              <w:t xml:space="preserve">Butas su bendro naudojimo patalpomis, pažymėtomis a-10 (372/10000 nuo 89,23 kv. m), a-11 (372/10000 nuo 3,91 kv. m), a-12 (372/10000 nuo 9,48 kv. m), a-13 (372/10000 nuo 0,84 kv. m), a-14 (372/10000 nuo 0,84 kv. m), a-l5 (372/10000 nuo 0,84 kv. m), a-16 (372/10000 nuo 0.84 </w:t>
            </w:r>
            <w:r>
              <w:rPr>
                <w:szCs w:val="24"/>
              </w:rPr>
              <w:lastRenderedPageBreak/>
              <w:t xml:space="preserve">kv. m), a-17 (372/10000 nuo 0,84 kv. m), a-18 (372/10000 nuo 10,88 kv. m), iš viso 4,38 kv. m,  (unikalus numeris: 4197-3010-0010:0048, bendras plotas 15,24 kv. m, paskirtis </w:t>
            </w:r>
            <w:r>
              <w:rPr>
                <w:szCs w:val="24"/>
                <w:lang w:eastAsia="lt-LT"/>
              </w:rPr>
              <w:t>–</w:t>
            </w:r>
            <w:r>
              <w:rPr>
                <w:szCs w:val="24"/>
              </w:rPr>
              <w:t xml:space="preserve"> gyvenamoji (įvairioms socialinėms grupėms) kambarių skaičius – 1, aukštas – 3, pastato, kuriame yra butas, unikalus Nr. 4197-3010-0010, 1N3p, 1973</w:t>
            </w:r>
            <w:r>
              <w:rPr>
                <w:bCs/>
                <w:szCs w:val="24"/>
                <w:lang w:eastAsia="lt-LT"/>
              </w:rPr>
              <w:t xml:space="preserve"> m. statybos</w:t>
            </w:r>
            <w:r>
              <w:rPr>
                <w:szCs w:val="24"/>
              </w:rPr>
              <w:t>, energinio naudingumo klasė F).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353F3" w14:textId="77777777" w:rsidR="00404741" w:rsidRDefault="00000000">
            <w:pPr>
              <w:spacing w:line="252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Vilniaus r. sav., Maišiagalos mstl., Studentų g. 11-45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85BE7" w14:textId="77777777" w:rsidR="00404741" w:rsidRDefault="00000000">
            <w:pPr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404741" w14:paraId="463FFCCA" w14:textId="77777777">
        <w:trPr>
          <w:trHeight w:val="840"/>
          <w:jc w:val="center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1D5B2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009E5" w14:textId="77777777" w:rsidR="00404741" w:rsidRDefault="00000000">
            <w:pPr>
              <w:ind w:right="36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11764/23791 pastato dalis – Gyvenamojo namo (unikalus Nr. 4193-0029-3013, paskirtis – gyvenamoji (vieno buto pastatai), pažymėtas plane 1A1m, bendras plotas 237,91 kv. m, Savivaldybei priklausančios dalies plotas 117,64 kv. m, aukštas – 1, sienos </w:t>
            </w:r>
            <w:r>
              <w:rPr>
                <w:szCs w:val="24"/>
              </w:rPr>
              <w:t xml:space="preserve">– </w:t>
            </w:r>
            <w:r>
              <w:rPr>
                <w:szCs w:val="24"/>
                <w:lang w:eastAsia="lt-LT"/>
              </w:rPr>
              <w:t>rąstų, statybos metai – 1930, būklė – avarinė);</w:t>
            </w:r>
          </w:p>
          <w:p w14:paraId="35C87653" w14:textId="77777777" w:rsidR="00404741" w:rsidRDefault="00000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Daržinė (unikalus Nr. 4193-0029-3024, paskirtis –pagalbinio ūkio, pažymėtas plane 9I1ž, užstatytas plotas 18,00 kv. m, sienos – medžio su karkasu, 1950</w:t>
            </w:r>
            <w:r>
              <w:rPr>
                <w:bCs/>
                <w:szCs w:val="24"/>
                <w:lang w:eastAsia="lt-LT"/>
              </w:rPr>
              <w:t xml:space="preserve"> m. statybos</w:t>
            </w:r>
            <w:r>
              <w:rPr>
                <w:szCs w:val="24"/>
                <w:lang w:eastAsia="lt-LT"/>
              </w:rPr>
              <w:t>).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029B6" w14:textId="77777777" w:rsidR="00404741" w:rsidRDefault="00000000">
            <w:pPr>
              <w:spacing w:line="252" w:lineRule="auto"/>
              <w:rPr>
                <w:szCs w:val="24"/>
              </w:rPr>
            </w:pPr>
            <w:r>
              <w:rPr>
                <w:szCs w:val="24"/>
              </w:rPr>
              <w:t>Vilniaus r. sav., Maišiagalos sen., Antanavo k., Krotošyno g. 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D29F8" w14:textId="77777777" w:rsidR="00404741" w:rsidRDefault="00000000">
            <w:pPr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404741" w14:paraId="48E36079" w14:textId="77777777">
        <w:trPr>
          <w:trHeight w:val="840"/>
          <w:jc w:val="center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A83A" w14:textId="77777777" w:rsidR="00404741" w:rsidRDefault="00000000">
            <w:pPr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F808D" w14:textId="77777777" w:rsidR="00404741" w:rsidRDefault="00000000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Butas/Patalpa – Butas (unikalus daikto Nr.4192-0015-1012:0001, pastato, kuriame yra butas, unikalus Nr. 4192-0012-1012, pažymėtas plane 1A1ž, bendras plotas 35,73 kv. m, </w:t>
            </w:r>
            <w:r>
              <w:rPr>
                <w:szCs w:val="24"/>
                <w:lang w:eastAsia="lt-LT"/>
              </w:rPr>
              <w:t>kambarių skaičius –1, aukštas – 1, pastato, kuriame yra butas, unikalus Nr.4192-0015-1012, krosninis šildymas, 1940</w:t>
            </w:r>
            <w:r>
              <w:rPr>
                <w:bCs/>
                <w:szCs w:val="24"/>
                <w:lang w:eastAsia="lt-LT"/>
              </w:rPr>
              <w:t xml:space="preserve"> m. statybos</w:t>
            </w:r>
            <w:r>
              <w:rPr>
                <w:szCs w:val="24"/>
              </w:rPr>
              <w:t>).</w:t>
            </w:r>
            <w:r>
              <w:rPr>
                <w:i/>
                <w:iCs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38600" w14:textId="77777777" w:rsidR="00404741" w:rsidRDefault="00000000">
            <w:pPr>
              <w:spacing w:line="252" w:lineRule="auto"/>
              <w:rPr>
                <w:szCs w:val="24"/>
              </w:rPr>
            </w:pPr>
            <w:r>
              <w:rPr>
                <w:szCs w:val="24"/>
              </w:rPr>
              <w:t>Vilniaus r. sav., Paberžės sen., Kaušiadalos k., Kaušiadalos g. 19-2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8939B" w14:textId="77777777" w:rsidR="00404741" w:rsidRDefault="00000000">
            <w:pPr>
              <w:rPr>
                <w:szCs w:val="24"/>
              </w:rPr>
            </w:pPr>
            <w:r>
              <w:rPr>
                <w:szCs w:val="24"/>
              </w:rPr>
              <w:t>4497,74</w:t>
            </w:r>
          </w:p>
        </w:tc>
      </w:tr>
      <w:tr w:rsidR="00404741" w14:paraId="1203D47F" w14:textId="77777777">
        <w:trPr>
          <w:trHeight w:val="840"/>
          <w:jc w:val="center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E084" w14:textId="77777777" w:rsidR="00404741" w:rsidRDefault="00000000">
            <w:pPr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0AA2" w14:textId="77777777" w:rsidR="00404741" w:rsidRDefault="00000000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Butas/Patalpa – Butas (unikalus daikto Nr.4192-0015-1012:0003, pastato, kuriame yra butas, unikalus Nr. 4192-0015-1012,  pažymėtas plane 1A1ž, bendras plotas 16,54 kv. m, </w:t>
            </w:r>
            <w:r>
              <w:rPr>
                <w:szCs w:val="24"/>
                <w:lang w:eastAsia="lt-LT"/>
              </w:rPr>
              <w:t>kambarių skaičius – 1, aukštas – 1, pastato, kuriame yra butas, unikalus Nr.4192-0015-1012, krosninis šildymas, 1940</w:t>
            </w:r>
            <w:r>
              <w:rPr>
                <w:bCs/>
                <w:szCs w:val="24"/>
                <w:lang w:eastAsia="lt-LT"/>
              </w:rPr>
              <w:t xml:space="preserve"> m. statybos</w:t>
            </w:r>
            <w:r>
              <w:rPr>
                <w:szCs w:val="24"/>
              </w:rPr>
              <w:t xml:space="preserve">). 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6CB29" w14:textId="77777777" w:rsidR="00404741" w:rsidRDefault="00000000">
            <w:pPr>
              <w:spacing w:line="252" w:lineRule="auto"/>
              <w:rPr>
                <w:szCs w:val="24"/>
              </w:rPr>
            </w:pPr>
            <w:r>
              <w:rPr>
                <w:szCs w:val="24"/>
              </w:rPr>
              <w:t>Vilniaus r. sav., Paberžės sen., Kaušiadalos k., Kaušiadalos g. 19-5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CA35B" w14:textId="77777777" w:rsidR="00404741" w:rsidRDefault="00000000">
            <w:pPr>
              <w:rPr>
                <w:szCs w:val="24"/>
              </w:rPr>
            </w:pPr>
            <w:r>
              <w:rPr>
                <w:szCs w:val="24"/>
              </w:rPr>
              <w:t>2082,10</w:t>
            </w:r>
          </w:p>
        </w:tc>
      </w:tr>
    </w:tbl>
    <w:p w14:paraId="37FBB81F" w14:textId="77777777" w:rsidR="00404741" w:rsidRDefault="00404741">
      <w:pPr>
        <w:rPr>
          <w:szCs w:val="24"/>
        </w:rPr>
      </w:pPr>
    </w:p>
    <w:p w14:paraId="4ED348A4" w14:textId="77777777" w:rsidR="00404741" w:rsidRDefault="00000000">
      <w:pPr>
        <w:jc w:val="center"/>
        <w:rPr>
          <w:szCs w:val="24"/>
        </w:rPr>
      </w:pPr>
      <w:r>
        <w:rPr>
          <w:szCs w:val="24"/>
        </w:rPr>
        <w:t>__________________________</w:t>
      </w:r>
    </w:p>
    <w:p w14:paraId="1A968B14" w14:textId="77777777" w:rsidR="00404741" w:rsidRDefault="00404741">
      <w:pPr>
        <w:spacing w:line="252" w:lineRule="auto"/>
        <w:rPr>
          <w:szCs w:val="24"/>
          <w:lang w:eastAsia="lt-LT"/>
        </w:rPr>
      </w:pPr>
    </w:p>
    <w:p w14:paraId="1C624D64" w14:textId="77777777" w:rsidR="00404741" w:rsidRDefault="00404741">
      <w:pPr>
        <w:jc w:val="both"/>
        <w:rPr>
          <w:b/>
          <w:sz w:val="20"/>
        </w:rPr>
      </w:pPr>
    </w:p>
    <w:p w14:paraId="023FC7FA" w14:textId="77777777" w:rsidR="00404741" w:rsidRDefault="00404741">
      <w:pPr>
        <w:jc w:val="both"/>
        <w:rPr>
          <w:b/>
          <w:sz w:val="20"/>
        </w:rPr>
      </w:pPr>
    </w:p>
    <w:p w14:paraId="63E782B5" w14:textId="77777777" w:rsidR="00404741" w:rsidRDefault="00000000">
      <w:pPr>
        <w:jc w:val="both"/>
        <w:rPr>
          <w:b/>
        </w:rPr>
      </w:pPr>
      <w:r>
        <w:rPr>
          <w:b/>
          <w:sz w:val="20"/>
        </w:rPr>
        <w:t>Pakeitimai:</w:t>
      </w:r>
    </w:p>
    <w:p w14:paraId="438E3F22" w14:textId="77777777" w:rsidR="00404741" w:rsidRDefault="00404741">
      <w:pPr>
        <w:jc w:val="both"/>
        <w:rPr>
          <w:sz w:val="20"/>
        </w:rPr>
      </w:pPr>
    </w:p>
    <w:p w14:paraId="4318E2FA" w14:textId="77777777" w:rsidR="00404741" w:rsidRDefault="00000000">
      <w:pPr>
        <w:jc w:val="both"/>
      </w:pPr>
      <w:r>
        <w:rPr>
          <w:sz w:val="20"/>
        </w:rPr>
        <w:t>1.</w:t>
      </w:r>
    </w:p>
    <w:p w14:paraId="2CC872AE" w14:textId="77777777" w:rsidR="00404741" w:rsidRDefault="00000000">
      <w:pPr>
        <w:jc w:val="both"/>
      </w:pPr>
      <w:r>
        <w:rPr>
          <w:sz w:val="20"/>
        </w:rPr>
        <w:t>Vilniaus rajono savivaldybės taryba, Sprendimas</w:t>
      </w:r>
    </w:p>
    <w:p w14:paraId="20E4393B" w14:textId="77777777" w:rsidR="00404741" w:rsidRDefault="00000000">
      <w:pPr>
        <w:jc w:val="both"/>
      </w:pPr>
      <w:r>
        <w:rPr>
          <w:sz w:val="20"/>
        </w:rPr>
        <w:t xml:space="preserve">Nr. </w:t>
      </w:r>
      <w:hyperlink r:id="rId6" w:history="1">
        <w:r w:rsidRPr="00532B9F">
          <w:rPr>
            <w:rFonts w:eastAsia="MS Mincho"/>
            <w:iCs/>
            <w:color w:val="0563C1" w:themeColor="hyperlink"/>
            <w:sz w:val="20"/>
            <w:u w:val="single"/>
          </w:rPr>
          <w:t>T3-34</w:t>
        </w:r>
      </w:hyperlink>
      <w:r>
        <w:rPr>
          <w:rFonts w:eastAsia="MS Mincho"/>
          <w:iCs/>
          <w:sz w:val="20"/>
        </w:rPr>
        <w:t>, 2021-02-26, paskelbta TAR 2021-03-08, i. k. 2021-04761</w:t>
      </w:r>
    </w:p>
    <w:p w14:paraId="6E7452DD" w14:textId="77777777" w:rsidR="00404741" w:rsidRDefault="00000000">
      <w:pPr>
        <w:jc w:val="both"/>
      </w:pPr>
      <w:r>
        <w:rPr>
          <w:sz w:val="20"/>
        </w:rPr>
        <w:t>Dėl viešame aukcione parduodamo Vilniaus rajono savivaldybės nekilnojamojo turto ir kitų nekilnojamųjų daiktų sąrašo, patvirtinto Vilniaus rajono savivaldybės tarybos 2020 m. spalio 30 d. sprendimu Nr. T3-318 „Dėl viešame aukcione parduodamo Vilniaus rajono savivaldybės nekilnojamojo turto ir kitų nekilnojamųjų daiktų sąrašo patvirtinimo“, pakeitimo</w:t>
      </w:r>
    </w:p>
    <w:p w14:paraId="7F9BDE98" w14:textId="77777777" w:rsidR="00404741" w:rsidRDefault="00404741">
      <w:pPr>
        <w:jc w:val="both"/>
        <w:rPr>
          <w:sz w:val="20"/>
        </w:rPr>
      </w:pPr>
    </w:p>
    <w:p w14:paraId="19B7663B" w14:textId="77777777" w:rsidR="00404741" w:rsidRDefault="00000000">
      <w:pPr>
        <w:jc w:val="both"/>
      </w:pPr>
      <w:r>
        <w:rPr>
          <w:sz w:val="20"/>
        </w:rPr>
        <w:t>2.</w:t>
      </w:r>
    </w:p>
    <w:p w14:paraId="2BD9A666" w14:textId="77777777" w:rsidR="00404741" w:rsidRDefault="00000000">
      <w:pPr>
        <w:jc w:val="both"/>
      </w:pPr>
      <w:r>
        <w:rPr>
          <w:sz w:val="20"/>
        </w:rPr>
        <w:t>Vilniaus rajono savivaldybės taryba, Sprendimas</w:t>
      </w:r>
    </w:p>
    <w:p w14:paraId="57D15D09" w14:textId="77777777" w:rsidR="00404741" w:rsidRDefault="00000000">
      <w:pPr>
        <w:jc w:val="both"/>
      </w:pPr>
      <w:r>
        <w:rPr>
          <w:sz w:val="20"/>
        </w:rPr>
        <w:t xml:space="preserve">Nr. </w:t>
      </w:r>
      <w:hyperlink r:id="rId7" w:history="1">
        <w:r w:rsidRPr="00532B9F">
          <w:rPr>
            <w:rFonts w:eastAsia="MS Mincho"/>
            <w:iCs/>
            <w:color w:val="0563C1" w:themeColor="hyperlink"/>
            <w:sz w:val="20"/>
            <w:u w:val="single"/>
          </w:rPr>
          <w:t>T3-74</w:t>
        </w:r>
      </w:hyperlink>
      <w:r>
        <w:rPr>
          <w:rFonts w:eastAsia="MS Mincho"/>
          <w:iCs/>
          <w:sz w:val="20"/>
        </w:rPr>
        <w:t>, 2022-03-25, paskelbta TAR 2022-03-28, i. k. 2022-06040</w:t>
      </w:r>
    </w:p>
    <w:p w14:paraId="15EB1523" w14:textId="77777777" w:rsidR="00404741" w:rsidRDefault="00000000">
      <w:pPr>
        <w:jc w:val="both"/>
      </w:pPr>
      <w:r>
        <w:rPr>
          <w:sz w:val="20"/>
        </w:rPr>
        <w:t>Dėl Viešame aukcione parduodamo Vilniaus rajono savivaldybės nekilnojamojo turto ir kitų nekilnojamųjų daiktų sąrašo, patvirtinto Vilniaus rajono savivaldybės tarybos 2020 m. spalio 30 d. sprendimu Nr. T3-318 „Dėl Viešame aukcione parduodamo Vilniaus rajono savivaldybės nekilnojamojo turto ir kitų nekilnojamųjų daiktų sąrašo patvirtinimo“, pakeitimo</w:t>
      </w:r>
    </w:p>
    <w:p w14:paraId="7696A4A5" w14:textId="77777777" w:rsidR="00404741" w:rsidRDefault="00404741">
      <w:pPr>
        <w:jc w:val="both"/>
        <w:rPr>
          <w:sz w:val="20"/>
        </w:rPr>
      </w:pPr>
    </w:p>
    <w:p w14:paraId="0C375258" w14:textId="77777777" w:rsidR="00404741" w:rsidRDefault="00000000">
      <w:pPr>
        <w:jc w:val="both"/>
      </w:pPr>
      <w:r>
        <w:rPr>
          <w:sz w:val="20"/>
        </w:rPr>
        <w:t>3.</w:t>
      </w:r>
    </w:p>
    <w:p w14:paraId="415EABF2" w14:textId="77777777" w:rsidR="00404741" w:rsidRDefault="00000000">
      <w:pPr>
        <w:jc w:val="both"/>
      </w:pPr>
      <w:r>
        <w:rPr>
          <w:sz w:val="20"/>
        </w:rPr>
        <w:t>Vilniaus rajono savivaldybės taryba, Sprendimas</w:t>
      </w:r>
    </w:p>
    <w:p w14:paraId="67F742AC" w14:textId="77777777" w:rsidR="00404741" w:rsidRDefault="00000000">
      <w:pPr>
        <w:jc w:val="both"/>
      </w:pPr>
      <w:r>
        <w:rPr>
          <w:sz w:val="20"/>
        </w:rPr>
        <w:lastRenderedPageBreak/>
        <w:t xml:space="preserve">Nr. </w:t>
      </w:r>
      <w:hyperlink r:id="rId8" w:history="1">
        <w:r w:rsidRPr="00532B9F">
          <w:rPr>
            <w:rFonts w:eastAsia="MS Mincho"/>
            <w:iCs/>
            <w:color w:val="0563C1" w:themeColor="hyperlink"/>
            <w:sz w:val="20"/>
            <w:u w:val="single"/>
          </w:rPr>
          <w:t>T3-59</w:t>
        </w:r>
      </w:hyperlink>
      <w:r>
        <w:rPr>
          <w:rFonts w:eastAsia="MS Mincho"/>
          <w:iCs/>
          <w:sz w:val="20"/>
        </w:rPr>
        <w:t>, 2023-02-24, paskelbta TAR 2023-02-27, i. k. 2023-03446</w:t>
      </w:r>
    </w:p>
    <w:p w14:paraId="13C59F92" w14:textId="77777777" w:rsidR="00404741" w:rsidRDefault="00000000">
      <w:pPr>
        <w:jc w:val="both"/>
      </w:pPr>
      <w:r>
        <w:rPr>
          <w:sz w:val="20"/>
        </w:rPr>
        <w:t>Dėl Viešame aukcione parduodamo Vilniaus rajono savivaldybės nekilnojamojo turto ir kitų nekilnojamųjų daiktų sąrašo, patvirtinto Vilniaus rajono savivaldybės tarybos 2020 m. spalio 30 d. sprendimu Nr. T3-318 „Dėl Viešame aukcione parduodamo Vilniaus rajono savivaldybės nekilnojamojo turto ir kitų nekilnojamųjų daiktų sąrašo patvirtinimo“, pakeitimo</w:t>
      </w:r>
    </w:p>
    <w:p w14:paraId="1F876AC6" w14:textId="77777777" w:rsidR="00404741" w:rsidRDefault="00404741">
      <w:pPr>
        <w:jc w:val="both"/>
        <w:rPr>
          <w:sz w:val="20"/>
        </w:rPr>
      </w:pPr>
    </w:p>
    <w:p w14:paraId="2917F364" w14:textId="77777777" w:rsidR="00404741" w:rsidRDefault="00000000">
      <w:pPr>
        <w:jc w:val="both"/>
      </w:pPr>
      <w:r>
        <w:rPr>
          <w:sz w:val="20"/>
        </w:rPr>
        <w:t>4.</w:t>
      </w:r>
    </w:p>
    <w:p w14:paraId="16E1056B" w14:textId="77777777" w:rsidR="00404741" w:rsidRDefault="00000000">
      <w:pPr>
        <w:jc w:val="both"/>
      </w:pPr>
      <w:r>
        <w:rPr>
          <w:sz w:val="20"/>
        </w:rPr>
        <w:t>Vilniaus rajono savivaldybės taryba, Sprendimas</w:t>
      </w:r>
    </w:p>
    <w:p w14:paraId="5199954A" w14:textId="77777777" w:rsidR="00404741" w:rsidRDefault="00000000">
      <w:pPr>
        <w:jc w:val="both"/>
      </w:pPr>
      <w:r>
        <w:rPr>
          <w:sz w:val="20"/>
        </w:rPr>
        <w:t xml:space="preserve">Nr. </w:t>
      </w:r>
      <w:hyperlink r:id="rId9" w:history="1">
        <w:r w:rsidRPr="00532B9F">
          <w:rPr>
            <w:rFonts w:eastAsia="MS Mincho"/>
            <w:iCs/>
            <w:color w:val="0563C1" w:themeColor="hyperlink"/>
            <w:sz w:val="20"/>
            <w:u w:val="single"/>
          </w:rPr>
          <w:t>T3-280</w:t>
        </w:r>
      </w:hyperlink>
      <w:r>
        <w:rPr>
          <w:rFonts w:eastAsia="MS Mincho"/>
          <w:iCs/>
          <w:sz w:val="20"/>
        </w:rPr>
        <w:t>, 2023-11-15, paskelbta TAR 2023-11-20, i. k. 2023-22287</w:t>
      </w:r>
    </w:p>
    <w:p w14:paraId="0C01134C" w14:textId="77777777" w:rsidR="00404741" w:rsidRDefault="00000000">
      <w:pPr>
        <w:jc w:val="both"/>
      </w:pPr>
      <w:r>
        <w:rPr>
          <w:sz w:val="20"/>
        </w:rPr>
        <w:t>Dėl Vilniaus rajono savivaldybės tarybos 2020 m. spalio 30 d. sprendimo Nr. T3-318 „Dėl Viešame aukcione parduodamo Vilniaus rajono savivaldybės nekilnojamojo turto ir kitų nekilnojamųjų daiktų sąrašo patvirtinimo“, pakeitimo</w:t>
      </w:r>
    </w:p>
    <w:p w14:paraId="204E152A" w14:textId="77777777" w:rsidR="00404741" w:rsidRDefault="00404741">
      <w:pPr>
        <w:jc w:val="both"/>
        <w:rPr>
          <w:sz w:val="20"/>
        </w:rPr>
      </w:pPr>
    </w:p>
    <w:p w14:paraId="6E8EBBD4" w14:textId="77777777" w:rsidR="00404741" w:rsidRDefault="00404741">
      <w:pPr>
        <w:widowControl w:val="0"/>
        <w:rPr>
          <w:snapToGrid w:val="0"/>
        </w:rPr>
      </w:pPr>
    </w:p>
    <w:sectPr w:rsidR="004047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80260" w14:textId="77777777" w:rsidR="0058411E" w:rsidRDefault="0058411E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separator/>
      </w:r>
    </w:p>
  </w:endnote>
  <w:endnote w:type="continuationSeparator" w:id="0">
    <w:p w14:paraId="088B41DD" w14:textId="77777777" w:rsidR="0058411E" w:rsidRDefault="0058411E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450A" w14:textId="77777777" w:rsidR="00404741" w:rsidRDefault="00404741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2D48" w14:textId="77777777" w:rsidR="00404741" w:rsidRDefault="00404741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95FF" w14:textId="77777777" w:rsidR="00404741" w:rsidRDefault="00404741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2D5FA" w14:textId="77777777" w:rsidR="0058411E" w:rsidRDefault="0058411E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separator/>
      </w:r>
    </w:p>
  </w:footnote>
  <w:footnote w:type="continuationSeparator" w:id="0">
    <w:p w14:paraId="18305826" w14:textId="77777777" w:rsidR="0058411E" w:rsidRDefault="0058411E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FDF9" w14:textId="77777777" w:rsidR="00404741" w:rsidRDefault="00404741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C229" w14:textId="77777777" w:rsidR="00404741" w:rsidRDefault="00000000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B368" w14:textId="77777777" w:rsidR="00404741" w:rsidRDefault="00404741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DC"/>
    <w:rsid w:val="000E4AF1"/>
    <w:rsid w:val="00241EDC"/>
    <w:rsid w:val="00404741"/>
    <w:rsid w:val="0058411E"/>
    <w:rsid w:val="007E5C29"/>
    <w:rsid w:val="00923B52"/>
    <w:rsid w:val="00EC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2D92"/>
  <w15:docId w15:val="{07245A52-2920-40F4-A81D-9FB4D318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egalAct.html?documentId=e9e6d910b68111ed8df094f359a60216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e-tar.lt/portal/legalAct.html?documentId=cdd71320ae9411ec8d9390588bf2de6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-tar.lt/portal/legalAct.html?documentId=9894e920801011eb9601893677bfd7d8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e-tar.lt/portal/legalAct.html?documentId=1b1a6140879311eea5a28c81c82193a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8043</Words>
  <Characters>4586</Characters>
  <Application>Microsoft Office Word</Application>
  <DocSecurity>0</DocSecurity>
  <Lines>38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Petrucin</dc:creator>
  <cp:lastModifiedBy>Halina Petrucin</cp:lastModifiedBy>
  <cp:revision>3</cp:revision>
  <cp:lastPrinted>2019-09-26T08:22:00Z</cp:lastPrinted>
  <dcterms:created xsi:type="dcterms:W3CDTF">2024-01-02T14:15:00Z</dcterms:created>
  <dcterms:modified xsi:type="dcterms:W3CDTF">2024-01-02T14:17:00Z</dcterms:modified>
</cp:coreProperties>
</file>