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4" w:rsidRPr="00804C22" w:rsidRDefault="00F072E4" w:rsidP="00F072E4">
      <w:pPr>
        <w:pStyle w:val="Betarp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04C22">
        <w:rPr>
          <w:rFonts w:ascii="Times New Roman" w:hAnsi="Times New Roman" w:cs="Times New Roman"/>
        </w:rPr>
        <w:t>PATVIRTINTA</w:t>
      </w:r>
    </w:p>
    <w:p w:rsidR="00F072E4" w:rsidRPr="00804C22" w:rsidRDefault="00F072E4" w:rsidP="00F072E4">
      <w:pPr>
        <w:pStyle w:val="Betar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804C22">
        <w:rPr>
          <w:rFonts w:ascii="Times New Roman" w:hAnsi="Times New Roman" w:cs="Times New Roman"/>
        </w:rPr>
        <w:t xml:space="preserve">Vilniaus rajono savivaldybės </w:t>
      </w:r>
    </w:p>
    <w:p w:rsidR="00F072E4" w:rsidRPr="00804C22" w:rsidRDefault="00F072E4" w:rsidP="00F072E4">
      <w:pPr>
        <w:pStyle w:val="Betarp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04C22">
        <w:rPr>
          <w:rFonts w:ascii="Times New Roman" w:hAnsi="Times New Roman" w:cs="Times New Roman"/>
        </w:rPr>
        <w:t xml:space="preserve"> kontrolieriaus</w:t>
      </w:r>
    </w:p>
    <w:p w:rsidR="00F072E4" w:rsidRPr="00804C22" w:rsidRDefault="00F072E4" w:rsidP="00F072E4">
      <w:pPr>
        <w:pStyle w:val="Betarp"/>
        <w:rPr>
          <w:rFonts w:ascii="Times New Roman" w:hAnsi="Times New Roman" w:cs="Times New Roman"/>
        </w:rPr>
      </w:pPr>
      <w:r w:rsidRPr="00804C2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04C22">
        <w:rPr>
          <w:rFonts w:ascii="Times New Roman" w:hAnsi="Times New Roman" w:cs="Times New Roman"/>
        </w:rPr>
        <w:t xml:space="preserve">2018 m. rugpjūčio 1 d. </w:t>
      </w:r>
    </w:p>
    <w:p w:rsidR="00F072E4" w:rsidRPr="00804C22" w:rsidRDefault="00F072E4" w:rsidP="00F072E4">
      <w:pPr>
        <w:pStyle w:val="Betar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804C22">
        <w:rPr>
          <w:rFonts w:ascii="Times New Roman" w:hAnsi="Times New Roman" w:cs="Times New Roman"/>
        </w:rPr>
        <w:t>įsakymu Nr. IV-1</w:t>
      </w:r>
      <w:r w:rsidR="0063567C">
        <w:rPr>
          <w:rFonts w:ascii="Times New Roman" w:hAnsi="Times New Roman" w:cs="Times New Roman"/>
        </w:rPr>
        <w:t>3</w:t>
      </w:r>
    </w:p>
    <w:p w:rsidR="00F072E4" w:rsidRPr="00B8143A" w:rsidRDefault="00F072E4" w:rsidP="00F072E4">
      <w:r w:rsidRPr="00B8143A">
        <w:t> </w:t>
      </w:r>
    </w:p>
    <w:p w:rsidR="00647E57" w:rsidRPr="00B105BE" w:rsidRDefault="00F072E4" w:rsidP="00F07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47E57" w:rsidRPr="00B105BE" w:rsidRDefault="00647E57" w:rsidP="00647E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105BE">
        <w:rPr>
          <w:rFonts w:ascii="TimesNewRomanPS-BoldMT" w:hAnsi="TimesNewRomanPS-BoldMT" w:cs="TimesNewRomanPS-BoldMT"/>
          <w:b/>
          <w:bCs/>
          <w:sz w:val="24"/>
          <w:szCs w:val="24"/>
        </w:rPr>
        <w:t>VILNIAUS RAJONO SAVIVALDYBĖS KONTROLĖS IR AUDITO TARNYBOS ASMENS DUOMENŲ TEISINĖS APSAUGOS POLITIKA</w:t>
      </w:r>
    </w:p>
    <w:p w:rsidR="00647E57" w:rsidRPr="00B105BE" w:rsidRDefault="00647E57" w:rsidP="00647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E57" w:rsidRDefault="00647E57" w:rsidP="00647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1. Vilniaus rajono savivaldybės </w:t>
      </w:r>
      <w:r w:rsidR="00F072E4" w:rsidRPr="00B105BE">
        <w:rPr>
          <w:rFonts w:ascii="Times New Roman" w:hAnsi="Times New Roman" w:cs="Times New Roman"/>
          <w:sz w:val="24"/>
          <w:szCs w:val="24"/>
        </w:rPr>
        <w:t>k</w:t>
      </w:r>
      <w:r w:rsidRPr="00B105BE">
        <w:rPr>
          <w:rFonts w:ascii="Times New Roman" w:hAnsi="Times New Roman" w:cs="Times New Roman"/>
          <w:sz w:val="24"/>
          <w:szCs w:val="24"/>
        </w:rPr>
        <w:t>ontrolės ir audito tarnyboje (toliau - Tarnyba) tvarkomų asmens duomenų teisinės apsaugos politika (toliau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–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Politika) yra pagrįsta asmens privataus gyvenimo neliečiamumo teisės pagarba ir siekimu užtikrinti Tarnyboje tvarkomų asmens duomenų saugumą ir konfidencialumą.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>2. Politikoje vartojamos sąvokos suprantamos taip, kaip jos apibrėžtos 2016 m. balandžio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27 d. Europos Parlamento ir Tarybos reglamente (ES) 2016/679 dėl fizinių asmenų apsaugos tvarkant asmens duomenis ir dėl laisvo tokių duomenų judėjimo, kuriuo panaikinama Direktyva 95/46/EB (toliau – Reglamentas), Lietuvos Respublikos asmens duomenų teisinės apsaugos įstatyme ir kituose asmens duomenų apsaugą</w:t>
      </w:r>
      <w:r w:rsidR="009D1E9C">
        <w:rPr>
          <w:rFonts w:ascii="Times New Roman" w:hAnsi="Times New Roman" w:cs="Times New Roman"/>
          <w:sz w:val="24"/>
          <w:szCs w:val="24"/>
        </w:rPr>
        <w:t xml:space="preserve"> reglamentuojančiuose teisės aktuose.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3. Tarnybos darbuotojų ir kitų asmenų asmens duomenys (toliau – </w:t>
      </w:r>
      <w:r w:rsidR="00BB030A">
        <w:rPr>
          <w:rFonts w:ascii="Times New Roman" w:hAnsi="Times New Roman" w:cs="Times New Roman"/>
          <w:sz w:val="24"/>
          <w:szCs w:val="24"/>
        </w:rPr>
        <w:t>a</w:t>
      </w:r>
      <w:r w:rsidRPr="00B105BE">
        <w:rPr>
          <w:rFonts w:ascii="Times New Roman" w:hAnsi="Times New Roman" w:cs="Times New Roman"/>
          <w:sz w:val="24"/>
          <w:szCs w:val="24"/>
        </w:rPr>
        <w:t>smens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 xml:space="preserve">duomenys) Tarnyboje renkami ir tvarkomi vadovaujantis teisės aktais, </w:t>
      </w:r>
      <w:r w:rsidRPr="009D1E9C">
        <w:rPr>
          <w:rFonts w:ascii="Times New Roman" w:hAnsi="Times New Roman" w:cs="Times New Roman"/>
          <w:sz w:val="24"/>
          <w:szCs w:val="24"/>
        </w:rPr>
        <w:t xml:space="preserve">reglamentuojančiais </w:t>
      </w:r>
      <w:r w:rsidR="004D0DEA" w:rsidRPr="009D1E9C">
        <w:rPr>
          <w:rFonts w:ascii="Times New Roman" w:hAnsi="Times New Roman" w:cs="Times New Roman"/>
          <w:sz w:val="24"/>
          <w:szCs w:val="24"/>
        </w:rPr>
        <w:t>T</w:t>
      </w:r>
      <w:r w:rsidR="004D0DEA" w:rsidRPr="00B105BE">
        <w:rPr>
          <w:rFonts w:ascii="Times New Roman" w:hAnsi="Times New Roman" w:cs="Times New Roman"/>
          <w:sz w:val="24"/>
          <w:szCs w:val="24"/>
        </w:rPr>
        <w:t>arnybos</w:t>
      </w:r>
      <w:r w:rsidRPr="00B105BE">
        <w:rPr>
          <w:rFonts w:ascii="Times New Roman" w:hAnsi="Times New Roman" w:cs="Times New Roman"/>
          <w:sz w:val="24"/>
          <w:szCs w:val="24"/>
        </w:rPr>
        <w:t xml:space="preserve"> veiklą, bei laikantis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Reglamento, Lietuvos Respublikos asmens duomenų teisinės apsaugos įstatymo, kitų teisės aktų,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reglamentuojančių asmens duomenų apsaugą ir sudarytų sutarčių nuostatų.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4.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Tarnyba</w:t>
      </w:r>
      <w:r w:rsidRPr="00B105BE">
        <w:rPr>
          <w:rFonts w:ascii="Times New Roman" w:hAnsi="Times New Roman" w:cs="Times New Roman"/>
          <w:sz w:val="24"/>
          <w:szCs w:val="24"/>
        </w:rPr>
        <w:t>, kaip duomenų valdytoja, tvarkydama asmens duomenis, įgyvendina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 xml:space="preserve">ir užtikrina </w:t>
      </w:r>
      <w:r w:rsidR="004D0DEA" w:rsidRPr="00B105BE">
        <w:rPr>
          <w:rFonts w:ascii="Times New Roman" w:hAnsi="Times New Roman" w:cs="Times New Roman"/>
          <w:sz w:val="24"/>
          <w:szCs w:val="24"/>
        </w:rPr>
        <w:t>Vilniaus rajono savivaldybės kontrolieriaus</w:t>
      </w:r>
      <w:r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="00F072E4" w:rsidRPr="00B105BE">
        <w:rPr>
          <w:rFonts w:ascii="Times New Roman" w:hAnsi="Times New Roman" w:cs="Times New Roman"/>
          <w:sz w:val="24"/>
          <w:szCs w:val="24"/>
        </w:rPr>
        <w:t>(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toliau – </w:t>
      </w:r>
      <w:r w:rsidR="00B105BE">
        <w:rPr>
          <w:rFonts w:ascii="Times New Roman" w:hAnsi="Times New Roman" w:cs="Times New Roman"/>
          <w:sz w:val="24"/>
          <w:szCs w:val="24"/>
        </w:rPr>
        <w:t>K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ontrolierius) </w:t>
      </w:r>
      <w:r w:rsidRPr="00B105BE">
        <w:rPr>
          <w:rFonts w:ascii="Times New Roman" w:hAnsi="Times New Roman" w:cs="Times New Roman"/>
          <w:sz w:val="24"/>
          <w:szCs w:val="24"/>
        </w:rPr>
        <w:t>nustatytas organizacines ir technines priemones, skirtas apsaugoti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asmens duomenis nuo atsitiktinio ar neteisėto sunaikinimo, pakeitimo, atskleidimo, taip pat nuo bet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kokio kito neteisėto tvarkymo.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5. Asmens duomenis tvarko ir jų saugą užtikrina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Tarnybos darbuotojai</w:t>
      </w:r>
      <w:r w:rsidRPr="00B105BE">
        <w:rPr>
          <w:rFonts w:ascii="Times New Roman" w:hAnsi="Times New Roman" w:cs="Times New Roman"/>
          <w:sz w:val="24"/>
          <w:szCs w:val="24"/>
        </w:rPr>
        <w:t>,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vadovaudamiesi Reglamente, Lietuvos Respublikos asmens duomenų teisinės apsaugos įstatyme ir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kituose įstatymuose nustatytais reikalavimais. Už asmens duomenų apsaugos reikalavimų pažeidimą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Tarnybos</w:t>
      </w:r>
      <w:r w:rsidRPr="00B105BE">
        <w:rPr>
          <w:rFonts w:ascii="Times New Roman" w:hAnsi="Times New Roman" w:cs="Times New Roman"/>
          <w:sz w:val="24"/>
          <w:szCs w:val="24"/>
        </w:rPr>
        <w:t xml:space="preserve"> darbuotojams taikoma įstatymuose nustatyta atsakomybė.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6.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Tarnyba</w:t>
      </w:r>
      <w:r w:rsidRPr="00B105BE">
        <w:rPr>
          <w:rFonts w:ascii="Times New Roman" w:hAnsi="Times New Roman" w:cs="Times New Roman"/>
          <w:sz w:val="24"/>
          <w:szCs w:val="24"/>
        </w:rPr>
        <w:t xml:space="preserve"> tvarko asmens duomenis tik ta apimtimi, kuri yra reikalinga šiems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asmens duomenų tvarkymo tikslams pasiekti: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>6.1. surinkti pakankamus ir tinkamus audito įrodymus apie audituojamų subjektų finansinių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ir biudžeto vykdymo ataskaitų duomenų teisingumą, biudžeto lėšų ir turto valdymo, naudojimo ir</w:t>
      </w:r>
      <w:r w:rsidR="00F072E4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disponavimo teisėtumą, efektyvumą, ekonomiškumą ir rezultatyvumą;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lastRenderedPageBreak/>
        <w:t xml:space="preserve">6.2. užtikrinti kokybišką su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Tarnybos</w:t>
      </w:r>
      <w:r w:rsidRPr="00B105BE">
        <w:rPr>
          <w:rFonts w:ascii="Times New Roman" w:hAnsi="Times New Roman" w:cs="Times New Roman"/>
          <w:sz w:val="24"/>
          <w:szCs w:val="24"/>
        </w:rPr>
        <w:t xml:space="preserve"> veikla susijusios informacijos telefonu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teikimą, piliečių ir kitų asmenų aptarnavimą;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6.3. užtikrinti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Tarnybos</w:t>
      </w:r>
      <w:r w:rsidRPr="00B105BE">
        <w:rPr>
          <w:rFonts w:ascii="Times New Roman" w:hAnsi="Times New Roman" w:cs="Times New Roman"/>
          <w:sz w:val="24"/>
          <w:szCs w:val="24"/>
        </w:rPr>
        <w:t xml:space="preserve"> turto apsaugą, svečių ir darbuotojų saugumą;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6.4. užtikrinti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Tarnybai</w:t>
      </w:r>
      <w:r w:rsidRPr="00B105BE">
        <w:rPr>
          <w:rFonts w:ascii="Times New Roman" w:hAnsi="Times New Roman" w:cs="Times New Roman"/>
          <w:sz w:val="24"/>
          <w:szCs w:val="24"/>
        </w:rPr>
        <w:t xml:space="preserve"> pateikusių asmenų skundų ir prašymų nagrinėjimą;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>6.5. vykdyti institucijos vidaus administravimą;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6.6. užtikrinti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Tarnybos</w:t>
      </w:r>
      <w:r w:rsidRPr="00B105BE">
        <w:rPr>
          <w:rFonts w:ascii="Times New Roman" w:hAnsi="Times New Roman" w:cs="Times New Roman"/>
          <w:sz w:val="24"/>
          <w:szCs w:val="24"/>
        </w:rPr>
        <w:t xml:space="preserve"> veiklos viešumą, skaidrumą ir vidinę komunikaciją.</w:t>
      </w:r>
    </w:p>
    <w:p w:rsidR="00647E57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7. Siekdama užtikrinti Reglamento nuostatų laikymąsi, 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Tarnyba </w:t>
      </w:r>
      <w:r w:rsidRPr="00B105BE">
        <w:rPr>
          <w:rFonts w:ascii="Times New Roman" w:hAnsi="Times New Roman" w:cs="Times New Roman"/>
          <w:sz w:val="24"/>
          <w:szCs w:val="24"/>
        </w:rPr>
        <w:t>tvarko duomenų</w:t>
      </w:r>
      <w:r w:rsid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tvarkymo veiklos, už kurią yra atsakinga, įrašus.</w:t>
      </w:r>
    </w:p>
    <w:p w:rsidR="00443A86" w:rsidRPr="00B105BE" w:rsidRDefault="00647E57" w:rsidP="00BB0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8.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Tarnyba</w:t>
      </w:r>
      <w:r w:rsidRPr="00B105BE">
        <w:rPr>
          <w:rFonts w:ascii="Times New Roman" w:hAnsi="Times New Roman" w:cs="Times New Roman"/>
          <w:sz w:val="24"/>
          <w:szCs w:val="24"/>
        </w:rPr>
        <w:t xml:space="preserve"> užtikrina, kad asmens duomenų subjektų teisės būtų tinkamai</w:t>
      </w:r>
      <w:r w:rsid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 xml:space="preserve">įgyvendinamos ir visa informacija jiems būtų pateikiama tinkamai, laiku ir priimtina forma. </w:t>
      </w:r>
      <w:r w:rsidR="00443A86" w:rsidRPr="00B105BE">
        <w:rPr>
          <w:rFonts w:ascii="Times New Roman" w:hAnsi="Times New Roman" w:cs="Times New Roman"/>
          <w:sz w:val="24"/>
          <w:szCs w:val="24"/>
        </w:rPr>
        <w:t>Asmens d</w:t>
      </w:r>
      <w:r w:rsidRPr="00B105BE">
        <w:rPr>
          <w:rFonts w:ascii="Times New Roman" w:hAnsi="Times New Roman" w:cs="Times New Roman"/>
          <w:sz w:val="24"/>
          <w:szCs w:val="24"/>
        </w:rPr>
        <w:t>uomenų</w:t>
      </w:r>
      <w:r w:rsidR="004D0DEA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="00443A86" w:rsidRPr="00B105BE">
        <w:rPr>
          <w:rFonts w:ascii="Times New Roman" w:hAnsi="Times New Roman" w:cs="Times New Roman"/>
          <w:sz w:val="24"/>
          <w:szCs w:val="24"/>
        </w:rPr>
        <w:t xml:space="preserve">tvarkymo ir duomenų </w:t>
      </w:r>
      <w:r w:rsidRPr="00B105BE">
        <w:rPr>
          <w:rFonts w:ascii="Times New Roman" w:hAnsi="Times New Roman" w:cs="Times New Roman"/>
          <w:sz w:val="24"/>
          <w:szCs w:val="24"/>
        </w:rPr>
        <w:t xml:space="preserve">subjektų teisių įgyvendinimo </w:t>
      </w:r>
      <w:r w:rsidR="004D0DEA" w:rsidRPr="00B105BE">
        <w:rPr>
          <w:rFonts w:ascii="Times New Roman" w:hAnsi="Times New Roman" w:cs="Times New Roman"/>
          <w:sz w:val="24"/>
          <w:szCs w:val="24"/>
        </w:rPr>
        <w:t>Tarnyboje</w:t>
      </w:r>
      <w:r w:rsidRPr="00B105BE">
        <w:rPr>
          <w:rFonts w:ascii="Times New Roman" w:hAnsi="Times New Roman" w:cs="Times New Roman"/>
          <w:sz w:val="24"/>
          <w:szCs w:val="24"/>
        </w:rPr>
        <w:t xml:space="preserve"> tvarkos aprašą nustato ir tvirtina </w:t>
      </w:r>
      <w:r w:rsidR="004D0DEA" w:rsidRPr="00B105BE">
        <w:rPr>
          <w:rFonts w:ascii="Times New Roman" w:hAnsi="Times New Roman" w:cs="Times New Roman"/>
          <w:sz w:val="24"/>
          <w:szCs w:val="24"/>
        </w:rPr>
        <w:t>Kontrolierius</w:t>
      </w:r>
      <w:r w:rsidRPr="00B105BE">
        <w:rPr>
          <w:rFonts w:ascii="Times New Roman" w:hAnsi="Times New Roman" w:cs="Times New Roman"/>
          <w:sz w:val="24"/>
          <w:szCs w:val="24"/>
        </w:rPr>
        <w:t>.</w:t>
      </w:r>
    </w:p>
    <w:p w:rsidR="00443A86" w:rsidRPr="00B105BE" w:rsidRDefault="00647E57" w:rsidP="00BB0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 xml:space="preserve">9. Asmens duomenų saugumo pažeidimai valdomi pagal procedūrą, kuri nustatyta </w:t>
      </w:r>
      <w:r w:rsidR="00443A86" w:rsidRPr="00B105BE">
        <w:rPr>
          <w:rFonts w:ascii="Times New Roman" w:hAnsi="Times New Roman" w:cs="Times New Roman"/>
          <w:sz w:val="24"/>
          <w:szCs w:val="24"/>
        </w:rPr>
        <w:t>Asmens duomenų tvarkymo ir duomenų subjektų teisių įgyvendinimo Tarnyboje tvarkos apraše</w:t>
      </w:r>
      <w:r w:rsidR="00B105BE">
        <w:rPr>
          <w:rFonts w:ascii="Times New Roman" w:hAnsi="Times New Roman" w:cs="Times New Roman"/>
          <w:sz w:val="24"/>
          <w:szCs w:val="24"/>
        </w:rPr>
        <w:t>.</w:t>
      </w:r>
    </w:p>
    <w:p w:rsidR="00443A86" w:rsidRPr="00B105BE" w:rsidRDefault="00647E57" w:rsidP="00BB0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>10. Politikos įgyvendinimo stebėseną ir kitas funkcijas, numatytas Reglamente ir kituose</w:t>
      </w:r>
      <w:r w:rsidR="00443A86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 xml:space="preserve">teisės aktuose, reguliuojančiuose asmens duomenų apsaugą, vykdo </w:t>
      </w:r>
      <w:r w:rsidR="00291AB2" w:rsidRPr="00B105BE">
        <w:rPr>
          <w:rFonts w:ascii="Times New Roman" w:hAnsi="Times New Roman" w:cs="Times New Roman"/>
          <w:sz w:val="24"/>
          <w:szCs w:val="24"/>
        </w:rPr>
        <w:t>Kontrolieriaus</w:t>
      </w:r>
      <w:r w:rsidRPr="00B105BE">
        <w:rPr>
          <w:rFonts w:ascii="Times New Roman" w:hAnsi="Times New Roman" w:cs="Times New Roman"/>
          <w:sz w:val="24"/>
          <w:szCs w:val="24"/>
        </w:rPr>
        <w:t xml:space="preserve"> paskirtas</w:t>
      </w:r>
      <w:r w:rsidR="00443A86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duomenų apsaugos pareigūnas.</w:t>
      </w:r>
    </w:p>
    <w:p w:rsidR="00B105BE" w:rsidRPr="00B105BE" w:rsidRDefault="00647E57" w:rsidP="00BB0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>11. Politika peržiūrima ir atnaujinama pasikeitus teisės aktams, kurie reglamentuoja asmens</w:t>
      </w:r>
      <w:r w:rsidR="00443A86" w:rsidRPr="00B105BE">
        <w:rPr>
          <w:rFonts w:ascii="Times New Roman" w:hAnsi="Times New Roman" w:cs="Times New Roman"/>
          <w:sz w:val="24"/>
          <w:szCs w:val="24"/>
        </w:rPr>
        <w:t xml:space="preserve"> </w:t>
      </w:r>
      <w:r w:rsidRPr="00B105BE">
        <w:rPr>
          <w:rFonts w:ascii="Times New Roman" w:hAnsi="Times New Roman" w:cs="Times New Roman"/>
          <w:sz w:val="24"/>
          <w:szCs w:val="24"/>
        </w:rPr>
        <w:t>duomenų tvarkymą.</w:t>
      </w:r>
    </w:p>
    <w:p w:rsidR="00B105BE" w:rsidRPr="00B105BE" w:rsidRDefault="00B105BE" w:rsidP="00BB03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5BE" w:rsidRPr="00B105BE" w:rsidRDefault="00B105BE" w:rsidP="00B10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BE">
        <w:rPr>
          <w:rFonts w:ascii="Times New Roman" w:hAnsi="Times New Roman" w:cs="Times New Roman"/>
          <w:sz w:val="24"/>
          <w:szCs w:val="24"/>
        </w:rPr>
        <w:tab/>
      </w:r>
      <w:r w:rsidRPr="00B105BE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sectPr w:rsidR="00B105BE" w:rsidRPr="00B105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7"/>
    <w:rsid w:val="000D2A1D"/>
    <w:rsid w:val="001512A7"/>
    <w:rsid w:val="00235963"/>
    <w:rsid w:val="00283B79"/>
    <w:rsid w:val="00291AB2"/>
    <w:rsid w:val="00443A86"/>
    <w:rsid w:val="004C16AB"/>
    <w:rsid w:val="004D0DEA"/>
    <w:rsid w:val="005F4C8D"/>
    <w:rsid w:val="0063567C"/>
    <w:rsid w:val="00647E57"/>
    <w:rsid w:val="009555D2"/>
    <w:rsid w:val="009D1E9C"/>
    <w:rsid w:val="00B105BE"/>
    <w:rsid w:val="00BB030A"/>
    <w:rsid w:val="00F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072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0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Eduardas Taropinas</dc:creator>
  <cp:lastModifiedBy>Halina Blaževič</cp:lastModifiedBy>
  <cp:revision>2</cp:revision>
  <cp:lastPrinted>2018-12-20T07:00:00Z</cp:lastPrinted>
  <dcterms:created xsi:type="dcterms:W3CDTF">2018-12-28T10:57:00Z</dcterms:created>
  <dcterms:modified xsi:type="dcterms:W3CDTF">2018-12-28T10:57:00Z</dcterms:modified>
</cp:coreProperties>
</file>