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AD8" w:rsidRPr="001B3E92" w:rsidRDefault="00025AD8" w:rsidP="00025AD8">
      <w:pPr>
        <w:pStyle w:val="Antrat9"/>
        <w:spacing w:before="0"/>
        <w:ind w:left="6120"/>
        <w:rPr>
          <w:rFonts w:ascii="Times New Roman" w:hAnsi="Times New Roman" w:cs="Times New Roman"/>
          <w:sz w:val="24"/>
          <w:szCs w:val="24"/>
        </w:rPr>
      </w:pPr>
      <w:r w:rsidRPr="001B3E92">
        <w:rPr>
          <w:rFonts w:ascii="Times New Roman" w:hAnsi="Times New Roman" w:cs="Times New Roman"/>
          <w:sz w:val="24"/>
          <w:szCs w:val="24"/>
        </w:rPr>
        <w:t>PATVIRTINTA</w:t>
      </w:r>
    </w:p>
    <w:p w:rsidR="00025AD8" w:rsidRPr="001B3E92" w:rsidRDefault="00025AD8" w:rsidP="00025AD8">
      <w:pPr>
        <w:pStyle w:val="Antrat8"/>
        <w:spacing w:before="0"/>
        <w:ind w:left="6120"/>
        <w:rPr>
          <w:i/>
        </w:rPr>
      </w:pPr>
      <w:bookmarkStart w:id="0" w:name="_GoBack"/>
      <w:bookmarkEnd w:id="0"/>
      <w:r w:rsidRPr="001B3E92">
        <w:t>Vilniaus rajono savivaldybės</w:t>
      </w:r>
    </w:p>
    <w:p w:rsidR="00025AD8" w:rsidRPr="001B3E92" w:rsidRDefault="00025AD8" w:rsidP="00025AD8">
      <w:pPr>
        <w:pStyle w:val="Antrat8"/>
        <w:spacing w:before="0"/>
        <w:ind w:left="6120"/>
        <w:rPr>
          <w:i/>
        </w:rPr>
      </w:pPr>
      <w:r w:rsidRPr="001B3E92">
        <w:t>administracijos direktoriaus</w:t>
      </w:r>
    </w:p>
    <w:p w:rsidR="00025AD8" w:rsidRPr="001B3E92" w:rsidRDefault="00025AD8" w:rsidP="00025AD8">
      <w:pPr>
        <w:ind w:left="6120"/>
      </w:pPr>
      <w:r w:rsidRPr="001B3E92">
        <w:t>20</w:t>
      </w:r>
      <w:r w:rsidR="00692CE1">
        <w:t>20</w:t>
      </w:r>
      <w:r w:rsidRPr="001B3E92">
        <w:t xml:space="preserve"> m. </w:t>
      </w:r>
      <w:r>
        <w:t>sausio</w:t>
      </w:r>
      <w:r w:rsidRPr="001B3E92">
        <w:t xml:space="preserve"> </w:t>
      </w:r>
      <w:r w:rsidR="004361BA">
        <w:t>17</w:t>
      </w:r>
      <w:r w:rsidRPr="001B3E92">
        <w:t xml:space="preserve"> d.</w:t>
      </w:r>
    </w:p>
    <w:p w:rsidR="00025AD8" w:rsidRPr="001B3E92" w:rsidRDefault="00025AD8" w:rsidP="00025AD8">
      <w:pPr>
        <w:ind w:left="6120"/>
      </w:pPr>
      <w:r w:rsidRPr="001B3E92">
        <w:t xml:space="preserve">įsakymu Nr. A27(1)- </w:t>
      </w:r>
      <w:r w:rsidR="004361BA">
        <w:t>98</w:t>
      </w:r>
    </w:p>
    <w:p w:rsidR="00025AD8" w:rsidRDefault="00025AD8" w:rsidP="00025AD8"/>
    <w:p w:rsidR="00025AD8" w:rsidRDefault="00025AD8" w:rsidP="00025AD8"/>
    <w:p w:rsidR="00025AD8" w:rsidRDefault="00025AD8" w:rsidP="00025AD8"/>
    <w:p w:rsidR="00025AD8" w:rsidRDefault="00025AD8" w:rsidP="00025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F33E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M. VILNIAUS RAJONO DAUGIABUČIŲ GYVEN</w:t>
      </w:r>
      <w:r w:rsidR="0071429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MŲJŲ NAMŲ BUTŲ IR KITŲ PATALPŲ SAVININKŲ BENDRIJŲ VALDYMO ORGANŲ, JUNGTINĖS VEIKLOS SUTARTIMI ĮGALIOTŲ ASMENŲ IR SAVIVALDYBĖS </w:t>
      </w:r>
      <w:r w:rsidR="003F33E4">
        <w:rPr>
          <w:b/>
          <w:sz w:val="24"/>
          <w:szCs w:val="24"/>
        </w:rPr>
        <w:t>ADMINISTRACIJOS</w:t>
      </w:r>
      <w:r>
        <w:rPr>
          <w:b/>
          <w:sz w:val="24"/>
          <w:szCs w:val="24"/>
        </w:rPr>
        <w:t xml:space="preserve"> PASKIRTŲ BENDROJO NAUDOJIMO OBJEKTŲ ADMINISTRATORIŲ VEIKLOS, SUSIJUSIOS SU ĮSTATYMŲ IR KITŲ TEISĖS AKTŲ JIEMS PRISKIRTŲ FUNKCIJŲ VYKDYMU, </w:t>
      </w:r>
      <w:r w:rsidR="00EC437C">
        <w:rPr>
          <w:b/>
          <w:sz w:val="24"/>
          <w:szCs w:val="24"/>
        </w:rPr>
        <w:t>PATIKRINIMO PLANAS</w:t>
      </w:r>
    </w:p>
    <w:p w:rsidR="00025AD8" w:rsidRDefault="00025AD8" w:rsidP="00025AD8">
      <w:pPr>
        <w:rPr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111"/>
        <w:gridCol w:w="3969"/>
      </w:tblGrid>
      <w:tr w:rsidR="00025AD8" w:rsidTr="00587655">
        <w:tc>
          <w:tcPr>
            <w:tcW w:w="1526" w:type="dxa"/>
          </w:tcPr>
          <w:p w:rsidR="00025AD8" w:rsidRPr="00692CE1" w:rsidRDefault="00025AD8" w:rsidP="0057216B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 xml:space="preserve">Patikrinimo </w:t>
            </w:r>
            <w:r w:rsidR="0057216B">
              <w:rPr>
                <w:b/>
                <w:sz w:val="24"/>
                <w:szCs w:val="24"/>
              </w:rPr>
              <w:t>pradžia ir pabaiga</w:t>
            </w:r>
          </w:p>
        </w:tc>
        <w:tc>
          <w:tcPr>
            <w:tcW w:w="4111" w:type="dxa"/>
          </w:tcPr>
          <w:p w:rsidR="00025AD8" w:rsidRPr="00692CE1" w:rsidRDefault="00025AD8" w:rsidP="00EA041D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>Tikrinamo valdytojo pavadinimas</w:t>
            </w:r>
          </w:p>
        </w:tc>
        <w:tc>
          <w:tcPr>
            <w:tcW w:w="3969" w:type="dxa"/>
          </w:tcPr>
          <w:p w:rsidR="00025AD8" w:rsidRPr="00345382" w:rsidRDefault="0044143A" w:rsidP="00441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Valdomo objekto a</w:t>
            </w:r>
            <w:r w:rsidR="00025AD8">
              <w:rPr>
                <w:b/>
                <w:sz w:val="24"/>
                <w:szCs w:val="24"/>
              </w:rPr>
              <w:t>dresas</w:t>
            </w:r>
          </w:p>
        </w:tc>
      </w:tr>
      <w:tr w:rsidR="00745BC5" w:rsidTr="00587655">
        <w:tc>
          <w:tcPr>
            <w:tcW w:w="1526" w:type="dxa"/>
            <w:vMerge w:val="restart"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m. I </w:t>
            </w:r>
            <w:proofErr w:type="spellStart"/>
            <w:r>
              <w:rPr>
                <w:sz w:val="24"/>
                <w:szCs w:val="24"/>
              </w:rPr>
              <w:t>ketv.-2020</w:t>
            </w:r>
            <w:proofErr w:type="spellEnd"/>
            <w:r>
              <w:rPr>
                <w:sz w:val="24"/>
                <w:szCs w:val="24"/>
              </w:rPr>
              <w:t xml:space="preserve"> m. II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45BC5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2017-02-15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:rsidR="00745BC5" w:rsidRPr="00945C08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įgaliotas asmuo Juozas </w:t>
            </w:r>
            <w:proofErr w:type="spellStart"/>
            <w:r>
              <w:rPr>
                <w:color w:val="000000"/>
                <w:sz w:val="24"/>
                <w:szCs w:val="24"/>
              </w:rPr>
              <w:t>Nakrušas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Sporto g. 11, D. </w:t>
            </w:r>
            <w:proofErr w:type="spellStart"/>
            <w:r>
              <w:rPr>
                <w:color w:val="000000"/>
                <w:sz w:val="24"/>
                <w:szCs w:val="24"/>
              </w:rPr>
              <w:t>Kabiškių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Nemenčinės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6F5508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</w:t>
            </w:r>
            <w:r>
              <w:rPr>
                <w:color w:val="000000"/>
                <w:sz w:val="24"/>
                <w:szCs w:val="24"/>
              </w:rPr>
              <w:t>06 07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Afanasij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Savlevič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9, Raudondvario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6F5508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</w:t>
            </w:r>
            <w:r>
              <w:rPr>
                <w:color w:val="000000"/>
                <w:sz w:val="24"/>
                <w:szCs w:val="24"/>
              </w:rPr>
              <w:t>06 07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Leonas </w:t>
            </w:r>
            <w:proofErr w:type="spellStart"/>
            <w:r>
              <w:rPr>
                <w:color w:val="000000"/>
                <w:sz w:val="24"/>
                <w:szCs w:val="24"/>
              </w:rPr>
              <w:t>Buinovskis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73192D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11, Raudondvario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57216B" w:rsidRDefault="00745BC5" w:rsidP="0057216B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</w:t>
            </w:r>
            <w:r>
              <w:rPr>
                <w:color w:val="000000"/>
                <w:sz w:val="24"/>
                <w:szCs w:val="24"/>
              </w:rPr>
              <w:t>06 04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Renata </w:t>
            </w:r>
            <w:proofErr w:type="spellStart"/>
            <w:r>
              <w:rPr>
                <w:color w:val="000000"/>
                <w:sz w:val="24"/>
                <w:szCs w:val="24"/>
              </w:rPr>
              <w:t>Labinaitė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13, Raudondvario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6F5508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</w:t>
            </w:r>
            <w:r>
              <w:rPr>
                <w:color w:val="000000"/>
                <w:sz w:val="24"/>
                <w:szCs w:val="24"/>
              </w:rPr>
              <w:t>05 31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Irena </w:t>
            </w:r>
            <w:proofErr w:type="spellStart"/>
            <w:r>
              <w:rPr>
                <w:color w:val="000000"/>
                <w:sz w:val="24"/>
                <w:szCs w:val="24"/>
              </w:rPr>
              <w:t>Mickevič</w:t>
            </w:r>
            <w:proofErr w:type="spellEnd"/>
          </w:p>
        </w:tc>
        <w:tc>
          <w:tcPr>
            <w:tcW w:w="3969" w:type="dxa"/>
          </w:tcPr>
          <w:p w:rsidR="00745BC5" w:rsidRPr="006F5508" w:rsidRDefault="00745BC5" w:rsidP="006F5508">
            <w:pPr>
              <w:rPr>
                <w:bCs/>
                <w:color w:val="000000"/>
                <w:sz w:val="24"/>
                <w:szCs w:val="24"/>
              </w:rPr>
            </w:pPr>
            <w:r w:rsidRPr="006F5508">
              <w:rPr>
                <w:bCs/>
                <w:color w:val="000000"/>
                <w:sz w:val="24"/>
                <w:szCs w:val="24"/>
              </w:rPr>
              <w:t xml:space="preserve">Molėtų g. </w:t>
            </w:r>
            <w:r>
              <w:rPr>
                <w:bCs/>
                <w:color w:val="000000"/>
                <w:sz w:val="24"/>
                <w:szCs w:val="24"/>
              </w:rPr>
              <w:t>8</w:t>
            </w:r>
            <w:r w:rsidRPr="006F5508">
              <w:rPr>
                <w:bCs/>
                <w:color w:val="000000"/>
                <w:sz w:val="24"/>
                <w:szCs w:val="24"/>
              </w:rPr>
              <w:t>, Didžiosios Riešės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6F5508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 xml:space="preserve">2004 06 </w:t>
            </w:r>
            <w:r>
              <w:rPr>
                <w:color w:val="000000"/>
                <w:sz w:val="24"/>
                <w:szCs w:val="24"/>
              </w:rPr>
              <w:t>30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Renata </w:t>
            </w:r>
            <w:proofErr w:type="spellStart"/>
            <w:r>
              <w:rPr>
                <w:color w:val="000000"/>
                <w:sz w:val="24"/>
                <w:szCs w:val="24"/>
              </w:rPr>
              <w:t>Puncevič-Morkūnienė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73192D">
            <w:pPr>
              <w:rPr>
                <w:color w:val="000000"/>
                <w:sz w:val="24"/>
                <w:szCs w:val="24"/>
              </w:rPr>
            </w:pPr>
            <w:r w:rsidRPr="006F5508">
              <w:rPr>
                <w:color w:val="000000"/>
                <w:sz w:val="24"/>
                <w:szCs w:val="24"/>
              </w:rPr>
              <w:t xml:space="preserve">Nemenčinės g.19,  </w:t>
            </w:r>
            <w:proofErr w:type="spellStart"/>
            <w:r w:rsidRPr="006F5508">
              <w:rPr>
                <w:color w:val="000000"/>
                <w:sz w:val="24"/>
                <w:szCs w:val="24"/>
              </w:rPr>
              <w:t>Ažulaukės</w:t>
            </w:r>
            <w:proofErr w:type="spellEnd"/>
            <w:r w:rsidRPr="006F5508">
              <w:rPr>
                <w:color w:val="000000"/>
                <w:sz w:val="24"/>
                <w:szCs w:val="24"/>
              </w:rPr>
              <w:t xml:space="preserve">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57216B">
            <w:pPr>
              <w:rPr>
                <w:color w:val="000000"/>
                <w:sz w:val="24"/>
                <w:szCs w:val="24"/>
              </w:rPr>
            </w:pPr>
            <w:r w:rsidRPr="00945C08">
              <w:rPr>
                <w:color w:val="000000"/>
                <w:sz w:val="24"/>
                <w:szCs w:val="24"/>
              </w:rPr>
              <w:t>2004-0</w:t>
            </w:r>
            <w:r>
              <w:rPr>
                <w:color w:val="000000"/>
                <w:sz w:val="24"/>
                <w:szCs w:val="24"/>
              </w:rPr>
              <w:t>5</w:t>
            </w:r>
            <w:r w:rsidRPr="00945C08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04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Robert </w:t>
            </w:r>
            <w:proofErr w:type="spellStart"/>
            <w:r>
              <w:rPr>
                <w:color w:val="000000"/>
                <w:sz w:val="24"/>
                <w:szCs w:val="24"/>
              </w:rPr>
              <w:t>Skaskevič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155E6C">
            <w:pPr>
              <w:rPr>
                <w:color w:val="000000"/>
                <w:sz w:val="24"/>
                <w:szCs w:val="24"/>
              </w:rPr>
            </w:pPr>
            <w:r w:rsidRPr="006F5508">
              <w:rPr>
                <w:color w:val="000000"/>
                <w:sz w:val="24"/>
                <w:szCs w:val="24"/>
              </w:rPr>
              <w:t xml:space="preserve">Užupio g. 14,  </w:t>
            </w:r>
            <w:proofErr w:type="spellStart"/>
            <w:r w:rsidRPr="006F5508">
              <w:rPr>
                <w:color w:val="000000"/>
                <w:sz w:val="24"/>
                <w:szCs w:val="24"/>
              </w:rPr>
              <w:t>Pikeliškių</w:t>
            </w:r>
            <w:proofErr w:type="spellEnd"/>
            <w:r w:rsidRPr="006F5508">
              <w:rPr>
                <w:color w:val="000000"/>
                <w:sz w:val="24"/>
                <w:szCs w:val="24"/>
              </w:rPr>
              <w:t xml:space="preserve">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44143A">
            <w:pPr>
              <w:rPr>
                <w:sz w:val="24"/>
                <w:szCs w:val="24"/>
              </w:rPr>
            </w:pPr>
            <w:r w:rsidRPr="00945C08">
              <w:rPr>
                <w:sz w:val="24"/>
                <w:szCs w:val="24"/>
              </w:rPr>
              <w:t>2004 0</w:t>
            </w:r>
            <w:r>
              <w:rPr>
                <w:sz w:val="24"/>
                <w:szCs w:val="24"/>
              </w:rPr>
              <w:t>5</w:t>
            </w:r>
            <w:r w:rsidRPr="00945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25</w:t>
            </w:r>
            <w:r w:rsidRPr="00945C08">
              <w:rPr>
                <w:sz w:val="24"/>
                <w:szCs w:val="24"/>
              </w:rPr>
              <w:t xml:space="preserve">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Dorsida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Kadan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EA041D">
            <w:pPr>
              <w:rPr>
                <w:color w:val="000000"/>
                <w:sz w:val="24"/>
                <w:szCs w:val="24"/>
              </w:rPr>
            </w:pPr>
            <w:r w:rsidRPr="0044143A">
              <w:rPr>
                <w:color w:val="000000"/>
                <w:sz w:val="24"/>
                <w:szCs w:val="24"/>
              </w:rPr>
              <w:t xml:space="preserve">Paberžės g. 10,  </w:t>
            </w:r>
            <w:proofErr w:type="spellStart"/>
            <w:r w:rsidRPr="0044143A">
              <w:rPr>
                <w:color w:val="000000"/>
                <w:sz w:val="24"/>
                <w:szCs w:val="24"/>
              </w:rPr>
              <w:t>Pikeliškių</w:t>
            </w:r>
            <w:proofErr w:type="spellEnd"/>
            <w:r w:rsidRPr="0044143A">
              <w:rPr>
                <w:color w:val="000000"/>
                <w:sz w:val="24"/>
                <w:szCs w:val="24"/>
              </w:rPr>
              <w:t xml:space="preserve"> k., Riešės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57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2017-04-06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Jadvyga </w:t>
            </w:r>
            <w:proofErr w:type="spellStart"/>
            <w:r>
              <w:rPr>
                <w:color w:val="000000"/>
                <w:sz w:val="24"/>
                <w:szCs w:val="24"/>
              </w:rPr>
              <w:t>Svoinelienė</w:t>
            </w:r>
            <w:proofErr w:type="spellEnd"/>
          </w:p>
        </w:tc>
        <w:tc>
          <w:tcPr>
            <w:tcW w:w="3969" w:type="dxa"/>
          </w:tcPr>
          <w:p w:rsidR="00745BC5" w:rsidRPr="0044143A" w:rsidRDefault="00745BC5" w:rsidP="00EA041D">
            <w:pPr>
              <w:rPr>
                <w:color w:val="000000"/>
                <w:sz w:val="24"/>
                <w:szCs w:val="24"/>
              </w:rPr>
            </w:pPr>
            <w:r w:rsidRPr="007C53F4">
              <w:rPr>
                <w:color w:val="000000"/>
                <w:sz w:val="24"/>
                <w:szCs w:val="24"/>
              </w:rPr>
              <w:t>Naujoji g. 16, Rudaminos k.,</w:t>
            </w:r>
            <w:r>
              <w:rPr>
                <w:color w:val="000000"/>
                <w:sz w:val="24"/>
                <w:szCs w:val="24"/>
              </w:rPr>
              <w:t xml:space="preserve"> Rudaminos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57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Liucija </w:t>
            </w:r>
            <w:proofErr w:type="spellStart"/>
            <w:r>
              <w:rPr>
                <w:color w:val="000000"/>
                <w:sz w:val="24"/>
                <w:szCs w:val="24"/>
              </w:rPr>
              <w:t>Kosteckaja</w:t>
            </w:r>
            <w:proofErr w:type="spellEnd"/>
          </w:p>
        </w:tc>
        <w:tc>
          <w:tcPr>
            <w:tcW w:w="3969" w:type="dxa"/>
          </w:tcPr>
          <w:p w:rsidR="00745BC5" w:rsidRPr="0044143A" w:rsidRDefault="00745BC5" w:rsidP="00572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Vilniaus g. 71,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031E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Stanislav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Čaikovskij</w:t>
            </w:r>
            <w:proofErr w:type="spellEnd"/>
          </w:p>
        </w:tc>
        <w:tc>
          <w:tcPr>
            <w:tcW w:w="3969" w:type="dxa"/>
          </w:tcPr>
          <w:p w:rsidR="00745BC5" w:rsidRPr="0044143A" w:rsidRDefault="00745BC5" w:rsidP="00031E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Vilniaus g. 83,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7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Danuta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Polujanskaja</w:t>
            </w:r>
            <w:proofErr w:type="spellEnd"/>
          </w:p>
        </w:tc>
        <w:tc>
          <w:tcPr>
            <w:tcW w:w="3969" w:type="dxa"/>
          </w:tcPr>
          <w:p w:rsidR="00745BC5" w:rsidRPr="0044143A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Pašto g. 8,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732C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</w:t>
            </w:r>
            <w:r w:rsidRPr="00745BC5">
              <w:rPr>
                <w:color w:val="000000"/>
                <w:sz w:val="24"/>
                <w:szCs w:val="24"/>
              </w:rPr>
              <w:t>egin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Staševskaja</w:t>
            </w:r>
            <w:proofErr w:type="spellEnd"/>
          </w:p>
        </w:tc>
        <w:tc>
          <w:tcPr>
            <w:tcW w:w="3969" w:type="dxa"/>
          </w:tcPr>
          <w:p w:rsidR="00745BC5" w:rsidRPr="0044143A" w:rsidRDefault="00745BC5" w:rsidP="00EA041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32CF3">
              <w:rPr>
                <w:color w:val="000000"/>
                <w:sz w:val="24"/>
                <w:szCs w:val="24"/>
              </w:rPr>
              <w:t>Boguševičiaus</w:t>
            </w:r>
            <w:proofErr w:type="spellEnd"/>
            <w:r w:rsidRPr="00732CF3">
              <w:rPr>
                <w:color w:val="000000"/>
                <w:sz w:val="24"/>
                <w:szCs w:val="24"/>
              </w:rPr>
              <w:t xml:space="preserve"> g. 6, </w:t>
            </w:r>
            <w:proofErr w:type="spellStart"/>
            <w:r w:rsidRPr="00732CF3">
              <w:rPr>
                <w:color w:val="000000"/>
                <w:sz w:val="24"/>
                <w:szCs w:val="24"/>
              </w:rPr>
              <w:t>Savičiūnų</w:t>
            </w:r>
            <w:proofErr w:type="spellEnd"/>
            <w:r w:rsidRPr="00732CF3">
              <w:rPr>
                <w:color w:val="000000"/>
                <w:sz w:val="24"/>
                <w:szCs w:val="24"/>
              </w:rPr>
              <w:t xml:space="preserve"> k.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Rukainių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 w:val="restart"/>
          </w:tcPr>
          <w:p w:rsidR="00745BC5" w:rsidRDefault="00745BC5" w:rsidP="00EA04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m. II </w:t>
            </w:r>
            <w:proofErr w:type="spellStart"/>
            <w:r>
              <w:rPr>
                <w:sz w:val="24"/>
                <w:szCs w:val="24"/>
              </w:rPr>
              <w:t>ketv.-2020</w:t>
            </w:r>
            <w:proofErr w:type="spellEnd"/>
            <w:r>
              <w:rPr>
                <w:sz w:val="24"/>
                <w:szCs w:val="24"/>
              </w:rPr>
              <w:t xml:space="preserve"> m. III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45BC5" w:rsidRPr="00EC437C" w:rsidRDefault="00745BC5" w:rsidP="00BD1A65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DNSB „Jazminas“,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 xml:space="preserve">. 186755741, pirmininkė Lilija </w:t>
            </w:r>
            <w:proofErr w:type="spellStart"/>
            <w:r>
              <w:rPr>
                <w:sz w:val="24"/>
                <w:szCs w:val="24"/>
              </w:rPr>
              <w:t>Kušelevskaja</w:t>
            </w:r>
            <w:proofErr w:type="spellEnd"/>
          </w:p>
        </w:tc>
        <w:tc>
          <w:tcPr>
            <w:tcW w:w="3969" w:type="dxa"/>
          </w:tcPr>
          <w:p w:rsidR="00745BC5" w:rsidRPr="00EC437C" w:rsidRDefault="00745BC5" w:rsidP="00BD1A6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062A9">
              <w:rPr>
                <w:color w:val="000000"/>
                <w:sz w:val="24"/>
                <w:szCs w:val="24"/>
              </w:rPr>
              <w:t xml:space="preserve">Parko g. </w:t>
            </w:r>
            <w:r>
              <w:rPr>
                <w:color w:val="000000"/>
                <w:sz w:val="24"/>
                <w:szCs w:val="24"/>
              </w:rPr>
              <w:t>6, Buivydiškių k., Zujūnų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EC437C" w:rsidRDefault="00745BC5" w:rsidP="00BD1A65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DNSB „</w:t>
            </w:r>
            <w:proofErr w:type="spellStart"/>
            <w:r>
              <w:rPr>
                <w:sz w:val="24"/>
                <w:szCs w:val="24"/>
              </w:rPr>
              <w:t>Suduviai</w:t>
            </w:r>
            <w:proofErr w:type="spellEnd"/>
            <w:r>
              <w:rPr>
                <w:sz w:val="24"/>
                <w:szCs w:val="24"/>
              </w:rPr>
              <w:t xml:space="preserve">“, </w:t>
            </w:r>
            <w:proofErr w:type="spellStart"/>
            <w:r>
              <w:rPr>
                <w:sz w:val="24"/>
                <w:szCs w:val="24"/>
              </w:rPr>
              <w:t>į.k</w:t>
            </w:r>
            <w:proofErr w:type="spellEnd"/>
            <w:r>
              <w:rPr>
                <w:sz w:val="24"/>
                <w:szCs w:val="24"/>
              </w:rPr>
              <w:t xml:space="preserve">. 303262345, pirmininkas Dalius </w:t>
            </w:r>
            <w:proofErr w:type="spellStart"/>
            <w:r>
              <w:rPr>
                <w:sz w:val="24"/>
                <w:szCs w:val="24"/>
              </w:rPr>
              <w:t>Naginevičius</w:t>
            </w:r>
            <w:proofErr w:type="spellEnd"/>
          </w:p>
        </w:tc>
        <w:tc>
          <w:tcPr>
            <w:tcW w:w="3969" w:type="dxa"/>
          </w:tcPr>
          <w:p w:rsidR="00745BC5" w:rsidRPr="003062A9" w:rsidRDefault="00745BC5" w:rsidP="00BD1A65">
            <w:pPr>
              <w:rPr>
                <w:sz w:val="24"/>
                <w:szCs w:val="24"/>
              </w:rPr>
            </w:pPr>
            <w:proofErr w:type="spellStart"/>
            <w:r w:rsidRPr="003062A9">
              <w:rPr>
                <w:sz w:val="24"/>
                <w:szCs w:val="24"/>
              </w:rPr>
              <w:t>Sudūvių</w:t>
            </w:r>
            <w:proofErr w:type="spellEnd"/>
            <w:r w:rsidRPr="003062A9">
              <w:rPr>
                <w:sz w:val="24"/>
                <w:szCs w:val="24"/>
              </w:rPr>
              <w:t xml:space="preserve"> g. 15, Buivydiškių k., Zujūnų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2017-02-21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</w:p>
          <w:p w:rsidR="00745BC5" w:rsidRPr="00945C08" w:rsidRDefault="00745BC5" w:rsidP="00BD1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įgaliotas asmuo Tadeuš </w:t>
            </w:r>
            <w:proofErr w:type="spellStart"/>
            <w:r>
              <w:rPr>
                <w:sz w:val="24"/>
                <w:szCs w:val="24"/>
              </w:rPr>
              <w:t>Butko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Durpių g. 7, Juodšilių k., Juodšilių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BD1A6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2016-09-21</w:t>
            </w:r>
            <w:r w:rsidRPr="00945C08">
              <w:rPr>
                <w:color w:val="000000"/>
                <w:sz w:val="24"/>
                <w:szCs w:val="24"/>
              </w:rPr>
              <w:t xml:space="preserve"> 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 w:rsidRPr="00945C0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įgaliotas asmuo Irmantas Adomaitis</w:t>
            </w:r>
          </w:p>
        </w:tc>
        <w:tc>
          <w:tcPr>
            <w:tcW w:w="3969" w:type="dxa"/>
          </w:tcPr>
          <w:p w:rsidR="00745BC5" w:rsidRPr="00945C08" w:rsidRDefault="00745BC5" w:rsidP="00BD1A6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Savivaldybių g. 50K1, Marijampolio k., Marijampolio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5B55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2004-05-21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Vaclav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Stankevič</w:t>
            </w:r>
          </w:p>
        </w:tc>
        <w:tc>
          <w:tcPr>
            <w:tcW w:w="3969" w:type="dxa"/>
          </w:tcPr>
          <w:p w:rsidR="00745BC5" w:rsidRPr="0044143A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Linksmoji g. 15, </w:t>
            </w:r>
            <w:proofErr w:type="spellStart"/>
            <w:r>
              <w:rPr>
                <w:color w:val="000000"/>
                <w:sz w:val="24"/>
                <w:szCs w:val="24"/>
              </w:rPr>
              <w:t>Dobromislės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BD2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2004-05-26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Arvydas Vasiliauskas</w:t>
            </w:r>
          </w:p>
        </w:tc>
        <w:tc>
          <w:tcPr>
            <w:tcW w:w="3969" w:type="dxa"/>
          </w:tcPr>
          <w:p w:rsidR="00745BC5" w:rsidRPr="0044143A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Liepų al. 36, </w:t>
            </w:r>
            <w:proofErr w:type="spellStart"/>
            <w:r>
              <w:rPr>
                <w:color w:val="000000"/>
                <w:sz w:val="24"/>
                <w:szCs w:val="24"/>
              </w:rPr>
              <w:t>Vėliučionių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BD2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2004-05-17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Ovidijus Jackevičius</w:t>
            </w:r>
          </w:p>
        </w:tc>
        <w:tc>
          <w:tcPr>
            <w:tcW w:w="3969" w:type="dxa"/>
          </w:tcPr>
          <w:p w:rsidR="00745BC5" w:rsidRPr="00945C08" w:rsidRDefault="00745BC5" w:rsidP="00BD29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Liepų al. 59, </w:t>
            </w:r>
            <w:proofErr w:type="spellStart"/>
            <w:r>
              <w:rPr>
                <w:color w:val="000000"/>
                <w:sz w:val="24"/>
                <w:szCs w:val="24"/>
              </w:rPr>
              <w:t>Vėliučionių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EA6D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2004-04-20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Genrich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Urbanovič</w:t>
            </w:r>
            <w:proofErr w:type="spellEnd"/>
          </w:p>
        </w:tc>
        <w:tc>
          <w:tcPr>
            <w:tcW w:w="3969" w:type="dxa"/>
          </w:tcPr>
          <w:p w:rsidR="00745BC5" w:rsidRPr="00945C08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Liepų al. 61, </w:t>
            </w:r>
            <w:proofErr w:type="spellStart"/>
            <w:r>
              <w:rPr>
                <w:color w:val="000000"/>
                <w:sz w:val="24"/>
                <w:szCs w:val="24"/>
              </w:rPr>
              <w:t>Vėliučionių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945C08" w:rsidRDefault="00745BC5" w:rsidP="005721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2004-05-14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Česlav </w:t>
            </w:r>
            <w:proofErr w:type="spellStart"/>
            <w:r>
              <w:rPr>
                <w:color w:val="000000"/>
                <w:sz w:val="24"/>
                <w:szCs w:val="24"/>
              </w:rPr>
              <w:t>Barbarovič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745BC5" w:rsidRPr="00945C08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Liepų al. 63, </w:t>
            </w:r>
            <w:proofErr w:type="spellStart"/>
            <w:r>
              <w:rPr>
                <w:color w:val="000000"/>
                <w:sz w:val="24"/>
                <w:szCs w:val="24"/>
              </w:rPr>
              <w:t>Vėliučionių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2016-05-18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Aleksas Aleksandravičius</w:t>
            </w:r>
          </w:p>
        </w:tc>
        <w:tc>
          <w:tcPr>
            <w:tcW w:w="3969" w:type="dxa"/>
          </w:tcPr>
          <w:p w:rsidR="00745BC5" w:rsidRPr="00C336BC" w:rsidRDefault="00745BC5" w:rsidP="00C33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Pergalės g. 42, Grigaičių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2016-01-21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Renatas </w:t>
            </w:r>
            <w:proofErr w:type="spellStart"/>
            <w:r>
              <w:rPr>
                <w:color w:val="000000"/>
                <w:sz w:val="24"/>
                <w:szCs w:val="24"/>
              </w:rPr>
              <w:t>Šumskis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C33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Gėlių g. 2, Grigaičių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Nina </w:t>
            </w:r>
            <w:proofErr w:type="spellStart"/>
            <w:r>
              <w:rPr>
                <w:color w:val="000000"/>
                <w:sz w:val="24"/>
                <w:szCs w:val="24"/>
              </w:rPr>
              <w:t>Nilova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Gėlių g. 4, Grigaičių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FE6E1F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Vera </w:t>
            </w:r>
            <w:proofErr w:type="spellStart"/>
            <w:r>
              <w:rPr>
                <w:color w:val="000000"/>
                <w:sz w:val="24"/>
                <w:szCs w:val="24"/>
              </w:rPr>
              <w:t>Krinina</w:t>
            </w:r>
            <w:proofErr w:type="spellEnd"/>
          </w:p>
        </w:tc>
        <w:tc>
          <w:tcPr>
            <w:tcW w:w="3969" w:type="dxa"/>
          </w:tcPr>
          <w:p w:rsidR="00745BC5" w:rsidRPr="004824AF" w:rsidRDefault="00745BC5" w:rsidP="00EA6D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Gėlių g. 6, Grigaičių k., Šatrininkų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5676C6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2003-09-09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Kaz</w:t>
            </w:r>
            <w:r w:rsidRPr="00745BC5">
              <w:rPr>
                <w:color w:val="000000"/>
                <w:sz w:val="24"/>
                <w:szCs w:val="24"/>
              </w:rPr>
              <w:t>imieras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Zdanovičius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572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Šv. Jono g. 7, </w:t>
            </w:r>
            <w:proofErr w:type="spellStart"/>
            <w:r>
              <w:rPr>
                <w:color w:val="000000"/>
                <w:sz w:val="24"/>
                <w:szCs w:val="24"/>
              </w:rPr>
              <w:t>Izabelinės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Sudervės sen. </w:t>
            </w:r>
          </w:p>
        </w:tc>
      </w:tr>
      <w:tr w:rsidR="00745BC5" w:rsidTr="00587655">
        <w:tc>
          <w:tcPr>
            <w:tcW w:w="1526" w:type="dxa"/>
            <w:vMerge w:val="restart"/>
          </w:tcPr>
          <w:p w:rsidR="00745BC5" w:rsidRPr="00345382" w:rsidRDefault="00745BC5" w:rsidP="00745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2020 m. III </w:t>
            </w:r>
            <w:proofErr w:type="spellStart"/>
            <w:r>
              <w:rPr>
                <w:sz w:val="24"/>
                <w:szCs w:val="24"/>
              </w:rPr>
              <w:t>ketv.-2020</w:t>
            </w:r>
            <w:proofErr w:type="spellEnd"/>
            <w:r>
              <w:rPr>
                <w:sz w:val="24"/>
                <w:szCs w:val="24"/>
              </w:rPr>
              <w:t xml:space="preserve"> m. IV </w:t>
            </w:r>
            <w:proofErr w:type="spellStart"/>
            <w:r>
              <w:rPr>
                <w:sz w:val="24"/>
                <w:szCs w:val="24"/>
              </w:rPr>
              <w:t>ketv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745BC5" w:rsidRPr="00C336BC" w:rsidRDefault="00745BC5" w:rsidP="0056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2004-03-12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Leokadija </w:t>
            </w:r>
            <w:proofErr w:type="spellStart"/>
            <w:r>
              <w:rPr>
                <w:color w:val="000000"/>
                <w:sz w:val="24"/>
                <w:szCs w:val="24"/>
              </w:rPr>
              <w:t>Chadkevič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C336B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Mokyklos g. 4,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56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2005-06-22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Irena </w:t>
            </w:r>
            <w:proofErr w:type="spellStart"/>
            <w:r>
              <w:rPr>
                <w:color w:val="000000"/>
                <w:sz w:val="24"/>
                <w:szCs w:val="24"/>
              </w:rPr>
              <w:t>Safončik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Žalioji g. 5,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5676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2004-04-14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Liucija </w:t>
            </w:r>
            <w:proofErr w:type="spellStart"/>
            <w:r>
              <w:rPr>
                <w:color w:val="000000"/>
                <w:sz w:val="24"/>
                <w:szCs w:val="24"/>
              </w:rPr>
              <w:t>Skliaustytė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572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Kalvinės g. 11,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 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5676C6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2004-03-22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>asmuo Raimundas Gvazdaitis</w:t>
            </w:r>
          </w:p>
        </w:tc>
        <w:tc>
          <w:tcPr>
            <w:tcW w:w="3969" w:type="dxa"/>
          </w:tcPr>
          <w:p w:rsidR="00745BC5" w:rsidRPr="00C336BC" w:rsidRDefault="00745BC5" w:rsidP="00C336BC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g. 5, </w:t>
            </w: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tabs>
                <w:tab w:val="left" w:pos="16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2004-03-17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Gonorata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Gvazdaitienė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g. 9, </w:t>
            </w: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2004-04-23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Janina </w:t>
            </w:r>
            <w:proofErr w:type="spellStart"/>
            <w:r>
              <w:rPr>
                <w:color w:val="000000"/>
                <w:sz w:val="24"/>
                <w:szCs w:val="24"/>
              </w:rPr>
              <w:t>Vrublevskaja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g. 11, </w:t>
            </w: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2004-03-30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Sergej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Špakovskij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EA041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Asvėjos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g. 52, </w:t>
            </w:r>
            <w:proofErr w:type="spellStart"/>
            <w:r>
              <w:rPr>
                <w:color w:val="000000"/>
                <w:sz w:val="24"/>
                <w:szCs w:val="24"/>
              </w:rPr>
              <w:t>Skirlėnų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2004-04-08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Stanislava </w:t>
            </w:r>
            <w:proofErr w:type="spellStart"/>
            <w:r>
              <w:rPr>
                <w:color w:val="000000"/>
                <w:sz w:val="24"/>
                <w:szCs w:val="24"/>
              </w:rPr>
              <w:t>Kiškovskaja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57216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Jusinės g. 96, Blusinės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2004-04-13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Andrej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Solodov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Ūkininkų g. 1, </w:t>
            </w:r>
            <w:proofErr w:type="spellStart"/>
            <w:r>
              <w:rPr>
                <w:color w:val="000000"/>
                <w:sz w:val="24"/>
                <w:szCs w:val="24"/>
              </w:rPr>
              <w:t>Veriškių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2004-03-28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Vladislava </w:t>
            </w:r>
            <w:proofErr w:type="spellStart"/>
            <w:r>
              <w:rPr>
                <w:color w:val="000000"/>
                <w:sz w:val="24"/>
                <w:szCs w:val="24"/>
              </w:rPr>
              <w:t>Želichovska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Ūkininkų g. 3, </w:t>
            </w:r>
            <w:proofErr w:type="spellStart"/>
            <w:r>
              <w:rPr>
                <w:color w:val="000000"/>
                <w:sz w:val="24"/>
                <w:szCs w:val="24"/>
              </w:rPr>
              <w:t>Veriškių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2004-03-26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Regina Bortkevič</w:t>
            </w:r>
          </w:p>
        </w:tc>
        <w:tc>
          <w:tcPr>
            <w:tcW w:w="3969" w:type="dxa"/>
          </w:tcPr>
          <w:p w:rsidR="00745BC5" w:rsidRPr="00C336BC" w:rsidRDefault="00745BC5" w:rsidP="00BE366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Ūkininkų g. 5, </w:t>
            </w:r>
            <w:proofErr w:type="spellStart"/>
            <w:r>
              <w:rPr>
                <w:color w:val="000000"/>
                <w:sz w:val="24"/>
                <w:szCs w:val="24"/>
              </w:rPr>
              <w:t>Veriškių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4654C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2004-09-17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</w:t>
            </w:r>
            <w:proofErr w:type="spellStart"/>
            <w:r>
              <w:rPr>
                <w:color w:val="000000"/>
                <w:sz w:val="24"/>
                <w:szCs w:val="24"/>
              </w:rPr>
              <w:t>Agnutė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Kropa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EA041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Dvarvietės g. 7, </w:t>
            </w:r>
            <w:proofErr w:type="spellStart"/>
            <w:r>
              <w:rPr>
                <w:color w:val="000000"/>
                <w:sz w:val="24"/>
                <w:szCs w:val="24"/>
              </w:rPr>
              <w:t>Veriškių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45BC5" w:rsidTr="00587655">
        <w:tc>
          <w:tcPr>
            <w:tcW w:w="1526" w:type="dxa"/>
            <w:vMerge/>
          </w:tcPr>
          <w:p w:rsidR="00745BC5" w:rsidRPr="00345382" w:rsidRDefault="00745BC5" w:rsidP="00EA041D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745BC5" w:rsidRPr="00C336BC" w:rsidRDefault="00745BC5" w:rsidP="00C9255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2004-03-17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asmuo Elena </w:t>
            </w:r>
            <w:proofErr w:type="spellStart"/>
            <w:r>
              <w:rPr>
                <w:color w:val="000000"/>
                <w:sz w:val="24"/>
                <w:szCs w:val="24"/>
              </w:rPr>
              <w:t>Rakovskaja</w:t>
            </w:r>
            <w:proofErr w:type="spellEnd"/>
          </w:p>
        </w:tc>
        <w:tc>
          <w:tcPr>
            <w:tcW w:w="3969" w:type="dxa"/>
          </w:tcPr>
          <w:p w:rsidR="00745BC5" w:rsidRPr="00C336BC" w:rsidRDefault="00745BC5" w:rsidP="00C9255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Dvarvietės g. 9, </w:t>
            </w:r>
            <w:proofErr w:type="spellStart"/>
            <w:r>
              <w:rPr>
                <w:color w:val="000000"/>
                <w:sz w:val="24"/>
                <w:szCs w:val="24"/>
              </w:rPr>
              <w:t>Veriškių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k., </w:t>
            </w:r>
            <w:proofErr w:type="spellStart"/>
            <w:r>
              <w:rPr>
                <w:color w:val="000000"/>
                <w:sz w:val="24"/>
                <w:szCs w:val="24"/>
              </w:rPr>
              <w:t>Sužionių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</w:tbl>
    <w:p w:rsidR="00745BC5" w:rsidRDefault="00745BC5" w:rsidP="00745BC5">
      <w:pPr>
        <w:jc w:val="center"/>
        <w:rPr>
          <w:sz w:val="24"/>
          <w:szCs w:val="24"/>
        </w:rPr>
      </w:pPr>
    </w:p>
    <w:p w:rsidR="00D53BB8" w:rsidRDefault="00745BC5" w:rsidP="00745B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D53BB8" w:rsidSect="00EA04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025AD8"/>
    <w:rsid w:val="00025AD8"/>
    <w:rsid w:val="00030A4F"/>
    <w:rsid w:val="00031E5A"/>
    <w:rsid w:val="000B5F68"/>
    <w:rsid w:val="000C0248"/>
    <w:rsid w:val="000D5C24"/>
    <w:rsid w:val="00143724"/>
    <w:rsid w:val="00147FC2"/>
    <w:rsid w:val="00155E6C"/>
    <w:rsid w:val="00162285"/>
    <w:rsid w:val="00190D9A"/>
    <w:rsid w:val="001C5BF4"/>
    <w:rsid w:val="001E1B70"/>
    <w:rsid w:val="001E1F93"/>
    <w:rsid w:val="0022041A"/>
    <w:rsid w:val="00243E92"/>
    <w:rsid w:val="00245678"/>
    <w:rsid w:val="002B51CC"/>
    <w:rsid w:val="002C401B"/>
    <w:rsid w:val="002F1271"/>
    <w:rsid w:val="003062A9"/>
    <w:rsid w:val="00310264"/>
    <w:rsid w:val="00363B41"/>
    <w:rsid w:val="003A1C73"/>
    <w:rsid w:val="003A5037"/>
    <w:rsid w:val="003B4684"/>
    <w:rsid w:val="003F33E4"/>
    <w:rsid w:val="00425260"/>
    <w:rsid w:val="004361BA"/>
    <w:rsid w:val="0044143A"/>
    <w:rsid w:val="004641BB"/>
    <w:rsid w:val="004654CA"/>
    <w:rsid w:val="00477C7B"/>
    <w:rsid w:val="004824AF"/>
    <w:rsid w:val="00492078"/>
    <w:rsid w:val="004A3590"/>
    <w:rsid w:val="004A4CD8"/>
    <w:rsid w:val="004C0627"/>
    <w:rsid w:val="004C735D"/>
    <w:rsid w:val="005235D0"/>
    <w:rsid w:val="00524DE2"/>
    <w:rsid w:val="005676C6"/>
    <w:rsid w:val="0057216B"/>
    <w:rsid w:val="00587655"/>
    <w:rsid w:val="005A2E7D"/>
    <w:rsid w:val="005B5544"/>
    <w:rsid w:val="005C72FD"/>
    <w:rsid w:val="00625D00"/>
    <w:rsid w:val="00692CE1"/>
    <w:rsid w:val="006B08A1"/>
    <w:rsid w:val="006E660B"/>
    <w:rsid w:val="006F5508"/>
    <w:rsid w:val="0071429A"/>
    <w:rsid w:val="00714400"/>
    <w:rsid w:val="00715B9E"/>
    <w:rsid w:val="0073192D"/>
    <w:rsid w:val="00732CF3"/>
    <w:rsid w:val="00745BC5"/>
    <w:rsid w:val="00755D29"/>
    <w:rsid w:val="00766216"/>
    <w:rsid w:val="00777DD0"/>
    <w:rsid w:val="007B6853"/>
    <w:rsid w:val="007C53F4"/>
    <w:rsid w:val="007E79C1"/>
    <w:rsid w:val="00801BB5"/>
    <w:rsid w:val="00837910"/>
    <w:rsid w:val="00863DE4"/>
    <w:rsid w:val="0087029B"/>
    <w:rsid w:val="00875CD5"/>
    <w:rsid w:val="008906D8"/>
    <w:rsid w:val="008E726D"/>
    <w:rsid w:val="00945C08"/>
    <w:rsid w:val="009A4E06"/>
    <w:rsid w:val="00A214D1"/>
    <w:rsid w:val="00A341CC"/>
    <w:rsid w:val="00A414D0"/>
    <w:rsid w:val="00A850C4"/>
    <w:rsid w:val="00AC6697"/>
    <w:rsid w:val="00AE19F6"/>
    <w:rsid w:val="00AE2E16"/>
    <w:rsid w:val="00AF41C7"/>
    <w:rsid w:val="00B02135"/>
    <w:rsid w:val="00B16344"/>
    <w:rsid w:val="00B44E5B"/>
    <w:rsid w:val="00B5140C"/>
    <w:rsid w:val="00B84F3F"/>
    <w:rsid w:val="00B92DFF"/>
    <w:rsid w:val="00B93C88"/>
    <w:rsid w:val="00BD2938"/>
    <w:rsid w:val="00BD666E"/>
    <w:rsid w:val="00BE366D"/>
    <w:rsid w:val="00BE5ECD"/>
    <w:rsid w:val="00C15FA6"/>
    <w:rsid w:val="00C16924"/>
    <w:rsid w:val="00C336BC"/>
    <w:rsid w:val="00C55D5F"/>
    <w:rsid w:val="00C74595"/>
    <w:rsid w:val="00C85503"/>
    <w:rsid w:val="00C92551"/>
    <w:rsid w:val="00CC6575"/>
    <w:rsid w:val="00CD239F"/>
    <w:rsid w:val="00D21024"/>
    <w:rsid w:val="00D5269F"/>
    <w:rsid w:val="00D53BB8"/>
    <w:rsid w:val="00D81196"/>
    <w:rsid w:val="00DF51DF"/>
    <w:rsid w:val="00E0203A"/>
    <w:rsid w:val="00E42DB3"/>
    <w:rsid w:val="00E6079A"/>
    <w:rsid w:val="00E7384C"/>
    <w:rsid w:val="00EA041D"/>
    <w:rsid w:val="00EA6D20"/>
    <w:rsid w:val="00EC437C"/>
    <w:rsid w:val="00EC6F0C"/>
    <w:rsid w:val="00ED2192"/>
    <w:rsid w:val="00F068B1"/>
    <w:rsid w:val="00F33D9C"/>
    <w:rsid w:val="00FE5ACA"/>
    <w:rsid w:val="00FE6A51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25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25AD8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5A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25AD8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5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entelstinklelis">
    <w:name w:val="Table Grid"/>
    <w:basedOn w:val="prastojilentel"/>
    <w:uiPriority w:val="59"/>
    <w:rsid w:val="000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DA277-052F-4B06-9EB3-50859090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2</Pages>
  <Words>3482</Words>
  <Characters>1986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57</cp:revision>
  <cp:lastPrinted>2018-01-09T13:32:00Z</cp:lastPrinted>
  <dcterms:created xsi:type="dcterms:W3CDTF">2017-01-10T10:51:00Z</dcterms:created>
  <dcterms:modified xsi:type="dcterms:W3CDTF">2020-01-21T11:24:00Z</dcterms:modified>
</cp:coreProperties>
</file>