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A9F3" w14:textId="77777777" w:rsidR="00824F12" w:rsidRPr="00E04008" w:rsidRDefault="00824F12" w:rsidP="00055ABA">
      <w:pPr>
        <w:pStyle w:val="Antrats"/>
        <w:tabs>
          <w:tab w:val="clear" w:pos="4153"/>
          <w:tab w:val="clear" w:pos="8306"/>
        </w:tabs>
        <w:ind w:right="-44"/>
        <w:jc w:val="center"/>
        <w:rPr>
          <w:rFonts w:ascii="Times New Roman" w:hAnsi="Times New Roman"/>
          <w:sz w:val="28"/>
          <w:szCs w:val="28"/>
        </w:rPr>
      </w:pPr>
      <w:r w:rsidRPr="00E04008">
        <w:rPr>
          <w:rFonts w:ascii="Times New Roman" w:hAnsi="Times New Roman"/>
          <w:sz w:val="28"/>
          <w:szCs w:val="28"/>
        </w:rPr>
        <w:object w:dxaOrig="696" w:dyaOrig="801" w14:anchorId="077D11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2.75pt" o:ole="" fillcolor="window">
            <v:imagedata r:id="rId7" o:title=""/>
          </v:shape>
          <o:OLEObject Type="Embed" ProgID="CorelPhotoPaint.Image.9" ShapeID="_x0000_i1025" DrawAspect="Content" ObjectID="_1764665108" r:id="rId8"/>
        </w:object>
      </w:r>
    </w:p>
    <w:p w14:paraId="7789C8F5" w14:textId="77777777" w:rsidR="00824F12" w:rsidRPr="00E04008" w:rsidRDefault="00824F12" w:rsidP="00824F12">
      <w:pPr>
        <w:jc w:val="center"/>
        <w:rPr>
          <w:sz w:val="16"/>
          <w:szCs w:val="16"/>
        </w:rPr>
      </w:pPr>
    </w:p>
    <w:p w14:paraId="7BEF5E9A" w14:textId="77777777" w:rsidR="00824F12" w:rsidRPr="00E04008" w:rsidRDefault="00824F12" w:rsidP="00824F12">
      <w:pPr>
        <w:pStyle w:val="Antrat1"/>
        <w:ind w:left="142" w:right="-44"/>
        <w:rPr>
          <w:rFonts w:ascii="Times New Roman" w:hAnsi="Times New Roman"/>
          <w:b/>
          <w:sz w:val="28"/>
          <w:szCs w:val="28"/>
        </w:rPr>
      </w:pPr>
      <w:r w:rsidRPr="00E04008">
        <w:rPr>
          <w:rFonts w:ascii="Times New Roman" w:hAnsi="Times New Roman"/>
          <w:b/>
          <w:sz w:val="28"/>
          <w:szCs w:val="28"/>
        </w:rPr>
        <w:t>VILNIAUS RAJONO SAVIVALDYBĖS ADMINISTRACIJOS DIREKTORIUS</w:t>
      </w:r>
    </w:p>
    <w:p w14:paraId="290D4709" w14:textId="77777777" w:rsidR="00824F12" w:rsidRPr="00E04008" w:rsidRDefault="00824F12" w:rsidP="00824F12">
      <w:pPr>
        <w:pStyle w:val="Antrat1"/>
        <w:ind w:right="-44"/>
        <w:rPr>
          <w:rFonts w:ascii="Times New Roman" w:hAnsi="Times New Roman"/>
          <w:sz w:val="28"/>
          <w:szCs w:val="28"/>
        </w:rPr>
      </w:pPr>
    </w:p>
    <w:p w14:paraId="7D6AFF4E" w14:textId="77777777" w:rsidR="00824F12" w:rsidRPr="00E04008" w:rsidRDefault="00824F12" w:rsidP="00824F12">
      <w:pPr>
        <w:pStyle w:val="Antrat3"/>
        <w:rPr>
          <w:b/>
          <w:sz w:val="24"/>
          <w:szCs w:val="24"/>
        </w:rPr>
      </w:pPr>
      <w:r w:rsidRPr="00E04008">
        <w:rPr>
          <w:b/>
          <w:sz w:val="24"/>
          <w:szCs w:val="24"/>
        </w:rPr>
        <w:t>ĮSAKYMAS</w:t>
      </w:r>
    </w:p>
    <w:p w14:paraId="0CD147C7" w14:textId="77777777" w:rsidR="00824F12" w:rsidRPr="00E04008" w:rsidRDefault="00B93358" w:rsidP="00AE13F1">
      <w:pPr>
        <w:jc w:val="center"/>
        <w:rPr>
          <w:b/>
          <w:bCs/>
          <w:sz w:val="24"/>
          <w:szCs w:val="24"/>
        </w:rPr>
      </w:pPr>
      <w:r w:rsidRPr="00E04008">
        <w:rPr>
          <w:b/>
          <w:bCs/>
          <w:sz w:val="24"/>
          <w:szCs w:val="24"/>
        </w:rPr>
        <w:t xml:space="preserve">DĖL </w:t>
      </w:r>
      <w:r w:rsidR="00E14DB6">
        <w:rPr>
          <w:b/>
          <w:bCs/>
          <w:sz w:val="24"/>
          <w:szCs w:val="24"/>
        </w:rPr>
        <w:t xml:space="preserve">LIETUVOS RESPUBLIKOS </w:t>
      </w:r>
      <w:r w:rsidR="00286F1E">
        <w:rPr>
          <w:b/>
          <w:sz w:val="24"/>
          <w:szCs w:val="24"/>
        </w:rPr>
        <w:t>STATYBOS LEIDIMŲ IR STATYBOS VALS</w:t>
      </w:r>
      <w:r w:rsidR="00431EDB">
        <w:rPr>
          <w:b/>
          <w:sz w:val="24"/>
          <w:szCs w:val="24"/>
        </w:rPr>
        <w:t xml:space="preserve">TYBINĖS PRIEŽIŪROS </w:t>
      </w:r>
      <w:r w:rsidR="00431EDB" w:rsidRPr="00EF6F6F">
        <w:rPr>
          <w:b/>
          <w:sz w:val="24"/>
          <w:szCs w:val="24"/>
        </w:rPr>
        <w:t>INFORMACINĖS SISTEMOS</w:t>
      </w:r>
      <w:r w:rsidR="00286F1E" w:rsidRPr="00EF6F6F">
        <w:rPr>
          <w:b/>
          <w:sz w:val="24"/>
          <w:szCs w:val="24"/>
        </w:rPr>
        <w:t xml:space="preserve"> „INFOSTATYBA“ </w:t>
      </w:r>
      <w:r w:rsidR="001B0F67" w:rsidRPr="00EF6F6F">
        <w:rPr>
          <w:b/>
          <w:bCs/>
          <w:sz w:val="24"/>
          <w:szCs w:val="24"/>
        </w:rPr>
        <w:t xml:space="preserve">ATSTOVŲ </w:t>
      </w:r>
      <w:r w:rsidR="00B456C7" w:rsidRPr="00EF6F6F">
        <w:rPr>
          <w:b/>
          <w:bCs/>
          <w:sz w:val="24"/>
          <w:szCs w:val="24"/>
        </w:rPr>
        <w:t>SKYRIMO</w:t>
      </w:r>
      <w:r w:rsidR="00AE13F1" w:rsidRPr="00EF6F6F">
        <w:rPr>
          <w:b/>
          <w:bCs/>
          <w:sz w:val="24"/>
          <w:szCs w:val="24"/>
        </w:rPr>
        <w:t xml:space="preserve"> STATYBOS UŽBAIGIMO</w:t>
      </w:r>
      <w:r w:rsidR="00574DB7" w:rsidRPr="00EF6F6F">
        <w:rPr>
          <w:b/>
          <w:bCs/>
          <w:sz w:val="24"/>
          <w:szCs w:val="24"/>
        </w:rPr>
        <w:t xml:space="preserve"> PROCEDŪROMS ATLIKTI</w:t>
      </w:r>
    </w:p>
    <w:p w14:paraId="55A8D522" w14:textId="77777777" w:rsidR="00824F12" w:rsidRPr="00E04008" w:rsidRDefault="00824F12" w:rsidP="00824F12">
      <w:pPr>
        <w:jc w:val="center"/>
        <w:rPr>
          <w:b/>
          <w:sz w:val="24"/>
          <w:szCs w:val="24"/>
        </w:rPr>
      </w:pPr>
    </w:p>
    <w:p w14:paraId="4905513E" w14:textId="71011EDE" w:rsidR="00824F12" w:rsidRPr="00E04008" w:rsidRDefault="003324BC" w:rsidP="00824F12">
      <w:pPr>
        <w:jc w:val="center"/>
        <w:rPr>
          <w:sz w:val="24"/>
          <w:szCs w:val="24"/>
        </w:rPr>
      </w:pPr>
      <w:r w:rsidRPr="00E04008">
        <w:rPr>
          <w:sz w:val="24"/>
          <w:szCs w:val="24"/>
        </w:rPr>
        <w:t>20</w:t>
      </w:r>
      <w:r w:rsidR="00AE13F1">
        <w:rPr>
          <w:sz w:val="24"/>
          <w:szCs w:val="24"/>
        </w:rPr>
        <w:t>22</w:t>
      </w:r>
      <w:r w:rsidR="00824F12" w:rsidRPr="00E04008">
        <w:rPr>
          <w:sz w:val="24"/>
          <w:szCs w:val="24"/>
        </w:rPr>
        <w:t xml:space="preserve"> m. </w:t>
      </w:r>
      <w:r w:rsidR="003B620F" w:rsidRPr="00E04008">
        <w:rPr>
          <w:sz w:val="24"/>
          <w:szCs w:val="24"/>
        </w:rPr>
        <w:t>g</w:t>
      </w:r>
      <w:r w:rsidR="00AE13F1">
        <w:rPr>
          <w:sz w:val="24"/>
          <w:szCs w:val="24"/>
        </w:rPr>
        <w:t>ruodžio</w:t>
      </w:r>
      <w:r w:rsidR="003B620F" w:rsidRPr="00E04008">
        <w:rPr>
          <w:sz w:val="24"/>
          <w:szCs w:val="24"/>
        </w:rPr>
        <w:t xml:space="preserve"> </w:t>
      </w:r>
      <w:r w:rsidR="004F5FA0">
        <w:rPr>
          <w:sz w:val="24"/>
          <w:szCs w:val="24"/>
        </w:rPr>
        <w:t>30</w:t>
      </w:r>
      <w:r w:rsidR="00457FC3" w:rsidRPr="00E04008">
        <w:rPr>
          <w:sz w:val="24"/>
          <w:szCs w:val="24"/>
        </w:rPr>
        <w:t xml:space="preserve"> </w:t>
      </w:r>
      <w:r w:rsidR="00824F12" w:rsidRPr="00E04008">
        <w:rPr>
          <w:sz w:val="24"/>
          <w:szCs w:val="24"/>
        </w:rPr>
        <w:t xml:space="preserve">d. Nr. </w:t>
      </w:r>
      <w:r w:rsidR="00457FC3" w:rsidRPr="00E04008">
        <w:rPr>
          <w:sz w:val="24"/>
          <w:szCs w:val="24"/>
        </w:rPr>
        <w:t>A27(1)-</w:t>
      </w:r>
      <w:r w:rsidR="004F5FA0">
        <w:rPr>
          <w:sz w:val="24"/>
          <w:szCs w:val="24"/>
        </w:rPr>
        <w:t>3935</w:t>
      </w:r>
    </w:p>
    <w:p w14:paraId="6C0A93D5" w14:textId="77777777" w:rsidR="00824F12" w:rsidRPr="00E04008" w:rsidRDefault="00824F12" w:rsidP="00824F12">
      <w:pPr>
        <w:pStyle w:val="Antrat3"/>
        <w:rPr>
          <w:sz w:val="24"/>
          <w:szCs w:val="24"/>
        </w:rPr>
      </w:pPr>
      <w:r w:rsidRPr="00E04008">
        <w:rPr>
          <w:sz w:val="24"/>
          <w:szCs w:val="24"/>
        </w:rPr>
        <w:t>Vilnius</w:t>
      </w:r>
    </w:p>
    <w:p w14:paraId="73E8FE5B" w14:textId="77777777" w:rsidR="00824F12" w:rsidRPr="00E04008" w:rsidRDefault="00824F12" w:rsidP="00824F12">
      <w:pPr>
        <w:jc w:val="both"/>
        <w:rPr>
          <w:sz w:val="24"/>
          <w:szCs w:val="24"/>
        </w:rPr>
      </w:pPr>
    </w:p>
    <w:p w14:paraId="66D32F1C" w14:textId="77777777" w:rsidR="00205D27" w:rsidRDefault="00824F12" w:rsidP="00B01719">
      <w:pPr>
        <w:ind w:firstLine="851"/>
        <w:jc w:val="both"/>
        <w:rPr>
          <w:sz w:val="24"/>
          <w:szCs w:val="24"/>
        </w:rPr>
      </w:pPr>
      <w:r w:rsidRPr="007D57EC">
        <w:rPr>
          <w:sz w:val="24"/>
          <w:szCs w:val="24"/>
        </w:rPr>
        <w:t xml:space="preserve">Vadovaudamasi </w:t>
      </w:r>
      <w:r w:rsidR="00A03F00">
        <w:rPr>
          <w:sz w:val="24"/>
          <w:szCs w:val="24"/>
        </w:rPr>
        <w:t xml:space="preserve">Lietuvos Respublikos vietos savivaldos įstatymo 29 str. 8 d. </w:t>
      </w:r>
      <w:r w:rsidR="00F05977">
        <w:rPr>
          <w:sz w:val="24"/>
          <w:szCs w:val="24"/>
        </w:rPr>
        <w:t xml:space="preserve">1 ir 2 p., </w:t>
      </w:r>
      <w:r w:rsidR="00574DB7">
        <w:rPr>
          <w:sz w:val="24"/>
          <w:szCs w:val="24"/>
        </w:rPr>
        <w:t xml:space="preserve"> </w:t>
      </w:r>
      <w:r w:rsidR="00574DB7" w:rsidRPr="007D57EC">
        <w:rPr>
          <w:sz w:val="24"/>
          <w:szCs w:val="24"/>
        </w:rPr>
        <w:t xml:space="preserve">Lietuvos Respublikos </w:t>
      </w:r>
      <w:r w:rsidR="00574DB7">
        <w:rPr>
          <w:sz w:val="24"/>
          <w:szCs w:val="24"/>
        </w:rPr>
        <w:t>aplinkos ministro</w:t>
      </w:r>
      <w:r w:rsidR="00897CE3">
        <w:rPr>
          <w:sz w:val="24"/>
          <w:szCs w:val="24"/>
        </w:rPr>
        <w:t xml:space="preserve"> </w:t>
      </w:r>
      <w:r w:rsidR="00AE13F1" w:rsidRPr="00AE13F1">
        <w:rPr>
          <w:sz w:val="24"/>
          <w:szCs w:val="24"/>
        </w:rPr>
        <w:t>2016</w:t>
      </w:r>
      <w:r w:rsidR="00574DB7">
        <w:rPr>
          <w:sz w:val="24"/>
          <w:szCs w:val="24"/>
        </w:rPr>
        <w:t>12-</w:t>
      </w:r>
      <w:r w:rsidR="00AE13F1" w:rsidRPr="00AE13F1">
        <w:rPr>
          <w:sz w:val="24"/>
          <w:szCs w:val="24"/>
        </w:rPr>
        <w:t>12</w:t>
      </w:r>
      <w:r w:rsidR="00C11CF6">
        <w:rPr>
          <w:sz w:val="24"/>
          <w:szCs w:val="24"/>
        </w:rPr>
        <w:t xml:space="preserve"> </w:t>
      </w:r>
      <w:r w:rsidR="00AE13F1">
        <w:rPr>
          <w:sz w:val="24"/>
          <w:szCs w:val="24"/>
        </w:rPr>
        <w:t>įsakym</w:t>
      </w:r>
      <w:r w:rsidR="00574DB7">
        <w:rPr>
          <w:sz w:val="24"/>
          <w:szCs w:val="24"/>
        </w:rPr>
        <w:t>u</w:t>
      </w:r>
      <w:r w:rsidR="00AE13F1">
        <w:rPr>
          <w:sz w:val="24"/>
          <w:szCs w:val="24"/>
        </w:rPr>
        <w:t xml:space="preserve"> </w:t>
      </w:r>
      <w:r w:rsidR="00AE13F1" w:rsidRPr="00AE13F1">
        <w:rPr>
          <w:sz w:val="24"/>
          <w:szCs w:val="24"/>
        </w:rPr>
        <w:t>Nr. D1-878</w:t>
      </w:r>
      <w:r w:rsidR="00AE13F1">
        <w:rPr>
          <w:sz w:val="24"/>
          <w:szCs w:val="24"/>
        </w:rPr>
        <w:t xml:space="preserve"> </w:t>
      </w:r>
      <w:r w:rsidR="00574DB7">
        <w:rPr>
          <w:sz w:val="24"/>
          <w:szCs w:val="24"/>
        </w:rPr>
        <w:t xml:space="preserve">patvirtinto </w:t>
      </w:r>
      <w:r w:rsidR="00574DB7" w:rsidRPr="00574DB7">
        <w:rPr>
          <w:sz w:val="24"/>
          <w:szCs w:val="24"/>
        </w:rPr>
        <w:t xml:space="preserve">STR 1.05.01:2017 „Statybą leidžiantys dokumentai. Statybos užbaigimas. Nebaigto statinio registravimas ir perleidimas. Statybos sustabdymas. Savavališkos statybos padarinių šalinimas. Statybos pagal neteisėtai išduotą statybą leidžiantį dokumentą padarinių šalinimas“ </w:t>
      </w:r>
      <w:r w:rsidR="00574DB7">
        <w:rPr>
          <w:sz w:val="24"/>
          <w:szCs w:val="24"/>
        </w:rPr>
        <w:t xml:space="preserve">(toliau Reglamentas) </w:t>
      </w:r>
      <w:r w:rsidR="00AE13F1">
        <w:rPr>
          <w:sz w:val="24"/>
          <w:szCs w:val="24"/>
        </w:rPr>
        <w:t>58</w:t>
      </w:r>
      <w:r w:rsidR="00574DB7">
        <w:rPr>
          <w:sz w:val="24"/>
          <w:szCs w:val="24"/>
        </w:rPr>
        <w:t>, 59.</w:t>
      </w:r>
      <w:r w:rsidR="00C11CF6">
        <w:rPr>
          <w:sz w:val="24"/>
          <w:szCs w:val="24"/>
        </w:rPr>
        <w:t xml:space="preserve"> </w:t>
      </w:r>
      <w:r w:rsidR="00574DB7">
        <w:rPr>
          <w:sz w:val="24"/>
          <w:szCs w:val="24"/>
        </w:rPr>
        <w:t>3 ir 64</w:t>
      </w:r>
      <w:r w:rsidR="00AE13F1">
        <w:rPr>
          <w:sz w:val="24"/>
          <w:szCs w:val="24"/>
        </w:rPr>
        <w:t xml:space="preserve"> p</w:t>
      </w:r>
      <w:r w:rsidR="00C11CF6">
        <w:rPr>
          <w:sz w:val="24"/>
          <w:szCs w:val="24"/>
        </w:rPr>
        <w:t>.,</w:t>
      </w:r>
    </w:p>
    <w:p w14:paraId="0BB5BEAC" w14:textId="6BB8092F" w:rsidR="002B6176" w:rsidRPr="00D10F8A" w:rsidRDefault="00BB4D64" w:rsidP="00D10F8A">
      <w:pPr>
        <w:pStyle w:val="Sraopastraipa"/>
        <w:numPr>
          <w:ilvl w:val="0"/>
          <w:numId w:val="8"/>
        </w:numPr>
        <w:ind w:left="0" w:firstLine="851"/>
        <w:contextualSpacing w:val="0"/>
        <w:jc w:val="both"/>
        <w:rPr>
          <w:spacing w:val="100"/>
          <w:sz w:val="24"/>
          <w:szCs w:val="24"/>
        </w:rPr>
      </w:pPr>
      <w:r w:rsidRPr="007C6C63">
        <w:rPr>
          <w:spacing w:val="100"/>
          <w:sz w:val="24"/>
          <w:szCs w:val="24"/>
        </w:rPr>
        <w:t>Skiriu</w:t>
      </w:r>
      <w:r w:rsidR="00D10F8A">
        <w:rPr>
          <w:spacing w:val="100"/>
          <w:sz w:val="24"/>
          <w:szCs w:val="24"/>
        </w:rPr>
        <w:t xml:space="preserve"> </w:t>
      </w:r>
      <w:r w:rsidR="00663961" w:rsidRPr="00D10F8A">
        <w:rPr>
          <w:sz w:val="24"/>
          <w:szCs w:val="24"/>
        </w:rPr>
        <w:t>šiuos</w:t>
      </w:r>
      <w:r w:rsidR="00D10F8A">
        <w:rPr>
          <w:sz w:val="24"/>
          <w:szCs w:val="24"/>
        </w:rPr>
        <w:t xml:space="preserve"> </w:t>
      </w:r>
      <w:r w:rsidR="004075B8" w:rsidRPr="00D10F8A">
        <w:rPr>
          <w:sz w:val="24"/>
          <w:szCs w:val="24"/>
        </w:rPr>
        <w:t>Vilniaus rajono savivaldybės administracijos atstovus (</w:t>
      </w:r>
      <w:r w:rsidR="00BB4EDD" w:rsidRPr="00D10F8A">
        <w:rPr>
          <w:sz w:val="24"/>
          <w:szCs w:val="24"/>
        </w:rPr>
        <w:t>toliau – Atstovai)</w:t>
      </w:r>
      <w:r w:rsidR="004075B8" w:rsidRPr="00D10F8A">
        <w:rPr>
          <w:sz w:val="24"/>
          <w:szCs w:val="24"/>
        </w:rPr>
        <w:t xml:space="preserve"> statybos užbaigimo procedūroms atlikti naudojantis Lietuvos Respublikos statybos leidimų ir statybos valstybinės priežiūros informacine sistema </w:t>
      </w:r>
      <w:bookmarkStart w:id="0" w:name="_Hlk122599418"/>
      <w:r w:rsidR="004075B8" w:rsidRPr="00D10F8A">
        <w:rPr>
          <w:sz w:val="24"/>
          <w:szCs w:val="24"/>
        </w:rPr>
        <w:t xml:space="preserve">„Infostatyba“ </w:t>
      </w:r>
      <w:bookmarkEnd w:id="0"/>
      <w:r w:rsidR="004075B8" w:rsidRPr="00D10F8A">
        <w:rPr>
          <w:sz w:val="24"/>
          <w:szCs w:val="24"/>
        </w:rPr>
        <w:t>(toliau – IS</w:t>
      </w:r>
      <w:r w:rsidR="00D41DA1" w:rsidRPr="00D10F8A">
        <w:rPr>
          <w:sz w:val="24"/>
          <w:szCs w:val="24"/>
        </w:rPr>
        <w:t xml:space="preserve"> „Infostatyba“</w:t>
      </w:r>
      <w:r w:rsidR="004075B8" w:rsidRPr="00D10F8A">
        <w:rPr>
          <w:sz w:val="24"/>
          <w:szCs w:val="24"/>
        </w:rPr>
        <w:t>):</w:t>
      </w:r>
    </w:p>
    <w:p w14:paraId="709673A2" w14:textId="3DA26AD1" w:rsidR="00B47E55" w:rsidRPr="007C6C63" w:rsidRDefault="002B6176" w:rsidP="00897CE3">
      <w:pPr>
        <w:pStyle w:val="Sraopastraipa"/>
        <w:numPr>
          <w:ilvl w:val="1"/>
          <w:numId w:val="8"/>
        </w:numPr>
        <w:ind w:left="1134"/>
        <w:jc w:val="both"/>
        <w:rPr>
          <w:sz w:val="24"/>
          <w:szCs w:val="24"/>
        </w:rPr>
      </w:pPr>
      <w:r w:rsidRPr="007C6C63">
        <w:rPr>
          <w:sz w:val="24"/>
          <w:szCs w:val="24"/>
        </w:rPr>
        <w:t xml:space="preserve"> </w:t>
      </w:r>
      <w:r w:rsidR="00B47E55" w:rsidRPr="007C6C63">
        <w:rPr>
          <w:sz w:val="24"/>
          <w:szCs w:val="24"/>
        </w:rPr>
        <w:t>IS koordinavim</w:t>
      </w:r>
      <w:r w:rsidR="00E45180" w:rsidRPr="007C6C63">
        <w:rPr>
          <w:sz w:val="24"/>
          <w:szCs w:val="24"/>
        </w:rPr>
        <w:t>o</w:t>
      </w:r>
      <w:r w:rsidR="00B47E55" w:rsidRPr="007C6C63">
        <w:rPr>
          <w:sz w:val="24"/>
          <w:szCs w:val="24"/>
        </w:rPr>
        <w:t xml:space="preserve"> ir proceso kontrol</w:t>
      </w:r>
      <w:r w:rsidR="00E45180" w:rsidRPr="007C6C63">
        <w:rPr>
          <w:sz w:val="24"/>
          <w:szCs w:val="24"/>
        </w:rPr>
        <w:t>ei</w:t>
      </w:r>
      <w:r w:rsidR="00B47E55" w:rsidRPr="007C6C63">
        <w:rPr>
          <w:sz w:val="24"/>
          <w:szCs w:val="24"/>
        </w:rPr>
        <w:t xml:space="preserve"> bei užduočių paskirstym</w:t>
      </w:r>
      <w:r w:rsidR="00E45180" w:rsidRPr="007C6C63">
        <w:rPr>
          <w:sz w:val="24"/>
          <w:szCs w:val="24"/>
        </w:rPr>
        <w:t>ui</w:t>
      </w:r>
      <w:r w:rsidR="00B47E55" w:rsidRPr="007C6C63">
        <w:rPr>
          <w:sz w:val="24"/>
          <w:szCs w:val="24"/>
        </w:rPr>
        <w:t xml:space="preserve"> </w:t>
      </w:r>
      <w:r w:rsidR="00E45180" w:rsidRPr="007C6C63">
        <w:rPr>
          <w:sz w:val="24"/>
          <w:szCs w:val="24"/>
        </w:rPr>
        <w:t xml:space="preserve">kitiems Atstovams </w:t>
      </w:r>
      <w:r w:rsidR="00B47E55" w:rsidRPr="007C6C63">
        <w:rPr>
          <w:sz w:val="24"/>
          <w:szCs w:val="24"/>
        </w:rPr>
        <w:t xml:space="preserve">pagal </w:t>
      </w:r>
      <w:r w:rsidR="00E45180" w:rsidRPr="007C6C63">
        <w:rPr>
          <w:sz w:val="24"/>
          <w:szCs w:val="24"/>
        </w:rPr>
        <w:t>kompetenciją</w:t>
      </w:r>
      <w:r w:rsidR="00B47E55" w:rsidRPr="007C6C63">
        <w:rPr>
          <w:sz w:val="24"/>
          <w:szCs w:val="24"/>
        </w:rPr>
        <w:t xml:space="preserve"> atlikti </w:t>
      </w:r>
      <w:r w:rsidR="00897CE3" w:rsidRPr="007C6C63">
        <w:rPr>
          <w:sz w:val="24"/>
          <w:szCs w:val="24"/>
        </w:rPr>
        <w:t>–</w:t>
      </w:r>
      <w:r w:rsidR="00B47E55" w:rsidRPr="007C6C63">
        <w:rPr>
          <w:sz w:val="24"/>
          <w:szCs w:val="24"/>
        </w:rPr>
        <w:t xml:space="preserve"> </w:t>
      </w:r>
      <w:r w:rsidR="004075B8" w:rsidRPr="007C6C63">
        <w:rPr>
          <w:sz w:val="24"/>
          <w:szCs w:val="24"/>
        </w:rPr>
        <w:t>Statybos skyriaus vedėjo pavaduotoj</w:t>
      </w:r>
      <w:r w:rsidR="00205D27" w:rsidRPr="007C6C63">
        <w:rPr>
          <w:sz w:val="24"/>
          <w:szCs w:val="24"/>
        </w:rPr>
        <w:t>ą</w:t>
      </w:r>
      <w:r w:rsidR="004075B8" w:rsidRPr="007C6C63">
        <w:rPr>
          <w:sz w:val="24"/>
          <w:szCs w:val="24"/>
        </w:rPr>
        <w:t>, l. e. vedėjo pareigas Michail</w:t>
      </w:r>
      <w:r w:rsidR="00205D27" w:rsidRPr="007C6C63">
        <w:rPr>
          <w:sz w:val="24"/>
          <w:szCs w:val="24"/>
        </w:rPr>
        <w:t>ą</w:t>
      </w:r>
      <w:r w:rsidR="004075B8" w:rsidRPr="007C6C63">
        <w:rPr>
          <w:sz w:val="24"/>
          <w:szCs w:val="24"/>
        </w:rPr>
        <w:t xml:space="preserve"> Kunick</w:t>
      </w:r>
      <w:r w:rsidR="00205D27" w:rsidRPr="007C6C63">
        <w:rPr>
          <w:sz w:val="24"/>
          <w:szCs w:val="24"/>
        </w:rPr>
        <w:t>į</w:t>
      </w:r>
      <w:r w:rsidR="00284889" w:rsidRPr="007C6C63">
        <w:rPr>
          <w:sz w:val="24"/>
          <w:szCs w:val="24"/>
        </w:rPr>
        <w:t xml:space="preserve"> </w:t>
      </w:r>
      <w:r w:rsidR="00B47E55" w:rsidRPr="007C6C63">
        <w:rPr>
          <w:sz w:val="24"/>
          <w:szCs w:val="24"/>
        </w:rPr>
        <w:t>(</w:t>
      </w:r>
      <w:r w:rsidR="00284889" w:rsidRPr="007C6C63">
        <w:rPr>
          <w:sz w:val="24"/>
          <w:szCs w:val="24"/>
        </w:rPr>
        <w:t>j</w:t>
      </w:r>
      <w:r w:rsidR="009B28E0" w:rsidRPr="007C6C63">
        <w:rPr>
          <w:sz w:val="24"/>
          <w:szCs w:val="24"/>
        </w:rPr>
        <w:t>o</w:t>
      </w:r>
      <w:r w:rsidR="00284889" w:rsidRPr="007C6C63">
        <w:rPr>
          <w:sz w:val="24"/>
          <w:szCs w:val="24"/>
        </w:rPr>
        <w:t xml:space="preserve"> nesant</w:t>
      </w:r>
      <w:r w:rsidR="00B47E55" w:rsidRPr="007C6C63">
        <w:rPr>
          <w:sz w:val="24"/>
          <w:szCs w:val="24"/>
        </w:rPr>
        <w:t>,</w:t>
      </w:r>
      <w:r w:rsidR="00284889" w:rsidRPr="007C6C63">
        <w:rPr>
          <w:sz w:val="24"/>
          <w:szCs w:val="24"/>
        </w:rPr>
        <w:t xml:space="preserve"> </w:t>
      </w:r>
      <w:r w:rsidR="004075B8" w:rsidRPr="007C6C63">
        <w:rPr>
          <w:sz w:val="24"/>
          <w:szCs w:val="24"/>
        </w:rPr>
        <w:t>Statybos skyriaus vedėjo pavaduotoj</w:t>
      </w:r>
      <w:r w:rsidR="00205D27" w:rsidRPr="007C6C63">
        <w:rPr>
          <w:sz w:val="24"/>
          <w:szCs w:val="24"/>
        </w:rPr>
        <w:t>ą</w:t>
      </w:r>
      <w:r w:rsidR="004075B8" w:rsidRPr="007C6C63">
        <w:rPr>
          <w:sz w:val="24"/>
          <w:szCs w:val="24"/>
        </w:rPr>
        <w:t xml:space="preserve"> Jurij</w:t>
      </w:r>
      <w:r w:rsidR="00205D27" w:rsidRPr="007C6C63">
        <w:rPr>
          <w:sz w:val="24"/>
          <w:szCs w:val="24"/>
        </w:rPr>
        <w:t>ų</w:t>
      </w:r>
      <w:r w:rsidR="004075B8" w:rsidRPr="007C6C63">
        <w:rPr>
          <w:sz w:val="24"/>
          <w:szCs w:val="24"/>
        </w:rPr>
        <w:t xml:space="preserve"> Jelinsk</w:t>
      </w:r>
      <w:r w:rsidR="00205D27" w:rsidRPr="007C6C63">
        <w:rPr>
          <w:sz w:val="24"/>
          <w:szCs w:val="24"/>
        </w:rPr>
        <w:t>į</w:t>
      </w:r>
      <w:r w:rsidR="00B47E55" w:rsidRPr="007C6C63">
        <w:rPr>
          <w:sz w:val="24"/>
          <w:szCs w:val="24"/>
        </w:rPr>
        <w:t>)</w:t>
      </w:r>
      <w:r w:rsidR="00284889" w:rsidRPr="007C6C63">
        <w:rPr>
          <w:sz w:val="24"/>
          <w:szCs w:val="24"/>
        </w:rPr>
        <w:t>;</w:t>
      </w:r>
      <w:r w:rsidR="004075B8" w:rsidRPr="007C6C63">
        <w:rPr>
          <w:sz w:val="24"/>
          <w:szCs w:val="24"/>
        </w:rPr>
        <w:t xml:space="preserve"> </w:t>
      </w:r>
    </w:p>
    <w:p w14:paraId="56DF0DFA" w14:textId="597CE08D" w:rsidR="00B47E55" w:rsidRPr="007C6C63" w:rsidRDefault="009B28E0" w:rsidP="00897CE3">
      <w:pPr>
        <w:numPr>
          <w:ilvl w:val="1"/>
          <w:numId w:val="8"/>
        </w:numPr>
        <w:ind w:left="1134"/>
        <w:jc w:val="both"/>
        <w:rPr>
          <w:sz w:val="24"/>
          <w:szCs w:val="24"/>
        </w:rPr>
      </w:pPr>
      <w:r w:rsidRPr="007C6C63">
        <w:rPr>
          <w:sz w:val="24"/>
          <w:szCs w:val="24"/>
        </w:rPr>
        <w:t xml:space="preserve"> </w:t>
      </w:r>
      <w:r w:rsidR="00B47E55" w:rsidRPr="007C6C63">
        <w:rPr>
          <w:sz w:val="24"/>
          <w:szCs w:val="24"/>
        </w:rPr>
        <w:t>Statinių statybos užbaigimo procedūroms atlikti – Infrastruktūros plėtros (vyriausiojo inžinieriaus) skyriaus vedėj</w:t>
      </w:r>
      <w:r w:rsidR="00205D27" w:rsidRPr="007C6C63">
        <w:rPr>
          <w:sz w:val="24"/>
          <w:szCs w:val="24"/>
        </w:rPr>
        <w:t>ą</w:t>
      </w:r>
      <w:r w:rsidR="00B47E55" w:rsidRPr="007C6C63">
        <w:rPr>
          <w:sz w:val="24"/>
          <w:szCs w:val="24"/>
        </w:rPr>
        <w:t xml:space="preserve"> Ramūn</w:t>
      </w:r>
      <w:r w:rsidR="00205D27" w:rsidRPr="007C6C63">
        <w:rPr>
          <w:sz w:val="24"/>
          <w:szCs w:val="24"/>
        </w:rPr>
        <w:t>ą</w:t>
      </w:r>
      <w:r w:rsidR="00B47E55" w:rsidRPr="007C6C63">
        <w:rPr>
          <w:sz w:val="24"/>
          <w:szCs w:val="24"/>
        </w:rPr>
        <w:t xml:space="preserve"> Šablausk</w:t>
      </w:r>
      <w:r w:rsidR="00205D27" w:rsidRPr="007C6C63">
        <w:rPr>
          <w:sz w:val="24"/>
          <w:szCs w:val="24"/>
        </w:rPr>
        <w:t>ą</w:t>
      </w:r>
      <w:r w:rsidR="00B47E55" w:rsidRPr="007C6C63">
        <w:rPr>
          <w:sz w:val="24"/>
          <w:szCs w:val="24"/>
        </w:rPr>
        <w:t xml:space="preserve"> (j</w:t>
      </w:r>
      <w:r w:rsidRPr="007C6C63">
        <w:rPr>
          <w:sz w:val="24"/>
          <w:szCs w:val="24"/>
        </w:rPr>
        <w:t>o</w:t>
      </w:r>
      <w:r w:rsidR="00B47E55" w:rsidRPr="007C6C63">
        <w:rPr>
          <w:sz w:val="24"/>
          <w:szCs w:val="24"/>
        </w:rPr>
        <w:t xml:space="preserve"> nesant, vyr. specialist</w:t>
      </w:r>
      <w:r w:rsidR="00B01719" w:rsidRPr="007C6C63">
        <w:rPr>
          <w:sz w:val="24"/>
          <w:szCs w:val="24"/>
        </w:rPr>
        <w:t>ą</w:t>
      </w:r>
      <w:r w:rsidR="00B47E55" w:rsidRPr="007C6C63">
        <w:rPr>
          <w:sz w:val="24"/>
          <w:szCs w:val="24"/>
        </w:rPr>
        <w:t xml:space="preserve"> Zbignev</w:t>
      </w:r>
      <w:r w:rsidR="00205D27" w:rsidRPr="007C6C63">
        <w:rPr>
          <w:sz w:val="24"/>
          <w:szCs w:val="24"/>
        </w:rPr>
        <w:t>ą</w:t>
      </w:r>
      <w:r w:rsidR="00B47E55" w:rsidRPr="007C6C63">
        <w:rPr>
          <w:sz w:val="24"/>
          <w:szCs w:val="24"/>
        </w:rPr>
        <w:t xml:space="preserve"> Miloševič</w:t>
      </w:r>
      <w:r w:rsidR="00205D27" w:rsidRPr="007C6C63">
        <w:rPr>
          <w:sz w:val="24"/>
          <w:szCs w:val="24"/>
        </w:rPr>
        <w:t>ių</w:t>
      </w:r>
      <w:r w:rsidR="00B47E55" w:rsidRPr="007C6C63">
        <w:rPr>
          <w:sz w:val="24"/>
          <w:szCs w:val="24"/>
        </w:rPr>
        <w:t>);</w:t>
      </w:r>
    </w:p>
    <w:p w14:paraId="46282109" w14:textId="7757F4AC" w:rsidR="00B47E55" w:rsidRPr="007C6C63" w:rsidRDefault="002B6176" w:rsidP="00897CE3">
      <w:pPr>
        <w:numPr>
          <w:ilvl w:val="1"/>
          <w:numId w:val="8"/>
        </w:numPr>
        <w:ind w:left="1134"/>
        <w:jc w:val="both"/>
        <w:rPr>
          <w:sz w:val="24"/>
          <w:szCs w:val="24"/>
        </w:rPr>
      </w:pPr>
      <w:r w:rsidRPr="007C6C63">
        <w:rPr>
          <w:sz w:val="24"/>
          <w:szCs w:val="24"/>
        </w:rPr>
        <w:t xml:space="preserve"> </w:t>
      </w:r>
      <w:r w:rsidR="00B47E55" w:rsidRPr="007C6C63">
        <w:rPr>
          <w:sz w:val="24"/>
          <w:szCs w:val="24"/>
        </w:rPr>
        <w:t>Susisiekimo statinių statybos užbaigimo procedūroms atlikti</w:t>
      </w:r>
      <w:r w:rsidR="00897CE3" w:rsidRPr="007C6C63">
        <w:rPr>
          <w:sz w:val="24"/>
          <w:szCs w:val="24"/>
        </w:rPr>
        <w:t xml:space="preserve"> </w:t>
      </w:r>
      <w:r w:rsidR="00B47E55" w:rsidRPr="007C6C63">
        <w:rPr>
          <w:sz w:val="24"/>
          <w:szCs w:val="24"/>
        </w:rPr>
        <w:t>– Statybos skyriaus vedėjo pavaduotoj</w:t>
      </w:r>
      <w:r w:rsidR="00B01719" w:rsidRPr="007C6C63">
        <w:rPr>
          <w:sz w:val="24"/>
          <w:szCs w:val="24"/>
        </w:rPr>
        <w:t>ą</w:t>
      </w:r>
      <w:r w:rsidR="00B47E55" w:rsidRPr="007C6C63">
        <w:rPr>
          <w:sz w:val="24"/>
          <w:szCs w:val="24"/>
        </w:rPr>
        <w:t xml:space="preserve"> Jurij</w:t>
      </w:r>
      <w:r w:rsidR="00B01719" w:rsidRPr="007C6C63">
        <w:rPr>
          <w:sz w:val="24"/>
          <w:szCs w:val="24"/>
        </w:rPr>
        <w:t>ų</w:t>
      </w:r>
      <w:r w:rsidR="00B47E55" w:rsidRPr="007C6C63">
        <w:rPr>
          <w:sz w:val="24"/>
          <w:szCs w:val="24"/>
        </w:rPr>
        <w:t xml:space="preserve"> Jelinsk</w:t>
      </w:r>
      <w:r w:rsidR="00B01719" w:rsidRPr="007C6C63">
        <w:rPr>
          <w:sz w:val="24"/>
          <w:szCs w:val="24"/>
        </w:rPr>
        <w:t>į</w:t>
      </w:r>
      <w:r w:rsidR="00B47E55" w:rsidRPr="007C6C63">
        <w:rPr>
          <w:sz w:val="24"/>
          <w:szCs w:val="24"/>
        </w:rPr>
        <w:t xml:space="preserve"> (j</w:t>
      </w:r>
      <w:r w:rsidR="009B28E0" w:rsidRPr="007C6C63">
        <w:rPr>
          <w:sz w:val="24"/>
          <w:szCs w:val="24"/>
        </w:rPr>
        <w:t>o</w:t>
      </w:r>
      <w:r w:rsidR="00B47E55" w:rsidRPr="007C6C63">
        <w:rPr>
          <w:sz w:val="24"/>
          <w:szCs w:val="24"/>
        </w:rPr>
        <w:t xml:space="preserve"> nesant</w:t>
      </w:r>
      <w:r w:rsidR="00B01719" w:rsidRPr="007C6C63">
        <w:rPr>
          <w:sz w:val="24"/>
          <w:szCs w:val="24"/>
        </w:rPr>
        <w:t>,</w:t>
      </w:r>
      <w:r w:rsidR="00B47E55" w:rsidRPr="007C6C63">
        <w:rPr>
          <w:sz w:val="24"/>
          <w:szCs w:val="24"/>
        </w:rPr>
        <w:t xml:space="preserve"> Statybos skyriaus vyr. specialis</w:t>
      </w:r>
      <w:r w:rsidR="00B01719" w:rsidRPr="007C6C63">
        <w:rPr>
          <w:sz w:val="24"/>
          <w:szCs w:val="24"/>
        </w:rPr>
        <w:t xml:space="preserve">tą </w:t>
      </w:r>
      <w:r w:rsidR="00B47E55" w:rsidRPr="007C6C63">
        <w:rPr>
          <w:sz w:val="24"/>
          <w:szCs w:val="24"/>
        </w:rPr>
        <w:t>Romuald</w:t>
      </w:r>
      <w:r w:rsidR="00205D27" w:rsidRPr="007C6C63">
        <w:rPr>
          <w:sz w:val="24"/>
          <w:szCs w:val="24"/>
        </w:rPr>
        <w:t>ą</w:t>
      </w:r>
      <w:r w:rsidR="00B47E55" w:rsidRPr="007C6C63">
        <w:rPr>
          <w:sz w:val="24"/>
          <w:szCs w:val="24"/>
        </w:rPr>
        <w:t xml:space="preserve"> Dadelo);</w:t>
      </w:r>
    </w:p>
    <w:p w14:paraId="0C8841B8" w14:textId="29FA4885" w:rsidR="0024619F" w:rsidRPr="007C6C63" w:rsidRDefault="002B6176" w:rsidP="00897CE3">
      <w:pPr>
        <w:numPr>
          <w:ilvl w:val="1"/>
          <w:numId w:val="8"/>
        </w:numPr>
        <w:ind w:left="1134"/>
        <w:jc w:val="both"/>
        <w:rPr>
          <w:sz w:val="24"/>
          <w:szCs w:val="24"/>
        </w:rPr>
      </w:pPr>
      <w:r w:rsidRPr="007C6C63">
        <w:rPr>
          <w:sz w:val="24"/>
          <w:szCs w:val="24"/>
        </w:rPr>
        <w:t xml:space="preserve"> </w:t>
      </w:r>
      <w:r w:rsidR="00B47E55" w:rsidRPr="007C6C63">
        <w:rPr>
          <w:sz w:val="24"/>
          <w:szCs w:val="24"/>
        </w:rPr>
        <w:t>Inžinerinių tinklų statybos užbaigimo procedūroms atlikti – Vietinio ūkio skyriaus vyr. specialist</w:t>
      </w:r>
      <w:r w:rsidR="00B01719" w:rsidRPr="007C6C63">
        <w:rPr>
          <w:sz w:val="24"/>
          <w:szCs w:val="24"/>
        </w:rPr>
        <w:t>ą</w:t>
      </w:r>
      <w:r w:rsidR="00B47E55" w:rsidRPr="007C6C63">
        <w:rPr>
          <w:sz w:val="24"/>
          <w:szCs w:val="24"/>
        </w:rPr>
        <w:t xml:space="preserve"> Kšyštof</w:t>
      </w:r>
      <w:r w:rsidR="00B01719" w:rsidRPr="007C6C63">
        <w:rPr>
          <w:sz w:val="24"/>
          <w:szCs w:val="24"/>
        </w:rPr>
        <w:t>ą</w:t>
      </w:r>
      <w:r w:rsidR="00B47E55" w:rsidRPr="007C6C63">
        <w:rPr>
          <w:sz w:val="24"/>
          <w:szCs w:val="24"/>
        </w:rPr>
        <w:t xml:space="preserve"> Švaikovsk</w:t>
      </w:r>
      <w:r w:rsidR="00B01719" w:rsidRPr="007C6C63">
        <w:rPr>
          <w:sz w:val="24"/>
          <w:szCs w:val="24"/>
        </w:rPr>
        <w:t>į</w:t>
      </w:r>
      <w:r w:rsidR="00B47E55" w:rsidRPr="007C6C63">
        <w:rPr>
          <w:sz w:val="24"/>
          <w:szCs w:val="24"/>
        </w:rPr>
        <w:t xml:space="preserve"> (j</w:t>
      </w:r>
      <w:r w:rsidR="009B28E0" w:rsidRPr="007C6C63">
        <w:rPr>
          <w:sz w:val="24"/>
          <w:szCs w:val="24"/>
        </w:rPr>
        <w:t>o</w:t>
      </w:r>
      <w:r w:rsidR="00B47E55" w:rsidRPr="007C6C63">
        <w:rPr>
          <w:sz w:val="24"/>
          <w:szCs w:val="24"/>
        </w:rPr>
        <w:t xml:space="preserve"> nesant</w:t>
      </w:r>
      <w:r w:rsidR="00B01719" w:rsidRPr="007C6C63">
        <w:rPr>
          <w:sz w:val="24"/>
          <w:szCs w:val="24"/>
        </w:rPr>
        <w:t>,</w:t>
      </w:r>
      <w:r w:rsidR="00B47E55" w:rsidRPr="007C6C63">
        <w:rPr>
          <w:sz w:val="24"/>
          <w:szCs w:val="24"/>
        </w:rPr>
        <w:t xml:space="preserve"> Vietinio ūkio skyriaus vedėj</w:t>
      </w:r>
      <w:r w:rsidR="00B01719" w:rsidRPr="007C6C63">
        <w:rPr>
          <w:sz w:val="24"/>
          <w:szCs w:val="24"/>
        </w:rPr>
        <w:t>ą</w:t>
      </w:r>
      <w:r w:rsidR="00B47E55" w:rsidRPr="007C6C63">
        <w:rPr>
          <w:sz w:val="24"/>
          <w:szCs w:val="24"/>
        </w:rPr>
        <w:t xml:space="preserve"> Miroslav</w:t>
      </w:r>
      <w:r w:rsidR="00B01719" w:rsidRPr="007C6C63">
        <w:rPr>
          <w:sz w:val="24"/>
          <w:szCs w:val="24"/>
        </w:rPr>
        <w:t>ą</w:t>
      </w:r>
      <w:r w:rsidR="00B47E55" w:rsidRPr="007C6C63">
        <w:rPr>
          <w:sz w:val="24"/>
          <w:szCs w:val="24"/>
        </w:rPr>
        <w:t xml:space="preserve"> Romanovsk</w:t>
      </w:r>
      <w:r w:rsidR="00B01719" w:rsidRPr="007C6C63">
        <w:rPr>
          <w:sz w:val="24"/>
          <w:szCs w:val="24"/>
        </w:rPr>
        <w:t>į</w:t>
      </w:r>
      <w:r w:rsidR="00B47E55" w:rsidRPr="007C6C63">
        <w:rPr>
          <w:sz w:val="24"/>
          <w:szCs w:val="24"/>
        </w:rPr>
        <w:t xml:space="preserve">). </w:t>
      </w:r>
    </w:p>
    <w:p w14:paraId="6550BCFD" w14:textId="1C01C782" w:rsidR="00897CE3" w:rsidRDefault="007D57EC" w:rsidP="00897CE3">
      <w:pPr>
        <w:pStyle w:val="Sraopastraipa"/>
        <w:numPr>
          <w:ilvl w:val="0"/>
          <w:numId w:val="8"/>
        </w:numPr>
        <w:ind w:left="0" w:firstLine="851"/>
        <w:contextualSpacing w:val="0"/>
        <w:jc w:val="both"/>
        <w:rPr>
          <w:sz w:val="24"/>
          <w:szCs w:val="24"/>
        </w:rPr>
      </w:pPr>
      <w:r w:rsidRPr="00897CE3">
        <w:rPr>
          <w:spacing w:val="100"/>
          <w:sz w:val="24"/>
          <w:szCs w:val="24"/>
        </w:rPr>
        <w:t>Pavedu</w:t>
      </w:r>
      <w:r w:rsidR="002533ED" w:rsidRPr="00897CE3">
        <w:rPr>
          <w:sz w:val="24"/>
          <w:szCs w:val="24"/>
        </w:rPr>
        <w:t>1</w:t>
      </w:r>
      <w:r w:rsidR="002B6176" w:rsidRPr="00897CE3">
        <w:rPr>
          <w:sz w:val="24"/>
          <w:szCs w:val="24"/>
        </w:rPr>
        <w:t xml:space="preserve"> </w:t>
      </w:r>
      <w:r w:rsidR="002533ED" w:rsidRPr="00897CE3">
        <w:rPr>
          <w:sz w:val="24"/>
          <w:szCs w:val="24"/>
        </w:rPr>
        <w:t>p.</w:t>
      </w:r>
      <w:r w:rsidR="00897CE3">
        <w:rPr>
          <w:spacing w:val="100"/>
          <w:sz w:val="24"/>
          <w:szCs w:val="24"/>
        </w:rPr>
        <w:t xml:space="preserve"> </w:t>
      </w:r>
      <w:r w:rsidR="0024619F" w:rsidRPr="00897CE3">
        <w:rPr>
          <w:sz w:val="24"/>
          <w:szCs w:val="24"/>
        </w:rPr>
        <w:t xml:space="preserve">nurodytiems </w:t>
      </w:r>
      <w:r w:rsidR="00BB4EDD" w:rsidRPr="00897CE3">
        <w:rPr>
          <w:sz w:val="24"/>
          <w:szCs w:val="24"/>
        </w:rPr>
        <w:t>A</w:t>
      </w:r>
      <w:r w:rsidR="0024619F" w:rsidRPr="00897CE3">
        <w:rPr>
          <w:sz w:val="24"/>
          <w:szCs w:val="24"/>
        </w:rPr>
        <w:t>tstovams statybos užbaigimo procedūras vykdyti pagal Reglamente ir kituose teisės aktuose nurodytą kompetenciją</w:t>
      </w:r>
      <w:r w:rsidR="00D41DA1" w:rsidRPr="00897CE3">
        <w:rPr>
          <w:sz w:val="24"/>
          <w:szCs w:val="24"/>
        </w:rPr>
        <w:t xml:space="preserve">. </w:t>
      </w:r>
      <w:r w:rsidR="009A40A5" w:rsidRPr="00897CE3">
        <w:rPr>
          <w:sz w:val="24"/>
          <w:szCs w:val="24"/>
        </w:rPr>
        <w:t xml:space="preserve">Esant poreikiui, gali būti sudaryta kelių </w:t>
      </w:r>
      <w:r w:rsidR="00BB4EDD" w:rsidRPr="00897CE3">
        <w:rPr>
          <w:sz w:val="24"/>
          <w:szCs w:val="24"/>
        </w:rPr>
        <w:t>A</w:t>
      </w:r>
      <w:r w:rsidR="009A40A5" w:rsidRPr="00897CE3">
        <w:rPr>
          <w:sz w:val="24"/>
          <w:szCs w:val="24"/>
        </w:rPr>
        <w:t xml:space="preserve">tstovų darbo grupė </w:t>
      </w:r>
      <w:r w:rsidR="00BB4EDD" w:rsidRPr="00897CE3">
        <w:rPr>
          <w:sz w:val="24"/>
          <w:szCs w:val="24"/>
        </w:rPr>
        <w:t xml:space="preserve">statybos užbaigimo procedūros klausimams suderinti ir/ar veiksmams atlikti. </w:t>
      </w:r>
    </w:p>
    <w:p w14:paraId="0CA797F4" w14:textId="7A9ACC46" w:rsidR="00897CE3" w:rsidRDefault="00D41DA1" w:rsidP="00897CE3">
      <w:pPr>
        <w:pStyle w:val="Sraopastraipa"/>
        <w:numPr>
          <w:ilvl w:val="0"/>
          <w:numId w:val="8"/>
        </w:numPr>
        <w:ind w:left="0" w:firstLine="851"/>
        <w:contextualSpacing w:val="0"/>
        <w:jc w:val="both"/>
        <w:rPr>
          <w:sz w:val="24"/>
          <w:szCs w:val="24"/>
        </w:rPr>
      </w:pPr>
      <w:r w:rsidRPr="00897CE3">
        <w:rPr>
          <w:sz w:val="24"/>
          <w:szCs w:val="24"/>
        </w:rPr>
        <w:t>N u r o d a u,  kad asmenys,  privalantys atlikti statybos užbaigimo procedūras, pagal   kompetenciją atsako už</w:t>
      </w:r>
      <w:r w:rsidR="00897CE3">
        <w:rPr>
          <w:sz w:val="24"/>
          <w:szCs w:val="24"/>
        </w:rPr>
        <w:t xml:space="preserve"> </w:t>
      </w:r>
      <w:r w:rsidRPr="00897CE3">
        <w:rPr>
          <w:sz w:val="24"/>
          <w:szCs w:val="24"/>
        </w:rPr>
        <w:t>statinių projektų patikrinimo tvarkos pažeidimus.</w:t>
      </w:r>
      <w:r w:rsidR="00897CE3">
        <w:rPr>
          <w:sz w:val="24"/>
          <w:szCs w:val="24"/>
        </w:rPr>
        <w:t xml:space="preserve"> </w:t>
      </w:r>
      <w:r w:rsidRPr="00897CE3">
        <w:rPr>
          <w:sz w:val="24"/>
          <w:szCs w:val="24"/>
        </w:rPr>
        <w:t>Atstovai,</w:t>
      </w:r>
      <w:r w:rsidR="00897CE3">
        <w:rPr>
          <w:sz w:val="24"/>
          <w:szCs w:val="24"/>
        </w:rPr>
        <w:t xml:space="preserve"> </w:t>
      </w:r>
      <w:r w:rsidRPr="00897CE3">
        <w:rPr>
          <w:sz w:val="24"/>
          <w:szCs w:val="24"/>
        </w:rPr>
        <w:t>vertindami projektų ir teisės aktų reikalavimų atitiktį, vadovaujasi skyrių nuostatais, pareigybių aprašymais, kitais dokumentais, nustatančiais vykdomas darbo funkcijas, ir šiuo įsakymu.</w:t>
      </w:r>
    </w:p>
    <w:p w14:paraId="13A5734B" w14:textId="77777777" w:rsidR="00897CE3" w:rsidRDefault="00D41DA1" w:rsidP="00897CE3">
      <w:pPr>
        <w:pStyle w:val="Sraopastraipa"/>
        <w:numPr>
          <w:ilvl w:val="0"/>
          <w:numId w:val="8"/>
        </w:numPr>
        <w:ind w:left="0" w:firstLine="851"/>
        <w:contextualSpacing w:val="0"/>
        <w:jc w:val="both"/>
        <w:rPr>
          <w:sz w:val="24"/>
          <w:szCs w:val="24"/>
        </w:rPr>
      </w:pPr>
      <w:r w:rsidRPr="00897CE3">
        <w:rPr>
          <w:sz w:val="24"/>
          <w:szCs w:val="24"/>
        </w:rPr>
        <w:t xml:space="preserve">P a v e d u 1 p. nurodytų Atstovų skyrių vedėjams su šiuo įsakymu pasirašytinai supažindinti darbuotojus, įgaliotus atlikti statybos užbaigimo procedūras IS „Infostatyba“. </w:t>
      </w:r>
    </w:p>
    <w:p w14:paraId="53B911C1" w14:textId="5BDAC3E9" w:rsidR="00D10F8A" w:rsidRDefault="007D57EC" w:rsidP="00D10F8A">
      <w:pPr>
        <w:pStyle w:val="Sraopastraipa"/>
        <w:numPr>
          <w:ilvl w:val="0"/>
          <w:numId w:val="8"/>
        </w:numPr>
        <w:ind w:left="0" w:firstLine="851"/>
        <w:contextualSpacing w:val="0"/>
        <w:jc w:val="both"/>
        <w:rPr>
          <w:sz w:val="24"/>
          <w:szCs w:val="24"/>
        </w:rPr>
      </w:pPr>
      <w:r w:rsidRPr="00897CE3">
        <w:rPr>
          <w:spacing w:val="100"/>
          <w:sz w:val="24"/>
          <w:szCs w:val="24"/>
        </w:rPr>
        <w:t>Nurodau</w:t>
      </w:r>
      <w:r w:rsidR="00205D27">
        <w:rPr>
          <w:spacing w:val="100"/>
          <w:sz w:val="24"/>
          <w:szCs w:val="24"/>
        </w:rPr>
        <w:t xml:space="preserve"> </w:t>
      </w:r>
      <w:r w:rsidRPr="00897CE3">
        <w:rPr>
          <w:sz w:val="24"/>
          <w:szCs w:val="24"/>
        </w:rPr>
        <w:t>Užsienio ryšių ir informacijos skyriui paskelbti šį įsakymą vietinėje spaudoje ir Savivaldybės interneto tinklalapyje.</w:t>
      </w:r>
    </w:p>
    <w:p w14:paraId="729AADEA" w14:textId="77777777" w:rsidR="00861B1D" w:rsidRPr="00D10F8A" w:rsidRDefault="00861B1D" w:rsidP="00861B1D">
      <w:pPr>
        <w:pStyle w:val="Sraopastraipa"/>
        <w:ind w:left="851"/>
        <w:contextualSpacing w:val="0"/>
        <w:jc w:val="both"/>
        <w:rPr>
          <w:sz w:val="24"/>
          <w:szCs w:val="24"/>
        </w:rPr>
      </w:pPr>
    </w:p>
    <w:p w14:paraId="1C22B564" w14:textId="4A496E7D" w:rsidR="00567B8B" w:rsidRDefault="00824F12" w:rsidP="00D10F8A">
      <w:pPr>
        <w:rPr>
          <w:sz w:val="24"/>
          <w:szCs w:val="24"/>
        </w:rPr>
      </w:pPr>
      <w:r w:rsidRPr="00E04008">
        <w:rPr>
          <w:sz w:val="24"/>
          <w:szCs w:val="24"/>
        </w:rPr>
        <w:t>Administracijos direktorė</w:t>
      </w:r>
      <w:r w:rsidR="00702247" w:rsidRPr="00E04008">
        <w:rPr>
          <w:sz w:val="24"/>
          <w:szCs w:val="24"/>
        </w:rPr>
        <w:tab/>
      </w:r>
      <w:r w:rsidR="00702247" w:rsidRPr="00E04008">
        <w:rPr>
          <w:sz w:val="24"/>
          <w:szCs w:val="24"/>
        </w:rPr>
        <w:tab/>
      </w:r>
      <w:r w:rsidR="00702247" w:rsidRPr="00E04008">
        <w:rPr>
          <w:sz w:val="24"/>
          <w:szCs w:val="24"/>
        </w:rPr>
        <w:tab/>
      </w:r>
      <w:r w:rsidR="00702247" w:rsidRPr="00E04008">
        <w:rPr>
          <w:sz w:val="24"/>
          <w:szCs w:val="24"/>
        </w:rPr>
        <w:tab/>
      </w:r>
      <w:r w:rsidR="00702247" w:rsidRPr="00E04008">
        <w:rPr>
          <w:sz w:val="24"/>
          <w:szCs w:val="24"/>
        </w:rPr>
        <w:tab/>
      </w:r>
      <w:r w:rsidR="00702247" w:rsidRPr="00E04008">
        <w:rPr>
          <w:sz w:val="24"/>
          <w:szCs w:val="24"/>
        </w:rPr>
        <w:tab/>
      </w:r>
      <w:r w:rsidR="00702247" w:rsidRPr="00E04008">
        <w:rPr>
          <w:sz w:val="24"/>
          <w:szCs w:val="24"/>
        </w:rPr>
        <w:tab/>
      </w:r>
      <w:r w:rsidRPr="00E04008">
        <w:rPr>
          <w:sz w:val="24"/>
          <w:szCs w:val="24"/>
        </w:rPr>
        <w:t>Liucina Kotlovska</w:t>
      </w:r>
    </w:p>
    <w:sectPr w:rsidR="00567B8B" w:rsidSect="00897CE3">
      <w:headerReference w:type="default" r:id="rId9"/>
      <w:footerReference w:type="default" r:id="rId10"/>
      <w:pgSz w:w="11907" w:h="16840" w:code="9"/>
      <w:pgMar w:top="1134" w:right="567" w:bottom="1134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DA62" w14:textId="77777777" w:rsidR="00B9473D" w:rsidRDefault="00B9473D">
      <w:r>
        <w:separator/>
      </w:r>
    </w:p>
  </w:endnote>
  <w:endnote w:type="continuationSeparator" w:id="0">
    <w:p w14:paraId="79EC3366" w14:textId="77777777" w:rsidR="00B9473D" w:rsidRDefault="00B9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B334" w14:textId="45592386" w:rsidR="00103674" w:rsidRPr="00103674" w:rsidRDefault="00F73773" w:rsidP="00103674">
    <w:pPr>
      <w:rPr>
        <w:sz w:val="18"/>
        <w:szCs w:val="18"/>
      </w:rPr>
    </w:pPr>
    <w:r w:rsidRPr="00103674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45441388" wp14:editId="2AA11A32">
          <wp:simplePos x="0" y="0"/>
          <wp:positionH relativeFrom="column">
            <wp:posOffset>4804410</wp:posOffset>
          </wp:positionH>
          <wp:positionV relativeFrom="paragraph">
            <wp:posOffset>-152400</wp:posOffset>
          </wp:positionV>
          <wp:extent cx="1221740" cy="791845"/>
          <wp:effectExtent l="0" t="0" r="0" b="0"/>
          <wp:wrapSquare wrapText="bothSides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3674" w:rsidRPr="00103674">
      <w:rPr>
        <w:sz w:val="18"/>
        <w:szCs w:val="18"/>
      </w:rPr>
      <w:t>Parengė:</w:t>
    </w:r>
  </w:p>
  <w:p w14:paraId="76198C55" w14:textId="77777777" w:rsidR="00103674" w:rsidRPr="0053581A" w:rsidRDefault="00103674" w:rsidP="00103674">
    <w:pPr>
      <w:rPr>
        <w:sz w:val="18"/>
        <w:szCs w:val="18"/>
      </w:rPr>
    </w:pPr>
    <w:r w:rsidRPr="0053581A">
      <w:rPr>
        <w:sz w:val="18"/>
        <w:szCs w:val="18"/>
      </w:rPr>
      <w:t>Statybos skyriaus vyr. specialistė</w:t>
    </w:r>
  </w:p>
  <w:p w14:paraId="4D298CCB" w14:textId="77777777" w:rsidR="00103674" w:rsidRPr="0053581A" w:rsidRDefault="00103674" w:rsidP="00103674">
    <w:pPr>
      <w:rPr>
        <w:sz w:val="18"/>
        <w:szCs w:val="18"/>
      </w:rPr>
    </w:pPr>
    <w:r w:rsidRPr="0053581A">
      <w:rPr>
        <w:sz w:val="18"/>
        <w:szCs w:val="18"/>
      </w:rPr>
      <w:t>Justina Ranceva, tel. Nr. 852400850,</w:t>
    </w:r>
  </w:p>
  <w:p w14:paraId="4E0B2196" w14:textId="77777777" w:rsidR="003F2EB3" w:rsidRPr="003F2EB3" w:rsidRDefault="00103674" w:rsidP="003F2EB3">
    <w:pPr>
      <w:rPr>
        <w:bCs/>
        <w:color w:val="0000FF"/>
        <w:sz w:val="18"/>
        <w:szCs w:val="18"/>
        <w:u w:val="single"/>
        <w:shd w:val="clear" w:color="auto" w:fill="FFFFFF"/>
      </w:rPr>
    </w:pPr>
    <w:r w:rsidRPr="0053581A">
      <w:rPr>
        <w:sz w:val="18"/>
        <w:szCs w:val="18"/>
      </w:rPr>
      <w:t xml:space="preserve">el. p. </w:t>
    </w:r>
    <w:hyperlink r:id="rId2" w:history="1">
      <w:r w:rsidRPr="00C710B4">
        <w:rPr>
          <w:rStyle w:val="Hipersaitas"/>
          <w:bCs/>
          <w:sz w:val="18"/>
          <w:szCs w:val="18"/>
          <w:shd w:val="clear" w:color="auto" w:fill="FFFFFF"/>
        </w:rPr>
        <w:t>Justina.Ranceva@vrsa.lt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B990" w14:textId="77777777" w:rsidR="00B9473D" w:rsidRDefault="00B9473D">
      <w:r>
        <w:separator/>
      </w:r>
    </w:p>
  </w:footnote>
  <w:footnote w:type="continuationSeparator" w:id="0">
    <w:p w14:paraId="725E252D" w14:textId="77777777" w:rsidR="00B9473D" w:rsidRDefault="00B9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ABC5" w14:textId="77777777" w:rsidR="00E05A3E" w:rsidRPr="00E61530" w:rsidRDefault="00E05A3E" w:rsidP="00E61530">
    <w:pPr>
      <w:pStyle w:val="Antrats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3E88"/>
    <w:multiLevelType w:val="singleLevel"/>
    <w:tmpl w:val="AA7838D4"/>
    <w:lvl w:ilvl="0">
      <w:start w:val="1"/>
      <w:numFmt w:val="decimal"/>
      <w:lvlText w:val="%1."/>
      <w:lvlJc w:val="left"/>
      <w:pPr>
        <w:tabs>
          <w:tab w:val="num" w:pos="1154"/>
        </w:tabs>
        <w:ind w:left="0" w:firstLine="794"/>
      </w:pPr>
      <w:rPr>
        <w:rFonts w:hint="default"/>
      </w:rPr>
    </w:lvl>
  </w:abstractNum>
  <w:abstractNum w:abstractNumId="1" w15:restartNumberingAfterBreak="0">
    <w:nsid w:val="135E34C4"/>
    <w:multiLevelType w:val="hybridMultilevel"/>
    <w:tmpl w:val="0BD65B64"/>
    <w:lvl w:ilvl="0" w:tplc="3F782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38733E"/>
    <w:multiLevelType w:val="hybridMultilevel"/>
    <w:tmpl w:val="CB065AA8"/>
    <w:lvl w:ilvl="0" w:tplc="8312E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EB1E80"/>
    <w:multiLevelType w:val="singleLevel"/>
    <w:tmpl w:val="A702857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4" w15:restartNumberingAfterBreak="0">
    <w:nsid w:val="4C22719B"/>
    <w:multiLevelType w:val="multilevel"/>
    <w:tmpl w:val="6DA81F62"/>
    <w:lvl w:ilvl="0">
      <w:start w:val="1"/>
      <w:numFmt w:val="decimal"/>
      <w:lvlText w:val="%1."/>
      <w:lvlJc w:val="left"/>
      <w:pPr>
        <w:tabs>
          <w:tab w:val="num" w:pos="1985"/>
        </w:tabs>
        <w:ind w:left="0" w:firstLine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8"/>
        </w:tabs>
        <w:ind w:left="0" w:firstLine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0" w:firstLine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14"/>
        </w:tabs>
        <w:ind w:left="0" w:firstLine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4"/>
        </w:tabs>
        <w:ind w:left="0" w:firstLine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74"/>
        </w:tabs>
        <w:ind w:left="0" w:firstLine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0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4"/>
        </w:tabs>
        <w:ind w:left="0" w:firstLine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4"/>
        </w:tabs>
        <w:ind w:left="0" w:firstLine="1134"/>
      </w:pPr>
      <w:rPr>
        <w:rFonts w:hint="default"/>
      </w:rPr>
    </w:lvl>
  </w:abstractNum>
  <w:abstractNum w:abstractNumId="5" w15:restartNumberingAfterBreak="0">
    <w:nsid w:val="56A54DDD"/>
    <w:multiLevelType w:val="hybridMultilevel"/>
    <w:tmpl w:val="92868D82"/>
    <w:lvl w:ilvl="0" w:tplc="596E2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B72CC9"/>
    <w:multiLevelType w:val="multilevel"/>
    <w:tmpl w:val="08867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774D08E4"/>
    <w:multiLevelType w:val="multilevel"/>
    <w:tmpl w:val="F3E2CAE6"/>
    <w:lvl w:ilvl="0">
      <w:start w:val="1"/>
      <w:numFmt w:val="decimal"/>
      <w:lvlText w:val="%1."/>
      <w:lvlJc w:val="left"/>
      <w:pPr>
        <w:ind w:left="1241" w:hanging="390"/>
      </w:pPr>
      <w:rPr>
        <w:rFonts w:asciiTheme="majorBidi" w:eastAsia="Times New Roman" w:hAnsiTheme="majorBidi" w:cstheme="majorBidi" w:hint="default"/>
      </w:rPr>
    </w:lvl>
    <w:lvl w:ilvl="1">
      <w:start w:val="1"/>
      <w:numFmt w:val="decimal"/>
      <w:isLgl/>
      <w:lvlText w:val="%1.%2."/>
      <w:lvlJc w:val="left"/>
      <w:pPr>
        <w:ind w:left="17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31" w:hanging="1800"/>
      </w:pPr>
      <w:rPr>
        <w:rFonts w:hint="default"/>
      </w:rPr>
    </w:lvl>
  </w:abstractNum>
  <w:num w:numId="1" w16cid:durableId="1001083323">
    <w:abstractNumId w:val="3"/>
  </w:num>
  <w:num w:numId="2" w16cid:durableId="1237671900">
    <w:abstractNumId w:val="0"/>
  </w:num>
  <w:num w:numId="3" w16cid:durableId="1018042426">
    <w:abstractNumId w:val="6"/>
  </w:num>
  <w:num w:numId="4" w16cid:durableId="392241481">
    <w:abstractNumId w:val="4"/>
  </w:num>
  <w:num w:numId="5" w16cid:durableId="659504893">
    <w:abstractNumId w:val="5"/>
  </w:num>
  <w:num w:numId="6" w16cid:durableId="724641658">
    <w:abstractNumId w:val="2"/>
  </w:num>
  <w:num w:numId="7" w16cid:durableId="773668768">
    <w:abstractNumId w:val="1"/>
  </w:num>
  <w:num w:numId="8" w16cid:durableId="7106875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lt-LT" w:vendorID="7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65"/>
    <w:rsid w:val="00004C0E"/>
    <w:rsid w:val="000141ED"/>
    <w:rsid w:val="00014769"/>
    <w:rsid w:val="000147F5"/>
    <w:rsid w:val="000418BA"/>
    <w:rsid w:val="00041B77"/>
    <w:rsid w:val="00043FDF"/>
    <w:rsid w:val="000526E3"/>
    <w:rsid w:val="00055ABA"/>
    <w:rsid w:val="00076731"/>
    <w:rsid w:val="00081035"/>
    <w:rsid w:val="000A14AE"/>
    <w:rsid w:val="000C7744"/>
    <w:rsid w:val="000D0C9B"/>
    <w:rsid w:val="000D20B2"/>
    <w:rsid w:val="000D3449"/>
    <w:rsid w:val="000E1981"/>
    <w:rsid w:val="000E600B"/>
    <w:rsid w:val="000F0157"/>
    <w:rsid w:val="000F15E0"/>
    <w:rsid w:val="000F4FB9"/>
    <w:rsid w:val="00102D92"/>
    <w:rsid w:val="00103674"/>
    <w:rsid w:val="0013494C"/>
    <w:rsid w:val="00134BF8"/>
    <w:rsid w:val="0013660B"/>
    <w:rsid w:val="001548AA"/>
    <w:rsid w:val="00164AA4"/>
    <w:rsid w:val="00166442"/>
    <w:rsid w:val="00172031"/>
    <w:rsid w:val="00175E5F"/>
    <w:rsid w:val="00183C26"/>
    <w:rsid w:val="0018684F"/>
    <w:rsid w:val="0018735F"/>
    <w:rsid w:val="001B06A4"/>
    <w:rsid w:val="001B0F67"/>
    <w:rsid w:val="001B4023"/>
    <w:rsid w:val="001C4AA7"/>
    <w:rsid w:val="001E707A"/>
    <w:rsid w:val="001F343F"/>
    <w:rsid w:val="00203DC8"/>
    <w:rsid w:val="00205279"/>
    <w:rsid w:val="00205D27"/>
    <w:rsid w:val="00216D07"/>
    <w:rsid w:val="002175C0"/>
    <w:rsid w:val="0022288D"/>
    <w:rsid w:val="00234F87"/>
    <w:rsid w:val="00235E85"/>
    <w:rsid w:val="0024619F"/>
    <w:rsid w:val="002519D9"/>
    <w:rsid w:val="00252DA3"/>
    <w:rsid w:val="002533ED"/>
    <w:rsid w:val="00253EF0"/>
    <w:rsid w:val="00265F70"/>
    <w:rsid w:val="00284889"/>
    <w:rsid w:val="00286F1E"/>
    <w:rsid w:val="00293A14"/>
    <w:rsid w:val="002B5CDE"/>
    <w:rsid w:val="002B6176"/>
    <w:rsid w:val="002B74CE"/>
    <w:rsid w:val="002B7764"/>
    <w:rsid w:val="002D0AFF"/>
    <w:rsid w:val="002D357C"/>
    <w:rsid w:val="002E0D8F"/>
    <w:rsid w:val="002E35C6"/>
    <w:rsid w:val="002E48C0"/>
    <w:rsid w:val="00302448"/>
    <w:rsid w:val="0030675A"/>
    <w:rsid w:val="00314A6E"/>
    <w:rsid w:val="00321A5A"/>
    <w:rsid w:val="00325A33"/>
    <w:rsid w:val="00326BAC"/>
    <w:rsid w:val="003324BC"/>
    <w:rsid w:val="003351DA"/>
    <w:rsid w:val="00335A19"/>
    <w:rsid w:val="00335F60"/>
    <w:rsid w:val="00337887"/>
    <w:rsid w:val="003411E4"/>
    <w:rsid w:val="00354A65"/>
    <w:rsid w:val="0037407D"/>
    <w:rsid w:val="0037542C"/>
    <w:rsid w:val="003762A1"/>
    <w:rsid w:val="00397791"/>
    <w:rsid w:val="003A060F"/>
    <w:rsid w:val="003A47B0"/>
    <w:rsid w:val="003A57F9"/>
    <w:rsid w:val="003A7318"/>
    <w:rsid w:val="003B4BFB"/>
    <w:rsid w:val="003B5727"/>
    <w:rsid w:val="003B620F"/>
    <w:rsid w:val="003C2C96"/>
    <w:rsid w:val="003C64CD"/>
    <w:rsid w:val="003D13B5"/>
    <w:rsid w:val="003D617C"/>
    <w:rsid w:val="003E2C0B"/>
    <w:rsid w:val="003F2EB3"/>
    <w:rsid w:val="003F6CD5"/>
    <w:rsid w:val="004075B8"/>
    <w:rsid w:val="00411803"/>
    <w:rsid w:val="00413BDB"/>
    <w:rsid w:val="00425D87"/>
    <w:rsid w:val="00431EDB"/>
    <w:rsid w:val="00434713"/>
    <w:rsid w:val="00440E79"/>
    <w:rsid w:val="004453D9"/>
    <w:rsid w:val="004548E9"/>
    <w:rsid w:val="00457FC3"/>
    <w:rsid w:val="00475FD6"/>
    <w:rsid w:val="0047671F"/>
    <w:rsid w:val="004804BC"/>
    <w:rsid w:val="0048132D"/>
    <w:rsid w:val="00490992"/>
    <w:rsid w:val="00497433"/>
    <w:rsid w:val="004A1355"/>
    <w:rsid w:val="004A1572"/>
    <w:rsid w:val="004A305D"/>
    <w:rsid w:val="004A5755"/>
    <w:rsid w:val="004A758F"/>
    <w:rsid w:val="004B239E"/>
    <w:rsid w:val="004B684D"/>
    <w:rsid w:val="004C2126"/>
    <w:rsid w:val="004C4A2A"/>
    <w:rsid w:val="004D0FD7"/>
    <w:rsid w:val="004D70D0"/>
    <w:rsid w:val="004D7BF6"/>
    <w:rsid w:val="004F54F5"/>
    <w:rsid w:val="004F5FA0"/>
    <w:rsid w:val="004F70DD"/>
    <w:rsid w:val="004F7117"/>
    <w:rsid w:val="00501CB5"/>
    <w:rsid w:val="00504EAF"/>
    <w:rsid w:val="00527951"/>
    <w:rsid w:val="00547C5C"/>
    <w:rsid w:val="00560315"/>
    <w:rsid w:val="005628CB"/>
    <w:rsid w:val="00567352"/>
    <w:rsid w:val="00567B8B"/>
    <w:rsid w:val="00574DB7"/>
    <w:rsid w:val="005B2776"/>
    <w:rsid w:val="005B2ADA"/>
    <w:rsid w:val="005B7BFD"/>
    <w:rsid w:val="005C030F"/>
    <w:rsid w:val="005C41EB"/>
    <w:rsid w:val="005C44F9"/>
    <w:rsid w:val="005C4F55"/>
    <w:rsid w:val="005D0862"/>
    <w:rsid w:val="005E3042"/>
    <w:rsid w:val="0060028B"/>
    <w:rsid w:val="006136CC"/>
    <w:rsid w:val="00626B47"/>
    <w:rsid w:val="00643800"/>
    <w:rsid w:val="006503EA"/>
    <w:rsid w:val="00662EAC"/>
    <w:rsid w:val="00663961"/>
    <w:rsid w:val="00673D9C"/>
    <w:rsid w:val="00675753"/>
    <w:rsid w:val="00676BFE"/>
    <w:rsid w:val="00682D29"/>
    <w:rsid w:val="0068547B"/>
    <w:rsid w:val="00691B28"/>
    <w:rsid w:val="00694B90"/>
    <w:rsid w:val="00696803"/>
    <w:rsid w:val="006A06BC"/>
    <w:rsid w:val="006A31AF"/>
    <w:rsid w:val="006A77EB"/>
    <w:rsid w:val="006B0444"/>
    <w:rsid w:val="006C4A4B"/>
    <w:rsid w:val="00702247"/>
    <w:rsid w:val="00714365"/>
    <w:rsid w:val="00720F52"/>
    <w:rsid w:val="007244F9"/>
    <w:rsid w:val="00741DF0"/>
    <w:rsid w:val="0074236A"/>
    <w:rsid w:val="00742955"/>
    <w:rsid w:val="0074420A"/>
    <w:rsid w:val="007543E9"/>
    <w:rsid w:val="007735BC"/>
    <w:rsid w:val="0078082D"/>
    <w:rsid w:val="00793226"/>
    <w:rsid w:val="00793B2A"/>
    <w:rsid w:val="007A2727"/>
    <w:rsid w:val="007A50A4"/>
    <w:rsid w:val="007B2223"/>
    <w:rsid w:val="007B69FC"/>
    <w:rsid w:val="007C387B"/>
    <w:rsid w:val="007C4B79"/>
    <w:rsid w:val="007C4C78"/>
    <w:rsid w:val="007C50F6"/>
    <w:rsid w:val="007C6C63"/>
    <w:rsid w:val="007D03ED"/>
    <w:rsid w:val="007D3796"/>
    <w:rsid w:val="007D57EC"/>
    <w:rsid w:val="007F30A1"/>
    <w:rsid w:val="007F488F"/>
    <w:rsid w:val="00813709"/>
    <w:rsid w:val="00817780"/>
    <w:rsid w:val="00817ADC"/>
    <w:rsid w:val="008217D0"/>
    <w:rsid w:val="00824F12"/>
    <w:rsid w:val="00826071"/>
    <w:rsid w:val="00830AF8"/>
    <w:rsid w:val="00841A34"/>
    <w:rsid w:val="00844AE5"/>
    <w:rsid w:val="00845FA3"/>
    <w:rsid w:val="00846AF9"/>
    <w:rsid w:val="0085185F"/>
    <w:rsid w:val="00856029"/>
    <w:rsid w:val="008612FD"/>
    <w:rsid w:val="00861B1D"/>
    <w:rsid w:val="00863EEF"/>
    <w:rsid w:val="00864F51"/>
    <w:rsid w:val="0087056A"/>
    <w:rsid w:val="00873397"/>
    <w:rsid w:val="00877904"/>
    <w:rsid w:val="008802B3"/>
    <w:rsid w:val="008816FD"/>
    <w:rsid w:val="0088366D"/>
    <w:rsid w:val="008851BF"/>
    <w:rsid w:val="008861F4"/>
    <w:rsid w:val="00897CE3"/>
    <w:rsid w:val="008A63D0"/>
    <w:rsid w:val="008A72EA"/>
    <w:rsid w:val="008B7957"/>
    <w:rsid w:val="008C0D0D"/>
    <w:rsid w:val="008C2D0B"/>
    <w:rsid w:val="008D4F33"/>
    <w:rsid w:val="008D659D"/>
    <w:rsid w:val="008F204F"/>
    <w:rsid w:val="009060B0"/>
    <w:rsid w:val="00913E0F"/>
    <w:rsid w:val="0091495E"/>
    <w:rsid w:val="00917034"/>
    <w:rsid w:val="00921373"/>
    <w:rsid w:val="00934871"/>
    <w:rsid w:val="00940408"/>
    <w:rsid w:val="00954872"/>
    <w:rsid w:val="00962CE8"/>
    <w:rsid w:val="00990F04"/>
    <w:rsid w:val="009A40A5"/>
    <w:rsid w:val="009B28E0"/>
    <w:rsid w:val="009B4C96"/>
    <w:rsid w:val="009C4033"/>
    <w:rsid w:val="009D2C18"/>
    <w:rsid w:val="009D34EB"/>
    <w:rsid w:val="009F6445"/>
    <w:rsid w:val="00A03F00"/>
    <w:rsid w:val="00A120A3"/>
    <w:rsid w:val="00A1605D"/>
    <w:rsid w:val="00A2799A"/>
    <w:rsid w:val="00A3159C"/>
    <w:rsid w:val="00A448DD"/>
    <w:rsid w:val="00A6065E"/>
    <w:rsid w:val="00A60910"/>
    <w:rsid w:val="00A62B6C"/>
    <w:rsid w:val="00A63959"/>
    <w:rsid w:val="00A71781"/>
    <w:rsid w:val="00A726E7"/>
    <w:rsid w:val="00A74814"/>
    <w:rsid w:val="00A856F5"/>
    <w:rsid w:val="00A867DE"/>
    <w:rsid w:val="00AA734C"/>
    <w:rsid w:val="00AB5350"/>
    <w:rsid w:val="00AC4EDF"/>
    <w:rsid w:val="00AE13F1"/>
    <w:rsid w:val="00AE4906"/>
    <w:rsid w:val="00AE7020"/>
    <w:rsid w:val="00B0167C"/>
    <w:rsid w:val="00B01719"/>
    <w:rsid w:val="00B03373"/>
    <w:rsid w:val="00B10615"/>
    <w:rsid w:val="00B13365"/>
    <w:rsid w:val="00B15620"/>
    <w:rsid w:val="00B2338F"/>
    <w:rsid w:val="00B44A20"/>
    <w:rsid w:val="00B456C7"/>
    <w:rsid w:val="00B47E55"/>
    <w:rsid w:val="00B50257"/>
    <w:rsid w:val="00B51591"/>
    <w:rsid w:val="00B527E8"/>
    <w:rsid w:val="00B53709"/>
    <w:rsid w:val="00B74B70"/>
    <w:rsid w:val="00B83D25"/>
    <w:rsid w:val="00B85BA8"/>
    <w:rsid w:val="00B86C12"/>
    <w:rsid w:val="00B93358"/>
    <w:rsid w:val="00B93C6C"/>
    <w:rsid w:val="00B9473D"/>
    <w:rsid w:val="00B954F7"/>
    <w:rsid w:val="00BA058A"/>
    <w:rsid w:val="00BB4D64"/>
    <w:rsid w:val="00BB4EDD"/>
    <w:rsid w:val="00BC3138"/>
    <w:rsid w:val="00BD4138"/>
    <w:rsid w:val="00BD77BA"/>
    <w:rsid w:val="00BE391A"/>
    <w:rsid w:val="00BE3BFD"/>
    <w:rsid w:val="00BE4463"/>
    <w:rsid w:val="00BF2D08"/>
    <w:rsid w:val="00BF394C"/>
    <w:rsid w:val="00C10E8D"/>
    <w:rsid w:val="00C11CF6"/>
    <w:rsid w:val="00C1285D"/>
    <w:rsid w:val="00C330CF"/>
    <w:rsid w:val="00C33FDD"/>
    <w:rsid w:val="00C348A0"/>
    <w:rsid w:val="00C362C4"/>
    <w:rsid w:val="00C444D2"/>
    <w:rsid w:val="00C45431"/>
    <w:rsid w:val="00C55A24"/>
    <w:rsid w:val="00C55EF7"/>
    <w:rsid w:val="00C62BB3"/>
    <w:rsid w:val="00C6600F"/>
    <w:rsid w:val="00C7113A"/>
    <w:rsid w:val="00C73BCB"/>
    <w:rsid w:val="00C8116B"/>
    <w:rsid w:val="00C83C4E"/>
    <w:rsid w:val="00C91E2D"/>
    <w:rsid w:val="00C9421C"/>
    <w:rsid w:val="00CC3126"/>
    <w:rsid w:val="00CE570F"/>
    <w:rsid w:val="00CE670A"/>
    <w:rsid w:val="00CE7633"/>
    <w:rsid w:val="00CE7E9C"/>
    <w:rsid w:val="00CF102F"/>
    <w:rsid w:val="00CF2990"/>
    <w:rsid w:val="00CF3247"/>
    <w:rsid w:val="00CF4FC1"/>
    <w:rsid w:val="00CF72ED"/>
    <w:rsid w:val="00D10F8A"/>
    <w:rsid w:val="00D11C01"/>
    <w:rsid w:val="00D26D9A"/>
    <w:rsid w:val="00D34C21"/>
    <w:rsid w:val="00D41DA1"/>
    <w:rsid w:val="00D52C07"/>
    <w:rsid w:val="00D63358"/>
    <w:rsid w:val="00D71139"/>
    <w:rsid w:val="00D723ED"/>
    <w:rsid w:val="00D8619E"/>
    <w:rsid w:val="00D942A5"/>
    <w:rsid w:val="00DB0FCA"/>
    <w:rsid w:val="00DB270E"/>
    <w:rsid w:val="00DB3ADF"/>
    <w:rsid w:val="00DD2DC3"/>
    <w:rsid w:val="00DE3452"/>
    <w:rsid w:val="00DE4092"/>
    <w:rsid w:val="00DE7311"/>
    <w:rsid w:val="00DE74E9"/>
    <w:rsid w:val="00DF3574"/>
    <w:rsid w:val="00E04008"/>
    <w:rsid w:val="00E04211"/>
    <w:rsid w:val="00E05A3E"/>
    <w:rsid w:val="00E067F4"/>
    <w:rsid w:val="00E14DB6"/>
    <w:rsid w:val="00E260D0"/>
    <w:rsid w:val="00E4262A"/>
    <w:rsid w:val="00E43541"/>
    <w:rsid w:val="00E45180"/>
    <w:rsid w:val="00E46927"/>
    <w:rsid w:val="00E46A16"/>
    <w:rsid w:val="00E61530"/>
    <w:rsid w:val="00E76AF5"/>
    <w:rsid w:val="00E831F2"/>
    <w:rsid w:val="00E831FE"/>
    <w:rsid w:val="00E9115E"/>
    <w:rsid w:val="00E9396E"/>
    <w:rsid w:val="00EA4BBC"/>
    <w:rsid w:val="00EA7D7D"/>
    <w:rsid w:val="00EB257A"/>
    <w:rsid w:val="00EB4895"/>
    <w:rsid w:val="00EC3AB5"/>
    <w:rsid w:val="00EC4C50"/>
    <w:rsid w:val="00ED2FFC"/>
    <w:rsid w:val="00ED4A1C"/>
    <w:rsid w:val="00EE6AE6"/>
    <w:rsid w:val="00EF5602"/>
    <w:rsid w:val="00EF6F6F"/>
    <w:rsid w:val="00F053C4"/>
    <w:rsid w:val="00F05977"/>
    <w:rsid w:val="00F10905"/>
    <w:rsid w:val="00F25181"/>
    <w:rsid w:val="00F36936"/>
    <w:rsid w:val="00F56B9C"/>
    <w:rsid w:val="00F64A9A"/>
    <w:rsid w:val="00F72DB5"/>
    <w:rsid w:val="00F73773"/>
    <w:rsid w:val="00F7404E"/>
    <w:rsid w:val="00F7787F"/>
    <w:rsid w:val="00F77C18"/>
    <w:rsid w:val="00F80322"/>
    <w:rsid w:val="00F805CF"/>
    <w:rsid w:val="00F85A8E"/>
    <w:rsid w:val="00F8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4834DF"/>
  <w15:chartTrackingRefBased/>
  <w15:docId w15:val="{4D66544C-7987-4A53-9AFD-F89DA2C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eastAsia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8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styleId="Pagrindinistekstas">
    <w:name w:val="Body Text"/>
    <w:basedOn w:val="prastasis"/>
    <w:pPr>
      <w:jc w:val="both"/>
    </w:pPr>
    <w:rPr>
      <w:sz w:val="28"/>
    </w:rPr>
  </w:style>
  <w:style w:type="paragraph" w:styleId="Debesliotekstas">
    <w:name w:val="Balloon Text"/>
    <w:basedOn w:val="prastasis"/>
    <w:semiHidden/>
    <w:rsid w:val="007D03ED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5C4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semiHidden/>
    <w:rsid w:val="00216D07"/>
    <w:pPr>
      <w:shd w:val="clear" w:color="auto" w:fill="000080"/>
    </w:pPr>
    <w:rPr>
      <w:rFonts w:ascii="Tahoma" w:hAnsi="Tahoma" w:cs="Tahoma"/>
    </w:rPr>
  </w:style>
  <w:style w:type="paragraph" w:customStyle="1" w:styleId="Stilius">
    <w:name w:val="Stilius"/>
    <w:rsid w:val="00A856F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Porat">
    <w:name w:val="footer"/>
    <w:basedOn w:val="prastasis"/>
    <w:rsid w:val="00E61530"/>
    <w:pPr>
      <w:tabs>
        <w:tab w:val="center" w:pos="4819"/>
        <w:tab w:val="right" w:pos="9638"/>
      </w:tabs>
    </w:pPr>
  </w:style>
  <w:style w:type="character" w:styleId="Komentaronuoroda">
    <w:name w:val="annotation reference"/>
    <w:semiHidden/>
    <w:rsid w:val="00C55EF7"/>
    <w:rPr>
      <w:sz w:val="16"/>
      <w:szCs w:val="16"/>
    </w:rPr>
  </w:style>
  <w:style w:type="paragraph" w:styleId="Komentarotekstas">
    <w:name w:val="annotation text"/>
    <w:basedOn w:val="prastasis"/>
    <w:semiHidden/>
    <w:rsid w:val="00C55EF7"/>
  </w:style>
  <w:style w:type="paragraph" w:styleId="Komentarotema">
    <w:name w:val="annotation subject"/>
    <w:basedOn w:val="Komentarotekstas"/>
    <w:next w:val="Komentarotekstas"/>
    <w:semiHidden/>
    <w:rsid w:val="00C55EF7"/>
    <w:rPr>
      <w:b/>
      <w:bCs/>
    </w:rPr>
  </w:style>
  <w:style w:type="character" w:styleId="Grietas">
    <w:name w:val="Strong"/>
    <w:qFormat/>
    <w:rsid w:val="00B85BA8"/>
    <w:rPr>
      <w:b/>
      <w:bCs/>
    </w:rPr>
  </w:style>
  <w:style w:type="paragraph" w:styleId="Pataisymai">
    <w:name w:val="Revision"/>
    <w:hidden/>
    <w:uiPriority w:val="99"/>
    <w:semiHidden/>
    <w:rsid w:val="00EF6F6F"/>
  </w:style>
  <w:style w:type="character" w:styleId="Hipersaitas">
    <w:name w:val="Hyperlink"/>
    <w:rsid w:val="0010367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2B6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ustina.Ranceva@vrsa.l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1827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R000315</Company>
  <LinksUpToDate>false</LinksUpToDate>
  <CharactersWithSpaces>2864</CharactersWithSpaces>
  <SharedDoc>false</SharedDoc>
  <HLinks>
    <vt:vector size="6" baseType="variant">
      <vt:variant>
        <vt:i4>3407936</vt:i4>
      </vt:variant>
      <vt:variant>
        <vt:i4>0</vt:i4>
      </vt:variant>
      <vt:variant>
        <vt:i4>0</vt:i4>
      </vt:variant>
      <vt:variant>
        <vt:i4>5</vt:i4>
      </vt:variant>
      <vt:variant>
        <vt:lpwstr>mailto:Justina.Ranceva@vrsa.lt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M666...</dc:creator>
  <cp:keywords/>
  <cp:lastModifiedBy>Janina Purpurovič</cp:lastModifiedBy>
  <cp:revision>2</cp:revision>
  <cp:lastPrinted>2012-05-09T07:31:00Z</cp:lastPrinted>
  <dcterms:created xsi:type="dcterms:W3CDTF">2023-12-21T09:59:00Z</dcterms:created>
  <dcterms:modified xsi:type="dcterms:W3CDTF">2023-12-21T09:59:00Z</dcterms:modified>
</cp:coreProperties>
</file>