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C805" w14:textId="77777777" w:rsidR="00F75474" w:rsidRPr="006D5865" w:rsidRDefault="00E03483">
      <w:pPr>
        <w:jc w:val="center"/>
        <w:rPr>
          <w:szCs w:val="24"/>
          <w:lang w:eastAsia="ar-SA"/>
        </w:rPr>
      </w:pPr>
      <w:r w:rsidRPr="006D5865">
        <w:rPr>
          <w:szCs w:val="24"/>
          <w:lang w:val="en-US" w:eastAsia="ar-SA"/>
        </w:rPr>
        <w:t xml:space="preserve">                                                                                                                                                                                                                                                    </w:t>
      </w:r>
      <w:r w:rsidRPr="006D5865">
        <w:object w:dxaOrig="696" w:dyaOrig="801" w14:anchorId="6CCE7456">
          <v:shape id="ole_rId2" o:spid="_x0000_i1025" style="width:35pt;height:43pt" coordsize="" o:spt="100" adj="0,,0" path="" stroked="f">
            <v:stroke joinstyle="miter"/>
            <v:imagedata r:id="rId8" o:title=""/>
            <v:formulas/>
            <v:path o:connecttype="segments"/>
          </v:shape>
          <o:OLEObject Type="Embed" ProgID="Corel" ShapeID="ole_rId2" DrawAspect="Content" ObjectID="_1704263878" r:id="rId9"/>
        </w:object>
      </w:r>
    </w:p>
    <w:p w14:paraId="23F364F3" w14:textId="77777777" w:rsidR="00F75474" w:rsidRPr="006D5865" w:rsidRDefault="00F75474">
      <w:pPr>
        <w:jc w:val="center"/>
        <w:rPr>
          <w:szCs w:val="24"/>
          <w:lang w:eastAsia="ar-SA"/>
        </w:rPr>
      </w:pPr>
    </w:p>
    <w:p w14:paraId="4B747EF1" w14:textId="77777777" w:rsidR="00F75474" w:rsidRPr="006D5865" w:rsidRDefault="00E03483">
      <w:pPr>
        <w:jc w:val="center"/>
        <w:rPr>
          <w:szCs w:val="24"/>
          <w:lang w:eastAsia="ar-SA"/>
        </w:rPr>
      </w:pPr>
      <w:r w:rsidRPr="006D5865">
        <w:rPr>
          <w:szCs w:val="24"/>
          <w:lang w:eastAsia="ar-SA"/>
        </w:rPr>
        <w:t>VILNIAUS RAJONO SAVIVALDYBĖS TARYBA</w:t>
      </w:r>
    </w:p>
    <w:p w14:paraId="4F36B406" w14:textId="77777777" w:rsidR="00F75474" w:rsidRPr="006D5865" w:rsidRDefault="00F75474">
      <w:pPr>
        <w:jc w:val="center"/>
        <w:rPr>
          <w:szCs w:val="24"/>
          <w:lang w:eastAsia="ar-SA"/>
        </w:rPr>
      </w:pPr>
    </w:p>
    <w:p w14:paraId="00A5272B" w14:textId="77777777" w:rsidR="00F75474" w:rsidRPr="006D5865" w:rsidRDefault="00E03483">
      <w:pPr>
        <w:jc w:val="center"/>
        <w:rPr>
          <w:szCs w:val="24"/>
          <w:lang w:eastAsia="ar-SA"/>
        </w:rPr>
      </w:pPr>
      <w:r w:rsidRPr="006D5865">
        <w:rPr>
          <w:szCs w:val="24"/>
          <w:lang w:eastAsia="ar-SA"/>
        </w:rPr>
        <w:t>VILNIAUS RAJONO SAVIVALDYBĖS TARYBOS POSĖDŽIO</w:t>
      </w:r>
    </w:p>
    <w:p w14:paraId="5ADC600E" w14:textId="77777777" w:rsidR="00F75474" w:rsidRPr="006D5865" w:rsidRDefault="00E03483">
      <w:pPr>
        <w:jc w:val="center"/>
        <w:rPr>
          <w:szCs w:val="24"/>
          <w:lang w:eastAsia="ar-SA"/>
        </w:rPr>
      </w:pPr>
      <w:r w:rsidRPr="006D5865">
        <w:rPr>
          <w:szCs w:val="24"/>
          <w:lang w:eastAsia="ar-SA"/>
        </w:rPr>
        <w:t>DARBOTVARKĖ</w:t>
      </w:r>
    </w:p>
    <w:p w14:paraId="535DE535" w14:textId="77777777" w:rsidR="00F75474" w:rsidRPr="006D5865" w:rsidRDefault="00F75474">
      <w:pPr>
        <w:rPr>
          <w:szCs w:val="24"/>
          <w:lang w:eastAsia="ar-SA"/>
        </w:rPr>
      </w:pPr>
    </w:p>
    <w:p w14:paraId="542F0BAD" w14:textId="35A11114" w:rsidR="00F75474" w:rsidRPr="006D5865" w:rsidRDefault="00E03483">
      <w:pPr>
        <w:jc w:val="center"/>
        <w:rPr>
          <w:szCs w:val="24"/>
          <w:lang w:eastAsia="ar-SA"/>
        </w:rPr>
      </w:pPr>
      <w:r w:rsidRPr="006D5865">
        <w:rPr>
          <w:szCs w:val="24"/>
          <w:lang w:eastAsia="ar-SA"/>
        </w:rPr>
        <w:t>202</w:t>
      </w:r>
      <w:r w:rsidR="008F74BF" w:rsidRPr="006D5865">
        <w:rPr>
          <w:szCs w:val="24"/>
          <w:lang w:eastAsia="ar-SA"/>
        </w:rPr>
        <w:t>2</w:t>
      </w:r>
      <w:r w:rsidRPr="006D5865">
        <w:rPr>
          <w:szCs w:val="24"/>
          <w:lang w:eastAsia="ar-SA"/>
        </w:rPr>
        <w:t xml:space="preserve"> m. </w:t>
      </w:r>
      <w:r w:rsidR="008F74BF" w:rsidRPr="006D5865">
        <w:rPr>
          <w:szCs w:val="24"/>
          <w:lang w:eastAsia="ar-SA"/>
        </w:rPr>
        <w:t>sausio 28</w:t>
      </w:r>
      <w:r w:rsidRPr="006D5865">
        <w:rPr>
          <w:szCs w:val="24"/>
          <w:lang w:eastAsia="ar-SA"/>
        </w:rPr>
        <w:t xml:space="preserve"> d.</w:t>
      </w:r>
    </w:p>
    <w:p w14:paraId="2BDFDB7E" w14:textId="77777777" w:rsidR="00F75474" w:rsidRPr="006D5865" w:rsidRDefault="00E03483">
      <w:pPr>
        <w:jc w:val="center"/>
        <w:rPr>
          <w:szCs w:val="24"/>
          <w:lang w:eastAsia="ar-SA"/>
        </w:rPr>
      </w:pPr>
      <w:r w:rsidRPr="006D5865">
        <w:rPr>
          <w:szCs w:val="24"/>
          <w:lang w:eastAsia="ar-SA"/>
        </w:rPr>
        <w:t>Pradžia 10.00 val.</w:t>
      </w:r>
    </w:p>
    <w:p w14:paraId="45F43CFA" w14:textId="77777777" w:rsidR="00F75474" w:rsidRPr="006D5865" w:rsidRDefault="00F75474">
      <w:pPr>
        <w:rPr>
          <w:szCs w:val="24"/>
          <w:lang w:eastAsia="ar-SA"/>
        </w:rPr>
      </w:pPr>
    </w:p>
    <w:tbl>
      <w:tblPr>
        <w:tblW w:w="10235" w:type="dxa"/>
        <w:tblInd w:w="-289" w:type="dxa"/>
        <w:tblLayout w:type="fixed"/>
        <w:tblLook w:val="04A0" w:firstRow="1" w:lastRow="0" w:firstColumn="1" w:lastColumn="0" w:noHBand="0" w:noVBand="1"/>
      </w:tblPr>
      <w:tblGrid>
        <w:gridCol w:w="568"/>
        <w:gridCol w:w="6520"/>
        <w:gridCol w:w="2268"/>
        <w:gridCol w:w="879"/>
      </w:tblGrid>
      <w:tr w:rsidR="006D5865" w:rsidRPr="006D5865" w14:paraId="16F46FB0" w14:textId="77777777" w:rsidTr="0064141C">
        <w:tc>
          <w:tcPr>
            <w:tcW w:w="568" w:type="dxa"/>
            <w:tcBorders>
              <w:top w:val="single" w:sz="4" w:space="0" w:color="000000"/>
              <w:left w:val="single" w:sz="4" w:space="0" w:color="000000"/>
              <w:bottom w:val="single" w:sz="4" w:space="0" w:color="000000"/>
            </w:tcBorders>
            <w:shd w:val="clear" w:color="auto" w:fill="E5E5E5"/>
            <w:vAlign w:val="center"/>
          </w:tcPr>
          <w:p w14:paraId="45D4123F" w14:textId="77777777" w:rsidR="00F75474" w:rsidRPr="006D5865" w:rsidRDefault="00E03483">
            <w:pPr>
              <w:widowControl w:val="0"/>
              <w:spacing w:line="276" w:lineRule="auto"/>
              <w:jc w:val="center"/>
              <w:rPr>
                <w:szCs w:val="24"/>
                <w:lang w:eastAsia="ar-SA"/>
              </w:rPr>
            </w:pPr>
            <w:r w:rsidRPr="006D5865">
              <w:rPr>
                <w:szCs w:val="24"/>
                <w:lang w:eastAsia="ar-SA"/>
              </w:rPr>
              <w:t>Eil.</w:t>
            </w:r>
          </w:p>
          <w:p w14:paraId="73CCC30A" w14:textId="77777777" w:rsidR="00F75474" w:rsidRPr="006D5865" w:rsidRDefault="00E03483">
            <w:pPr>
              <w:widowControl w:val="0"/>
              <w:spacing w:line="276" w:lineRule="auto"/>
              <w:jc w:val="center"/>
              <w:rPr>
                <w:szCs w:val="24"/>
                <w:lang w:eastAsia="ar-SA"/>
              </w:rPr>
            </w:pPr>
            <w:r w:rsidRPr="006D5865">
              <w:rPr>
                <w:szCs w:val="24"/>
                <w:lang w:eastAsia="ar-SA"/>
              </w:rPr>
              <w:t>Nr.</w:t>
            </w:r>
          </w:p>
        </w:tc>
        <w:tc>
          <w:tcPr>
            <w:tcW w:w="6520" w:type="dxa"/>
            <w:tcBorders>
              <w:top w:val="single" w:sz="4" w:space="0" w:color="000000"/>
              <w:left w:val="single" w:sz="4" w:space="0" w:color="000000"/>
              <w:bottom w:val="single" w:sz="4" w:space="0" w:color="000000"/>
            </w:tcBorders>
            <w:shd w:val="clear" w:color="auto" w:fill="E5E5E5"/>
            <w:vAlign w:val="center"/>
          </w:tcPr>
          <w:p w14:paraId="116353C4" w14:textId="77777777" w:rsidR="00F75474" w:rsidRPr="006D5865" w:rsidRDefault="00E03483">
            <w:pPr>
              <w:widowControl w:val="0"/>
              <w:spacing w:line="276" w:lineRule="auto"/>
              <w:jc w:val="center"/>
              <w:rPr>
                <w:szCs w:val="24"/>
                <w:lang w:eastAsia="ar-SA"/>
              </w:rPr>
            </w:pPr>
            <w:r w:rsidRPr="006D5865">
              <w:rPr>
                <w:szCs w:val="24"/>
                <w:lang w:eastAsia="ar-SA"/>
              </w:rPr>
              <w:t>Svarstomų klausimų pavadinimas</w:t>
            </w:r>
          </w:p>
        </w:tc>
        <w:tc>
          <w:tcPr>
            <w:tcW w:w="2268" w:type="dxa"/>
            <w:tcBorders>
              <w:top w:val="single" w:sz="4" w:space="0" w:color="000000"/>
              <w:left w:val="single" w:sz="4" w:space="0" w:color="000000"/>
              <w:bottom w:val="single" w:sz="4" w:space="0" w:color="000000"/>
            </w:tcBorders>
            <w:shd w:val="clear" w:color="auto" w:fill="E5E5E5"/>
            <w:vAlign w:val="center"/>
          </w:tcPr>
          <w:p w14:paraId="2A9146DE" w14:textId="77777777" w:rsidR="00F75474" w:rsidRPr="006D5865" w:rsidRDefault="00E03483">
            <w:pPr>
              <w:keepNext/>
              <w:widowControl w:val="0"/>
              <w:tabs>
                <w:tab w:val="left" w:pos="432"/>
              </w:tabs>
              <w:spacing w:line="276" w:lineRule="auto"/>
              <w:ind w:left="432" w:hanging="432"/>
              <w:jc w:val="center"/>
              <w:outlineLvl w:val="0"/>
              <w:rPr>
                <w:szCs w:val="24"/>
                <w:lang w:eastAsia="ar-SA"/>
              </w:rPr>
            </w:pPr>
            <w:r w:rsidRPr="006D5865">
              <w:rPr>
                <w:szCs w:val="24"/>
                <w:lang w:eastAsia="ar-SA"/>
              </w:rPr>
              <w:t>Pranešėjas</w:t>
            </w:r>
          </w:p>
        </w:tc>
        <w:tc>
          <w:tcPr>
            <w:tcW w:w="87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588320" w14:textId="77777777" w:rsidR="00F75474" w:rsidRPr="006D5865" w:rsidRDefault="00E03483">
            <w:pPr>
              <w:widowControl w:val="0"/>
              <w:spacing w:line="276" w:lineRule="auto"/>
              <w:ind w:left="-250" w:right="-108"/>
              <w:jc w:val="center"/>
              <w:rPr>
                <w:szCs w:val="24"/>
                <w:lang w:eastAsia="ar-SA"/>
              </w:rPr>
            </w:pPr>
            <w:r w:rsidRPr="006D5865">
              <w:rPr>
                <w:szCs w:val="24"/>
                <w:lang w:eastAsia="ar-SA"/>
              </w:rPr>
              <w:t>Laikas</w:t>
            </w:r>
          </w:p>
          <w:p w14:paraId="38AB1940" w14:textId="77777777" w:rsidR="00F75474" w:rsidRPr="006D5865" w:rsidRDefault="00E03483">
            <w:pPr>
              <w:widowControl w:val="0"/>
              <w:spacing w:line="276" w:lineRule="auto"/>
              <w:ind w:left="-250" w:right="-108"/>
              <w:jc w:val="center"/>
              <w:rPr>
                <w:szCs w:val="24"/>
                <w:lang w:eastAsia="ar-SA"/>
              </w:rPr>
            </w:pPr>
            <w:r w:rsidRPr="006D5865">
              <w:rPr>
                <w:szCs w:val="24"/>
                <w:lang w:eastAsia="ar-SA"/>
              </w:rPr>
              <w:t>(val.)</w:t>
            </w:r>
          </w:p>
        </w:tc>
      </w:tr>
      <w:tr w:rsidR="006D5865" w:rsidRPr="006D5865" w14:paraId="1B66D746" w14:textId="77777777" w:rsidTr="0064141C">
        <w:tc>
          <w:tcPr>
            <w:tcW w:w="568" w:type="dxa"/>
            <w:tcBorders>
              <w:top w:val="single" w:sz="4" w:space="0" w:color="000000"/>
              <w:left w:val="single" w:sz="4" w:space="0" w:color="000000"/>
              <w:bottom w:val="single" w:sz="4" w:space="0" w:color="000000"/>
            </w:tcBorders>
          </w:tcPr>
          <w:p w14:paraId="3A6D78B2" w14:textId="77777777" w:rsidR="00F75474" w:rsidRPr="006D5865" w:rsidRDefault="00F75474">
            <w:pPr>
              <w:widowControl w:val="0"/>
              <w:snapToGrid w:val="0"/>
              <w:spacing w:line="276" w:lineRule="auto"/>
              <w:ind w:left="360" w:hanging="465"/>
              <w:jc w:val="center"/>
              <w:rPr>
                <w:szCs w:val="24"/>
                <w:lang w:eastAsia="ar-SA"/>
              </w:rPr>
            </w:pPr>
          </w:p>
        </w:tc>
        <w:tc>
          <w:tcPr>
            <w:tcW w:w="6520" w:type="dxa"/>
            <w:tcBorders>
              <w:top w:val="single" w:sz="4" w:space="0" w:color="000000"/>
              <w:left w:val="single" w:sz="4" w:space="0" w:color="000000"/>
              <w:bottom w:val="single" w:sz="4" w:space="0" w:color="000000"/>
            </w:tcBorders>
          </w:tcPr>
          <w:p w14:paraId="14BC22A1" w14:textId="77777777" w:rsidR="00F75474" w:rsidRPr="006D5865" w:rsidRDefault="00E03483">
            <w:pPr>
              <w:widowControl w:val="0"/>
              <w:spacing w:line="276" w:lineRule="auto"/>
              <w:jc w:val="both"/>
              <w:rPr>
                <w:szCs w:val="24"/>
                <w:lang w:eastAsia="ar-SA"/>
              </w:rPr>
            </w:pPr>
            <w:r w:rsidRPr="006D5865">
              <w:rPr>
                <w:szCs w:val="24"/>
                <w:lang w:eastAsia="ar-SA"/>
              </w:rPr>
              <w:t>Dėl darbotvarkės patvirtinimo</w:t>
            </w:r>
          </w:p>
        </w:tc>
        <w:tc>
          <w:tcPr>
            <w:tcW w:w="2268" w:type="dxa"/>
            <w:tcBorders>
              <w:top w:val="single" w:sz="4" w:space="0" w:color="000000"/>
              <w:left w:val="single" w:sz="4" w:space="0" w:color="000000"/>
              <w:bottom w:val="single" w:sz="4" w:space="0" w:color="000000"/>
            </w:tcBorders>
          </w:tcPr>
          <w:p w14:paraId="1089256D" w14:textId="77777777" w:rsidR="00F75474" w:rsidRPr="006D5865" w:rsidRDefault="00E03483">
            <w:pPr>
              <w:widowControl w:val="0"/>
              <w:rPr>
                <w:szCs w:val="24"/>
                <w:lang w:eastAsia="ar-SA"/>
              </w:rPr>
            </w:pPr>
            <w:r w:rsidRPr="006D5865">
              <w:rPr>
                <w:szCs w:val="24"/>
                <w:lang w:eastAsia="ar-SA"/>
              </w:rPr>
              <w:t>M. Rekst, Savivaldybės merė</w:t>
            </w:r>
          </w:p>
        </w:tc>
        <w:tc>
          <w:tcPr>
            <w:tcW w:w="879" w:type="dxa"/>
            <w:tcBorders>
              <w:top w:val="single" w:sz="4" w:space="0" w:color="000000"/>
              <w:left w:val="single" w:sz="4" w:space="0" w:color="000000"/>
              <w:bottom w:val="single" w:sz="4" w:space="0" w:color="000000"/>
              <w:right w:val="single" w:sz="4" w:space="0" w:color="000000"/>
            </w:tcBorders>
          </w:tcPr>
          <w:p w14:paraId="786D7D24" w14:textId="77777777" w:rsidR="00F75474" w:rsidRPr="006D5865" w:rsidRDefault="00E03483">
            <w:pPr>
              <w:widowControl w:val="0"/>
              <w:rPr>
                <w:szCs w:val="24"/>
              </w:rPr>
            </w:pPr>
            <w:r w:rsidRPr="006D5865">
              <w:rPr>
                <w:szCs w:val="24"/>
              </w:rPr>
              <w:t>10.00</w:t>
            </w:r>
          </w:p>
        </w:tc>
      </w:tr>
      <w:tr w:rsidR="006D5865" w:rsidRPr="006D5865" w14:paraId="2E8601CE" w14:textId="77777777" w:rsidTr="0064141C">
        <w:tc>
          <w:tcPr>
            <w:tcW w:w="568" w:type="dxa"/>
            <w:tcBorders>
              <w:top w:val="single" w:sz="4" w:space="0" w:color="000000"/>
              <w:left w:val="single" w:sz="4" w:space="0" w:color="000000"/>
              <w:bottom w:val="single" w:sz="4" w:space="0" w:color="000000"/>
            </w:tcBorders>
          </w:tcPr>
          <w:p w14:paraId="535D6262" w14:textId="77777777" w:rsidR="00F75474" w:rsidRPr="006D5865" w:rsidRDefault="00F75474">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40942E28" w14:textId="11F24384" w:rsidR="00F75474" w:rsidRPr="006D5865" w:rsidRDefault="005D7C62">
            <w:pPr>
              <w:widowControl w:val="0"/>
              <w:jc w:val="both"/>
              <w:rPr>
                <w:szCs w:val="24"/>
              </w:rPr>
            </w:pPr>
            <w:r w:rsidRPr="006D5865">
              <w:rPr>
                <w:szCs w:val="24"/>
              </w:rPr>
              <w:t>Dėl Vilniaus  rajono savivaldybės tarybos 2021 m. rugsėjo 24 d. sprendimo Nr. T3-229 „Dėl Vilniaus  rajono savivaldybės mokymo lėšų apskaičiavimo, paskirstymo ir panaudojimo tvarkos aprašo patvirtinimo“ pakeitimo</w:t>
            </w:r>
          </w:p>
        </w:tc>
        <w:tc>
          <w:tcPr>
            <w:tcW w:w="2268" w:type="dxa"/>
            <w:tcBorders>
              <w:top w:val="single" w:sz="4" w:space="0" w:color="000000"/>
              <w:left w:val="single" w:sz="4" w:space="0" w:color="000000"/>
              <w:bottom w:val="single" w:sz="4" w:space="0" w:color="000000"/>
            </w:tcBorders>
          </w:tcPr>
          <w:p w14:paraId="0FBB853B" w14:textId="77777777" w:rsidR="00F75474" w:rsidRPr="006D5865" w:rsidRDefault="00E03483">
            <w:pPr>
              <w:widowControl w:val="0"/>
              <w:rPr>
                <w:szCs w:val="24"/>
              </w:rPr>
            </w:pPr>
            <w:r w:rsidRPr="006D5865">
              <w:rPr>
                <w:szCs w:val="24"/>
              </w:rPr>
              <w:t>M. Symonovič, Biudžeto planavimo skyriaus vedėja</w:t>
            </w:r>
          </w:p>
        </w:tc>
        <w:tc>
          <w:tcPr>
            <w:tcW w:w="879" w:type="dxa"/>
            <w:tcBorders>
              <w:top w:val="single" w:sz="4" w:space="0" w:color="000000"/>
              <w:left w:val="single" w:sz="4" w:space="0" w:color="000000"/>
              <w:bottom w:val="single" w:sz="4" w:space="0" w:color="000000"/>
              <w:right w:val="single" w:sz="4" w:space="0" w:color="000000"/>
            </w:tcBorders>
          </w:tcPr>
          <w:p w14:paraId="27F2F3F7" w14:textId="77777777" w:rsidR="00F75474" w:rsidRPr="006D5865" w:rsidRDefault="00E03483">
            <w:pPr>
              <w:widowControl w:val="0"/>
              <w:rPr>
                <w:szCs w:val="24"/>
              </w:rPr>
            </w:pPr>
            <w:r w:rsidRPr="006D5865">
              <w:rPr>
                <w:szCs w:val="24"/>
              </w:rPr>
              <w:t>10.05</w:t>
            </w:r>
          </w:p>
        </w:tc>
      </w:tr>
      <w:tr w:rsidR="006D5865" w:rsidRPr="006D5865" w14:paraId="2649C395" w14:textId="77777777" w:rsidTr="0064141C">
        <w:tc>
          <w:tcPr>
            <w:tcW w:w="568" w:type="dxa"/>
            <w:tcBorders>
              <w:top w:val="single" w:sz="4" w:space="0" w:color="000000"/>
              <w:left w:val="single" w:sz="4" w:space="0" w:color="000000"/>
              <w:bottom w:val="single" w:sz="4" w:space="0" w:color="000000"/>
            </w:tcBorders>
          </w:tcPr>
          <w:p w14:paraId="660002B7"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2975203E" w14:textId="3CEA8327" w:rsidR="00146962" w:rsidRPr="006D5865" w:rsidRDefault="00146962" w:rsidP="00146962">
            <w:pPr>
              <w:widowControl w:val="0"/>
              <w:jc w:val="both"/>
              <w:rPr>
                <w:szCs w:val="24"/>
              </w:rPr>
            </w:pPr>
            <w:r w:rsidRPr="006D5865">
              <w:rPr>
                <w:szCs w:val="24"/>
              </w:rPr>
              <w:t>Dėl Vilniaus rajono savivaldybės tarybos 2021 m. lapkričio 26 d. sprendimo Nr. T3-297 „Dėl Vilniaus r. Mickūnų gimnazijos nuostatų patvirtinimo“ pakeitimo</w:t>
            </w:r>
          </w:p>
        </w:tc>
        <w:tc>
          <w:tcPr>
            <w:tcW w:w="2268" w:type="dxa"/>
            <w:tcBorders>
              <w:top w:val="single" w:sz="4" w:space="0" w:color="000000"/>
              <w:left w:val="single" w:sz="4" w:space="0" w:color="000000"/>
              <w:bottom w:val="single" w:sz="4" w:space="0" w:color="000000"/>
            </w:tcBorders>
          </w:tcPr>
          <w:p w14:paraId="0D62A45F" w14:textId="0BB634B4" w:rsidR="00146962" w:rsidRPr="006D5865" w:rsidRDefault="00146962" w:rsidP="00146962">
            <w:pPr>
              <w:widowControl w:val="0"/>
              <w:rPr>
                <w:szCs w:val="24"/>
              </w:rPr>
            </w:pPr>
            <w:r w:rsidRPr="006D5865">
              <w:rPr>
                <w:szCs w:val="24"/>
              </w:rPr>
              <w:t>S. Segen, Švietimo skyriaus vedėja</w:t>
            </w:r>
          </w:p>
        </w:tc>
        <w:tc>
          <w:tcPr>
            <w:tcW w:w="879" w:type="dxa"/>
            <w:tcBorders>
              <w:top w:val="single" w:sz="4" w:space="0" w:color="000000"/>
              <w:left w:val="single" w:sz="4" w:space="0" w:color="000000"/>
              <w:bottom w:val="single" w:sz="4" w:space="0" w:color="000000"/>
              <w:right w:val="single" w:sz="4" w:space="0" w:color="000000"/>
            </w:tcBorders>
          </w:tcPr>
          <w:p w14:paraId="1C488CAF" w14:textId="77777777" w:rsidR="00146962" w:rsidRPr="006D5865" w:rsidRDefault="00146962" w:rsidP="00146962">
            <w:pPr>
              <w:widowControl w:val="0"/>
              <w:rPr>
                <w:szCs w:val="24"/>
              </w:rPr>
            </w:pPr>
            <w:r w:rsidRPr="006D5865">
              <w:rPr>
                <w:szCs w:val="24"/>
              </w:rPr>
              <w:t>10.10</w:t>
            </w:r>
          </w:p>
        </w:tc>
      </w:tr>
      <w:tr w:rsidR="006D5865" w:rsidRPr="006D5865" w14:paraId="4DFD8DDE" w14:textId="77777777" w:rsidTr="0064141C">
        <w:tc>
          <w:tcPr>
            <w:tcW w:w="568" w:type="dxa"/>
            <w:tcBorders>
              <w:top w:val="single" w:sz="4" w:space="0" w:color="000000"/>
              <w:left w:val="single" w:sz="4" w:space="0" w:color="000000"/>
              <w:bottom w:val="single" w:sz="4" w:space="0" w:color="000000"/>
            </w:tcBorders>
          </w:tcPr>
          <w:p w14:paraId="76E0F2D5"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2ED0CF10" w14:textId="6810A672" w:rsidR="00146962" w:rsidRPr="006D5865" w:rsidRDefault="00146962" w:rsidP="00146962">
            <w:pPr>
              <w:widowControl w:val="0"/>
              <w:jc w:val="both"/>
              <w:rPr>
                <w:szCs w:val="24"/>
              </w:rPr>
            </w:pPr>
            <w:r w:rsidRPr="006D5865">
              <w:rPr>
                <w:szCs w:val="24"/>
              </w:rPr>
              <w:t>Dėl Vilniaus rajono savivaldybės tarybos 2021 m. balandžio 30 d. sprendimo Nr. T3-105 „Dėl Vilniaus rajono savivaldybės ikimokyklinio ir bendrojo ugdymo mokyklų priešmokyklinio ugdymo organizavimo modelių aprašo patvirtinimo“ pakeitimo</w:t>
            </w:r>
          </w:p>
        </w:tc>
        <w:tc>
          <w:tcPr>
            <w:tcW w:w="2268" w:type="dxa"/>
            <w:tcBorders>
              <w:top w:val="single" w:sz="4" w:space="0" w:color="000000"/>
              <w:left w:val="single" w:sz="4" w:space="0" w:color="000000"/>
              <w:bottom w:val="single" w:sz="4" w:space="0" w:color="000000"/>
            </w:tcBorders>
          </w:tcPr>
          <w:p w14:paraId="1BA4720E" w14:textId="61CE4113" w:rsidR="00146962" w:rsidRPr="006D5865" w:rsidRDefault="00146962" w:rsidP="00146962">
            <w:pPr>
              <w:widowControl w:val="0"/>
              <w:rPr>
                <w:szCs w:val="24"/>
              </w:rPr>
            </w:pPr>
            <w:r w:rsidRPr="006D5865">
              <w:rPr>
                <w:szCs w:val="24"/>
              </w:rPr>
              <w:t>S. Segen, Švietimo skyriaus vedėja</w:t>
            </w:r>
          </w:p>
        </w:tc>
        <w:tc>
          <w:tcPr>
            <w:tcW w:w="879" w:type="dxa"/>
            <w:tcBorders>
              <w:top w:val="single" w:sz="4" w:space="0" w:color="000000"/>
              <w:left w:val="single" w:sz="4" w:space="0" w:color="000000"/>
              <w:bottom w:val="single" w:sz="4" w:space="0" w:color="000000"/>
              <w:right w:val="single" w:sz="4" w:space="0" w:color="000000"/>
            </w:tcBorders>
          </w:tcPr>
          <w:p w14:paraId="0EB84361" w14:textId="77777777" w:rsidR="00146962" w:rsidRPr="006D5865" w:rsidRDefault="00146962" w:rsidP="00146962">
            <w:pPr>
              <w:widowControl w:val="0"/>
              <w:rPr>
                <w:szCs w:val="24"/>
              </w:rPr>
            </w:pPr>
            <w:r w:rsidRPr="006D5865">
              <w:rPr>
                <w:szCs w:val="24"/>
              </w:rPr>
              <w:t>10.15</w:t>
            </w:r>
          </w:p>
        </w:tc>
      </w:tr>
      <w:tr w:rsidR="006D5865" w:rsidRPr="006D5865" w14:paraId="17D77677" w14:textId="77777777" w:rsidTr="0064141C">
        <w:tc>
          <w:tcPr>
            <w:tcW w:w="568" w:type="dxa"/>
            <w:tcBorders>
              <w:top w:val="single" w:sz="4" w:space="0" w:color="000000"/>
              <w:left w:val="single" w:sz="4" w:space="0" w:color="000000"/>
              <w:bottom w:val="single" w:sz="4" w:space="0" w:color="000000"/>
            </w:tcBorders>
          </w:tcPr>
          <w:p w14:paraId="13386F3E"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77105F15" w14:textId="40A351B1" w:rsidR="00146962" w:rsidRPr="006D5865" w:rsidRDefault="00146962" w:rsidP="00146962">
            <w:pPr>
              <w:widowControl w:val="0"/>
              <w:jc w:val="both"/>
              <w:rPr>
                <w:szCs w:val="24"/>
              </w:rPr>
            </w:pPr>
            <w:r w:rsidRPr="006D5865">
              <w:rPr>
                <w:szCs w:val="24"/>
              </w:rPr>
              <w:t>Dėl Vilniaus r. Bezdonių „Saulėtekio“ pagrindinės mokyklos ilgalaikio nekilnojamojo turto nurašymo ir likvidavimo</w:t>
            </w:r>
          </w:p>
        </w:tc>
        <w:tc>
          <w:tcPr>
            <w:tcW w:w="2268" w:type="dxa"/>
            <w:tcBorders>
              <w:top w:val="single" w:sz="4" w:space="0" w:color="000000"/>
              <w:left w:val="single" w:sz="4" w:space="0" w:color="000000"/>
              <w:bottom w:val="single" w:sz="4" w:space="0" w:color="000000"/>
            </w:tcBorders>
          </w:tcPr>
          <w:p w14:paraId="4A1CA65C" w14:textId="5481BA55" w:rsidR="00146962" w:rsidRPr="006D5865" w:rsidRDefault="00146962" w:rsidP="00146962">
            <w:pPr>
              <w:widowControl w:val="0"/>
              <w:rPr>
                <w:szCs w:val="24"/>
              </w:rPr>
            </w:pPr>
            <w:r w:rsidRPr="006D5865">
              <w:rPr>
                <w:szCs w:val="24"/>
              </w:rPr>
              <w:t>S. Segen, Švietimo skyriaus vedėja</w:t>
            </w:r>
          </w:p>
        </w:tc>
        <w:tc>
          <w:tcPr>
            <w:tcW w:w="879" w:type="dxa"/>
            <w:tcBorders>
              <w:top w:val="single" w:sz="4" w:space="0" w:color="000000"/>
              <w:left w:val="single" w:sz="4" w:space="0" w:color="000000"/>
              <w:bottom w:val="single" w:sz="4" w:space="0" w:color="000000"/>
              <w:right w:val="single" w:sz="4" w:space="0" w:color="000000"/>
            </w:tcBorders>
          </w:tcPr>
          <w:p w14:paraId="4826E978" w14:textId="77777777" w:rsidR="00146962" w:rsidRPr="006D5865" w:rsidRDefault="00146962" w:rsidP="00146962">
            <w:pPr>
              <w:widowControl w:val="0"/>
              <w:rPr>
                <w:szCs w:val="24"/>
              </w:rPr>
            </w:pPr>
            <w:r w:rsidRPr="006D5865">
              <w:rPr>
                <w:szCs w:val="24"/>
              </w:rPr>
              <w:t>10.20</w:t>
            </w:r>
          </w:p>
        </w:tc>
      </w:tr>
      <w:tr w:rsidR="006D5865" w:rsidRPr="006D5865" w14:paraId="1707F7BA" w14:textId="77777777" w:rsidTr="0064141C">
        <w:tc>
          <w:tcPr>
            <w:tcW w:w="568" w:type="dxa"/>
            <w:tcBorders>
              <w:top w:val="single" w:sz="4" w:space="0" w:color="000000"/>
              <w:left w:val="single" w:sz="4" w:space="0" w:color="000000"/>
              <w:bottom w:val="single" w:sz="4" w:space="0" w:color="000000"/>
            </w:tcBorders>
          </w:tcPr>
          <w:p w14:paraId="3FE86CDA"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52A4B4D2" w14:textId="0FD63037" w:rsidR="00146962" w:rsidRPr="006D5865" w:rsidRDefault="00146962" w:rsidP="00146962">
            <w:pPr>
              <w:widowControl w:val="0"/>
              <w:jc w:val="both"/>
              <w:rPr>
                <w:szCs w:val="24"/>
              </w:rPr>
            </w:pPr>
            <w:r w:rsidRPr="006D5865">
              <w:rPr>
                <w:szCs w:val="24"/>
              </w:rPr>
              <w:t xml:space="preserve">Dėl Vilniaus r. </w:t>
            </w:r>
            <w:proofErr w:type="spellStart"/>
            <w:r w:rsidRPr="006D5865">
              <w:rPr>
                <w:szCs w:val="24"/>
              </w:rPr>
              <w:t>Pakenės</w:t>
            </w:r>
            <w:proofErr w:type="spellEnd"/>
            <w:r w:rsidRPr="006D5865">
              <w:rPr>
                <w:szCs w:val="24"/>
              </w:rPr>
              <w:t xml:space="preserve"> Česlovo Milošo pagrindinės mokyklos ilgalaikio nekilnojamojo turto nurašymo ir likvidavimo</w:t>
            </w:r>
          </w:p>
        </w:tc>
        <w:tc>
          <w:tcPr>
            <w:tcW w:w="2268" w:type="dxa"/>
            <w:tcBorders>
              <w:top w:val="single" w:sz="4" w:space="0" w:color="000000"/>
              <w:left w:val="single" w:sz="4" w:space="0" w:color="000000"/>
              <w:bottom w:val="single" w:sz="4" w:space="0" w:color="000000"/>
            </w:tcBorders>
          </w:tcPr>
          <w:p w14:paraId="13B9BD06" w14:textId="27045F96" w:rsidR="00146962" w:rsidRPr="006D5865" w:rsidRDefault="00146962" w:rsidP="00146962">
            <w:pPr>
              <w:widowControl w:val="0"/>
              <w:rPr>
                <w:szCs w:val="24"/>
              </w:rPr>
            </w:pPr>
            <w:r w:rsidRPr="006D5865">
              <w:rPr>
                <w:szCs w:val="24"/>
              </w:rPr>
              <w:t>S. Segen, Švietimo skyriaus vedėja</w:t>
            </w:r>
          </w:p>
        </w:tc>
        <w:tc>
          <w:tcPr>
            <w:tcW w:w="879" w:type="dxa"/>
            <w:tcBorders>
              <w:top w:val="single" w:sz="4" w:space="0" w:color="000000"/>
              <w:left w:val="single" w:sz="4" w:space="0" w:color="000000"/>
              <w:bottom w:val="single" w:sz="4" w:space="0" w:color="000000"/>
              <w:right w:val="single" w:sz="4" w:space="0" w:color="000000"/>
            </w:tcBorders>
          </w:tcPr>
          <w:p w14:paraId="579555C3" w14:textId="77777777" w:rsidR="00146962" w:rsidRPr="006D5865" w:rsidRDefault="00146962" w:rsidP="00146962">
            <w:pPr>
              <w:widowControl w:val="0"/>
              <w:rPr>
                <w:szCs w:val="24"/>
              </w:rPr>
            </w:pPr>
            <w:r w:rsidRPr="006D5865">
              <w:rPr>
                <w:szCs w:val="24"/>
              </w:rPr>
              <w:t>10.25</w:t>
            </w:r>
          </w:p>
        </w:tc>
      </w:tr>
      <w:tr w:rsidR="006D5865" w:rsidRPr="006D5865" w14:paraId="1A82720A" w14:textId="77777777" w:rsidTr="0064141C">
        <w:tc>
          <w:tcPr>
            <w:tcW w:w="568" w:type="dxa"/>
            <w:tcBorders>
              <w:top w:val="single" w:sz="4" w:space="0" w:color="000000"/>
              <w:left w:val="single" w:sz="4" w:space="0" w:color="000000"/>
              <w:bottom w:val="single" w:sz="4" w:space="0" w:color="000000"/>
            </w:tcBorders>
          </w:tcPr>
          <w:p w14:paraId="27B764E7"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41A6AC96" w14:textId="6DD3BA68" w:rsidR="00146962" w:rsidRPr="006D5865" w:rsidRDefault="00146962" w:rsidP="00146962">
            <w:pPr>
              <w:widowControl w:val="0"/>
              <w:jc w:val="both"/>
              <w:rPr>
                <w:szCs w:val="24"/>
              </w:rPr>
            </w:pPr>
            <w:r w:rsidRPr="006D5865">
              <w:rPr>
                <w:szCs w:val="24"/>
              </w:rPr>
              <w:t>Dėl mokinių pavėžėjimo tėvų (globėjų, rūpintojų), privačiu transportu organizavimo ir kelionės išlaidų kompensavimo tvarkos aprašo patvirtinimo</w:t>
            </w:r>
          </w:p>
        </w:tc>
        <w:tc>
          <w:tcPr>
            <w:tcW w:w="2268" w:type="dxa"/>
            <w:tcBorders>
              <w:top w:val="single" w:sz="4" w:space="0" w:color="000000"/>
              <w:left w:val="single" w:sz="4" w:space="0" w:color="000000"/>
              <w:bottom w:val="single" w:sz="4" w:space="0" w:color="000000"/>
            </w:tcBorders>
          </w:tcPr>
          <w:p w14:paraId="3237D8F3" w14:textId="6EA31B78" w:rsidR="00146962" w:rsidRPr="006D5865" w:rsidRDefault="00146962" w:rsidP="00146962">
            <w:pPr>
              <w:widowControl w:val="0"/>
              <w:rPr>
                <w:szCs w:val="24"/>
              </w:rPr>
            </w:pPr>
            <w:r w:rsidRPr="006D5865">
              <w:rPr>
                <w:szCs w:val="24"/>
              </w:rPr>
              <w:t>S. Segen, Švietimo skyriaus vedėja</w:t>
            </w:r>
          </w:p>
        </w:tc>
        <w:tc>
          <w:tcPr>
            <w:tcW w:w="879" w:type="dxa"/>
            <w:tcBorders>
              <w:top w:val="single" w:sz="4" w:space="0" w:color="000000"/>
              <w:left w:val="single" w:sz="4" w:space="0" w:color="000000"/>
              <w:bottom w:val="single" w:sz="4" w:space="0" w:color="000000"/>
              <w:right w:val="single" w:sz="4" w:space="0" w:color="000000"/>
            </w:tcBorders>
          </w:tcPr>
          <w:p w14:paraId="238AAFAE" w14:textId="77777777" w:rsidR="00146962" w:rsidRPr="006D5865" w:rsidRDefault="00146962" w:rsidP="00146962">
            <w:pPr>
              <w:widowControl w:val="0"/>
              <w:rPr>
                <w:szCs w:val="24"/>
              </w:rPr>
            </w:pPr>
            <w:r w:rsidRPr="006D5865">
              <w:rPr>
                <w:szCs w:val="24"/>
              </w:rPr>
              <w:t>10.30</w:t>
            </w:r>
          </w:p>
        </w:tc>
      </w:tr>
      <w:tr w:rsidR="006D5865" w:rsidRPr="006D5865" w14:paraId="31592D89" w14:textId="77777777" w:rsidTr="0064141C">
        <w:tc>
          <w:tcPr>
            <w:tcW w:w="568" w:type="dxa"/>
            <w:tcBorders>
              <w:top w:val="single" w:sz="4" w:space="0" w:color="000000"/>
              <w:left w:val="single" w:sz="4" w:space="0" w:color="000000"/>
              <w:bottom w:val="single" w:sz="4" w:space="0" w:color="000000"/>
            </w:tcBorders>
          </w:tcPr>
          <w:p w14:paraId="195DBC95"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3C185687" w14:textId="0261B5D2" w:rsidR="00146962" w:rsidRPr="006D5865" w:rsidRDefault="00146962" w:rsidP="00146962">
            <w:pPr>
              <w:widowControl w:val="0"/>
              <w:jc w:val="both"/>
              <w:rPr>
                <w:szCs w:val="24"/>
              </w:rPr>
            </w:pPr>
            <w:r w:rsidRPr="006D5865">
              <w:rPr>
                <w:szCs w:val="24"/>
              </w:rPr>
              <w:t>Dėl sutikimo perimti Vilniaus rajono savivaldybės nuosavybėn inžinerinius tinklus, esančius Vilniaus r., Nemėžio sen., Kuprijoniškių k., Ąžuolyno g.</w:t>
            </w:r>
          </w:p>
        </w:tc>
        <w:tc>
          <w:tcPr>
            <w:tcW w:w="2268" w:type="dxa"/>
            <w:tcBorders>
              <w:top w:val="single" w:sz="4" w:space="0" w:color="000000"/>
              <w:left w:val="single" w:sz="4" w:space="0" w:color="000000"/>
              <w:bottom w:val="single" w:sz="4" w:space="0" w:color="000000"/>
            </w:tcBorders>
          </w:tcPr>
          <w:p w14:paraId="7988EA10" w14:textId="77777777" w:rsidR="00146962" w:rsidRPr="006D5865" w:rsidRDefault="00146962" w:rsidP="00146962">
            <w:pPr>
              <w:widowControl w:val="0"/>
              <w:rPr>
                <w:szCs w:val="24"/>
              </w:rPr>
            </w:pPr>
            <w:r w:rsidRPr="006D5865">
              <w:rPr>
                <w:szCs w:val="24"/>
              </w:rPr>
              <w:t xml:space="preserve">L. Lipnicka, </w:t>
            </w:r>
          </w:p>
          <w:p w14:paraId="0CBC4DF1" w14:textId="14887189" w:rsidR="00146962" w:rsidRPr="006D5865" w:rsidRDefault="00146962" w:rsidP="00146962">
            <w:pPr>
              <w:widowControl w:val="0"/>
              <w:rPr>
                <w:szCs w:val="24"/>
              </w:rPr>
            </w:pPr>
            <w:r w:rsidRPr="006D5865">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2F06C24F" w14:textId="77777777" w:rsidR="00146962" w:rsidRPr="006D5865" w:rsidRDefault="00146962" w:rsidP="00146962">
            <w:pPr>
              <w:widowControl w:val="0"/>
              <w:rPr>
                <w:szCs w:val="24"/>
              </w:rPr>
            </w:pPr>
            <w:r w:rsidRPr="006D5865">
              <w:rPr>
                <w:szCs w:val="24"/>
              </w:rPr>
              <w:t>10.35</w:t>
            </w:r>
          </w:p>
        </w:tc>
      </w:tr>
      <w:tr w:rsidR="006D5865" w:rsidRPr="006D5865" w14:paraId="4BEC2306" w14:textId="77777777" w:rsidTr="0064141C">
        <w:tc>
          <w:tcPr>
            <w:tcW w:w="568" w:type="dxa"/>
            <w:tcBorders>
              <w:top w:val="single" w:sz="4" w:space="0" w:color="000000"/>
              <w:left w:val="single" w:sz="4" w:space="0" w:color="000000"/>
              <w:bottom w:val="single" w:sz="4" w:space="0" w:color="000000"/>
            </w:tcBorders>
          </w:tcPr>
          <w:p w14:paraId="4534BCA2"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133560DB" w14:textId="517859C7" w:rsidR="00146962" w:rsidRPr="006D5865" w:rsidRDefault="00146962" w:rsidP="00146962">
            <w:pPr>
              <w:widowControl w:val="0"/>
              <w:jc w:val="both"/>
              <w:rPr>
                <w:szCs w:val="24"/>
              </w:rPr>
            </w:pPr>
            <w:r w:rsidRPr="006D5865">
              <w:rPr>
                <w:szCs w:val="24"/>
              </w:rPr>
              <w:t xml:space="preserve">Dėl valstybei nuosavybės teise priklausančio ir Vilniaus rajono savivaldybės administracijos </w:t>
            </w:r>
            <w:proofErr w:type="spellStart"/>
            <w:r w:rsidRPr="006D5865">
              <w:rPr>
                <w:szCs w:val="24"/>
              </w:rPr>
              <w:t>Marijampolio</w:t>
            </w:r>
            <w:proofErr w:type="spellEnd"/>
            <w:r w:rsidRPr="006D5865">
              <w:rPr>
                <w:szCs w:val="24"/>
              </w:rPr>
              <w:t xml:space="preserve"> seniūnijoje apskaitomo ilgalaikio materialiojo turto, pripažinto nereikalingu arba netinkamu (negalimu) naudoti, nurašymo ir likvidavimo</w:t>
            </w:r>
          </w:p>
        </w:tc>
        <w:tc>
          <w:tcPr>
            <w:tcW w:w="2268" w:type="dxa"/>
            <w:tcBorders>
              <w:top w:val="single" w:sz="4" w:space="0" w:color="000000"/>
              <w:left w:val="single" w:sz="4" w:space="0" w:color="000000"/>
              <w:bottom w:val="single" w:sz="4" w:space="0" w:color="000000"/>
            </w:tcBorders>
          </w:tcPr>
          <w:p w14:paraId="11190C4D" w14:textId="77777777" w:rsidR="00146962" w:rsidRPr="006D5865" w:rsidRDefault="00146962" w:rsidP="00146962">
            <w:pPr>
              <w:widowControl w:val="0"/>
              <w:rPr>
                <w:szCs w:val="24"/>
              </w:rPr>
            </w:pPr>
            <w:r w:rsidRPr="006D5865">
              <w:rPr>
                <w:szCs w:val="24"/>
              </w:rPr>
              <w:t xml:space="preserve">L. Lipnicka, </w:t>
            </w:r>
          </w:p>
          <w:p w14:paraId="01D16869" w14:textId="08F993C2" w:rsidR="00146962" w:rsidRPr="006D5865" w:rsidRDefault="00146962" w:rsidP="00146962">
            <w:pPr>
              <w:widowControl w:val="0"/>
              <w:rPr>
                <w:szCs w:val="24"/>
              </w:rPr>
            </w:pPr>
            <w:r w:rsidRPr="006D5865">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599F361F" w14:textId="77777777" w:rsidR="00146962" w:rsidRPr="006D5865" w:rsidRDefault="00146962" w:rsidP="00146962">
            <w:pPr>
              <w:widowControl w:val="0"/>
              <w:rPr>
                <w:szCs w:val="24"/>
              </w:rPr>
            </w:pPr>
            <w:r w:rsidRPr="006D5865">
              <w:rPr>
                <w:szCs w:val="24"/>
              </w:rPr>
              <w:t>10.40</w:t>
            </w:r>
          </w:p>
        </w:tc>
      </w:tr>
      <w:tr w:rsidR="006D5865" w:rsidRPr="006D5865" w14:paraId="386EE9F7" w14:textId="77777777" w:rsidTr="0064141C">
        <w:tc>
          <w:tcPr>
            <w:tcW w:w="568" w:type="dxa"/>
            <w:tcBorders>
              <w:top w:val="single" w:sz="4" w:space="0" w:color="000000"/>
              <w:left w:val="single" w:sz="4" w:space="0" w:color="000000"/>
              <w:bottom w:val="single" w:sz="4" w:space="0" w:color="000000"/>
            </w:tcBorders>
          </w:tcPr>
          <w:p w14:paraId="3D086CE7"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0746BDF3" w14:textId="69A62C47" w:rsidR="00146962" w:rsidRPr="006D5865" w:rsidRDefault="00146962" w:rsidP="00146962">
            <w:pPr>
              <w:widowControl w:val="0"/>
              <w:jc w:val="both"/>
              <w:rPr>
                <w:szCs w:val="24"/>
              </w:rPr>
            </w:pPr>
            <w:r w:rsidRPr="006D5865">
              <w:rPr>
                <w:szCs w:val="24"/>
              </w:rPr>
              <w:t>Dėl Vilniaus rajono savivaldybės 2022 m. užimtumo didinimo programos patvirtinimo</w:t>
            </w:r>
          </w:p>
        </w:tc>
        <w:tc>
          <w:tcPr>
            <w:tcW w:w="2268" w:type="dxa"/>
            <w:tcBorders>
              <w:top w:val="single" w:sz="4" w:space="0" w:color="000000"/>
              <w:left w:val="single" w:sz="4" w:space="0" w:color="000000"/>
              <w:bottom w:val="single" w:sz="4" w:space="0" w:color="000000"/>
            </w:tcBorders>
          </w:tcPr>
          <w:p w14:paraId="26FD7F7A" w14:textId="77777777" w:rsidR="00146962" w:rsidRPr="006D5865" w:rsidRDefault="00146962" w:rsidP="00146962">
            <w:pPr>
              <w:widowControl w:val="0"/>
              <w:rPr>
                <w:szCs w:val="24"/>
              </w:rPr>
            </w:pPr>
            <w:r w:rsidRPr="006D5865">
              <w:rPr>
                <w:szCs w:val="24"/>
              </w:rPr>
              <w:t xml:space="preserve">L. Lipnicka, </w:t>
            </w:r>
          </w:p>
          <w:p w14:paraId="3FF1D98F" w14:textId="6610436F" w:rsidR="00146962" w:rsidRPr="006D5865" w:rsidRDefault="00146962" w:rsidP="00146962">
            <w:pPr>
              <w:widowControl w:val="0"/>
              <w:rPr>
                <w:szCs w:val="24"/>
              </w:rPr>
            </w:pPr>
            <w:r w:rsidRPr="006D5865">
              <w:t xml:space="preserve">Ekonomikos ir turto skyriaus vedėjo pavaduotoja, </w:t>
            </w:r>
            <w:r w:rsidRPr="006D5865">
              <w:lastRenderedPageBreak/>
              <w:t>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3C342B53" w14:textId="77777777" w:rsidR="00146962" w:rsidRPr="006D5865" w:rsidRDefault="00146962" w:rsidP="00146962">
            <w:pPr>
              <w:widowControl w:val="0"/>
              <w:rPr>
                <w:szCs w:val="24"/>
              </w:rPr>
            </w:pPr>
            <w:r w:rsidRPr="006D5865">
              <w:rPr>
                <w:szCs w:val="24"/>
              </w:rPr>
              <w:lastRenderedPageBreak/>
              <w:t>10.45</w:t>
            </w:r>
          </w:p>
        </w:tc>
      </w:tr>
      <w:tr w:rsidR="006D5865" w:rsidRPr="006D5865" w14:paraId="16FC75CF" w14:textId="77777777" w:rsidTr="0064141C">
        <w:tc>
          <w:tcPr>
            <w:tcW w:w="568" w:type="dxa"/>
            <w:tcBorders>
              <w:top w:val="single" w:sz="4" w:space="0" w:color="000000"/>
              <w:left w:val="single" w:sz="4" w:space="0" w:color="000000"/>
              <w:bottom w:val="single" w:sz="4" w:space="0" w:color="000000"/>
            </w:tcBorders>
          </w:tcPr>
          <w:p w14:paraId="12128844"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6C0262E1" w14:textId="18F7EA8B" w:rsidR="00146962" w:rsidRPr="006D5865" w:rsidRDefault="00146962" w:rsidP="00146962">
            <w:pPr>
              <w:widowControl w:val="0"/>
              <w:jc w:val="both"/>
              <w:rPr>
                <w:szCs w:val="24"/>
              </w:rPr>
            </w:pPr>
            <w:r w:rsidRPr="006D5865">
              <w:rPr>
                <w:szCs w:val="24"/>
              </w:rPr>
              <w:t>Dėl prašymo perduoti Vilniaus rajono savivaldybei kitos paskirties valstybinės žemės sklypą valdyti, naudoti ir disponuoti juo patikėjimo teise</w:t>
            </w:r>
          </w:p>
        </w:tc>
        <w:tc>
          <w:tcPr>
            <w:tcW w:w="2268" w:type="dxa"/>
            <w:tcBorders>
              <w:top w:val="single" w:sz="4" w:space="0" w:color="000000"/>
              <w:left w:val="single" w:sz="4" w:space="0" w:color="000000"/>
              <w:bottom w:val="single" w:sz="4" w:space="0" w:color="000000"/>
            </w:tcBorders>
          </w:tcPr>
          <w:p w14:paraId="79ED9B94" w14:textId="77777777" w:rsidR="00146962" w:rsidRPr="006D5865" w:rsidRDefault="00146962" w:rsidP="00146962">
            <w:pPr>
              <w:widowControl w:val="0"/>
              <w:rPr>
                <w:szCs w:val="24"/>
              </w:rPr>
            </w:pPr>
            <w:r w:rsidRPr="006D5865">
              <w:rPr>
                <w:szCs w:val="24"/>
              </w:rPr>
              <w:t xml:space="preserve">L. Lipnicka, </w:t>
            </w:r>
          </w:p>
          <w:p w14:paraId="32984B33" w14:textId="2B7668BD" w:rsidR="00146962" w:rsidRPr="006D5865" w:rsidRDefault="00146962" w:rsidP="00146962">
            <w:pPr>
              <w:widowControl w:val="0"/>
              <w:rPr>
                <w:szCs w:val="24"/>
              </w:rPr>
            </w:pPr>
            <w:r w:rsidRPr="006D5865">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1789A7F1" w14:textId="77777777" w:rsidR="00146962" w:rsidRPr="006D5865" w:rsidRDefault="00146962" w:rsidP="00146962">
            <w:pPr>
              <w:widowControl w:val="0"/>
              <w:rPr>
                <w:szCs w:val="24"/>
              </w:rPr>
            </w:pPr>
            <w:r w:rsidRPr="006D5865">
              <w:rPr>
                <w:szCs w:val="24"/>
              </w:rPr>
              <w:t>10.50</w:t>
            </w:r>
          </w:p>
        </w:tc>
      </w:tr>
      <w:tr w:rsidR="006D5865" w:rsidRPr="006D5865" w14:paraId="07570E09" w14:textId="77777777" w:rsidTr="0064141C">
        <w:tc>
          <w:tcPr>
            <w:tcW w:w="568" w:type="dxa"/>
            <w:tcBorders>
              <w:top w:val="single" w:sz="4" w:space="0" w:color="000000"/>
              <w:left w:val="single" w:sz="4" w:space="0" w:color="000000"/>
              <w:bottom w:val="single" w:sz="4" w:space="0" w:color="000000"/>
            </w:tcBorders>
          </w:tcPr>
          <w:p w14:paraId="6E4054F2"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3507C472" w14:textId="789CEAC1" w:rsidR="00146962" w:rsidRPr="006D5865" w:rsidRDefault="00146962" w:rsidP="00146962">
            <w:pPr>
              <w:widowControl w:val="0"/>
              <w:jc w:val="both"/>
              <w:rPr>
                <w:szCs w:val="24"/>
              </w:rPr>
            </w:pPr>
            <w:r w:rsidRPr="006D5865">
              <w:rPr>
                <w:szCs w:val="24"/>
              </w:rPr>
              <w:t>Dėl parduodamų savivaldybės būstų ir pagalbinio ūkio paskirties pastatų sąrašo patvirtinimo</w:t>
            </w:r>
          </w:p>
        </w:tc>
        <w:tc>
          <w:tcPr>
            <w:tcW w:w="2268" w:type="dxa"/>
            <w:tcBorders>
              <w:top w:val="single" w:sz="4" w:space="0" w:color="000000"/>
              <w:left w:val="single" w:sz="4" w:space="0" w:color="000000"/>
              <w:bottom w:val="single" w:sz="4" w:space="0" w:color="000000"/>
            </w:tcBorders>
          </w:tcPr>
          <w:p w14:paraId="36E6F4FC" w14:textId="77777777" w:rsidR="00146962" w:rsidRPr="006D5865" w:rsidRDefault="00146962" w:rsidP="00146962">
            <w:pPr>
              <w:widowControl w:val="0"/>
              <w:rPr>
                <w:szCs w:val="24"/>
              </w:rPr>
            </w:pPr>
            <w:r w:rsidRPr="006D5865">
              <w:rPr>
                <w:szCs w:val="24"/>
              </w:rPr>
              <w:t xml:space="preserve">L. Lipnicka, </w:t>
            </w:r>
          </w:p>
          <w:p w14:paraId="06081F10" w14:textId="55513F96" w:rsidR="00146962" w:rsidRPr="006D5865" w:rsidRDefault="00146962" w:rsidP="00146962">
            <w:pPr>
              <w:widowControl w:val="0"/>
              <w:rPr>
                <w:szCs w:val="24"/>
              </w:rPr>
            </w:pPr>
            <w:r w:rsidRPr="006D5865">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009C4D88" w14:textId="77777777" w:rsidR="00146962" w:rsidRPr="006D5865" w:rsidRDefault="00146962" w:rsidP="00146962">
            <w:pPr>
              <w:widowControl w:val="0"/>
              <w:rPr>
                <w:szCs w:val="24"/>
              </w:rPr>
            </w:pPr>
            <w:r w:rsidRPr="006D5865">
              <w:rPr>
                <w:szCs w:val="24"/>
              </w:rPr>
              <w:t>10.55</w:t>
            </w:r>
          </w:p>
        </w:tc>
      </w:tr>
      <w:tr w:rsidR="006D5865" w:rsidRPr="006D5865" w14:paraId="33D06FAC" w14:textId="77777777" w:rsidTr="0064141C">
        <w:tc>
          <w:tcPr>
            <w:tcW w:w="568" w:type="dxa"/>
            <w:tcBorders>
              <w:top w:val="single" w:sz="4" w:space="0" w:color="000000"/>
              <w:left w:val="single" w:sz="4" w:space="0" w:color="000000"/>
              <w:bottom w:val="single" w:sz="4" w:space="0" w:color="000000"/>
            </w:tcBorders>
          </w:tcPr>
          <w:p w14:paraId="31C22884"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00992C9B" w14:textId="290147BE" w:rsidR="00146962" w:rsidRPr="006D5865" w:rsidRDefault="00146962" w:rsidP="00146962">
            <w:pPr>
              <w:widowControl w:val="0"/>
              <w:jc w:val="both"/>
              <w:rPr>
                <w:szCs w:val="24"/>
              </w:rPr>
            </w:pPr>
            <w:r w:rsidRPr="006D5865">
              <w:rPr>
                <w:szCs w:val="24"/>
              </w:rPr>
              <w:t>Dėl Vilniaus rajono savivaldybės tarybos 2016 m. gegužės 27 d. sprendimu Nr. T3-183 „Dėl Vilniaus rajono savivaldybės parduodamo būsto ir pagalbinio ūkio paskirties pastatų įkeitimo kredito įstaigai tvarkos patvirtinimo“ patvirtintos Vilniaus rajono savivaldybės parduodamo būsto ir pagalbinio ūkio paskirties pastatų įkeitimo kredito įstaigai tvarkos pakeitimo</w:t>
            </w:r>
          </w:p>
        </w:tc>
        <w:tc>
          <w:tcPr>
            <w:tcW w:w="2268" w:type="dxa"/>
            <w:tcBorders>
              <w:top w:val="single" w:sz="4" w:space="0" w:color="000000"/>
              <w:left w:val="single" w:sz="4" w:space="0" w:color="000000"/>
              <w:bottom w:val="single" w:sz="4" w:space="0" w:color="000000"/>
            </w:tcBorders>
          </w:tcPr>
          <w:p w14:paraId="312A0D3B" w14:textId="77777777" w:rsidR="00146962" w:rsidRPr="006D5865" w:rsidRDefault="00146962" w:rsidP="00146962">
            <w:pPr>
              <w:widowControl w:val="0"/>
              <w:rPr>
                <w:szCs w:val="24"/>
              </w:rPr>
            </w:pPr>
            <w:r w:rsidRPr="006D5865">
              <w:rPr>
                <w:szCs w:val="24"/>
              </w:rPr>
              <w:t xml:space="preserve">L. Lipnicka, </w:t>
            </w:r>
          </w:p>
          <w:p w14:paraId="0F50ED92" w14:textId="354A55AB" w:rsidR="00146962" w:rsidRPr="006D5865" w:rsidRDefault="00146962" w:rsidP="00146962">
            <w:pPr>
              <w:widowControl w:val="0"/>
              <w:rPr>
                <w:szCs w:val="24"/>
              </w:rPr>
            </w:pPr>
            <w:r w:rsidRPr="006D5865">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2EB6BF2A" w14:textId="77777777" w:rsidR="00146962" w:rsidRPr="006D5865" w:rsidRDefault="00146962" w:rsidP="00146962">
            <w:pPr>
              <w:widowControl w:val="0"/>
              <w:rPr>
                <w:szCs w:val="24"/>
              </w:rPr>
            </w:pPr>
            <w:r w:rsidRPr="006D5865">
              <w:rPr>
                <w:szCs w:val="24"/>
              </w:rPr>
              <w:t>11.00</w:t>
            </w:r>
          </w:p>
        </w:tc>
      </w:tr>
      <w:tr w:rsidR="006D5865" w:rsidRPr="006D5865" w14:paraId="0E54F056" w14:textId="77777777" w:rsidTr="0064141C">
        <w:tc>
          <w:tcPr>
            <w:tcW w:w="568" w:type="dxa"/>
            <w:tcBorders>
              <w:top w:val="single" w:sz="4" w:space="0" w:color="000000"/>
              <w:left w:val="single" w:sz="4" w:space="0" w:color="000000"/>
              <w:bottom w:val="single" w:sz="4" w:space="0" w:color="000000"/>
            </w:tcBorders>
          </w:tcPr>
          <w:p w14:paraId="5E58E2EA"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690049FC" w14:textId="7FC554AA" w:rsidR="00146962" w:rsidRPr="006D5865" w:rsidRDefault="00146962" w:rsidP="00146962">
            <w:pPr>
              <w:widowControl w:val="0"/>
              <w:jc w:val="both"/>
              <w:rPr>
                <w:szCs w:val="24"/>
              </w:rPr>
            </w:pPr>
            <w:r w:rsidRPr="006D5865">
              <w:rPr>
                <w:szCs w:val="24"/>
              </w:rPr>
              <w:t>Dėl teisės įsigyti važiavimo bilietą su nuolaida mokiniams</w:t>
            </w:r>
          </w:p>
        </w:tc>
        <w:tc>
          <w:tcPr>
            <w:tcW w:w="2268" w:type="dxa"/>
            <w:tcBorders>
              <w:top w:val="single" w:sz="4" w:space="0" w:color="000000"/>
              <w:left w:val="single" w:sz="4" w:space="0" w:color="000000"/>
              <w:bottom w:val="single" w:sz="4" w:space="0" w:color="000000"/>
            </w:tcBorders>
          </w:tcPr>
          <w:p w14:paraId="504DEBE7" w14:textId="77777777" w:rsidR="00146962" w:rsidRPr="006D5865" w:rsidRDefault="00146962" w:rsidP="00146962">
            <w:pPr>
              <w:widowControl w:val="0"/>
              <w:rPr>
                <w:szCs w:val="24"/>
              </w:rPr>
            </w:pPr>
            <w:r w:rsidRPr="006D5865">
              <w:rPr>
                <w:szCs w:val="24"/>
              </w:rPr>
              <w:t xml:space="preserve">L. Lipnicka, </w:t>
            </w:r>
          </w:p>
          <w:p w14:paraId="4B2337D1" w14:textId="585FD75B" w:rsidR="00146962" w:rsidRPr="006D5865" w:rsidRDefault="00146962" w:rsidP="00146962">
            <w:pPr>
              <w:widowControl w:val="0"/>
              <w:rPr>
                <w:szCs w:val="24"/>
              </w:rPr>
            </w:pPr>
            <w:r w:rsidRPr="006D5865">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21211CA7" w14:textId="77777777" w:rsidR="00146962" w:rsidRPr="006D5865" w:rsidRDefault="00146962" w:rsidP="00146962">
            <w:pPr>
              <w:widowControl w:val="0"/>
              <w:rPr>
                <w:szCs w:val="24"/>
              </w:rPr>
            </w:pPr>
            <w:r w:rsidRPr="006D5865">
              <w:rPr>
                <w:szCs w:val="24"/>
              </w:rPr>
              <w:t>11.05</w:t>
            </w:r>
          </w:p>
        </w:tc>
      </w:tr>
      <w:tr w:rsidR="006D5865" w:rsidRPr="006D5865" w14:paraId="00A6F712" w14:textId="77777777" w:rsidTr="0064141C">
        <w:tc>
          <w:tcPr>
            <w:tcW w:w="568" w:type="dxa"/>
            <w:tcBorders>
              <w:top w:val="single" w:sz="4" w:space="0" w:color="000000"/>
              <w:left w:val="single" w:sz="4" w:space="0" w:color="000000"/>
              <w:bottom w:val="single" w:sz="4" w:space="0" w:color="000000"/>
            </w:tcBorders>
          </w:tcPr>
          <w:p w14:paraId="6B94D986"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6FD5A11C" w14:textId="77777777" w:rsidR="00146962" w:rsidRPr="006D5865" w:rsidRDefault="00146962" w:rsidP="00146962">
            <w:pPr>
              <w:rPr>
                <w:szCs w:val="24"/>
              </w:rPr>
            </w:pPr>
            <w:r w:rsidRPr="006D5865">
              <w:rPr>
                <w:szCs w:val="24"/>
              </w:rPr>
              <w:t>Dėl pripažinto bešeimininkio turto perėmimo savivaldybės nuosavybėn</w:t>
            </w:r>
          </w:p>
          <w:p w14:paraId="4869D20E" w14:textId="4C6B9EF7" w:rsidR="00146962" w:rsidRPr="006D5865" w:rsidRDefault="00146962" w:rsidP="00146962">
            <w:pPr>
              <w:widowControl w:val="0"/>
              <w:jc w:val="both"/>
              <w:rPr>
                <w:szCs w:val="24"/>
              </w:rPr>
            </w:pPr>
          </w:p>
        </w:tc>
        <w:tc>
          <w:tcPr>
            <w:tcW w:w="2268" w:type="dxa"/>
            <w:tcBorders>
              <w:top w:val="single" w:sz="4" w:space="0" w:color="000000"/>
              <w:left w:val="single" w:sz="4" w:space="0" w:color="000000"/>
              <w:bottom w:val="single" w:sz="4" w:space="0" w:color="000000"/>
            </w:tcBorders>
          </w:tcPr>
          <w:p w14:paraId="7192B451" w14:textId="77777777" w:rsidR="00146962" w:rsidRPr="006D5865" w:rsidRDefault="00146962" w:rsidP="00146962">
            <w:pPr>
              <w:widowControl w:val="0"/>
              <w:rPr>
                <w:szCs w:val="24"/>
              </w:rPr>
            </w:pPr>
            <w:r w:rsidRPr="006D5865">
              <w:rPr>
                <w:szCs w:val="24"/>
              </w:rPr>
              <w:t xml:space="preserve">L. Lipnicka, </w:t>
            </w:r>
          </w:p>
          <w:p w14:paraId="50D25FF5" w14:textId="241C7F17" w:rsidR="00146962" w:rsidRPr="006D5865" w:rsidRDefault="00146962" w:rsidP="00146962">
            <w:pPr>
              <w:widowControl w:val="0"/>
              <w:rPr>
                <w:szCs w:val="24"/>
              </w:rPr>
            </w:pPr>
            <w:r w:rsidRPr="006D5865">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31B8266D" w14:textId="77777777" w:rsidR="00146962" w:rsidRPr="006D5865" w:rsidRDefault="00146962" w:rsidP="00146962">
            <w:pPr>
              <w:widowControl w:val="0"/>
              <w:rPr>
                <w:szCs w:val="24"/>
              </w:rPr>
            </w:pPr>
            <w:r w:rsidRPr="006D5865">
              <w:rPr>
                <w:szCs w:val="24"/>
              </w:rPr>
              <w:t>11.10</w:t>
            </w:r>
          </w:p>
        </w:tc>
      </w:tr>
      <w:tr w:rsidR="006D5865" w:rsidRPr="006D5865" w14:paraId="68BE471F" w14:textId="77777777" w:rsidTr="0064141C">
        <w:tc>
          <w:tcPr>
            <w:tcW w:w="568" w:type="dxa"/>
            <w:tcBorders>
              <w:top w:val="single" w:sz="4" w:space="0" w:color="000000"/>
              <w:left w:val="single" w:sz="4" w:space="0" w:color="000000"/>
              <w:bottom w:val="single" w:sz="4" w:space="0" w:color="000000"/>
            </w:tcBorders>
          </w:tcPr>
          <w:p w14:paraId="20612E5B" w14:textId="77777777" w:rsidR="00146962" w:rsidRPr="006D5865" w:rsidRDefault="00146962" w:rsidP="00146962">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4B3C111B" w14:textId="74444BFA" w:rsidR="00146962" w:rsidRPr="006D5865" w:rsidRDefault="00146962" w:rsidP="00146962">
            <w:pPr>
              <w:widowControl w:val="0"/>
              <w:jc w:val="both"/>
              <w:rPr>
                <w:szCs w:val="24"/>
              </w:rPr>
            </w:pPr>
            <w:r w:rsidRPr="006D5865">
              <w:rPr>
                <w:szCs w:val="24"/>
              </w:rPr>
              <w:t>Dėl Vilniaus rajono savivaldybės biudžetinių įstaigų vadovų darbo apmokėjimo sistemos pakeitimo</w:t>
            </w:r>
          </w:p>
        </w:tc>
        <w:tc>
          <w:tcPr>
            <w:tcW w:w="2268" w:type="dxa"/>
            <w:tcBorders>
              <w:top w:val="single" w:sz="4" w:space="0" w:color="000000"/>
              <w:left w:val="single" w:sz="4" w:space="0" w:color="000000"/>
              <w:bottom w:val="single" w:sz="4" w:space="0" w:color="000000"/>
            </w:tcBorders>
          </w:tcPr>
          <w:p w14:paraId="7B239F9E" w14:textId="77777777" w:rsidR="00146962" w:rsidRPr="006D5865" w:rsidRDefault="00146962" w:rsidP="00146962">
            <w:pPr>
              <w:widowControl w:val="0"/>
              <w:rPr>
                <w:szCs w:val="24"/>
              </w:rPr>
            </w:pPr>
            <w:r w:rsidRPr="006D5865">
              <w:rPr>
                <w:szCs w:val="24"/>
              </w:rPr>
              <w:t xml:space="preserve">V. Rudinskaja, </w:t>
            </w:r>
          </w:p>
          <w:p w14:paraId="0CF300F6" w14:textId="20AF5C86" w:rsidR="00146962" w:rsidRPr="006D5865" w:rsidRDefault="00146962" w:rsidP="00146962">
            <w:pPr>
              <w:widowControl w:val="0"/>
              <w:rPr>
                <w:szCs w:val="24"/>
              </w:rPr>
            </w:pPr>
            <w:r w:rsidRPr="006D5865">
              <w:t>Personalo skyriaus vedėja</w:t>
            </w:r>
          </w:p>
        </w:tc>
        <w:tc>
          <w:tcPr>
            <w:tcW w:w="879" w:type="dxa"/>
            <w:tcBorders>
              <w:top w:val="single" w:sz="4" w:space="0" w:color="000000"/>
              <w:left w:val="single" w:sz="4" w:space="0" w:color="000000"/>
              <w:bottom w:val="single" w:sz="4" w:space="0" w:color="000000"/>
              <w:right w:val="single" w:sz="4" w:space="0" w:color="000000"/>
            </w:tcBorders>
          </w:tcPr>
          <w:p w14:paraId="61788CCC" w14:textId="77777777" w:rsidR="00146962" w:rsidRPr="006D5865" w:rsidRDefault="00146962" w:rsidP="00146962">
            <w:pPr>
              <w:widowControl w:val="0"/>
              <w:rPr>
                <w:szCs w:val="24"/>
              </w:rPr>
            </w:pPr>
            <w:r w:rsidRPr="006D5865">
              <w:rPr>
                <w:szCs w:val="24"/>
              </w:rPr>
              <w:t>11.15</w:t>
            </w:r>
          </w:p>
        </w:tc>
      </w:tr>
      <w:tr w:rsidR="006D5865" w:rsidRPr="006D5865" w14:paraId="786761D5" w14:textId="77777777" w:rsidTr="0064141C">
        <w:tc>
          <w:tcPr>
            <w:tcW w:w="568" w:type="dxa"/>
            <w:tcBorders>
              <w:top w:val="single" w:sz="4" w:space="0" w:color="000000"/>
              <w:left w:val="single" w:sz="4" w:space="0" w:color="000000"/>
              <w:bottom w:val="single" w:sz="4" w:space="0" w:color="000000"/>
            </w:tcBorders>
          </w:tcPr>
          <w:p w14:paraId="6F2D88D7"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40E79585" w14:textId="41957ABE" w:rsidR="0082658C" w:rsidRPr="006D5865" w:rsidRDefault="0082658C" w:rsidP="0082658C">
            <w:pPr>
              <w:widowControl w:val="0"/>
              <w:jc w:val="both"/>
              <w:rPr>
                <w:b/>
                <w:bCs/>
                <w:i/>
                <w:iCs/>
                <w:szCs w:val="24"/>
              </w:rPr>
            </w:pPr>
            <w:r w:rsidRPr="006D5865">
              <w:t>Dėl VšĮ Vilniaus rajono centrinės poliklinikos valdymo struktūros ir pareigybių sąrašo naujos redakcijos patvirtinimo</w:t>
            </w:r>
          </w:p>
        </w:tc>
        <w:tc>
          <w:tcPr>
            <w:tcW w:w="2268" w:type="dxa"/>
            <w:tcBorders>
              <w:top w:val="single" w:sz="4" w:space="0" w:color="000000"/>
              <w:left w:val="single" w:sz="4" w:space="0" w:color="000000"/>
              <w:bottom w:val="single" w:sz="4" w:space="0" w:color="000000"/>
            </w:tcBorders>
          </w:tcPr>
          <w:p w14:paraId="1E92A996" w14:textId="77777777" w:rsidR="0082658C" w:rsidRPr="006D5865" w:rsidRDefault="0082658C" w:rsidP="0082658C">
            <w:pPr>
              <w:widowControl w:val="0"/>
              <w:rPr>
                <w:szCs w:val="24"/>
              </w:rPr>
            </w:pPr>
            <w:r w:rsidRPr="006D5865">
              <w:rPr>
                <w:szCs w:val="24"/>
              </w:rPr>
              <w:t>V. Žvirblienė, VšĮ Vilniaus rajono centrinės poliklinikos</w:t>
            </w:r>
          </w:p>
          <w:p w14:paraId="0F5FDB12" w14:textId="7B809BCE" w:rsidR="0082658C" w:rsidRPr="006D5865" w:rsidRDefault="0082658C" w:rsidP="0082658C">
            <w:pPr>
              <w:widowControl w:val="0"/>
              <w:rPr>
                <w:szCs w:val="24"/>
              </w:rPr>
            </w:pPr>
            <w:r w:rsidRPr="006D5865">
              <w:rPr>
                <w:szCs w:val="24"/>
              </w:rPr>
              <w:t>vyriausioji gydytoja</w:t>
            </w:r>
          </w:p>
        </w:tc>
        <w:tc>
          <w:tcPr>
            <w:tcW w:w="879" w:type="dxa"/>
            <w:tcBorders>
              <w:top w:val="single" w:sz="4" w:space="0" w:color="000000"/>
              <w:left w:val="single" w:sz="4" w:space="0" w:color="000000"/>
              <w:bottom w:val="single" w:sz="4" w:space="0" w:color="000000"/>
              <w:right w:val="single" w:sz="4" w:space="0" w:color="000000"/>
            </w:tcBorders>
          </w:tcPr>
          <w:p w14:paraId="6B640D84" w14:textId="73A13B44" w:rsidR="0082658C" w:rsidRPr="006D5865" w:rsidRDefault="0082658C" w:rsidP="0082658C">
            <w:pPr>
              <w:widowControl w:val="0"/>
              <w:rPr>
                <w:szCs w:val="24"/>
              </w:rPr>
            </w:pPr>
            <w:r w:rsidRPr="006D5865">
              <w:rPr>
                <w:szCs w:val="24"/>
              </w:rPr>
              <w:t>11.2</w:t>
            </w:r>
            <w:r w:rsidR="003767BE" w:rsidRPr="006D5865">
              <w:rPr>
                <w:szCs w:val="24"/>
              </w:rPr>
              <w:t>0</w:t>
            </w:r>
          </w:p>
        </w:tc>
      </w:tr>
      <w:tr w:rsidR="006D5865" w:rsidRPr="006D5865" w14:paraId="3C383D47" w14:textId="77777777" w:rsidTr="0064141C">
        <w:tc>
          <w:tcPr>
            <w:tcW w:w="568" w:type="dxa"/>
            <w:tcBorders>
              <w:top w:val="single" w:sz="4" w:space="0" w:color="000000"/>
              <w:left w:val="single" w:sz="4" w:space="0" w:color="000000"/>
              <w:bottom w:val="single" w:sz="4" w:space="0" w:color="000000"/>
            </w:tcBorders>
          </w:tcPr>
          <w:p w14:paraId="66BB685F"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3E9FE4DF" w14:textId="7A16D25E" w:rsidR="0082658C" w:rsidRPr="006D5865" w:rsidRDefault="0082658C" w:rsidP="0082658C">
            <w:pPr>
              <w:widowControl w:val="0"/>
              <w:jc w:val="both"/>
              <w:rPr>
                <w:szCs w:val="24"/>
              </w:rPr>
            </w:pPr>
            <w:r w:rsidRPr="006D5865">
              <w:rPr>
                <w:szCs w:val="24"/>
              </w:rPr>
              <w:t>Dėl sporto projektų finansavimo iš Vilniaus rajono savivaldybės biudžeto tvarkos aprašo patvirtinimo</w:t>
            </w:r>
          </w:p>
        </w:tc>
        <w:tc>
          <w:tcPr>
            <w:tcW w:w="2268" w:type="dxa"/>
            <w:tcBorders>
              <w:top w:val="single" w:sz="4" w:space="0" w:color="000000"/>
              <w:left w:val="single" w:sz="4" w:space="0" w:color="000000"/>
              <w:bottom w:val="single" w:sz="4" w:space="0" w:color="000000"/>
            </w:tcBorders>
          </w:tcPr>
          <w:p w14:paraId="29969007" w14:textId="589158B5" w:rsidR="0082658C" w:rsidRPr="006D5865" w:rsidRDefault="0082658C" w:rsidP="0082658C">
            <w:pPr>
              <w:widowControl w:val="0"/>
              <w:rPr>
                <w:szCs w:val="24"/>
              </w:rPr>
            </w:pPr>
            <w:bookmarkStart w:id="0" w:name="_Hlk77593732"/>
            <w:r w:rsidRPr="006D5865">
              <w:rPr>
                <w:szCs w:val="24"/>
              </w:rPr>
              <w:t xml:space="preserve">L. Andruškevič, </w:t>
            </w:r>
            <w:bookmarkEnd w:id="0"/>
            <w:r w:rsidRPr="006D5865">
              <w:rPr>
                <w:szCs w:val="24"/>
              </w:rPr>
              <w:t>Kultūros, sporto ir turizmo skyriaus vedėja</w:t>
            </w:r>
          </w:p>
        </w:tc>
        <w:tc>
          <w:tcPr>
            <w:tcW w:w="879" w:type="dxa"/>
            <w:tcBorders>
              <w:top w:val="single" w:sz="4" w:space="0" w:color="000000"/>
              <w:left w:val="single" w:sz="4" w:space="0" w:color="000000"/>
              <w:bottom w:val="single" w:sz="4" w:space="0" w:color="000000"/>
              <w:right w:val="single" w:sz="4" w:space="0" w:color="000000"/>
            </w:tcBorders>
          </w:tcPr>
          <w:p w14:paraId="10202500" w14:textId="0B50026F" w:rsidR="0082658C" w:rsidRPr="006D5865" w:rsidRDefault="0082658C" w:rsidP="0082658C">
            <w:pPr>
              <w:widowControl w:val="0"/>
              <w:rPr>
                <w:szCs w:val="24"/>
              </w:rPr>
            </w:pPr>
            <w:r w:rsidRPr="006D5865">
              <w:rPr>
                <w:szCs w:val="24"/>
              </w:rPr>
              <w:t>11.</w:t>
            </w:r>
            <w:r w:rsidR="003767BE" w:rsidRPr="006D5865">
              <w:rPr>
                <w:szCs w:val="24"/>
              </w:rPr>
              <w:t>25</w:t>
            </w:r>
          </w:p>
        </w:tc>
      </w:tr>
      <w:tr w:rsidR="006D5865" w:rsidRPr="006D5865" w14:paraId="7A2DEB06" w14:textId="77777777" w:rsidTr="0064141C">
        <w:tc>
          <w:tcPr>
            <w:tcW w:w="568" w:type="dxa"/>
            <w:tcBorders>
              <w:top w:val="single" w:sz="4" w:space="0" w:color="000000"/>
              <w:left w:val="single" w:sz="4" w:space="0" w:color="000000"/>
              <w:bottom w:val="single" w:sz="4" w:space="0" w:color="000000"/>
            </w:tcBorders>
          </w:tcPr>
          <w:p w14:paraId="5493A32F"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6936548F" w14:textId="77777777" w:rsidR="0082658C" w:rsidRPr="006D5865" w:rsidRDefault="0082658C" w:rsidP="0082658C">
            <w:pPr>
              <w:widowControl w:val="0"/>
              <w:jc w:val="both"/>
              <w:rPr>
                <w:szCs w:val="24"/>
              </w:rPr>
            </w:pPr>
            <w:r w:rsidRPr="006D5865">
              <w:rPr>
                <w:szCs w:val="24"/>
              </w:rPr>
              <w:t xml:space="preserve">Dėl biudžetinės įstaigos Vilniaus rajono sporto centro </w:t>
            </w:r>
          </w:p>
          <w:p w14:paraId="3EE82C79" w14:textId="6456E291" w:rsidR="0082658C" w:rsidRPr="006D5865" w:rsidRDefault="0082658C" w:rsidP="0082658C">
            <w:pPr>
              <w:widowControl w:val="0"/>
              <w:jc w:val="both"/>
              <w:rPr>
                <w:szCs w:val="24"/>
              </w:rPr>
            </w:pPr>
            <w:r w:rsidRPr="006D5865">
              <w:rPr>
                <w:szCs w:val="24"/>
              </w:rPr>
              <w:t>steigimo ir nuostatų patvirtinimo</w:t>
            </w:r>
          </w:p>
        </w:tc>
        <w:tc>
          <w:tcPr>
            <w:tcW w:w="2268" w:type="dxa"/>
            <w:tcBorders>
              <w:top w:val="single" w:sz="4" w:space="0" w:color="000000"/>
              <w:left w:val="single" w:sz="4" w:space="0" w:color="000000"/>
              <w:bottom w:val="single" w:sz="4" w:space="0" w:color="000000"/>
            </w:tcBorders>
          </w:tcPr>
          <w:p w14:paraId="2F0DA370" w14:textId="743EAEBD" w:rsidR="0082658C" w:rsidRPr="006D5865" w:rsidRDefault="0082658C" w:rsidP="0082658C">
            <w:pPr>
              <w:widowControl w:val="0"/>
              <w:rPr>
                <w:szCs w:val="24"/>
              </w:rPr>
            </w:pPr>
            <w:r w:rsidRPr="006D5865">
              <w:rPr>
                <w:szCs w:val="24"/>
              </w:rPr>
              <w:t>L. Andruškevič, Kultūros, sporto ir turizmo skyriaus vedėja</w:t>
            </w:r>
          </w:p>
        </w:tc>
        <w:tc>
          <w:tcPr>
            <w:tcW w:w="879" w:type="dxa"/>
            <w:tcBorders>
              <w:top w:val="single" w:sz="4" w:space="0" w:color="000000"/>
              <w:left w:val="single" w:sz="4" w:space="0" w:color="000000"/>
              <w:bottom w:val="single" w:sz="4" w:space="0" w:color="000000"/>
              <w:right w:val="single" w:sz="4" w:space="0" w:color="000000"/>
            </w:tcBorders>
          </w:tcPr>
          <w:p w14:paraId="3943D422" w14:textId="42F6238A" w:rsidR="0082658C" w:rsidRPr="006D5865" w:rsidRDefault="0082658C" w:rsidP="0082658C">
            <w:pPr>
              <w:widowControl w:val="0"/>
              <w:rPr>
                <w:szCs w:val="24"/>
              </w:rPr>
            </w:pPr>
            <w:r w:rsidRPr="006D5865">
              <w:rPr>
                <w:szCs w:val="24"/>
              </w:rPr>
              <w:t>11.3</w:t>
            </w:r>
            <w:r w:rsidR="003767BE" w:rsidRPr="006D5865">
              <w:rPr>
                <w:szCs w:val="24"/>
              </w:rPr>
              <w:t>0</w:t>
            </w:r>
          </w:p>
        </w:tc>
      </w:tr>
      <w:tr w:rsidR="006D5865" w:rsidRPr="006D5865" w14:paraId="495CC342" w14:textId="77777777" w:rsidTr="0064141C">
        <w:tc>
          <w:tcPr>
            <w:tcW w:w="568" w:type="dxa"/>
            <w:tcBorders>
              <w:top w:val="single" w:sz="4" w:space="0" w:color="000000"/>
              <w:left w:val="single" w:sz="4" w:space="0" w:color="000000"/>
              <w:bottom w:val="single" w:sz="4" w:space="0" w:color="000000"/>
            </w:tcBorders>
          </w:tcPr>
          <w:p w14:paraId="4E9E3ABE"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274064B7" w14:textId="75324442" w:rsidR="0082658C" w:rsidRPr="006D5865" w:rsidRDefault="0082658C" w:rsidP="0082658C">
            <w:pPr>
              <w:widowControl w:val="0"/>
              <w:jc w:val="both"/>
              <w:rPr>
                <w:szCs w:val="24"/>
              </w:rPr>
            </w:pPr>
            <w:r w:rsidRPr="006D5865">
              <w:rPr>
                <w:szCs w:val="24"/>
              </w:rPr>
              <w:t>Dėl sutikimo perimti valstybės turtą</w:t>
            </w:r>
          </w:p>
        </w:tc>
        <w:tc>
          <w:tcPr>
            <w:tcW w:w="2268" w:type="dxa"/>
            <w:tcBorders>
              <w:top w:val="single" w:sz="4" w:space="0" w:color="000000"/>
              <w:left w:val="single" w:sz="4" w:space="0" w:color="000000"/>
              <w:bottom w:val="single" w:sz="4" w:space="0" w:color="000000"/>
            </w:tcBorders>
          </w:tcPr>
          <w:p w14:paraId="6731139C" w14:textId="247194A9" w:rsidR="0082658C" w:rsidRPr="006D5865" w:rsidRDefault="0082658C" w:rsidP="0082658C">
            <w:pPr>
              <w:widowControl w:val="0"/>
              <w:rPr>
                <w:szCs w:val="24"/>
              </w:rPr>
            </w:pPr>
            <w:r w:rsidRPr="006D5865">
              <w:rPr>
                <w:szCs w:val="24"/>
              </w:rPr>
              <w:t>L. Andruškevič, Kultūros, sporto ir turizmo skyriaus vedėja</w:t>
            </w:r>
          </w:p>
        </w:tc>
        <w:tc>
          <w:tcPr>
            <w:tcW w:w="879" w:type="dxa"/>
            <w:tcBorders>
              <w:top w:val="single" w:sz="4" w:space="0" w:color="000000"/>
              <w:left w:val="single" w:sz="4" w:space="0" w:color="000000"/>
              <w:bottom w:val="single" w:sz="4" w:space="0" w:color="000000"/>
              <w:right w:val="single" w:sz="4" w:space="0" w:color="000000"/>
            </w:tcBorders>
          </w:tcPr>
          <w:p w14:paraId="60CA3B96" w14:textId="1FDD4346" w:rsidR="0082658C" w:rsidRPr="006D5865" w:rsidRDefault="0082658C" w:rsidP="0082658C">
            <w:pPr>
              <w:widowControl w:val="0"/>
              <w:rPr>
                <w:szCs w:val="24"/>
              </w:rPr>
            </w:pPr>
            <w:r w:rsidRPr="006D5865">
              <w:rPr>
                <w:szCs w:val="24"/>
              </w:rPr>
              <w:t>11.</w:t>
            </w:r>
            <w:r w:rsidR="003767BE" w:rsidRPr="006D5865">
              <w:rPr>
                <w:szCs w:val="24"/>
              </w:rPr>
              <w:t>35</w:t>
            </w:r>
          </w:p>
        </w:tc>
      </w:tr>
      <w:tr w:rsidR="006D5865" w:rsidRPr="006D5865" w14:paraId="70AB6B64" w14:textId="77777777" w:rsidTr="0064141C">
        <w:tc>
          <w:tcPr>
            <w:tcW w:w="568" w:type="dxa"/>
            <w:tcBorders>
              <w:top w:val="single" w:sz="4" w:space="0" w:color="000000"/>
              <w:left w:val="single" w:sz="4" w:space="0" w:color="000000"/>
              <w:bottom w:val="single" w:sz="4" w:space="0" w:color="000000"/>
            </w:tcBorders>
          </w:tcPr>
          <w:p w14:paraId="06BB85AF"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630441B8" w14:textId="01C38E22" w:rsidR="0082658C" w:rsidRPr="006D5865" w:rsidRDefault="0082658C" w:rsidP="0082658C">
            <w:pPr>
              <w:widowControl w:val="0"/>
              <w:jc w:val="both"/>
              <w:rPr>
                <w:szCs w:val="24"/>
              </w:rPr>
            </w:pPr>
            <w:r w:rsidRPr="006D5865">
              <w:rPr>
                <w:szCs w:val="24"/>
              </w:rPr>
              <w:t>Dėl Vilniaus rajono savivaldybės aplinkos apsaugos rėmimo specialiosios programos 2021 metų priemonių vykdymo ataskaitos patvirtinimo</w:t>
            </w:r>
          </w:p>
        </w:tc>
        <w:tc>
          <w:tcPr>
            <w:tcW w:w="2268" w:type="dxa"/>
            <w:tcBorders>
              <w:top w:val="single" w:sz="4" w:space="0" w:color="000000"/>
              <w:left w:val="single" w:sz="4" w:space="0" w:color="000000"/>
              <w:bottom w:val="single" w:sz="4" w:space="0" w:color="000000"/>
            </w:tcBorders>
          </w:tcPr>
          <w:p w14:paraId="5E2622B9" w14:textId="46306AF8" w:rsidR="0082658C" w:rsidRPr="006D5865" w:rsidRDefault="0082658C" w:rsidP="0082658C">
            <w:pPr>
              <w:widowControl w:val="0"/>
              <w:rPr>
                <w:szCs w:val="24"/>
              </w:rPr>
            </w:pPr>
            <w:r w:rsidRPr="006D5865">
              <w:rPr>
                <w:szCs w:val="24"/>
              </w:rPr>
              <w:t>O. Lukaševič, Vietinio ūkio skyriaus vedėjo pavaduotoja</w:t>
            </w:r>
          </w:p>
        </w:tc>
        <w:tc>
          <w:tcPr>
            <w:tcW w:w="879" w:type="dxa"/>
            <w:tcBorders>
              <w:top w:val="single" w:sz="4" w:space="0" w:color="000000"/>
              <w:left w:val="single" w:sz="4" w:space="0" w:color="000000"/>
              <w:bottom w:val="single" w:sz="4" w:space="0" w:color="000000"/>
              <w:right w:val="single" w:sz="4" w:space="0" w:color="000000"/>
            </w:tcBorders>
          </w:tcPr>
          <w:p w14:paraId="780EF3C9" w14:textId="43AF95A1" w:rsidR="0082658C" w:rsidRPr="006D5865" w:rsidRDefault="0082658C" w:rsidP="0082658C">
            <w:pPr>
              <w:widowControl w:val="0"/>
              <w:rPr>
                <w:szCs w:val="24"/>
              </w:rPr>
            </w:pPr>
            <w:r w:rsidRPr="006D5865">
              <w:rPr>
                <w:szCs w:val="24"/>
              </w:rPr>
              <w:t>11.4</w:t>
            </w:r>
            <w:r w:rsidR="003767BE" w:rsidRPr="006D5865">
              <w:rPr>
                <w:szCs w:val="24"/>
              </w:rPr>
              <w:t>0</w:t>
            </w:r>
          </w:p>
        </w:tc>
      </w:tr>
      <w:tr w:rsidR="006D5865" w:rsidRPr="006D5865" w14:paraId="1C06AFEF" w14:textId="77777777" w:rsidTr="0064141C">
        <w:tc>
          <w:tcPr>
            <w:tcW w:w="568" w:type="dxa"/>
            <w:tcBorders>
              <w:top w:val="single" w:sz="4" w:space="0" w:color="000000"/>
              <w:left w:val="single" w:sz="4" w:space="0" w:color="000000"/>
              <w:bottom w:val="single" w:sz="4" w:space="0" w:color="000000"/>
            </w:tcBorders>
          </w:tcPr>
          <w:p w14:paraId="7B43C174"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58C56DFD" w14:textId="77777777" w:rsidR="0082658C" w:rsidRPr="006D5865" w:rsidRDefault="0082658C" w:rsidP="0082658C">
            <w:pPr>
              <w:widowControl w:val="0"/>
              <w:jc w:val="both"/>
              <w:rPr>
                <w:szCs w:val="24"/>
              </w:rPr>
            </w:pPr>
            <w:r w:rsidRPr="006D5865">
              <w:rPr>
                <w:szCs w:val="24"/>
              </w:rPr>
              <w:t>Dėl centralizuotai tiekiamos šiluminės energijos, naudojamos gyventojų būstui šildyti, kainos subsidijavimo ir subsidijavimo</w:t>
            </w:r>
          </w:p>
          <w:p w14:paraId="71616F28" w14:textId="291975C7" w:rsidR="0082658C" w:rsidRPr="006D5865" w:rsidRDefault="0082658C" w:rsidP="0082658C">
            <w:pPr>
              <w:widowControl w:val="0"/>
              <w:jc w:val="both"/>
              <w:rPr>
                <w:szCs w:val="24"/>
              </w:rPr>
            </w:pPr>
            <w:r w:rsidRPr="006D5865">
              <w:rPr>
                <w:szCs w:val="24"/>
              </w:rPr>
              <w:t>tvarkos patvirtinimo</w:t>
            </w:r>
          </w:p>
        </w:tc>
        <w:tc>
          <w:tcPr>
            <w:tcW w:w="2268" w:type="dxa"/>
            <w:tcBorders>
              <w:top w:val="single" w:sz="4" w:space="0" w:color="000000"/>
              <w:left w:val="single" w:sz="4" w:space="0" w:color="000000"/>
              <w:bottom w:val="single" w:sz="4" w:space="0" w:color="000000"/>
            </w:tcBorders>
          </w:tcPr>
          <w:p w14:paraId="05A70889" w14:textId="50C8183A" w:rsidR="0082658C" w:rsidRPr="006D5865" w:rsidRDefault="0082658C" w:rsidP="0082658C">
            <w:pPr>
              <w:widowControl w:val="0"/>
            </w:pPr>
            <w:r w:rsidRPr="006D5865">
              <w:rPr>
                <w:szCs w:val="24"/>
              </w:rPr>
              <w:t>O. Lukaševič, Vietinio ūkio skyriaus vedėjo pavaduotoja</w:t>
            </w:r>
          </w:p>
        </w:tc>
        <w:tc>
          <w:tcPr>
            <w:tcW w:w="879" w:type="dxa"/>
            <w:tcBorders>
              <w:top w:val="single" w:sz="4" w:space="0" w:color="000000"/>
              <w:left w:val="single" w:sz="4" w:space="0" w:color="000000"/>
              <w:bottom w:val="single" w:sz="4" w:space="0" w:color="000000"/>
              <w:right w:val="single" w:sz="4" w:space="0" w:color="000000"/>
            </w:tcBorders>
          </w:tcPr>
          <w:p w14:paraId="73FF1648" w14:textId="17756FB8" w:rsidR="0082658C" w:rsidRPr="006D5865" w:rsidRDefault="0082658C" w:rsidP="0082658C">
            <w:pPr>
              <w:widowControl w:val="0"/>
              <w:rPr>
                <w:szCs w:val="24"/>
              </w:rPr>
            </w:pPr>
            <w:r w:rsidRPr="006D5865">
              <w:rPr>
                <w:szCs w:val="24"/>
              </w:rPr>
              <w:t>11.</w:t>
            </w:r>
            <w:r w:rsidR="003767BE" w:rsidRPr="006D5865">
              <w:rPr>
                <w:szCs w:val="24"/>
              </w:rPr>
              <w:t>45</w:t>
            </w:r>
          </w:p>
        </w:tc>
      </w:tr>
      <w:tr w:rsidR="006D5865" w:rsidRPr="006D5865" w14:paraId="6F51002B" w14:textId="77777777" w:rsidTr="0064141C">
        <w:tc>
          <w:tcPr>
            <w:tcW w:w="568" w:type="dxa"/>
            <w:tcBorders>
              <w:top w:val="single" w:sz="4" w:space="0" w:color="000000"/>
              <w:left w:val="single" w:sz="4" w:space="0" w:color="000000"/>
              <w:bottom w:val="single" w:sz="4" w:space="0" w:color="000000"/>
            </w:tcBorders>
          </w:tcPr>
          <w:p w14:paraId="3EF4720C"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42C81A64" w14:textId="33F2AF13" w:rsidR="0082658C" w:rsidRPr="006D5865" w:rsidRDefault="0082658C" w:rsidP="0082658C">
            <w:pPr>
              <w:widowControl w:val="0"/>
              <w:jc w:val="both"/>
              <w:rPr>
                <w:szCs w:val="24"/>
              </w:rPr>
            </w:pPr>
            <w:r w:rsidRPr="006D5865">
              <w:rPr>
                <w:szCs w:val="24"/>
              </w:rPr>
              <w:t>Dėl Vilniaus rajono savivaldybės tarybos 2017 m. balandžio 27 d. sprendimu Nr. T3-187 patvirtinto daugiabučių namų bendrojo naudojimo objektų remonto, rekonstravimo ir atnaujinimo (modernizavimo) finansavimo tvarkos aprašo pakeitimo</w:t>
            </w:r>
          </w:p>
        </w:tc>
        <w:tc>
          <w:tcPr>
            <w:tcW w:w="2268" w:type="dxa"/>
            <w:tcBorders>
              <w:top w:val="single" w:sz="4" w:space="0" w:color="000000"/>
              <w:left w:val="single" w:sz="4" w:space="0" w:color="000000"/>
              <w:bottom w:val="single" w:sz="4" w:space="0" w:color="000000"/>
            </w:tcBorders>
          </w:tcPr>
          <w:p w14:paraId="11A9349D" w14:textId="003344B2" w:rsidR="0082658C" w:rsidRPr="006D5865" w:rsidRDefault="0082658C" w:rsidP="0082658C">
            <w:pPr>
              <w:widowControl w:val="0"/>
              <w:rPr>
                <w:szCs w:val="24"/>
              </w:rPr>
            </w:pPr>
            <w:r w:rsidRPr="006D5865">
              <w:rPr>
                <w:szCs w:val="24"/>
              </w:rPr>
              <w:t>O. Lukaševič, Vietinio ūkio skyriaus vedėjo pavaduotoja</w:t>
            </w:r>
          </w:p>
        </w:tc>
        <w:tc>
          <w:tcPr>
            <w:tcW w:w="879" w:type="dxa"/>
            <w:tcBorders>
              <w:top w:val="single" w:sz="4" w:space="0" w:color="000000"/>
              <w:left w:val="single" w:sz="4" w:space="0" w:color="000000"/>
              <w:bottom w:val="single" w:sz="4" w:space="0" w:color="000000"/>
              <w:right w:val="single" w:sz="4" w:space="0" w:color="000000"/>
            </w:tcBorders>
          </w:tcPr>
          <w:p w14:paraId="23542D0D" w14:textId="665641A5" w:rsidR="0082658C" w:rsidRPr="006D5865" w:rsidRDefault="0082658C" w:rsidP="0082658C">
            <w:pPr>
              <w:widowControl w:val="0"/>
              <w:rPr>
                <w:szCs w:val="24"/>
              </w:rPr>
            </w:pPr>
            <w:r w:rsidRPr="006D5865">
              <w:rPr>
                <w:szCs w:val="24"/>
              </w:rPr>
              <w:t>11.5</w:t>
            </w:r>
            <w:r w:rsidR="003767BE" w:rsidRPr="006D5865">
              <w:rPr>
                <w:szCs w:val="24"/>
              </w:rPr>
              <w:t>0</w:t>
            </w:r>
          </w:p>
        </w:tc>
      </w:tr>
      <w:tr w:rsidR="006D5865" w:rsidRPr="006D5865" w14:paraId="3FFC73F2" w14:textId="77777777" w:rsidTr="0064141C">
        <w:tc>
          <w:tcPr>
            <w:tcW w:w="568" w:type="dxa"/>
            <w:tcBorders>
              <w:top w:val="single" w:sz="4" w:space="0" w:color="000000"/>
              <w:left w:val="single" w:sz="4" w:space="0" w:color="000000"/>
              <w:bottom w:val="single" w:sz="4" w:space="0" w:color="000000"/>
            </w:tcBorders>
          </w:tcPr>
          <w:p w14:paraId="6F943CFA"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24F4310B" w14:textId="0F7BCA97" w:rsidR="0082658C" w:rsidRPr="006D5865" w:rsidRDefault="0082658C" w:rsidP="0082658C">
            <w:pPr>
              <w:widowControl w:val="0"/>
              <w:jc w:val="both"/>
              <w:rPr>
                <w:szCs w:val="24"/>
              </w:rPr>
            </w:pPr>
            <w:r w:rsidRPr="006D5865">
              <w:rPr>
                <w:szCs w:val="24"/>
              </w:rPr>
              <w:t>Dėl Vilniaus rajono savivaldybės tarybos 2020-06-05  sprendimo Nr. T3-170 „Dėl Vilniaus rajono savivaldybės vietinės reikšmės kelių ir gatvių sąrašo patvirtinimo“ pakeitimo ir papildymo</w:t>
            </w:r>
          </w:p>
        </w:tc>
        <w:tc>
          <w:tcPr>
            <w:tcW w:w="2268" w:type="dxa"/>
            <w:tcBorders>
              <w:top w:val="single" w:sz="4" w:space="0" w:color="000000"/>
              <w:left w:val="single" w:sz="4" w:space="0" w:color="000000"/>
              <w:bottom w:val="single" w:sz="4" w:space="0" w:color="000000"/>
            </w:tcBorders>
          </w:tcPr>
          <w:p w14:paraId="470A2DF7" w14:textId="1B17B3DC" w:rsidR="0082658C" w:rsidRPr="006D5865" w:rsidRDefault="0082658C" w:rsidP="0082658C">
            <w:pPr>
              <w:widowControl w:val="0"/>
              <w:rPr>
                <w:szCs w:val="24"/>
              </w:rPr>
            </w:pPr>
            <w:r w:rsidRPr="006D5865">
              <w:t>J. Jelinskis, Statybos skyriaus vedėjo pavaduotojas</w:t>
            </w:r>
          </w:p>
        </w:tc>
        <w:tc>
          <w:tcPr>
            <w:tcW w:w="879" w:type="dxa"/>
            <w:tcBorders>
              <w:top w:val="single" w:sz="4" w:space="0" w:color="000000"/>
              <w:left w:val="single" w:sz="4" w:space="0" w:color="000000"/>
              <w:bottom w:val="single" w:sz="4" w:space="0" w:color="000000"/>
              <w:right w:val="single" w:sz="4" w:space="0" w:color="000000"/>
            </w:tcBorders>
          </w:tcPr>
          <w:p w14:paraId="6C9234B2" w14:textId="5E9E955F" w:rsidR="0082658C" w:rsidRPr="006D5865" w:rsidRDefault="003767BE" w:rsidP="0082658C">
            <w:pPr>
              <w:widowControl w:val="0"/>
              <w:rPr>
                <w:szCs w:val="24"/>
              </w:rPr>
            </w:pPr>
            <w:r w:rsidRPr="006D5865">
              <w:rPr>
                <w:szCs w:val="24"/>
              </w:rPr>
              <w:t>11.55</w:t>
            </w:r>
          </w:p>
        </w:tc>
      </w:tr>
      <w:tr w:rsidR="006D5865" w:rsidRPr="006D5865" w14:paraId="5F0CE9C8" w14:textId="77777777" w:rsidTr="0064141C">
        <w:tc>
          <w:tcPr>
            <w:tcW w:w="568" w:type="dxa"/>
            <w:tcBorders>
              <w:top w:val="single" w:sz="4" w:space="0" w:color="000000"/>
              <w:left w:val="single" w:sz="4" w:space="0" w:color="000000"/>
              <w:bottom w:val="single" w:sz="4" w:space="0" w:color="000000"/>
            </w:tcBorders>
          </w:tcPr>
          <w:p w14:paraId="47982D54"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340FD0A0" w14:textId="1866D039" w:rsidR="0082658C" w:rsidRPr="006D5865" w:rsidRDefault="0082658C" w:rsidP="0082658C">
            <w:pPr>
              <w:widowControl w:val="0"/>
              <w:jc w:val="both"/>
              <w:rPr>
                <w:szCs w:val="24"/>
              </w:rPr>
            </w:pPr>
            <w:r w:rsidRPr="006D5865">
              <w:rPr>
                <w:szCs w:val="24"/>
              </w:rPr>
              <w:t>Dėl Vilniaus rajono savivaldybės tarybos 2017 m. sausio 27 d. sprendimo Nr. T3-26 „Dėl maksimalių socialinės globos išlaidų finansavimo dydžių nustatymo“ pakeitimo</w:t>
            </w:r>
          </w:p>
        </w:tc>
        <w:tc>
          <w:tcPr>
            <w:tcW w:w="2268" w:type="dxa"/>
            <w:tcBorders>
              <w:top w:val="single" w:sz="4" w:space="0" w:color="000000"/>
              <w:left w:val="single" w:sz="4" w:space="0" w:color="000000"/>
              <w:bottom w:val="single" w:sz="4" w:space="0" w:color="000000"/>
            </w:tcBorders>
          </w:tcPr>
          <w:p w14:paraId="2874F3B8" w14:textId="3B4EDC92" w:rsidR="0082658C" w:rsidRPr="006D5865" w:rsidRDefault="0082658C" w:rsidP="0082658C">
            <w:pPr>
              <w:widowControl w:val="0"/>
              <w:rPr>
                <w:szCs w:val="24"/>
              </w:rPr>
            </w:pPr>
            <w:r w:rsidRPr="006D5865">
              <w:t>K. Malinovska, Socialinių paslaugų šeimai ir vaikui skyriaus vedėja</w:t>
            </w:r>
          </w:p>
        </w:tc>
        <w:tc>
          <w:tcPr>
            <w:tcW w:w="879" w:type="dxa"/>
            <w:tcBorders>
              <w:top w:val="single" w:sz="4" w:space="0" w:color="000000"/>
              <w:left w:val="single" w:sz="4" w:space="0" w:color="000000"/>
              <w:bottom w:val="single" w:sz="4" w:space="0" w:color="000000"/>
              <w:right w:val="single" w:sz="4" w:space="0" w:color="000000"/>
            </w:tcBorders>
          </w:tcPr>
          <w:p w14:paraId="29B6A60C" w14:textId="022C6FB5" w:rsidR="0082658C" w:rsidRPr="006D5865" w:rsidRDefault="0082658C" w:rsidP="0082658C">
            <w:pPr>
              <w:widowControl w:val="0"/>
              <w:rPr>
                <w:szCs w:val="24"/>
              </w:rPr>
            </w:pPr>
            <w:r w:rsidRPr="006D5865">
              <w:rPr>
                <w:szCs w:val="24"/>
                <w:lang w:val="en-US"/>
              </w:rPr>
              <w:t>12.0</w:t>
            </w:r>
            <w:r w:rsidR="003767BE" w:rsidRPr="006D5865">
              <w:rPr>
                <w:szCs w:val="24"/>
                <w:lang w:val="en-US"/>
              </w:rPr>
              <w:t>0</w:t>
            </w:r>
          </w:p>
        </w:tc>
      </w:tr>
      <w:tr w:rsidR="006D5865" w:rsidRPr="006D5865" w14:paraId="28BAFBC2" w14:textId="77777777" w:rsidTr="0064141C">
        <w:tc>
          <w:tcPr>
            <w:tcW w:w="568" w:type="dxa"/>
            <w:tcBorders>
              <w:top w:val="single" w:sz="4" w:space="0" w:color="000000"/>
              <w:left w:val="single" w:sz="4" w:space="0" w:color="000000"/>
              <w:bottom w:val="single" w:sz="4" w:space="0" w:color="000000"/>
            </w:tcBorders>
          </w:tcPr>
          <w:p w14:paraId="0D718C2E"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581B711D" w14:textId="09CD8DCA" w:rsidR="0082658C" w:rsidRPr="006D5865" w:rsidRDefault="0082658C" w:rsidP="0082658C">
            <w:pPr>
              <w:widowControl w:val="0"/>
              <w:jc w:val="both"/>
              <w:rPr>
                <w:szCs w:val="24"/>
              </w:rPr>
            </w:pPr>
            <w:r w:rsidRPr="006D5865">
              <w:rPr>
                <w:szCs w:val="24"/>
              </w:rPr>
              <w:t xml:space="preserve">Dėl </w:t>
            </w:r>
            <w:proofErr w:type="spellStart"/>
            <w:r w:rsidRPr="006D5865">
              <w:rPr>
                <w:szCs w:val="24"/>
              </w:rPr>
              <w:t>Kunos</w:t>
            </w:r>
            <w:proofErr w:type="spellEnd"/>
            <w:r w:rsidRPr="006D5865">
              <w:rPr>
                <w:szCs w:val="24"/>
              </w:rPr>
              <w:t xml:space="preserve"> g. trasos pratęsimo Vilniaus r. sav., Riešės sen., </w:t>
            </w:r>
            <w:proofErr w:type="spellStart"/>
            <w:r w:rsidRPr="006D5865">
              <w:rPr>
                <w:szCs w:val="24"/>
              </w:rPr>
              <w:t>Kunos</w:t>
            </w:r>
            <w:proofErr w:type="spellEnd"/>
            <w:r w:rsidRPr="006D5865">
              <w:rPr>
                <w:szCs w:val="24"/>
              </w:rPr>
              <w:t xml:space="preserve"> k.</w:t>
            </w:r>
          </w:p>
        </w:tc>
        <w:tc>
          <w:tcPr>
            <w:tcW w:w="2268" w:type="dxa"/>
            <w:tcBorders>
              <w:top w:val="single" w:sz="4" w:space="0" w:color="000000"/>
              <w:left w:val="single" w:sz="4" w:space="0" w:color="000000"/>
              <w:bottom w:val="single" w:sz="4" w:space="0" w:color="000000"/>
            </w:tcBorders>
          </w:tcPr>
          <w:p w14:paraId="3EB3410B" w14:textId="2DC52173" w:rsidR="0082658C" w:rsidRPr="006D5865" w:rsidRDefault="0082658C" w:rsidP="0082658C">
            <w:pPr>
              <w:widowControl w:val="0"/>
              <w:rPr>
                <w:szCs w:val="24"/>
              </w:rPr>
            </w:pPr>
            <w:r w:rsidRPr="006D5865">
              <w:rPr>
                <w:szCs w:val="24"/>
                <w:lang w:eastAsia="ar-SA"/>
              </w:rPr>
              <w:t>Č. Lisovska, Architektūros ir teritorijos planavimo skyriaus vedėjo pavaduotoja, l. e. vedėjo pareigas</w:t>
            </w:r>
          </w:p>
        </w:tc>
        <w:tc>
          <w:tcPr>
            <w:tcW w:w="879" w:type="dxa"/>
            <w:tcBorders>
              <w:top w:val="single" w:sz="4" w:space="0" w:color="000000"/>
              <w:left w:val="single" w:sz="4" w:space="0" w:color="000000"/>
              <w:bottom w:val="single" w:sz="4" w:space="0" w:color="000000"/>
              <w:right w:val="single" w:sz="4" w:space="0" w:color="000000"/>
            </w:tcBorders>
          </w:tcPr>
          <w:p w14:paraId="7DD32839" w14:textId="1F229319" w:rsidR="0082658C" w:rsidRPr="006D5865" w:rsidRDefault="0082658C" w:rsidP="0082658C">
            <w:pPr>
              <w:widowControl w:val="0"/>
              <w:rPr>
                <w:szCs w:val="24"/>
              </w:rPr>
            </w:pPr>
            <w:r w:rsidRPr="006D5865">
              <w:rPr>
                <w:szCs w:val="24"/>
              </w:rPr>
              <w:t>12.</w:t>
            </w:r>
            <w:r w:rsidR="003767BE" w:rsidRPr="006D5865">
              <w:rPr>
                <w:szCs w:val="24"/>
              </w:rPr>
              <w:t>05</w:t>
            </w:r>
          </w:p>
        </w:tc>
      </w:tr>
      <w:tr w:rsidR="006D5865" w:rsidRPr="006D5865" w14:paraId="138930FB" w14:textId="77777777" w:rsidTr="0064141C">
        <w:tc>
          <w:tcPr>
            <w:tcW w:w="568" w:type="dxa"/>
            <w:tcBorders>
              <w:top w:val="single" w:sz="4" w:space="0" w:color="000000"/>
              <w:left w:val="single" w:sz="4" w:space="0" w:color="000000"/>
              <w:bottom w:val="single" w:sz="4" w:space="0" w:color="000000"/>
            </w:tcBorders>
          </w:tcPr>
          <w:p w14:paraId="28590E6E"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7B8B5A57" w14:textId="045F888F" w:rsidR="0082658C" w:rsidRPr="006D5865" w:rsidRDefault="0082658C" w:rsidP="0082658C">
            <w:pPr>
              <w:widowControl w:val="0"/>
              <w:jc w:val="both"/>
              <w:rPr>
                <w:szCs w:val="24"/>
              </w:rPr>
            </w:pPr>
            <w:r w:rsidRPr="006D5865">
              <w:rPr>
                <w:szCs w:val="24"/>
              </w:rPr>
              <w:t xml:space="preserve">Dėl Uogų g. pavadinimo suteikimo Vilniaus r. sav., Avižienių sen., </w:t>
            </w:r>
            <w:proofErr w:type="spellStart"/>
            <w:r w:rsidRPr="006D5865">
              <w:rPr>
                <w:szCs w:val="24"/>
              </w:rPr>
              <w:t>Lindiniškių</w:t>
            </w:r>
            <w:proofErr w:type="spellEnd"/>
            <w:r w:rsidRPr="006D5865">
              <w:rPr>
                <w:szCs w:val="24"/>
              </w:rPr>
              <w:t xml:space="preserve"> k.</w:t>
            </w:r>
          </w:p>
        </w:tc>
        <w:tc>
          <w:tcPr>
            <w:tcW w:w="2268" w:type="dxa"/>
            <w:tcBorders>
              <w:top w:val="single" w:sz="4" w:space="0" w:color="000000"/>
              <w:left w:val="single" w:sz="4" w:space="0" w:color="000000"/>
              <w:bottom w:val="single" w:sz="4" w:space="0" w:color="000000"/>
            </w:tcBorders>
          </w:tcPr>
          <w:p w14:paraId="55BF2961" w14:textId="600678A4" w:rsidR="0082658C" w:rsidRPr="006D5865" w:rsidRDefault="0082658C" w:rsidP="0082658C">
            <w:pPr>
              <w:widowControl w:val="0"/>
              <w:rPr>
                <w:szCs w:val="24"/>
              </w:rPr>
            </w:pPr>
            <w:r w:rsidRPr="006D5865">
              <w:rPr>
                <w:szCs w:val="24"/>
                <w:lang w:eastAsia="ar-SA"/>
              </w:rPr>
              <w:t>Č. Lisovska, Architektūros ir teritorijos planavimo skyriaus vedėjo pavaduotoja, l. e. vedėjo pareigas</w:t>
            </w:r>
          </w:p>
        </w:tc>
        <w:tc>
          <w:tcPr>
            <w:tcW w:w="879" w:type="dxa"/>
            <w:tcBorders>
              <w:top w:val="single" w:sz="4" w:space="0" w:color="000000"/>
              <w:left w:val="single" w:sz="4" w:space="0" w:color="000000"/>
              <w:bottom w:val="single" w:sz="4" w:space="0" w:color="000000"/>
              <w:right w:val="single" w:sz="4" w:space="0" w:color="000000"/>
            </w:tcBorders>
          </w:tcPr>
          <w:p w14:paraId="21A35F3B" w14:textId="0AD8C4E7" w:rsidR="0082658C" w:rsidRPr="006D5865" w:rsidRDefault="0082658C" w:rsidP="0082658C">
            <w:pPr>
              <w:widowControl w:val="0"/>
              <w:rPr>
                <w:szCs w:val="24"/>
              </w:rPr>
            </w:pPr>
            <w:r w:rsidRPr="006D5865">
              <w:rPr>
                <w:szCs w:val="24"/>
              </w:rPr>
              <w:t>12.1</w:t>
            </w:r>
            <w:r w:rsidR="003767BE" w:rsidRPr="006D5865">
              <w:rPr>
                <w:szCs w:val="24"/>
              </w:rPr>
              <w:t>0</w:t>
            </w:r>
          </w:p>
        </w:tc>
      </w:tr>
      <w:tr w:rsidR="006D5865" w:rsidRPr="006D5865" w14:paraId="11C541EE" w14:textId="77777777" w:rsidTr="0064141C">
        <w:tc>
          <w:tcPr>
            <w:tcW w:w="568" w:type="dxa"/>
            <w:tcBorders>
              <w:top w:val="single" w:sz="4" w:space="0" w:color="000000"/>
              <w:left w:val="single" w:sz="4" w:space="0" w:color="000000"/>
              <w:bottom w:val="single" w:sz="4" w:space="0" w:color="000000"/>
            </w:tcBorders>
          </w:tcPr>
          <w:p w14:paraId="1128B8CC"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624612A5" w14:textId="3A2244F3" w:rsidR="0082658C" w:rsidRPr="006D5865" w:rsidRDefault="0082658C" w:rsidP="0082658C">
            <w:pPr>
              <w:widowControl w:val="0"/>
              <w:jc w:val="both"/>
            </w:pPr>
            <w:r w:rsidRPr="006D5865">
              <w:rPr>
                <w:szCs w:val="24"/>
              </w:rPr>
              <w:t xml:space="preserve">Dėl Vilniaus r. sav. Nemenčinės sen. </w:t>
            </w:r>
            <w:proofErr w:type="spellStart"/>
            <w:r w:rsidRPr="006D5865">
              <w:rPr>
                <w:szCs w:val="24"/>
              </w:rPr>
              <w:t>Sliesoriškių</w:t>
            </w:r>
            <w:proofErr w:type="spellEnd"/>
            <w:r w:rsidRPr="006D5865">
              <w:rPr>
                <w:szCs w:val="24"/>
              </w:rPr>
              <w:t xml:space="preserve"> k. vietovės lygmens bendrojo plano rengimo</w:t>
            </w:r>
          </w:p>
        </w:tc>
        <w:tc>
          <w:tcPr>
            <w:tcW w:w="2268" w:type="dxa"/>
            <w:tcBorders>
              <w:top w:val="single" w:sz="4" w:space="0" w:color="000000"/>
              <w:left w:val="single" w:sz="4" w:space="0" w:color="000000"/>
              <w:bottom w:val="single" w:sz="4" w:space="0" w:color="000000"/>
            </w:tcBorders>
          </w:tcPr>
          <w:p w14:paraId="3546280C" w14:textId="4FBBE562" w:rsidR="0082658C" w:rsidRPr="006D5865" w:rsidRDefault="0082658C" w:rsidP="0082658C">
            <w:pPr>
              <w:widowControl w:val="0"/>
              <w:rPr>
                <w:szCs w:val="24"/>
              </w:rPr>
            </w:pPr>
            <w:r w:rsidRPr="006D5865">
              <w:rPr>
                <w:szCs w:val="24"/>
                <w:lang w:eastAsia="ar-SA"/>
              </w:rPr>
              <w:t>Č. Lisovska, Architektūros ir teritorijos planavimo skyriaus vedėjo pavaduotoja, l. e. vedėjo pareigas</w:t>
            </w:r>
          </w:p>
        </w:tc>
        <w:tc>
          <w:tcPr>
            <w:tcW w:w="879" w:type="dxa"/>
            <w:tcBorders>
              <w:top w:val="single" w:sz="4" w:space="0" w:color="000000"/>
              <w:left w:val="single" w:sz="4" w:space="0" w:color="000000"/>
              <w:bottom w:val="single" w:sz="4" w:space="0" w:color="000000"/>
              <w:right w:val="single" w:sz="4" w:space="0" w:color="000000"/>
            </w:tcBorders>
          </w:tcPr>
          <w:p w14:paraId="5F7B219C" w14:textId="0705E49B" w:rsidR="0082658C" w:rsidRPr="006D5865" w:rsidRDefault="0082658C" w:rsidP="0082658C">
            <w:pPr>
              <w:widowControl w:val="0"/>
              <w:rPr>
                <w:szCs w:val="24"/>
              </w:rPr>
            </w:pPr>
            <w:r w:rsidRPr="006D5865">
              <w:rPr>
                <w:szCs w:val="24"/>
              </w:rPr>
              <w:t>12.</w:t>
            </w:r>
            <w:r w:rsidR="003767BE" w:rsidRPr="006D5865">
              <w:rPr>
                <w:szCs w:val="24"/>
              </w:rPr>
              <w:t>15</w:t>
            </w:r>
          </w:p>
        </w:tc>
      </w:tr>
      <w:tr w:rsidR="006D5865" w:rsidRPr="006D5865" w14:paraId="7344E16D" w14:textId="77777777" w:rsidTr="0064141C">
        <w:tc>
          <w:tcPr>
            <w:tcW w:w="568" w:type="dxa"/>
            <w:tcBorders>
              <w:top w:val="single" w:sz="4" w:space="0" w:color="000000"/>
              <w:left w:val="single" w:sz="4" w:space="0" w:color="000000"/>
              <w:bottom w:val="single" w:sz="4" w:space="0" w:color="000000"/>
            </w:tcBorders>
          </w:tcPr>
          <w:p w14:paraId="577EFC49"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3A3719C3" w14:textId="77777777" w:rsidR="0082658C" w:rsidRPr="006D5865" w:rsidRDefault="0082658C" w:rsidP="0082658C">
            <w:pPr>
              <w:rPr>
                <w:szCs w:val="24"/>
              </w:rPr>
            </w:pPr>
            <w:r w:rsidRPr="006D5865">
              <w:rPr>
                <w:szCs w:val="24"/>
              </w:rPr>
              <w:t>Dėl vietovės lygmens elektroninių ryšių infrastruktūros vystymo Vilniaus r. sav., Paberžės sen., Paberžės k., specialiojo plano rengimo</w:t>
            </w:r>
          </w:p>
          <w:p w14:paraId="3DA15888" w14:textId="20E45A42" w:rsidR="0082658C" w:rsidRPr="006D5865" w:rsidRDefault="0082658C" w:rsidP="0082658C">
            <w:pPr>
              <w:widowControl w:val="0"/>
              <w:jc w:val="both"/>
              <w:rPr>
                <w:szCs w:val="24"/>
              </w:rPr>
            </w:pPr>
          </w:p>
        </w:tc>
        <w:tc>
          <w:tcPr>
            <w:tcW w:w="2268" w:type="dxa"/>
            <w:tcBorders>
              <w:top w:val="single" w:sz="4" w:space="0" w:color="000000"/>
              <w:left w:val="single" w:sz="4" w:space="0" w:color="000000"/>
              <w:bottom w:val="single" w:sz="4" w:space="0" w:color="000000"/>
            </w:tcBorders>
          </w:tcPr>
          <w:p w14:paraId="71CE3557" w14:textId="6EE43191" w:rsidR="0082658C" w:rsidRPr="006D5865" w:rsidRDefault="0082658C" w:rsidP="0082658C">
            <w:pPr>
              <w:widowControl w:val="0"/>
              <w:rPr>
                <w:szCs w:val="24"/>
              </w:rPr>
            </w:pPr>
            <w:r w:rsidRPr="006D5865">
              <w:rPr>
                <w:szCs w:val="24"/>
                <w:lang w:eastAsia="ar-SA"/>
              </w:rPr>
              <w:t>Č. Lisovska, Architektūros ir teritorijos planavimo skyriaus vedėjo pavaduotoja, l. e. vedėjo pareigas</w:t>
            </w:r>
          </w:p>
        </w:tc>
        <w:tc>
          <w:tcPr>
            <w:tcW w:w="879" w:type="dxa"/>
            <w:tcBorders>
              <w:top w:val="single" w:sz="4" w:space="0" w:color="000000"/>
              <w:left w:val="single" w:sz="4" w:space="0" w:color="000000"/>
              <w:bottom w:val="single" w:sz="4" w:space="0" w:color="000000"/>
              <w:right w:val="single" w:sz="4" w:space="0" w:color="000000"/>
            </w:tcBorders>
          </w:tcPr>
          <w:p w14:paraId="0EE145F1" w14:textId="6FC38EC1" w:rsidR="0082658C" w:rsidRPr="006D5865" w:rsidRDefault="0082658C" w:rsidP="0082658C">
            <w:pPr>
              <w:widowControl w:val="0"/>
              <w:rPr>
                <w:szCs w:val="24"/>
              </w:rPr>
            </w:pPr>
            <w:r w:rsidRPr="006D5865">
              <w:rPr>
                <w:szCs w:val="24"/>
              </w:rPr>
              <w:t>12.2</w:t>
            </w:r>
            <w:r w:rsidR="003767BE" w:rsidRPr="006D5865">
              <w:rPr>
                <w:szCs w:val="24"/>
              </w:rPr>
              <w:t>0</w:t>
            </w:r>
          </w:p>
        </w:tc>
      </w:tr>
      <w:tr w:rsidR="006D5865" w:rsidRPr="006D5865" w14:paraId="5546E2B7" w14:textId="77777777" w:rsidTr="0064141C">
        <w:tc>
          <w:tcPr>
            <w:tcW w:w="568" w:type="dxa"/>
            <w:tcBorders>
              <w:top w:val="single" w:sz="4" w:space="0" w:color="000000"/>
              <w:left w:val="single" w:sz="4" w:space="0" w:color="000000"/>
              <w:bottom w:val="single" w:sz="4" w:space="0" w:color="000000"/>
            </w:tcBorders>
          </w:tcPr>
          <w:p w14:paraId="3488F940"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05CEE066" w14:textId="3563C436" w:rsidR="0082658C" w:rsidRPr="006D5865" w:rsidRDefault="0082658C" w:rsidP="0082658C">
            <w:pPr>
              <w:widowControl w:val="0"/>
              <w:jc w:val="both"/>
              <w:rPr>
                <w:b/>
                <w:bCs/>
                <w:szCs w:val="24"/>
              </w:rPr>
            </w:pPr>
            <w:r w:rsidRPr="006D5865">
              <w:rPr>
                <w:szCs w:val="24"/>
              </w:rPr>
              <w:t xml:space="preserve">Dėl žemės sklypo (KAD. Nr. 4150/0600:389), esančio Vilniaus r. sav., Medininkų sen., </w:t>
            </w:r>
            <w:proofErr w:type="spellStart"/>
            <w:r w:rsidRPr="006D5865">
              <w:rPr>
                <w:szCs w:val="24"/>
              </w:rPr>
              <w:t>Laibiškių</w:t>
            </w:r>
            <w:proofErr w:type="spellEnd"/>
            <w:r w:rsidRPr="006D5865">
              <w:rPr>
                <w:szCs w:val="24"/>
              </w:rPr>
              <w:t xml:space="preserve"> k., visuomenės poreikiams</w:t>
            </w:r>
          </w:p>
        </w:tc>
        <w:tc>
          <w:tcPr>
            <w:tcW w:w="2268" w:type="dxa"/>
            <w:tcBorders>
              <w:top w:val="single" w:sz="4" w:space="0" w:color="000000"/>
              <w:left w:val="single" w:sz="4" w:space="0" w:color="000000"/>
              <w:bottom w:val="single" w:sz="4" w:space="0" w:color="000000"/>
            </w:tcBorders>
          </w:tcPr>
          <w:p w14:paraId="6C835BDB" w14:textId="4F6B0C81" w:rsidR="0082658C" w:rsidRPr="006D5865" w:rsidRDefault="0082658C" w:rsidP="0082658C">
            <w:pPr>
              <w:widowControl w:val="0"/>
              <w:rPr>
                <w:szCs w:val="24"/>
              </w:rPr>
            </w:pPr>
            <w:r w:rsidRPr="006D5865">
              <w:rPr>
                <w:szCs w:val="24"/>
                <w:lang w:eastAsia="ar-SA"/>
              </w:rPr>
              <w:t>Č. Lisovska, Architektūros ir teritorijos planavimo skyriaus vedėjo pavaduotoja, l. e. vedėjo pareigas</w:t>
            </w:r>
          </w:p>
        </w:tc>
        <w:tc>
          <w:tcPr>
            <w:tcW w:w="879" w:type="dxa"/>
            <w:tcBorders>
              <w:top w:val="single" w:sz="4" w:space="0" w:color="000000"/>
              <w:left w:val="single" w:sz="4" w:space="0" w:color="000000"/>
              <w:bottom w:val="single" w:sz="4" w:space="0" w:color="000000"/>
              <w:right w:val="single" w:sz="4" w:space="0" w:color="000000"/>
            </w:tcBorders>
          </w:tcPr>
          <w:p w14:paraId="0667C03F" w14:textId="3E25C59C" w:rsidR="0082658C" w:rsidRPr="006D5865" w:rsidRDefault="0082658C" w:rsidP="0082658C">
            <w:pPr>
              <w:widowControl w:val="0"/>
              <w:rPr>
                <w:szCs w:val="24"/>
              </w:rPr>
            </w:pPr>
            <w:r w:rsidRPr="006D5865">
              <w:rPr>
                <w:szCs w:val="24"/>
              </w:rPr>
              <w:t>12.</w:t>
            </w:r>
            <w:r w:rsidR="003767BE" w:rsidRPr="006D5865">
              <w:rPr>
                <w:szCs w:val="24"/>
              </w:rPr>
              <w:t>25</w:t>
            </w:r>
          </w:p>
        </w:tc>
      </w:tr>
      <w:tr w:rsidR="006D5865" w:rsidRPr="006D5865" w14:paraId="6813F53F" w14:textId="77777777" w:rsidTr="0064141C">
        <w:tc>
          <w:tcPr>
            <w:tcW w:w="568" w:type="dxa"/>
            <w:tcBorders>
              <w:top w:val="single" w:sz="4" w:space="0" w:color="000000"/>
              <w:left w:val="single" w:sz="4" w:space="0" w:color="000000"/>
              <w:bottom w:val="single" w:sz="4" w:space="0" w:color="000000"/>
            </w:tcBorders>
          </w:tcPr>
          <w:p w14:paraId="61832D80"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00757EB7" w14:textId="154F9926" w:rsidR="0082658C" w:rsidRPr="006D5865" w:rsidRDefault="0082658C" w:rsidP="0082658C">
            <w:pPr>
              <w:widowControl w:val="0"/>
              <w:jc w:val="both"/>
              <w:rPr>
                <w:szCs w:val="24"/>
              </w:rPr>
            </w:pPr>
            <w:r w:rsidRPr="006D5865">
              <w:rPr>
                <w:szCs w:val="24"/>
              </w:rPr>
              <w:t xml:space="preserve">Dėl visuomenės poreikiams skirtos teritorijos suformavimo Vilniaus r. sav., Paberžės sen., </w:t>
            </w:r>
            <w:proofErr w:type="spellStart"/>
            <w:r w:rsidRPr="006D5865">
              <w:rPr>
                <w:szCs w:val="24"/>
              </w:rPr>
              <w:t>Glitiškių</w:t>
            </w:r>
            <w:proofErr w:type="spellEnd"/>
            <w:r w:rsidRPr="006D5865">
              <w:rPr>
                <w:szCs w:val="24"/>
              </w:rPr>
              <w:t xml:space="preserve"> k., Liepų al. 20</w:t>
            </w:r>
          </w:p>
        </w:tc>
        <w:tc>
          <w:tcPr>
            <w:tcW w:w="2268" w:type="dxa"/>
            <w:tcBorders>
              <w:top w:val="single" w:sz="4" w:space="0" w:color="000000"/>
              <w:left w:val="single" w:sz="4" w:space="0" w:color="000000"/>
              <w:bottom w:val="single" w:sz="4" w:space="0" w:color="000000"/>
            </w:tcBorders>
          </w:tcPr>
          <w:p w14:paraId="368AE595" w14:textId="29B30B5E" w:rsidR="0082658C" w:rsidRPr="006D5865" w:rsidRDefault="0082658C" w:rsidP="0082658C">
            <w:pPr>
              <w:widowControl w:val="0"/>
              <w:rPr>
                <w:szCs w:val="24"/>
              </w:rPr>
            </w:pPr>
            <w:r w:rsidRPr="006D5865">
              <w:rPr>
                <w:szCs w:val="24"/>
                <w:lang w:eastAsia="ar-SA"/>
              </w:rPr>
              <w:t xml:space="preserve">Č. Lisovska, Architektūros ir teritorijos planavimo </w:t>
            </w:r>
            <w:r w:rsidRPr="006D5865">
              <w:rPr>
                <w:szCs w:val="24"/>
                <w:lang w:eastAsia="ar-SA"/>
              </w:rPr>
              <w:lastRenderedPageBreak/>
              <w:t>skyriaus vedėjo pavaduotoja, l. e. vedėjo pareigas</w:t>
            </w:r>
          </w:p>
        </w:tc>
        <w:tc>
          <w:tcPr>
            <w:tcW w:w="879" w:type="dxa"/>
            <w:tcBorders>
              <w:top w:val="single" w:sz="4" w:space="0" w:color="000000"/>
              <w:left w:val="single" w:sz="4" w:space="0" w:color="000000"/>
              <w:bottom w:val="single" w:sz="4" w:space="0" w:color="000000"/>
              <w:right w:val="single" w:sz="4" w:space="0" w:color="000000"/>
            </w:tcBorders>
          </w:tcPr>
          <w:p w14:paraId="09965A54" w14:textId="01FB26E3" w:rsidR="0082658C" w:rsidRPr="006D5865" w:rsidRDefault="0082658C" w:rsidP="0082658C">
            <w:pPr>
              <w:widowControl w:val="0"/>
              <w:rPr>
                <w:szCs w:val="24"/>
              </w:rPr>
            </w:pPr>
            <w:r w:rsidRPr="006D5865">
              <w:rPr>
                <w:szCs w:val="24"/>
              </w:rPr>
              <w:lastRenderedPageBreak/>
              <w:t>12.3</w:t>
            </w:r>
            <w:r w:rsidR="003767BE" w:rsidRPr="006D5865">
              <w:rPr>
                <w:szCs w:val="24"/>
              </w:rPr>
              <w:t>0</w:t>
            </w:r>
          </w:p>
        </w:tc>
      </w:tr>
      <w:tr w:rsidR="006D5865" w:rsidRPr="006D5865" w14:paraId="7B1DEB28" w14:textId="77777777" w:rsidTr="0064141C">
        <w:tc>
          <w:tcPr>
            <w:tcW w:w="568" w:type="dxa"/>
            <w:tcBorders>
              <w:top w:val="single" w:sz="4" w:space="0" w:color="000000"/>
              <w:left w:val="single" w:sz="4" w:space="0" w:color="000000"/>
              <w:bottom w:val="single" w:sz="4" w:space="0" w:color="000000"/>
            </w:tcBorders>
          </w:tcPr>
          <w:p w14:paraId="1B74584E"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596C694C" w14:textId="1090867B" w:rsidR="0082658C" w:rsidRPr="006D5865" w:rsidRDefault="0082658C" w:rsidP="0082658C">
            <w:pPr>
              <w:widowControl w:val="0"/>
              <w:jc w:val="both"/>
              <w:rPr>
                <w:szCs w:val="24"/>
              </w:rPr>
            </w:pPr>
            <w:r w:rsidRPr="006D5865">
              <w:rPr>
                <w:szCs w:val="24"/>
              </w:rPr>
              <w:t>Dėl Vilniaus rajono savivaldybės tarybos Kontrolės komiteto 2021 metų veiklos ataskaitos patvirtinimo</w:t>
            </w:r>
          </w:p>
        </w:tc>
        <w:tc>
          <w:tcPr>
            <w:tcW w:w="2268" w:type="dxa"/>
            <w:tcBorders>
              <w:top w:val="single" w:sz="4" w:space="0" w:color="000000"/>
              <w:left w:val="single" w:sz="4" w:space="0" w:color="000000"/>
              <w:bottom w:val="single" w:sz="4" w:space="0" w:color="000000"/>
            </w:tcBorders>
          </w:tcPr>
          <w:p w14:paraId="2F1074F5" w14:textId="1383CD3D" w:rsidR="0082658C" w:rsidRPr="006D5865" w:rsidRDefault="0082658C" w:rsidP="0082658C">
            <w:pPr>
              <w:widowControl w:val="0"/>
              <w:rPr>
                <w:szCs w:val="24"/>
              </w:rPr>
            </w:pPr>
            <w:r w:rsidRPr="006D5865">
              <w:rPr>
                <w:szCs w:val="24"/>
              </w:rPr>
              <w:t xml:space="preserve">A. Želnys, </w:t>
            </w:r>
            <w:r w:rsidRPr="006D5865">
              <w:t>Kontrolės komiteto pirmininkas, Savivaldybės tarybos narys</w:t>
            </w:r>
          </w:p>
        </w:tc>
        <w:tc>
          <w:tcPr>
            <w:tcW w:w="879" w:type="dxa"/>
            <w:tcBorders>
              <w:top w:val="single" w:sz="4" w:space="0" w:color="000000"/>
              <w:left w:val="single" w:sz="4" w:space="0" w:color="000000"/>
              <w:bottom w:val="single" w:sz="4" w:space="0" w:color="000000"/>
              <w:right w:val="single" w:sz="4" w:space="0" w:color="000000"/>
            </w:tcBorders>
          </w:tcPr>
          <w:p w14:paraId="2563A782" w14:textId="29404920" w:rsidR="0082658C" w:rsidRPr="006D5865" w:rsidRDefault="0082658C" w:rsidP="0082658C">
            <w:pPr>
              <w:widowControl w:val="0"/>
              <w:rPr>
                <w:szCs w:val="24"/>
              </w:rPr>
            </w:pPr>
            <w:r w:rsidRPr="006D5865">
              <w:rPr>
                <w:szCs w:val="24"/>
                <w:lang w:val="en-US"/>
              </w:rPr>
              <w:t>12.</w:t>
            </w:r>
            <w:r w:rsidR="003767BE" w:rsidRPr="006D5865">
              <w:rPr>
                <w:szCs w:val="24"/>
                <w:lang w:val="en-US"/>
              </w:rPr>
              <w:t>35</w:t>
            </w:r>
          </w:p>
        </w:tc>
      </w:tr>
      <w:tr w:rsidR="006D5865" w:rsidRPr="006D5865" w14:paraId="5895E61F" w14:textId="77777777" w:rsidTr="0064141C">
        <w:tc>
          <w:tcPr>
            <w:tcW w:w="568" w:type="dxa"/>
            <w:tcBorders>
              <w:top w:val="single" w:sz="4" w:space="0" w:color="000000"/>
              <w:left w:val="single" w:sz="4" w:space="0" w:color="000000"/>
              <w:bottom w:val="single" w:sz="4" w:space="0" w:color="000000"/>
            </w:tcBorders>
          </w:tcPr>
          <w:p w14:paraId="45D361EE"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5960BFCD" w14:textId="47DE2054" w:rsidR="0082658C" w:rsidRPr="006D5865" w:rsidRDefault="0082658C" w:rsidP="0082658C">
            <w:pPr>
              <w:widowControl w:val="0"/>
              <w:jc w:val="both"/>
              <w:rPr>
                <w:szCs w:val="24"/>
              </w:rPr>
            </w:pPr>
            <w:r w:rsidRPr="006D5865">
              <w:rPr>
                <w:szCs w:val="24"/>
              </w:rPr>
              <w:t>Dėl Vilniaus rajono savivaldybės tarybos Kontrolės komiteto 2022 metų veiklos programos patvirtinimo</w:t>
            </w:r>
          </w:p>
        </w:tc>
        <w:tc>
          <w:tcPr>
            <w:tcW w:w="2268" w:type="dxa"/>
            <w:tcBorders>
              <w:top w:val="single" w:sz="4" w:space="0" w:color="000000"/>
              <w:left w:val="single" w:sz="4" w:space="0" w:color="000000"/>
              <w:bottom w:val="single" w:sz="4" w:space="0" w:color="000000"/>
            </w:tcBorders>
          </w:tcPr>
          <w:p w14:paraId="6FAAFB3A" w14:textId="2F8B1C7F" w:rsidR="0082658C" w:rsidRPr="006D5865" w:rsidRDefault="0082658C" w:rsidP="0082658C">
            <w:pPr>
              <w:widowControl w:val="0"/>
              <w:rPr>
                <w:szCs w:val="24"/>
              </w:rPr>
            </w:pPr>
            <w:r w:rsidRPr="006D5865">
              <w:rPr>
                <w:szCs w:val="24"/>
              </w:rPr>
              <w:t xml:space="preserve">A. Želnys, </w:t>
            </w:r>
            <w:r w:rsidRPr="006D5865">
              <w:t>Kontrolės komiteto pirmininkas, Savivaldybės tarybos narys</w:t>
            </w:r>
          </w:p>
        </w:tc>
        <w:tc>
          <w:tcPr>
            <w:tcW w:w="879" w:type="dxa"/>
            <w:tcBorders>
              <w:top w:val="single" w:sz="4" w:space="0" w:color="000000"/>
              <w:left w:val="single" w:sz="4" w:space="0" w:color="000000"/>
              <w:bottom w:val="single" w:sz="4" w:space="0" w:color="000000"/>
              <w:right w:val="single" w:sz="4" w:space="0" w:color="000000"/>
            </w:tcBorders>
          </w:tcPr>
          <w:p w14:paraId="0D74E585" w14:textId="5A6D6210" w:rsidR="0082658C" w:rsidRPr="006D5865" w:rsidRDefault="0082658C" w:rsidP="0082658C">
            <w:pPr>
              <w:widowControl w:val="0"/>
              <w:rPr>
                <w:szCs w:val="24"/>
              </w:rPr>
            </w:pPr>
            <w:r w:rsidRPr="006D5865">
              <w:rPr>
                <w:szCs w:val="24"/>
              </w:rPr>
              <w:t>12.4</w:t>
            </w:r>
            <w:r w:rsidR="003767BE" w:rsidRPr="006D5865">
              <w:rPr>
                <w:szCs w:val="24"/>
              </w:rPr>
              <w:t>0</w:t>
            </w:r>
          </w:p>
        </w:tc>
      </w:tr>
      <w:tr w:rsidR="006D5865" w:rsidRPr="006D5865" w14:paraId="2EE69CCD" w14:textId="77777777" w:rsidTr="0064141C">
        <w:tc>
          <w:tcPr>
            <w:tcW w:w="568" w:type="dxa"/>
            <w:tcBorders>
              <w:top w:val="single" w:sz="4" w:space="0" w:color="000000"/>
              <w:left w:val="single" w:sz="4" w:space="0" w:color="000000"/>
              <w:bottom w:val="single" w:sz="4" w:space="0" w:color="000000"/>
            </w:tcBorders>
          </w:tcPr>
          <w:p w14:paraId="09AA260E" w14:textId="77777777" w:rsidR="0082658C" w:rsidRPr="006D5865" w:rsidRDefault="0082658C" w:rsidP="0082658C">
            <w:pPr>
              <w:pStyle w:val="Sraopastraipa"/>
              <w:widowControl w:val="0"/>
              <w:numPr>
                <w:ilvl w:val="0"/>
                <w:numId w:val="1"/>
              </w:numPr>
              <w:snapToGrid w:val="0"/>
              <w:spacing w:line="276" w:lineRule="auto"/>
              <w:rPr>
                <w:szCs w:val="24"/>
                <w:lang w:eastAsia="ar-SA"/>
              </w:rPr>
            </w:pPr>
          </w:p>
        </w:tc>
        <w:tc>
          <w:tcPr>
            <w:tcW w:w="6520" w:type="dxa"/>
            <w:tcBorders>
              <w:top w:val="single" w:sz="4" w:space="0" w:color="000000"/>
              <w:left w:val="single" w:sz="4" w:space="0" w:color="000000"/>
              <w:bottom w:val="single" w:sz="4" w:space="0" w:color="000000"/>
            </w:tcBorders>
          </w:tcPr>
          <w:p w14:paraId="5F82A50D" w14:textId="1F31C164" w:rsidR="0082658C" w:rsidRPr="006D5865" w:rsidRDefault="00355B8B" w:rsidP="0082658C">
            <w:pPr>
              <w:widowControl w:val="0"/>
              <w:jc w:val="both"/>
              <w:rPr>
                <w:szCs w:val="24"/>
              </w:rPr>
            </w:pPr>
            <w:r w:rsidRPr="006D5865">
              <w:rPr>
                <w:szCs w:val="24"/>
              </w:rPr>
              <w:t>Dėl Vilniaus rajono savivaldybės administracijos struktūros pakeitimo ir patvirtinimo</w:t>
            </w:r>
          </w:p>
        </w:tc>
        <w:tc>
          <w:tcPr>
            <w:tcW w:w="2268" w:type="dxa"/>
            <w:tcBorders>
              <w:top w:val="single" w:sz="4" w:space="0" w:color="000000"/>
              <w:left w:val="single" w:sz="4" w:space="0" w:color="000000"/>
              <w:bottom w:val="single" w:sz="4" w:space="0" w:color="000000"/>
            </w:tcBorders>
          </w:tcPr>
          <w:p w14:paraId="3202C5E1" w14:textId="6F5B0B61" w:rsidR="0082658C" w:rsidRPr="006D5865" w:rsidRDefault="0082658C" w:rsidP="0082658C">
            <w:pPr>
              <w:widowControl w:val="0"/>
              <w:rPr>
                <w:szCs w:val="24"/>
              </w:rPr>
            </w:pPr>
            <w:r w:rsidRPr="006D5865">
              <w:rPr>
                <w:szCs w:val="24"/>
              </w:rPr>
              <w:t>L. Kotlovska, Administracijos direktorė</w:t>
            </w:r>
          </w:p>
        </w:tc>
        <w:tc>
          <w:tcPr>
            <w:tcW w:w="879" w:type="dxa"/>
            <w:tcBorders>
              <w:top w:val="single" w:sz="4" w:space="0" w:color="000000"/>
              <w:left w:val="single" w:sz="4" w:space="0" w:color="000000"/>
              <w:bottom w:val="single" w:sz="4" w:space="0" w:color="000000"/>
              <w:right w:val="single" w:sz="4" w:space="0" w:color="000000"/>
            </w:tcBorders>
          </w:tcPr>
          <w:p w14:paraId="2F6E20A1" w14:textId="781B01C0" w:rsidR="0082658C" w:rsidRPr="006D5865" w:rsidRDefault="0082658C" w:rsidP="0082658C">
            <w:pPr>
              <w:widowControl w:val="0"/>
              <w:rPr>
                <w:szCs w:val="24"/>
              </w:rPr>
            </w:pPr>
            <w:r w:rsidRPr="006D5865">
              <w:rPr>
                <w:szCs w:val="24"/>
              </w:rPr>
              <w:t>12.</w:t>
            </w:r>
            <w:r w:rsidR="003767BE" w:rsidRPr="006D5865">
              <w:rPr>
                <w:szCs w:val="24"/>
              </w:rPr>
              <w:t>45</w:t>
            </w:r>
          </w:p>
        </w:tc>
      </w:tr>
    </w:tbl>
    <w:p w14:paraId="298FD79E" w14:textId="77777777" w:rsidR="00F75474" w:rsidRPr="006D5865" w:rsidRDefault="00F75474">
      <w:pPr>
        <w:rPr>
          <w:szCs w:val="24"/>
          <w:lang w:eastAsia="ar-SA"/>
        </w:rPr>
      </w:pPr>
    </w:p>
    <w:p w14:paraId="0E4F9009" w14:textId="6FE0C0BC" w:rsidR="00F75474" w:rsidRPr="006D5865" w:rsidRDefault="00E03483">
      <w:pPr>
        <w:rPr>
          <w:szCs w:val="24"/>
        </w:rPr>
      </w:pPr>
      <w:r w:rsidRPr="006D5865">
        <w:rPr>
          <w:szCs w:val="24"/>
          <w:lang w:eastAsia="ar-SA"/>
        </w:rPr>
        <w:t>Savivaldybės merė                                                                                                          Marija Rekst</w:t>
      </w:r>
    </w:p>
    <w:p w14:paraId="1D554F43" w14:textId="77777777" w:rsidR="00F75474" w:rsidRPr="006D5865" w:rsidRDefault="00F75474">
      <w:pPr>
        <w:rPr>
          <w:szCs w:val="24"/>
          <w:lang w:val="en-US"/>
        </w:rPr>
      </w:pPr>
    </w:p>
    <w:sectPr w:rsidR="00F75474" w:rsidRPr="006D5865">
      <w:footerReference w:type="default" r:id="rId10"/>
      <w:pgSz w:w="11906" w:h="16838"/>
      <w:pgMar w:top="1134" w:right="737" w:bottom="624" w:left="1701" w:header="0" w:footer="567" w:gutter="0"/>
      <w:cols w:space="1296"/>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32E4" w14:textId="77777777" w:rsidR="009828D1" w:rsidRDefault="009828D1">
      <w:r>
        <w:separator/>
      </w:r>
    </w:p>
  </w:endnote>
  <w:endnote w:type="continuationSeparator" w:id="0">
    <w:p w14:paraId="2C1FFA7A" w14:textId="77777777" w:rsidR="009828D1" w:rsidRDefault="0098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BA12" w14:textId="77777777" w:rsidR="00F75474" w:rsidRDefault="00F75474">
    <w:pPr>
      <w:pStyle w:val="Porat"/>
      <w:jc w:val="right"/>
    </w:pPr>
  </w:p>
  <w:p w14:paraId="204B1085" w14:textId="77777777" w:rsidR="00F75474" w:rsidRDefault="00F754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42B4" w14:textId="77777777" w:rsidR="009828D1" w:rsidRDefault="009828D1">
      <w:r>
        <w:separator/>
      </w:r>
    </w:p>
  </w:footnote>
  <w:footnote w:type="continuationSeparator" w:id="0">
    <w:p w14:paraId="302DCE22" w14:textId="77777777" w:rsidR="009828D1" w:rsidRDefault="00982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C7916"/>
    <w:multiLevelType w:val="multilevel"/>
    <w:tmpl w:val="1A3CC2D4"/>
    <w:lvl w:ilvl="0">
      <w:start w:val="1"/>
      <w:numFmt w:val="decimal"/>
      <w:lvlText w:val="%1."/>
      <w:lvlJc w:val="left"/>
      <w:pPr>
        <w:tabs>
          <w:tab w:val="num" w:pos="0"/>
        </w:tabs>
        <w:ind w:left="501"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899232E"/>
    <w:multiLevelType w:val="multilevel"/>
    <w:tmpl w:val="A95249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74"/>
    <w:rsid w:val="000537AC"/>
    <w:rsid w:val="0005445C"/>
    <w:rsid w:val="0007000F"/>
    <w:rsid w:val="00095875"/>
    <w:rsid w:val="000A20D1"/>
    <w:rsid w:val="00146962"/>
    <w:rsid w:val="001814FA"/>
    <w:rsid w:val="00181BC3"/>
    <w:rsid w:val="001A2380"/>
    <w:rsid w:val="001D56EF"/>
    <w:rsid w:val="00272238"/>
    <w:rsid w:val="002D20DC"/>
    <w:rsid w:val="003479AA"/>
    <w:rsid w:val="00355B8B"/>
    <w:rsid w:val="003767BE"/>
    <w:rsid w:val="003B1BA3"/>
    <w:rsid w:val="003C23EB"/>
    <w:rsid w:val="003F769A"/>
    <w:rsid w:val="004C46B0"/>
    <w:rsid w:val="004C4C02"/>
    <w:rsid w:val="004F453B"/>
    <w:rsid w:val="00536E65"/>
    <w:rsid w:val="00572A07"/>
    <w:rsid w:val="005979DE"/>
    <w:rsid w:val="005D7C62"/>
    <w:rsid w:val="005F4049"/>
    <w:rsid w:val="0062058E"/>
    <w:rsid w:val="00622D9B"/>
    <w:rsid w:val="00623472"/>
    <w:rsid w:val="0064141C"/>
    <w:rsid w:val="00683133"/>
    <w:rsid w:val="006D5865"/>
    <w:rsid w:val="0082658C"/>
    <w:rsid w:val="00881D6F"/>
    <w:rsid w:val="00883211"/>
    <w:rsid w:val="00883FE2"/>
    <w:rsid w:val="00890319"/>
    <w:rsid w:val="008C0127"/>
    <w:rsid w:val="008D4CB4"/>
    <w:rsid w:val="008F74BF"/>
    <w:rsid w:val="00933E9D"/>
    <w:rsid w:val="00935C40"/>
    <w:rsid w:val="009828D1"/>
    <w:rsid w:val="00984B89"/>
    <w:rsid w:val="009C7487"/>
    <w:rsid w:val="009F643B"/>
    <w:rsid w:val="00A75F0D"/>
    <w:rsid w:val="00A900C4"/>
    <w:rsid w:val="00A968AF"/>
    <w:rsid w:val="00C234C6"/>
    <w:rsid w:val="00C40704"/>
    <w:rsid w:val="00C70181"/>
    <w:rsid w:val="00C8429E"/>
    <w:rsid w:val="00CE74F5"/>
    <w:rsid w:val="00CF3476"/>
    <w:rsid w:val="00D378E1"/>
    <w:rsid w:val="00D90961"/>
    <w:rsid w:val="00DC7147"/>
    <w:rsid w:val="00DD79DC"/>
    <w:rsid w:val="00DE6B37"/>
    <w:rsid w:val="00E01A7A"/>
    <w:rsid w:val="00E03483"/>
    <w:rsid w:val="00E13174"/>
    <w:rsid w:val="00E42131"/>
    <w:rsid w:val="00EC11BC"/>
    <w:rsid w:val="00EC2BF2"/>
    <w:rsid w:val="00EF0250"/>
    <w:rsid w:val="00F20969"/>
    <w:rsid w:val="00F24104"/>
    <w:rsid w:val="00F342EE"/>
    <w:rsid w:val="00F4364C"/>
    <w:rsid w:val="00F45528"/>
    <w:rsid w:val="00F66CD7"/>
    <w:rsid w:val="00F75474"/>
    <w:rsid w:val="00F86616"/>
    <w:rsid w:val="00F8778F"/>
    <w:rsid w:val="00FA5DAA"/>
    <w:rsid w:val="00FA73B1"/>
    <w:rsid w:val="00FB654E"/>
    <w:rsid w:val="00FD2F70"/>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7FA1"/>
  <w15:docId w15:val="{C5634E1D-4D1C-4104-B6C7-8C148069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A785E"/>
  </w:style>
  <w:style w:type="paragraph" w:styleId="Antrat1">
    <w:name w:val="heading 1"/>
    <w:basedOn w:val="prastasis"/>
    <w:next w:val="prastasis"/>
    <w:link w:val="Antrat1Diagrama"/>
    <w:uiPriority w:val="9"/>
    <w:qFormat/>
    <w:rsid w:val="00AF78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AD65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nhideWhenUsed/>
    <w:qFormat/>
    <w:rsid w:val="00C033DC"/>
    <w:pPr>
      <w:keepNext/>
      <w:jc w:val="center"/>
      <w:outlineLvl w:val="2"/>
    </w:pPr>
    <w:rPr>
      <w:rFonts w:eastAsia="Arial Unicode MS"/>
      <w:b/>
      <w:bCs/>
      <w:szCs w:val="24"/>
    </w:rPr>
  </w:style>
  <w:style w:type="paragraph" w:styleId="Antrat4">
    <w:name w:val="heading 4"/>
    <w:basedOn w:val="prastasis"/>
    <w:next w:val="prastasis"/>
    <w:link w:val="Antrat4Diagrama"/>
    <w:uiPriority w:val="99"/>
    <w:qFormat/>
    <w:rsid w:val="009A785E"/>
    <w:pPr>
      <w:keepNext/>
      <w:jc w:val="center"/>
      <w:outlineLvl w:val="3"/>
    </w:pPr>
    <w:rPr>
      <w:sz w:val="3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uiPriority w:val="99"/>
    <w:qFormat/>
    <w:rsid w:val="009A785E"/>
    <w:rPr>
      <w:sz w:val="30"/>
      <w:lang w:val="en-US"/>
    </w:rPr>
  </w:style>
  <w:style w:type="character" w:customStyle="1" w:styleId="PagrindinistekstasDiagrama">
    <w:name w:val="Pagrindinis tekstas Diagrama"/>
    <w:basedOn w:val="Numatytasispastraiposriftas"/>
    <w:link w:val="Pagrindinistekstas"/>
    <w:qFormat/>
    <w:rsid w:val="00C20312"/>
    <w:rPr>
      <w:rFonts w:ascii="Bookman Old Style" w:hAnsi="Bookman Old Style"/>
      <w:lang w:eastAsia="lt-LT"/>
    </w:rPr>
  </w:style>
  <w:style w:type="character" w:customStyle="1" w:styleId="DebesliotekstasDiagrama">
    <w:name w:val="Debesėlio tekstas Diagrama"/>
    <w:basedOn w:val="Numatytasispastraiposriftas"/>
    <w:link w:val="Debesliotekstas"/>
    <w:uiPriority w:val="99"/>
    <w:semiHidden/>
    <w:qFormat/>
    <w:rsid w:val="00B27D9F"/>
    <w:rPr>
      <w:rFonts w:ascii="Tahoma" w:hAnsi="Tahoma" w:cs="Tahoma"/>
      <w:sz w:val="16"/>
      <w:szCs w:val="16"/>
    </w:rPr>
  </w:style>
  <w:style w:type="character" w:customStyle="1" w:styleId="Antrat3Diagrama">
    <w:name w:val="Antraštė 3 Diagrama"/>
    <w:basedOn w:val="Numatytasispastraiposriftas"/>
    <w:link w:val="Antrat3"/>
    <w:qFormat/>
    <w:rsid w:val="00C033DC"/>
    <w:rPr>
      <w:rFonts w:eastAsia="Arial Unicode MS"/>
      <w:b/>
      <w:bCs/>
      <w:szCs w:val="24"/>
    </w:rPr>
  </w:style>
  <w:style w:type="character" w:styleId="Grietas">
    <w:name w:val="Strong"/>
    <w:uiPriority w:val="22"/>
    <w:qFormat/>
    <w:rsid w:val="00C033DC"/>
    <w:rPr>
      <w:rFonts w:ascii="Times New Roman" w:hAnsi="Times New Roman" w:cs="Times New Roman"/>
      <w:b/>
      <w:bCs w:val="0"/>
      <w:sz w:val="24"/>
    </w:rPr>
  </w:style>
  <w:style w:type="character" w:customStyle="1" w:styleId="PaprastasistekstasDiagrama">
    <w:name w:val="Paprastasis tekstas Diagrama"/>
    <w:basedOn w:val="Numatytasispastraiposriftas"/>
    <w:link w:val="Paprastasistekstas"/>
    <w:uiPriority w:val="99"/>
    <w:qFormat/>
    <w:rsid w:val="00D4358A"/>
    <w:rPr>
      <w:rFonts w:ascii="Calibri" w:eastAsiaTheme="minorHAnsi" w:hAnsi="Calibri" w:cstheme="minorBidi"/>
      <w:sz w:val="22"/>
      <w:szCs w:val="21"/>
      <w:lang w:val="ru-RU"/>
    </w:rPr>
  </w:style>
  <w:style w:type="character" w:customStyle="1" w:styleId="PavadinimasDiagrama">
    <w:name w:val="Pavadinimas Diagrama"/>
    <w:basedOn w:val="Numatytasispastraiposriftas"/>
    <w:link w:val="Pavadinimas"/>
    <w:uiPriority w:val="99"/>
    <w:qFormat/>
    <w:rsid w:val="00E41853"/>
    <w:rPr>
      <w:b/>
      <w:sz w:val="28"/>
      <w:lang w:eastAsia="lt-LT"/>
    </w:rPr>
  </w:style>
  <w:style w:type="character" w:customStyle="1" w:styleId="Antrat1Diagrama">
    <w:name w:val="Antraštė 1 Diagrama"/>
    <w:basedOn w:val="Numatytasispastraiposriftas"/>
    <w:link w:val="Antrat1"/>
    <w:uiPriority w:val="9"/>
    <w:qFormat/>
    <w:rsid w:val="00AF78A0"/>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qFormat/>
    <w:rsid w:val="00AD6554"/>
    <w:rPr>
      <w:rFonts w:asciiTheme="majorHAnsi" w:eastAsiaTheme="majorEastAsia" w:hAnsiTheme="majorHAnsi" w:cstheme="majorBidi"/>
      <w:b/>
      <w:bCs/>
      <w:color w:val="4F81BD" w:themeColor="accent1"/>
      <w:sz w:val="26"/>
      <w:szCs w:val="26"/>
    </w:rPr>
  </w:style>
  <w:style w:type="character" w:customStyle="1" w:styleId="Bodytext3">
    <w:name w:val="Body text (3)_"/>
    <w:basedOn w:val="Numatytasispastraiposriftas"/>
    <w:link w:val="Bodytext30"/>
    <w:qFormat/>
    <w:rsid w:val="00611E43"/>
    <w:rPr>
      <w:b/>
      <w:bCs/>
      <w:sz w:val="22"/>
      <w:szCs w:val="22"/>
      <w:shd w:val="clear" w:color="auto" w:fill="FFFFFF"/>
    </w:rPr>
  </w:style>
  <w:style w:type="character" w:customStyle="1" w:styleId="AntratsDiagrama">
    <w:name w:val="Antraštės Diagrama"/>
    <w:basedOn w:val="Numatytasispastraiposriftas"/>
    <w:link w:val="Antrats"/>
    <w:uiPriority w:val="99"/>
    <w:qFormat/>
    <w:rsid w:val="00CC53AB"/>
  </w:style>
  <w:style w:type="character" w:customStyle="1" w:styleId="PoratDiagrama">
    <w:name w:val="Poraštė Diagrama"/>
    <w:basedOn w:val="Numatytasispastraiposriftas"/>
    <w:link w:val="Porat"/>
    <w:uiPriority w:val="99"/>
    <w:qFormat/>
    <w:rsid w:val="00CC53AB"/>
  </w:style>
  <w:style w:type="character" w:customStyle="1" w:styleId="style-scope">
    <w:name w:val="style-scope"/>
    <w:basedOn w:val="Numatytasispastraiposriftas"/>
    <w:qFormat/>
    <w:rsid w:val="00B4282D"/>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link w:val="PagrindinistekstasDiagrama"/>
    <w:rsid w:val="00C20312"/>
    <w:pPr>
      <w:jc w:val="center"/>
    </w:pPr>
    <w:rPr>
      <w:rFonts w:ascii="Bookman Old Style" w:hAnsi="Bookman Old Style"/>
      <w:lang w:eastAsia="lt-LT"/>
    </w:r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Cs w:val="24"/>
    </w:rPr>
  </w:style>
  <w:style w:type="paragraph" w:customStyle="1" w:styleId="Index">
    <w:name w:val="Index"/>
    <w:basedOn w:val="prastasis"/>
    <w:qFormat/>
    <w:pPr>
      <w:suppressLineNumbers/>
    </w:pPr>
    <w:rPr>
      <w:rFonts w:cs="Lucida Sans"/>
    </w:rPr>
  </w:style>
  <w:style w:type="paragraph" w:styleId="Sraopastraipa">
    <w:name w:val="List Paragraph"/>
    <w:basedOn w:val="prastasis"/>
    <w:uiPriority w:val="34"/>
    <w:qFormat/>
    <w:rsid w:val="00EB747D"/>
    <w:pPr>
      <w:ind w:left="720"/>
      <w:contextualSpacing/>
    </w:pPr>
  </w:style>
  <w:style w:type="paragraph" w:styleId="Debesliotekstas">
    <w:name w:val="Balloon Text"/>
    <w:basedOn w:val="prastasis"/>
    <w:link w:val="DebesliotekstasDiagrama"/>
    <w:uiPriority w:val="99"/>
    <w:semiHidden/>
    <w:unhideWhenUsed/>
    <w:qFormat/>
    <w:rsid w:val="00B27D9F"/>
    <w:rPr>
      <w:rFonts w:ascii="Tahoma" w:hAnsi="Tahoma" w:cs="Tahoma"/>
      <w:sz w:val="16"/>
      <w:szCs w:val="16"/>
    </w:rPr>
  </w:style>
  <w:style w:type="paragraph" w:styleId="Paprastasistekstas">
    <w:name w:val="Plain Text"/>
    <w:basedOn w:val="prastasis"/>
    <w:link w:val="PaprastasistekstasDiagrama"/>
    <w:uiPriority w:val="99"/>
    <w:unhideWhenUsed/>
    <w:qFormat/>
    <w:rsid w:val="00D4358A"/>
    <w:rPr>
      <w:rFonts w:ascii="Calibri" w:eastAsiaTheme="minorHAnsi" w:hAnsi="Calibri" w:cstheme="minorBidi"/>
      <w:sz w:val="22"/>
      <w:szCs w:val="21"/>
      <w:lang w:val="ru-RU"/>
    </w:rPr>
  </w:style>
  <w:style w:type="paragraph" w:styleId="Pavadinimas">
    <w:name w:val="Title"/>
    <w:basedOn w:val="prastasis"/>
    <w:link w:val="PavadinimasDiagrama"/>
    <w:uiPriority w:val="99"/>
    <w:qFormat/>
    <w:rsid w:val="00E41853"/>
    <w:pPr>
      <w:jc w:val="center"/>
    </w:pPr>
    <w:rPr>
      <w:b/>
      <w:sz w:val="28"/>
      <w:lang w:eastAsia="lt-LT"/>
    </w:rPr>
  </w:style>
  <w:style w:type="paragraph" w:customStyle="1" w:styleId="Bodytext30">
    <w:name w:val="Body text (3)"/>
    <w:basedOn w:val="prastasis"/>
    <w:link w:val="Bodytext3"/>
    <w:qFormat/>
    <w:rsid w:val="00611E43"/>
    <w:pPr>
      <w:widowControl w:val="0"/>
      <w:shd w:val="clear" w:color="auto" w:fill="FFFFFF"/>
      <w:spacing w:after="480" w:line="0" w:lineRule="atLeast"/>
      <w:jc w:val="center"/>
    </w:pPr>
    <w:rPr>
      <w:b/>
      <w:bCs/>
      <w:sz w:val="22"/>
      <w:szCs w:val="22"/>
    </w:r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CC53AB"/>
    <w:pPr>
      <w:tabs>
        <w:tab w:val="center" w:pos="4819"/>
        <w:tab w:val="right" w:pos="9638"/>
      </w:tabs>
    </w:pPr>
  </w:style>
  <w:style w:type="paragraph" w:styleId="Porat">
    <w:name w:val="footer"/>
    <w:basedOn w:val="prastasis"/>
    <w:link w:val="PoratDiagrama"/>
    <w:uiPriority w:val="99"/>
    <w:unhideWhenUsed/>
    <w:rsid w:val="00CC53AB"/>
    <w:pPr>
      <w:tabs>
        <w:tab w:val="center" w:pos="4819"/>
        <w:tab w:val="right" w:pos="9638"/>
      </w:tabs>
    </w:pPr>
  </w:style>
  <w:style w:type="paragraph" w:styleId="Betarp">
    <w:name w:val="No Spacing"/>
    <w:uiPriority w:val="1"/>
    <w:qFormat/>
    <w:rsid w:val="0010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3B74-D8CA-4363-8CCC-7295A01C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4887</Words>
  <Characters>2786</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User</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Elžbieta Jankovska</cp:lastModifiedBy>
  <cp:revision>4</cp:revision>
  <cp:lastPrinted>2021-10-22T07:53:00Z</cp:lastPrinted>
  <dcterms:created xsi:type="dcterms:W3CDTF">2022-01-21T07:51:00Z</dcterms:created>
  <dcterms:modified xsi:type="dcterms:W3CDTF">2022-01-21T07:52:00Z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