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03551" w14:textId="77777777" w:rsidR="00F646ED" w:rsidRPr="00BA49FC" w:rsidRDefault="00F646ED" w:rsidP="00F646ED">
      <w:pPr>
        <w:shd w:val="clear" w:color="auto" w:fill="FFFFFF"/>
        <w:tabs>
          <w:tab w:val="left" w:pos="540"/>
        </w:tabs>
        <w:ind w:firstLine="6379"/>
        <w:jc w:val="both"/>
      </w:pPr>
      <w:r w:rsidRPr="00BA49FC">
        <w:t>PATVIRTINTA</w:t>
      </w:r>
    </w:p>
    <w:p w14:paraId="63BA3D83" w14:textId="77777777" w:rsidR="00F646ED" w:rsidRPr="00BA49FC" w:rsidRDefault="00F646ED" w:rsidP="00F646ED">
      <w:pPr>
        <w:shd w:val="clear" w:color="auto" w:fill="FFFFFF"/>
        <w:tabs>
          <w:tab w:val="left" w:pos="540"/>
        </w:tabs>
        <w:ind w:left="6379"/>
        <w:jc w:val="both"/>
      </w:pPr>
      <w:r w:rsidRPr="00BA49FC">
        <w:t>Vilniaus rajono savivaldybės</w:t>
      </w:r>
    </w:p>
    <w:p w14:paraId="7AD6C9AA" w14:textId="77777777" w:rsidR="00F646ED" w:rsidRPr="00BA49FC" w:rsidRDefault="00F646ED" w:rsidP="00F646ED">
      <w:pPr>
        <w:shd w:val="clear" w:color="auto" w:fill="FFFFFF"/>
        <w:tabs>
          <w:tab w:val="left" w:pos="540"/>
        </w:tabs>
        <w:ind w:left="6379"/>
        <w:jc w:val="both"/>
      </w:pPr>
      <w:r w:rsidRPr="00BA49FC">
        <w:t>administracijos direktoriaus</w:t>
      </w:r>
    </w:p>
    <w:p w14:paraId="1D03815C" w14:textId="77777777" w:rsidR="00F646ED" w:rsidRPr="00BA49FC" w:rsidRDefault="00F646ED" w:rsidP="00F646ED">
      <w:pPr>
        <w:shd w:val="clear" w:color="auto" w:fill="FFFFFF"/>
        <w:tabs>
          <w:tab w:val="left" w:pos="540"/>
        </w:tabs>
        <w:ind w:firstLine="6379"/>
        <w:jc w:val="both"/>
      </w:pPr>
      <w:smartTag w:uri="urn:schemas-microsoft-com:office:smarttags" w:element="metricconverter">
        <w:smartTagPr>
          <w:attr w:name="ProductID" w:val="2014 m"/>
        </w:smartTagPr>
        <w:r w:rsidRPr="00BA49FC">
          <w:t>2014 m</w:t>
        </w:r>
      </w:smartTag>
      <w:r>
        <w:t xml:space="preserve">. gruodžio 8 </w:t>
      </w:r>
      <w:r w:rsidRPr="00BA49FC">
        <w:t>d.</w:t>
      </w:r>
    </w:p>
    <w:p w14:paraId="2A8670FA" w14:textId="77777777" w:rsidR="00F646ED" w:rsidRDefault="00F646ED" w:rsidP="00F646ED">
      <w:pPr>
        <w:shd w:val="clear" w:color="auto" w:fill="FFFFFF"/>
        <w:tabs>
          <w:tab w:val="left" w:pos="540"/>
        </w:tabs>
        <w:ind w:firstLine="6379"/>
        <w:jc w:val="both"/>
      </w:pPr>
      <w:r>
        <w:t>įsakymu Nr. A27(1)-2913</w:t>
      </w:r>
    </w:p>
    <w:p w14:paraId="02A8F666" w14:textId="77777777" w:rsidR="00F646ED" w:rsidRPr="00BA49FC" w:rsidRDefault="00F646ED" w:rsidP="00F646ED">
      <w:pPr>
        <w:shd w:val="clear" w:color="auto" w:fill="FFFFFF"/>
        <w:tabs>
          <w:tab w:val="left" w:pos="540"/>
        </w:tabs>
        <w:ind w:firstLine="6379"/>
        <w:jc w:val="both"/>
      </w:pPr>
      <w:r>
        <w:t>1 priedas</w:t>
      </w:r>
    </w:p>
    <w:p w14:paraId="270156C9" w14:textId="77777777" w:rsidR="00F646ED" w:rsidRPr="00CB2F67" w:rsidRDefault="00F646ED" w:rsidP="00F646ED">
      <w:pPr>
        <w:jc w:val="right"/>
      </w:pPr>
    </w:p>
    <w:p w14:paraId="796B2B8B" w14:textId="77777777" w:rsidR="00F646ED" w:rsidRPr="00CB2F67" w:rsidRDefault="00F646ED" w:rsidP="00F646ED">
      <w:pPr>
        <w:ind w:firstLine="540"/>
      </w:pPr>
    </w:p>
    <w:p w14:paraId="1F727221" w14:textId="77777777" w:rsidR="00F646ED" w:rsidRPr="00CB2F67" w:rsidRDefault="00F646ED" w:rsidP="00F646ED">
      <w:pPr>
        <w:ind w:firstLine="540"/>
        <w:jc w:val="center"/>
        <w:rPr>
          <w:b/>
          <w:bCs/>
        </w:rPr>
      </w:pPr>
      <w:r w:rsidRPr="00CB2F67">
        <w:rPr>
          <w:b/>
          <w:bCs/>
        </w:rPr>
        <w:t>BEŠEIMININKIŲ IR BEPRIEŽIŪRIŲ GYVŪNŲ LAIKYMO, PRIEŽIŪROS IR LAIKINOSIOS GLOBOS BEI VILNIAUS RAJONO SAVIVALDYBĖS ADMINISTRACIJOS DALYVAVIMO ĮGYVENDINAT GYVŪNŲ GLOBOS ORGANIZACIJŲ RENGIAMOSE BEŠEIMININKIŲ KAČIŲ KASTRAVIMO PROGRAMOSE TVARKOS APRAŠAS</w:t>
      </w:r>
    </w:p>
    <w:p w14:paraId="04910E92" w14:textId="77777777" w:rsidR="00F646ED" w:rsidRPr="00CB2F67" w:rsidRDefault="00F646ED" w:rsidP="00F646ED">
      <w:pPr>
        <w:ind w:firstLine="540"/>
        <w:jc w:val="center"/>
      </w:pPr>
    </w:p>
    <w:p w14:paraId="4BE89B74" w14:textId="77777777" w:rsidR="00F646ED" w:rsidRPr="00CB2F67" w:rsidRDefault="00F646ED" w:rsidP="00F646ED">
      <w:pPr>
        <w:ind w:firstLine="540"/>
      </w:pPr>
      <w:r w:rsidRPr="00CB2F67">
        <w:t> </w:t>
      </w:r>
    </w:p>
    <w:p w14:paraId="35A0959F" w14:textId="77777777" w:rsidR="00F646ED" w:rsidRPr="00CB2F67" w:rsidRDefault="00F646ED" w:rsidP="00F646ED">
      <w:pPr>
        <w:ind w:firstLine="540"/>
        <w:jc w:val="center"/>
        <w:rPr>
          <w:b/>
          <w:bCs/>
        </w:rPr>
      </w:pPr>
      <w:bookmarkStart w:id="0" w:name="part_06de2e4a730f433aa38ff9966087c792"/>
      <w:bookmarkEnd w:id="0"/>
      <w:r w:rsidRPr="00CB2F67">
        <w:rPr>
          <w:b/>
          <w:bCs/>
        </w:rPr>
        <w:t>I.</w:t>
      </w:r>
      <w:r w:rsidRPr="00CB2F67">
        <w:rPr>
          <w:rStyle w:val="apple-converted-space"/>
          <w:b/>
          <w:bCs/>
        </w:rPr>
        <w:t> </w:t>
      </w:r>
      <w:r w:rsidRPr="00CB2F67">
        <w:rPr>
          <w:b/>
          <w:bCs/>
        </w:rPr>
        <w:t>BENDROSIOS NUOSTATOS</w:t>
      </w:r>
    </w:p>
    <w:p w14:paraId="6C98BE7D" w14:textId="77777777" w:rsidR="00F646ED" w:rsidRPr="00CB2F67" w:rsidRDefault="00F646ED" w:rsidP="00F646ED">
      <w:pPr>
        <w:ind w:firstLine="540"/>
        <w:jc w:val="both"/>
      </w:pPr>
    </w:p>
    <w:p w14:paraId="3AD0B76C" w14:textId="77777777" w:rsidR="00F646ED" w:rsidRPr="00CB2F67" w:rsidRDefault="00F646ED" w:rsidP="00F646ED">
      <w:pPr>
        <w:ind w:firstLine="540"/>
        <w:jc w:val="both"/>
      </w:pPr>
      <w:bookmarkStart w:id="1" w:name="part_23eaa6fc89214820bfca9118c49eb23d"/>
      <w:bookmarkEnd w:id="1"/>
      <w:r w:rsidRPr="00CB2F67">
        <w:t xml:space="preserve">1. Bešeimininkių ir </w:t>
      </w:r>
      <w:proofErr w:type="spellStart"/>
      <w:r w:rsidRPr="00CB2F67">
        <w:t>bepriežiūrių</w:t>
      </w:r>
      <w:proofErr w:type="spellEnd"/>
      <w:r w:rsidRPr="00CB2F67">
        <w:t xml:space="preserve"> gyvūnų laikymo, priežiūros ir laikinosios globos bei Vilniaus rajono savivaldybės administracijos dalyvavimo įgyvendinant gyvūnų globos organizacijų rengiamose bešeimininkių kačių kastravimo programose tvarkos aprašas (toliau – Aprašas) nustato bešeimininkių ir </w:t>
      </w:r>
      <w:proofErr w:type="spellStart"/>
      <w:r w:rsidRPr="00CB2F67">
        <w:t>bepriežiūrių</w:t>
      </w:r>
      <w:proofErr w:type="spellEnd"/>
      <w:r w:rsidRPr="00CB2F67">
        <w:t xml:space="preserve"> gyvūnų laikymo, priežiūros, laikinosios globos, </w:t>
      </w:r>
      <w:proofErr w:type="spellStart"/>
      <w:r w:rsidRPr="00CB2F67">
        <w:t>bepriežiūrių</w:t>
      </w:r>
      <w:proofErr w:type="spellEnd"/>
      <w:r w:rsidRPr="00CB2F67">
        <w:t xml:space="preserve"> gyvūnų grąžinimo savininkams, bešeimininkių kačių kastravimo programų vykdymo ir bešeimininkių gyvūnų populiacijos mažinimo reikalavimus Vilniaus rajono savivaldybės (toliau - Savivaldybė) teritorijoje. Aprašo privalo laikytis visi fiziniai ir juridiniai asmenys (toliau - Asmenys).</w:t>
      </w:r>
    </w:p>
    <w:p w14:paraId="7419875E" w14:textId="77777777" w:rsidR="00F646ED" w:rsidRPr="00CB2F67" w:rsidRDefault="00F646ED" w:rsidP="00F646ED">
      <w:pPr>
        <w:ind w:firstLine="540"/>
        <w:jc w:val="both"/>
      </w:pPr>
      <w:bookmarkStart w:id="2" w:name="part_14d0c9c4c4e245a5a69af7de78744ee1"/>
      <w:bookmarkEnd w:id="2"/>
      <w:r w:rsidRPr="00CB2F67">
        <w:t xml:space="preserve">2. Aprašas parengtas, vadovaujantis Lietuvos Respublikos gyvūnų gerovės ir apsaugos įstatymu, Lietuvos Respublikos valstybinės maisto ir veterinarijos tarnybos direktoriaus </w:t>
      </w:r>
      <w:smartTag w:uri="urn:schemas-microsoft-com:office:smarttags" w:element="metricconverter">
        <w:smartTagPr>
          <w:attr w:name="ProductID" w:val="2013 m"/>
        </w:smartTagPr>
        <w:r w:rsidRPr="00CB2F67">
          <w:t>2013 m</w:t>
        </w:r>
      </w:smartTag>
      <w:r w:rsidRPr="00CB2F67">
        <w:t xml:space="preserve">. gegužės 2 d. įsakymu Nr. B1-336 „Dėl gyvūnų laikymo savivaldybių teritorijų gyvenamosiose vietovėse tvarkos aprašo patvirtinimo“, Gyvūnų laikymo Vilniaus rajono savivaldybės teritorijos gyvenamosiose vietovėse taisyklėmis (toliau - Taisyklės) ir kitais teisės aktais, reglamentuojančiais bešeimininkių ir </w:t>
      </w:r>
      <w:proofErr w:type="spellStart"/>
      <w:r w:rsidRPr="00CB2F67">
        <w:t>bepriežiūrių</w:t>
      </w:r>
      <w:proofErr w:type="spellEnd"/>
      <w:r w:rsidRPr="00CB2F67">
        <w:t xml:space="preserve"> gyvūnų laikymą ir priežiūrą.</w:t>
      </w:r>
    </w:p>
    <w:p w14:paraId="126B18E3" w14:textId="77777777" w:rsidR="00F646ED" w:rsidRPr="00CB2F67" w:rsidRDefault="00F646ED" w:rsidP="00F646ED">
      <w:pPr>
        <w:ind w:firstLine="540"/>
        <w:jc w:val="both"/>
      </w:pPr>
      <w:bookmarkStart w:id="3" w:name="part_89ea9edbfc63420aa5daaa546b95e914"/>
      <w:bookmarkEnd w:id="3"/>
      <w:r w:rsidRPr="00CB2F67">
        <w:t>3. Pagrindinės šio Aprašo sąvokos:</w:t>
      </w:r>
    </w:p>
    <w:p w14:paraId="31A67A22" w14:textId="77777777" w:rsidR="00F646ED" w:rsidRPr="00CB2F67" w:rsidRDefault="00F646ED" w:rsidP="00F646ED">
      <w:pPr>
        <w:ind w:firstLine="540"/>
        <w:jc w:val="both"/>
      </w:pPr>
      <w:bookmarkStart w:id="4" w:name="part_34bc1f28e057497ebc8630d72072db5f"/>
      <w:bookmarkEnd w:id="4"/>
      <w:r w:rsidRPr="00CB2F67">
        <w:t xml:space="preserve">4. Apraše vartojamos sąvokos suprantamos taip, kaip jos apibrėžtos Lietuvos Respublikos gyvūnų gerovės ir apsaugos įstatyme, Lietuvos Respublikos valstybinės maisto ir veterinarijos tarnybos direktoriaus </w:t>
      </w:r>
      <w:smartTag w:uri="urn:schemas-microsoft-com:office:smarttags" w:element="metricconverter">
        <w:smartTagPr>
          <w:attr w:name="ProductID" w:val="2013 m"/>
        </w:smartTagPr>
        <w:r w:rsidRPr="00CB2F67">
          <w:t>2013 m</w:t>
        </w:r>
      </w:smartTag>
      <w:r w:rsidRPr="00CB2F67">
        <w:t>. gegužės 2 d. įsakyme Nr. B1-336 „Dėl gyvūnų laikymo savivaldybių teritorijų gyvenamosiose vietovėse tvarkos aprašo patvirtinimo“, Taisyklėse ir kituose teisės aktuose. </w:t>
      </w:r>
    </w:p>
    <w:p w14:paraId="5AA830A2" w14:textId="77777777" w:rsidR="00F646ED" w:rsidRPr="00CB2F67" w:rsidRDefault="00F646ED" w:rsidP="00F646ED">
      <w:pPr>
        <w:ind w:firstLine="540"/>
        <w:jc w:val="both"/>
      </w:pPr>
      <w:r w:rsidRPr="00CB2F67">
        <w:t> </w:t>
      </w:r>
    </w:p>
    <w:p w14:paraId="015E9F3B" w14:textId="77777777" w:rsidR="00F646ED" w:rsidRPr="00CB2F67" w:rsidRDefault="00F646ED" w:rsidP="00F646ED">
      <w:pPr>
        <w:ind w:firstLine="540"/>
      </w:pPr>
      <w:r w:rsidRPr="00CB2F67">
        <w:t> </w:t>
      </w:r>
    </w:p>
    <w:p w14:paraId="260F4EE3" w14:textId="77777777" w:rsidR="00F646ED" w:rsidRPr="00CB2F67" w:rsidRDefault="00F646ED" w:rsidP="00F646ED">
      <w:pPr>
        <w:ind w:firstLine="540"/>
        <w:jc w:val="center"/>
        <w:rPr>
          <w:b/>
          <w:bCs/>
        </w:rPr>
      </w:pPr>
      <w:bookmarkStart w:id="5" w:name="part_58e9e5a9fbff4fa4a42d42c80d012ef5"/>
      <w:bookmarkEnd w:id="5"/>
      <w:r w:rsidRPr="00CB2F67">
        <w:rPr>
          <w:b/>
          <w:bCs/>
        </w:rPr>
        <w:t>II.</w:t>
      </w:r>
      <w:r w:rsidRPr="00CB2F67">
        <w:rPr>
          <w:rStyle w:val="apple-converted-space"/>
          <w:b/>
          <w:bCs/>
        </w:rPr>
        <w:t> </w:t>
      </w:r>
      <w:r w:rsidRPr="00CB2F67">
        <w:rPr>
          <w:b/>
          <w:bCs/>
        </w:rPr>
        <w:t>BEŠEIMININKIŲ IR BEPRIEŽIŪRIŲ GYVŪNŲ GAUDYMO, LAIKYMO IR PRIEŽIŪROS ORGANIZAVIMAS</w:t>
      </w:r>
    </w:p>
    <w:p w14:paraId="345213A3" w14:textId="77777777" w:rsidR="00F646ED" w:rsidRPr="00CB2F67" w:rsidRDefault="00F646ED" w:rsidP="00F646ED">
      <w:pPr>
        <w:ind w:firstLine="540"/>
        <w:jc w:val="center"/>
        <w:rPr>
          <w:b/>
          <w:bCs/>
        </w:rPr>
      </w:pPr>
    </w:p>
    <w:p w14:paraId="4BC829E5" w14:textId="77777777" w:rsidR="00F646ED" w:rsidRPr="00CB2F67" w:rsidRDefault="00F646ED" w:rsidP="00F646ED">
      <w:pPr>
        <w:ind w:firstLine="540"/>
        <w:jc w:val="both"/>
      </w:pPr>
      <w:r w:rsidRPr="00CB2F67">
        <w:t xml:space="preserve">5. </w:t>
      </w:r>
      <w:proofErr w:type="spellStart"/>
      <w:r w:rsidRPr="00CB2F67">
        <w:t>Bepriežiūrių</w:t>
      </w:r>
      <w:proofErr w:type="spellEnd"/>
      <w:r w:rsidRPr="00CB2F67">
        <w:t xml:space="preserve"> ir bešeimininkių gyvūnų gaudymą, laikymą ir priežiūrą organizuoja ir koordinuoja seniūnijos pagal Savivaldybės administracijos su paslaugų teikėju</w:t>
      </w:r>
      <w:r w:rsidRPr="00CB2F67">
        <w:rPr>
          <w:rStyle w:val="apple-converted-space"/>
        </w:rPr>
        <w:t> </w:t>
      </w:r>
      <w:r w:rsidRPr="00CB2F67">
        <w:t>(toliau – Laikinas gyvūno globėjas)</w:t>
      </w:r>
      <w:r w:rsidRPr="00CB2F67">
        <w:rPr>
          <w:rStyle w:val="apple-converted-space"/>
        </w:rPr>
        <w:t> </w:t>
      </w:r>
      <w:r w:rsidRPr="00CB2F67">
        <w:t>sudarytą paslaugų teikimo sutartį.</w:t>
      </w:r>
    </w:p>
    <w:p w14:paraId="58FC17EF" w14:textId="77777777" w:rsidR="00F646ED" w:rsidRPr="00CB2F67" w:rsidRDefault="00F646ED" w:rsidP="00F646ED">
      <w:pPr>
        <w:ind w:firstLine="540"/>
        <w:jc w:val="both"/>
      </w:pPr>
      <w:r w:rsidRPr="00CB2F67">
        <w:t xml:space="preserve">6. Visi bešeimininkiai ir </w:t>
      </w:r>
      <w:proofErr w:type="spellStart"/>
      <w:r w:rsidRPr="00CB2F67">
        <w:t>bepriežiūriai</w:t>
      </w:r>
      <w:proofErr w:type="spellEnd"/>
      <w:r w:rsidRPr="00CB2F67">
        <w:t xml:space="preserve"> gyvūnai, kurių gaudymą organizuoja seniūnija arba apie kuriuos praneša juos sulaikę asmenys, negalintys laikyti bešeimininkių ir </w:t>
      </w:r>
      <w:proofErr w:type="spellStart"/>
      <w:r w:rsidRPr="00CB2F67">
        <w:t>bepriežiūrių</w:t>
      </w:r>
      <w:proofErr w:type="spellEnd"/>
      <w:r w:rsidRPr="00CB2F67">
        <w:t xml:space="preserve"> gyvūnų, perduodami laikinam gyvūno globėjui, o bešeimininkiai ir </w:t>
      </w:r>
      <w:proofErr w:type="spellStart"/>
      <w:r w:rsidRPr="00CB2F67">
        <w:t>bepriežiūriai</w:t>
      </w:r>
      <w:proofErr w:type="spellEnd"/>
      <w:r w:rsidRPr="00CB2F67">
        <w:t xml:space="preserve"> ūkiniai gyvūnai – galinčiam laikinai globoti ūkinį gyvūną ūkinių gyvūnų laikytojui.</w:t>
      </w:r>
    </w:p>
    <w:p w14:paraId="5A2F16F8" w14:textId="77777777" w:rsidR="00F646ED" w:rsidRPr="00CB2F67" w:rsidRDefault="00F646ED" w:rsidP="00F646ED">
      <w:pPr>
        <w:ind w:firstLine="540"/>
        <w:jc w:val="both"/>
      </w:pPr>
      <w:bookmarkStart w:id="6" w:name="part_15c6461e9b964fabbad40611aa80e782"/>
      <w:bookmarkEnd w:id="6"/>
      <w:r w:rsidRPr="00CB2F67">
        <w:t xml:space="preserve">7. Asmuo, priglaudęs </w:t>
      </w:r>
      <w:proofErr w:type="spellStart"/>
      <w:r w:rsidRPr="00CB2F67">
        <w:t>bepriežiūrį</w:t>
      </w:r>
      <w:proofErr w:type="spellEnd"/>
      <w:r w:rsidRPr="00CB2F67">
        <w:t xml:space="preserve"> ar bešeimininkį gyvūną, ne vėliau kaip per 3 dienas turi pranešti apie tokį gyvūną policijai, seniūnijai ar Savivaldybės Viešosios tvarkos skyriui. </w:t>
      </w:r>
    </w:p>
    <w:p w14:paraId="5B911E8E" w14:textId="77777777" w:rsidR="00F646ED" w:rsidRPr="00CB2F67" w:rsidRDefault="00F646ED" w:rsidP="00F646ED">
      <w:pPr>
        <w:ind w:firstLine="540"/>
        <w:jc w:val="both"/>
      </w:pPr>
      <w:r w:rsidRPr="00CB2F67">
        <w:t xml:space="preserve">8. Savivaldybės administracija, įgyvendindama bešeimininkių kačių kastravimo programą, atsižvelgdama į gyvūnų globos organizacijų rekomendacijas, nustato bešeimininkių kačių šėrimo </w:t>
      </w:r>
      <w:r w:rsidRPr="00CB2F67">
        <w:lastRenderedPageBreak/>
        <w:t xml:space="preserve">vietas. Bešeimininkių kačių šėrimo vietos turi būti parenkamos nuošaliau nuo gyvenamųjų ar visuomeninių pastatų, kad bešeimininkės katės galėtų netrikdomos paėsti. Bešeimininkių kačių šėrimo vietos turi būti pažymėtos aiškiai matomu, ne mažesnio kaip </w:t>
      </w:r>
      <w:smartTag w:uri="urn:schemas-microsoft-com:office:smarttags" w:element="metricconverter">
        <w:smartTagPr>
          <w:attr w:name="ProductID" w:val="15 cm"/>
        </w:smartTagPr>
        <w:r w:rsidRPr="00CB2F67">
          <w:t>15 cm</w:t>
        </w:r>
      </w:smartTag>
      <w:r w:rsidRPr="00CB2F67">
        <w:t xml:space="preserve"> pločio ar skersmens ženklu su užrašu, pvz., „Savivaldybės patvirtinta bešeimininkių kačių šėrimo vieta Nr.“.</w:t>
      </w:r>
      <w:bookmarkStart w:id="7" w:name="part_3018fd6046c645f195e530d03e0115e4"/>
      <w:bookmarkEnd w:id="7"/>
    </w:p>
    <w:p w14:paraId="694E0E17" w14:textId="77777777" w:rsidR="00F646ED" w:rsidRPr="00CB2F67" w:rsidRDefault="00F646ED" w:rsidP="00F646ED">
      <w:pPr>
        <w:ind w:firstLine="540"/>
        <w:jc w:val="both"/>
      </w:pPr>
      <w:r w:rsidRPr="00CB2F67">
        <w:t>9. Bešeimininkės katės gali būti šeriamos tik Savivaldybės administracijos direktoriaus įsakymu nustatytose vietose, kuriose gali būti įrengiamos specialios šėryklos. Asmuo, šeriantis bešeimininkes kates, turi nuolat prižiūrėti, valyti ir tvarkyti bešeimininkių kačių šėrimo vietą (surinkti pašaro likučius, šiukšles, indus ir kt.).</w:t>
      </w:r>
      <w:bookmarkStart w:id="8" w:name="part_a0916cb569c54a1d8f25f2df6742df0a"/>
      <w:bookmarkEnd w:id="8"/>
    </w:p>
    <w:p w14:paraId="727F86C2" w14:textId="77777777" w:rsidR="00F646ED" w:rsidRPr="00CB2F67" w:rsidRDefault="00F646ED" w:rsidP="00F646ED">
      <w:pPr>
        <w:ind w:firstLine="540"/>
        <w:jc w:val="both"/>
      </w:pPr>
      <w:r w:rsidRPr="00CB2F67">
        <w:t>10. Draudžiama bešeimininkius gyvūnų augintinius šerti, leisti veistis įstaigų, organizacijų, visų nuosavybės formų bei paskirties įmonių (žmonių) patalpose ir kiemuose, daugiabučių namų bendrojo naudojimo patalpose, kiemuose ir garažuose ar jų teritorijose, išskyrus identifikuotas kates, laikomas pagal bešeimininkių kačių kastravimo programą šalia Savivaldybės administracijos nustatytų kačių šėrimo vietų.</w:t>
      </w:r>
    </w:p>
    <w:p w14:paraId="2161AABA" w14:textId="77777777" w:rsidR="00F646ED" w:rsidRPr="00CB2F67" w:rsidRDefault="00F646ED" w:rsidP="00F646ED">
      <w:pPr>
        <w:ind w:firstLine="540"/>
        <w:jc w:val="both"/>
      </w:pPr>
    </w:p>
    <w:p w14:paraId="3ADF6AED" w14:textId="77777777" w:rsidR="00F646ED" w:rsidRPr="00CB2F67" w:rsidRDefault="00F646ED" w:rsidP="00F646ED">
      <w:pPr>
        <w:ind w:firstLine="540"/>
      </w:pPr>
      <w:r w:rsidRPr="00CB2F67">
        <w:t> </w:t>
      </w:r>
    </w:p>
    <w:p w14:paraId="2815D945" w14:textId="77777777" w:rsidR="00F646ED" w:rsidRPr="00CB2F67" w:rsidRDefault="00F646ED" w:rsidP="00F646ED">
      <w:pPr>
        <w:ind w:firstLine="540"/>
        <w:jc w:val="center"/>
        <w:rPr>
          <w:b/>
          <w:bCs/>
        </w:rPr>
      </w:pPr>
      <w:bookmarkStart w:id="9" w:name="part_b0beb728f4db4b49989f1513a532fec3"/>
      <w:bookmarkEnd w:id="9"/>
      <w:r w:rsidRPr="00CB2F67">
        <w:rPr>
          <w:b/>
          <w:bCs/>
        </w:rPr>
        <w:t>III.</w:t>
      </w:r>
      <w:r w:rsidRPr="00CB2F67">
        <w:rPr>
          <w:rStyle w:val="apple-converted-space"/>
          <w:b/>
          <w:bCs/>
        </w:rPr>
        <w:t> </w:t>
      </w:r>
      <w:r w:rsidRPr="00CB2F67">
        <w:rPr>
          <w:b/>
          <w:bCs/>
        </w:rPr>
        <w:t>BEŠEIMININKIŲ IR BEPRIEŽIŪRIŲ GYVŪNŲ LAIKINOJI GLOBA IR BEPRIEŽIŪRIŲ GYVŪNŲ GRĄŽINIMAS SAVININKAMS</w:t>
      </w:r>
    </w:p>
    <w:p w14:paraId="693CF75E" w14:textId="77777777" w:rsidR="00F646ED" w:rsidRPr="00CB2F67" w:rsidRDefault="00F646ED" w:rsidP="00F646ED">
      <w:pPr>
        <w:ind w:firstLine="540"/>
        <w:jc w:val="center"/>
      </w:pPr>
    </w:p>
    <w:p w14:paraId="62EAC00A" w14:textId="77777777" w:rsidR="00F646ED" w:rsidRPr="00CB2F67" w:rsidRDefault="00F646ED" w:rsidP="00F646ED">
      <w:pPr>
        <w:ind w:firstLine="540"/>
        <w:jc w:val="both"/>
      </w:pPr>
      <w:r w:rsidRPr="00CB2F67">
        <w:t>11.</w:t>
      </w:r>
      <w:r w:rsidRPr="00CB2F67">
        <w:rPr>
          <w:rStyle w:val="apple-converted-space"/>
        </w:rPr>
        <w:t> </w:t>
      </w:r>
      <w:r w:rsidRPr="00CB2F67">
        <w:t xml:space="preserve">Bešeimininkių ir </w:t>
      </w:r>
      <w:proofErr w:type="spellStart"/>
      <w:r w:rsidRPr="00CB2F67">
        <w:t>bepriežiūrių</w:t>
      </w:r>
      <w:proofErr w:type="spellEnd"/>
      <w:r w:rsidRPr="00CB2F67">
        <w:t xml:space="preserve"> gyvūnų laikinosios globos paslaugas teikia Laikinas gyvūnų globėjas, su kuriuo Savivaldybės administracija sudaro paslaugų teikimo sutartį.</w:t>
      </w:r>
    </w:p>
    <w:p w14:paraId="62D6393D" w14:textId="77777777" w:rsidR="00F646ED" w:rsidRPr="00CB2F67" w:rsidRDefault="00F646ED" w:rsidP="00F646ED">
      <w:pPr>
        <w:ind w:firstLine="540"/>
        <w:jc w:val="both"/>
      </w:pPr>
      <w:bookmarkStart w:id="10" w:name="part_743f84db0d8348819adfd2dd5dad88bb"/>
      <w:bookmarkEnd w:id="10"/>
      <w:r w:rsidRPr="00CB2F67">
        <w:t>12.</w:t>
      </w:r>
      <w:r w:rsidRPr="00CB2F67">
        <w:rPr>
          <w:rStyle w:val="apple-converted-space"/>
        </w:rPr>
        <w:t> </w:t>
      </w:r>
      <w:r w:rsidRPr="00CB2F67">
        <w:t>Jei pagaunamas registruotas ir turintis ženklą gyvūnas, Laikinas gyvūnų globėjas nedelsdamas, bet ne vėliau kaip per 3 darbo dienas, praneša gyvūno savininkui apie sugautą augintinį. Gyvūno savininkas turi sumokėti visas patirtas išlaidas už gyvūno sugavimą, laikymą ir priežiūrą. Nenustačius gyvūno šeimininko, jis gali būti atiduotas asmeniui, panorusiam šį gyvūną globoti.</w:t>
      </w:r>
      <w:bookmarkStart w:id="11" w:name="part_ee6f6a41f1dc447b94ccf3c740454231"/>
      <w:bookmarkEnd w:id="11"/>
    </w:p>
    <w:p w14:paraId="4F5ED1CB" w14:textId="77777777" w:rsidR="00F646ED" w:rsidRPr="00CB2F67" w:rsidRDefault="00F646ED" w:rsidP="00F646ED">
      <w:pPr>
        <w:ind w:firstLine="540"/>
        <w:jc w:val="both"/>
      </w:pPr>
      <w:r w:rsidRPr="00CB2F67">
        <w:t>13.</w:t>
      </w:r>
      <w:r w:rsidRPr="00CB2F67">
        <w:rPr>
          <w:rStyle w:val="apple-converted-space"/>
        </w:rPr>
        <w:t> </w:t>
      </w:r>
      <w:r w:rsidRPr="00CB2F67">
        <w:t>Gyvūno savininkas privalo per 14 parų atsiimti sugautą gyvūną, jeigu per nurodytą laiką gyvūno savininkas nepaaiškėjo, jis netenka nuosavybės teisės į tą gyvūną. Šiuo atveju gyvūnas neatlygintinai tenka jį išlaikiusio asmens nuosavybei.</w:t>
      </w:r>
    </w:p>
    <w:p w14:paraId="03A34386" w14:textId="77777777" w:rsidR="00F646ED" w:rsidRPr="00CB2F67" w:rsidRDefault="00F646ED" w:rsidP="00F646ED">
      <w:pPr>
        <w:ind w:firstLine="540"/>
        <w:jc w:val="both"/>
      </w:pPr>
      <w:r w:rsidRPr="00CB2F67">
        <w:t>14. Bešeimininkes kates gali gaudyti juridiniai ir (ar) fiziniai asmenys, vykdantys bešeimininkių kačių kastravimo programas. Sugautos išoriniu žymeniu paženklintos sveikos katės nedelsiant turi būti paleidžiamos.</w:t>
      </w:r>
      <w:bookmarkStart w:id="12" w:name="part_9e2c7c5baed04fa997e4277e7e43a6a5"/>
      <w:bookmarkEnd w:id="12"/>
    </w:p>
    <w:p w14:paraId="296218F0" w14:textId="77777777" w:rsidR="00F646ED" w:rsidRPr="00CB2F67" w:rsidRDefault="00F646ED" w:rsidP="00F646ED">
      <w:pPr>
        <w:ind w:firstLine="540"/>
        <w:jc w:val="both"/>
      </w:pPr>
      <w:r w:rsidRPr="00CB2F67">
        <w:t xml:space="preserve">15. Laikinas gyvūnų globėjas privalo kaupti duomens apie sugautus, </w:t>
      </w:r>
      <w:proofErr w:type="spellStart"/>
      <w:r w:rsidRPr="00CB2F67">
        <w:t>eutanazuotus</w:t>
      </w:r>
      <w:proofErr w:type="spellEnd"/>
      <w:r w:rsidRPr="00CB2F67">
        <w:t>, nugaišusius (neišgyvenusius), atiduotus, dovanotus gyvūnus ir juos paėmusius asmenis.</w:t>
      </w:r>
      <w:bookmarkStart w:id="13" w:name="part_9ce1fb0a20124426a4c6bd521ee57f9c"/>
      <w:bookmarkEnd w:id="13"/>
    </w:p>
    <w:p w14:paraId="33637DF0" w14:textId="77777777" w:rsidR="00F646ED" w:rsidRPr="00CB2F67" w:rsidRDefault="00F646ED" w:rsidP="00F646ED">
      <w:pPr>
        <w:ind w:firstLine="540"/>
        <w:jc w:val="both"/>
      </w:pPr>
      <w:r w:rsidRPr="00CB2F67">
        <w:t>16. Gyvūnų globėjai turi laikytis Lietuvos Respublikos gyvūnų gerovės ir apsaugos įstatymo 15 str. nurodytų ir kitų gyvūnų gerovę ir sveikatą reglamentuojančių teisės aktų reikalavimų.</w:t>
      </w:r>
    </w:p>
    <w:p w14:paraId="0AE3365C" w14:textId="77777777" w:rsidR="00F646ED" w:rsidRPr="00CB2F67" w:rsidRDefault="00F646ED" w:rsidP="00F646ED">
      <w:pPr>
        <w:ind w:firstLine="540"/>
        <w:jc w:val="both"/>
      </w:pPr>
    </w:p>
    <w:p w14:paraId="49A9168D" w14:textId="77777777" w:rsidR="00F646ED" w:rsidRPr="00CB2F67" w:rsidRDefault="00F646ED" w:rsidP="00F646ED">
      <w:pPr>
        <w:ind w:firstLine="540"/>
      </w:pPr>
      <w:r w:rsidRPr="00CB2F67">
        <w:t> </w:t>
      </w:r>
    </w:p>
    <w:p w14:paraId="76D302B9" w14:textId="77777777" w:rsidR="00F646ED" w:rsidRPr="00CB2F67" w:rsidRDefault="00F646ED" w:rsidP="00F646ED">
      <w:pPr>
        <w:ind w:firstLine="540"/>
        <w:jc w:val="center"/>
        <w:rPr>
          <w:b/>
        </w:rPr>
      </w:pPr>
      <w:r w:rsidRPr="00CB2F67">
        <w:rPr>
          <w:b/>
          <w:bCs/>
        </w:rPr>
        <w:t>IV.</w:t>
      </w:r>
      <w:r w:rsidRPr="00CB2F67">
        <w:rPr>
          <w:rStyle w:val="apple-converted-space"/>
          <w:b/>
          <w:bCs/>
        </w:rPr>
        <w:t> </w:t>
      </w:r>
      <w:r w:rsidRPr="00CB2F67">
        <w:rPr>
          <w:b/>
          <w:bCs/>
          <w:caps/>
        </w:rPr>
        <w:t xml:space="preserve">SAVIVALDYBĖS DALYVAVIMO </w:t>
      </w:r>
      <w:r w:rsidRPr="00CB2F67">
        <w:rPr>
          <w:b/>
          <w:bCs/>
        </w:rPr>
        <w:t xml:space="preserve">ĮGYVENDINAT GYVŪNŲ GLOBOS ORGANIZACIJŲ RENGIAMOSE BEŠEIMININKIŲ KAČIŲ KASTRAVIMO PROGRAMOSE TVARKA </w:t>
      </w:r>
    </w:p>
    <w:p w14:paraId="181C7BCE" w14:textId="77777777" w:rsidR="00F646ED" w:rsidRPr="00CB2F67" w:rsidRDefault="00F646ED" w:rsidP="00F646ED">
      <w:pPr>
        <w:ind w:firstLine="540"/>
        <w:jc w:val="center"/>
        <w:rPr>
          <w:b/>
          <w:bCs/>
          <w:caps/>
        </w:rPr>
      </w:pPr>
    </w:p>
    <w:p w14:paraId="17C64669" w14:textId="77777777" w:rsidR="00F646ED" w:rsidRPr="00CB2F67" w:rsidRDefault="00F646ED" w:rsidP="00F646ED">
      <w:pPr>
        <w:ind w:firstLine="540"/>
        <w:jc w:val="both"/>
      </w:pPr>
      <w:bookmarkStart w:id="14" w:name="part_439aea0e5f4d4b31b2e4eb0c4730c575"/>
      <w:bookmarkEnd w:id="14"/>
      <w:r w:rsidRPr="00CB2F67">
        <w:rPr>
          <w:bCs/>
          <w:caps/>
        </w:rPr>
        <w:t>17.</w:t>
      </w:r>
      <w:r w:rsidRPr="00CB2F67">
        <w:rPr>
          <w:rStyle w:val="apple-converted-space"/>
        </w:rPr>
        <w:t> </w:t>
      </w:r>
      <w:r w:rsidRPr="00CB2F67">
        <w:t>Savivaldybės administracijos direktorius derina bešeimininkių kačių kastravimo programas ir nustato bešeimininkių kačių šėrimo vietas.</w:t>
      </w:r>
    </w:p>
    <w:p w14:paraId="2C87E2F1" w14:textId="77777777" w:rsidR="00F646ED" w:rsidRPr="00CB2F67" w:rsidRDefault="00F646ED" w:rsidP="00F646ED">
      <w:pPr>
        <w:ind w:firstLine="540"/>
        <w:jc w:val="both"/>
      </w:pPr>
      <w:bookmarkStart w:id="15" w:name="part_1fd65a342cfb45c39f2826ded7f4daef"/>
      <w:bookmarkEnd w:id="15"/>
      <w:r w:rsidRPr="00CB2F67">
        <w:t>18. Bešeimininkių kačių kastravimo programas vykdantys Asmenys privalo laikytis gyvūnų priežiūrą ir laikymą reglamentuojančių teisės aktų, šiame Aprašo skyriuje nustatytų reikalavimų.</w:t>
      </w:r>
    </w:p>
    <w:p w14:paraId="741A0540" w14:textId="77777777" w:rsidR="00F646ED" w:rsidRPr="00CB2F67" w:rsidRDefault="00F646ED" w:rsidP="00F646ED">
      <w:pPr>
        <w:ind w:firstLine="540"/>
        <w:jc w:val="both"/>
      </w:pPr>
      <w:bookmarkStart w:id="16" w:name="part_6097710223f84e5daca04f8b7fb13c00"/>
      <w:bookmarkEnd w:id="16"/>
      <w:r w:rsidRPr="00CB2F67">
        <w:t>19. Bešeimininkių kačių kastravimo programa įgyvendinama tokiais etapais:</w:t>
      </w:r>
    </w:p>
    <w:p w14:paraId="25484FF4" w14:textId="77777777" w:rsidR="00F646ED" w:rsidRPr="00CB2F67" w:rsidRDefault="00F646ED" w:rsidP="00F646ED">
      <w:pPr>
        <w:ind w:firstLine="540"/>
        <w:jc w:val="both"/>
      </w:pPr>
      <w:bookmarkStart w:id="17" w:name="part_20b92fcbcf0a4459b33924f0a3e89e12"/>
      <w:bookmarkEnd w:id="17"/>
      <w:r w:rsidRPr="00CB2F67">
        <w:t>19.1. bešeimininkių kačių kastravimo programos parengimas ir derinimas;</w:t>
      </w:r>
    </w:p>
    <w:p w14:paraId="6230061A" w14:textId="77777777" w:rsidR="00F646ED" w:rsidRPr="00CB2F67" w:rsidRDefault="00F646ED" w:rsidP="00F646ED">
      <w:pPr>
        <w:ind w:firstLine="540"/>
        <w:jc w:val="both"/>
      </w:pPr>
      <w:bookmarkStart w:id="18" w:name="part_9398a1970f9a4736be4483a0e5cc736a"/>
      <w:bookmarkEnd w:id="18"/>
      <w:r w:rsidRPr="00CB2F67">
        <w:t>19.2. bešeimininkių kačių šėrimas, kad būtų pasirengta jų gaudymui;</w:t>
      </w:r>
    </w:p>
    <w:p w14:paraId="6766F1B4" w14:textId="77777777" w:rsidR="00F646ED" w:rsidRPr="00CB2F67" w:rsidRDefault="00F646ED" w:rsidP="00F646ED">
      <w:pPr>
        <w:ind w:firstLine="540"/>
        <w:jc w:val="both"/>
      </w:pPr>
      <w:bookmarkStart w:id="19" w:name="part_59816b49ef78460a910510e7eaae31df"/>
      <w:bookmarkEnd w:id="19"/>
      <w:r w:rsidRPr="00CB2F67">
        <w:t>19.3. bešeimininkių kačių sugavimas;</w:t>
      </w:r>
    </w:p>
    <w:p w14:paraId="7353738F" w14:textId="77777777" w:rsidR="00F646ED" w:rsidRPr="00CB2F67" w:rsidRDefault="00F646ED" w:rsidP="00F646ED">
      <w:pPr>
        <w:ind w:firstLine="540"/>
        <w:jc w:val="both"/>
      </w:pPr>
      <w:bookmarkStart w:id="20" w:name="part_8f4290ffecc44b33b871ce1690f201a9"/>
      <w:bookmarkEnd w:id="20"/>
      <w:r w:rsidRPr="00CB2F67">
        <w:t xml:space="preserve">19.4. bešeimininkių kačių skiepijimas nuo pasiutligės, </w:t>
      </w:r>
      <w:proofErr w:type="spellStart"/>
      <w:r w:rsidRPr="00CB2F67">
        <w:t>dehelmintizacija</w:t>
      </w:r>
      <w:proofErr w:type="spellEnd"/>
      <w:r w:rsidRPr="00CB2F67">
        <w:t>, blusų ir kitų parazitų išnaikinimas;</w:t>
      </w:r>
    </w:p>
    <w:p w14:paraId="638527BD" w14:textId="77777777" w:rsidR="00F646ED" w:rsidRPr="00CB2F67" w:rsidRDefault="00F646ED" w:rsidP="00F646ED">
      <w:pPr>
        <w:ind w:firstLine="540"/>
        <w:jc w:val="both"/>
      </w:pPr>
      <w:bookmarkStart w:id="21" w:name="part_aa843bd3c174489a883cbea5fce11107"/>
      <w:bookmarkEnd w:id="21"/>
      <w:r w:rsidRPr="00CB2F67">
        <w:lastRenderedPageBreak/>
        <w:t>19.5. bešeimininkių kačių sterilizavimas;</w:t>
      </w:r>
    </w:p>
    <w:p w14:paraId="065261FE" w14:textId="77777777" w:rsidR="00F646ED" w:rsidRPr="00CB2F67" w:rsidRDefault="00F646ED" w:rsidP="00F646ED">
      <w:pPr>
        <w:ind w:firstLine="540"/>
        <w:jc w:val="both"/>
      </w:pPr>
      <w:bookmarkStart w:id="22" w:name="part_6afd2a3bea6d49088e5548979305cc78"/>
      <w:bookmarkEnd w:id="22"/>
      <w:r w:rsidRPr="00CB2F67">
        <w:t>19.6. bešeimininkių kačių paleidimas toje teritorijoje, kurioje jos buvo sugautos, ir tolesnė jų priežiūra.</w:t>
      </w:r>
    </w:p>
    <w:p w14:paraId="21860912" w14:textId="77777777" w:rsidR="00F646ED" w:rsidRPr="00CB2F67" w:rsidRDefault="00F646ED" w:rsidP="00F646ED">
      <w:pPr>
        <w:ind w:firstLine="540"/>
        <w:jc w:val="both"/>
      </w:pPr>
      <w:bookmarkStart w:id="23" w:name="part_42d5672595a547beb0415cc92a1427e2"/>
      <w:bookmarkEnd w:id="23"/>
      <w:r w:rsidRPr="00CB2F67">
        <w:t>20. Asmenys parengia bešeimininkių kačių kastravimo programą, jei ketina mažinti bešeimininkių kačių populiaciją Savivaldybei nuosavybės teise priklausančioje ar kitu teisėtu pagrindu valdomoje teritorijoje. Bešeimininkių kačių populiacijos mažinimo veiksmus kito asmens žemės valdoje Asmenys privalo suderinti su žemės valdos teisėtais valdytojais.</w:t>
      </w:r>
    </w:p>
    <w:p w14:paraId="2E16A911" w14:textId="77777777" w:rsidR="00F646ED" w:rsidRPr="00CB2F67" w:rsidRDefault="00F646ED" w:rsidP="00F646ED">
      <w:pPr>
        <w:ind w:firstLine="540"/>
        <w:jc w:val="both"/>
      </w:pPr>
      <w:bookmarkStart w:id="24" w:name="part_1863ef9f6bef4d5f982b90603b19b96f"/>
      <w:bookmarkEnd w:id="24"/>
      <w:r w:rsidRPr="00CB2F67">
        <w:t xml:space="preserve">21. Bešeimininkių kačių kastravimo programoje nurodoma: programos rengėjas, jo duomenys kontaktams, programos vykdytojai ir </w:t>
      </w:r>
      <w:proofErr w:type="spellStart"/>
      <w:r w:rsidRPr="00CB2F67">
        <w:t>bendravykdytojai</w:t>
      </w:r>
      <w:proofErr w:type="spellEnd"/>
      <w:r w:rsidRPr="00CB2F67">
        <w:t>, jų duomenys kontaktams, programos vykdymo vieta, siūloma bešeimininkių kačių šėrimo vieta ir kita informacija, susijusi su programos įgyvendinimu.</w:t>
      </w:r>
    </w:p>
    <w:p w14:paraId="3660CD7D" w14:textId="77777777" w:rsidR="00F646ED" w:rsidRPr="00CB2F67" w:rsidRDefault="00F646ED" w:rsidP="00F646ED">
      <w:pPr>
        <w:ind w:firstLine="540"/>
        <w:jc w:val="both"/>
      </w:pPr>
      <w:bookmarkStart w:id="25" w:name="part_6eb5b07b5beb4bcb96a223859764f181"/>
      <w:bookmarkEnd w:id="25"/>
      <w:r w:rsidRPr="00CB2F67">
        <w:t>22. Asmenys parengtą bešeimininkių kačių kastravimo programą pateikia Savivaldybės administracijos direktoriui. Administracijos direktoriaus įsakymu sudaryta komisija ne vėliau kaip per 20 darbo dienų peržiūri programą ir ją derina, įvertinama siūlomą bešeimininkių kačių šėrimo vietą, programos atitikimą teisės aktų reikalavimams ir pateikia išvadas Administracijos direktoriui.</w:t>
      </w:r>
    </w:p>
    <w:p w14:paraId="3AB805DC" w14:textId="77777777" w:rsidR="00F646ED" w:rsidRPr="00CB2F67" w:rsidRDefault="00F646ED" w:rsidP="00F646ED">
      <w:pPr>
        <w:ind w:firstLine="540"/>
        <w:jc w:val="both"/>
      </w:pPr>
      <w:bookmarkStart w:id="26" w:name="part_55e35cd1ca0048cba4d01b96240aafd4"/>
      <w:bookmarkEnd w:id="26"/>
      <w:r w:rsidRPr="00CB2F67">
        <w:t>23. Suderinus programą, pagal komisijos pateiktas išvadas Savivaldybės administracijos direktorius pasirašo įsakymą dėl kačių šėrimo vietos parinkimo. Apie suderintą programą, ne vėliau kaip per 3 darbo dienas pranešama Asmenims, nurodant, kur ir kada jie gali atsiimti įsakymą dėl kačių šėrimo vietos parinkimo. Kai atsisakoma derinti programą, nurodomos programos nederinimo priežastys.</w:t>
      </w:r>
    </w:p>
    <w:p w14:paraId="40C58D68" w14:textId="77777777" w:rsidR="00F646ED" w:rsidRPr="00CB2F67" w:rsidRDefault="00F646ED" w:rsidP="00F646ED">
      <w:pPr>
        <w:ind w:firstLine="540"/>
        <w:jc w:val="both"/>
      </w:pPr>
      <w:bookmarkStart w:id="27" w:name="part_d5322bdf903e41a094c33befeb87280b"/>
      <w:bookmarkEnd w:id="27"/>
      <w:r w:rsidRPr="00CB2F67">
        <w:t>24. Jei Asmenys nevykdo arba netinkamai vykdo bešeimininkių kačių populiacijos mažinimo veiksmus, Savivaldybės administracijos direktorius įsakymu gali panaikinti įsakymą dėl kačių šėrimo vietos parinkimo.</w:t>
      </w:r>
    </w:p>
    <w:p w14:paraId="75CEA95E" w14:textId="77777777" w:rsidR="00F646ED" w:rsidRPr="00CB2F67" w:rsidRDefault="00F646ED" w:rsidP="00F646ED">
      <w:pPr>
        <w:ind w:firstLine="540"/>
        <w:jc w:val="both"/>
      </w:pPr>
      <w:bookmarkStart w:id="28" w:name="part_279390aecdcb463bb18314827aa332f7"/>
      <w:bookmarkEnd w:id="28"/>
      <w:r w:rsidRPr="00CB2F67">
        <w:t>25. Bešeimininkes kates galima šerti tik toje vietoje, kurią nustatė Savivaldybės administracijos direktorius. Bešeimininkės katės šeriamos turint tikslą jas sugauti ir atlikti kitus veiksmus, susijusius su kačių populiacijos mažinimu. Gaudant bešeimininkes kates draudžiamas netinkamas elgesys su gyvūnais, turi būti užtikrinta, kad katė patirs kiek įmanoma mažesnį stresą ir nebus padaryta žalos jos sveikatai.</w:t>
      </w:r>
    </w:p>
    <w:p w14:paraId="14446C25" w14:textId="77777777" w:rsidR="00F646ED" w:rsidRPr="00CB2F67" w:rsidRDefault="00F646ED" w:rsidP="00F646ED">
      <w:pPr>
        <w:ind w:firstLine="540"/>
        <w:jc w:val="both"/>
      </w:pPr>
      <w:bookmarkStart w:id="29" w:name="part_a5b8772bf90c453db01dcddf242b9e41"/>
      <w:bookmarkEnd w:id="29"/>
      <w:r w:rsidRPr="00CB2F67">
        <w:t xml:space="preserve">26. Bešeimininkės katės turi būti skiepijamos, sterilizuojamos, atliekama jų </w:t>
      </w:r>
      <w:proofErr w:type="spellStart"/>
      <w:r w:rsidRPr="00CB2F67">
        <w:t>dehelmintizacija</w:t>
      </w:r>
      <w:proofErr w:type="spellEnd"/>
      <w:r w:rsidRPr="00CB2F67">
        <w:t xml:space="preserve">, naikinamos blusos ir kiti parazitai pagal nustatytas metodikas, siekiant išvengti žalos gyvūnui. Bešeimininkes kates gali sterilizuoti tik licenciją turintis veterinarijos gydytojas. Paskiepyta ir sterilizuota katė prieš paleidimą turi būti pažymėta laikantis Lietuvos Respublikos gyvūnų gerovės ir apsaugos įstatymo bei kitų teisės aktų reikalavimų, Asmenys, atliekantys bešeimininkių kačių populiacijos mažinimą privalo užtikrinti, kad katės būtų paskiepytos, sterilizuotos, atlikta jų </w:t>
      </w:r>
      <w:proofErr w:type="spellStart"/>
      <w:r w:rsidRPr="00CB2F67">
        <w:t>dehelmintizacija</w:t>
      </w:r>
      <w:proofErr w:type="spellEnd"/>
      <w:r w:rsidRPr="00CB2F67">
        <w:t>, išnaikintos blusos ir kiti parazitai ne vėliau kaip per 3 mėnesius nuo Administracijos direktoriaus įsakymo dėl kačių šėrimo vietos parinkimo įsigaliojimo dienos.</w:t>
      </w:r>
      <w:bookmarkStart w:id="30" w:name="part_d022d3d2d5d74747a3c35ee81ba8304c"/>
      <w:bookmarkEnd w:id="30"/>
    </w:p>
    <w:p w14:paraId="1FF5779F" w14:textId="77777777" w:rsidR="00F646ED" w:rsidRPr="00CB2F67" w:rsidRDefault="00F646ED" w:rsidP="00F646ED">
      <w:pPr>
        <w:ind w:firstLine="540"/>
        <w:jc w:val="both"/>
      </w:pPr>
      <w:r w:rsidRPr="00CB2F67">
        <w:t>27. Paskiepytas ir sterilizuotas kates Asmenys paleidžia toje pačioje vietoje, kurioje jos buvo sugautos. Asmenys, mažinantys bešeimininkių kačių populiaciją, privalo kaupti ir saugoti duomenis apie paskiepytas ir sterilizuotas kates.</w:t>
      </w:r>
      <w:bookmarkStart w:id="31" w:name="part_06656793e4ef4e769d172958ea3a755b"/>
      <w:bookmarkEnd w:id="31"/>
    </w:p>
    <w:p w14:paraId="26FAE0BC" w14:textId="77777777" w:rsidR="00F646ED" w:rsidRPr="00CB2F67" w:rsidRDefault="00F646ED" w:rsidP="00F646ED">
      <w:pPr>
        <w:ind w:firstLine="540"/>
        <w:jc w:val="both"/>
      </w:pPr>
      <w:r w:rsidRPr="00CB2F67">
        <w:t>28. Asmenys negali gaudyti sterilizuotų ir pažymėtų bešeimininkių kačių, o jei tokias kates pagauna, privalo nedelsdama paleisti. Jei sterilizuota bešeimininkė katė elgiasi agresyviai arba jai akivaizdžiai reikalinga veterinarijos gydytojo pagalba, tokią katę šeriantis asmuo privalo nedelsdamas pasirūpinti, kad ją apžiūrėtų veterinarijos gydytojas. </w:t>
      </w:r>
    </w:p>
    <w:p w14:paraId="018C5B33" w14:textId="77777777" w:rsidR="00F646ED" w:rsidRPr="00CB2F67" w:rsidRDefault="00F646ED" w:rsidP="00F646ED">
      <w:pPr>
        <w:ind w:firstLine="540"/>
        <w:jc w:val="both"/>
      </w:pPr>
      <w:bookmarkStart w:id="32" w:name="part_06444e9190484556b1cb9476ab2700d6"/>
      <w:bookmarkStart w:id="33" w:name="part_eeb90bb70d3a4d0880e201efcff17eea"/>
      <w:bookmarkStart w:id="34" w:name="part_987bec89cddb4c79a354a6eb977d7062"/>
      <w:bookmarkStart w:id="35" w:name="part_7f5be5185d8940fcb27c62797f878a86"/>
      <w:bookmarkEnd w:id="32"/>
      <w:bookmarkEnd w:id="33"/>
      <w:bookmarkEnd w:id="34"/>
      <w:bookmarkEnd w:id="35"/>
    </w:p>
    <w:p w14:paraId="00937146" w14:textId="77777777" w:rsidR="00F646ED" w:rsidRPr="00CB2F67" w:rsidRDefault="00F646ED" w:rsidP="00F646ED">
      <w:pPr>
        <w:ind w:firstLine="540"/>
        <w:jc w:val="both"/>
      </w:pPr>
      <w:r w:rsidRPr="00CB2F67">
        <w:t>  </w:t>
      </w:r>
    </w:p>
    <w:p w14:paraId="336D3152" w14:textId="77777777" w:rsidR="00F646ED" w:rsidRPr="00CB2F67" w:rsidRDefault="00F646ED" w:rsidP="00F646ED">
      <w:pPr>
        <w:ind w:firstLine="540"/>
        <w:jc w:val="center"/>
        <w:rPr>
          <w:b/>
          <w:bCs/>
        </w:rPr>
      </w:pPr>
      <w:bookmarkStart w:id="36" w:name="part_0a67919aedb24995bbf1935ef790c3d3"/>
      <w:bookmarkEnd w:id="36"/>
      <w:r w:rsidRPr="00CB2F67">
        <w:rPr>
          <w:b/>
          <w:bCs/>
        </w:rPr>
        <w:t>V.</w:t>
      </w:r>
      <w:r w:rsidRPr="00CB2F67">
        <w:rPr>
          <w:rStyle w:val="apple-converted-space"/>
          <w:b/>
          <w:bCs/>
        </w:rPr>
        <w:t> </w:t>
      </w:r>
      <w:r w:rsidRPr="00CB2F67">
        <w:rPr>
          <w:b/>
          <w:bCs/>
        </w:rPr>
        <w:t>BAIGIAMOSIOS NUOSTATOS </w:t>
      </w:r>
    </w:p>
    <w:p w14:paraId="7F09E02D" w14:textId="77777777" w:rsidR="00F646ED" w:rsidRPr="00CB2F67" w:rsidRDefault="00F646ED" w:rsidP="00F646ED">
      <w:pPr>
        <w:ind w:firstLine="540"/>
      </w:pPr>
      <w:r w:rsidRPr="00CB2F67">
        <w:t> </w:t>
      </w:r>
    </w:p>
    <w:p w14:paraId="38EA178C" w14:textId="77777777" w:rsidR="00F646ED" w:rsidRPr="00CB2F67" w:rsidRDefault="00F646ED" w:rsidP="00F646ED">
      <w:pPr>
        <w:ind w:firstLine="540"/>
        <w:jc w:val="both"/>
      </w:pPr>
      <w:bookmarkStart w:id="37" w:name="part_4e81fa9492bb44d8822f924b4b317089"/>
      <w:bookmarkEnd w:id="37"/>
      <w:r w:rsidRPr="00CB2F67">
        <w:t xml:space="preserve">29. Asmenys, turi pasirūpinti arba pranešti kompetentingoms institucijoms, gyvūnų globėjams apie sužeistus, sergančius, bešeimininkius, </w:t>
      </w:r>
      <w:proofErr w:type="spellStart"/>
      <w:r w:rsidRPr="00CB2F67">
        <w:t>bepriežiūrius</w:t>
      </w:r>
      <w:proofErr w:type="spellEnd"/>
      <w:r w:rsidRPr="00CB2F67">
        <w:t xml:space="preserve"> gyvūnus, taip pat apie jam žinomus žiauraus elgesio su gyvūnais ar jų kankinimo atvejus.</w:t>
      </w:r>
    </w:p>
    <w:p w14:paraId="07961507" w14:textId="77777777" w:rsidR="00F646ED" w:rsidRPr="00AF130F" w:rsidRDefault="00F646ED" w:rsidP="00F646ED">
      <w:pPr>
        <w:ind w:firstLine="540"/>
        <w:jc w:val="both"/>
        <w:rPr>
          <w:color w:val="000000"/>
        </w:rPr>
      </w:pPr>
      <w:bookmarkStart w:id="38" w:name="part_0eec00e0479d46b79a1846dc4008b925"/>
      <w:bookmarkEnd w:id="38"/>
      <w:r w:rsidRPr="00CB2F67">
        <w:lastRenderedPageBreak/>
        <w:t xml:space="preserve">30. Gyvūnai </w:t>
      </w:r>
      <w:proofErr w:type="spellStart"/>
      <w:r w:rsidRPr="00CB2F67">
        <w:t>eutanazuojami</w:t>
      </w:r>
      <w:proofErr w:type="spellEnd"/>
      <w:r w:rsidRPr="00CB2F67">
        <w:t xml:space="preserve"> vadovaujantis Veterinarijos reikalavimais gyvūnų globos namams, patvirtintais Valstybinės maisto ir veterinarijos tarnybos direktoriaus 2004 m. lapkričio 24 d. įsakymu Nr. B1-1015 „Dėl veterinarijos reikalavimų gyvūnų globos namams patvirtinimo</w:t>
      </w:r>
      <w:r w:rsidRPr="00AF130F">
        <w:rPr>
          <w:color w:val="000000"/>
        </w:rPr>
        <w:t>“.</w:t>
      </w:r>
    </w:p>
    <w:p w14:paraId="23B165BE" w14:textId="77777777" w:rsidR="00F646ED" w:rsidRDefault="00F646ED" w:rsidP="00F646ED">
      <w:pPr>
        <w:shd w:val="clear" w:color="auto" w:fill="FFFFFF"/>
        <w:tabs>
          <w:tab w:val="left" w:pos="540"/>
        </w:tabs>
        <w:ind w:firstLine="6379"/>
        <w:jc w:val="both"/>
      </w:pPr>
    </w:p>
    <w:p w14:paraId="3B7881D6" w14:textId="6798E657" w:rsidR="00B85010" w:rsidRDefault="00F646ED" w:rsidP="00F646ED">
      <w:pPr>
        <w:jc w:val="center"/>
      </w:pPr>
      <w:r>
        <w:t>___________________________</w:t>
      </w:r>
    </w:p>
    <w:sectPr w:rsidR="00B85010" w:rsidSect="00F646ED">
      <w:pgSz w:w="11906" w:h="16838"/>
      <w:pgMar w:top="1440" w:right="707"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6ED"/>
    <w:rsid w:val="00B85010"/>
    <w:rsid w:val="00F646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F5751E6"/>
  <w15:chartTrackingRefBased/>
  <w15:docId w15:val="{B851F8CF-9FB1-4CB9-9BBD-17DF8A23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646E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uiPriority w:val="99"/>
    <w:rsid w:val="00F646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6706</Words>
  <Characters>3823</Characters>
  <Application>Microsoft Office Word</Application>
  <DocSecurity>0</DocSecurity>
  <Lines>31</Lines>
  <Paragraphs>21</Paragraphs>
  <ScaleCrop>false</ScaleCrop>
  <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Kšištof Subatovič</dc:creator>
  <cp:keywords/>
  <dc:description/>
  <cp:lastModifiedBy>Kšištof Subatovič</cp:lastModifiedBy>
  <cp:revision>1</cp:revision>
  <dcterms:created xsi:type="dcterms:W3CDTF">2023-12-18T07:59:00Z</dcterms:created>
  <dcterms:modified xsi:type="dcterms:W3CDTF">2023-12-18T08:01:00Z</dcterms:modified>
</cp:coreProperties>
</file>